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83542" w:rsidRPr="004C267A" w:rsidRDefault="004C267A" w:rsidP="00CC43F9">
      <w:pPr>
        <w:spacing w:after="0" w:line="360" w:lineRule="auto"/>
        <w:jc w:val="center"/>
        <w:rPr>
          <w:rFonts w:ascii="Times New Roman" w:hAnsi="Times New Roman" w:cs="Times New Roman"/>
          <w:b/>
          <w:sz w:val="28"/>
          <w:szCs w:val="28"/>
        </w:rPr>
      </w:pPr>
      <w:r w:rsidRPr="004C267A">
        <w:rPr>
          <w:rFonts w:ascii="Times New Roman" w:hAnsi="Times New Roman" w:cs="Times New Roman"/>
          <w:b/>
          <w:sz w:val="28"/>
          <w:szCs w:val="28"/>
        </w:rPr>
        <w:t>Оглавление</w:t>
      </w:r>
    </w:p>
    <w:p w:rsidR="0023192D" w:rsidRDefault="0023192D" w:rsidP="00CC43F9">
      <w:pPr>
        <w:spacing w:after="0" w:line="360" w:lineRule="auto"/>
        <w:jc w:val="center"/>
        <w:rPr>
          <w:rFonts w:ascii="Times New Roman" w:hAnsi="Times New Roman" w:cs="Times New Roman"/>
          <w:sz w:val="28"/>
          <w:szCs w:val="28"/>
        </w:rPr>
      </w:pPr>
    </w:p>
    <w:p w:rsidR="0023192D" w:rsidRDefault="0023192D" w:rsidP="00CC43F9">
      <w:pPr>
        <w:spacing w:after="0" w:line="360" w:lineRule="auto"/>
        <w:jc w:val="center"/>
        <w:rPr>
          <w:rFonts w:ascii="Times New Roman" w:hAnsi="Times New Roman" w:cs="Times New Roman"/>
          <w:sz w:val="28"/>
          <w:szCs w:val="28"/>
        </w:rPr>
      </w:pPr>
    </w:p>
    <w:p w:rsidR="0023192D" w:rsidRDefault="004C267A" w:rsidP="0023192D">
      <w:pPr>
        <w:spacing w:after="0" w:line="360" w:lineRule="auto"/>
        <w:rPr>
          <w:rFonts w:ascii="Times New Roman" w:hAnsi="Times New Roman" w:cs="Times New Roman"/>
          <w:sz w:val="28"/>
          <w:szCs w:val="28"/>
        </w:rPr>
      </w:pPr>
      <w:r>
        <w:rPr>
          <w:rFonts w:ascii="Times New Roman" w:hAnsi="Times New Roman" w:cs="Times New Roman"/>
          <w:sz w:val="28"/>
          <w:szCs w:val="28"/>
        </w:rPr>
        <w:t>Введение….………………………</w:t>
      </w:r>
      <w:r w:rsidR="00867FE1">
        <w:rPr>
          <w:rFonts w:ascii="Times New Roman" w:hAnsi="Times New Roman" w:cs="Times New Roman"/>
          <w:sz w:val="28"/>
          <w:szCs w:val="28"/>
        </w:rPr>
        <w:t>…………………………………………………..3</w:t>
      </w:r>
    </w:p>
    <w:p w:rsidR="0023192D" w:rsidRDefault="0023192D" w:rsidP="0023192D">
      <w:pPr>
        <w:spacing w:after="0" w:line="360" w:lineRule="auto"/>
        <w:rPr>
          <w:rFonts w:ascii="Times New Roman" w:hAnsi="Times New Roman" w:cs="Times New Roman"/>
          <w:sz w:val="28"/>
          <w:szCs w:val="28"/>
        </w:rPr>
      </w:pPr>
      <w:r>
        <w:rPr>
          <w:rFonts w:ascii="Times New Roman" w:hAnsi="Times New Roman" w:cs="Times New Roman"/>
          <w:sz w:val="28"/>
          <w:szCs w:val="28"/>
        </w:rPr>
        <w:t>1. Теоретические аспекты позиционирования и продвижения компании на рынке</w:t>
      </w:r>
      <w:r w:rsidR="004C267A">
        <w:rPr>
          <w:rFonts w:ascii="Times New Roman" w:hAnsi="Times New Roman" w:cs="Times New Roman"/>
          <w:sz w:val="28"/>
          <w:szCs w:val="28"/>
        </w:rPr>
        <w:t>……………………….…</w:t>
      </w:r>
      <w:r w:rsidR="00867FE1">
        <w:rPr>
          <w:rFonts w:ascii="Times New Roman" w:hAnsi="Times New Roman" w:cs="Times New Roman"/>
          <w:sz w:val="28"/>
          <w:szCs w:val="28"/>
        </w:rPr>
        <w:t>………………………………………………………5</w:t>
      </w:r>
    </w:p>
    <w:p w:rsidR="0023192D" w:rsidRDefault="0023192D" w:rsidP="0023192D">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t>1.1</w:t>
      </w:r>
      <w:r w:rsidR="004C267A">
        <w:rPr>
          <w:rFonts w:ascii="Times New Roman" w:hAnsi="Times New Roman" w:cs="Times New Roman"/>
          <w:sz w:val="28"/>
          <w:szCs w:val="28"/>
        </w:rPr>
        <w:t>.</w:t>
      </w:r>
      <w:r>
        <w:rPr>
          <w:rFonts w:ascii="Times New Roman" w:hAnsi="Times New Roman" w:cs="Times New Roman"/>
          <w:sz w:val="28"/>
          <w:szCs w:val="28"/>
        </w:rPr>
        <w:t xml:space="preserve"> Определение и сущность понятия позиционирования</w:t>
      </w:r>
      <w:r w:rsidR="004C267A">
        <w:rPr>
          <w:rFonts w:ascii="Times New Roman" w:hAnsi="Times New Roman" w:cs="Times New Roman"/>
          <w:sz w:val="28"/>
          <w:szCs w:val="28"/>
        </w:rPr>
        <w:t>…………...</w:t>
      </w:r>
      <w:r w:rsidR="00867FE1">
        <w:rPr>
          <w:rFonts w:ascii="Times New Roman" w:hAnsi="Times New Roman" w:cs="Times New Roman"/>
          <w:sz w:val="28"/>
          <w:szCs w:val="28"/>
        </w:rPr>
        <w:t>...….5</w:t>
      </w:r>
    </w:p>
    <w:p w:rsidR="0023192D" w:rsidRDefault="0023192D" w:rsidP="0023192D">
      <w:pPr>
        <w:spacing w:after="0" w:line="360" w:lineRule="auto"/>
        <w:ind w:firstLine="708"/>
        <w:rPr>
          <w:rFonts w:ascii="Times New Roman" w:hAnsi="Times New Roman" w:cs="Times New Roman"/>
          <w:sz w:val="28"/>
          <w:szCs w:val="28"/>
        </w:rPr>
      </w:pPr>
      <w:r>
        <w:rPr>
          <w:rFonts w:ascii="Times New Roman" w:hAnsi="Times New Roman" w:cs="Times New Roman"/>
          <w:sz w:val="28"/>
          <w:szCs w:val="28"/>
        </w:rPr>
        <w:t>1.2</w:t>
      </w:r>
      <w:r w:rsidR="00B3544C">
        <w:rPr>
          <w:rFonts w:ascii="Times New Roman" w:hAnsi="Times New Roman" w:cs="Times New Roman"/>
          <w:sz w:val="28"/>
          <w:szCs w:val="28"/>
        </w:rPr>
        <w:t>.</w:t>
      </w:r>
      <w:r>
        <w:rPr>
          <w:rFonts w:ascii="Times New Roman" w:hAnsi="Times New Roman" w:cs="Times New Roman"/>
          <w:sz w:val="28"/>
          <w:szCs w:val="28"/>
        </w:rPr>
        <w:t xml:space="preserve"> Особенности позиционирования торговых центров</w:t>
      </w:r>
      <w:r w:rsidR="00B3544C">
        <w:rPr>
          <w:rFonts w:ascii="Times New Roman" w:hAnsi="Times New Roman" w:cs="Times New Roman"/>
          <w:sz w:val="28"/>
          <w:szCs w:val="28"/>
        </w:rPr>
        <w:t>……...……</w:t>
      </w:r>
      <w:r w:rsidR="00867FE1">
        <w:rPr>
          <w:rFonts w:ascii="Times New Roman" w:hAnsi="Times New Roman" w:cs="Times New Roman"/>
          <w:sz w:val="28"/>
          <w:szCs w:val="28"/>
        </w:rPr>
        <w:t>……..13</w:t>
      </w:r>
    </w:p>
    <w:p w:rsidR="0023192D" w:rsidRDefault="0023192D" w:rsidP="0023192D">
      <w:pPr>
        <w:spacing w:after="0" w:line="360" w:lineRule="auto"/>
        <w:ind w:left="708"/>
        <w:rPr>
          <w:rFonts w:ascii="Times New Roman" w:hAnsi="Times New Roman" w:cs="Times New Roman"/>
          <w:sz w:val="28"/>
          <w:szCs w:val="28"/>
        </w:rPr>
      </w:pPr>
      <w:r>
        <w:rPr>
          <w:rFonts w:ascii="Times New Roman" w:hAnsi="Times New Roman" w:cs="Times New Roman"/>
          <w:sz w:val="28"/>
          <w:szCs w:val="28"/>
        </w:rPr>
        <w:t>1.3</w:t>
      </w:r>
      <w:r w:rsidR="00B3544C">
        <w:rPr>
          <w:rFonts w:ascii="Times New Roman" w:hAnsi="Times New Roman" w:cs="Times New Roman"/>
          <w:sz w:val="28"/>
          <w:szCs w:val="28"/>
        </w:rPr>
        <w:t>.</w:t>
      </w:r>
      <w:r>
        <w:rPr>
          <w:rFonts w:ascii="Times New Roman" w:hAnsi="Times New Roman" w:cs="Times New Roman"/>
          <w:sz w:val="28"/>
          <w:szCs w:val="28"/>
        </w:rPr>
        <w:t xml:space="preserve"> Использование </w:t>
      </w:r>
      <w:r>
        <w:rPr>
          <w:rFonts w:ascii="Times New Roman" w:hAnsi="Times New Roman" w:cs="Times New Roman"/>
          <w:sz w:val="28"/>
          <w:szCs w:val="28"/>
          <w:lang w:val="en-US"/>
        </w:rPr>
        <w:t>PR</w:t>
      </w:r>
      <w:r>
        <w:rPr>
          <w:rFonts w:ascii="Times New Roman" w:hAnsi="Times New Roman" w:cs="Times New Roman"/>
          <w:sz w:val="28"/>
          <w:szCs w:val="28"/>
        </w:rPr>
        <w:t>-технологий в позиционировании и продвижении торгового предприятия</w:t>
      </w:r>
      <w:r w:rsidR="00B3544C">
        <w:rPr>
          <w:rFonts w:ascii="Times New Roman" w:hAnsi="Times New Roman" w:cs="Times New Roman"/>
          <w:sz w:val="28"/>
          <w:szCs w:val="28"/>
        </w:rPr>
        <w:t>……………</w:t>
      </w:r>
      <w:r w:rsidR="00AB5EEC">
        <w:rPr>
          <w:rFonts w:ascii="Times New Roman" w:hAnsi="Times New Roman" w:cs="Times New Roman"/>
          <w:sz w:val="28"/>
          <w:szCs w:val="28"/>
        </w:rPr>
        <w:t>………………………………………...17</w:t>
      </w:r>
    </w:p>
    <w:p w:rsidR="00AB5EEC" w:rsidRDefault="00D547DC" w:rsidP="00D547DC">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2. </w:t>
      </w:r>
      <w:r w:rsidRPr="00832A58">
        <w:rPr>
          <w:rFonts w:ascii="Times New Roman" w:hAnsi="Times New Roman" w:cs="Times New Roman"/>
          <w:sz w:val="28"/>
          <w:szCs w:val="28"/>
        </w:rPr>
        <w:t>Позиционирование компании при помощи специальных мероприятий</w:t>
      </w:r>
      <w:r>
        <w:rPr>
          <w:rFonts w:ascii="Times New Roman" w:hAnsi="Times New Roman" w:cs="Times New Roman"/>
          <w:sz w:val="28"/>
          <w:szCs w:val="28"/>
        </w:rPr>
        <w:t xml:space="preserve"> </w:t>
      </w:r>
    </w:p>
    <w:p w:rsidR="00D547DC" w:rsidRPr="00832A58" w:rsidRDefault="00D547DC" w:rsidP="00D547DC">
      <w:pPr>
        <w:spacing w:after="0" w:line="360" w:lineRule="auto"/>
        <w:rPr>
          <w:rFonts w:ascii="Times New Roman" w:hAnsi="Times New Roman" w:cs="Times New Roman"/>
          <w:sz w:val="28"/>
          <w:szCs w:val="28"/>
        </w:rPr>
      </w:pPr>
      <w:r>
        <w:rPr>
          <w:rFonts w:ascii="Times New Roman" w:hAnsi="Times New Roman" w:cs="Times New Roman"/>
          <w:sz w:val="28"/>
          <w:szCs w:val="28"/>
        </w:rPr>
        <w:t>на примере ТРЦ «МЕГА»</w:t>
      </w:r>
      <w:r w:rsidR="00B3544C">
        <w:rPr>
          <w:rFonts w:ascii="Times New Roman" w:hAnsi="Times New Roman" w:cs="Times New Roman"/>
          <w:sz w:val="28"/>
          <w:szCs w:val="28"/>
        </w:rPr>
        <w:t>………………</w:t>
      </w:r>
      <w:r w:rsidR="00AB5EEC">
        <w:rPr>
          <w:rFonts w:ascii="Times New Roman" w:hAnsi="Times New Roman" w:cs="Times New Roman"/>
          <w:sz w:val="28"/>
          <w:szCs w:val="28"/>
        </w:rPr>
        <w:t>………………………………………</w:t>
      </w:r>
      <w:r w:rsidR="00867FE1">
        <w:rPr>
          <w:rFonts w:ascii="Times New Roman" w:hAnsi="Times New Roman" w:cs="Times New Roman"/>
          <w:sz w:val="28"/>
          <w:szCs w:val="28"/>
        </w:rPr>
        <w:t>….32</w:t>
      </w:r>
    </w:p>
    <w:p w:rsidR="00AB5EEC" w:rsidRDefault="00AB5EEC" w:rsidP="00AB5EEC">
      <w:pPr>
        <w:spacing w:after="0" w:line="360" w:lineRule="auto"/>
        <w:ind w:firstLine="709"/>
        <w:rPr>
          <w:rFonts w:ascii="Times New Roman" w:hAnsi="Times New Roman" w:cs="Times New Roman"/>
          <w:sz w:val="28"/>
          <w:szCs w:val="28"/>
        </w:rPr>
      </w:pPr>
      <w:r>
        <w:rPr>
          <w:rFonts w:ascii="Times New Roman" w:hAnsi="Times New Roman" w:cs="Times New Roman"/>
          <w:sz w:val="28"/>
          <w:szCs w:val="28"/>
        </w:rPr>
        <w:t>2.1. Характеристик</w:t>
      </w:r>
      <w:r w:rsidR="00B3544C">
        <w:rPr>
          <w:rFonts w:ascii="Times New Roman" w:hAnsi="Times New Roman" w:cs="Times New Roman"/>
          <w:sz w:val="28"/>
          <w:szCs w:val="28"/>
        </w:rPr>
        <w:t>а деятельности ТРЦ «МЕГА»………………</w:t>
      </w:r>
      <w:r w:rsidR="00867FE1">
        <w:rPr>
          <w:rFonts w:ascii="Times New Roman" w:hAnsi="Times New Roman" w:cs="Times New Roman"/>
          <w:sz w:val="28"/>
          <w:szCs w:val="28"/>
        </w:rPr>
        <w:t>…………32</w:t>
      </w:r>
    </w:p>
    <w:p w:rsidR="00AB5EEC" w:rsidRDefault="00AB5EEC" w:rsidP="00AB5EEC">
      <w:pPr>
        <w:spacing w:after="0" w:line="360" w:lineRule="auto"/>
        <w:ind w:left="709"/>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2.2. Позиционирование и продвижение ТРЦ «МЕГА», организа</w:t>
      </w:r>
      <w:r w:rsidR="00B3544C">
        <w:rPr>
          <w:rFonts w:ascii="Times New Roman" w:hAnsi="Times New Roman" w:cs="Times New Roman"/>
          <w:color w:val="000000" w:themeColor="text1"/>
          <w:sz w:val="28"/>
          <w:szCs w:val="28"/>
        </w:rPr>
        <w:t>ция специальных мероприятий…………</w:t>
      </w:r>
      <w:r>
        <w:rPr>
          <w:rFonts w:ascii="Times New Roman" w:hAnsi="Times New Roman" w:cs="Times New Roman"/>
          <w:color w:val="000000" w:themeColor="text1"/>
          <w:sz w:val="28"/>
          <w:szCs w:val="28"/>
        </w:rPr>
        <w:t>………</w:t>
      </w:r>
      <w:r w:rsidR="00402B32">
        <w:rPr>
          <w:rFonts w:ascii="Times New Roman" w:hAnsi="Times New Roman" w:cs="Times New Roman"/>
          <w:color w:val="000000" w:themeColor="text1"/>
          <w:sz w:val="28"/>
          <w:szCs w:val="28"/>
        </w:rPr>
        <w:t>……………………………….42</w:t>
      </w:r>
    </w:p>
    <w:p w:rsidR="00176819" w:rsidRPr="00176819" w:rsidRDefault="00176819" w:rsidP="00176819">
      <w:pPr>
        <w:spacing w:after="0" w:line="360" w:lineRule="auto"/>
        <w:rPr>
          <w:rFonts w:ascii="Times New Roman" w:hAnsi="Times New Roman" w:cs="Times New Roman"/>
          <w:sz w:val="28"/>
          <w:szCs w:val="28"/>
        </w:rPr>
      </w:pPr>
      <w:r w:rsidRPr="00176819">
        <w:rPr>
          <w:rFonts w:ascii="Times New Roman" w:hAnsi="Times New Roman" w:cs="Times New Roman"/>
          <w:color w:val="000000" w:themeColor="text1"/>
          <w:sz w:val="28"/>
          <w:szCs w:val="28"/>
        </w:rPr>
        <w:t xml:space="preserve">3. Рекомендации по совершенствованию системы позиционирования и продвижения </w:t>
      </w:r>
      <w:r w:rsidRPr="00176819">
        <w:rPr>
          <w:rFonts w:ascii="Times New Roman" w:hAnsi="Times New Roman" w:cs="Times New Roman"/>
          <w:sz w:val="28"/>
          <w:szCs w:val="28"/>
        </w:rPr>
        <w:t>ТРЦ «МЕГА»</w:t>
      </w:r>
      <w:r>
        <w:rPr>
          <w:rFonts w:ascii="Times New Roman" w:hAnsi="Times New Roman" w:cs="Times New Roman"/>
          <w:sz w:val="28"/>
          <w:szCs w:val="28"/>
        </w:rPr>
        <w:t>………………………..………………………………52</w:t>
      </w:r>
    </w:p>
    <w:p w:rsidR="00176819" w:rsidRPr="00176819" w:rsidRDefault="00176819" w:rsidP="00176819">
      <w:pPr>
        <w:widowControl w:val="0"/>
        <w:spacing w:after="0" w:line="360" w:lineRule="auto"/>
        <w:ind w:left="709"/>
        <w:rPr>
          <w:rFonts w:ascii="Times New Roman" w:hAnsi="Times New Roman" w:cs="Times New Roman"/>
          <w:color w:val="000000" w:themeColor="text1"/>
          <w:sz w:val="28"/>
          <w:szCs w:val="28"/>
        </w:rPr>
      </w:pPr>
      <w:r w:rsidRPr="00176819">
        <w:rPr>
          <w:rFonts w:ascii="Times New Roman" w:hAnsi="Times New Roman" w:cs="Times New Roman"/>
          <w:sz w:val="28"/>
          <w:szCs w:val="28"/>
        </w:rPr>
        <w:t>3.1</w:t>
      </w:r>
      <w:r>
        <w:rPr>
          <w:rFonts w:ascii="Times New Roman" w:hAnsi="Times New Roman" w:cs="Times New Roman"/>
          <w:sz w:val="28"/>
          <w:szCs w:val="28"/>
        </w:rPr>
        <w:t>.</w:t>
      </w:r>
      <w:r w:rsidRPr="00176819">
        <w:rPr>
          <w:rFonts w:ascii="Times New Roman" w:hAnsi="Times New Roman" w:cs="Times New Roman"/>
          <w:sz w:val="28"/>
          <w:szCs w:val="28"/>
        </w:rPr>
        <w:t xml:space="preserve"> Разработка специального мероприятия по продвижению ТРЦ «МЕГА»</w:t>
      </w:r>
      <w:r>
        <w:rPr>
          <w:rFonts w:ascii="Times New Roman" w:hAnsi="Times New Roman" w:cs="Times New Roman"/>
          <w:sz w:val="28"/>
          <w:szCs w:val="28"/>
        </w:rPr>
        <w:t>………………………………………………………………………52</w:t>
      </w:r>
    </w:p>
    <w:p w:rsidR="00176819" w:rsidRDefault="00176819" w:rsidP="00176819">
      <w:pPr>
        <w:pStyle w:val="a4"/>
        <w:spacing w:after="0" w:line="360" w:lineRule="auto"/>
        <w:ind w:firstLine="709"/>
        <w:rPr>
          <w:sz w:val="28"/>
          <w:szCs w:val="28"/>
        </w:rPr>
      </w:pPr>
      <w:r w:rsidRPr="00176819">
        <w:rPr>
          <w:sz w:val="28"/>
          <w:szCs w:val="28"/>
        </w:rPr>
        <w:t xml:space="preserve">3.2. Расчет эффективности специального мероприятия </w:t>
      </w:r>
    </w:p>
    <w:p w:rsidR="00176819" w:rsidRPr="00176819" w:rsidRDefault="00176819" w:rsidP="00176819">
      <w:pPr>
        <w:pStyle w:val="a4"/>
        <w:spacing w:after="0" w:line="360" w:lineRule="auto"/>
        <w:ind w:firstLine="709"/>
        <w:rPr>
          <w:sz w:val="28"/>
          <w:szCs w:val="28"/>
        </w:rPr>
      </w:pPr>
      <w:r w:rsidRPr="00176819">
        <w:rPr>
          <w:sz w:val="28"/>
          <w:szCs w:val="28"/>
        </w:rPr>
        <w:t>для ТРЦ «МЕГА»</w:t>
      </w:r>
      <w:r>
        <w:rPr>
          <w:sz w:val="28"/>
          <w:szCs w:val="28"/>
        </w:rPr>
        <w:t>……………………………………………………………59</w:t>
      </w:r>
    </w:p>
    <w:p w:rsidR="00176819" w:rsidRDefault="00176819" w:rsidP="0017681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Выводы……………………………………………………………………………...62</w:t>
      </w:r>
    </w:p>
    <w:p w:rsidR="00176819" w:rsidRDefault="00176819" w:rsidP="0017681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Заключение………………………………………………………………………….</w:t>
      </w:r>
      <w:r w:rsidR="00402B32">
        <w:rPr>
          <w:rFonts w:ascii="Times New Roman" w:hAnsi="Times New Roman" w:cs="Times New Roman"/>
          <w:color w:val="000000" w:themeColor="text1"/>
          <w:sz w:val="28"/>
          <w:szCs w:val="28"/>
        </w:rPr>
        <w:t>67</w:t>
      </w:r>
    </w:p>
    <w:p w:rsidR="00176819" w:rsidRDefault="00176819" w:rsidP="0017681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Список литературы…………………………………………………………………</w:t>
      </w:r>
      <w:r w:rsidR="00402B32">
        <w:rPr>
          <w:rFonts w:ascii="Times New Roman" w:hAnsi="Times New Roman" w:cs="Times New Roman"/>
          <w:color w:val="000000" w:themeColor="text1"/>
          <w:sz w:val="28"/>
          <w:szCs w:val="28"/>
        </w:rPr>
        <w:t>69</w:t>
      </w:r>
    </w:p>
    <w:p w:rsidR="00176819" w:rsidRDefault="00176819" w:rsidP="00176819">
      <w:pPr>
        <w:spacing w:after="0"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Приложение…………………………………………………………………………</w:t>
      </w:r>
      <w:r w:rsidR="00402B32">
        <w:rPr>
          <w:rFonts w:ascii="Times New Roman" w:hAnsi="Times New Roman" w:cs="Times New Roman"/>
          <w:color w:val="000000" w:themeColor="text1"/>
          <w:sz w:val="28"/>
          <w:szCs w:val="28"/>
        </w:rPr>
        <w:t>73</w:t>
      </w:r>
    </w:p>
    <w:p w:rsidR="00D547DC" w:rsidRDefault="00D547DC" w:rsidP="00D547DC">
      <w:pPr>
        <w:spacing w:after="0" w:line="360" w:lineRule="auto"/>
        <w:ind w:firstLine="709"/>
        <w:rPr>
          <w:rFonts w:ascii="Times New Roman" w:hAnsi="Times New Roman" w:cs="Times New Roman"/>
          <w:sz w:val="28"/>
          <w:szCs w:val="28"/>
        </w:rPr>
      </w:pPr>
    </w:p>
    <w:p w:rsidR="0023192D" w:rsidRPr="00CC43F9" w:rsidRDefault="0023192D" w:rsidP="00D547DC">
      <w:pPr>
        <w:spacing w:after="0" w:line="360" w:lineRule="auto"/>
        <w:rPr>
          <w:rFonts w:ascii="Times New Roman" w:hAnsi="Times New Roman" w:cs="Times New Roman"/>
          <w:sz w:val="28"/>
          <w:szCs w:val="28"/>
        </w:rPr>
      </w:pPr>
    </w:p>
    <w:p w:rsidR="00F15421" w:rsidRPr="00CC43F9" w:rsidRDefault="00F15421" w:rsidP="00CC43F9">
      <w:pPr>
        <w:spacing w:after="0" w:line="360" w:lineRule="auto"/>
        <w:jc w:val="center"/>
        <w:rPr>
          <w:rFonts w:ascii="Times New Roman" w:hAnsi="Times New Roman" w:cs="Times New Roman"/>
          <w:sz w:val="28"/>
          <w:szCs w:val="28"/>
        </w:rPr>
      </w:pPr>
    </w:p>
    <w:p w:rsidR="0023192D" w:rsidRDefault="0023192D">
      <w:pPr>
        <w:rPr>
          <w:rFonts w:ascii="Times New Roman" w:hAnsi="Times New Roman" w:cs="Times New Roman"/>
          <w:sz w:val="28"/>
          <w:szCs w:val="28"/>
        </w:rPr>
      </w:pPr>
      <w:r>
        <w:rPr>
          <w:rFonts w:ascii="Times New Roman" w:hAnsi="Times New Roman" w:cs="Times New Roman"/>
          <w:sz w:val="28"/>
          <w:szCs w:val="28"/>
        </w:rPr>
        <w:br w:type="page"/>
      </w:r>
    </w:p>
    <w:p w:rsidR="00B3544C" w:rsidRDefault="00B3544C">
      <w:pPr>
        <w:rPr>
          <w:rFonts w:ascii="Times New Roman" w:hAnsi="Times New Roman" w:cs="Times New Roman"/>
          <w:sz w:val="28"/>
          <w:szCs w:val="28"/>
        </w:rPr>
      </w:pPr>
      <w:r>
        <w:rPr>
          <w:rFonts w:ascii="Times New Roman" w:hAnsi="Times New Roman" w:cs="Times New Roman"/>
          <w:sz w:val="28"/>
          <w:szCs w:val="28"/>
        </w:rPr>
        <w:lastRenderedPageBreak/>
        <w:br w:type="page"/>
      </w:r>
    </w:p>
    <w:p w:rsidR="00CC43F9" w:rsidRPr="00B3544C" w:rsidRDefault="00CC43F9" w:rsidP="00CC43F9">
      <w:pPr>
        <w:spacing w:after="0" w:line="360" w:lineRule="auto"/>
        <w:jc w:val="center"/>
        <w:rPr>
          <w:rFonts w:ascii="Times New Roman" w:hAnsi="Times New Roman" w:cs="Times New Roman"/>
          <w:b/>
          <w:sz w:val="28"/>
          <w:szCs w:val="28"/>
        </w:rPr>
      </w:pPr>
      <w:r w:rsidRPr="00B3544C">
        <w:rPr>
          <w:rFonts w:ascii="Times New Roman" w:hAnsi="Times New Roman" w:cs="Times New Roman"/>
          <w:b/>
          <w:sz w:val="28"/>
          <w:szCs w:val="28"/>
        </w:rPr>
        <w:lastRenderedPageBreak/>
        <w:t>В</w:t>
      </w:r>
      <w:r w:rsidR="00B3544C" w:rsidRPr="00B3544C">
        <w:rPr>
          <w:rFonts w:ascii="Times New Roman" w:hAnsi="Times New Roman" w:cs="Times New Roman"/>
          <w:b/>
          <w:sz w:val="28"/>
          <w:szCs w:val="28"/>
        </w:rPr>
        <w:t>ведение</w:t>
      </w:r>
    </w:p>
    <w:p w:rsidR="00CC43F9" w:rsidRPr="00CC43F9" w:rsidRDefault="00CC43F9" w:rsidP="00CC43F9">
      <w:pPr>
        <w:spacing w:after="0" w:line="360" w:lineRule="auto"/>
        <w:jc w:val="center"/>
        <w:rPr>
          <w:rFonts w:ascii="Times New Roman" w:hAnsi="Times New Roman" w:cs="Times New Roman"/>
          <w:sz w:val="28"/>
          <w:szCs w:val="28"/>
        </w:rPr>
      </w:pPr>
    </w:p>
    <w:p w:rsidR="00CC43F9" w:rsidRPr="00CC43F9" w:rsidRDefault="00CC43F9" w:rsidP="00CC43F9">
      <w:pPr>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В каждом бизнесе главную роль играет то, на сколько компания продвинулась к потенциальному потребителю, на сколько убедительно ему презентуется бизнес и товар, на сколько убедительно и на сколько мощно формируется эта самая целевая аудитория. Коммерческие предприятия должны уметь прогнозировать сценарии развития ситуации в обществе, выбирать адекватные им стратегии развития, гибко и эффективно реагировать на изменения окружающей среды, повышая шансы реализации своих услуг.</w:t>
      </w:r>
    </w:p>
    <w:p w:rsidR="00CC43F9" w:rsidRPr="00CC43F9" w:rsidRDefault="00CC43F9" w:rsidP="00CC43F9">
      <w:pPr>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Для достижения стратегических целей, стоящих перед коммерческим предприятием, наиболее действенным методом является эффективное использование </w:t>
      </w:r>
      <w:r>
        <w:rPr>
          <w:rFonts w:ascii="Times New Roman" w:hAnsi="Times New Roman" w:cs="Times New Roman"/>
          <w:sz w:val="28"/>
          <w:szCs w:val="28"/>
        </w:rPr>
        <w:t>позиционирования</w:t>
      </w:r>
      <w:r w:rsidRPr="00CC43F9">
        <w:rPr>
          <w:rFonts w:ascii="Times New Roman" w:hAnsi="Times New Roman" w:cs="Times New Roman"/>
          <w:sz w:val="28"/>
          <w:szCs w:val="28"/>
        </w:rPr>
        <w:t xml:space="preserve">.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Концепция  </w:t>
      </w:r>
      <w:r>
        <w:rPr>
          <w:rFonts w:ascii="Times New Roman" w:hAnsi="Times New Roman" w:cs="Times New Roman"/>
          <w:sz w:val="28"/>
          <w:szCs w:val="28"/>
        </w:rPr>
        <w:t>позиционирования</w:t>
      </w:r>
      <w:r w:rsidRPr="00CC43F9">
        <w:rPr>
          <w:rFonts w:ascii="Times New Roman" w:hAnsi="Times New Roman" w:cs="Times New Roman"/>
          <w:sz w:val="28"/>
          <w:szCs w:val="28"/>
        </w:rPr>
        <w:t xml:space="preserve"> весьма  актуальна.  Как  показывает  мировая  практика,  все  расходы, связанные с </w:t>
      </w:r>
      <w:r>
        <w:rPr>
          <w:rFonts w:ascii="Times New Roman" w:hAnsi="Times New Roman" w:cs="Times New Roman"/>
          <w:sz w:val="28"/>
          <w:szCs w:val="28"/>
        </w:rPr>
        <w:t>применений и оценкой стратегий позиционирования</w:t>
      </w:r>
      <w:r w:rsidRPr="00CC43F9">
        <w:rPr>
          <w:rFonts w:ascii="Times New Roman" w:hAnsi="Times New Roman" w:cs="Times New Roman"/>
          <w:sz w:val="28"/>
          <w:szCs w:val="28"/>
        </w:rPr>
        <w:t xml:space="preserve">  будут  компенсироваться  выгодами  от  реализации,  то  есть  дополнительными  доходами,  которые  обеспечит  привлеченные клиенты  компании. Мероприятия </w:t>
      </w:r>
      <w:r>
        <w:rPr>
          <w:rFonts w:ascii="Times New Roman" w:hAnsi="Times New Roman" w:cs="Times New Roman"/>
          <w:sz w:val="28"/>
          <w:szCs w:val="28"/>
        </w:rPr>
        <w:t>в рамках стратегии позиционирования</w:t>
      </w:r>
      <w:r w:rsidRPr="00CC43F9">
        <w:rPr>
          <w:rFonts w:ascii="Times New Roman" w:hAnsi="Times New Roman" w:cs="Times New Roman"/>
          <w:sz w:val="28"/>
          <w:szCs w:val="28"/>
        </w:rPr>
        <w:t xml:space="preserve"> необходимы для формирования управляемого имиджа фирмы, продвижении товаров и услуг. Благодаря продуманным и спланированным мероприятиям в сознании общественности закрепляется положительный имидж и потребность в их товарах.</w:t>
      </w:r>
    </w:p>
    <w:p w:rsidR="00CC43F9" w:rsidRPr="00CC43F9" w:rsidRDefault="00CC43F9" w:rsidP="00CC43F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Стратегии позиционирования</w:t>
      </w:r>
      <w:r w:rsidRPr="00CC43F9">
        <w:rPr>
          <w:rFonts w:ascii="Times New Roman" w:hAnsi="Times New Roman" w:cs="Times New Roman"/>
          <w:sz w:val="28"/>
          <w:szCs w:val="28"/>
        </w:rPr>
        <w:t xml:space="preserve">, традиционно используемые коммерческими предприятия, могут быть интегрированы в единую систему организации взаимодействия с потребителями и клиентами, т.е. должны образовывать целостную структуру, способную решать задачи и достигать коммерческие цели.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Одной из главных задач коммерческого предприятия и в частности </w:t>
      </w:r>
      <w:r>
        <w:rPr>
          <w:rFonts w:ascii="Times New Roman" w:hAnsi="Times New Roman" w:cs="Times New Roman"/>
          <w:sz w:val="28"/>
          <w:szCs w:val="28"/>
        </w:rPr>
        <w:t>крупных торговых центров</w:t>
      </w:r>
      <w:r w:rsidRPr="00CC43F9">
        <w:rPr>
          <w:rFonts w:ascii="Times New Roman" w:hAnsi="Times New Roman" w:cs="Times New Roman"/>
          <w:sz w:val="28"/>
          <w:szCs w:val="28"/>
        </w:rPr>
        <w:t xml:space="preserve"> заключается в том, чтобы добиться доверия у клиента, убедить покупателя в том, что именно здесь он получит все </w:t>
      </w:r>
      <w:r w:rsidRPr="00CC43F9">
        <w:rPr>
          <w:rFonts w:ascii="Times New Roman" w:hAnsi="Times New Roman" w:cs="Times New Roman"/>
          <w:sz w:val="28"/>
          <w:szCs w:val="28"/>
        </w:rPr>
        <w:lastRenderedPageBreak/>
        <w:t xml:space="preserve">необходимое, по лучшей цене и лучшего качества. Поэтому значение </w:t>
      </w:r>
      <w:r>
        <w:rPr>
          <w:rFonts w:ascii="Times New Roman" w:hAnsi="Times New Roman" w:cs="Times New Roman"/>
          <w:sz w:val="28"/>
          <w:szCs w:val="28"/>
        </w:rPr>
        <w:t>позиционирования</w:t>
      </w:r>
      <w:r w:rsidRPr="00CC43F9">
        <w:rPr>
          <w:rFonts w:ascii="Times New Roman" w:hAnsi="Times New Roman" w:cs="Times New Roman"/>
          <w:sz w:val="28"/>
          <w:szCs w:val="28"/>
        </w:rPr>
        <w:t xml:space="preserve"> для торговых предприятий велико.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Целью дипломной работы является изучение использования </w:t>
      </w:r>
      <w:r>
        <w:rPr>
          <w:rFonts w:ascii="Times New Roman" w:hAnsi="Times New Roman" w:cs="Times New Roman"/>
          <w:sz w:val="28"/>
          <w:szCs w:val="28"/>
        </w:rPr>
        <w:t>стратегий позиционирования</w:t>
      </w:r>
      <w:r w:rsidRPr="00CC43F9">
        <w:rPr>
          <w:rFonts w:ascii="Times New Roman" w:hAnsi="Times New Roman" w:cs="Times New Roman"/>
          <w:sz w:val="28"/>
          <w:szCs w:val="28"/>
        </w:rPr>
        <w:t xml:space="preserve"> в продвижении товаров и услуг </w:t>
      </w:r>
      <w:r>
        <w:rPr>
          <w:rFonts w:ascii="Times New Roman" w:hAnsi="Times New Roman" w:cs="Times New Roman"/>
          <w:sz w:val="28"/>
          <w:szCs w:val="28"/>
        </w:rPr>
        <w:t>на примере торгового центра «Мега»</w:t>
      </w:r>
      <w:r w:rsidRPr="00CC43F9">
        <w:rPr>
          <w:rFonts w:ascii="Times New Roman" w:hAnsi="Times New Roman" w:cs="Times New Roman"/>
          <w:sz w:val="28"/>
          <w:szCs w:val="28"/>
        </w:rPr>
        <w:t xml:space="preserve">. </w:t>
      </w:r>
    </w:p>
    <w:p w:rsidR="00CC43F9" w:rsidRPr="00CC43F9" w:rsidRDefault="00CC43F9" w:rsidP="00CC43F9">
      <w:pPr>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В соответствии с поставленной целью работы решались задачи:</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1. Изучить </w:t>
      </w:r>
      <w:r>
        <w:rPr>
          <w:rFonts w:ascii="Times New Roman" w:hAnsi="Times New Roman" w:cs="Times New Roman"/>
          <w:sz w:val="28"/>
          <w:szCs w:val="28"/>
        </w:rPr>
        <w:t>стратегии позиционирования</w:t>
      </w:r>
      <w:r w:rsidRPr="00CC43F9">
        <w:rPr>
          <w:rFonts w:ascii="Times New Roman" w:hAnsi="Times New Roman" w:cs="Times New Roman"/>
          <w:sz w:val="28"/>
          <w:szCs w:val="28"/>
        </w:rPr>
        <w:t>, используемые в коммерческой сфере;</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2. Проанализировать деятельность </w:t>
      </w:r>
      <w:r>
        <w:rPr>
          <w:rFonts w:ascii="Times New Roman" w:hAnsi="Times New Roman" w:cs="Times New Roman"/>
          <w:sz w:val="28"/>
          <w:szCs w:val="28"/>
        </w:rPr>
        <w:t>торгового центра «Мега»</w:t>
      </w:r>
      <w:r w:rsidRPr="00CC43F9">
        <w:rPr>
          <w:rFonts w:ascii="Times New Roman" w:hAnsi="Times New Roman" w:cs="Times New Roman"/>
          <w:sz w:val="28"/>
          <w:szCs w:val="28"/>
        </w:rPr>
        <w:t>;</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3. Разработать проект по продвижении </w:t>
      </w:r>
      <w:r>
        <w:rPr>
          <w:rFonts w:ascii="Times New Roman" w:hAnsi="Times New Roman" w:cs="Times New Roman"/>
          <w:sz w:val="28"/>
          <w:szCs w:val="28"/>
        </w:rPr>
        <w:t>торгового центра «Мега»</w:t>
      </w:r>
      <w:r w:rsidRPr="00CC43F9">
        <w:rPr>
          <w:rFonts w:ascii="Times New Roman" w:hAnsi="Times New Roman" w:cs="Times New Roman"/>
          <w:sz w:val="28"/>
          <w:szCs w:val="28"/>
        </w:rPr>
        <w:t>.</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Практическая  значимость.  Практические результаты работы могут быть использованы для выработки эффективных мер и инструментов взаимодействия с покупателя и увеличения продаж товаров. </w:t>
      </w:r>
    </w:p>
    <w:p w:rsidR="00CC43F9" w:rsidRPr="00CC43F9" w:rsidRDefault="00CC43F9" w:rsidP="00CC43F9">
      <w:pPr>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В основу </w:t>
      </w:r>
      <w:r w:rsidR="00B3544C">
        <w:rPr>
          <w:rFonts w:ascii="Times New Roman" w:hAnsi="Times New Roman" w:cs="Times New Roman"/>
          <w:sz w:val="28"/>
          <w:szCs w:val="28"/>
        </w:rPr>
        <w:t>дипломной</w:t>
      </w:r>
      <w:r w:rsidRPr="00CC43F9">
        <w:rPr>
          <w:rFonts w:ascii="Times New Roman" w:hAnsi="Times New Roman" w:cs="Times New Roman"/>
          <w:sz w:val="28"/>
          <w:szCs w:val="28"/>
        </w:rPr>
        <w:t xml:space="preserve"> работы положены труды отечественных и зарубежных ученых в области </w:t>
      </w:r>
      <w:r>
        <w:rPr>
          <w:rFonts w:ascii="Times New Roman" w:hAnsi="Times New Roman" w:cs="Times New Roman"/>
          <w:sz w:val="28"/>
          <w:szCs w:val="28"/>
        </w:rPr>
        <w:t xml:space="preserve">позиционирования, </w:t>
      </w:r>
      <w:r w:rsidRPr="00CC43F9">
        <w:rPr>
          <w:rFonts w:ascii="Times New Roman" w:hAnsi="Times New Roman" w:cs="Times New Roman"/>
          <w:sz w:val="28"/>
          <w:szCs w:val="28"/>
        </w:rPr>
        <w:t xml:space="preserve">технологий </w:t>
      </w:r>
      <w:r>
        <w:rPr>
          <w:rFonts w:ascii="Times New Roman" w:hAnsi="Times New Roman" w:cs="Times New Roman"/>
          <w:sz w:val="28"/>
          <w:szCs w:val="28"/>
        </w:rPr>
        <w:t>продвижения</w:t>
      </w:r>
      <w:r w:rsidRPr="00CC43F9">
        <w:rPr>
          <w:rFonts w:ascii="Times New Roman" w:hAnsi="Times New Roman" w:cs="Times New Roman"/>
          <w:sz w:val="28"/>
          <w:szCs w:val="28"/>
        </w:rPr>
        <w:t xml:space="preserve">: И.В. Алешиной, С. Блэка, Г. Брума, Д.П. Гавра, С. Катлипа, В.Ф. Кузнецова В.Ф., С.В. Понаморева, Г.Г. Почепцова, А. Сентера и др. </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В работе применялись теоретические и эмпирические методы: изучение литературы, посвященной избранной тематике; методы сравнительного анализа, системный подход, маркетинговые методы исследования, методы экспертных оценок, статистические методы сбора и обработки информации и др.</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Структуру дипломной работы состоит из введения</w:t>
      </w:r>
      <w:r>
        <w:rPr>
          <w:rFonts w:ascii="Times New Roman" w:hAnsi="Times New Roman" w:cs="Times New Roman"/>
          <w:sz w:val="28"/>
          <w:szCs w:val="28"/>
        </w:rPr>
        <w:t>, 3</w:t>
      </w:r>
      <w:r w:rsidRPr="00CC43F9">
        <w:rPr>
          <w:rFonts w:ascii="Times New Roman" w:hAnsi="Times New Roman" w:cs="Times New Roman"/>
          <w:sz w:val="28"/>
          <w:szCs w:val="28"/>
        </w:rPr>
        <w:t>-х глав, выводов, заключение, списка литературы и приложений.</w:t>
      </w:r>
    </w:p>
    <w:p w:rsidR="00CC43F9" w:rsidRDefault="00CC43F9">
      <w:pPr>
        <w:rPr>
          <w:rFonts w:ascii="Times New Roman" w:hAnsi="Times New Roman" w:cs="Times New Roman"/>
          <w:sz w:val="28"/>
          <w:szCs w:val="28"/>
        </w:rPr>
      </w:pPr>
      <w:r>
        <w:rPr>
          <w:rFonts w:ascii="Times New Roman" w:hAnsi="Times New Roman" w:cs="Times New Roman"/>
          <w:sz w:val="28"/>
          <w:szCs w:val="28"/>
        </w:rPr>
        <w:br w:type="page"/>
      </w:r>
    </w:p>
    <w:p w:rsidR="00CC43F9" w:rsidRPr="00B3544C" w:rsidRDefault="00CC43F9" w:rsidP="00CC43F9">
      <w:pPr>
        <w:spacing w:after="0" w:line="360" w:lineRule="auto"/>
        <w:jc w:val="center"/>
        <w:rPr>
          <w:rFonts w:ascii="Times New Roman" w:hAnsi="Times New Roman" w:cs="Times New Roman"/>
          <w:b/>
          <w:sz w:val="28"/>
          <w:szCs w:val="28"/>
        </w:rPr>
      </w:pPr>
      <w:r w:rsidRPr="00B3544C">
        <w:rPr>
          <w:rFonts w:ascii="Times New Roman" w:hAnsi="Times New Roman" w:cs="Times New Roman"/>
          <w:b/>
          <w:sz w:val="28"/>
          <w:szCs w:val="28"/>
        </w:rPr>
        <w:lastRenderedPageBreak/>
        <w:t>1. Теоретические аспекты позиционирования и продвижения компании на рынке</w:t>
      </w:r>
    </w:p>
    <w:p w:rsidR="00CC43F9" w:rsidRPr="00B3544C" w:rsidRDefault="00CC43F9" w:rsidP="00CC43F9">
      <w:pPr>
        <w:spacing w:after="0" w:line="360" w:lineRule="auto"/>
        <w:jc w:val="center"/>
        <w:rPr>
          <w:rFonts w:ascii="Times New Roman" w:hAnsi="Times New Roman" w:cs="Times New Roman"/>
          <w:b/>
          <w:sz w:val="28"/>
          <w:szCs w:val="28"/>
        </w:rPr>
      </w:pPr>
    </w:p>
    <w:p w:rsidR="00CC43F9" w:rsidRPr="00B3544C" w:rsidRDefault="00CC43F9" w:rsidP="00CC43F9">
      <w:pPr>
        <w:spacing w:after="0" w:line="360" w:lineRule="auto"/>
        <w:jc w:val="center"/>
        <w:rPr>
          <w:rFonts w:ascii="Times New Roman" w:hAnsi="Times New Roman" w:cs="Times New Roman"/>
          <w:b/>
          <w:sz w:val="28"/>
          <w:szCs w:val="28"/>
        </w:rPr>
      </w:pPr>
      <w:r w:rsidRPr="00B3544C">
        <w:rPr>
          <w:rFonts w:ascii="Times New Roman" w:hAnsi="Times New Roman" w:cs="Times New Roman"/>
          <w:b/>
          <w:sz w:val="28"/>
          <w:szCs w:val="28"/>
        </w:rPr>
        <w:t>1.1</w:t>
      </w:r>
      <w:r w:rsidR="00B3544C" w:rsidRPr="00B3544C">
        <w:rPr>
          <w:rFonts w:ascii="Times New Roman" w:hAnsi="Times New Roman" w:cs="Times New Roman"/>
          <w:b/>
          <w:sz w:val="28"/>
          <w:szCs w:val="28"/>
        </w:rPr>
        <w:t>.</w:t>
      </w:r>
      <w:r w:rsidRPr="00B3544C">
        <w:rPr>
          <w:rFonts w:ascii="Times New Roman" w:hAnsi="Times New Roman" w:cs="Times New Roman"/>
          <w:b/>
          <w:sz w:val="28"/>
          <w:szCs w:val="28"/>
        </w:rPr>
        <w:t xml:space="preserve"> Определение и сущность понятия </w:t>
      </w:r>
      <w:r w:rsidR="0023192D" w:rsidRPr="00B3544C">
        <w:rPr>
          <w:rFonts w:ascii="Times New Roman" w:hAnsi="Times New Roman" w:cs="Times New Roman"/>
          <w:b/>
          <w:sz w:val="28"/>
          <w:szCs w:val="28"/>
        </w:rPr>
        <w:t>позиционирования</w:t>
      </w:r>
    </w:p>
    <w:p w:rsidR="00CC43F9" w:rsidRDefault="00CC43F9" w:rsidP="00CC43F9">
      <w:pPr>
        <w:spacing w:after="0" w:line="360" w:lineRule="auto"/>
        <w:jc w:val="center"/>
        <w:rPr>
          <w:rFonts w:ascii="Times New Roman" w:hAnsi="Times New Roman" w:cs="Times New Roman"/>
          <w:sz w:val="28"/>
          <w:szCs w:val="28"/>
        </w:rPr>
      </w:pP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Style w:val="a6"/>
          <w:rFonts w:ascii="Times New Roman" w:hAnsi="Times New Roman"/>
          <w:b w:val="0"/>
          <w:sz w:val="28"/>
          <w:szCs w:val="28"/>
        </w:rPr>
        <w:t>«Позиционирование</w:t>
      </w:r>
      <w:r w:rsidRPr="00AE3ADE">
        <w:rPr>
          <w:rFonts w:ascii="Times New Roman" w:hAnsi="Times New Roman" w:cs="Times New Roman"/>
          <w:sz w:val="28"/>
          <w:szCs w:val="28"/>
        </w:rPr>
        <w:t xml:space="preserve"> — фиксация определенного образа объекта (фирмы, марки, идеи, человека и т.д.) в сознании потенциального покупателя, потребителя, общественности» [</w:t>
      </w:r>
      <w:r w:rsidR="00176819">
        <w:rPr>
          <w:rFonts w:ascii="Times New Roman" w:hAnsi="Times New Roman" w:cs="Times New Roman"/>
          <w:sz w:val="28"/>
          <w:szCs w:val="28"/>
        </w:rPr>
        <w:t>23;</w:t>
      </w:r>
      <w:r w:rsidRPr="00AE3ADE">
        <w:rPr>
          <w:rFonts w:ascii="Times New Roman" w:hAnsi="Times New Roman" w:cs="Times New Roman"/>
          <w:sz w:val="28"/>
          <w:szCs w:val="28"/>
        </w:rPr>
        <w:t xml:space="preserve"> 15-17].</w:t>
      </w:r>
    </w:p>
    <w:p w:rsidR="00AE3ADE" w:rsidRPr="00AE3ADE" w:rsidRDefault="00AE3ADE" w:rsidP="00AE3ADE">
      <w:pPr>
        <w:pStyle w:val="a3"/>
        <w:spacing w:before="0" w:after="0" w:line="360" w:lineRule="auto"/>
        <w:ind w:firstLine="709"/>
        <w:jc w:val="both"/>
        <w:rPr>
          <w:sz w:val="28"/>
          <w:szCs w:val="28"/>
        </w:rPr>
      </w:pPr>
      <w:r w:rsidRPr="00AE3ADE">
        <w:rPr>
          <w:sz w:val="28"/>
          <w:szCs w:val="28"/>
        </w:rPr>
        <w:t>Эл. Райс и Дж. Траут в 1972 году в серии своих статей под общим названием «Эра позиционирования» в журнале «Век рекламы» пришли к выводу, что «позиционирование начинается с продукта, с кусочка товара, сервиса, компании, учреждения и даже персоны» [</w:t>
      </w:r>
      <w:r w:rsidR="00176819">
        <w:rPr>
          <w:sz w:val="28"/>
          <w:szCs w:val="28"/>
        </w:rPr>
        <w:t>20;</w:t>
      </w:r>
      <w:r w:rsidRPr="00AE3ADE">
        <w:rPr>
          <w:sz w:val="28"/>
          <w:szCs w:val="28"/>
        </w:rPr>
        <w:t xml:space="preserve"> 35-38]. С их точки зрения, позиционирование - это не то, что сделано в продукте и сервисе, но то, что сделано в голове потенциального покупателя. </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Необходимо сформировать в сознании потребителя положительные стереотипы о вашем товаре, чтобы ваш клиент не изводил себя мыслями о том, какой именно товар ему приобрести, и в итоге склонился в сторону товара конкурента. При позиционировании продукта весьма значительными являются те стереотипы, которые существуют в сознании массовой аудитории.</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«Стереотипы - устойчивые и ограниченные представления о назначении объекта потребления, служащие для облегчения выбора и помогающие экономить наши ментальные усилия» [</w:t>
      </w:r>
      <w:r w:rsidR="00176819">
        <w:rPr>
          <w:rFonts w:ascii="Times New Roman" w:hAnsi="Times New Roman" w:cs="Times New Roman"/>
          <w:sz w:val="28"/>
          <w:szCs w:val="28"/>
        </w:rPr>
        <w:t>27;</w:t>
      </w:r>
      <w:r w:rsidRPr="00AE3ADE">
        <w:rPr>
          <w:rFonts w:ascii="Times New Roman" w:hAnsi="Times New Roman" w:cs="Times New Roman"/>
          <w:sz w:val="28"/>
          <w:szCs w:val="28"/>
        </w:rPr>
        <w:t xml:space="preserve"> 67].</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Эл. Райс и Дж. Траут первыми озвучили тезис о том, что этот процесс нельз</w:t>
      </w:r>
      <w:r>
        <w:rPr>
          <w:rFonts w:ascii="Times New Roman" w:hAnsi="Times New Roman" w:cs="Times New Roman"/>
          <w:sz w:val="28"/>
          <w:szCs w:val="28"/>
        </w:rPr>
        <w:t>я отдавать на откуп покупателю -</w:t>
      </w:r>
      <w:r w:rsidRPr="00AE3ADE">
        <w:rPr>
          <w:rFonts w:ascii="Times New Roman" w:hAnsi="Times New Roman" w:cs="Times New Roman"/>
          <w:sz w:val="28"/>
          <w:szCs w:val="28"/>
        </w:rPr>
        <w:t xml:space="preserve"> в этом случае стереотипы становятся нам неподконтрольны и потребитель, руководствуя</w:t>
      </w:r>
      <w:r>
        <w:rPr>
          <w:rFonts w:ascii="Times New Roman" w:hAnsi="Times New Roman" w:cs="Times New Roman"/>
          <w:sz w:val="28"/>
          <w:szCs w:val="28"/>
        </w:rPr>
        <w:t>сь массой разрозненных доводов -</w:t>
      </w:r>
      <w:r w:rsidRPr="00AE3ADE">
        <w:rPr>
          <w:rFonts w:ascii="Times New Roman" w:hAnsi="Times New Roman" w:cs="Times New Roman"/>
          <w:sz w:val="28"/>
          <w:szCs w:val="28"/>
        </w:rPr>
        <w:t xml:space="preserve"> от особенностей собственного мировосприятия до мнения родственников, — может составить невыгодное нам представление о бренде.</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 xml:space="preserve">Необходимо «навязать» потребителю нужный стереотип. В. Тамберг и А. Бадьин говорят о том, что процесс позиционирования, несмотря на простоту трактовки, на самом деле довольно сложен в осуществлении. По их мнению, </w:t>
      </w:r>
      <w:r w:rsidRPr="00AE3ADE">
        <w:rPr>
          <w:rFonts w:ascii="Times New Roman" w:hAnsi="Times New Roman" w:cs="Times New Roman"/>
          <w:sz w:val="28"/>
          <w:szCs w:val="28"/>
        </w:rPr>
        <w:lastRenderedPageBreak/>
        <w:t>это связано с неопределенностью понятия «позиционирование». На самом деле, любой стереотип, который может возникнуть у потребителя в голове, уже может претендовать на роль в позиционировании товара, услуги.</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«Позиционирование слишком многовариантно, позиционированием мож</w:t>
      </w:r>
      <w:r>
        <w:rPr>
          <w:rFonts w:ascii="Times New Roman" w:hAnsi="Times New Roman" w:cs="Times New Roman"/>
          <w:sz w:val="28"/>
          <w:szCs w:val="28"/>
        </w:rPr>
        <w:t>ет считаться любое утверждение -</w:t>
      </w:r>
      <w:r w:rsidRPr="00AE3ADE">
        <w:rPr>
          <w:rFonts w:ascii="Times New Roman" w:hAnsi="Times New Roman" w:cs="Times New Roman"/>
          <w:sz w:val="28"/>
          <w:szCs w:val="28"/>
        </w:rPr>
        <w:t xml:space="preserve"> от «мы вторые на рынке» до «мы варим вкусное пиво» [</w:t>
      </w:r>
      <w:r w:rsidR="00176819">
        <w:rPr>
          <w:rFonts w:ascii="Times New Roman" w:hAnsi="Times New Roman" w:cs="Times New Roman"/>
          <w:sz w:val="28"/>
          <w:szCs w:val="28"/>
        </w:rPr>
        <w:t xml:space="preserve">20; </w:t>
      </w:r>
      <w:r w:rsidRPr="00AE3ADE">
        <w:rPr>
          <w:rFonts w:ascii="Times New Roman" w:hAnsi="Times New Roman" w:cs="Times New Roman"/>
          <w:sz w:val="28"/>
          <w:szCs w:val="28"/>
        </w:rPr>
        <w:t>69].</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 xml:space="preserve">Кроме того, важно иметь в виду, что, когда потребитель решает совершить покупку, он принимает во внимание рациональную и эмоциональную стороны этого процесса. Рациональная составляющая - это те доводы и аргументы, которые мы можем объяснить, осознать. Эмоциональная - то, что объяснить нельзя, те эмоции и чувства, которые мы не можем описать с помощью рациональных доводов. </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Однако, по словам В. Тамберга и А. Бадьина, процесс позиционирования должен строиться исключительно на рациональных убеждениях. «Позиционирование по сути есть термин, подразумевающий рациональность процесса: мы даем сознательную установку и получаем адекватный результат — некую позицию в некотором структурированном массиве данных, которым может являться только наше сознание — структурированность подсознания для нас неизвестна» [</w:t>
      </w:r>
      <w:r w:rsidR="00176819">
        <w:rPr>
          <w:rFonts w:ascii="Times New Roman" w:hAnsi="Times New Roman" w:cs="Times New Roman"/>
          <w:sz w:val="28"/>
          <w:szCs w:val="28"/>
        </w:rPr>
        <w:t xml:space="preserve">27; </w:t>
      </w:r>
      <w:r w:rsidRPr="00AE3ADE">
        <w:rPr>
          <w:rFonts w:ascii="Times New Roman" w:hAnsi="Times New Roman" w:cs="Times New Roman"/>
          <w:sz w:val="28"/>
          <w:szCs w:val="28"/>
        </w:rPr>
        <w:t>86].</w:t>
      </w:r>
    </w:p>
    <w:p w:rsidR="00AE3ADE" w:rsidRPr="00AE3ADE" w:rsidRDefault="00AE3ADE" w:rsidP="00AE3ADE">
      <w:pPr>
        <w:tabs>
          <w:tab w:val="left" w:pos="3206"/>
        </w:tabs>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Иными словами, позиционирование - это приобретение потребителем преимуществ бренда, те рациональные доводы и аргументы, которые потребитель может привести для себя сам.</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 xml:space="preserve">Таким образом, можно сказать, что под понятием «позиционирование» понимается процесс «вхождения» товара на рынок, с последующим вытеснением существующих товаров на данном рынке с аналогичным профилем. Однако Эл. Райс и Дж. Траут считают, что данное понятие означает не столько процесс «вхождения» на рынок самого товара, сколько формирование образа данного товара в голове покупателя. Другими словами, основной акцент делается не на товар, а на покупателя данного товара. </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lastRenderedPageBreak/>
        <w:t>Ф. Котлер утверждает, что «позиционирование - это процесс создания компанией услуг, товара и имиджа базирующегося на восприятии потребителями конкурентных товаров, услуг» [</w:t>
      </w:r>
      <w:r w:rsidR="00176819">
        <w:rPr>
          <w:rFonts w:ascii="Times New Roman" w:hAnsi="Times New Roman" w:cs="Times New Roman"/>
          <w:bCs/>
          <w:sz w:val="28"/>
          <w:szCs w:val="28"/>
        </w:rPr>
        <w:t>20;</w:t>
      </w:r>
      <w:r w:rsidRPr="00AE3ADE">
        <w:rPr>
          <w:rFonts w:ascii="Times New Roman" w:hAnsi="Times New Roman" w:cs="Times New Roman"/>
          <w:bCs/>
          <w:sz w:val="28"/>
          <w:szCs w:val="28"/>
        </w:rPr>
        <w:t xml:space="preserve"> 268</w:t>
      </w:r>
      <w:r w:rsidRPr="00AE3ADE">
        <w:rPr>
          <w:rFonts w:ascii="Times New Roman" w:hAnsi="Times New Roman" w:cs="Times New Roman"/>
          <w:sz w:val="28"/>
          <w:szCs w:val="28"/>
        </w:rPr>
        <w:t>].</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Определение понятия позиционирования А. Арнотт сводится к следующему: «позиционирование - это обдуманный и повторяющийся процесс определения, измерения, модификации и мониторинга восприятия потребителями объекта, который подвергается маркетинговому воздействию» [</w:t>
      </w:r>
      <w:r w:rsidR="00176819">
        <w:rPr>
          <w:rFonts w:ascii="Times New Roman" w:hAnsi="Times New Roman" w:cs="Times New Roman"/>
          <w:sz w:val="28"/>
          <w:szCs w:val="28"/>
        </w:rPr>
        <w:t>6; 54</w:t>
      </w:r>
      <w:r w:rsidRPr="00AE3ADE">
        <w:rPr>
          <w:rFonts w:ascii="Times New Roman" w:hAnsi="Times New Roman" w:cs="Times New Roman"/>
          <w:sz w:val="28"/>
          <w:szCs w:val="28"/>
        </w:rPr>
        <w:t>].</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Для того чтобы выбрать наиболее успешную концепцию позиционирования, необходимо отличиться от своих конкурентов. Компании следует выбрать такую позицию на рынке, которая будет выделять данную компанию из всех имеющихся.</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Т. Амблер определяет позиционирование как «искусство формирования образа марки в воображении целевой аудитории таким образом, чтобы она как можно более выгодно отличалась от марок конкурентов, для чего используются как реальные, так и воображаемые ее характеристики» [</w:t>
      </w:r>
      <w:r w:rsidR="00176819">
        <w:rPr>
          <w:rFonts w:ascii="Times New Roman" w:hAnsi="Times New Roman" w:cs="Times New Roman"/>
          <w:sz w:val="28"/>
          <w:szCs w:val="28"/>
        </w:rPr>
        <w:t>3;</w:t>
      </w:r>
      <w:r w:rsidRPr="00AE3ADE">
        <w:rPr>
          <w:rFonts w:ascii="Times New Roman" w:hAnsi="Times New Roman" w:cs="Times New Roman"/>
          <w:sz w:val="28"/>
          <w:szCs w:val="28"/>
        </w:rPr>
        <w:t xml:space="preserve"> 38].</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Определение, которое кажется нам достаточно полным, принадлежит Д. Эйкеру: «Позиционирование – это процесс создания образа и ценности у потребителей из целевой аудитории таким образом, чтобы они понимали, зачем существует компания или бренд по отношению к конкурентам». Д. Эйкер, так же как и Ф. Котлер, говорит о необходимости конкурентного сравнения продуктов [</w:t>
      </w:r>
      <w:r w:rsidR="00176819">
        <w:rPr>
          <w:rFonts w:ascii="Times New Roman" w:hAnsi="Times New Roman" w:cs="Times New Roman"/>
          <w:sz w:val="28"/>
          <w:szCs w:val="28"/>
        </w:rPr>
        <w:t>20;</w:t>
      </w:r>
      <w:r w:rsidRPr="00AE3ADE">
        <w:rPr>
          <w:rFonts w:ascii="Times New Roman" w:hAnsi="Times New Roman" w:cs="Times New Roman"/>
          <w:sz w:val="28"/>
          <w:szCs w:val="28"/>
        </w:rPr>
        <w:t xml:space="preserve"> 53].</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Следовательно, для того чтобы провести позиционирование, необходимо сформулировать ясное представление о целевой аудитории. Чем с большей точностью маркетолог определяет целевую аудиторию, тем выше вероятность того, что ему удастся прояснить истинные потребности потребителей и позиционирование марок конкурентов.</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 xml:space="preserve">«Позиция - не описание рода деятельности вашей фирмы и не перечисление достоинств, предлагаемого вами товара или услуги. Позиция </w:t>
      </w:r>
      <w:r w:rsidRPr="00AE3ADE">
        <w:rPr>
          <w:rFonts w:ascii="Times New Roman" w:hAnsi="Times New Roman" w:cs="Times New Roman"/>
          <w:sz w:val="28"/>
          <w:szCs w:val="28"/>
        </w:rPr>
        <w:lastRenderedPageBreak/>
        <w:t>вашей фирмы - это способ видения клиентами вашего бизнеса, это их ощущения при покупке ваших товаров или услуг» [</w:t>
      </w:r>
      <w:r w:rsidR="00176819">
        <w:rPr>
          <w:rFonts w:ascii="Times New Roman" w:hAnsi="Times New Roman" w:cs="Times New Roman"/>
          <w:sz w:val="28"/>
          <w:szCs w:val="28"/>
        </w:rPr>
        <w:t>20;</w:t>
      </w:r>
      <w:r w:rsidRPr="00AE3ADE">
        <w:rPr>
          <w:rFonts w:ascii="Times New Roman" w:hAnsi="Times New Roman" w:cs="Times New Roman"/>
          <w:sz w:val="28"/>
          <w:szCs w:val="28"/>
        </w:rPr>
        <w:t xml:space="preserve"> 27-30].</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У потребителей может сформироваться совершенно иное мнение о вашем продукте. Дело в том, что клиенты могут увидеть такие стороны продукта, которые вы совсем не собирались делать основой позиционирования.</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«Если в памяти ваших потенциальных клиентов сохранятся негативные или не соответствующие действительности представления о вашей фирме - пиши пропало!» [</w:t>
      </w:r>
      <w:r w:rsidR="00176819">
        <w:rPr>
          <w:rFonts w:ascii="Times New Roman" w:hAnsi="Times New Roman" w:cs="Times New Roman"/>
          <w:sz w:val="28"/>
          <w:szCs w:val="28"/>
        </w:rPr>
        <w:t xml:space="preserve">20; </w:t>
      </w:r>
      <w:r w:rsidRPr="00AE3ADE">
        <w:rPr>
          <w:rFonts w:ascii="Times New Roman" w:hAnsi="Times New Roman" w:cs="Times New Roman"/>
          <w:sz w:val="28"/>
          <w:szCs w:val="28"/>
        </w:rPr>
        <w:t>78]</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В этом случае необходимо принимать решения, которые помогут справиться со сложившейся ситуацией. Изменить представления, сложившиеся в сознании потребителя о вашей компании - довольно непростая задача. Вот почему необходимо постепенно формировать представление о вашем продукте, чтобы в итоге получить желаемый результат.</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Таким образом, можно сказать, что позиция вашей компании - это основное представление потребителей о вас. С помощью позиционирования фирма доносит до потребителя основное отличие от конкурентов, то отличие, которое выделяет компанию среди других компаний.</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Итак, каждая из формулировок доносит до нас определенный принцип процесса позиционирования. Можно сделать следующий вывод: основная задача - это необходимость выстроить отличительную концепцию позиционирования таким образом, чтобы четко зафиксировать в сознании потребителя позицию своей компании и в тоже время отстроиться от конкурентов.</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Существует ряд типологий позиционирования объекта. В частности, остановимся на следующих</w:t>
      </w:r>
      <w:r w:rsidR="00176819">
        <w:rPr>
          <w:rFonts w:ascii="Times New Roman" w:hAnsi="Times New Roman" w:cs="Times New Roman"/>
          <w:sz w:val="28"/>
          <w:szCs w:val="28"/>
        </w:rPr>
        <w:t xml:space="preserve"> </w:t>
      </w:r>
      <w:r w:rsidR="00176819" w:rsidRPr="00176819">
        <w:rPr>
          <w:rFonts w:ascii="Times New Roman" w:hAnsi="Times New Roman" w:cs="Times New Roman"/>
          <w:sz w:val="28"/>
          <w:szCs w:val="28"/>
        </w:rPr>
        <w:t>[5</w:t>
      </w:r>
      <w:r w:rsidR="00176819">
        <w:rPr>
          <w:rFonts w:ascii="Times New Roman" w:hAnsi="Times New Roman" w:cs="Times New Roman"/>
          <w:sz w:val="28"/>
          <w:szCs w:val="28"/>
        </w:rPr>
        <w:t>;</w:t>
      </w:r>
      <w:r w:rsidR="00176819" w:rsidRPr="00176819">
        <w:rPr>
          <w:rFonts w:ascii="Times New Roman" w:hAnsi="Times New Roman" w:cs="Times New Roman"/>
          <w:sz w:val="28"/>
          <w:szCs w:val="28"/>
        </w:rPr>
        <w:t xml:space="preserve"> 126]</w:t>
      </w:r>
      <w:r w:rsidRPr="00AE3ADE">
        <w:rPr>
          <w:rFonts w:ascii="Times New Roman" w:hAnsi="Times New Roman" w:cs="Times New Roman"/>
          <w:sz w:val="28"/>
          <w:szCs w:val="28"/>
        </w:rPr>
        <w:t>:</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Типы позиционирования по К. Эгертону-Томасу:</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1. Позиционирование на базе целевой потребительской ниши, целевых потребителей продукта.</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2. Позиционирование на основе главных (существенных) отличительных свойств конкретного продукта.</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lastRenderedPageBreak/>
        <w:t>3. Позиционирование на основе ключевых выгод/ преимуществ, предлагаемых товаром.</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4. Позиционирование на базе потребительских предпочтений относительно «идеальной марки» продукта.</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5. Позиционирование на основе ситуации потребления (особые ситуации или выгоды в ситуациях).</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6. Позиционирование на основе особого способа употребления товара.</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7. Позиционирование на основе отличительных особенностей по отношению к определенному товару-конкуренту.</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8. Позиционирование на базе разрыва с определенной категорией товаров.</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9. Позиционирование на основе ассоциации, возникающей у целевых потребителей от продукта.</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10. Позиционирование на основе способности решать опре</w:t>
      </w:r>
      <w:r w:rsidR="00176819">
        <w:rPr>
          <w:rFonts w:ascii="Times New Roman" w:hAnsi="Times New Roman" w:cs="Times New Roman"/>
          <w:sz w:val="28"/>
          <w:szCs w:val="28"/>
        </w:rPr>
        <w:t>деленные проблемы потребителей</w:t>
      </w:r>
      <w:r w:rsidRPr="00AE3ADE">
        <w:rPr>
          <w:rFonts w:ascii="Times New Roman" w:hAnsi="Times New Roman" w:cs="Times New Roman"/>
          <w:sz w:val="28"/>
          <w:szCs w:val="28"/>
        </w:rPr>
        <w:t>.</w:t>
      </w:r>
    </w:p>
    <w:p w:rsidR="00AE3ADE" w:rsidRPr="00AE3ADE" w:rsidRDefault="00AE3ADE" w:rsidP="00AE3ADE">
      <w:pPr>
        <w:spacing w:after="0" w:line="360" w:lineRule="auto"/>
        <w:ind w:firstLine="709"/>
        <w:jc w:val="both"/>
        <w:rPr>
          <w:rFonts w:ascii="Times New Roman" w:hAnsi="Times New Roman" w:cs="Times New Roman"/>
          <w:sz w:val="28"/>
          <w:szCs w:val="28"/>
        </w:rPr>
      </w:pPr>
      <w:r w:rsidRPr="00AE3ADE">
        <w:rPr>
          <w:rFonts w:ascii="Times New Roman" w:hAnsi="Times New Roman" w:cs="Times New Roman"/>
          <w:sz w:val="28"/>
          <w:szCs w:val="28"/>
        </w:rPr>
        <w:t>По словам К. Эгертона-Томаса, «создавать определенную концепцию, которая принадлежит именно этой компании, имеет смысл только тогда, когда в распоряжении имеется работающая компания, со своими работающими производственными ресурсами, зная в лицо своих конкурентов, изучив их положительные и отрицательные стороны, их преимущества, а также изучив своих целевых потребителей» [</w:t>
      </w:r>
      <w:r w:rsidR="00176819">
        <w:rPr>
          <w:rFonts w:ascii="Times New Roman" w:hAnsi="Times New Roman" w:cs="Times New Roman"/>
          <w:sz w:val="28"/>
          <w:szCs w:val="28"/>
        </w:rPr>
        <w:t>5;</w:t>
      </w:r>
      <w:r w:rsidRPr="00AE3ADE">
        <w:rPr>
          <w:rFonts w:ascii="Times New Roman" w:hAnsi="Times New Roman" w:cs="Times New Roman"/>
          <w:sz w:val="28"/>
          <w:szCs w:val="28"/>
        </w:rPr>
        <w:t xml:space="preserve"> 128]</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Дж. Росситер и Л. Перси предлагают 3 модели позиционирования:</w:t>
      </w:r>
    </w:p>
    <w:p w:rsidR="00AE3ADE" w:rsidRPr="00AE3ADE" w:rsidRDefault="00AE3ADE" w:rsidP="00AE3ADE">
      <w:pPr>
        <w:numPr>
          <w:ilvl w:val="0"/>
          <w:numId w:val="12"/>
        </w:numPr>
        <w:tabs>
          <w:tab w:val="clear" w:pos="2190"/>
          <w:tab w:val="num" w:pos="1200"/>
        </w:tabs>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макромодель;</w:t>
      </w:r>
    </w:p>
    <w:p w:rsidR="00AE3ADE" w:rsidRPr="00AE3ADE" w:rsidRDefault="00AE3ADE" w:rsidP="00AE3ADE">
      <w:pPr>
        <w:numPr>
          <w:ilvl w:val="0"/>
          <w:numId w:val="12"/>
        </w:numPr>
        <w:tabs>
          <w:tab w:val="clear" w:pos="2190"/>
          <w:tab w:val="num" w:pos="1200"/>
        </w:tabs>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мезомодель;</w:t>
      </w:r>
    </w:p>
    <w:p w:rsidR="00AE3ADE" w:rsidRPr="00AE3ADE" w:rsidRDefault="00AE3ADE" w:rsidP="00AE3ADE">
      <w:pPr>
        <w:numPr>
          <w:ilvl w:val="0"/>
          <w:numId w:val="12"/>
        </w:numPr>
        <w:tabs>
          <w:tab w:val="clear" w:pos="2190"/>
          <w:tab w:val="num" w:pos="1200"/>
        </w:tabs>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микромодель.</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BoldItalic" w:hAnsi="Times New Roman" w:cs="Times New Roman"/>
          <w:bCs/>
          <w:iCs/>
          <w:sz w:val="28"/>
          <w:szCs w:val="28"/>
        </w:rPr>
        <w:t xml:space="preserve">Макромодель позиционирования марки X </w:t>
      </w:r>
      <w:r w:rsidRPr="00AE3ADE">
        <w:rPr>
          <w:rFonts w:ascii="Times New Roman" w:eastAsia="Times-Italic" w:hAnsi="Times New Roman" w:cs="Times New Roman"/>
          <w:iCs/>
          <w:sz w:val="28"/>
          <w:szCs w:val="28"/>
        </w:rPr>
        <w:t xml:space="preserve">— </w:t>
      </w:r>
      <w:r w:rsidRPr="00AE3ADE">
        <w:rPr>
          <w:rFonts w:ascii="Times New Roman" w:eastAsia="Times-BoldItalic" w:hAnsi="Times New Roman" w:cs="Times New Roman"/>
          <w:bCs/>
          <w:iCs/>
          <w:sz w:val="28"/>
          <w:szCs w:val="28"/>
        </w:rPr>
        <w:t xml:space="preserve">YZ </w:t>
      </w:r>
      <w:r w:rsidR="00176819">
        <w:rPr>
          <w:rFonts w:ascii="Times New Roman" w:eastAsia="Times-Italic" w:hAnsi="Times New Roman" w:cs="Times New Roman"/>
          <w:iCs/>
          <w:sz w:val="28"/>
          <w:szCs w:val="28"/>
        </w:rPr>
        <w:t>«</w:t>
      </w:r>
      <w:r w:rsidRPr="00AE3ADE">
        <w:rPr>
          <w:rFonts w:ascii="Times New Roman" w:eastAsia="Times-Italic" w:hAnsi="Times New Roman" w:cs="Times New Roman"/>
          <w:iCs/>
          <w:sz w:val="28"/>
          <w:szCs w:val="28"/>
        </w:rPr>
        <w:t>Продук</w:t>
      </w:r>
      <w:r w:rsidR="00176819">
        <w:rPr>
          <w:rFonts w:ascii="Times New Roman" w:eastAsia="Times-Italic" w:hAnsi="Times New Roman" w:cs="Times New Roman"/>
          <w:iCs/>
          <w:sz w:val="28"/>
          <w:szCs w:val="28"/>
        </w:rPr>
        <w:t>т X предлагает людям Y помощь Z»</w:t>
      </w:r>
      <w:r w:rsidRPr="00AE3ADE">
        <w:rPr>
          <w:rFonts w:ascii="Times New Roman" w:eastAsia="Times-Italic" w:hAnsi="Times New Roman" w:cs="Times New Roman"/>
          <w:iCs/>
          <w:sz w:val="28"/>
          <w:szCs w:val="28"/>
        </w:rPr>
        <w:t>. Данная модель отвечает на 2 вопроса:</w:t>
      </w:r>
    </w:p>
    <w:p w:rsidR="00AE3ADE" w:rsidRPr="00AE3ADE" w:rsidRDefault="00AE3ADE" w:rsidP="00AE3ADE">
      <w:pPr>
        <w:numPr>
          <w:ilvl w:val="1"/>
          <w:numId w:val="12"/>
        </w:numPr>
        <w:tabs>
          <w:tab w:val="clear" w:pos="1980"/>
        </w:tabs>
        <w:autoSpaceDE w:val="0"/>
        <w:autoSpaceDN w:val="0"/>
        <w:adjustRightInd w:val="0"/>
        <w:spacing w:after="0" w:line="360" w:lineRule="auto"/>
        <w:ind w:left="0"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Для позиционирования марки в соответствии с потребностью в данной категории у потребителя применяется следующие технологии:</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lastRenderedPageBreak/>
        <w:t xml:space="preserve">а) центровое позиционирование — </w:t>
      </w:r>
      <w:r w:rsidRPr="00AE3ADE">
        <w:rPr>
          <w:rFonts w:ascii="Times New Roman" w:eastAsia="Times-Roman" w:hAnsi="Times New Roman" w:cs="Times New Roman"/>
          <w:sz w:val="28"/>
          <w:szCs w:val="28"/>
        </w:rPr>
        <w:t xml:space="preserve">марка представляется как средний продукт данной товарной категории. </w:t>
      </w:r>
      <w:r w:rsidRPr="00AE3ADE">
        <w:rPr>
          <w:rFonts w:ascii="Times New Roman" w:eastAsia="Times-Italic" w:hAnsi="Times New Roman" w:cs="Times New Roman"/>
          <w:iCs/>
          <w:sz w:val="28"/>
          <w:szCs w:val="28"/>
        </w:rPr>
        <w:t>Такой вариант позиционирования подходит, если:</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Italic" w:hAnsi="Times New Roman" w:cs="Times New Roman"/>
          <w:iCs/>
          <w:sz w:val="28"/>
          <w:szCs w:val="28"/>
        </w:rPr>
        <w:t xml:space="preserve">- </w:t>
      </w:r>
      <w:r w:rsidRPr="00AE3ADE">
        <w:rPr>
          <w:rFonts w:ascii="Times New Roman" w:eastAsia="Times-Roman" w:hAnsi="Times New Roman" w:cs="Times New Roman"/>
          <w:sz w:val="28"/>
          <w:szCs w:val="28"/>
        </w:rPr>
        <w:t>марка является лидером на рынке;</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или марка-аналог готова предоставить те же самые выгоды, но по более низкой цене.</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 xml:space="preserve">б) дифференцированное позиционирование — </w:t>
      </w:r>
      <w:r w:rsidRPr="00AE3ADE">
        <w:rPr>
          <w:rFonts w:ascii="Times New Roman" w:eastAsia="Times-Roman" w:hAnsi="Times New Roman" w:cs="Times New Roman"/>
          <w:sz w:val="28"/>
          <w:szCs w:val="28"/>
        </w:rPr>
        <w:t xml:space="preserve">марка четко определяет свое место внутри товарной категории за счет выделения своего уникального предложения. </w:t>
      </w:r>
      <w:r w:rsidRPr="00AE3ADE">
        <w:rPr>
          <w:rFonts w:ascii="Times New Roman" w:eastAsia="Times-Italic" w:hAnsi="Times New Roman" w:cs="Times New Roman"/>
          <w:iCs/>
          <w:sz w:val="28"/>
          <w:szCs w:val="28"/>
        </w:rPr>
        <w:t>Такой вариант подходит, если:</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Italic" w:hAnsi="Times New Roman" w:cs="Times New Roman"/>
          <w:iCs/>
          <w:sz w:val="28"/>
          <w:szCs w:val="28"/>
        </w:rPr>
        <w:t xml:space="preserve">- </w:t>
      </w:r>
      <w:r w:rsidRPr="00AE3ADE">
        <w:rPr>
          <w:rFonts w:ascii="Times New Roman" w:eastAsia="Times-Roman" w:hAnsi="Times New Roman" w:cs="Times New Roman"/>
          <w:sz w:val="28"/>
          <w:szCs w:val="28"/>
        </w:rPr>
        <w:t>марка не занимает центровое место (покупателей не интересует предложение более низкой цены от этой марки);</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поздние марки-аналоги, которым легче подражать дифференцированным маркам;</w:t>
      </w:r>
    </w:p>
    <w:p w:rsidR="00AE3ADE" w:rsidRPr="00AE3ADE" w:rsidRDefault="00AE3ADE" w:rsidP="00AE3ADE">
      <w:pPr>
        <w:numPr>
          <w:ilvl w:val="1"/>
          <w:numId w:val="12"/>
        </w:numPr>
        <w:tabs>
          <w:tab w:val="clear" w:pos="1980"/>
        </w:tabs>
        <w:autoSpaceDE w:val="0"/>
        <w:autoSpaceDN w:val="0"/>
        <w:adjustRightInd w:val="0"/>
        <w:spacing w:after="0" w:line="360" w:lineRule="auto"/>
        <w:ind w:left="0"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Для позиционирования марки относительно потребителя продукта или самого продукта применяются такие рекламные технологии, как:</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Roman" w:hAnsi="Times New Roman" w:cs="Times New Roman"/>
          <w:sz w:val="28"/>
          <w:szCs w:val="28"/>
        </w:rPr>
        <w:t xml:space="preserve">а) </w:t>
      </w:r>
      <w:r>
        <w:rPr>
          <w:rFonts w:ascii="Times New Roman" w:eastAsia="Times-Italic" w:hAnsi="Times New Roman" w:cs="Times New Roman"/>
          <w:iCs/>
          <w:sz w:val="28"/>
          <w:szCs w:val="28"/>
        </w:rPr>
        <w:t>«пользователь как герой»</w:t>
      </w:r>
      <w:r w:rsidRPr="00AE3ADE">
        <w:rPr>
          <w:rFonts w:ascii="Times New Roman" w:eastAsia="Times-Italic" w:hAnsi="Times New Roman" w:cs="Times New Roman"/>
          <w:iCs/>
          <w:sz w:val="28"/>
          <w:szCs w:val="28"/>
        </w:rPr>
        <w:t>, если:</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используется мотив социального одобрения;</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товар ориентирован на пользователей, недавно оказавшихся на рынке;</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подчеркивается специализация в данном сегменте рынка;</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 xml:space="preserve">б) </w:t>
      </w:r>
      <w:r>
        <w:rPr>
          <w:rFonts w:ascii="Times New Roman" w:eastAsia="Times-Italic" w:hAnsi="Times New Roman" w:cs="Times New Roman"/>
          <w:iCs/>
          <w:sz w:val="28"/>
          <w:szCs w:val="28"/>
        </w:rPr>
        <w:t>«продукт как герой»</w:t>
      </w:r>
      <w:r w:rsidRPr="00AE3ADE">
        <w:rPr>
          <w:rFonts w:ascii="Times New Roman" w:eastAsia="Times-Italic" w:hAnsi="Times New Roman" w:cs="Times New Roman"/>
          <w:iCs/>
          <w:sz w:val="28"/>
          <w:szCs w:val="28"/>
        </w:rPr>
        <w:t xml:space="preserve"> во всех остальных ситуациях.</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BoldItalic" w:hAnsi="Times New Roman" w:cs="Times New Roman"/>
          <w:bCs/>
          <w:iCs/>
          <w:sz w:val="28"/>
          <w:szCs w:val="28"/>
        </w:rPr>
        <w:t xml:space="preserve">Мезомодель акцентирования выгоды. </w:t>
      </w:r>
      <w:r w:rsidRPr="00AE3ADE">
        <w:rPr>
          <w:rFonts w:ascii="Times New Roman" w:eastAsia="Times-Italic" w:hAnsi="Times New Roman" w:cs="Times New Roman"/>
          <w:iCs/>
          <w:sz w:val="28"/>
          <w:szCs w:val="28"/>
        </w:rPr>
        <w:t xml:space="preserve">Главный упор делается </w:t>
      </w:r>
      <w:r w:rsidRPr="00AE3ADE">
        <w:rPr>
          <w:rFonts w:ascii="Times New Roman" w:eastAsia="Times-Roman" w:hAnsi="Times New Roman" w:cs="Times New Roman"/>
          <w:sz w:val="28"/>
          <w:szCs w:val="28"/>
        </w:rPr>
        <w:t xml:space="preserve">на </w:t>
      </w:r>
      <w:r w:rsidRPr="00AE3ADE">
        <w:rPr>
          <w:rFonts w:ascii="Times New Roman" w:eastAsia="Times-BoldItalic" w:hAnsi="Times New Roman" w:cs="Times New Roman"/>
          <w:bCs/>
          <w:iCs/>
          <w:sz w:val="28"/>
          <w:szCs w:val="28"/>
        </w:rPr>
        <w:t xml:space="preserve">мотивацию. </w:t>
      </w:r>
      <w:r w:rsidRPr="00AE3ADE">
        <w:rPr>
          <w:rFonts w:ascii="Times New Roman" w:eastAsia="Times-Roman" w:hAnsi="Times New Roman" w:cs="Times New Roman"/>
          <w:sz w:val="28"/>
          <w:szCs w:val="28"/>
        </w:rPr>
        <w:t xml:space="preserve">Торговая марка должна позиционироваться по самому сильному мотиву, если этот мотив еще не был использован при позиционировании другой торговой </w:t>
      </w:r>
      <w:r w:rsidRPr="00AE3ADE">
        <w:rPr>
          <w:rFonts w:ascii="Times New Roman" w:eastAsia="Times-Italic" w:hAnsi="Times New Roman" w:cs="Times New Roman"/>
          <w:iCs/>
          <w:sz w:val="28"/>
          <w:szCs w:val="28"/>
        </w:rPr>
        <w:t>марки. Выделяются:</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а) информационная мотивация:</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снятие проблемы;</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избежание проблемы;</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неполное удовлетворение;</w:t>
      </w:r>
    </w:p>
    <w:p w:rsidR="00AE3ADE" w:rsidRPr="00AE3ADE" w:rsidRDefault="00AE3ADE" w:rsidP="00AE3ADE">
      <w:pPr>
        <w:autoSpaceDE w:val="0"/>
        <w:autoSpaceDN w:val="0"/>
        <w:adjustRightInd w:val="0"/>
        <w:spacing w:after="0" w:line="360" w:lineRule="auto"/>
        <w:ind w:firstLine="709"/>
        <w:jc w:val="both"/>
        <w:rPr>
          <w:rFonts w:ascii="Times New Roman" w:eastAsia="Times-Italic" w:hAnsi="Times New Roman" w:cs="Times New Roman"/>
          <w:iCs/>
          <w:sz w:val="28"/>
          <w:szCs w:val="28"/>
        </w:rPr>
      </w:pPr>
      <w:r w:rsidRPr="00AE3ADE">
        <w:rPr>
          <w:rFonts w:ascii="Times New Roman" w:eastAsia="Times-Roman" w:hAnsi="Times New Roman" w:cs="Times New Roman"/>
          <w:sz w:val="28"/>
          <w:szCs w:val="28"/>
        </w:rPr>
        <w:t xml:space="preserve">б) </w:t>
      </w:r>
      <w:r w:rsidRPr="00AE3ADE">
        <w:rPr>
          <w:rFonts w:ascii="Times New Roman" w:eastAsia="Times-Italic" w:hAnsi="Times New Roman" w:cs="Times New Roman"/>
          <w:iCs/>
          <w:sz w:val="28"/>
          <w:szCs w:val="28"/>
        </w:rPr>
        <w:t>трансформационная мотивация:</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чувственное удовольствие;</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lastRenderedPageBreak/>
        <w:t>- интеллектуальная или профессиональная стимуляция;</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социальное одобрение;</w:t>
      </w:r>
    </w:p>
    <w:p w:rsidR="00AE3ADE" w:rsidRPr="00AE3ADE" w:rsidRDefault="00AE3ADE" w:rsidP="00AE3ADE">
      <w:pPr>
        <w:autoSpaceDE w:val="0"/>
        <w:autoSpaceDN w:val="0"/>
        <w:adjustRightInd w:val="0"/>
        <w:spacing w:after="0" w:line="360" w:lineRule="auto"/>
        <w:ind w:firstLine="709"/>
        <w:jc w:val="both"/>
        <w:rPr>
          <w:rFonts w:ascii="Times New Roman" w:eastAsia="Times-BoldItalic" w:hAnsi="Times New Roman" w:cs="Times New Roman"/>
          <w:bCs/>
          <w:iCs/>
          <w:sz w:val="28"/>
          <w:szCs w:val="28"/>
        </w:rPr>
      </w:pPr>
      <w:r w:rsidRPr="00AE3ADE">
        <w:rPr>
          <w:rFonts w:ascii="Times New Roman" w:eastAsia="Times-Bold" w:hAnsi="Times New Roman" w:cs="Times New Roman"/>
          <w:bCs/>
          <w:sz w:val="28"/>
          <w:szCs w:val="28"/>
        </w:rPr>
        <w:t xml:space="preserve">в) </w:t>
      </w:r>
      <w:r w:rsidRPr="00AE3ADE">
        <w:rPr>
          <w:rFonts w:ascii="Times New Roman" w:eastAsia="Times-BoldItalic" w:hAnsi="Times New Roman" w:cs="Times New Roman"/>
          <w:bCs/>
          <w:iCs/>
          <w:sz w:val="28"/>
          <w:szCs w:val="28"/>
        </w:rPr>
        <w:t>выгоды:</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важность выгоды (она считается важной, если отвечает побуждению покупателя);</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предоставление выгод (как потребитель оценивает способность марки предоставлять выгоды);</w:t>
      </w:r>
    </w:p>
    <w:p w:rsidR="00AE3ADE" w:rsidRPr="00AE3ADE" w:rsidRDefault="00AE3ADE" w:rsidP="00AE3ADE">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 уникальность (как потребитель воспринимает способность марки удовлетворять его потребность лучше, чем это сделают другие марки).</w:t>
      </w:r>
    </w:p>
    <w:p w:rsidR="00AE3ADE" w:rsidRPr="00AE3ADE" w:rsidRDefault="00AE3ADE" w:rsidP="00AE3ADE">
      <w:pPr>
        <w:autoSpaceDE w:val="0"/>
        <w:autoSpaceDN w:val="0"/>
        <w:adjustRightInd w:val="0"/>
        <w:spacing w:after="0" w:line="360" w:lineRule="auto"/>
        <w:ind w:firstLine="709"/>
        <w:jc w:val="both"/>
        <w:rPr>
          <w:rFonts w:ascii="Times New Roman" w:eastAsia="Times-BoldItalic" w:hAnsi="Times New Roman" w:cs="Times New Roman"/>
          <w:bCs/>
          <w:iCs/>
          <w:sz w:val="28"/>
          <w:szCs w:val="28"/>
        </w:rPr>
      </w:pPr>
      <w:r w:rsidRPr="00AE3ADE">
        <w:rPr>
          <w:rFonts w:ascii="Times New Roman" w:eastAsia="Times-BoldItalic" w:hAnsi="Times New Roman" w:cs="Times New Roman"/>
          <w:bCs/>
          <w:iCs/>
          <w:sz w:val="28"/>
          <w:szCs w:val="28"/>
        </w:rPr>
        <w:t>Микромодель фокусирования на выгодах.</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акцент на характеристиках продукта подходит, если:</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целевая аудитория опытная;</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предметом рекламы является неосязаемая услуга;</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акцент на выгоде применяется, если:</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выгоду марки сложно скопировать;</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мотивация при покупке негативная;</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отношение к марке основано на эмоциях;</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Italic" w:hAnsi="Times New Roman" w:cs="Times New Roman"/>
          <w:iCs/>
          <w:sz w:val="28"/>
          <w:szCs w:val="28"/>
        </w:rPr>
      </w:pPr>
      <w:r w:rsidRPr="00AE3ADE">
        <w:rPr>
          <w:rFonts w:ascii="Times New Roman" w:eastAsia="Times-Italic" w:hAnsi="Times New Roman" w:cs="Times New Roman"/>
          <w:iCs/>
          <w:sz w:val="28"/>
          <w:szCs w:val="28"/>
        </w:rPr>
        <w:t>акцент на эмоциях оправдан, если:</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выгоды марки легко скопировать;</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используется позитивная мотивация;</w:t>
      </w:r>
    </w:p>
    <w:p w:rsidR="00AE3ADE" w:rsidRPr="00AE3ADE" w:rsidRDefault="00AE3ADE" w:rsidP="00AE3ADE">
      <w:pPr>
        <w:numPr>
          <w:ilvl w:val="0"/>
          <w:numId w:val="13"/>
        </w:numPr>
        <w:autoSpaceDE w:val="0"/>
        <w:autoSpaceDN w:val="0"/>
        <w:adjustRightInd w:val="0"/>
        <w:spacing w:after="0" w:line="360" w:lineRule="auto"/>
        <w:ind w:left="0"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отношение основано на характеристике [</w:t>
      </w:r>
      <w:r w:rsidR="00176819">
        <w:rPr>
          <w:rFonts w:ascii="Times New Roman" w:eastAsia="Times-Roman" w:hAnsi="Times New Roman" w:cs="Times New Roman"/>
          <w:sz w:val="28"/>
          <w:szCs w:val="28"/>
        </w:rPr>
        <w:t>14;</w:t>
      </w:r>
      <w:r w:rsidRPr="00AE3ADE">
        <w:rPr>
          <w:rFonts w:ascii="Times New Roman" w:eastAsia="Times-Roman" w:hAnsi="Times New Roman" w:cs="Times New Roman"/>
          <w:sz w:val="28"/>
          <w:szCs w:val="28"/>
        </w:rPr>
        <w:t xml:space="preserve"> 61-63].</w:t>
      </w:r>
    </w:p>
    <w:p w:rsidR="00036FDC" w:rsidRP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Стратегия позиционирования включает три основные фазы: </w:t>
      </w:r>
    </w:p>
    <w:p w:rsidR="00036FDC" w:rsidRP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о</w:t>
      </w:r>
      <w:r w:rsidRPr="00036FDC">
        <w:rPr>
          <w:rFonts w:ascii="Times New Roman" w:eastAsia="Times-Roman" w:hAnsi="Times New Roman" w:cs="Times New Roman"/>
          <w:sz w:val="28"/>
          <w:szCs w:val="28"/>
        </w:rPr>
        <w:t xml:space="preserve">пределение текущей позиции. </w:t>
      </w:r>
    </w:p>
    <w:p w:rsidR="00036FDC" w:rsidRP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в</w:t>
      </w:r>
      <w:r w:rsidRPr="00036FDC">
        <w:rPr>
          <w:rFonts w:ascii="Times New Roman" w:eastAsia="Times-Roman" w:hAnsi="Times New Roman" w:cs="Times New Roman"/>
          <w:sz w:val="28"/>
          <w:szCs w:val="28"/>
        </w:rPr>
        <w:t xml:space="preserve">ыбор желаемой позиции. </w:t>
      </w:r>
    </w:p>
    <w:p w:rsidR="00036FDC" w:rsidRP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р</w:t>
      </w:r>
      <w:r w:rsidRPr="00036FDC">
        <w:rPr>
          <w:rFonts w:ascii="Times New Roman" w:eastAsia="Times-Roman" w:hAnsi="Times New Roman" w:cs="Times New Roman"/>
          <w:sz w:val="28"/>
          <w:szCs w:val="28"/>
        </w:rPr>
        <w:t xml:space="preserve">азработка стратегии для достижения желаемой позиции.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Начальной точкой развития стратегии позиционирования является понимание позиции, которую в действительности занимает данный товар в сознании реальных и потенциальных покупателей. В любом случае, сделано это намеренно или нет, товар занимает какое-то определенное место на рынке. Существует множество подходов для исследования занимаемой позиции. </w:t>
      </w:r>
      <w:r w:rsidRPr="00036FDC">
        <w:rPr>
          <w:rFonts w:ascii="Times New Roman" w:eastAsia="Times-Roman" w:hAnsi="Times New Roman" w:cs="Times New Roman"/>
          <w:sz w:val="28"/>
          <w:szCs w:val="28"/>
        </w:rPr>
        <w:lastRenderedPageBreak/>
        <w:t xml:space="preserve">Наиболее типичны следующие стадии определения текущего позиционирования.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Определение конкурентов. Первый шаг включает выявление других предложений как возможных альтернатив.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Определение характеристик соответствующих товаров. Когда круг конкурентов установлен, следующей задачей будет выявление того, на какой основе покупатели осуществили свой выбор между различными имеющимися перед ними альтернативами. Центральным моментом в этом процессе является установление наиболее важных для покупателей выгод.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Оценка соответствующей значимости атрибутов. Не все возможности будут действительно важны для всех покупателей. На третьей стадии необходимо сделать попытку установить, что важно для каждого покупателя/группы и почему.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Определение позиций конкурирующих товаров по важнейшим атрибутам. На четвертой стадии определяется, как наиболее важным из рассматриваемых сегментов оцениваются конкуренты по различным параметрам. </w:t>
      </w:r>
    </w:p>
    <w:p w:rsidR="00036FDC" w:rsidRP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 xml:space="preserve">Идентификация потребностей покупателей. </w:t>
      </w:r>
    </w:p>
    <w:p w:rsidR="00036FDC" w:rsidRP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В итоге необходимо объединить всю информацию. Для этого используются карты восприятия торговых марок. Карты включают шкалы по важным для покупателей параметрам, существующие позиции конкурентов по этим параметрам и размещение по ним покупательских предпочтений. Все это формирует основу для определения стратегии позиционирования.</w:t>
      </w:r>
    </w:p>
    <w:p w:rsidR="00036FDC" w:rsidRP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t>Когда позиции различных конкурентов и местоположение идеального для покупателей варианта были определены правильно, компания может установить, какое позиционирование желательно. Принимается два ключевых решения</w:t>
      </w:r>
      <w:r w:rsidR="00176819">
        <w:rPr>
          <w:rFonts w:ascii="Times New Roman" w:eastAsia="Times-Roman" w:hAnsi="Times New Roman" w:cs="Times New Roman"/>
          <w:sz w:val="28"/>
          <w:szCs w:val="28"/>
        </w:rPr>
        <w:t xml:space="preserve"> </w:t>
      </w:r>
      <w:r w:rsidR="00176819" w:rsidRPr="00187CD6">
        <w:rPr>
          <w:rFonts w:ascii="Times New Roman" w:eastAsia="Times-Roman" w:hAnsi="Times New Roman" w:cs="Times New Roman"/>
          <w:sz w:val="28"/>
          <w:szCs w:val="28"/>
        </w:rPr>
        <w:t>[</w:t>
      </w:r>
      <w:r w:rsidR="00867FE1" w:rsidRPr="00187CD6">
        <w:rPr>
          <w:rFonts w:ascii="Times New Roman" w:eastAsia="Times-Roman" w:hAnsi="Times New Roman" w:cs="Times New Roman"/>
          <w:sz w:val="28"/>
          <w:szCs w:val="28"/>
        </w:rPr>
        <w:t>27</w:t>
      </w:r>
      <w:r w:rsidR="00867FE1">
        <w:rPr>
          <w:rFonts w:ascii="Times New Roman" w:eastAsia="Times-Roman" w:hAnsi="Times New Roman" w:cs="Times New Roman"/>
          <w:sz w:val="28"/>
          <w:szCs w:val="28"/>
        </w:rPr>
        <w:t>;</w:t>
      </w:r>
      <w:r w:rsidR="00867FE1" w:rsidRPr="00187CD6">
        <w:rPr>
          <w:rFonts w:ascii="Times New Roman" w:eastAsia="Times-Roman" w:hAnsi="Times New Roman" w:cs="Times New Roman"/>
          <w:sz w:val="28"/>
          <w:szCs w:val="28"/>
        </w:rPr>
        <w:t xml:space="preserve"> 54</w:t>
      </w:r>
      <w:r w:rsidR="00176819" w:rsidRPr="00187CD6">
        <w:rPr>
          <w:rFonts w:ascii="Times New Roman" w:eastAsia="Times-Roman" w:hAnsi="Times New Roman" w:cs="Times New Roman"/>
          <w:sz w:val="28"/>
          <w:szCs w:val="28"/>
        </w:rPr>
        <w:t>]</w:t>
      </w:r>
      <w:r w:rsidRPr="00036FDC">
        <w:rPr>
          <w:rFonts w:ascii="Times New Roman" w:eastAsia="Times-Roman" w:hAnsi="Times New Roman" w:cs="Times New Roman"/>
          <w:sz w:val="28"/>
          <w:szCs w:val="28"/>
        </w:rPr>
        <w:t xml:space="preserve">: </w:t>
      </w:r>
    </w:p>
    <w:p w:rsidR="00036FDC" w:rsidRP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в</w:t>
      </w:r>
      <w:r w:rsidRPr="00036FDC">
        <w:rPr>
          <w:rFonts w:ascii="Times New Roman" w:eastAsia="Times-Roman" w:hAnsi="Times New Roman" w:cs="Times New Roman"/>
          <w:sz w:val="28"/>
          <w:szCs w:val="28"/>
        </w:rPr>
        <w:t xml:space="preserve">ыбор целевого рынка (и, следовательно, круга вероятных конкурентов). </w:t>
      </w:r>
    </w:p>
    <w:p w:rsid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оп</w:t>
      </w:r>
      <w:r w:rsidRPr="00036FDC">
        <w:rPr>
          <w:rFonts w:ascii="Times New Roman" w:eastAsia="Times-Roman" w:hAnsi="Times New Roman" w:cs="Times New Roman"/>
          <w:sz w:val="28"/>
          <w:szCs w:val="28"/>
        </w:rPr>
        <w:t>ределение конкурентных преимуществ или отличий от конкурентов.</w:t>
      </w:r>
    </w:p>
    <w:p w:rsidR="00036FDC" w:rsidRPr="00036FDC" w:rsidRDefault="00036FDC" w:rsidP="00036FDC">
      <w:pPr>
        <w:autoSpaceDE w:val="0"/>
        <w:autoSpaceDN w:val="0"/>
        <w:adjustRightInd w:val="0"/>
        <w:spacing w:after="0" w:line="360" w:lineRule="auto"/>
        <w:jc w:val="both"/>
        <w:rPr>
          <w:rFonts w:ascii="Times New Roman" w:eastAsia="Times-Roman" w:hAnsi="Times New Roman" w:cs="Times New Roman"/>
          <w:sz w:val="28"/>
          <w:szCs w:val="28"/>
        </w:rPr>
      </w:pPr>
      <w:r>
        <w:rPr>
          <w:rFonts w:ascii="Times New Roman" w:eastAsia="Times-Roman" w:hAnsi="Times New Roman" w:cs="Times New Roman"/>
          <w:sz w:val="28"/>
          <w:szCs w:val="28"/>
        </w:rPr>
        <w:t>- у</w:t>
      </w:r>
      <w:r w:rsidRPr="00036FDC">
        <w:rPr>
          <w:rFonts w:ascii="Times New Roman" w:eastAsia="Times-Roman" w:hAnsi="Times New Roman" w:cs="Times New Roman"/>
          <w:sz w:val="28"/>
          <w:szCs w:val="28"/>
        </w:rPr>
        <w:t xml:space="preserve">крепление существующих позиций. </w:t>
      </w:r>
    </w:p>
    <w:p w:rsidR="00036FDC" w:rsidRDefault="00036FDC"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036FDC">
        <w:rPr>
          <w:rFonts w:ascii="Times New Roman" w:eastAsia="Times-Roman" w:hAnsi="Times New Roman" w:cs="Times New Roman"/>
          <w:sz w:val="28"/>
          <w:szCs w:val="28"/>
        </w:rPr>
        <w:lastRenderedPageBreak/>
        <w:t>Там, где существующая позиция наиболее приемлема (т. е. наиболее близка к желаниям целевого рынка и отлична от конкурентных предложений), стратегия может заключ</w:t>
      </w:r>
      <w:r>
        <w:rPr>
          <w:rFonts w:ascii="Times New Roman" w:eastAsia="Times-Roman" w:hAnsi="Times New Roman" w:cs="Times New Roman"/>
          <w:sz w:val="28"/>
          <w:szCs w:val="28"/>
        </w:rPr>
        <w:t>аться в укреплении этой позиции.</w:t>
      </w:r>
    </w:p>
    <w:p w:rsidR="00AE3ADE" w:rsidRPr="00AE3ADE" w:rsidRDefault="00AE3ADE" w:rsidP="00036FDC">
      <w:pPr>
        <w:autoSpaceDE w:val="0"/>
        <w:autoSpaceDN w:val="0"/>
        <w:adjustRightInd w:val="0"/>
        <w:spacing w:after="0" w:line="360" w:lineRule="auto"/>
        <w:ind w:firstLine="709"/>
        <w:jc w:val="both"/>
        <w:rPr>
          <w:rFonts w:ascii="Times New Roman" w:eastAsia="Times-Roman" w:hAnsi="Times New Roman" w:cs="Times New Roman"/>
          <w:sz w:val="28"/>
          <w:szCs w:val="28"/>
        </w:rPr>
      </w:pPr>
      <w:r w:rsidRPr="00AE3ADE">
        <w:rPr>
          <w:rFonts w:ascii="Times New Roman" w:eastAsia="Times-Roman" w:hAnsi="Times New Roman" w:cs="Times New Roman"/>
          <w:sz w:val="28"/>
          <w:szCs w:val="28"/>
        </w:rPr>
        <w:t>Из вышесказанного можно сделать вывод, что позиционирование может строиться на различных приоритетах рекламируемого товара или услуги; зависит от выбранного фирмой ориентира, будь то целевая аудитория, эмоции, вызываемые данным предложением или отношение к конкурентам.</w:t>
      </w:r>
    </w:p>
    <w:p w:rsidR="00AE3ADE" w:rsidRPr="00CC43F9" w:rsidRDefault="00AE3ADE" w:rsidP="00AE3ADE">
      <w:pPr>
        <w:spacing w:after="0" w:line="360" w:lineRule="auto"/>
        <w:jc w:val="both"/>
        <w:rPr>
          <w:rFonts w:ascii="Times New Roman" w:hAnsi="Times New Roman" w:cs="Times New Roman"/>
          <w:sz w:val="28"/>
          <w:szCs w:val="28"/>
        </w:rPr>
      </w:pPr>
    </w:p>
    <w:p w:rsidR="00CC43F9" w:rsidRPr="00CC43F9" w:rsidRDefault="00CC43F9" w:rsidP="00CC43F9">
      <w:pPr>
        <w:spacing w:after="0" w:line="360" w:lineRule="auto"/>
        <w:jc w:val="center"/>
        <w:rPr>
          <w:rFonts w:ascii="Times New Roman" w:hAnsi="Times New Roman" w:cs="Times New Roman"/>
          <w:sz w:val="28"/>
          <w:szCs w:val="28"/>
        </w:rPr>
      </w:pPr>
    </w:p>
    <w:p w:rsidR="00CC43F9" w:rsidRPr="00B3544C" w:rsidRDefault="00533195" w:rsidP="00036FDC">
      <w:pPr>
        <w:spacing w:after="0" w:line="360" w:lineRule="auto"/>
        <w:jc w:val="center"/>
        <w:rPr>
          <w:rFonts w:ascii="Times New Roman" w:hAnsi="Times New Roman" w:cs="Times New Roman"/>
          <w:b/>
          <w:sz w:val="28"/>
          <w:szCs w:val="28"/>
        </w:rPr>
      </w:pPr>
      <w:r w:rsidRPr="00B3544C">
        <w:rPr>
          <w:rFonts w:ascii="Times New Roman" w:hAnsi="Times New Roman" w:cs="Times New Roman"/>
          <w:b/>
          <w:sz w:val="28"/>
          <w:szCs w:val="28"/>
        </w:rPr>
        <w:t>1.2</w:t>
      </w:r>
      <w:r w:rsidR="00B3544C" w:rsidRPr="00B3544C">
        <w:rPr>
          <w:rFonts w:ascii="Times New Roman" w:hAnsi="Times New Roman" w:cs="Times New Roman"/>
          <w:b/>
          <w:sz w:val="28"/>
          <w:szCs w:val="28"/>
        </w:rPr>
        <w:t>.</w:t>
      </w:r>
      <w:r w:rsidRPr="00B3544C">
        <w:rPr>
          <w:rFonts w:ascii="Times New Roman" w:hAnsi="Times New Roman" w:cs="Times New Roman"/>
          <w:b/>
          <w:sz w:val="28"/>
          <w:szCs w:val="28"/>
        </w:rPr>
        <w:t xml:space="preserve"> </w:t>
      </w:r>
      <w:r w:rsidR="00BA1F66" w:rsidRPr="00B3544C">
        <w:rPr>
          <w:rFonts w:ascii="Times New Roman" w:hAnsi="Times New Roman" w:cs="Times New Roman"/>
          <w:b/>
          <w:sz w:val="28"/>
          <w:szCs w:val="28"/>
        </w:rPr>
        <w:t>Особенности позиционирования торговых центров</w:t>
      </w:r>
    </w:p>
    <w:p w:rsidR="00BA1F66" w:rsidRDefault="00BA1F66" w:rsidP="00036FDC">
      <w:pPr>
        <w:spacing w:after="0" w:line="360" w:lineRule="auto"/>
        <w:jc w:val="center"/>
        <w:rPr>
          <w:rFonts w:ascii="Times New Roman" w:hAnsi="Times New Roman" w:cs="Times New Roman"/>
          <w:sz w:val="28"/>
          <w:szCs w:val="28"/>
        </w:rPr>
      </w:pPr>
    </w:p>
    <w:p w:rsidR="00BA1F66" w:rsidRDefault="00BA1F66" w:rsidP="00B3544C">
      <w:pPr>
        <w:spacing w:after="0" w:line="360" w:lineRule="auto"/>
        <w:ind w:firstLine="709"/>
        <w:jc w:val="both"/>
        <w:rPr>
          <w:rFonts w:ascii="Times New Roman" w:hAnsi="Times New Roman" w:cs="Times New Roman"/>
          <w:sz w:val="28"/>
          <w:szCs w:val="28"/>
        </w:rPr>
      </w:pPr>
      <w:r w:rsidRPr="00BA1F66">
        <w:rPr>
          <w:rFonts w:ascii="Times New Roman" w:hAnsi="Times New Roman" w:cs="Times New Roman"/>
          <w:sz w:val="28"/>
          <w:szCs w:val="28"/>
        </w:rPr>
        <w:t xml:space="preserve">Цели </w:t>
      </w:r>
      <w:r>
        <w:rPr>
          <w:rFonts w:ascii="Times New Roman" w:hAnsi="Times New Roman" w:cs="Times New Roman"/>
          <w:sz w:val="28"/>
          <w:szCs w:val="28"/>
        </w:rPr>
        <w:t>позиционирования торговых центров (гипермаркетов)</w:t>
      </w:r>
      <w:r w:rsidRPr="00BA1F66">
        <w:rPr>
          <w:rFonts w:ascii="Times New Roman" w:hAnsi="Times New Roman" w:cs="Times New Roman"/>
          <w:sz w:val="28"/>
          <w:szCs w:val="28"/>
        </w:rPr>
        <w:t>: стимулирование спроса и улучшение образа компании. Конкретные действия зависят от так называемой иерархии воздействия.</w:t>
      </w:r>
    </w:p>
    <w:p w:rsidR="00B3544C" w:rsidRPr="00EE50FC" w:rsidRDefault="00B3544C" w:rsidP="00B3544C">
      <w:pPr>
        <w:spacing w:after="0" w:line="360" w:lineRule="auto"/>
        <w:ind w:firstLine="709"/>
        <w:jc w:val="both"/>
        <w:rPr>
          <w:rFonts w:ascii="Times New Roman" w:hAnsi="Times New Roman" w:cs="Times New Roman"/>
          <w:sz w:val="28"/>
          <w:szCs w:val="28"/>
        </w:rPr>
      </w:pPr>
      <w:r w:rsidRPr="00EE50FC">
        <w:rPr>
          <w:rFonts w:ascii="Times New Roman" w:hAnsi="Times New Roman" w:cs="Times New Roman"/>
          <w:sz w:val="28"/>
          <w:szCs w:val="28"/>
        </w:rPr>
        <w:t xml:space="preserve">Одной из важнейших задач </w:t>
      </w:r>
      <w:r>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является удержание постоянного клиента и увеличение совокупного спроса за счет эффективных продаж. </w:t>
      </w:r>
    </w:p>
    <w:p w:rsidR="00B3544C" w:rsidRPr="00EE50FC" w:rsidRDefault="00B3544C" w:rsidP="00B3544C">
      <w:pPr>
        <w:spacing w:after="0" w:line="360" w:lineRule="auto"/>
        <w:ind w:firstLine="709"/>
        <w:jc w:val="both"/>
        <w:rPr>
          <w:rFonts w:ascii="Times New Roman" w:hAnsi="Times New Roman" w:cs="Times New Roman"/>
          <w:sz w:val="28"/>
          <w:szCs w:val="28"/>
        </w:rPr>
      </w:pPr>
      <w:r w:rsidRPr="00EE50FC">
        <w:rPr>
          <w:rFonts w:ascii="Times New Roman" w:hAnsi="Times New Roman" w:cs="Times New Roman"/>
          <w:sz w:val="28"/>
          <w:szCs w:val="28"/>
        </w:rPr>
        <w:t xml:space="preserve">Концепция </w:t>
      </w:r>
      <w:r>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востребована компаниями, которые не могут получить конкурентные преимущества только за счет комплекса маркетинга. В этом случае конкурируют уже не столько компании – производители товаров и услуг, сколько системы взаимодействия в целом. Акцент делается на коммуникации, направленные на привлечение клиентов установление долгосрочных отношений с покупателями и партнерами в процессе коммерческого и некоммерческого взаимодействия с ними. </w:t>
      </w:r>
    </w:p>
    <w:p w:rsidR="00B3544C" w:rsidRPr="00BA1F66" w:rsidRDefault="00B3544C" w:rsidP="00BA1F66">
      <w:pPr>
        <w:spacing w:line="370" w:lineRule="auto"/>
        <w:ind w:firstLine="708"/>
        <w:jc w:val="both"/>
        <w:rPr>
          <w:rFonts w:ascii="Times New Roman" w:hAnsi="Times New Roman" w:cs="Times New Roman"/>
          <w:sz w:val="28"/>
          <w:szCs w:val="28"/>
        </w:rPr>
      </w:pPr>
    </w:p>
    <w:p w:rsidR="00BA1F66" w:rsidRDefault="005F73D1" w:rsidP="00F83840">
      <w:pPr>
        <w:spacing w:after="0" w:line="240" w:lineRule="auto"/>
        <w:jc w:val="both"/>
        <w:rPr>
          <w:sz w:val="28"/>
          <w:szCs w:val="28"/>
        </w:rPr>
      </w:pPr>
      <w:r>
        <w:rPr>
          <w:sz w:val="28"/>
          <w:szCs w:val="28"/>
        </w:rPr>
      </w:r>
      <w:r>
        <w:rPr>
          <w:sz w:val="28"/>
          <w:szCs w:val="28"/>
        </w:rPr>
        <w:pict>
          <v:group id="_x0000_s1026" editas="canvas" style="width:486pt;height:297pt;mso-position-horizontal-relative:char;mso-position-vertical-relative:line" coordorigin="2466,2886" coordsize="7069,432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466;top:2886;width:7069;height:4320" o:preferrelative="f">
              <v:fill o:detectmouseclick="t"/>
              <v:path o:extrusionok="t" o:connecttype="none"/>
              <o:lock v:ext="edit" text="t"/>
            </v:shape>
            <v:rect id="_x0000_s1028" style="position:absolute;left:2466;top:3148;width:2094;height:523">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Ступени иерархии</w:t>
                    </w:r>
                  </w:p>
                </w:txbxContent>
              </v:textbox>
            </v:rect>
            <v:rect id="_x0000_s1029" style="position:absolute;left:4691;top:3148;width:2225;height:523">
              <v:textbox>
                <w:txbxContent>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Конкретные цели управления</w:t>
                    </w:r>
                  </w:p>
                </w:txbxContent>
              </v:textbox>
            </v:rect>
            <v:rect id="_x0000_s1030" style="position:absolute;left:7310;top:3148;width:2224;height:523">
              <v:textbox>
                <w:txbxContent>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Структуры, реализация позиционирования</w:t>
                    </w:r>
                  </w:p>
                </w:txbxContent>
              </v:textbox>
            </v:rect>
            <v:rect id="_x0000_s1031" style="position:absolute;left:2728;top:3933;width:1701;height:393">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Осознание</w:t>
                    </w:r>
                  </w:p>
                </w:txbxContent>
              </v:textbox>
            </v:rect>
            <v:rect id="_x0000_s1032" style="position:absolute;left:2728;top:4457;width:1699;height:393">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Знание</w:t>
                    </w:r>
                  </w:p>
                </w:txbxContent>
              </v:textbox>
            </v:rect>
            <v:rect id="_x0000_s1033" style="position:absolute;left:2728;top:4981;width:1699;height:393">
              <v:textbox>
                <w:txbxContent>
                  <w:p w:rsidR="00ED69D1" w:rsidRPr="00F83840" w:rsidRDefault="00ED69D1" w:rsidP="00F83840">
                    <w:pPr>
                      <w:spacing w:after="0" w:line="240" w:lineRule="auto"/>
                      <w:jc w:val="center"/>
                      <w:rPr>
                        <w:rFonts w:ascii="Times New Roman" w:hAnsi="Times New Roman" w:cs="Times New Roman"/>
                        <w:sz w:val="18"/>
                        <w:szCs w:val="18"/>
                      </w:rPr>
                    </w:pPr>
                    <w:r w:rsidRPr="00F83840">
                      <w:rPr>
                        <w:rFonts w:ascii="Times New Roman" w:hAnsi="Times New Roman" w:cs="Times New Roman"/>
                        <w:sz w:val="18"/>
                        <w:szCs w:val="18"/>
                      </w:rPr>
                      <w:t>Благожелательное отношение</w:t>
                    </w:r>
                  </w:p>
                </w:txbxContent>
              </v:textbox>
            </v:rect>
            <v:rect id="_x0000_s1034" style="position:absolute;left:2728;top:5504;width:1699;height:394">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Предпочтение</w:t>
                    </w:r>
                  </w:p>
                </w:txbxContent>
              </v:textbox>
            </v:rect>
            <v:rect id="_x0000_s1035" style="position:absolute;left:2728;top:6028;width:1700;height:393">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Убеждение</w:t>
                    </w:r>
                  </w:p>
                </w:txbxContent>
              </v:textbox>
            </v:rect>
            <v:rect id="_x0000_s1036" style="position:absolute;left:2728;top:6551;width:1700;height:394">
              <v:textbox>
                <w:txbxContent>
                  <w:p w:rsidR="00ED69D1" w:rsidRPr="00F83840" w:rsidRDefault="00ED69D1" w:rsidP="00BA1F66">
                    <w:pPr>
                      <w:jc w:val="center"/>
                      <w:rPr>
                        <w:rFonts w:ascii="Times New Roman" w:hAnsi="Times New Roman" w:cs="Times New Roman"/>
                        <w:sz w:val="24"/>
                        <w:szCs w:val="24"/>
                      </w:rPr>
                    </w:pPr>
                    <w:r w:rsidRPr="00F83840">
                      <w:rPr>
                        <w:rFonts w:ascii="Times New Roman" w:hAnsi="Times New Roman" w:cs="Times New Roman"/>
                        <w:sz w:val="24"/>
                        <w:szCs w:val="24"/>
                      </w:rPr>
                      <w:t>Покупка</w:t>
                    </w:r>
                  </w:p>
                </w:txbxContent>
              </v:textbox>
            </v:rect>
            <v:line id="_x0000_s1037" style="position:absolute" from="2466,3671" to="2466,4195"/>
            <v:line id="_x0000_s1038" style="position:absolute" from="2466,4195" to="2728,4195"/>
            <v:line id="_x0000_s1039" style="position:absolute" from="3513,4326" to="3513,4457">
              <v:stroke endarrow="block"/>
            </v:line>
            <v:line id="_x0000_s1040" style="position:absolute" from="3513,4850" to="3513,4981">
              <v:stroke endarrow="block"/>
            </v:line>
            <v:line id="_x0000_s1041" style="position:absolute" from="3513,5373" to="3513,5504">
              <v:stroke endarrow="block"/>
            </v:line>
            <v:line id="_x0000_s1042" style="position:absolute" from="3513,5897" to="3513,6028">
              <v:stroke endarrow="block"/>
            </v:line>
            <v:line id="_x0000_s1043" style="position:absolute" from="3513,6421" to="3513,6551">
              <v:stroke endarrow="block"/>
            </v:line>
            <v:rect id="_x0000_s1044" style="position:absolute;left:5084;top:3933;width:1833;height:917">
              <v:textbox>
                <w:txbxContent>
                  <w:p w:rsidR="00ED69D1" w:rsidRDefault="00ED69D1" w:rsidP="00F83840">
                    <w:pPr>
                      <w:spacing w:after="0" w:line="240" w:lineRule="auto"/>
                      <w:jc w:val="center"/>
                      <w:rPr>
                        <w:rFonts w:ascii="Times New Roman" w:hAnsi="Times New Roman" w:cs="Times New Roman"/>
                        <w:sz w:val="24"/>
                        <w:szCs w:val="24"/>
                      </w:rPr>
                    </w:pPr>
                  </w:p>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Предоставление информации</w:t>
                    </w:r>
                  </w:p>
                </w:txbxContent>
              </v:textbox>
            </v:rect>
            <v:rect id="_x0000_s1045" style="position:absolute;left:5084;top:4981;width:1832;height:917">
              <v:textbox>
                <w:txbxContent>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Создание положительных отношений и чувств</w:t>
                    </w:r>
                  </w:p>
                </w:txbxContent>
              </v:textbox>
            </v:rect>
            <v:rect id="_x0000_s1046" style="position:absolute;left:5084;top:6028;width:1832;height:917">
              <v:textbox>
                <w:txbxContent>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Стимулирование и сохранение изменений</w:t>
                    </w:r>
                  </w:p>
                </w:txbxContent>
              </v:textbox>
            </v:rect>
            <v:line id="_x0000_s1047" style="position:absolute" from="4429,6290" to="5084,6421">
              <v:stroke endarrow="block"/>
            </v:line>
            <v:line id="_x0000_s1048" style="position:absolute;flip:y" from="4429,6421" to="5084,6682">
              <v:stroke endarrow="block"/>
            </v:line>
            <v:line id="_x0000_s1049" style="position:absolute;flip:y" from="4429,5373" to="5084,5635">
              <v:stroke endarrow="block"/>
            </v:line>
            <v:line id="_x0000_s1050" style="position:absolute" from="4429,5111" to="5084,5373">
              <v:stroke endarrow="block"/>
            </v:line>
            <v:line id="_x0000_s1051" style="position:absolute;flip:y" from="4429,4326" to="5084,4719">
              <v:stroke endarrow="block"/>
            </v:line>
            <v:line id="_x0000_s1052" style="position:absolute" from="4429,4064" to="5084,4326">
              <v:stroke endarrow="block"/>
            </v:line>
            <v:line id="_x0000_s1053" style="position:absolute" from="6917,3410" to="7048,3410"/>
            <v:line id="_x0000_s1054" style="position:absolute" from="7048,3410" to="7048,6551"/>
            <v:line id="_x0000_s1055" style="position:absolute" from="6917,6551" to="7048,6551"/>
            <v:line id="_x0000_s1056" style="position:absolute" from="6917,5373" to="7048,5373"/>
            <v:line id="_x0000_s1057" style="position:absolute" from="6917,4457" to="7048,4457"/>
            <v:line id="_x0000_s1058" style="position:absolute" from="6917,3410" to="7310,3410"/>
            <v:rect id="_x0000_s1059" style="position:absolute;left:7702;top:3933;width:1832;height:917">
              <v:textbox>
                <w:txbxContent>
                  <w:p w:rsidR="00ED69D1" w:rsidRPr="00F83840" w:rsidRDefault="00ED69D1" w:rsidP="00F83840">
                    <w:pPr>
                      <w:spacing w:after="0" w:line="240" w:lineRule="auto"/>
                      <w:jc w:val="center"/>
                      <w:rPr>
                        <w:rFonts w:ascii="Times New Roman" w:hAnsi="Times New Roman" w:cs="Times New Roman"/>
                        <w:sz w:val="24"/>
                        <w:szCs w:val="24"/>
                      </w:rPr>
                    </w:pPr>
                    <w:r w:rsidRPr="00F83840">
                      <w:rPr>
                        <w:rFonts w:ascii="Times New Roman" w:hAnsi="Times New Roman" w:cs="Times New Roman"/>
                        <w:sz w:val="24"/>
                        <w:szCs w:val="24"/>
                      </w:rPr>
                      <w:t>Реклама, создание благоприятного общественного мнения</w:t>
                    </w:r>
                  </w:p>
                </w:txbxContent>
              </v:textbox>
            </v:rect>
            <v:rect id="_x0000_s1060" style="position:absolute;left:7702;top:4981;width:1832;height:917">
              <v:textbox>
                <w:txbxContent>
                  <w:p w:rsidR="00ED69D1" w:rsidRPr="00F83840" w:rsidRDefault="00ED69D1" w:rsidP="00F83840">
                    <w:pPr>
                      <w:spacing w:after="0" w:line="240" w:lineRule="auto"/>
                      <w:jc w:val="center"/>
                      <w:rPr>
                        <w:rFonts w:ascii="Times New Roman" w:hAnsi="Times New Roman" w:cs="Times New Roman"/>
                        <w:sz w:val="20"/>
                        <w:szCs w:val="20"/>
                      </w:rPr>
                    </w:pPr>
                    <w:r w:rsidRPr="00F83840">
                      <w:rPr>
                        <w:rFonts w:ascii="Times New Roman" w:hAnsi="Times New Roman" w:cs="Times New Roman"/>
                        <w:sz w:val="20"/>
                        <w:szCs w:val="20"/>
                      </w:rPr>
                      <w:t>Реклама в различных средствах информации, использование персонала, демонстрации товаров</w:t>
                    </w:r>
                  </w:p>
                </w:txbxContent>
              </v:textbox>
            </v:rect>
            <v:rect id="_x0000_s1061" style="position:absolute;left:7702;top:6028;width:1832;height:917">
              <v:textbox>
                <w:txbxContent>
                  <w:p w:rsidR="00ED69D1" w:rsidRPr="005B50A3" w:rsidRDefault="00ED69D1" w:rsidP="00BA1F66">
                    <w:pPr>
                      <w:jc w:val="center"/>
                      <w:rPr>
                        <w:sz w:val="20"/>
                        <w:szCs w:val="20"/>
                      </w:rPr>
                    </w:pPr>
                    <w:r w:rsidRPr="00F83840">
                      <w:rPr>
                        <w:rFonts w:ascii="Times New Roman" w:hAnsi="Times New Roman" w:cs="Times New Roman"/>
                        <w:sz w:val="20"/>
                        <w:szCs w:val="20"/>
                      </w:rPr>
                      <w:t>Общение с клиентами, демонстрации, использование</w:t>
                    </w:r>
                    <w:r w:rsidRPr="00F83840">
                      <w:rPr>
                        <w:rFonts w:ascii="Times New Roman" w:hAnsi="Times New Roman" w:cs="Times New Roman"/>
                      </w:rPr>
                      <w:t xml:space="preserve"> </w:t>
                    </w:r>
                    <w:r w:rsidRPr="00F83840">
                      <w:rPr>
                        <w:rFonts w:ascii="Times New Roman" w:hAnsi="Times New Roman" w:cs="Times New Roman"/>
                        <w:sz w:val="20"/>
                        <w:szCs w:val="20"/>
                      </w:rPr>
                      <w:t>персонала, устное</w:t>
                    </w:r>
                    <w:r>
                      <w:rPr>
                        <w:sz w:val="20"/>
                        <w:szCs w:val="20"/>
                      </w:rPr>
                      <w:t xml:space="preserve"> информирование</w:t>
                    </w:r>
                  </w:p>
                </w:txbxContent>
              </v:textbox>
            </v:rect>
            <v:line id="_x0000_s1062" style="position:absolute" from="7571,3671" to="7571,6551"/>
            <v:line id="_x0000_s1063" style="position:absolute" from="7571,6551" to="7702,6551"/>
            <v:line id="_x0000_s1064" style="position:absolute" from="7571,5373" to="7702,5373"/>
            <v:line id="_x0000_s1065" style="position:absolute" from="7571,4457" to="7702,4457"/>
            <v:line id="_x0000_s1066" style="position:absolute" from="4560,3410" to="4691,3410"/>
            <w10:wrap type="none"/>
            <w10:anchorlock/>
          </v:group>
        </w:pict>
      </w:r>
    </w:p>
    <w:p w:rsidR="00BA1F66" w:rsidRPr="00EE50FC" w:rsidRDefault="00BA1F66" w:rsidP="00BA1F66">
      <w:pPr>
        <w:spacing w:line="370" w:lineRule="auto"/>
        <w:jc w:val="center"/>
        <w:rPr>
          <w:rFonts w:ascii="Times New Roman" w:hAnsi="Times New Roman" w:cs="Times New Roman"/>
          <w:sz w:val="28"/>
          <w:szCs w:val="28"/>
        </w:rPr>
      </w:pPr>
      <w:r w:rsidRPr="00EE50FC">
        <w:rPr>
          <w:rFonts w:ascii="Times New Roman" w:hAnsi="Times New Roman" w:cs="Times New Roman"/>
          <w:sz w:val="28"/>
          <w:szCs w:val="28"/>
        </w:rPr>
        <w:t xml:space="preserve">Рис. 1.1. </w:t>
      </w:r>
      <w:r w:rsidR="00B3544C">
        <w:rPr>
          <w:rFonts w:ascii="Times New Roman" w:hAnsi="Times New Roman" w:cs="Times New Roman"/>
          <w:sz w:val="28"/>
          <w:szCs w:val="28"/>
        </w:rPr>
        <w:t xml:space="preserve">- </w:t>
      </w:r>
      <w:r w:rsidRPr="00EE50FC">
        <w:rPr>
          <w:rFonts w:ascii="Times New Roman" w:hAnsi="Times New Roman" w:cs="Times New Roman"/>
          <w:sz w:val="28"/>
          <w:szCs w:val="28"/>
        </w:rPr>
        <w:t>Иерархия воздействия позиционирования [</w:t>
      </w:r>
      <w:r w:rsidR="00867FE1">
        <w:rPr>
          <w:rFonts w:ascii="Times New Roman" w:hAnsi="Times New Roman" w:cs="Times New Roman"/>
          <w:sz w:val="28"/>
          <w:szCs w:val="28"/>
        </w:rPr>
        <w:t xml:space="preserve">14; </w:t>
      </w:r>
      <w:r w:rsidRPr="00EE50FC">
        <w:rPr>
          <w:rFonts w:ascii="Times New Roman" w:hAnsi="Times New Roman" w:cs="Times New Roman"/>
          <w:sz w:val="28"/>
          <w:szCs w:val="28"/>
        </w:rPr>
        <w:t>107]</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По мнению С.Е. Сергеевой, основная идея </w:t>
      </w:r>
      <w:r w:rsidR="00EE50FC">
        <w:rPr>
          <w:rFonts w:ascii="Times New Roman" w:hAnsi="Times New Roman" w:cs="Times New Roman"/>
          <w:sz w:val="28"/>
          <w:szCs w:val="28"/>
        </w:rPr>
        <w:t>позиционирования современного торгового предприятия</w:t>
      </w:r>
      <w:r w:rsidRPr="00EE50FC">
        <w:rPr>
          <w:rFonts w:ascii="Times New Roman" w:hAnsi="Times New Roman" w:cs="Times New Roman"/>
          <w:sz w:val="28"/>
          <w:szCs w:val="28"/>
        </w:rPr>
        <w:t xml:space="preserve"> состоит в том, что объектом </w:t>
      </w:r>
      <w:r w:rsidR="00EE50FC">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становится не совокупное решение, а отношения (коммуникации) с покупателем и другими участниками процесса купли-продажи [</w:t>
      </w:r>
      <w:r w:rsidR="00867FE1">
        <w:rPr>
          <w:rFonts w:ascii="Times New Roman" w:hAnsi="Times New Roman" w:cs="Times New Roman"/>
          <w:sz w:val="28"/>
          <w:szCs w:val="28"/>
        </w:rPr>
        <w:t xml:space="preserve">40; </w:t>
      </w:r>
      <w:r w:rsidRPr="00EE50FC">
        <w:rPr>
          <w:rFonts w:ascii="Times New Roman" w:hAnsi="Times New Roman" w:cs="Times New Roman"/>
          <w:sz w:val="28"/>
          <w:szCs w:val="28"/>
        </w:rPr>
        <w:t xml:space="preserve">114]. </w:t>
      </w:r>
    </w:p>
    <w:p w:rsidR="00BA1F66" w:rsidRPr="00EE50FC" w:rsidRDefault="00EE50FC" w:rsidP="00EE50F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Успешное позиционирование торгового </w:t>
      </w:r>
      <w:r w:rsidR="00BA1F66" w:rsidRPr="00EE50FC">
        <w:rPr>
          <w:rFonts w:ascii="Times New Roman" w:hAnsi="Times New Roman" w:cs="Times New Roman"/>
          <w:sz w:val="28"/>
          <w:szCs w:val="28"/>
        </w:rPr>
        <w:t xml:space="preserve"> </w:t>
      </w:r>
      <w:r>
        <w:rPr>
          <w:rFonts w:ascii="Times New Roman" w:hAnsi="Times New Roman" w:cs="Times New Roman"/>
          <w:sz w:val="28"/>
          <w:szCs w:val="28"/>
        </w:rPr>
        <w:t xml:space="preserve">предприятия </w:t>
      </w:r>
      <w:r w:rsidR="00BA1F66" w:rsidRPr="00EE50FC">
        <w:rPr>
          <w:rFonts w:ascii="Times New Roman" w:hAnsi="Times New Roman" w:cs="Times New Roman"/>
          <w:sz w:val="28"/>
          <w:szCs w:val="28"/>
        </w:rPr>
        <w:t xml:space="preserve">повышает значимость </w:t>
      </w:r>
      <w:r>
        <w:rPr>
          <w:rFonts w:ascii="Times New Roman" w:hAnsi="Times New Roman" w:cs="Times New Roman"/>
          <w:sz w:val="28"/>
          <w:szCs w:val="28"/>
        </w:rPr>
        <w:t>покупателя</w:t>
      </w:r>
      <w:r w:rsidR="00BA1F66" w:rsidRPr="00EE50FC">
        <w:rPr>
          <w:rFonts w:ascii="Times New Roman" w:hAnsi="Times New Roman" w:cs="Times New Roman"/>
          <w:sz w:val="28"/>
          <w:szCs w:val="28"/>
        </w:rPr>
        <w:t xml:space="preserve">, личных контактов в системе эффективных коммуникаций. Более того, он распределяет ответственность за принятие решений </w:t>
      </w:r>
      <w:r>
        <w:rPr>
          <w:rFonts w:ascii="Times New Roman" w:hAnsi="Times New Roman" w:cs="Times New Roman"/>
          <w:sz w:val="28"/>
          <w:szCs w:val="28"/>
        </w:rPr>
        <w:t>на все предприятия</w:t>
      </w:r>
      <w:r w:rsidR="00BA1F66" w:rsidRPr="00EE50FC">
        <w:rPr>
          <w:rFonts w:ascii="Times New Roman" w:hAnsi="Times New Roman" w:cs="Times New Roman"/>
          <w:sz w:val="28"/>
          <w:szCs w:val="28"/>
        </w:rPr>
        <w:t xml:space="preserve">, поскольку требует участия в деятельности не только специалистов службы маркетинга, но и работников других предпринимательских единиц, включая менеджеров верхнего звена. </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Концепция </w:t>
      </w:r>
      <w:r w:rsidR="00EE50FC">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товаров и услуг предполагает [</w:t>
      </w:r>
      <w:r w:rsidR="00867FE1">
        <w:rPr>
          <w:rFonts w:ascii="Times New Roman" w:hAnsi="Times New Roman" w:cs="Times New Roman"/>
          <w:sz w:val="28"/>
          <w:szCs w:val="28"/>
        </w:rPr>
        <w:t xml:space="preserve">55; </w:t>
      </w:r>
      <w:r w:rsidRPr="00EE50FC">
        <w:rPr>
          <w:rFonts w:ascii="Times New Roman" w:hAnsi="Times New Roman" w:cs="Times New Roman"/>
          <w:sz w:val="28"/>
          <w:szCs w:val="28"/>
        </w:rPr>
        <w:t xml:space="preserve">27]: </w:t>
      </w:r>
    </w:p>
    <w:p w:rsidR="00BA1F66" w:rsidRPr="00EE50FC" w:rsidRDefault="00BA1F66" w:rsidP="00EE50FC">
      <w:pPr>
        <w:spacing w:after="0" w:line="360" w:lineRule="auto"/>
        <w:jc w:val="both"/>
        <w:rPr>
          <w:rFonts w:ascii="Times New Roman" w:hAnsi="Times New Roman" w:cs="Times New Roman"/>
          <w:sz w:val="28"/>
          <w:szCs w:val="28"/>
        </w:rPr>
      </w:pPr>
      <w:r w:rsidRPr="00EE50FC">
        <w:rPr>
          <w:rFonts w:ascii="Times New Roman" w:hAnsi="Times New Roman" w:cs="Times New Roman"/>
          <w:sz w:val="28"/>
          <w:szCs w:val="28"/>
        </w:rPr>
        <w:t>- доход основной части реальных и потенциальных потребителей на рынке достаточен, чтобы обеспечить возможность покупки предлагаемых товаров;</w:t>
      </w:r>
    </w:p>
    <w:p w:rsidR="00BA1F66" w:rsidRPr="00EE50FC" w:rsidRDefault="00BA1F66" w:rsidP="00EE50FC">
      <w:pPr>
        <w:spacing w:after="0" w:line="360" w:lineRule="auto"/>
        <w:jc w:val="both"/>
        <w:rPr>
          <w:rFonts w:ascii="Times New Roman" w:hAnsi="Times New Roman" w:cs="Times New Roman"/>
          <w:sz w:val="28"/>
          <w:szCs w:val="28"/>
        </w:rPr>
      </w:pPr>
      <w:r w:rsidRPr="00EE50FC">
        <w:rPr>
          <w:rFonts w:ascii="Times New Roman" w:hAnsi="Times New Roman" w:cs="Times New Roman"/>
          <w:sz w:val="28"/>
          <w:szCs w:val="28"/>
        </w:rPr>
        <w:t>- предложение товаров данной группы незначительно превышает спрос, и потребители ждут лучшего предложения;</w:t>
      </w:r>
    </w:p>
    <w:p w:rsidR="00BA1F66" w:rsidRPr="00EE50FC" w:rsidRDefault="00BA1F66" w:rsidP="00EE50FC">
      <w:pPr>
        <w:spacing w:after="0" w:line="360" w:lineRule="auto"/>
        <w:jc w:val="both"/>
        <w:rPr>
          <w:rFonts w:ascii="Times New Roman" w:hAnsi="Times New Roman" w:cs="Times New Roman"/>
          <w:sz w:val="28"/>
          <w:szCs w:val="28"/>
        </w:rPr>
      </w:pPr>
      <w:r w:rsidRPr="00EE50FC">
        <w:rPr>
          <w:rFonts w:ascii="Times New Roman" w:hAnsi="Times New Roman" w:cs="Times New Roman"/>
          <w:sz w:val="28"/>
          <w:szCs w:val="28"/>
        </w:rPr>
        <w:lastRenderedPageBreak/>
        <w:t>- потребители не задумываются о необходимости приобретения данного товара.</w:t>
      </w:r>
    </w:p>
    <w:p w:rsidR="00BA1F66" w:rsidRPr="00EE50FC" w:rsidRDefault="00EE50FC" w:rsidP="00EE50F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Современное позиционирование</w:t>
      </w:r>
      <w:r w:rsidR="00BA1F66" w:rsidRPr="00EE50FC">
        <w:rPr>
          <w:rFonts w:ascii="Times New Roman" w:hAnsi="Times New Roman" w:cs="Times New Roman"/>
          <w:sz w:val="28"/>
          <w:szCs w:val="28"/>
        </w:rPr>
        <w:t xml:space="preserve"> предусматривает ситуации, когда товары различных производителей примерно одинаковы по характеристикам и предложение на рынке незначительно превышает спрос. При этом потребитель ориентируется на выбор лучшего предложения из всех существующих. В некоторых случаях потребитель даже не рассматривает данные товары, как необходимые ему.</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Как отмечает Ф. Котлер «концепция</w:t>
      </w:r>
      <w:r w:rsidR="00EE50FC">
        <w:rPr>
          <w:rFonts w:ascii="Times New Roman" w:hAnsi="Times New Roman" w:cs="Times New Roman"/>
          <w:sz w:val="28"/>
          <w:szCs w:val="28"/>
        </w:rPr>
        <w:t xml:space="preserve"> позиционирования</w:t>
      </w:r>
      <w:r w:rsidRPr="00EE50FC">
        <w:rPr>
          <w:rFonts w:ascii="Times New Roman" w:hAnsi="Times New Roman" w:cs="Times New Roman"/>
          <w:sz w:val="28"/>
          <w:szCs w:val="28"/>
        </w:rPr>
        <w:t>, ориентированная на продажи, говорит, что потребители по природе своей никогда не будут добровольно покупать всю выпускаемую продукцию. Поэтому организация должна вести агрессивную политику продаж и интенсивно продвигать на рынок свои товары» [</w:t>
      </w:r>
      <w:r w:rsidR="00867FE1">
        <w:rPr>
          <w:rFonts w:ascii="Times New Roman" w:hAnsi="Times New Roman" w:cs="Times New Roman"/>
          <w:sz w:val="28"/>
          <w:szCs w:val="28"/>
        </w:rPr>
        <w:t xml:space="preserve">32; </w:t>
      </w:r>
      <w:r w:rsidRPr="00EE50FC">
        <w:rPr>
          <w:rFonts w:ascii="Times New Roman" w:hAnsi="Times New Roman" w:cs="Times New Roman"/>
          <w:sz w:val="28"/>
          <w:szCs w:val="28"/>
        </w:rPr>
        <w:t>281].</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Концепция предполагает, что потребителя можно заставить покупать товары с помощью различных методов продажи. При этом предполагается, что потребитель имеет возможность купить товар, но «не хочет» это делать.</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Компания должна знать о потребностях покупателей, предпочтительно - задолго до начала производства, а в случае высокотехнологических отраслей - задолго до планирования производства. Она должна постоянно отслеживать и анализировать потребности покупателей, с тем, чтобы опережать своих конкурентов по позициям «продукт» и «развитие рынка» [</w:t>
      </w:r>
      <w:r w:rsidR="00867FE1">
        <w:rPr>
          <w:rFonts w:ascii="Times New Roman" w:hAnsi="Times New Roman" w:cs="Times New Roman"/>
          <w:sz w:val="28"/>
          <w:szCs w:val="28"/>
        </w:rPr>
        <w:t xml:space="preserve">11; </w:t>
      </w:r>
      <w:r w:rsidRPr="00EE50FC">
        <w:rPr>
          <w:rFonts w:ascii="Times New Roman" w:hAnsi="Times New Roman" w:cs="Times New Roman"/>
          <w:sz w:val="28"/>
          <w:szCs w:val="28"/>
        </w:rPr>
        <w:t>256].</w:t>
      </w:r>
    </w:p>
    <w:p w:rsidR="00BA1F66" w:rsidRPr="00EE50FC" w:rsidRDefault="00EE50FC" w:rsidP="00EE50F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Позиционирование</w:t>
      </w:r>
      <w:r w:rsidR="00BA1F66" w:rsidRPr="00EE50FC">
        <w:rPr>
          <w:rFonts w:ascii="Times New Roman" w:hAnsi="Times New Roman" w:cs="Times New Roman"/>
          <w:sz w:val="28"/>
          <w:szCs w:val="28"/>
        </w:rPr>
        <w:t xml:space="preserve"> - это непрерывный процесс определения и создания новых ценностей вместе с индивидуальными покупателями, продвижения новых ценностей и совместного получения и распределения выгоды от этой деятельности между участниками. Маркетинг продвижения исходит из принципов традиционного маркетинга, однако он значительно от него отличается. В </w:t>
      </w:r>
      <w:r>
        <w:rPr>
          <w:rFonts w:ascii="Times New Roman" w:hAnsi="Times New Roman" w:cs="Times New Roman"/>
          <w:sz w:val="28"/>
          <w:szCs w:val="28"/>
        </w:rPr>
        <w:t>позиционирования</w:t>
      </w:r>
      <w:r w:rsidR="00BA1F66" w:rsidRPr="00EE50FC">
        <w:rPr>
          <w:rFonts w:ascii="Times New Roman" w:hAnsi="Times New Roman" w:cs="Times New Roman"/>
          <w:sz w:val="28"/>
          <w:szCs w:val="28"/>
        </w:rPr>
        <w:t xml:space="preserve"> компании для достижения собственных целей стремятся определить и удовлетворить потребности покупателей лучше, чем это делают конкуренты. </w:t>
      </w:r>
      <w:r>
        <w:rPr>
          <w:rFonts w:ascii="Times New Roman" w:hAnsi="Times New Roman" w:cs="Times New Roman"/>
          <w:sz w:val="28"/>
          <w:szCs w:val="28"/>
        </w:rPr>
        <w:t>Современное позиционирование</w:t>
      </w:r>
      <w:r w:rsidR="00BA1F66" w:rsidRPr="00EE50FC">
        <w:rPr>
          <w:rFonts w:ascii="Times New Roman" w:hAnsi="Times New Roman" w:cs="Times New Roman"/>
          <w:sz w:val="28"/>
          <w:szCs w:val="28"/>
        </w:rPr>
        <w:t xml:space="preserve"> основывается на этом, но обладает еще несколькими параметрами.</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lastRenderedPageBreak/>
        <w:t xml:space="preserve"> Эти отличия могут изменить взгляд </w:t>
      </w:r>
      <w:r w:rsidR="00EE50FC">
        <w:rPr>
          <w:rFonts w:ascii="Times New Roman" w:hAnsi="Times New Roman" w:cs="Times New Roman"/>
          <w:sz w:val="28"/>
          <w:szCs w:val="28"/>
        </w:rPr>
        <w:t xml:space="preserve">торговой </w:t>
      </w:r>
      <w:r w:rsidRPr="00EE50FC">
        <w:rPr>
          <w:rFonts w:ascii="Times New Roman" w:hAnsi="Times New Roman" w:cs="Times New Roman"/>
          <w:sz w:val="28"/>
          <w:szCs w:val="28"/>
        </w:rPr>
        <w:t xml:space="preserve">компании на </w:t>
      </w:r>
      <w:r w:rsidR="00EE50FC">
        <w:rPr>
          <w:rFonts w:ascii="Times New Roman" w:hAnsi="Times New Roman" w:cs="Times New Roman"/>
          <w:sz w:val="28"/>
          <w:szCs w:val="28"/>
        </w:rPr>
        <w:t>стратегии позиционирования</w:t>
      </w:r>
      <w:r w:rsidRPr="00EE50FC">
        <w:rPr>
          <w:rFonts w:ascii="Times New Roman" w:hAnsi="Times New Roman" w:cs="Times New Roman"/>
          <w:sz w:val="28"/>
          <w:szCs w:val="28"/>
        </w:rPr>
        <w:t>, который она реализует, понимание деятельности, которую оно осуществляет, технологии, которую использует, товаров, которые производит, структуры, с помощью которой достигает своих целей.</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Используя </w:t>
      </w:r>
      <w:r w:rsidR="00EE50FC">
        <w:rPr>
          <w:rFonts w:ascii="Times New Roman" w:hAnsi="Times New Roman" w:cs="Times New Roman"/>
          <w:sz w:val="28"/>
          <w:szCs w:val="28"/>
        </w:rPr>
        <w:t xml:space="preserve">определенную </w:t>
      </w:r>
      <w:r w:rsidRPr="00EE50FC">
        <w:rPr>
          <w:rFonts w:ascii="Times New Roman" w:hAnsi="Times New Roman" w:cs="Times New Roman"/>
          <w:sz w:val="28"/>
          <w:szCs w:val="28"/>
        </w:rPr>
        <w:t xml:space="preserve">стратегию </w:t>
      </w:r>
      <w:r w:rsidR="00EE50FC">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важно отметить, что конкретный покупатель является потребителем товаров или услуг какой-либо компании, то компания является потребителем его денег. С этой точки зрения обе стороны являются равноправными участниками сделки и находятся в хороших отношениях, когда чувствуют, что в результате взаимодействия каждая из них получает то, что хочет. При этом, если товар или услуга компании не соответствуют предложениям конкурентов, то в долгосрочном плане она не сможет сохранить рыночную долю. На конкурентных рынках ключевым элементом </w:t>
      </w:r>
      <w:r w:rsidR="00EE50FC">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является выявление и предложение на рынке именно тех продуктов, которые наилучшим образом удовлетворяют потребительские запросы, что обеспечивает для компании приемлемый уровень прибыли. Обычно выбранный потребителем товар - это нечто большее, чем набор физических характеристик, рациональных преимуществ, а продукт, связанные с ним услуги и в целом взаимоотношения с продавцом. Сюда же можно отнести сопроводительную документацию, упаковку и обратную телефонную связь. Социальный и эмоциональный компоненты также очень важны при выборе товара или провайдера услуги.</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В результате должного применения </w:t>
      </w:r>
      <w:r w:rsidR="00EE50FC">
        <w:rPr>
          <w:rFonts w:ascii="Times New Roman" w:hAnsi="Times New Roman" w:cs="Times New Roman"/>
          <w:sz w:val="28"/>
          <w:szCs w:val="28"/>
        </w:rPr>
        <w:t>стратегии позиционирования</w:t>
      </w:r>
      <w:r w:rsidRPr="00EE50FC">
        <w:rPr>
          <w:rFonts w:ascii="Times New Roman" w:hAnsi="Times New Roman" w:cs="Times New Roman"/>
          <w:sz w:val="28"/>
          <w:szCs w:val="28"/>
        </w:rPr>
        <w:t xml:space="preserve"> осуществляются новый дизайн, разработка, испытания, тестирование, установка и ввод в действие, доводка товара. </w:t>
      </w:r>
      <w:r w:rsidR="00EE50FC">
        <w:rPr>
          <w:rFonts w:ascii="Times New Roman" w:hAnsi="Times New Roman" w:cs="Times New Roman"/>
          <w:sz w:val="28"/>
          <w:szCs w:val="28"/>
        </w:rPr>
        <w:t>Эффективное позиционирование</w:t>
      </w:r>
      <w:r w:rsidRPr="00EE50FC">
        <w:rPr>
          <w:rFonts w:ascii="Times New Roman" w:hAnsi="Times New Roman" w:cs="Times New Roman"/>
          <w:sz w:val="28"/>
          <w:szCs w:val="28"/>
        </w:rPr>
        <w:t xml:space="preserve"> организует интерактивное взаимодействие в реальном режиме времени компании и ее покупателей, стремясь быстрее удовлетворить потребности клиентов. Следовательно, товар является продукцией процесса деятельности, создающей те ценности, которые покупатель желает получить от каждого компонента товара и связанных с ним услуг.</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lastRenderedPageBreak/>
        <w:t xml:space="preserve">Компания, применяющая </w:t>
      </w:r>
      <w:r w:rsidR="00EE50FC">
        <w:rPr>
          <w:rFonts w:ascii="Times New Roman" w:hAnsi="Times New Roman" w:cs="Times New Roman"/>
          <w:sz w:val="28"/>
          <w:szCs w:val="28"/>
        </w:rPr>
        <w:t>позиционирования</w:t>
      </w:r>
      <w:r w:rsidRPr="00EE50FC">
        <w:rPr>
          <w:rFonts w:ascii="Times New Roman" w:hAnsi="Times New Roman" w:cs="Times New Roman"/>
          <w:sz w:val="28"/>
          <w:szCs w:val="28"/>
        </w:rPr>
        <w:t xml:space="preserve">, стремится вовлечь покупателя в интерактивное взаимодействие на различных этапах создания ценности, занимаясь поиском новых каналов сбыта и открытия новых существенных благ для привлечения покупателя. </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Роль управления </w:t>
      </w:r>
      <w:r w:rsidR="00EE50FC">
        <w:rPr>
          <w:rFonts w:ascii="Times New Roman" w:hAnsi="Times New Roman" w:cs="Times New Roman"/>
          <w:sz w:val="28"/>
          <w:szCs w:val="28"/>
        </w:rPr>
        <w:t xml:space="preserve">позиционированием </w:t>
      </w:r>
      <w:r w:rsidRPr="00EE50FC">
        <w:rPr>
          <w:rFonts w:ascii="Times New Roman" w:hAnsi="Times New Roman" w:cs="Times New Roman"/>
          <w:sz w:val="28"/>
          <w:szCs w:val="28"/>
        </w:rPr>
        <w:t xml:space="preserve">включает ответственность за коммуникативное взаимодействие всех субъектов, интеграцию технологий, людей и процессов, направленные на сотрудничество с конечным покупателем. </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Итак, благодаря применяемым технологиям продаж, накапливаемым знаниям и даже социальным контактам компания развивает со своими клиентами все более прочные связи. Диалог, который ведется между компанией и потребителем, позволяет компании в большей степени гарантировать удовлетворение потребностей потребителя, модернизировать товары и услуги, учитывая вкусы отдельных потребителей, и разрабатывать новые продукты, которые отвечают изменяющимся запросам потребителей или даже предугадывают их. Компания получает от этого и финансовые выгоды [</w:t>
      </w:r>
      <w:r w:rsidR="00867FE1">
        <w:rPr>
          <w:rFonts w:ascii="Times New Roman" w:hAnsi="Times New Roman" w:cs="Times New Roman"/>
          <w:sz w:val="28"/>
          <w:szCs w:val="28"/>
        </w:rPr>
        <w:t xml:space="preserve">4; </w:t>
      </w:r>
      <w:r w:rsidRPr="00EE50FC">
        <w:rPr>
          <w:rFonts w:ascii="Times New Roman" w:hAnsi="Times New Roman" w:cs="Times New Roman"/>
          <w:sz w:val="28"/>
          <w:szCs w:val="28"/>
        </w:rPr>
        <w:t>54]:</w:t>
      </w:r>
    </w:p>
    <w:p w:rsidR="00BA1F66" w:rsidRPr="00EE50FC" w:rsidRDefault="00BA1F66" w:rsidP="00EE50FC">
      <w:pPr>
        <w:spacing w:after="0" w:line="360" w:lineRule="auto"/>
        <w:jc w:val="both"/>
        <w:rPr>
          <w:rFonts w:ascii="Times New Roman" w:hAnsi="Times New Roman" w:cs="Times New Roman"/>
          <w:sz w:val="28"/>
          <w:szCs w:val="28"/>
        </w:rPr>
      </w:pPr>
      <w:r w:rsidRPr="00EE50FC">
        <w:rPr>
          <w:rFonts w:ascii="Times New Roman" w:hAnsi="Times New Roman" w:cs="Times New Roman"/>
          <w:sz w:val="28"/>
          <w:szCs w:val="28"/>
        </w:rPr>
        <w:t>- увеличение продаж, удержания и лояльность потребителей и их более высокую преданность: потребители остаются с компанией в течение длительного времени, покупают у нее больше товаров, получают больше услуг и совершают покупки более часто;</w:t>
      </w:r>
    </w:p>
    <w:p w:rsidR="00BA1F66" w:rsidRPr="00EE50FC" w:rsidRDefault="00BA1F66" w:rsidP="00EE50FC">
      <w:pPr>
        <w:spacing w:after="0" w:line="360" w:lineRule="auto"/>
        <w:jc w:val="both"/>
        <w:rPr>
          <w:rFonts w:ascii="Times New Roman" w:hAnsi="Times New Roman" w:cs="Times New Roman"/>
          <w:sz w:val="28"/>
          <w:szCs w:val="28"/>
        </w:rPr>
      </w:pPr>
      <w:r w:rsidRPr="00EE50FC">
        <w:rPr>
          <w:rFonts w:ascii="Times New Roman" w:hAnsi="Times New Roman" w:cs="Times New Roman"/>
          <w:sz w:val="28"/>
          <w:szCs w:val="28"/>
        </w:rPr>
        <w:t xml:space="preserve">-  более высокую рентабельность взаимодействия с потребителями и привлечения новых клиентов. Это ведет к повышению уровня продаж, поскольку потребители обычно активно реагируют на маркетинговые усилия компании. </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t xml:space="preserve">На сегодняшний день можно наблюдать активное использование  компаниями </w:t>
      </w:r>
      <w:r w:rsidR="00EE50FC">
        <w:rPr>
          <w:rFonts w:ascii="Times New Roman" w:hAnsi="Times New Roman" w:cs="Times New Roman"/>
          <w:sz w:val="28"/>
          <w:szCs w:val="28"/>
        </w:rPr>
        <w:t>стратегий позиционирования</w:t>
      </w:r>
      <w:r w:rsidRPr="00EE50FC">
        <w:rPr>
          <w:rFonts w:ascii="Times New Roman" w:hAnsi="Times New Roman" w:cs="Times New Roman"/>
          <w:sz w:val="28"/>
          <w:szCs w:val="28"/>
        </w:rPr>
        <w:t xml:space="preserve"> на потребительском рынке товаров массового потребления, что выражается в увеличивающейся популярности различных программ лояльности. Это продиктовано спецификой рынка, их высоким профессионализмом и информированностью в данной сфере бизнеса, повышенных требованиях к качеству услуги или товара, индивидуальным подходом к потребностям заказчика. </w:t>
      </w:r>
    </w:p>
    <w:p w:rsidR="00BA1F66" w:rsidRPr="00EE50FC" w:rsidRDefault="00BA1F66" w:rsidP="00EE50FC">
      <w:pPr>
        <w:spacing w:after="0" w:line="360" w:lineRule="auto"/>
        <w:ind w:firstLine="708"/>
        <w:jc w:val="both"/>
        <w:rPr>
          <w:rFonts w:ascii="Times New Roman" w:hAnsi="Times New Roman" w:cs="Times New Roman"/>
          <w:sz w:val="28"/>
          <w:szCs w:val="28"/>
        </w:rPr>
      </w:pPr>
      <w:r w:rsidRPr="00EE50FC">
        <w:rPr>
          <w:rFonts w:ascii="Times New Roman" w:hAnsi="Times New Roman" w:cs="Times New Roman"/>
          <w:sz w:val="28"/>
          <w:szCs w:val="28"/>
        </w:rPr>
        <w:lastRenderedPageBreak/>
        <w:t xml:space="preserve">Все это обуславливает индивидуальный подход к клиенту, основанный на технологиях сбыта продукции и услуг, выявлении потребностей, удовлетворении пожеланий с целью привлечение новых клиентов и построения длительных отношений, удержания существующих потребителей и повышения эффективности реализации товаров и услуг. </w:t>
      </w:r>
    </w:p>
    <w:p w:rsidR="00BA1F66" w:rsidRPr="00EE50FC" w:rsidRDefault="00BA1F66" w:rsidP="00EE50FC">
      <w:pPr>
        <w:spacing w:after="0" w:line="360" w:lineRule="auto"/>
        <w:jc w:val="both"/>
        <w:rPr>
          <w:rFonts w:ascii="Times New Roman" w:hAnsi="Times New Roman" w:cs="Times New Roman"/>
          <w:sz w:val="28"/>
          <w:szCs w:val="28"/>
        </w:rPr>
      </w:pPr>
    </w:p>
    <w:p w:rsidR="00533195" w:rsidRDefault="00533195" w:rsidP="00AE3ADE">
      <w:pPr>
        <w:spacing w:after="0" w:line="360" w:lineRule="auto"/>
        <w:jc w:val="center"/>
        <w:rPr>
          <w:rFonts w:ascii="Times New Roman" w:hAnsi="Times New Roman" w:cs="Times New Roman"/>
          <w:sz w:val="28"/>
          <w:szCs w:val="28"/>
        </w:rPr>
      </w:pPr>
    </w:p>
    <w:p w:rsidR="00CC43F9" w:rsidRPr="00B3544C" w:rsidRDefault="00AE3ADE" w:rsidP="00CC43F9">
      <w:pPr>
        <w:spacing w:after="0" w:line="360" w:lineRule="auto"/>
        <w:jc w:val="center"/>
        <w:rPr>
          <w:rFonts w:ascii="Times New Roman" w:hAnsi="Times New Roman" w:cs="Times New Roman"/>
          <w:b/>
          <w:sz w:val="28"/>
          <w:szCs w:val="28"/>
        </w:rPr>
      </w:pPr>
      <w:r w:rsidRPr="00B3544C">
        <w:rPr>
          <w:rFonts w:ascii="Times New Roman" w:hAnsi="Times New Roman" w:cs="Times New Roman"/>
          <w:b/>
          <w:sz w:val="28"/>
          <w:szCs w:val="28"/>
        </w:rPr>
        <w:t>1.3</w:t>
      </w:r>
      <w:r w:rsidR="00B3544C" w:rsidRPr="00B3544C">
        <w:rPr>
          <w:rFonts w:ascii="Times New Roman" w:hAnsi="Times New Roman" w:cs="Times New Roman"/>
          <w:b/>
          <w:sz w:val="28"/>
          <w:szCs w:val="28"/>
        </w:rPr>
        <w:t>.</w:t>
      </w:r>
      <w:r w:rsidR="00CC43F9" w:rsidRPr="00B3544C">
        <w:rPr>
          <w:rFonts w:ascii="Times New Roman" w:hAnsi="Times New Roman" w:cs="Times New Roman"/>
          <w:b/>
          <w:sz w:val="28"/>
          <w:szCs w:val="28"/>
        </w:rPr>
        <w:t xml:space="preserve"> </w:t>
      </w:r>
      <w:r w:rsidRPr="00B3544C">
        <w:rPr>
          <w:rFonts w:ascii="Times New Roman" w:hAnsi="Times New Roman" w:cs="Times New Roman"/>
          <w:b/>
          <w:sz w:val="28"/>
          <w:szCs w:val="28"/>
        </w:rPr>
        <w:t xml:space="preserve">Использование </w:t>
      </w:r>
      <w:r w:rsidR="00CC43F9" w:rsidRPr="00B3544C">
        <w:rPr>
          <w:rFonts w:ascii="Times New Roman" w:hAnsi="Times New Roman" w:cs="Times New Roman"/>
          <w:b/>
          <w:sz w:val="28"/>
          <w:szCs w:val="28"/>
          <w:lang w:val="en-US"/>
        </w:rPr>
        <w:t>PR</w:t>
      </w:r>
      <w:r w:rsidRPr="00B3544C">
        <w:rPr>
          <w:rFonts w:ascii="Times New Roman" w:hAnsi="Times New Roman" w:cs="Times New Roman"/>
          <w:b/>
          <w:sz w:val="28"/>
          <w:szCs w:val="28"/>
        </w:rPr>
        <w:t>-технологий</w:t>
      </w:r>
      <w:r w:rsidR="00CC43F9" w:rsidRPr="00B3544C">
        <w:rPr>
          <w:rFonts w:ascii="Times New Roman" w:hAnsi="Times New Roman" w:cs="Times New Roman"/>
          <w:b/>
          <w:sz w:val="28"/>
          <w:szCs w:val="28"/>
        </w:rPr>
        <w:t xml:space="preserve"> в </w:t>
      </w:r>
      <w:r w:rsidRPr="00B3544C">
        <w:rPr>
          <w:rFonts w:ascii="Times New Roman" w:hAnsi="Times New Roman" w:cs="Times New Roman"/>
          <w:b/>
          <w:sz w:val="28"/>
          <w:szCs w:val="28"/>
        </w:rPr>
        <w:t xml:space="preserve">позиционировании и </w:t>
      </w:r>
      <w:r w:rsidR="00CC43F9" w:rsidRPr="00B3544C">
        <w:rPr>
          <w:rFonts w:ascii="Times New Roman" w:hAnsi="Times New Roman" w:cs="Times New Roman"/>
          <w:b/>
          <w:sz w:val="28"/>
          <w:szCs w:val="28"/>
        </w:rPr>
        <w:t>продвижении торгового предприятия</w:t>
      </w:r>
    </w:p>
    <w:p w:rsidR="00CC43F9" w:rsidRPr="00CC43F9" w:rsidRDefault="00CC43F9" w:rsidP="00CC43F9">
      <w:pPr>
        <w:spacing w:after="0" w:line="360" w:lineRule="auto"/>
        <w:jc w:val="both"/>
        <w:rPr>
          <w:rFonts w:ascii="Times New Roman" w:hAnsi="Times New Roman" w:cs="Times New Roman"/>
          <w:sz w:val="28"/>
          <w:szCs w:val="28"/>
        </w:rPr>
      </w:pP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В.Ф. Кузнецов определяет технологии </w:t>
      </w:r>
      <w:r w:rsidRPr="00CC43F9">
        <w:rPr>
          <w:rFonts w:ascii="Times New Roman" w:hAnsi="Times New Roman" w:cs="Times New Roman"/>
          <w:sz w:val="28"/>
          <w:szCs w:val="28"/>
          <w:lang w:val="en-US"/>
        </w:rPr>
        <w:t>PR</w:t>
      </w:r>
      <w:r w:rsidRPr="00CC43F9">
        <w:rPr>
          <w:rFonts w:ascii="Times New Roman" w:hAnsi="Times New Roman" w:cs="Times New Roman"/>
          <w:sz w:val="28"/>
          <w:szCs w:val="28"/>
        </w:rPr>
        <w:t>, как «совокупность последовательно применяемых процедур, приемов и способов деятельности по организации связей с общественностью, направленных на наиболее оптимальную и эффективную реализацию целей и задач субъекта управления в определенное время и в определенном месте… Технологии связей с общественностью устанавливаются лишь тогда, когда в процессе достижения цели складывается определенная последовательность операций, фиксирующая очередность применения определенных приемов и средств достижения конкретной цели… Технологии связей с общественностью – это и процесс применения приемов, направленных на достижение конкретной цели, и результат этот деятельности» [38</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196].</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По мнению В.Ф. Кузнецова, PR-технологии, во-первых, представляют собой определенную процедуру, обусловленную свойствами действующего субъекта управления, его знаниями, опытом и техническими компонентами. Во-вторых, PR-технологии могут также выступать в качестве средства информации, определенным механизмом всей системы связей с общественностью и ее отдельных элементов. То есть, как элемент деятельности субъекта управления, выполняющий определенные функции, технологии связей с общественностью являются одним из механизмов самоорганизации этой области управленческой деятельности. В данном смысле технологии – не </w:t>
      </w:r>
      <w:r w:rsidRPr="00CC43F9">
        <w:rPr>
          <w:rFonts w:ascii="Times New Roman" w:hAnsi="Times New Roman" w:cs="Times New Roman"/>
          <w:sz w:val="28"/>
          <w:szCs w:val="28"/>
        </w:rPr>
        <w:lastRenderedPageBreak/>
        <w:t>просто перечень оптимальных и эффективных действий, но и способ усиления контроля за процессом достижения целей, форма управления этой деятельностью.</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В работах Д.П. Гавра PR-технология рассматривается как особый вид социально-коммуникативной технологии. PR-технологию Д.П. Гавра определяет следующим образом: «PR-технология — это реализуемая средствами PR социально-коммуникативная технология управления внешними и внутренними коммуникациями базисного субъекта PR с его целевыми общественностями» [16</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8-9]</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Таким образом, PR-технология в сфере торговли – это реализуемая средствами PR коммуникативная технология управления коммуникациями торгового предприятия, направленная на группу общественности, представляющая собой совокупность последовательно применяемых процедур, приемов и способов деятельности, направленных на наиболее оптимальную и эффективную реализацию целей и задач торгового предприятия (формирование положительного имиджа предприятия, продвижение товаров и услуг и т.п.) в определенное время и в определенном месте.</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Основные виды продвижения [19</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131]:</w:t>
      </w:r>
    </w:p>
    <w:p w:rsidR="00CC43F9" w:rsidRPr="00CC43F9" w:rsidRDefault="00CC43F9" w:rsidP="00CC43F9">
      <w:pPr>
        <w:numPr>
          <w:ilvl w:val="0"/>
          <w:numId w:val="5"/>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реклама;</w:t>
      </w:r>
    </w:p>
    <w:p w:rsidR="00CC43F9" w:rsidRPr="00CC43F9" w:rsidRDefault="00CC43F9" w:rsidP="00CC43F9">
      <w:pPr>
        <w:numPr>
          <w:ilvl w:val="0"/>
          <w:numId w:val="5"/>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lang w:val="en-US"/>
        </w:rPr>
        <w:t>PR</w:t>
      </w:r>
      <w:r w:rsidRPr="00CC43F9">
        <w:rPr>
          <w:rFonts w:ascii="Times New Roman" w:hAnsi="Times New Roman" w:cs="Times New Roman"/>
          <w:sz w:val="28"/>
          <w:szCs w:val="28"/>
        </w:rPr>
        <w:t xml:space="preserve"> («паблик релейшенз»);</w:t>
      </w:r>
    </w:p>
    <w:p w:rsidR="00CC43F9" w:rsidRPr="00CC43F9" w:rsidRDefault="00CC43F9" w:rsidP="00CC43F9">
      <w:pPr>
        <w:numPr>
          <w:ilvl w:val="0"/>
          <w:numId w:val="5"/>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стимулирование сбыта;</w:t>
      </w:r>
    </w:p>
    <w:p w:rsidR="00CC43F9" w:rsidRPr="00CC43F9" w:rsidRDefault="00CC43F9" w:rsidP="00CC43F9">
      <w:pPr>
        <w:numPr>
          <w:ilvl w:val="0"/>
          <w:numId w:val="5"/>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персональные продажи.</w:t>
      </w:r>
    </w:p>
    <w:p w:rsidR="00CC43F9" w:rsidRPr="00CC43F9" w:rsidRDefault="00CC43F9" w:rsidP="00CC43F9">
      <w:pPr>
        <w:pStyle w:val="bodytxt"/>
        <w:spacing w:before="0" w:beforeAutospacing="0" w:after="0" w:afterAutospacing="0" w:line="360" w:lineRule="auto"/>
        <w:ind w:firstLine="709"/>
        <w:jc w:val="both"/>
        <w:rPr>
          <w:sz w:val="28"/>
          <w:szCs w:val="28"/>
        </w:rPr>
      </w:pPr>
      <w:r w:rsidRPr="00CC43F9">
        <w:rPr>
          <w:sz w:val="28"/>
          <w:szCs w:val="28"/>
        </w:rPr>
        <w:t>В качестве PR-технологий в сфере торговли используются [48</w:t>
      </w:r>
      <w:r w:rsidR="00867FE1">
        <w:rPr>
          <w:sz w:val="28"/>
          <w:szCs w:val="28"/>
        </w:rPr>
        <w:t xml:space="preserve">; </w:t>
      </w:r>
      <w:r w:rsidRPr="00CC43F9">
        <w:rPr>
          <w:sz w:val="28"/>
          <w:szCs w:val="28"/>
        </w:rPr>
        <w:t>215]:</w:t>
      </w:r>
    </w:p>
    <w:p w:rsidR="00CC43F9" w:rsidRPr="00CC43F9" w:rsidRDefault="00CC43F9" w:rsidP="00CC43F9">
      <w:pPr>
        <w:pStyle w:val="bodytxt"/>
        <w:numPr>
          <w:ilvl w:val="0"/>
          <w:numId w:val="6"/>
        </w:numPr>
        <w:spacing w:before="0" w:beforeAutospacing="0" w:after="0" w:afterAutospacing="0" w:line="360" w:lineRule="auto"/>
        <w:jc w:val="both"/>
        <w:rPr>
          <w:sz w:val="28"/>
          <w:szCs w:val="28"/>
        </w:rPr>
      </w:pPr>
      <w:r w:rsidRPr="00CC43F9">
        <w:rPr>
          <w:sz w:val="28"/>
          <w:szCs w:val="28"/>
        </w:rPr>
        <w:t>представительские мероприятия;</w:t>
      </w:r>
    </w:p>
    <w:p w:rsidR="00CC43F9" w:rsidRPr="00CC43F9" w:rsidRDefault="00CC43F9" w:rsidP="00CC43F9">
      <w:pPr>
        <w:numPr>
          <w:ilvl w:val="0"/>
          <w:numId w:val="6"/>
        </w:numPr>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sz w:val="28"/>
          <w:szCs w:val="28"/>
        </w:rPr>
        <w:t>речи, публичные выступления и деловые беседы</w:t>
      </w:r>
      <w:r w:rsidRPr="00CC43F9">
        <w:rPr>
          <w:rFonts w:ascii="Times New Roman" w:hAnsi="Times New Roman" w:cs="Times New Roman"/>
          <w:sz w:val="28"/>
          <w:szCs w:val="28"/>
        </w:rPr>
        <w:t>;</w:t>
      </w:r>
    </w:p>
    <w:p w:rsidR="00CC43F9" w:rsidRPr="00CC43F9" w:rsidRDefault="00CC43F9" w:rsidP="00CC43F9">
      <w:pPr>
        <w:numPr>
          <w:ilvl w:val="0"/>
          <w:numId w:val="6"/>
        </w:numPr>
        <w:spacing w:after="0" w:line="360" w:lineRule="auto"/>
        <w:jc w:val="both"/>
        <w:rPr>
          <w:rFonts w:ascii="Times New Roman" w:hAnsi="Times New Roman" w:cs="Times New Roman"/>
          <w:bCs/>
          <w:noProof/>
          <w:color w:val="000000"/>
          <w:sz w:val="28"/>
          <w:szCs w:val="28"/>
        </w:rPr>
      </w:pPr>
      <w:r w:rsidRPr="00CC43F9">
        <w:rPr>
          <w:rFonts w:ascii="Times New Roman" w:hAnsi="Times New Roman" w:cs="Times New Roman"/>
          <w:bCs/>
          <w:noProof/>
          <w:color w:val="000000"/>
          <w:sz w:val="28"/>
          <w:szCs w:val="28"/>
        </w:rPr>
        <w:t>стереотипы и мифы;</w:t>
      </w:r>
    </w:p>
    <w:p w:rsidR="00CC43F9" w:rsidRPr="00CC43F9" w:rsidRDefault="00CC43F9" w:rsidP="00CC43F9">
      <w:pPr>
        <w:numPr>
          <w:ilvl w:val="0"/>
          <w:numId w:val="6"/>
        </w:numPr>
        <w:spacing w:after="0" w:line="360" w:lineRule="auto"/>
        <w:jc w:val="both"/>
        <w:rPr>
          <w:rFonts w:ascii="Times New Roman" w:hAnsi="Times New Roman" w:cs="Times New Roman"/>
          <w:bCs/>
          <w:noProof/>
          <w:color w:val="000000"/>
          <w:sz w:val="28"/>
          <w:szCs w:val="28"/>
        </w:rPr>
      </w:pPr>
      <w:r w:rsidRPr="00CC43F9">
        <w:rPr>
          <w:rFonts w:ascii="Times New Roman" w:hAnsi="Times New Roman" w:cs="Times New Roman"/>
          <w:bCs/>
          <w:noProof/>
          <w:color w:val="000000"/>
          <w:sz w:val="28"/>
          <w:szCs w:val="28"/>
        </w:rPr>
        <w:t>организация специальных событий;</w:t>
      </w:r>
    </w:p>
    <w:p w:rsidR="00CC43F9" w:rsidRPr="00CC43F9" w:rsidRDefault="00CC43F9" w:rsidP="00CC43F9">
      <w:pPr>
        <w:numPr>
          <w:ilvl w:val="0"/>
          <w:numId w:val="6"/>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паблисити;</w:t>
      </w:r>
    </w:p>
    <w:p w:rsidR="00CC43F9" w:rsidRPr="00CC43F9" w:rsidRDefault="00CC43F9" w:rsidP="00CC43F9">
      <w:pPr>
        <w:pStyle w:val="bodytxt"/>
        <w:numPr>
          <w:ilvl w:val="0"/>
          <w:numId w:val="6"/>
        </w:numPr>
        <w:spacing w:before="0" w:beforeAutospacing="0" w:after="0" w:afterAutospacing="0" w:line="360" w:lineRule="auto"/>
        <w:jc w:val="both"/>
        <w:rPr>
          <w:sz w:val="28"/>
          <w:szCs w:val="28"/>
        </w:rPr>
      </w:pPr>
      <w:r w:rsidRPr="00CC43F9">
        <w:rPr>
          <w:sz w:val="28"/>
          <w:szCs w:val="28"/>
        </w:rPr>
        <w:t>имиджевые мероприятия (формирования положительного имиджа и репутации учреждения дополнительного образования).</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lastRenderedPageBreak/>
        <w:t>Представительские мероприятия.</w:t>
      </w:r>
      <w:r w:rsidRPr="00CC43F9">
        <w:rPr>
          <w:rFonts w:ascii="Times New Roman" w:hAnsi="Times New Roman" w:cs="Times New Roman"/>
          <w:b/>
          <w:noProof/>
          <w:color w:val="000000"/>
          <w:sz w:val="28"/>
          <w:szCs w:val="28"/>
        </w:rPr>
        <w:t xml:space="preserve"> </w:t>
      </w:r>
      <w:r w:rsidRPr="00CC43F9">
        <w:rPr>
          <w:rFonts w:ascii="Times New Roman" w:hAnsi="Times New Roman" w:cs="Times New Roman"/>
          <w:noProof/>
          <w:color w:val="000000"/>
          <w:sz w:val="28"/>
          <w:szCs w:val="28"/>
        </w:rPr>
        <w:t xml:space="preserve">Преимущество представительских мероприятий состоит в прямом обращении к целевым группам общественности коммерческого предприятия. </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 xml:space="preserve">Наиболее ярким представительским мероприятием являются </w:t>
      </w:r>
      <w:r w:rsidRPr="00CC43F9">
        <w:rPr>
          <w:rFonts w:ascii="Times New Roman" w:hAnsi="Times New Roman" w:cs="Times New Roman"/>
          <w:bCs/>
          <w:noProof/>
          <w:color w:val="000000"/>
          <w:sz w:val="28"/>
          <w:szCs w:val="28"/>
        </w:rPr>
        <w:t>презентации,</w:t>
      </w:r>
      <w:r w:rsidRPr="00CC43F9">
        <w:rPr>
          <w:rFonts w:ascii="Times New Roman" w:hAnsi="Times New Roman" w:cs="Times New Roman"/>
          <w:b/>
          <w:bCs/>
          <w:noProof/>
          <w:color w:val="000000"/>
          <w:sz w:val="28"/>
          <w:szCs w:val="28"/>
        </w:rPr>
        <w:t xml:space="preserve"> </w:t>
      </w:r>
      <w:r w:rsidRPr="00CC43F9">
        <w:rPr>
          <w:rFonts w:ascii="Times New Roman" w:hAnsi="Times New Roman" w:cs="Times New Roman"/>
          <w:noProof/>
          <w:color w:val="000000"/>
          <w:sz w:val="28"/>
          <w:szCs w:val="28"/>
        </w:rPr>
        <w:t>которые создают основу для формирования благоприятного мнения о коммерческом предприятии, распространения информации и установление обратной связи с целевой аудиторией. Однако презентации следует проводить только в том случае, если для этого есть информационный повод и материальные ресурсы.</w:t>
      </w:r>
    </w:p>
    <w:p w:rsidR="00CC43F9" w:rsidRPr="00CC43F9" w:rsidRDefault="00CC43F9" w:rsidP="00CC43F9">
      <w:pPr>
        <w:spacing w:after="0" w:line="360" w:lineRule="auto"/>
        <w:ind w:firstLine="709"/>
        <w:jc w:val="both"/>
        <w:rPr>
          <w:rFonts w:ascii="Times New Roman" w:hAnsi="Times New Roman" w:cs="Times New Roman"/>
          <w:b/>
          <w:noProof/>
          <w:color w:val="000000"/>
          <w:sz w:val="28"/>
          <w:szCs w:val="28"/>
        </w:rPr>
      </w:pPr>
      <w:r w:rsidRPr="00CC43F9">
        <w:rPr>
          <w:rFonts w:ascii="Times New Roman" w:hAnsi="Times New Roman" w:cs="Times New Roman"/>
          <w:noProof/>
          <w:color w:val="000000"/>
          <w:sz w:val="28"/>
          <w:szCs w:val="28"/>
        </w:rPr>
        <w:t xml:space="preserve"> Представительские мероприятия позволяют последова</w:t>
      </w:r>
      <w:r w:rsidR="00B3544C">
        <w:rPr>
          <w:rFonts w:ascii="Times New Roman" w:hAnsi="Times New Roman" w:cs="Times New Roman"/>
          <w:noProof/>
          <w:color w:val="000000"/>
          <w:sz w:val="28"/>
          <w:szCs w:val="28"/>
        </w:rPr>
        <w:t>тельно решать ряд задач (табл. 1.1</w:t>
      </w:r>
      <w:r w:rsidRPr="00CC43F9">
        <w:rPr>
          <w:rFonts w:ascii="Times New Roman" w:hAnsi="Times New Roman" w:cs="Times New Roman"/>
          <w:noProof/>
          <w:color w:val="000000"/>
          <w:sz w:val="28"/>
          <w:szCs w:val="28"/>
        </w:rPr>
        <w:t xml:space="preserve">) </w:t>
      </w:r>
      <w:r w:rsidRPr="00CC43F9">
        <w:rPr>
          <w:rFonts w:ascii="Times New Roman" w:hAnsi="Times New Roman" w:cs="Times New Roman"/>
          <w:sz w:val="28"/>
          <w:szCs w:val="28"/>
        </w:rPr>
        <w:t>[48</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219]</w:t>
      </w:r>
      <w:r w:rsidRPr="00CC43F9">
        <w:rPr>
          <w:rFonts w:ascii="Times New Roman" w:hAnsi="Times New Roman" w:cs="Times New Roman"/>
          <w:noProof/>
          <w:color w:val="000000"/>
          <w:sz w:val="28"/>
          <w:szCs w:val="28"/>
        </w:rPr>
        <w:t>.</w:t>
      </w:r>
    </w:p>
    <w:p w:rsidR="00CC43F9" w:rsidRPr="00CC43F9" w:rsidRDefault="00CC43F9" w:rsidP="00CC43F9">
      <w:pPr>
        <w:spacing w:after="0" w:line="360" w:lineRule="auto"/>
        <w:jc w:val="center"/>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Задачи, решаемые представительскими мероприятиями</w:t>
      </w:r>
    </w:p>
    <w:p w:rsidR="00CC43F9" w:rsidRPr="00CC43F9" w:rsidRDefault="00CC43F9" w:rsidP="00CC43F9">
      <w:pPr>
        <w:spacing w:after="0" w:line="360" w:lineRule="auto"/>
        <w:jc w:val="right"/>
        <w:rPr>
          <w:rFonts w:ascii="Times New Roman" w:hAnsi="Times New Roman" w:cs="Times New Roman"/>
          <w:b/>
          <w:noProof/>
          <w:color w:val="000000"/>
          <w:sz w:val="28"/>
          <w:szCs w:val="28"/>
        </w:rPr>
      </w:pPr>
      <w:r w:rsidRPr="00CC43F9">
        <w:rPr>
          <w:rFonts w:ascii="Times New Roman" w:hAnsi="Times New Roman" w:cs="Times New Roman"/>
          <w:noProof/>
          <w:color w:val="000000"/>
          <w:sz w:val="28"/>
          <w:szCs w:val="28"/>
        </w:rPr>
        <w:t xml:space="preserve">Таблица </w:t>
      </w:r>
      <w:r w:rsidR="00B3544C">
        <w:rPr>
          <w:rFonts w:ascii="Times New Roman" w:hAnsi="Times New Roman" w:cs="Times New Roman"/>
          <w:noProof/>
          <w:color w:val="000000"/>
          <w:sz w:val="28"/>
          <w:szCs w:val="28"/>
        </w:rPr>
        <w:t>1.1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C0"/>
      </w:tblPr>
      <w:tblGrid>
        <w:gridCol w:w="3447"/>
        <w:gridCol w:w="6407"/>
      </w:tblGrid>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center"/>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Задача</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center"/>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Ожидаемый результат</w:t>
            </w:r>
          </w:p>
        </w:tc>
      </w:tr>
      <w:tr w:rsidR="00CC43F9" w:rsidRPr="00AE3ADE" w:rsidTr="00C825E0">
        <w:trPr>
          <w:trHeight w:val="23"/>
        </w:trPr>
        <w:tc>
          <w:tcPr>
            <w:tcW w:w="5000" w:type="pct"/>
            <w:gridSpan w:val="2"/>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center"/>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Основные задачи</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Оповещение о событии, достойном внимания целевой аудитории</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Адекватное восприятие аудиторией предложенной информации</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Приобщение к деятельности, программе, целям и задачам коммерческого предприятия</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br w:type="column"/>
              <w:t>Аудитория принимает выдвинутые идеи, включая их в круг собственных интересов и предпочтений</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Содействие целям и задачам PR-объекта</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br w:type="column"/>
              <w:t>Конкретные действия целевой аудитории, соответствующие замыслу PR-обращения</w:t>
            </w:r>
          </w:p>
        </w:tc>
      </w:tr>
      <w:tr w:rsidR="00CC43F9" w:rsidRPr="00AE3ADE" w:rsidTr="00C825E0">
        <w:trPr>
          <w:trHeight w:val="23"/>
        </w:trPr>
        <w:tc>
          <w:tcPr>
            <w:tcW w:w="5000" w:type="pct"/>
            <w:gridSpan w:val="2"/>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center"/>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Дополнительные задачи</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Развлечение участников мероприятия</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Информация легко воспринимается, если представлена в развлекательной форме. Но развлекательными должны быть лишь отдельные части мероприятия, которые вызывают положительные ассоциации с PR-объектом</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Вызов положительных эмоций, симпатий аудитории</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br w:type="column"/>
              <w:t>Позволяет сформировать благоприятный образ PR-объекта</w:t>
            </w:r>
          </w:p>
        </w:tc>
      </w:tr>
      <w:tr w:rsidR="00CC43F9" w:rsidRPr="00AE3ADE" w:rsidTr="00C825E0">
        <w:trPr>
          <w:trHeight w:val="23"/>
        </w:trPr>
        <w:tc>
          <w:tcPr>
            <w:tcW w:w="1749"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Удивление аудитории</w:t>
            </w:r>
          </w:p>
        </w:tc>
        <w:tc>
          <w:tcPr>
            <w:tcW w:w="3251" w:type="pct"/>
            <w:tcBorders>
              <w:top w:val="single" w:sz="4" w:space="0" w:color="000000"/>
              <w:left w:val="single" w:sz="4" w:space="0" w:color="000000"/>
              <w:bottom w:val="single" w:sz="4" w:space="0" w:color="000000"/>
              <w:right w:val="single" w:sz="4" w:space="0" w:color="000000"/>
            </w:tcBorders>
          </w:tcPr>
          <w:p w:rsidR="00CC43F9" w:rsidRPr="00AE3ADE" w:rsidRDefault="00CC43F9" w:rsidP="00AE3ADE">
            <w:pPr>
              <w:widowControl w:val="0"/>
              <w:autoSpaceDE w:val="0"/>
              <w:autoSpaceDN w:val="0"/>
              <w:adjustRightInd w:val="0"/>
              <w:spacing w:after="0" w:line="240" w:lineRule="auto"/>
              <w:jc w:val="both"/>
              <w:rPr>
                <w:rFonts w:ascii="Times New Roman" w:hAnsi="Times New Roman" w:cs="Times New Roman"/>
                <w:noProof/>
                <w:color w:val="000000"/>
                <w:sz w:val="24"/>
                <w:szCs w:val="24"/>
              </w:rPr>
            </w:pPr>
            <w:r w:rsidRPr="00AE3ADE">
              <w:rPr>
                <w:rFonts w:ascii="Times New Roman" w:hAnsi="Times New Roman" w:cs="Times New Roman"/>
                <w:noProof/>
                <w:color w:val="000000"/>
                <w:sz w:val="24"/>
                <w:szCs w:val="24"/>
              </w:rPr>
              <w:t>Привлечение дополнительного внимания, увеличение срока действия PR-обращения</w:t>
            </w:r>
          </w:p>
        </w:tc>
      </w:tr>
    </w:tbl>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 xml:space="preserve">При подготовке презентации сначала определяют задачи мероприятия, затем - его место и время, а также круг приглашенных и участников. Заранее следует выбрать представителей СМИ, сформировать список выступающих. От коммерческого предприятия выбирают специалистов, разбирающихся в </w:t>
      </w:r>
      <w:r w:rsidRPr="00CC43F9">
        <w:rPr>
          <w:rFonts w:ascii="Times New Roman" w:hAnsi="Times New Roman" w:cs="Times New Roman"/>
          <w:noProof/>
          <w:color w:val="000000"/>
          <w:sz w:val="28"/>
          <w:szCs w:val="28"/>
        </w:rPr>
        <w:lastRenderedPageBreak/>
        <w:t>освещаемом вопросе и умеющих выступать публично. Они должны знать темы других докладов и возможности привлечения демонстрационных материалов.</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Для презентации необходимо также подготовить представительскую и сувенирную продукцию. Оформление помещения и внешний вид презентационной команды должны соответствовать целям и тематическому содержанию мероприятия. Для того чтобы направить течение мероприятия в нужное русло, проводится небольшое динамичное вступление. В ходе презентации можно использовать подходящее выступление, а в завершение лучше подводить итоги, резюмируя предложения и пожелания.</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Для PR-целей также используются семинары, конференции, круглые столы, пресс-конференции, на которые приглашают партнеры, инвесторы, представители органов власти и др. Цель проведения подобных мероприятий - обсуждение актуальной проблемы и представление позиции коммерческого предприятия в нужном свете, когда идеи доносятся до аудитории не прямо, а опосредованно.</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Неотъемлемая часть представительских мероприятий - фуршет после завершения официальной части. Неформальное общение часто позволяет людям лучше находить общий язык.</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bCs/>
          <w:noProof/>
          <w:color w:val="000000"/>
          <w:sz w:val="28"/>
          <w:szCs w:val="28"/>
        </w:rPr>
        <w:t>Речи, публичные выступления и деловые беседы.</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 xml:space="preserve">Выступление перед публикой имеет ряд преимуществ, поскольку </w:t>
      </w:r>
      <w:r w:rsidRPr="00CC43F9">
        <w:rPr>
          <w:rFonts w:ascii="Times New Roman" w:hAnsi="Times New Roman" w:cs="Times New Roman"/>
          <w:sz w:val="28"/>
          <w:szCs w:val="28"/>
        </w:rPr>
        <w:t>[48</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237]</w:t>
      </w:r>
      <w:r w:rsidRPr="00CC43F9">
        <w:rPr>
          <w:rFonts w:ascii="Times New Roman" w:hAnsi="Times New Roman" w:cs="Times New Roman"/>
          <w:noProof/>
          <w:color w:val="000000"/>
          <w:sz w:val="28"/>
          <w:szCs w:val="28"/>
        </w:rPr>
        <w:t>:</w:t>
      </w:r>
    </w:p>
    <w:p w:rsidR="00CC43F9" w:rsidRPr="00CC43F9" w:rsidRDefault="00CC43F9" w:rsidP="00CC43F9">
      <w:pPr>
        <w:numPr>
          <w:ilvl w:val="0"/>
          <w:numId w:val="7"/>
        </w:numPr>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представляет прямой способ общения, т.е. позволяет вести непосредственный диалог с целевой аудиторией;</w:t>
      </w:r>
    </w:p>
    <w:p w:rsidR="00CC43F9" w:rsidRPr="00CC43F9" w:rsidRDefault="00CC43F9" w:rsidP="00CC43F9">
      <w:pPr>
        <w:widowControl w:val="0"/>
        <w:numPr>
          <w:ilvl w:val="0"/>
          <w:numId w:val="7"/>
        </w:numPr>
        <w:autoSpaceDE w:val="0"/>
        <w:autoSpaceDN w:val="0"/>
        <w:adjustRightInd w:val="0"/>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помогает персонифицировать коммерческое предприятие;</w:t>
      </w:r>
    </w:p>
    <w:p w:rsidR="00CC43F9" w:rsidRPr="00CC43F9" w:rsidRDefault="00CC43F9" w:rsidP="00CC43F9">
      <w:pPr>
        <w:widowControl w:val="0"/>
        <w:numPr>
          <w:ilvl w:val="0"/>
          <w:numId w:val="7"/>
        </w:numPr>
        <w:autoSpaceDE w:val="0"/>
        <w:autoSpaceDN w:val="0"/>
        <w:adjustRightInd w:val="0"/>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демонстрирует открытость предприятия;</w:t>
      </w:r>
    </w:p>
    <w:p w:rsidR="00CC43F9" w:rsidRPr="00CC43F9" w:rsidRDefault="00CC43F9" w:rsidP="00CC43F9">
      <w:pPr>
        <w:widowControl w:val="0"/>
        <w:numPr>
          <w:ilvl w:val="0"/>
          <w:numId w:val="7"/>
        </w:numPr>
        <w:tabs>
          <w:tab w:val="left" w:pos="749"/>
        </w:tabs>
        <w:autoSpaceDE w:val="0"/>
        <w:autoSpaceDN w:val="0"/>
        <w:adjustRightInd w:val="0"/>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доносит мнение руководства и всего предприятия до аудитории без посредников;</w:t>
      </w:r>
    </w:p>
    <w:p w:rsidR="00CC43F9" w:rsidRPr="00CC43F9" w:rsidRDefault="00CC43F9" w:rsidP="00CC43F9">
      <w:pPr>
        <w:widowControl w:val="0"/>
        <w:numPr>
          <w:ilvl w:val="0"/>
          <w:numId w:val="7"/>
        </w:numPr>
        <w:tabs>
          <w:tab w:val="left" w:pos="749"/>
        </w:tabs>
        <w:autoSpaceDE w:val="0"/>
        <w:autoSpaceDN w:val="0"/>
        <w:adjustRightInd w:val="0"/>
        <w:spacing w:after="0" w:line="360" w:lineRule="auto"/>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предоставляет информационную базу для последующих этапов коммуникации.</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lastRenderedPageBreak/>
        <w:t>Устное выступление может не только решать узкие задачи, но и стать средством построения коммуникационной политики коммерческого предпрития. Доклад, выступление и даже телефонная беседа - важнейшие PR-средства.</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Подготовку к выступлению следует начинать с определения его цели, идеи и общего замысла. Если говорить с людьми о том, что важно для них, то вероятность завоевания внимания гораздо больше. Не менее существен язык выступающего, он должен быть понятен аудитории. Чем логичнее построено выступление, тем лучше доходит до аудитории его содержание. Поскольку письменная и разговорная форма подачи материала существенно различаются, рекомендуется отработать текст вслух перед выступлением. Демонстрационный материал, шутки, истории и примеры из жизни помогают дольше удерживать внимание аудитории.</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Следует учитывать и число слушателей. Основные правила - динамичное изложение материала и изменение манеры изложения в зависимости от настроения аудитории.</w:t>
      </w:r>
    </w:p>
    <w:p w:rsidR="00CC43F9" w:rsidRPr="00CC43F9" w:rsidRDefault="00CC43F9" w:rsidP="00CC43F9">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При решении различных PR-задач используются деловые беседы. Специалист по связям с общественностью должен владеть искусством ведения бесед в совершенстве, так как они составляют значительную часть его работы.</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noProof/>
          <w:color w:val="000000"/>
          <w:sz w:val="28"/>
          <w:szCs w:val="28"/>
        </w:rPr>
        <w:t xml:space="preserve">Паблисити (англ. публичность, гласность) – </w:t>
      </w:r>
      <w:r w:rsidRPr="00CC43F9">
        <w:rPr>
          <w:rFonts w:ascii="Times New Roman" w:hAnsi="Times New Roman" w:cs="Times New Roman"/>
          <w:sz w:val="28"/>
          <w:szCs w:val="28"/>
        </w:rPr>
        <w:t>Паблисити – неличностное стимулирование интереса к товару, услуге или деятельности посредством публикаций или получения благоприятных презентаций на радио, телевидении и т.д., которые не оплачиваются определенным спонсором (публичность, гласность, известность, популярность). Когда говорят о паблисити, в основном имеют в виду общее создание «среды» фирмы, когда ее окружение должно быть благоприятно (лояльно) настроено по отношению к ней и друг к другу.</w:t>
      </w:r>
    </w:p>
    <w:p w:rsidR="00CC43F9" w:rsidRPr="00CC43F9" w:rsidRDefault="00CC43F9" w:rsidP="00CC43F9">
      <w:pPr>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noProof/>
          <w:color w:val="000000"/>
          <w:sz w:val="28"/>
          <w:szCs w:val="28"/>
        </w:rPr>
        <w:t xml:space="preserve">Имиджевые мероприятия. </w:t>
      </w:r>
      <w:r w:rsidRPr="00CC43F9">
        <w:rPr>
          <w:rFonts w:ascii="Times New Roman" w:hAnsi="Times New Roman" w:cs="Times New Roman"/>
          <w:sz w:val="28"/>
          <w:szCs w:val="28"/>
        </w:rPr>
        <w:t xml:space="preserve">Вся информация, которую коммерческое предприятие посылает во внешнюю среду, в той или иной степени, является имиджевой. Имидж  функционален. Он не является самоцелью, а нужен для эффективного решения поставленных задач, в том числе экономических - </w:t>
      </w:r>
      <w:r w:rsidRPr="00CC43F9">
        <w:rPr>
          <w:rFonts w:ascii="Times New Roman" w:hAnsi="Times New Roman" w:cs="Times New Roman"/>
          <w:sz w:val="28"/>
          <w:szCs w:val="28"/>
        </w:rPr>
        <w:lastRenderedPageBreak/>
        <w:t>материальных выгод, которые получит образовательное учреждение после привлечения новых потребителей услуг.</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Позитивный имидж создается основной деятельностью предприятия (организации), а также целенаправленной информационной работой, ориентированной на целевые группы общественности. </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Позиционирование компании предполагает восприятие ее различными группами. Если для коммерческих партнеров (инвесторов, поставщиков, страховщиков и др.) интересна в первую очередь конкурентоспособность предприятия, то для общества в целом важна социальная сторона работы предприятия. В обоих случаях речь идет о внешнем имидже организации, помимо которого существует внутренний имидж, направленный на сотрудников компании. </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Процесс формирования целостного положительного имиджа предприятия представляет собой сложный и дoлгoсрoчный прoцeсс. Неотделимой частью которого является социальная направленность. Социальная направленность формирования положительного имиджа включает в себя комплекс особых оригинальных внешних и внутренних опознавательных признаков, свойственных только данной организации, включающая особенности взаимодействия с общественностью, отношения с клиентами и партнерами. Как правило, в преуспевающих компания социально формирования социально направленного имиджа проявляется в деловом «кредо», т.е. совокупности ценностей, целей, правил и норм, регулирующих деловые отношения и отражающих социальную и экономическую политику компании. </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Важно и то, что работа по организации связей с общественностью, преследующая цель формирования позитивного имиджа предприятия может быть результативной лишь в том случае, если такая PR-деятельность базируется на детальном понимании сущностных психологических характеристик имиджа [11</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 xml:space="preserve">332]. </w:t>
      </w:r>
    </w:p>
    <w:p w:rsidR="00CC43F9" w:rsidRPr="00CC43F9" w:rsidRDefault="00CC43F9" w:rsidP="00CC43F9">
      <w:pPr>
        <w:shd w:val="clear" w:color="auto" w:fill="FFFFFF"/>
        <w:spacing w:after="0" w:line="360" w:lineRule="auto"/>
        <w:ind w:firstLine="709"/>
        <w:jc w:val="both"/>
        <w:rPr>
          <w:rFonts w:ascii="Times New Roman" w:hAnsi="Times New Roman" w:cs="Times New Roman"/>
          <w:sz w:val="28"/>
          <w:szCs w:val="28"/>
        </w:rPr>
      </w:pPr>
      <w:r w:rsidRPr="00CC43F9">
        <w:rPr>
          <w:rFonts w:ascii="Times New Roman" w:hAnsi="Times New Roman" w:cs="Times New Roman"/>
          <w:sz w:val="28"/>
          <w:szCs w:val="28"/>
        </w:rPr>
        <w:t xml:space="preserve">Положительный имидж безусловно усиливает кoнкурeнтoспoсoбнoсть коммерческого предприятия на рынке. Правильно сформированный имидж </w:t>
      </w:r>
      <w:r w:rsidRPr="00CC43F9">
        <w:rPr>
          <w:rFonts w:ascii="Times New Roman" w:hAnsi="Times New Roman" w:cs="Times New Roman"/>
          <w:sz w:val="28"/>
          <w:szCs w:val="28"/>
        </w:rPr>
        <w:lastRenderedPageBreak/>
        <w:t xml:space="preserve">привлекает потребителей и партнеров, ускоряет продажи и увеличивает объемы производимой продукции. Обеспечивает беспрепятственный доступ организации к ресурсам (финaнсoвым, инфoрмaциoнным, чeлoвeчeским, мaтeриaльным). Имидж оказывает активное воздействия на общественное мнение, ощутимо влияет на результаты деловой активности.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PR-средства по формированию имиджа компании используются в двух основных направлениях. Первая группа PR-средств призвана улучшить взаимоотношения в коллективе как между сотрудниками одного уровня, так и между руководителями и их подчиненными (то есть горизонтальные и вертикальные связи внутри самой организации). Вторая группа таких средств нацелена на формирование положительного отношения к компании со стороны общественности, что увеличивает престиж, известность и улучшает репутацию организации.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Однако, несмотря на то, что разные подразделения могут заниматься созданием имиджа предприятия, следует отметить, что те PR-средства, которые они используют, как правило, универсальны [12</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 xml:space="preserve">159].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1. PR-деятельность при работе с прессой и другими СМИ.</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Данное направление PR-деятельности нацелено на организацию взаимоотношений, главным образом, с прессой, которая является оптимальным каналом распространения информации об осуществлении своей социальной деятельности и формирования благоприятного имиджа в глазах общественности.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Можно выделить следующие PR-средства в данном направлении [2</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181]:</w:t>
      </w:r>
    </w:p>
    <w:p w:rsidR="00CC43F9" w:rsidRPr="00CC43F9" w:rsidRDefault="00CC43F9" w:rsidP="00CC43F9">
      <w:pPr>
        <w:numPr>
          <w:ilvl w:val="0"/>
          <w:numId w:val="8"/>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 xml:space="preserve">пресс-релизы (сообщения для СМИ, содержащие информацию, интересующую потенциальную аудиторию, с целью информирования данную аудитории; при этом акцент делается на важной новости, о которой компания хочет заявить) Пресс-релизы можно представлять в разных формах: анонс, новость, объявление, простое сообщение. Анализ деятельности крупных предприятий в социальной сфере и соответственно тех средств, которые они используют, позволяет сделать вывод, что наиболее часто используемой </w:t>
      </w:r>
      <w:r w:rsidRPr="00CC43F9">
        <w:rPr>
          <w:rFonts w:ascii="Times New Roman" w:hAnsi="Times New Roman" w:cs="Times New Roman"/>
          <w:sz w:val="28"/>
          <w:szCs w:val="28"/>
        </w:rPr>
        <w:lastRenderedPageBreak/>
        <w:t>формой пресс-релизов является анонс и объявление. Как правило используют их для того, чтобы заявить о том, что они собираются осуществлять в рамках своей социальной политики для населения или для региона или о том, что они уже осуществили. Новостные пресс-релизы в основном используются с привязкой круглой дате или какому-нибудь празднику, приглашение влиятельных людей, привлечение различных специалистов, предоставление очень важного информационного продукта и т.д.</w:t>
      </w:r>
    </w:p>
    <w:p w:rsidR="00CC43F9" w:rsidRPr="00CC43F9" w:rsidRDefault="00CC43F9" w:rsidP="00CC43F9">
      <w:pPr>
        <w:numPr>
          <w:ilvl w:val="0"/>
          <w:numId w:val="8"/>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пресс-конференции представляют собой организованную встречу журналистов с представителями компаний (руководство компании по различным направлениям деятельности). Пресс-конференции организуются с целью предоставления СМИ проблемной и комментирующей информации, и при этом, характеризуются возможностью получения информации из первых рук, проверки сведений и уточнения версий с помощью вопросов. Нередко пресс-конференции заменяются брифингами, которые созываются по конкретному информационному поводу, длятся меньше и на которых журналисты не задают вопросов, в лишь фиксируют те позиции, которые были заявлены представителями предприятия.</w:t>
      </w:r>
    </w:p>
    <w:p w:rsidR="00CC43F9" w:rsidRPr="00CC43F9" w:rsidRDefault="00CC43F9" w:rsidP="00CC43F9">
      <w:pPr>
        <w:numPr>
          <w:ilvl w:val="0"/>
          <w:numId w:val="8"/>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интервью (приглашаются журналисты, которые представляют авторитетный СМИ, пользующий большой популярностью у населения, представителей органов власти, в ходе общения с которыми происходит освещение всех событий, которые произойдут, и которые уже произошли, о тех действиях, которые были совершены с целью поддержания конкретной группы населения или конкретной социальной группы и т.д.)</w:t>
      </w:r>
    </w:p>
    <w:p w:rsidR="00CC43F9" w:rsidRPr="00CC43F9" w:rsidRDefault="00CC43F9" w:rsidP="00CC43F9">
      <w:pPr>
        <w:numPr>
          <w:ilvl w:val="0"/>
          <w:numId w:val="8"/>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 xml:space="preserve">конференции, встречи с журналистами (из печатных изданий и из телевидения), пресс-туры и др. </w:t>
      </w:r>
    </w:p>
    <w:p w:rsidR="00CC43F9" w:rsidRPr="00CC43F9" w:rsidRDefault="00CC43F9" w:rsidP="00CC43F9">
      <w:p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ab/>
        <w:t>2. PR – акции.</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Отдельные PR – акции по своему значению превосходят по своему значению все остальные PR-средства, которые могут использоваться при формировании имиджа крупного предприятия. Они как бы замыкают и частично включают все элементы текущей PR-работы. Именно PR-акции </w:t>
      </w:r>
      <w:r w:rsidRPr="00CC43F9">
        <w:rPr>
          <w:rFonts w:ascii="Times New Roman" w:hAnsi="Times New Roman" w:cs="Times New Roman"/>
          <w:sz w:val="28"/>
          <w:szCs w:val="28"/>
        </w:rPr>
        <w:lastRenderedPageBreak/>
        <w:t xml:space="preserve">становятся самыми заметными для общественности проявлениями PR деятельности предприятия, результат проведения которых сильно сказывается на отношении к компании и к ее репутации.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Данный вид </w:t>
      </w:r>
      <w:r w:rsidRPr="00CC43F9">
        <w:rPr>
          <w:rFonts w:ascii="Times New Roman" w:hAnsi="Times New Roman" w:cs="Times New Roman"/>
          <w:sz w:val="28"/>
          <w:szCs w:val="28"/>
          <w:lang w:val="en-US"/>
        </w:rPr>
        <w:t>PR</w:t>
      </w:r>
      <w:r w:rsidRPr="00CC43F9">
        <w:rPr>
          <w:rFonts w:ascii="Times New Roman" w:hAnsi="Times New Roman" w:cs="Times New Roman"/>
          <w:sz w:val="28"/>
          <w:szCs w:val="28"/>
        </w:rPr>
        <w:t>-средств требует определенных затрат, но эффект, который может быть достигнут, может быть намного больше.</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3. Информация в Интернете.</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 xml:space="preserve">Практически у каждой современной компании имеется свой веб-сайт, который оформлен должным образом, в нем содержатся не только разделы, касающиеся социальной деятельности, но так же и форумы, на которых все пользователи и посетители могли бы обсуждать определенную тематику и или проблему. Также в новостных разделах многие компании отражают все происходящие события в социальной сфере.  </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4. Важным элементом PR-средств является креативный материал, который выпускает компания [2</w:t>
      </w:r>
      <w:r w:rsidR="00867FE1">
        <w:rPr>
          <w:rFonts w:ascii="Times New Roman" w:hAnsi="Times New Roman" w:cs="Times New Roman"/>
          <w:sz w:val="28"/>
          <w:szCs w:val="28"/>
        </w:rPr>
        <w:t xml:space="preserve">; </w:t>
      </w:r>
      <w:r w:rsidRPr="00CC43F9">
        <w:rPr>
          <w:rFonts w:ascii="Times New Roman" w:hAnsi="Times New Roman" w:cs="Times New Roman"/>
          <w:sz w:val="28"/>
          <w:szCs w:val="28"/>
        </w:rPr>
        <w:t>218]:</w:t>
      </w:r>
    </w:p>
    <w:p w:rsidR="00CC43F9" w:rsidRPr="00CC43F9" w:rsidRDefault="00CC43F9" w:rsidP="00CC43F9">
      <w:pPr>
        <w:numPr>
          <w:ilvl w:val="0"/>
          <w:numId w:val="9"/>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буклеты и брошюры;</w:t>
      </w:r>
    </w:p>
    <w:p w:rsidR="00CC43F9" w:rsidRPr="00CC43F9" w:rsidRDefault="00CC43F9" w:rsidP="00CC43F9">
      <w:pPr>
        <w:numPr>
          <w:ilvl w:val="0"/>
          <w:numId w:val="9"/>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стенды;</w:t>
      </w:r>
    </w:p>
    <w:p w:rsidR="00CC43F9" w:rsidRPr="00CC43F9" w:rsidRDefault="00CC43F9" w:rsidP="00CC43F9">
      <w:pPr>
        <w:numPr>
          <w:ilvl w:val="0"/>
          <w:numId w:val="9"/>
        </w:numPr>
        <w:spacing w:after="0" w:line="360" w:lineRule="auto"/>
        <w:jc w:val="both"/>
        <w:rPr>
          <w:rFonts w:ascii="Times New Roman" w:hAnsi="Times New Roman" w:cs="Times New Roman"/>
          <w:sz w:val="28"/>
          <w:szCs w:val="28"/>
        </w:rPr>
      </w:pPr>
      <w:r w:rsidRPr="00CC43F9">
        <w:rPr>
          <w:rFonts w:ascii="Times New Roman" w:hAnsi="Times New Roman" w:cs="Times New Roman"/>
          <w:sz w:val="28"/>
          <w:szCs w:val="28"/>
        </w:rPr>
        <w:t>модули.</w:t>
      </w:r>
    </w:p>
    <w:p w:rsidR="00CC43F9" w:rsidRPr="00CC43F9" w:rsidRDefault="00CC43F9" w:rsidP="00CC43F9">
      <w:pPr>
        <w:spacing w:after="0" w:line="360" w:lineRule="auto"/>
        <w:ind w:firstLine="708"/>
        <w:jc w:val="both"/>
        <w:rPr>
          <w:rFonts w:ascii="Times New Roman" w:hAnsi="Times New Roman" w:cs="Times New Roman"/>
          <w:sz w:val="28"/>
          <w:szCs w:val="28"/>
        </w:rPr>
      </w:pPr>
      <w:r w:rsidRPr="00CC43F9">
        <w:rPr>
          <w:rFonts w:ascii="Times New Roman" w:hAnsi="Times New Roman" w:cs="Times New Roman"/>
          <w:sz w:val="28"/>
          <w:szCs w:val="28"/>
        </w:rPr>
        <w:t>В данных материалах могут указываться те мероприятия, которые организует коммерческое предприятия, а могут освещаться те события, которые, наоборот, планируются или в которых компания будет принимать участие.</w:t>
      </w:r>
    </w:p>
    <w:p w:rsidR="00CC43F9" w:rsidRPr="00CC43F9" w:rsidRDefault="00CC43F9" w:rsidP="00CC43F9">
      <w:pPr>
        <w:pStyle w:val="a3"/>
        <w:spacing w:before="0" w:after="0" w:line="360" w:lineRule="auto"/>
        <w:ind w:firstLine="708"/>
        <w:jc w:val="both"/>
        <w:rPr>
          <w:sz w:val="28"/>
          <w:szCs w:val="28"/>
        </w:rPr>
      </w:pPr>
      <w:r w:rsidRPr="00CC43F9">
        <w:rPr>
          <w:sz w:val="28"/>
          <w:szCs w:val="28"/>
        </w:rPr>
        <w:t xml:space="preserve">Выставки и ярмарки с точки зрения связей с общественностью являются комплексными мероприятиями, объединяющими целые группы достаточно эффективных PR-акций по взаимодействию с целевыми аудиториями. </w:t>
      </w:r>
    </w:p>
    <w:p w:rsidR="00CC43F9" w:rsidRPr="00CC43F9" w:rsidRDefault="00CC43F9" w:rsidP="00CC43F9">
      <w:pPr>
        <w:pStyle w:val="a3"/>
        <w:spacing w:before="0" w:after="0" w:line="360" w:lineRule="auto"/>
        <w:ind w:firstLine="708"/>
        <w:jc w:val="both"/>
        <w:rPr>
          <w:sz w:val="28"/>
          <w:szCs w:val="28"/>
        </w:rPr>
      </w:pPr>
      <w:r w:rsidRPr="00CC43F9">
        <w:rPr>
          <w:sz w:val="28"/>
          <w:szCs w:val="28"/>
        </w:rPr>
        <w:t>В план работы экспозиции включают не только показ новейших образцов продукции и непосредственную работу с потенциальными клиентами, но и целый ряд сопутствующих событий [2</w:t>
      </w:r>
      <w:r w:rsidR="00867FE1">
        <w:rPr>
          <w:sz w:val="28"/>
          <w:szCs w:val="28"/>
        </w:rPr>
        <w:t xml:space="preserve">; </w:t>
      </w:r>
      <w:r w:rsidRPr="00CC43F9">
        <w:rPr>
          <w:sz w:val="28"/>
          <w:szCs w:val="28"/>
        </w:rPr>
        <w:t xml:space="preserve">276]: </w:t>
      </w:r>
    </w:p>
    <w:p w:rsidR="00CC43F9" w:rsidRPr="00CC43F9" w:rsidRDefault="00CC43F9" w:rsidP="00CC43F9">
      <w:pPr>
        <w:pStyle w:val="a3"/>
        <w:numPr>
          <w:ilvl w:val="0"/>
          <w:numId w:val="10"/>
        </w:numPr>
        <w:spacing w:before="0" w:after="0" w:line="360" w:lineRule="auto"/>
        <w:jc w:val="both"/>
        <w:rPr>
          <w:sz w:val="28"/>
          <w:szCs w:val="28"/>
        </w:rPr>
      </w:pPr>
      <w:r w:rsidRPr="00CC43F9">
        <w:rPr>
          <w:sz w:val="28"/>
          <w:szCs w:val="28"/>
        </w:rPr>
        <w:t>пресс-конференции или брифинги, семинары или workshop для специалистов;</w:t>
      </w:r>
    </w:p>
    <w:p w:rsidR="00CC43F9" w:rsidRPr="00CC43F9" w:rsidRDefault="00CC43F9" w:rsidP="00CC43F9">
      <w:pPr>
        <w:pStyle w:val="a3"/>
        <w:numPr>
          <w:ilvl w:val="0"/>
          <w:numId w:val="10"/>
        </w:numPr>
        <w:spacing w:before="0" w:after="0" w:line="360" w:lineRule="auto"/>
        <w:jc w:val="both"/>
        <w:rPr>
          <w:sz w:val="28"/>
          <w:szCs w:val="28"/>
        </w:rPr>
      </w:pPr>
      <w:r w:rsidRPr="00CC43F9">
        <w:rPr>
          <w:sz w:val="28"/>
          <w:szCs w:val="28"/>
        </w:rPr>
        <w:lastRenderedPageBreak/>
        <w:t xml:space="preserve">анкетирование целевых групп с целью выявления мнений или интереса к продукции и фирме в целом; </w:t>
      </w:r>
    </w:p>
    <w:p w:rsidR="00CC43F9" w:rsidRPr="00CC43F9" w:rsidRDefault="00CC43F9" w:rsidP="00CC43F9">
      <w:pPr>
        <w:pStyle w:val="a3"/>
        <w:numPr>
          <w:ilvl w:val="0"/>
          <w:numId w:val="10"/>
        </w:numPr>
        <w:spacing w:before="0" w:after="0" w:line="360" w:lineRule="auto"/>
        <w:jc w:val="both"/>
        <w:rPr>
          <w:sz w:val="28"/>
          <w:szCs w:val="28"/>
        </w:rPr>
      </w:pPr>
      <w:r w:rsidRPr="00CC43F9">
        <w:rPr>
          <w:sz w:val="28"/>
          <w:szCs w:val="28"/>
        </w:rPr>
        <w:t xml:space="preserve">эксклюзивные интервью СМИ; </w:t>
      </w:r>
    </w:p>
    <w:p w:rsidR="00CC43F9" w:rsidRPr="00CC43F9" w:rsidRDefault="00CC43F9" w:rsidP="00CC43F9">
      <w:pPr>
        <w:pStyle w:val="a3"/>
        <w:numPr>
          <w:ilvl w:val="0"/>
          <w:numId w:val="10"/>
        </w:numPr>
        <w:spacing w:before="0" w:after="0" w:line="360" w:lineRule="auto"/>
        <w:jc w:val="both"/>
        <w:rPr>
          <w:sz w:val="28"/>
          <w:szCs w:val="28"/>
        </w:rPr>
      </w:pPr>
      <w:r w:rsidRPr="00CC43F9">
        <w:rPr>
          <w:sz w:val="28"/>
          <w:szCs w:val="28"/>
        </w:rPr>
        <w:t xml:space="preserve">распространение рекламно-информационных материалов: брошюр, листовок-флайерсов, пресс-релизов, прайс-листов, каталогов, промо-материалов (календари, постеры, наклейки); </w:t>
      </w:r>
    </w:p>
    <w:p w:rsidR="00CC43F9" w:rsidRPr="00CC43F9" w:rsidRDefault="00CC43F9" w:rsidP="00CC43F9">
      <w:pPr>
        <w:pStyle w:val="a3"/>
        <w:numPr>
          <w:ilvl w:val="0"/>
          <w:numId w:val="10"/>
        </w:numPr>
        <w:spacing w:before="0" w:after="0" w:line="360" w:lineRule="auto"/>
        <w:jc w:val="both"/>
        <w:rPr>
          <w:sz w:val="28"/>
          <w:szCs w:val="28"/>
        </w:rPr>
      </w:pPr>
      <w:r w:rsidRPr="00CC43F9">
        <w:rPr>
          <w:sz w:val="28"/>
          <w:szCs w:val="28"/>
        </w:rPr>
        <w:t xml:space="preserve">промо-акции, распространение корпоративной сувенирной и промо-продукции с логотипом бренда или компании (авторучки, блокноты, канцелярские товары, пластиковые пакеты). </w:t>
      </w:r>
    </w:p>
    <w:p w:rsidR="00CC43F9" w:rsidRPr="00CC43F9" w:rsidRDefault="00CC43F9" w:rsidP="00CC43F9">
      <w:pPr>
        <w:pStyle w:val="a4"/>
        <w:spacing w:after="0" w:line="360" w:lineRule="auto"/>
        <w:ind w:firstLine="720"/>
        <w:jc w:val="both"/>
        <w:rPr>
          <w:sz w:val="28"/>
          <w:szCs w:val="28"/>
        </w:rPr>
      </w:pPr>
      <w:r w:rsidRPr="00CC43F9">
        <w:rPr>
          <w:sz w:val="28"/>
          <w:szCs w:val="28"/>
        </w:rPr>
        <w:t xml:space="preserve">Одним из наиболее распространенных способов формирования общественного мнения и  привлечения клиентов в торговое предприятие является бесплатная рассылка каталогов. </w:t>
      </w:r>
    </w:p>
    <w:p w:rsidR="00CC43F9" w:rsidRPr="00CC43F9" w:rsidRDefault="00CC43F9" w:rsidP="00CC43F9">
      <w:pPr>
        <w:pStyle w:val="a4"/>
        <w:spacing w:after="0" w:line="360" w:lineRule="auto"/>
        <w:ind w:firstLine="720"/>
        <w:jc w:val="both"/>
        <w:rPr>
          <w:sz w:val="28"/>
          <w:szCs w:val="28"/>
        </w:rPr>
      </w:pPr>
      <w:r w:rsidRPr="00CC43F9">
        <w:rPr>
          <w:sz w:val="28"/>
          <w:szCs w:val="28"/>
        </w:rPr>
        <w:t>Составитель каталога должен постоянно помнить, что каталог, не содержащий требуемой информации, вряд ли заинтересует публику. В нем обязательно должны содержаться следующие сведения о товаре [27</w:t>
      </w:r>
      <w:r w:rsidR="00867FE1">
        <w:rPr>
          <w:sz w:val="28"/>
          <w:szCs w:val="28"/>
        </w:rPr>
        <w:t xml:space="preserve">; </w:t>
      </w:r>
      <w:r w:rsidRPr="00CC43F9">
        <w:rPr>
          <w:sz w:val="28"/>
          <w:szCs w:val="28"/>
        </w:rPr>
        <w:t>167]:</w:t>
      </w:r>
    </w:p>
    <w:p w:rsidR="00CC43F9" w:rsidRPr="00CC43F9" w:rsidRDefault="00CC43F9" w:rsidP="00CC43F9">
      <w:pPr>
        <w:pStyle w:val="a4"/>
        <w:numPr>
          <w:ilvl w:val="0"/>
          <w:numId w:val="11"/>
        </w:numPr>
        <w:spacing w:after="0" w:line="360" w:lineRule="auto"/>
        <w:jc w:val="both"/>
        <w:rPr>
          <w:sz w:val="28"/>
          <w:szCs w:val="28"/>
        </w:rPr>
      </w:pPr>
      <w:r w:rsidRPr="00CC43F9">
        <w:rPr>
          <w:sz w:val="28"/>
          <w:szCs w:val="28"/>
        </w:rPr>
        <w:t>наименование изготовителя и продавца;</w:t>
      </w:r>
    </w:p>
    <w:p w:rsidR="00CC43F9" w:rsidRPr="00CC43F9" w:rsidRDefault="00CC43F9" w:rsidP="00CC43F9">
      <w:pPr>
        <w:pStyle w:val="a4"/>
        <w:numPr>
          <w:ilvl w:val="0"/>
          <w:numId w:val="11"/>
        </w:numPr>
        <w:spacing w:after="0" w:line="360" w:lineRule="auto"/>
        <w:jc w:val="both"/>
        <w:rPr>
          <w:sz w:val="28"/>
          <w:szCs w:val="28"/>
        </w:rPr>
      </w:pPr>
      <w:r w:rsidRPr="00CC43F9">
        <w:rPr>
          <w:sz w:val="28"/>
          <w:szCs w:val="28"/>
        </w:rPr>
        <w:t>иллюстрации, изображающие товар, качественные фото;</w:t>
      </w:r>
    </w:p>
    <w:p w:rsidR="00CC43F9" w:rsidRPr="00CC43F9" w:rsidRDefault="00CC43F9" w:rsidP="00CC43F9">
      <w:pPr>
        <w:pStyle w:val="a4"/>
        <w:numPr>
          <w:ilvl w:val="0"/>
          <w:numId w:val="11"/>
        </w:numPr>
        <w:spacing w:after="0" w:line="360" w:lineRule="auto"/>
        <w:jc w:val="both"/>
        <w:rPr>
          <w:sz w:val="28"/>
          <w:szCs w:val="28"/>
        </w:rPr>
      </w:pPr>
      <w:r w:rsidRPr="00CC43F9">
        <w:rPr>
          <w:sz w:val="28"/>
          <w:szCs w:val="28"/>
        </w:rPr>
        <w:t>данные о стоимости, предоставляемые услуги (бесплатная доставка дисконтной карты);</w:t>
      </w:r>
    </w:p>
    <w:p w:rsidR="00CC43F9" w:rsidRPr="00CC43F9" w:rsidRDefault="00CC43F9" w:rsidP="00CC43F9">
      <w:pPr>
        <w:pStyle w:val="a4"/>
        <w:numPr>
          <w:ilvl w:val="0"/>
          <w:numId w:val="11"/>
        </w:numPr>
        <w:spacing w:after="0" w:line="360" w:lineRule="auto"/>
        <w:jc w:val="both"/>
        <w:rPr>
          <w:sz w:val="28"/>
          <w:szCs w:val="28"/>
        </w:rPr>
      </w:pPr>
      <w:r w:rsidRPr="00CC43F9">
        <w:rPr>
          <w:sz w:val="28"/>
          <w:szCs w:val="28"/>
        </w:rPr>
        <w:t>адреса магазинов.</w:t>
      </w:r>
    </w:p>
    <w:p w:rsidR="00CC43F9" w:rsidRPr="00CC43F9" w:rsidRDefault="00CC43F9" w:rsidP="00CC43F9">
      <w:pPr>
        <w:pStyle w:val="a4"/>
        <w:spacing w:after="0" w:line="360" w:lineRule="auto"/>
        <w:ind w:firstLine="720"/>
        <w:jc w:val="both"/>
        <w:rPr>
          <w:sz w:val="28"/>
          <w:szCs w:val="28"/>
        </w:rPr>
      </w:pPr>
      <w:r w:rsidRPr="00CC43F9">
        <w:rPr>
          <w:sz w:val="28"/>
          <w:szCs w:val="28"/>
        </w:rPr>
        <w:t xml:space="preserve">Торговые предприятия известных марок одежды также издают журналы с иллюстрациями. Такие журналы покупатели обычно могут получить при посещении самого магазина. Немаловажную роль в формировании мнения покупателя об магазине играют сувениры. Они представляют собой небольшие и оригинальные предметы для личного пользования. Эффективная сувенирная продукция должна быть недорогой (для компании), оригинальной и полезной для получателя. Сувениры служат напоминанием о компании и его товаре. </w:t>
      </w:r>
    </w:p>
    <w:p w:rsidR="00CC43F9" w:rsidRPr="00CC43F9" w:rsidRDefault="00CC43F9" w:rsidP="00CC43F9">
      <w:pPr>
        <w:pStyle w:val="a4"/>
        <w:spacing w:after="0" w:line="360" w:lineRule="auto"/>
        <w:ind w:firstLine="720"/>
        <w:jc w:val="both"/>
        <w:rPr>
          <w:sz w:val="28"/>
          <w:szCs w:val="28"/>
        </w:rPr>
      </w:pPr>
      <w:r w:rsidRPr="00CC43F9">
        <w:rPr>
          <w:sz w:val="28"/>
          <w:szCs w:val="28"/>
        </w:rPr>
        <w:t xml:space="preserve">Современные магазины стремятся не только предоставить широкий ассортимент, но и предоставить максимум услуг для облегчения процессов заказа и покупки. Так, сейчас создано немало интернет-магазинов. Возможно в </w:t>
      </w:r>
      <w:r w:rsidRPr="00CC43F9">
        <w:rPr>
          <w:sz w:val="28"/>
          <w:szCs w:val="28"/>
        </w:rPr>
        <w:lastRenderedPageBreak/>
        <w:t xml:space="preserve">режиме </w:t>
      </w:r>
      <w:r w:rsidRPr="00CC43F9">
        <w:rPr>
          <w:sz w:val="28"/>
          <w:szCs w:val="28"/>
          <w:lang w:val="en-US"/>
        </w:rPr>
        <w:t>On</w:t>
      </w:r>
      <w:r w:rsidRPr="00CC43F9">
        <w:rPr>
          <w:sz w:val="28"/>
          <w:szCs w:val="28"/>
        </w:rPr>
        <w:t>-</w:t>
      </w:r>
      <w:r w:rsidRPr="00CC43F9">
        <w:rPr>
          <w:sz w:val="28"/>
          <w:szCs w:val="28"/>
          <w:lang w:val="en-US"/>
        </w:rPr>
        <w:t>Line</w:t>
      </w:r>
      <w:r w:rsidRPr="00CC43F9">
        <w:rPr>
          <w:sz w:val="28"/>
          <w:szCs w:val="28"/>
        </w:rPr>
        <w:t xml:space="preserve"> не только посмотреть весь ассортимент, но и заказать товар со всеми предлагаемыми скидками.</w:t>
      </w:r>
    </w:p>
    <w:p w:rsidR="00CC43F9" w:rsidRPr="00CC43F9" w:rsidRDefault="00CC43F9" w:rsidP="00CC43F9">
      <w:pPr>
        <w:pStyle w:val="a4"/>
        <w:spacing w:after="0" w:line="360" w:lineRule="auto"/>
        <w:ind w:firstLine="720"/>
        <w:jc w:val="both"/>
        <w:rPr>
          <w:sz w:val="28"/>
          <w:szCs w:val="28"/>
        </w:rPr>
      </w:pPr>
      <w:r w:rsidRPr="00CC43F9">
        <w:rPr>
          <w:sz w:val="28"/>
          <w:szCs w:val="28"/>
          <w:lang w:val="en-US"/>
        </w:rPr>
        <w:t>Web</w:t>
      </w:r>
      <w:r w:rsidRPr="00CC43F9">
        <w:rPr>
          <w:sz w:val="28"/>
          <w:szCs w:val="28"/>
        </w:rPr>
        <w:t>-сайт – это еще одно важное условие для поддержания контакта с клиентами [26</w:t>
      </w:r>
      <w:r w:rsidR="00867FE1">
        <w:rPr>
          <w:sz w:val="28"/>
          <w:szCs w:val="28"/>
        </w:rPr>
        <w:t xml:space="preserve">; </w:t>
      </w:r>
      <w:r w:rsidRPr="00CC43F9">
        <w:rPr>
          <w:sz w:val="28"/>
          <w:szCs w:val="28"/>
        </w:rPr>
        <w:t xml:space="preserve">14]. Сегодня </w:t>
      </w:r>
      <w:r w:rsidRPr="00CC43F9">
        <w:rPr>
          <w:sz w:val="28"/>
          <w:szCs w:val="28"/>
          <w:lang w:val="en-US"/>
        </w:rPr>
        <w:t>Web</w:t>
      </w:r>
      <w:r w:rsidRPr="00CC43F9">
        <w:rPr>
          <w:sz w:val="28"/>
          <w:szCs w:val="28"/>
        </w:rPr>
        <w:t xml:space="preserve">-сайт на самом деле является визитной карточкой любой компании. Если говорить о магазинах, то на их сайтах представлена не только информация о предлагаемом ассортименте товаров и ценах на них. Сайты магазинов предоставляют различные возможности посетителям. Например, им предоставлена возможность задавать интересующие их вопросы и получать бесплатные консультации дизайнеров. Помимо этого, сейчас на многих сайтах  стали появляются форумы с целью выяснения интересов и пожеланий клиентов. </w:t>
      </w:r>
    </w:p>
    <w:p w:rsidR="00CC43F9" w:rsidRPr="00CC43F9" w:rsidRDefault="00CC43F9" w:rsidP="00CC43F9">
      <w:pPr>
        <w:pStyle w:val="a4"/>
        <w:spacing w:after="0" w:line="360" w:lineRule="auto"/>
        <w:ind w:firstLine="720"/>
        <w:jc w:val="both"/>
        <w:rPr>
          <w:sz w:val="28"/>
          <w:szCs w:val="28"/>
        </w:rPr>
      </w:pPr>
      <w:r w:rsidRPr="00CC43F9">
        <w:rPr>
          <w:sz w:val="28"/>
          <w:szCs w:val="28"/>
        </w:rPr>
        <w:t>Однако в первую очередь на сайте должна содержаться информация о самой компании: когда и где она была основана, с какой целью, какие товары она предоставляет, какие проекты она собирается осуществить в будущем и т.д. [26</w:t>
      </w:r>
      <w:r w:rsidR="00867FE1">
        <w:rPr>
          <w:sz w:val="28"/>
          <w:szCs w:val="28"/>
        </w:rPr>
        <w:t xml:space="preserve">; </w:t>
      </w:r>
      <w:r w:rsidRPr="00CC43F9">
        <w:rPr>
          <w:sz w:val="28"/>
          <w:szCs w:val="28"/>
        </w:rPr>
        <w:t>16].</w:t>
      </w:r>
    </w:p>
    <w:p w:rsidR="00CC43F9" w:rsidRPr="00CC43F9" w:rsidRDefault="00CC43F9" w:rsidP="00CC43F9">
      <w:pPr>
        <w:pStyle w:val="a4"/>
        <w:spacing w:after="0" w:line="360" w:lineRule="auto"/>
        <w:ind w:firstLine="720"/>
        <w:jc w:val="both"/>
        <w:rPr>
          <w:sz w:val="28"/>
          <w:szCs w:val="28"/>
        </w:rPr>
      </w:pPr>
      <w:r w:rsidRPr="00CC43F9">
        <w:rPr>
          <w:sz w:val="28"/>
          <w:szCs w:val="28"/>
        </w:rPr>
        <w:t>Такая открытость со стороны компании внушает покупателю больше доверия. Все это подчеркивает социальную направленность политики, а также заинтересованность в обеспечении интересов покупателей.</w:t>
      </w:r>
    </w:p>
    <w:p w:rsidR="00832A58" w:rsidRDefault="00E7775F" w:rsidP="00832A58">
      <w:pPr>
        <w:spacing w:after="0" w:line="360" w:lineRule="auto"/>
        <w:ind w:firstLine="708"/>
        <w:jc w:val="both"/>
        <w:rPr>
          <w:rFonts w:ascii="Times New Roman" w:hAnsi="Times New Roman" w:cs="Times New Roman"/>
          <w:sz w:val="28"/>
          <w:szCs w:val="28"/>
        </w:rPr>
      </w:pPr>
      <w:r>
        <w:rPr>
          <w:rFonts w:ascii="Times New Roman" w:hAnsi="Times New Roman" w:cs="Times New Roman"/>
          <w:bCs/>
          <w:noProof/>
          <w:color w:val="000000"/>
          <w:sz w:val="28"/>
          <w:szCs w:val="28"/>
        </w:rPr>
        <w:t xml:space="preserve">Особое место в </w:t>
      </w:r>
      <w:r>
        <w:rPr>
          <w:rFonts w:ascii="Times New Roman" w:hAnsi="Times New Roman" w:cs="Times New Roman"/>
          <w:bCs/>
          <w:noProof/>
          <w:color w:val="000000"/>
          <w:sz w:val="28"/>
          <w:szCs w:val="28"/>
          <w:lang w:val="en-US"/>
        </w:rPr>
        <w:t>PR</w:t>
      </w:r>
      <w:r>
        <w:rPr>
          <w:rFonts w:ascii="Times New Roman" w:hAnsi="Times New Roman" w:cs="Times New Roman"/>
          <w:bCs/>
          <w:noProof/>
          <w:color w:val="000000"/>
          <w:sz w:val="28"/>
          <w:szCs w:val="28"/>
        </w:rPr>
        <w:t>-деятельности торгового предприятия занимают специальные мероприятия.</w:t>
      </w:r>
      <w:r w:rsidR="00832A58" w:rsidRPr="00832A58">
        <w:rPr>
          <w:rFonts w:ascii="Times New Roman" w:hAnsi="Times New Roman" w:cs="Times New Roman"/>
          <w:sz w:val="28"/>
          <w:szCs w:val="28"/>
        </w:rPr>
        <w:t xml:space="preserve"> </w:t>
      </w:r>
      <w:r w:rsidR="00832A58">
        <w:rPr>
          <w:rFonts w:ascii="Times New Roman" w:hAnsi="Times New Roman" w:cs="Times New Roman"/>
          <w:sz w:val="28"/>
          <w:szCs w:val="28"/>
        </w:rPr>
        <w:t xml:space="preserve">Специальные мероприятия проводятся с целью создания определенной эмоциональной связи между торговым предприятием и потребителем, а также для повышения уровня лояльности клиентов. Грамотное построение событийных коммуникаций может увеличить продажи, повысить лояльность клиентов и сотрудников, принести компании паблисити, повысить узнаваемость брэнда и передать его ценности, и т.д. Таким образом, специальные мероприятия должны вписываться в единую систему продвижения продукта, которая представляет собой комплекс интегрированных маркетинговых коммуникаций. </w:t>
      </w:r>
    </w:p>
    <w:p w:rsidR="00E7775F" w:rsidRPr="00CC43F9" w:rsidRDefault="00E7775F" w:rsidP="00E7775F">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 xml:space="preserve">Как </w:t>
      </w:r>
      <w:r w:rsidRPr="00CC43F9">
        <w:rPr>
          <w:rFonts w:ascii="Times New Roman" w:hAnsi="Times New Roman" w:cs="Times New Roman"/>
          <w:noProof/>
          <w:color w:val="000000"/>
          <w:sz w:val="28"/>
          <w:szCs w:val="28"/>
          <w:lang w:val="en-US"/>
        </w:rPr>
        <w:t>PR</w:t>
      </w:r>
      <w:r w:rsidRPr="00CC43F9">
        <w:rPr>
          <w:rFonts w:ascii="Times New Roman" w:hAnsi="Times New Roman" w:cs="Times New Roman"/>
          <w:noProof/>
          <w:color w:val="000000"/>
          <w:sz w:val="28"/>
          <w:szCs w:val="28"/>
        </w:rPr>
        <w:t xml:space="preserve">-технология, </w:t>
      </w:r>
      <w:r>
        <w:rPr>
          <w:rFonts w:ascii="Times New Roman" w:hAnsi="Times New Roman" w:cs="Times New Roman"/>
          <w:noProof/>
          <w:color w:val="000000"/>
          <w:sz w:val="28"/>
          <w:szCs w:val="28"/>
        </w:rPr>
        <w:t>специальные мероприятия</w:t>
      </w:r>
      <w:r w:rsidRPr="00CC43F9">
        <w:rPr>
          <w:rFonts w:ascii="Times New Roman" w:hAnsi="Times New Roman" w:cs="Times New Roman"/>
          <w:noProof/>
          <w:color w:val="000000"/>
          <w:sz w:val="28"/>
          <w:szCs w:val="28"/>
        </w:rPr>
        <w:t xml:space="preserve"> могут быть естественными или специально организованными. </w:t>
      </w:r>
      <w:r w:rsidRPr="00CC43F9">
        <w:rPr>
          <w:rFonts w:ascii="Times New Roman" w:hAnsi="Times New Roman" w:cs="Times New Roman"/>
          <w:bCs/>
          <w:iCs/>
          <w:noProof/>
          <w:color w:val="000000"/>
          <w:sz w:val="28"/>
          <w:szCs w:val="28"/>
        </w:rPr>
        <w:t>Естественные события</w:t>
      </w:r>
      <w:r w:rsidRPr="00CC43F9">
        <w:rPr>
          <w:rFonts w:ascii="Times New Roman" w:hAnsi="Times New Roman" w:cs="Times New Roman"/>
          <w:b/>
          <w:bCs/>
          <w:i/>
          <w:iCs/>
          <w:noProof/>
          <w:color w:val="000000"/>
          <w:sz w:val="28"/>
          <w:szCs w:val="28"/>
        </w:rPr>
        <w:t xml:space="preserve"> </w:t>
      </w:r>
      <w:r w:rsidRPr="00CC43F9">
        <w:rPr>
          <w:rFonts w:ascii="Times New Roman" w:hAnsi="Times New Roman" w:cs="Times New Roman"/>
          <w:noProof/>
          <w:color w:val="000000"/>
          <w:sz w:val="28"/>
          <w:szCs w:val="28"/>
        </w:rPr>
        <w:t xml:space="preserve">происходят в жизни </w:t>
      </w:r>
      <w:r w:rsidRPr="00CC43F9">
        <w:rPr>
          <w:rFonts w:ascii="Times New Roman" w:hAnsi="Times New Roman" w:cs="Times New Roman"/>
          <w:noProof/>
          <w:color w:val="000000"/>
          <w:sz w:val="28"/>
          <w:szCs w:val="28"/>
        </w:rPr>
        <w:lastRenderedPageBreak/>
        <w:t>каждого коммерческого предприятия, но не все они могут рассматриваться как инструмент связей с общественностью. Однако некоторые естественные события (продвижение нового товара, оказание нового вида услуги, заключение договора, новые назначения) дают PR-специалистам повод для выхода на ключевые группы общественности и формирование специальных событий [37].</w:t>
      </w:r>
    </w:p>
    <w:p w:rsidR="00E7775F" w:rsidRPr="00CC43F9" w:rsidRDefault="00E7775F" w:rsidP="00E7775F">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bCs/>
          <w:iCs/>
          <w:noProof/>
          <w:color w:val="000000"/>
          <w:sz w:val="28"/>
          <w:szCs w:val="28"/>
        </w:rPr>
        <w:t>Специально организованное (особое) событие</w:t>
      </w:r>
      <w:r w:rsidRPr="00CC43F9">
        <w:rPr>
          <w:rFonts w:ascii="Times New Roman" w:hAnsi="Times New Roman" w:cs="Times New Roman"/>
          <w:b/>
          <w:bCs/>
          <w:i/>
          <w:iCs/>
          <w:noProof/>
          <w:color w:val="000000"/>
          <w:sz w:val="28"/>
          <w:szCs w:val="28"/>
        </w:rPr>
        <w:t xml:space="preserve"> </w:t>
      </w:r>
      <w:r w:rsidRPr="00CC43F9">
        <w:rPr>
          <w:rFonts w:ascii="Times New Roman" w:hAnsi="Times New Roman" w:cs="Times New Roman"/>
          <w:noProof/>
          <w:color w:val="000000"/>
          <w:sz w:val="28"/>
          <w:szCs w:val="28"/>
        </w:rPr>
        <w:t>позволяет усилить действие всех инструментов и технологий PR, достичь синергического эффекта за счет их комплексного применения. События могут быть действительно важными для коммерческого предприятия, а могут быть созданы на основе специально придуманного повода. Такое событие соединяется с другими PR-модулями, усиливая достоинства каждого инструмента.</w:t>
      </w:r>
    </w:p>
    <w:p w:rsidR="00E7775F" w:rsidRPr="00CC43F9" w:rsidRDefault="00E7775F" w:rsidP="00E7775F">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Действие специальных событий усиливается за счет оттенка сенсационности, оригинальности, присущего их содержательной и организационной составляющим.</w:t>
      </w:r>
    </w:p>
    <w:p w:rsidR="00E7775F" w:rsidRDefault="00E7775F" w:rsidP="00E7775F">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 xml:space="preserve">Специально организованные события могут быть самыми разнообразными по видам, поводам и форме проведения. </w:t>
      </w:r>
    </w:p>
    <w:p w:rsidR="00E7775F" w:rsidRDefault="00E7775F" w:rsidP="00E7775F">
      <w:pPr>
        <w:spacing w:after="0" w:line="360" w:lineRule="auto"/>
        <w:ind w:firstLine="709"/>
        <w:jc w:val="both"/>
        <w:rPr>
          <w:rFonts w:ascii="Times New Roman" w:hAnsi="Times New Roman" w:cs="Times New Roman"/>
          <w:noProof/>
          <w:color w:val="000000"/>
          <w:sz w:val="28"/>
          <w:szCs w:val="28"/>
        </w:rPr>
      </w:pPr>
      <w:r w:rsidRPr="00CC43F9">
        <w:rPr>
          <w:rFonts w:ascii="Times New Roman" w:hAnsi="Times New Roman" w:cs="Times New Roman"/>
          <w:noProof/>
          <w:color w:val="000000"/>
          <w:sz w:val="28"/>
          <w:szCs w:val="28"/>
        </w:rPr>
        <w:t>В качестве особых событий могут быть представлены различные годовщины и юбилеи, выставки, спортивные мероприятия и конкурсы, показы мод и ярмарки. Задачи организации специального события - привлечение внимания и интереса общественности к организаторам и переключение на PR-обращение. Все факторы, включая выбор места, времени, определение бюджета и списка приглашенных, должны способствовать решению данной задачи. Специально организованное событие предполагает значительные затраты времени на планирование и подготовку.</w:t>
      </w:r>
    </w:p>
    <w:p w:rsidR="00E7775F" w:rsidRPr="00E7775F" w:rsidRDefault="00E7775F" w:rsidP="00E7775F">
      <w:pPr>
        <w:spacing w:after="0" w:line="360" w:lineRule="auto"/>
        <w:ind w:firstLine="709"/>
        <w:jc w:val="both"/>
        <w:rPr>
          <w:rFonts w:ascii="Times New Roman" w:hAnsi="Times New Roman" w:cs="Times New Roman"/>
          <w:noProof/>
          <w:color w:val="000000"/>
          <w:sz w:val="28"/>
          <w:szCs w:val="28"/>
        </w:rPr>
      </w:pPr>
      <w:r>
        <w:rPr>
          <w:rFonts w:ascii="Times New Roman" w:hAnsi="Times New Roman" w:cs="Times New Roman"/>
          <w:sz w:val="28"/>
          <w:szCs w:val="28"/>
        </w:rPr>
        <w:t>Классификация специальных мероприятий:</w:t>
      </w:r>
    </w:p>
    <w:p w:rsidR="00E7775F" w:rsidRDefault="00E7775F" w:rsidP="00E7775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Существуют различные разновидности мероприятий, каждое из которых рассчитано на вовлечение определенного сегмента целевой аудитории, будь то отраслевые СМИ, потенциальные бизнес - партнеры, дистрибуторы, конечный потребитель. По этому признаку в комплексе маркетинговых мероприятий можно выделить: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мероприятие по запуску информации в прессе (press- launch).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мероприятие-презентация для приглашенных гостей (PR- launch)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массовое мероприятие по продвижению брэнда / продукции среди конечных потребителей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промо-акции в HoReCa (отели, рестораны, бары) и долгосрочные соглашения по ивент-маркетингу с владельцами объектов размещения и питания </w:t>
      </w:r>
    </w:p>
    <w:p w:rsidR="00E7775F" w:rsidRDefault="00E7775F" w:rsidP="00E7775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2. События, которые берутся за основу и составляют сюжетную основу маркетингового мероприятия, могут иметь различный характер: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деловой (встречи на высшем уровне, кон</w:t>
      </w:r>
      <w:r w:rsidR="00832A58">
        <w:rPr>
          <w:rFonts w:ascii="Times New Roman" w:hAnsi="Times New Roman" w:cs="Times New Roman"/>
          <w:sz w:val="28"/>
          <w:szCs w:val="28"/>
        </w:rPr>
        <w:t>ференции, конгрессы, выставки);</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32A58">
        <w:rPr>
          <w:rFonts w:ascii="Times New Roman" w:hAnsi="Times New Roman" w:cs="Times New Roman"/>
          <w:sz w:val="28"/>
          <w:szCs w:val="28"/>
        </w:rPr>
        <w:t>обучающий (тренинги, семинары);</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спортивный (со</w:t>
      </w:r>
      <w:r w:rsidR="00832A58">
        <w:rPr>
          <w:rFonts w:ascii="Times New Roman" w:hAnsi="Times New Roman" w:cs="Times New Roman"/>
          <w:sz w:val="28"/>
          <w:szCs w:val="28"/>
        </w:rPr>
        <w:t>ревнования, турниры, конкурсы);</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развлекательный (концерты, шоу). </w:t>
      </w:r>
    </w:p>
    <w:p w:rsidR="00E7775F" w:rsidRDefault="00E7775F" w:rsidP="00832A5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рамках базовых событий, в свою очередь, могут проводиться промо - акции, разработанные с учетом специфики целевой аудитории, ее интересов и предпочтений: консультации, дегустации, презентации, тест-драйвы. Наиболее подходящий формат специального события определяется,  исходя из задач клиента.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32A58">
        <w:rPr>
          <w:rFonts w:ascii="Times New Roman" w:hAnsi="Times New Roman" w:cs="Times New Roman"/>
          <w:sz w:val="28"/>
          <w:szCs w:val="28"/>
        </w:rPr>
        <w:tab/>
        <w:t>3</w:t>
      </w:r>
      <w:r>
        <w:rPr>
          <w:rFonts w:ascii="Times New Roman" w:hAnsi="Times New Roman" w:cs="Times New Roman"/>
          <w:sz w:val="28"/>
          <w:szCs w:val="28"/>
        </w:rPr>
        <w:t xml:space="preserve">. По периодичности специальные мероприятия бывают: </w:t>
      </w:r>
    </w:p>
    <w:p w:rsidR="00E7775F" w:rsidRDefault="00832A58"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единовременными (one off);</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многократными - когда акция проводится в различных местах или же ее исполнители отправляются в тур по городам. </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32A58">
        <w:rPr>
          <w:rFonts w:ascii="Times New Roman" w:hAnsi="Times New Roman" w:cs="Times New Roman"/>
          <w:sz w:val="28"/>
          <w:szCs w:val="28"/>
        </w:rPr>
        <w:tab/>
        <w:t>4.</w:t>
      </w:r>
      <w:r>
        <w:rPr>
          <w:rFonts w:ascii="Times New Roman" w:hAnsi="Times New Roman" w:cs="Times New Roman"/>
          <w:sz w:val="28"/>
          <w:szCs w:val="28"/>
        </w:rPr>
        <w:t xml:space="preserve"> По наличию повода:</w:t>
      </w:r>
    </w:p>
    <w:p w:rsidR="00E7775F" w:rsidRDefault="00E7775F"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по поводу</w:t>
      </w:r>
      <w:r w:rsidR="00832A58">
        <w:rPr>
          <w:rFonts w:ascii="Times New Roman" w:hAnsi="Times New Roman" w:cs="Times New Roman"/>
          <w:sz w:val="28"/>
          <w:szCs w:val="28"/>
        </w:rPr>
        <w:t>;</w:t>
      </w:r>
      <w:r>
        <w:rPr>
          <w:rFonts w:ascii="Times New Roman" w:hAnsi="Times New Roman" w:cs="Times New Roman"/>
          <w:sz w:val="28"/>
          <w:szCs w:val="28"/>
        </w:rPr>
        <w:t xml:space="preserve"> </w:t>
      </w:r>
    </w:p>
    <w:p w:rsidR="00E7775F" w:rsidRDefault="00832A58" w:rsidP="00E7775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без повода.</w:t>
      </w:r>
    </w:p>
    <w:p w:rsidR="00E7775F" w:rsidRDefault="00E7775F" w:rsidP="00832A5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От информационного повода легче отталкиваться, поэтому зачастую он создается искусственно. Например: </w:t>
      </w:r>
      <w:r w:rsidR="00832A58">
        <w:rPr>
          <w:rFonts w:ascii="Times New Roman" w:hAnsi="Times New Roman" w:cs="Times New Roman"/>
          <w:sz w:val="28"/>
          <w:szCs w:val="28"/>
        </w:rPr>
        <w:t>миллионный покупатель</w:t>
      </w:r>
      <w:r>
        <w:rPr>
          <w:rFonts w:ascii="Times New Roman" w:hAnsi="Times New Roman" w:cs="Times New Roman"/>
          <w:sz w:val="28"/>
          <w:szCs w:val="28"/>
        </w:rPr>
        <w:t xml:space="preserve">. Однако при высоком уровне организации и наличии идеи событие может состояться и без повода. </w:t>
      </w:r>
    </w:p>
    <w:p w:rsidR="00B3544C" w:rsidRDefault="00CC43F9" w:rsidP="00B3544C">
      <w:pPr>
        <w:spacing w:after="0" w:line="360" w:lineRule="auto"/>
        <w:ind w:firstLine="720"/>
        <w:jc w:val="both"/>
        <w:rPr>
          <w:rFonts w:ascii="Times New Roman" w:hAnsi="Times New Roman" w:cs="Times New Roman"/>
          <w:sz w:val="28"/>
          <w:szCs w:val="28"/>
        </w:rPr>
      </w:pPr>
      <w:r w:rsidRPr="00CC43F9">
        <w:rPr>
          <w:rFonts w:ascii="Times New Roman" w:hAnsi="Times New Roman" w:cs="Times New Roman"/>
          <w:sz w:val="28"/>
          <w:szCs w:val="28"/>
        </w:rPr>
        <w:t xml:space="preserve">Таким образом, PR-деятельность можно рассматривать как одну из функций управления и развития торгового предприятия, способствующую </w:t>
      </w:r>
      <w:r w:rsidRPr="00CC43F9">
        <w:rPr>
          <w:rFonts w:ascii="Times New Roman" w:hAnsi="Times New Roman" w:cs="Times New Roman"/>
          <w:sz w:val="28"/>
          <w:szCs w:val="28"/>
        </w:rPr>
        <w:lastRenderedPageBreak/>
        <w:t>установлению и поддержанию общения, взаимопонимания, расположения и сотрудничества между предприятием, его клиентами и общественностью в целом.</w:t>
      </w:r>
      <w:r w:rsidR="00B3544C">
        <w:rPr>
          <w:rFonts w:ascii="Times New Roman" w:hAnsi="Times New Roman" w:cs="Times New Roman"/>
          <w:sz w:val="28"/>
          <w:szCs w:val="28"/>
        </w:rPr>
        <w:t xml:space="preserve"> </w:t>
      </w:r>
    </w:p>
    <w:p w:rsidR="00A02647" w:rsidRDefault="00CC43F9" w:rsidP="00B3544C">
      <w:pPr>
        <w:spacing w:after="0" w:line="360" w:lineRule="auto"/>
        <w:ind w:firstLine="720"/>
        <w:jc w:val="both"/>
        <w:rPr>
          <w:rFonts w:ascii="Times New Roman" w:hAnsi="Times New Roman" w:cs="Times New Roman"/>
          <w:sz w:val="28"/>
          <w:szCs w:val="28"/>
        </w:rPr>
      </w:pPr>
      <w:r w:rsidRPr="00CC43F9">
        <w:rPr>
          <w:rFonts w:ascii="Times New Roman" w:hAnsi="Times New Roman" w:cs="Times New Roman"/>
          <w:sz w:val="28"/>
          <w:szCs w:val="28"/>
        </w:rPr>
        <w:t>Знание специфики применения PR-технологии в сфере торговли помогает решать не только вопросы создания благоприятного имиджа и продвижения продукции (услуг) предприятия на рынке, но и такие важные управленческие задачи, как обеспечение торгового предприятия информацией об общественном мнении и выработка ответных мер; планирование деятельности руководства в интересах общественности; поддержка предприятия в состоянии готовности к различным переменам путем заблаговременного предвидения тенденций на современном рынке товаров и услуг.</w:t>
      </w:r>
    </w:p>
    <w:p w:rsidR="00A02647" w:rsidRPr="00A02647" w:rsidRDefault="00A02647" w:rsidP="00A02647">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Специальные мероприятия являются одним </w:t>
      </w:r>
      <w:r w:rsidRPr="00A02647">
        <w:rPr>
          <w:rFonts w:ascii="Times New Roman" w:hAnsi="Times New Roman" w:cs="Times New Roman"/>
          <w:sz w:val="28"/>
          <w:szCs w:val="28"/>
        </w:rPr>
        <w:t>из важных инс</w:t>
      </w:r>
      <w:r>
        <w:rPr>
          <w:rFonts w:ascii="Times New Roman" w:hAnsi="Times New Roman" w:cs="Times New Roman"/>
          <w:sz w:val="28"/>
          <w:szCs w:val="28"/>
        </w:rPr>
        <w:t>трументов PR-политики компании</w:t>
      </w:r>
      <w:r w:rsidRPr="00A02647">
        <w:rPr>
          <w:rFonts w:ascii="Times New Roman" w:hAnsi="Times New Roman" w:cs="Times New Roman"/>
          <w:sz w:val="28"/>
          <w:szCs w:val="28"/>
        </w:rPr>
        <w:t xml:space="preserve">, который обеспечивает прямой контакт потребителя с продуктом. </w:t>
      </w:r>
      <w:r w:rsidR="00E7775F">
        <w:rPr>
          <w:rFonts w:ascii="Times New Roman" w:hAnsi="Times New Roman" w:cs="Times New Roman"/>
          <w:sz w:val="28"/>
          <w:szCs w:val="28"/>
        </w:rPr>
        <w:t>Специальные мероприятия в системе позиционирования</w:t>
      </w:r>
      <w:r w:rsidRPr="00A02647">
        <w:rPr>
          <w:rFonts w:ascii="Times New Roman" w:hAnsi="Times New Roman" w:cs="Times New Roman"/>
          <w:sz w:val="28"/>
          <w:szCs w:val="28"/>
        </w:rPr>
        <w:t xml:space="preserve"> позволяют выявить потребности существующего и потенциального потребителя, информировать его о продукте, способны формировать лояльность и даже приверженность к товару целевой аудитории. </w:t>
      </w:r>
    </w:p>
    <w:p w:rsidR="00832A58" w:rsidRPr="001E69EB" w:rsidRDefault="00CC43F9" w:rsidP="00832A58">
      <w:pPr>
        <w:spacing w:after="0" w:line="360" w:lineRule="auto"/>
        <w:jc w:val="center"/>
        <w:rPr>
          <w:rFonts w:ascii="Times New Roman" w:hAnsi="Times New Roman" w:cs="Times New Roman"/>
          <w:b/>
          <w:sz w:val="28"/>
          <w:szCs w:val="28"/>
        </w:rPr>
      </w:pPr>
      <w:r w:rsidRPr="00CC43F9">
        <w:rPr>
          <w:rFonts w:ascii="Times New Roman" w:hAnsi="Times New Roman" w:cs="Times New Roman"/>
          <w:sz w:val="28"/>
          <w:szCs w:val="28"/>
        </w:rPr>
        <w:br w:type="page"/>
      </w:r>
      <w:r w:rsidR="00832A58" w:rsidRPr="001E69EB">
        <w:rPr>
          <w:rFonts w:ascii="Times New Roman" w:hAnsi="Times New Roman" w:cs="Times New Roman"/>
          <w:b/>
          <w:sz w:val="28"/>
          <w:szCs w:val="28"/>
        </w:rPr>
        <w:lastRenderedPageBreak/>
        <w:t>2. Позиционирование компании при помощи специальных мероприятий на примере Т</w:t>
      </w:r>
      <w:r w:rsidR="00AA1198" w:rsidRPr="001E69EB">
        <w:rPr>
          <w:rFonts w:ascii="Times New Roman" w:hAnsi="Times New Roman" w:cs="Times New Roman"/>
          <w:b/>
          <w:sz w:val="28"/>
          <w:szCs w:val="28"/>
        </w:rPr>
        <w:t>Р</w:t>
      </w:r>
      <w:r w:rsidR="00832A58" w:rsidRPr="001E69EB">
        <w:rPr>
          <w:rFonts w:ascii="Times New Roman" w:hAnsi="Times New Roman" w:cs="Times New Roman"/>
          <w:b/>
          <w:sz w:val="28"/>
          <w:szCs w:val="28"/>
        </w:rPr>
        <w:t>Ц «МЕГА»</w:t>
      </w:r>
    </w:p>
    <w:p w:rsidR="00832A58" w:rsidRPr="001E69EB" w:rsidRDefault="00832A58" w:rsidP="00832A58">
      <w:pPr>
        <w:spacing w:after="0" w:line="360" w:lineRule="auto"/>
        <w:jc w:val="center"/>
        <w:rPr>
          <w:rFonts w:ascii="Times New Roman" w:hAnsi="Times New Roman" w:cs="Times New Roman"/>
          <w:b/>
          <w:sz w:val="28"/>
          <w:szCs w:val="28"/>
        </w:rPr>
      </w:pPr>
    </w:p>
    <w:p w:rsidR="00832A58" w:rsidRPr="001E69EB" w:rsidRDefault="00832A58" w:rsidP="00832A58">
      <w:pPr>
        <w:spacing w:after="0" w:line="360" w:lineRule="auto"/>
        <w:jc w:val="center"/>
        <w:rPr>
          <w:rFonts w:ascii="Times New Roman" w:hAnsi="Times New Roman" w:cs="Times New Roman"/>
          <w:b/>
          <w:sz w:val="28"/>
          <w:szCs w:val="28"/>
        </w:rPr>
      </w:pPr>
      <w:r w:rsidRPr="001E69EB">
        <w:rPr>
          <w:rFonts w:ascii="Times New Roman" w:hAnsi="Times New Roman" w:cs="Times New Roman"/>
          <w:b/>
          <w:sz w:val="28"/>
          <w:szCs w:val="28"/>
        </w:rPr>
        <w:t xml:space="preserve">2.1. Характеристика </w:t>
      </w:r>
      <w:r w:rsidR="00B00A99" w:rsidRPr="001E69EB">
        <w:rPr>
          <w:rFonts w:ascii="Times New Roman" w:hAnsi="Times New Roman" w:cs="Times New Roman"/>
          <w:b/>
          <w:sz w:val="28"/>
          <w:szCs w:val="28"/>
        </w:rPr>
        <w:t xml:space="preserve">деятельности </w:t>
      </w:r>
      <w:r w:rsidRPr="001E69EB">
        <w:rPr>
          <w:rFonts w:ascii="Times New Roman" w:hAnsi="Times New Roman" w:cs="Times New Roman"/>
          <w:b/>
          <w:sz w:val="28"/>
          <w:szCs w:val="28"/>
        </w:rPr>
        <w:t>Т</w:t>
      </w:r>
      <w:r w:rsidR="00AA1198" w:rsidRPr="001E69EB">
        <w:rPr>
          <w:rFonts w:ascii="Times New Roman" w:hAnsi="Times New Roman" w:cs="Times New Roman"/>
          <w:b/>
          <w:sz w:val="28"/>
          <w:szCs w:val="28"/>
        </w:rPr>
        <w:t>Р</w:t>
      </w:r>
      <w:r w:rsidRPr="001E69EB">
        <w:rPr>
          <w:rFonts w:ascii="Times New Roman" w:hAnsi="Times New Roman" w:cs="Times New Roman"/>
          <w:b/>
          <w:sz w:val="28"/>
          <w:szCs w:val="28"/>
        </w:rPr>
        <w:t xml:space="preserve">Ц </w:t>
      </w:r>
      <w:r w:rsidR="00B00A99" w:rsidRPr="001E69EB">
        <w:rPr>
          <w:rFonts w:ascii="Times New Roman" w:hAnsi="Times New Roman" w:cs="Times New Roman"/>
          <w:b/>
          <w:sz w:val="28"/>
          <w:szCs w:val="28"/>
        </w:rPr>
        <w:t>«</w:t>
      </w:r>
      <w:r w:rsidRPr="001E69EB">
        <w:rPr>
          <w:rFonts w:ascii="Times New Roman" w:hAnsi="Times New Roman" w:cs="Times New Roman"/>
          <w:b/>
          <w:sz w:val="28"/>
          <w:szCs w:val="28"/>
        </w:rPr>
        <w:t>МЕГА</w:t>
      </w:r>
      <w:r w:rsidR="00B00A99" w:rsidRPr="001E69EB">
        <w:rPr>
          <w:rFonts w:ascii="Times New Roman" w:hAnsi="Times New Roman" w:cs="Times New Roman"/>
          <w:b/>
          <w:sz w:val="28"/>
          <w:szCs w:val="28"/>
        </w:rPr>
        <w:t>»</w:t>
      </w:r>
    </w:p>
    <w:p w:rsidR="00B00A99" w:rsidRDefault="00B00A99" w:rsidP="00832A58">
      <w:pPr>
        <w:spacing w:after="0" w:line="360" w:lineRule="auto"/>
        <w:jc w:val="center"/>
        <w:rPr>
          <w:rFonts w:ascii="Times New Roman" w:hAnsi="Times New Roman" w:cs="Times New Roman"/>
          <w:sz w:val="28"/>
          <w:szCs w:val="28"/>
        </w:rPr>
      </w:pPr>
    </w:p>
    <w:p w:rsidR="001F08D6" w:rsidRDefault="001F08D6" w:rsidP="001F08D6">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МЕГА -</w:t>
      </w:r>
      <w:r w:rsidRPr="001F08D6">
        <w:rPr>
          <w:rFonts w:ascii="Times New Roman" w:hAnsi="Times New Roman" w:cs="Times New Roman"/>
          <w:sz w:val="28"/>
          <w:szCs w:val="28"/>
        </w:rPr>
        <w:t xml:space="preserve"> сеть российских семейных торговых центров, управляемая в России компанией ИКЕА МОС</w:t>
      </w:r>
      <w:r>
        <w:rPr>
          <w:rFonts w:ascii="Times New Roman" w:hAnsi="Times New Roman" w:cs="Times New Roman"/>
          <w:sz w:val="28"/>
          <w:szCs w:val="28"/>
        </w:rPr>
        <w:t>. ТРЦ</w:t>
      </w:r>
      <w:r w:rsidR="00AA1198">
        <w:rPr>
          <w:rFonts w:ascii="Times New Roman" w:hAnsi="Times New Roman" w:cs="Times New Roman"/>
          <w:sz w:val="28"/>
          <w:szCs w:val="28"/>
        </w:rPr>
        <w:t xml:space="preserve"> «МЕГА» </w:t>
      </w:r>
      <w:r>
        <w:rPr>
          <w:rFonts w:ascii="Times New Roman" w:hAnsi="Times New Roman" w:cs="Times New Roman"/>
          <w:sz w:val="28"/>
          <w:szCs w:val="28"/>
        </w:rPr>
        <w:t xml:space="preserve">в Екатеринбурге </w:t>
      </w:r>
      <w:r w:rsidR="00AA1198">
        <w:rPr>
          <w:rFonts w:ascii="Times New Roman" w:hAnsi="Times New Roman" w:cs="Times New Roman"/>
          <w:sz w:val="28"/>
          <w:szCs w:val="28"/>
        </w:rPr>
        <w:t>был открыт в 2006 году</w:t>
      </w:r>
      <w:r w:rsidR="00C825E0" w:rsidRPr="00C825E0">
        <w:rPr>
          <w:rFonts w:ascii="Times New Roman" w:hAnsi="Times New Roman" w:cs="Times New Roman"/>
          <w:sz w:val="28"/>
          <w:szCs w:val="28"/>
        </w:rPr>
        <w:t xml:space="preserve">. Сегодня </w:t>
      </w:r>
      <w:r>
        <w:rPr>
          <w:rFonts w:ascii="Times New Roman" w:hAnsi="Times New Roman" w:cs="Times New Roman"/>
          <w:sz w:val="28"/>
          <w:szCs w:val="28"/>
        </w:rPr>
        <w:t xml:space="preserve">ТРЦ «МЕГА» </w:t>
      </w:r>
      <w:r w:rsidR="007C6A4F">
        <w:rPr>
          <w:rFonts w:ascii="Times New Roman" w:hAnsi="Times New Roman" w:cs="Times New Roman"/>
          <w:sz w:val="28"/>
          <w:szCs w:val="28"/>
        </w:rPr>
        <w:t xml:space="preserve"> предлагае</w:t>
      </w:r>
      <w:r w:rsidRPr="001F08D6">
        <w:rPr>
          <w:rFonts w:ascii="Times New Roman" w:hAnsi="Times New Roman" w:cs="Times New Roman"/>
          <w:sz w:val="28"/>
          <w:szCs w:val="28"/>
        </w:rPr>
        <w:t xml:space="preserve">т огромный ассортимент всевозможных товаров и услуг от предметов моды до строительных материалов. Центр выполняет не только коммерческую, но и социальную роль: здесь удобно не только </w:t>
      </w:r>
      <w:r w:rsidR="007C6A4F">
        <w:rPr>
          <w:rFonts w:ascii="Times New Roman" w:hAnsi="Times New Roman" w:cs="Times New Roman"/>
          <w:sz w:val="28"/>
          <w:szCs w:val="28"/>
        </w:rPr>
        <w:t>совершать покупки</w:t>
      </w:r>
      <w:r w:rsidRPr="001F08D6">
        <w:rPr>
          <w:rFonts w:ascii="Times New Roman" w:hAnsi="Times New Roman" w:cs="Times New Roman"/>
          <w:sz w:val="28"/>
          <w:szCs w:val="28"/>
        </w:rPr>
        <w:t>, но и встретиться с друзьями, разнообразно провести свой досуг проводятся различные мероприятия, акции и выставки.</w:t>
      </w:r>
    </w:p>
    <w:p w:rsidR="00AA1198" w:rsidRPr="00AA1198" w:rsidRDefault="00AA1198" w:rsidP="007C6A4F">
      <w:pPr>
        <w:spacing w:after="0" w:line="360" w:lineRule="auto"/>
        <w:ind w:firstLine="708"/>
        <w:jc w:val="both"/>
        <w:rPr>
          <w:rFonts w:ascii="Times New Roman" w:hAnsi="Times New Roman" w:cs="Times New Roman"/>
          <w:sz w:val="28"/>
          <w:szCs w:val="28"/>
        </w:rPr>
      </w:pPr>
      <w:r w:rsidRPr="00AA1198">
        <w:rPr>
          <w:rFonts w:ascii="Times New Roman" w:hAnsi="Times New Roman" w:cs="Times New Roman"/>
          <w:sz w:val="28"/>
          <w:szCs w:val="28"/>
        </w:rPr>
        <w:t xml:space="preserve">Якорными арендаторами ТЦ МЕГА являются ведущие компании такие как: </w:t>
      </w:r>
    </w:p>
    <w:p w:rsidR="007C6A4F" w:rsidRDefault="00AA1198" w:rsidP="001F08D6">
      <w:pPr>
        <w:pStyle w:val="ae"/>
        <w:numPr>
          <w:ilvl w:val="0"/>
          <w:numId w:val="18"/>
        </w:numPr>
        <w:spacing w:after="0" w:line="360" w:lineRule="auto"/>
        <w:jc w:val="both"/>
        <w:rPr>
          <w:rFonts w:ascii="Times New Roman" w:hAnsi="Times New Roman" w:cs="Times New Roman"/>
          <w:sz w:val="28"/>
          <w:szCs w:val="28"/>
        </w:rPr>
      </w:pPr>
      <w:r w:rsidRPr="007C6A4F">
        <w:rPr>
          <w:rFonts w:ascii="Times New Roman" w:hAnsi="Times New Roman" w:cs="Times New Roman"/>
          <w:sz w:val="28"/>
          <w:szCs w:val="28"/>
        </w:rPr>
        <w:t>Продуктовый гипермаркет «Ашан»;</w:t>
      </w:r>
    </w:p>
    <w:p w:rsidR="007C6A4F" w:rsidRDefault="00AA1198" w:rsidP="001F08D6">
      <w:pPr>
        <w:pStyle w:val="ae"/>
        <w:numPr>
          <w:ilvl w:val="0"/>
          <w:numId w:val="18"/>
        </w:numPr>
        <w:spacing w:after="0" w:line="360" w:lineRule="auto"/>
        <w:jc w:val="both"/>
        <w:rPr>
          <w:rFonts w:ascii="Times New Roman" w:hAnsi="Times New Roman" w:cs="Times New Roman"/>
          <w:sz w:val="28"/>
          <w:szCs w:val="28"/>
        </w:rPr>
      </w:pPr>
      <w:r w:rsidRPr="007C6A4F">
        <w:rPr>
          <w:rFonts w:ascii="Times New Roman" w:hAnsi="Times New Roman" w:cs="Times New Roman"/>
          <w:sz w:val="28"/>
          <w:szCs w:val="28"/>
        </w:rPr>
        <w:t>Гипермаркет товаров для дома «IKEA»;</w:t>
      </w:r>
    </w:p>
    <w:p w:rsidR="007C6A4F" w:rsidRDefault="00AA1198" w:rsidP="001F08D6">
      <w:pPr>
        <w:pStyle w:val="ae"/>
        <w:numPr>
          <w:ilvl w:val="0"/>
          <w:numId w:val="18"/>
        </w:numPr>
        <w:spacing w:after="0" w:line="360" w:lineRule="auto"/>
        <w:jc w:val="both"/>
        <w:rPr>
          <w:rFonts w:ascii="Times New Roman" w:hAnsi="Times New Roman" w:cs="Times New Roman"/>
          <w:sz w:val="28"/>
          <w:szCs w:val="28"/>
        </w:rPr>
      </w:pPr>
      <w:r w:rsidRPr="007C6A4F">
        <w:rPr>
          <w:rFonts w:ascii="Times New Roman" w:hAnsi="Times New Roman" w:cs="Times New Roman"/>
          <w:sz w:val="28"/>
          <w:szCs w:val="28"/>
        </w:rPr>
        <w:t>Гипермаркет товаров для дома и дачи «OBI»;</w:t>
      </w:r>
    </w:p>
    <w:p w:rsidR="007C6A4F" w:rsidRDefault="00AA1198" w:rsidP="001F08D6">
      <w:pPr>
        <w:pStyle w:val="ae"/>
        <w:numPr>
          <w:ilvl w:val="0"/>
          <w:numId w:val="18"/>
        </w:numPr>
        <w:spacing w:after="0" w:line="360" w:lineRule="auto"/>
        <w:jc w:val="both"/>
        <w:rPr>
          <w:rFonts w:ascii="Times New Roman" w:hAnsi="Times New Roman" w:cs="Times New Roman"/>
          <w:sz w:val="28"/>
          <w:szCs w:val="28"/>
        </w:rPr>
      </w:pPr>
      <w:r w:rsidRPr="007C6A4F">
        <w:rPr>
          <w:rFonts w:ascii="Times New Roman" w:hAnsi="Times New Roman" w:cs="Times New Roman"/>
          <w:sz w:val="28"/>
          <w:szCs w:val="28"/>
        </w:rPr>
        <w:t>Супермаркет бытовой техники и электроники «М.Видео»;</w:t>
      </w:r>
    </w:p>
    <w:p w:rsidR="007C6A4F" w:rsidRDefault="00AA1198" w:rsidP="001F08D6">
      <w:pPr>
        <w:pStyle w:val="ae"/>
        <w:numPr>
          <w:ilvl w:val="0"/>
          <w:numId w:val="18"/>
        </w:numPr>
        <w:spacing w:after="0" w:line="360" w:lineRule="auto"/>
        <w:jc w:val="both"/>
        <w:rPr>
          <w:rFonts w:ascii="Times New Roman" w:hAnsi="Times New Roman" w:cs="Times New Roman"/>
          <w:sz w:val="28"/>
          <w:szCs w:val="28"/>
        </w:rPr>
      </w:pPr>
      <w:r w:rsidRPr="007C6A4F">
        <w:rPr>
          <w:rFonts w:ascii="Times New Roman" w:hAnsi="Times New Roman" w:cs="Times New Roman"/>
          <w:sz w:val="28"/>
          <w:szCs w:val="28"/>
        </w:rPr>
        <w:t>Супермаркет товаров для детей «Детский мир».</w:t>
      </w:r>
    </w:p>
    <w:p w:rsidR="00AA1198" w:rsidRPr="00D80F52" w:rsidRDefault="00AA1198" w:rsidP="001F08D6">
      <w:pPr>
        <w:pStyle w:val="ae"/>
        <w:numPr>
          <w:ilvl w:val="0"/>
          <w:numId w:val="18"/>
        </w:numPr>
        <w:spacing w:after="0" w:line="360" w:lineRule="auto"/>
        <w:jc w:val="both"/>
        <w:rPr>
          <w:rFonts w:ascii="Times New Roman" w:hAnsi="Times New Roman" w:cs="Times New Roman"/>
          <w:sz w:val="28"/>
          <w:szCs w:val="28"/>
          <w:lang w:val="en-US"/>
        </w:rPr>
      </w:pPr>
      <w:r w:rsidRPr="007C6A4F">
        <w:rPr>
          <w:rFonts w:ascii="Times New Roman" w:hAnsi="Times New Roman" w:cs="Times New Roman"/>
          <w:sz w:val="28"/>
          <w:szCs w:val="28"/>
        </w:rPr>
        <w:t>Торговая</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галерея</w:t>
      </w:r>
      <w:r w:rsidR="007C6A4F" w:rsidRPr="00D80F52">
        <w:rPr>
          <w:rFonts w:ascii="Times New Roman" w:hAnsi="Times New Roman" w:cs="Times New Roman"/>
          <w:sz w:val="28"/>
          <w:szCs w:val="28"/>
          <w:lang w:val="en-US"/>
        </w:rPr>
        <w:t xml:space="preserve"> </w:t>
      </w:r>
      <w:r w:rsidR="007C6A4F" w:rsidRPr="007C6A4F">
        <w:rPr>
          <w:rFonts w:ascii="Times New Roman" w:hAnsi="Times New Roman" w:cs="Times New Roman"/>
          <w:sz w:val="28"/>
          <w:szCs w:val="28"/>
        </w:rPr>
        <w:t>состоящая</w:t>
      </w:r>
      <w:r w:rsidR="007C6A4F" w:rsidRPr="00D80F52">
        <w:rPr>
          <w:rFonts w:ascii="Times New Roman" w:hAnsi="Times New Roman" w:cs="Times New Roman"/>
          <w:sz w:val="28"/>
          <w:szCs w:val="28"/>
          <w:lang w:val="en-US"/>
        </w:rPr>
        <w:t xml:space="preserve"> </w:t>
      </w:r>
      <w:r w:rsidR="007C6A4F" w:rsidRPr="007C6A4F">
        <w:rPr>
          <w:rFonts w:ascii="Times New Roman" w:hAnsi="Times New Roman" w:cs="Times New Roman"/>
          <w:sz w:val="28"/>
          <w:szCs w:val="28"/>
        </w:rPr>
        <w:t>из</w:t>
      </w:r>
      <w:r w:rsidR="007C6A4F" w:rsidRPr="00D80F52">
        <w:rPr>
          <w:rFonts w:ascii="Times New Roman" w:hAnsi="Times New Roman" w:cs="Times New Roman"/>
          <w:sz w:val="28"/>
          <w:szCs w:val="28"/>
          <w:lang w:val="en-US"/>
        </w:rPr>
        <w:t xml:space="preserve"> </w:t>
      </w:r>
      <w:r w:rsidR="00D80F52">
        <w:rPr>
          <w:rFonts w:ascii="Times New Roman" w:hAnsi="Times New Roman" w:cs="Times New Roman"/>
          <w:sz w:val="28"/>
          <w:szCs w:val="28"/>
        </w:rPr>
        <w:t>множества</w:t>
      </w:r>
      <w:r w:rsidR="00D80F52" w:rsidRPr="00D80F52">
        <w:rPr>
          <w:rFonts w:ascii="Times New Roman" w:hAnsi="Times New Roman" w:cs="Times New Roman"/>
          <w:sz w:val="28"/>
          <w:szCs w:val="28"/>
          <w:lang w:val="en-US"/>
        </w:rPr>
        <w:t xml:space="preserve"> </w:t>
      </w:r>
      <w:r w:rsidR="00D80F52">
        <w:rPr>
          <w:rFonts w:ascii="Times New Roman" w:hAnsi="Times New Roman" w:cs="Times New Roman"/>
          <w:sz w:val="28"/>
          <w:szCs w:val="28"/>
        </w:rPr>
        <w:t>магазинов</w:t>
      </w:r>
      <w:r w:rsidR="00D80F52" w:rsidRPr="00D80F52">
        <w:rPr>
          <w:rFonts w:ascii="Times New Roman" w:hAnsi="Times New Roman" w:cs="Times New Roman"/>
          <w:sz w:val="28"/>
          <w:szCs w:val="28"/>
          <w:lang w:val="en-US"/>
        </w:rPr>
        <w:t>:</w:t>
      </w:r>
      <w:r w:rsidR="007C6A4F" w:rsidRPr="00D80F52">
        <w:rPr>
          <w:rFonts w:ascii="Times New Roman" w:hAnsi="Times New Roman" w:cs="Times New Roman"/>
          <w:sz w:val="28"/>
          <w:szCs w:val="28"/>
          <w:lang w:val="en-US"/>
        </w:rPr>
        <w:t xml:space="preserve"> </w:t>
      </w:r>
      <w:r w:rsidRPr="00D80F52">
        <w:rPr>
          <w:rFonts w:ascii="Times New Roman" w:hAnsi="Times New Roman" w:cs="Times New Roman"/>
          <w:sz w:val="28"/>
          <w:szCs w:val="28"/>
          <w:lang w:val="en-US"/>
        </w:rPr>
        <w:t xml:space="preserve">5 </w:t>
      </w:r>
      <w:r w:rsidRPr="007C6A4F">
        <w:rPr>
          <w:rFonts w:ascii="Times New Roman" w:hAnsi="Times New Roman" w:cs="Times New Roman"/>
          <w:sz w:val="28"/>
          <w:szCs w:val="28"/>
        </w:rPr>
        <w:t>карма</w:t>
      </w:r>
      <w:r w:rsidRPr="007C6A4F">
        <w:rPr>
          <w:rFonts w:ascii="Times New Roman" w:hAnsi="Times New Roman" w:cs="Times New Roman"/>
          <w:sz w:val="28"/>
          <w:szCs w:val="28"/>
          <w:lang w:val="en-US"/>
        </w:rPr>
        <w:t>N</w:t>
      </w:r>
      <w:r w:rsidRPr="007C6A4F">
        <w:rPr>
          <w:rFonts w:ascii="Times New Roman" w:hAnsi="Times New Roman" w:cs="Times New Roman"/>
          <w:sz w:val="28"/>
          <w:szCs w:val="28"/>
        </w:rPr>
        <w:t>ов</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Baon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Bershka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BRAX</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CORSOCOMO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ESPRIT</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Lady</w:t>
      </w:r>
      <w:r w:rsidRPr="00D80F52">
        <w:rPr>
          <w:rFonts w:ascii="Times New Roman" w:hAnsi="Times New Roman" w:cs="Times New Roman"/>
          <w:sz w:val="28"/>
          <w:szCs w:val="28"/>
          <w:lang w:val="en-US"/>
        </w:rPr>
        <w:t xml:space="preserve"> &amp; </w:t>
      </w:r>
      <w:r w:rsidRPr="007C6A4F">
        <w:rPr>
          <w:rFonts w:ascii="Times New Roman" w:hAnsi="Times New Roman" w:cs="Times New Roman"/>
          <w:sz w:val="28"/>
          <w:szCs w:val="28"/>
          <w:lang w:val="en-US"/>
        </w:rPr>
        <w:t>Gentleman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City</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Marks</w:t>
      </w:r>
      <w:r w:rsidRPr="00D80F52">
        <w:rPr>
          <w:rFonts w:ascii="Times New Roman" w:hAnsi="Times New Roman" w:cs="Times New Roman"/>
          <w:sz w:val="28"/>
          <w:szCs w:val="28"/>
          <w:lang w:val="en-US"/>
        </w:rPr>
        <w:t xml:space="preserve"> &amp; </w:t>
      </w:r>
      <w:r w:rsidRPr="007C6A4F">
        <w:rPr>
          <w:rFonts w:ascii="Times New Roman" w:hAnsi="Times New Roman" w:cs="Times New Roman"/>
          <w:sz w:val="28"/>
          <w:szCs w:val="28"/>
          <w:lang w:val="en-US"/>
        </w:rPr>
        <w:t>Spencer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MEXX</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Ochnik</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RIVER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ISLAND</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SAVAGE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Steilmann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Tezenis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Zara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Вещь</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Майки</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Фуфайки</w:t>
      </w:r>
      <w:r w:rsidRPr="00D80F52">
        <w:rPr>
          <w:rFonts w:ascii="Times New Roman" w:hAnsi="Times New Roman" w:cs="Times New Roman"/>
          <w:sz w:val="28"/>
          <w:szCs w:val="28"/>
          <w:lang w:val="en-US"/>
        </w:rPr>
        <w:t>,</w:t>
      </w:r>
      <w:r w:rsidRPr="007C6A4F">
        <w:rPr>
          <w:rFonts w:ascii="Times New Roman" w:hAnsi="Times New Roman" w:cs="Times New Roman"/>
          <w:sz w:val="28"/>
          <w:szCs w:val="28"/>
          <w:lang w:val="en-US"/>
        </w:rPr>
        <w:t>Levi</w:t>
      </w:r>
      <w:r w:rsidRPr="00D80F52">
        <w:rPr>
          <w:rFonts w:ascii="Times New Roman" w:hAnsi="Times New Roman" w:cs="Times New Roman"/>
          <w:sz w:val="28"/>
          <w:szCs w:val="28"/>
          <w:lang w:val="en-US"/>
        </w:rPr>
        <w:t>'</w:t>
      </w:r>
      <w:r w:rsidRPr="007C6A4F">
        <w:rPr>
          <w:rFonts w:ascii="Times New Roman" w:hAnsi="Times New Roman" w:cs="Times New Roman"/>
          <w:sz w:val="28"/>
          <w:szCs w:val="28"/>
          <w:lang w:val="en-US"/>
        </w:rPr>
        <w:t>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New</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Yorker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O</w:t>
      </w:r>
      <w:r w:rsidRPr="00D80F52">
        <w:rPr>
          <w:rFonts w:ascii="Times New Roman" w:hAnsi="Times New Roman" w:cs="Times New Roman"/>
          <w:sz w:val="28"/>
          <w:szCs w:val="28"/>
          <w:lang w:val="en-US"/>
        </w:rPr>
        <w:t>`</w:t>
      </w:r>
      <w:r w:rsidRPr="007C6A4F">
        <w:rPr>
          <w:rFonts w:ascii="Times New Roman" w:hAnsi="Times New Roman" w:cs="Times New Roman"/>
          <w:sz w:val="28"/>
          <w:szCs w:val="28"/>
          <w:lang w:val="en-US"/>
        </w:rPr>
        <w:t>Stin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Reserved</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Pull</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and</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Bear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Sela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SAVAGE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Tommy</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Hilfiger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Sisley</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Benetton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Твое</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Jeans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Calvin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Klein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Cropp</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town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Colin</w:t>
      </w:r>
      <w:r w:rsidRPr="00D80F52">
        <w:rPr>
          <w:rFonts w:ascii="Times New Roman" w:hAnsi="Times New Roman" w:cs="Times New Roman"/>
          <w:sz w:val="28"/>
          <w:szCs w:val="28"/>
          <w:lang w:val="en-US"/>
        </w:rPr>
        <w:t>`</w:t>
      </w:r>
      <w:r w:rsidRPr="007C6A4F">
        <w:rPr>
          <w:rFonts w:ascii="Times New Roman" w:hAnsi="Times New Roman" w:cs="Times New Roman"/>
          <w:sz w:val="28"/>
          <w:szCs w:val="28"/>
          <w:lang w:val="en-US"/>
        </w:rPr>
        <w:t>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Gloria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Jeans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ESPRIT</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JS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Casual</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Incity</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Lacoste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next</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Quiksilver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Sela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Berliner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H</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M</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FOX</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Gulliver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Mothercare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Acoola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Adidas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Kids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Bliss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LOVE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REPUBLIC</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Mango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MoDaMo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Motivi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Reason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New</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Look</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SAVAGE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Stradivarius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ZARINA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Adilisik</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Apriori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befree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Camaieu</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Concept</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Club</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Jennyfer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Kira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lastRenderedPageBreak/>
        <w:t>PLastinina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HENDERSON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Pierre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Cardin</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Romano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Botta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TheWindsorKnot</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Camel</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Active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w:t>
      </w:r>
      <w:r w:rsidRPr="00D80F52">
        <w:rPr>
          <w:rFonts w:ascii="Times New Roman" w:hAnsi="Times New Roman" w:cs="Times New Roman"/>
          <w:sz w:val="28"/>
          <w:szCs w:val="28"/>
          <w:lang w:val="en-US"/>
        </w:rPr>
        <w:t>&amp;</w:t>
      </w:r>
      <w:r w:rsidRPr="007C6A4F">
        <w:rPr>
          <w:rFonts w:ascii="Times New Roman" w:hAnsi="Times New Roman" w:cs="Times New Roman"/>
          <w:sz w:val="28"/>
          <w:szCs w:val="28"/>
          <w:lang w:val="en-US"/>
        </w:rPr>
        <w: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Enrico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Marinelli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Giovanni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Boticelli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Palmetta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Tezenis</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Бюстье</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Calzedonia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Intimissimi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Enrico</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Marinelli</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h</w:t>
      </w:r>
      <w:r w:rsidRPr="00D80F52">
        <w:rPr>
          <w:rFonts w:ascii="Times New Roman" w:hAnsi="Times New Roman" w:cs="Times New Roman"/>
          <w:sz w:val="28"/>
          <w:szCs w:val="28"/>
          <w:lang w:val="en-US"/>
        </w:rPr>
        <w:t>ö</w:t>
      </w:r>
      <w:r w:rsidRPr="007C6A4F">
        <w:rPr>
          <w:rFonts w:ascii="Times New Roman" w:hAnsi="Times New Roman" w:cs="Times New Roman"/>
          <w:sz w:val="28"/>
          <w:szCs w:val="28"/>
          <w:lang w:val="en-US"/>
        </w:rPr>
        <w:t>gl</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Kapika</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Mascotte</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lang w:val="en-US"/>
        </w:rPr>
        <w:t>Salamander</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Сити</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Обувь</w:t>
      </w:r>
      <w:r w:rsidRPr="00D80F52">
        <w:rPr>
          <w:rFonts w:ascii="Times New Roman" w:hAnsi="Times New Roman" w:cs="Times New Roman"/>
          <w:sz w:val="28"/>
          <w:szCs w:val="28"/>
          <w:lang w:val="en-US"/>
        </w:rPr>
        <w:t xml:space="preserve">, </w:t>
      </w:r>
      <w:r w:rsidRPr="007C6A4F">
        <w:rPr>
          <w:rFonts w:ascii="Times New Roman" w:hAnsi="Times New Roman" w:cs="Times New Roman"/>
          <w:sz w:val="28"/>
          <w:szCs w:val="28"/>
        </w:rPr>
        <w:t>Эконика</w:t>
      </w:r>
      <w:r w:rsidR="001E69EB" w:rsidRPr="001E69EB">
        <w:rPr>
          <w:rFonts w:ascii="Times New Roman" w:hAnsi="Times New Roman" w:cs="Times New Roman"/>
          <w:sz w:val="28"/>
          <w:szCs w:val="28"/>
          <w:lang w:val="en-US"/>
        </w:rPr>
        <w:t xml:space="preserve"> </w:t>
      </w:r>
      <w:r w:rsidR="001E69EB">
        <w:rPr>
          <w:rFonts w:ascii="Times New Roman" w:hAnsi="Times New Roman" w:cs="Times New Roman"/>
          <w:sz w:val="28"/>
          <w:szCs w:val="28"/>
        </w:rPr>
        <w:t>и</w:t>
      </w:r>
      <w:r w:rsidR="001E69EB" w:rsidRPr="001E69EB">
        <w:rPr>
          <w:rFonts w:ascii="Times New Roman" w:hAnsi="Times New Roman" w:cs="Times New Roman"/>
          <w:sz w:val="28"/>
          <w:szCs w:val="28"/>
          <w:lang w:val="en-US"/>
        </w:rPr>
        <w:t xml:space="preserve"> </w:t>
      </w:r>
      <w:r w:rsidR="001E69EB">
        <w:rPr>
          <w:rFonts w:ascii="Times New Roman" w:hAnsi="Times New Roman" w:cs="Times New Roman"/>
          <w:sz w:val="28"/>
          <w:szCs w:val="28"/>
        </w:rPr>
        <w:t>многие</w:t>
      </w:r>
      <w:r w:rsidR="001E69EB" w:rsidRPr="001E69EB">
        <w:rPr>
          <w:rFonts w:ascii="Times New Roman" w:hAnsi="Times New Roman" w:cs="Times New Roman"/>
          <w:sz w:val="28"/>
          <w:szCs w:val="28"/>
          <w:lang w:val="en-US"/>
        </w:rPr>
        <w:t xml:space="preserve"> </w:t>
      </w:r>
      <w:r w:rsidR="001E69EB">
        <w:rPr>
          <w:rFonts w:ascii="Times New Roman" w:hAnsi="Times New Roman" w:cs="Times New Roman"/>
          <w:sz w:val="28"/>
          <w:szCs w:val="28"/>
        </w:rPr>
        <w:t>др</w:t>
      </w:r>
      <w:r w:rsidRPr="00D80F52">
        <w:rPr>
          <w:rFonts w:ascii="Times New Roman" w:hAnsi="Times New Roman" w:cs="Times New Roman"/>
          <w:sz w:val="28"/>
          <w:szCs w:val="28"/>
          <w:lang w:val="en-US"/>
        </w:rPr>
        <w:t>.</w:t>
      </w:r>
    </w:p>
    <w:p w:rsidR="00AA1198" w:rsidRPr="00AA1198" w:rsidRDefault="00AA1198" w:rsidP="007C6A4F">
      <w:pPr>
        <w:spacing w:after="0" w:line="360" w:lineRule="auto"/>
        <w:ind w:firstLine="708"/>
        <w:jc w:val="both"/>
        <w:rPr>
          <w:rFonts w:ascii="Times New Roman" w:hAnsi="Times New Roman" w:cs="Times New Roman"/>
          <w:sz w:val="28"/>
          <w:szCs w:val="28"/>
        </w:rPr>
      </w:pPr>
      <w:r w:rsidRPr="00AA1198">
        <w:rPr>
          <w:rFonts w:ascii="Times New Roman" w:hAnsi="Times New Roman" w:cs="Times New Roman"/>
          <w:sz w:val="28"/>
          <w:szCs w:val="28"/>
        </w:rPr>
        <w:t>А также: Бюро путешествий, автомобили и мотоциклы, зоомагазин, подарки и цветы, банкоматы, аптеки и оптика, услуги, ювелирные украшения, часы, связь/сотовые телефоны.</w:t>
      </w:r>
    </w:p>
    <w:p w:rsidR="00AA1198" w:rsidRPr="00AA1198" w:rsidRDefault="00AA1198" w:rsidP="007C6A4F">
      <w:pPr>
        <w:spacing w:after="0" w:line="360" w:lineRule="auto"/>
        <w:ind w:firstLine="708"/>
        <w:jc w:val="both"/>
        <w:rPr>
          <w:rFonts w:ascii="Times New Roman" w:hAnsi="Times New Roman" w:cs="Times New Roman"/>
          <w:sz w:val="28"/>
          <w:szCs w:val="28"/>
        </w:rPr>
      </w:pPr>
      <w:r w:rsidRPr="00AA1198">
        <w:rPr>
          <w:rFonts w:ascii="Times New Roman" w:hAnsi="Times New Roman" w:cs="Times New Roman"/>
          <w:sz w:val="28"/>
          <w:szCs w:val="28"/>
        </w:rPr>
        <w:t>Развлечения: Детские площадки с горками; Ледовый каток.</w:t>
      </w:r>
    </w:p>
    <w:p w:rsidR="00AA1198" w:rsidRPr="00AA1198" w:rsidRDefault="00AA1198" w:rsidP="007C6A4F">
      <w:pPr>
        <w:spacing w:after="0" w:line="360" w:lineRule="auto"/>
        <w:ind w:firstLine="708"/>
        <w:jc w:val="both"/>
        <w:rPr>
          <w:rFonts w:ascii="Times New Roman" w:hAnsi="Times New Roman" w:cs="Times New Roman"/>
          <w:sz w:val="28"/>
          <w:szCs w:val="28"/>
        </w:rPr>
      </w:pPr>
      <w:r w:rsidRPr="00AA1198">
        <w:rPr>
          <w:rFonts w:ascii="Times New Roman" w:hAnsi="Times New Roman" w:cs="Times New Roman"/>
          <w:sz w:val="28"/>
          <w:szCs w:val="28"/>
        </w:rPr>
        <w:t>Рестораны и кафе: Планета Суши, Da Antonio, Восточный Базар, Yamkee, Поль бейкери, Baskin Robbins, Cherry Berry, Gelatissimo, Piccolo, Синнабон, Шоколадница.</w:t>
      </w:r>
    </w:p>
    <w:p w:rsidR="00AA1198" w:rsidRDefault="00AA1198" w:rsidP="007C6A4F">
      <w:pPr>
        <w:spacing w:after="0" w:line="360" w:lineRule="auto"/>
        <w:ind w:firstLine="708"/>
        <w:jc w:val="both"/>
        <w:rPr>
          <w:rFonts w:ascii="Times New Roman" w:hAnsi="Times New Roman" w:cs="Times New Roman"/>
          <w:sz w:val="28"/>
          <w:szCs w:val="28"/>
        </w:rPr>
      </w:pPr>
      <w:r w:rsidRPr="00AA1198">
        <w:rPr>
          <w:rFonts w:ascii="Times New Roman" w:hAnsi="Times New Roman" w:cs="Times New Roman"/>
          <w:sz w:val="28"/>
          <w:szCs w:val="28"/>
        </w:rPr>
        <w:t>Зона food-court: Крошка-картошка, Емеля, Сбарро, Макдоналдс, Juice Master, Burger King, Subway, KFC.</w:t>
      </w:r>
    </w:p>
    <w:p w:rsidR="007C6A4F" w:rsidRDefault="007C6A4F" w:rsidP="007C6A4F">
      <w:pPr>
        <w:spacing w:after="0" w:line="360" w:lineRule="auto"/>
        <w:ind w:firstLine="708"/>
        <w:jc w:val="both"/>
        <w:rPr>
          <w:rFonts w:ascii="Times New Roman" w:hAnsi="Times New Roman" w:cs="Times New Roman"/>
          <w:sz w:val="28"/>
          <w:szCs w:val="28"/>
        </w:rPr>
      </w:pPr>
      <w:r w:rsidRPr="007C6A4F">
        <w:rPr>
          <w:rFonts w:ascii="Times New Roman" w:hAnsi="Times New Roman" w:cs="Times New Roman"/>
          <w:sz w:val="28"/>
          <w:szCs w:val="28"/>
        </w:rPr>
        <w:t xml:space="preserve">В </w:t>
      </w:r>
      <w:r w:rsidRPr="00AA1198">
        <w:rPr>
          <w:rFonts w:ascii="Times New Roman" w:hAnsi="Times New Roman" w:cs="Times New Roman"/>
          <w:sz w:val="28"/>
          <w:szCs w:val="28"/>
        </w:rPr>
        <w:t>ТЦ МЕГА</w:t>
      </w:r>
      <w:r w:rsidRPr="007C6A4F">
        <w:rPr>
          <w:rFonts w:ascii="Times New Roman" w:hAnsi="Times New Roman" w:cs="Times New Roman"/>
          <w:sz w:val="28"/>
          <w:szCs w:val="28"/>
        </w:rPr>
        <w:t xml:space="preserve"> магазины разделены по секторам, и удобная система указателей позволяет покупателям легко найти необходимое место в здании. Кроме того, широко используется радиореклама. На первом этаже в непосредственной близости от входа часто расположены банкомат и обмен валюты.</w:t>
      </w:r>
    </w:p>
    <w:p w:rsidR="00C825E0" w:rsidRDefault="007C6A4F" w:rsidP="001E69EB">
      <w:pPr>
        <w:spacing w:after="0" w:line="360" w:lineRule="auto"/>
        <w:jc w:val="center"/>
        <w:rPr>
          <w:rFonts w:ascii="Times New Roman" w:hAnsi="Times New Roman" w:cs="Times New Roman"/>
          <w:sz w:val="28"/>
          <w:szCs w:val="28"/>
        </w:rPr>
      </w:pPr>
      <w:r w:rsidRPr="00C825E0">
        <w:rPr>
          <w:rFonts w:ascii="Times New Roman" w:hAnsi="Times New Roman" w:cs="Times New Roman"/>
          <w:sz w:val="28"/>
          <w:szCs w:val="28"/>
        </w:rPr>
        <w:t>Основные стратегические понятия</w:t>
      </w:r>
      <w:r>
        <w:rPr>
          <w:rFonts w:ascii="Times New Roman" w:hAnsi="Times New Roman" w:cs="Times New Roman"/>
          <w:sz w:val="28"/>
          <w:szCs w:val="28"/>
        </w:rPr>
        <w:t xml:space="preserve"> деятельности ТРЦ «МЕГА»</w:t>
      </w:r>
    </w:p>
    <w:p w:rsidR="001E69EB"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 xml:space="preserve">Таблица 2.1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43"/>
        <w:gridCol w:w="6804"/>
      </w:tblGrid>
      <w:tr w:rsidR="00C825E0" w:rsidRPr="007C6A4F" w:rsidTr="001E69EB">
        <w:tc>
          <w:tcPr>
            <w:tcW w:w="2943" w:type="dxa"/>
          </w:tcPr>
          <w:p w:rsidR="00C825E0" w:rsidRPr="007C6A4F" w:rsidRDefault="00C825E0" w:rsidP="007C6A4F">
            <w:pPr>
              <w:spacing w:after="0" w:line="240" w:lineRule="auto"/>
              <w:jc w:val="center"/>
              <w:rPr>
                <w:rFonts w:ascii="Times New Roman" w:hAnsi="Times New Roman" w:cs="Times New Roman"/>
                <w:sz w:val="24"/>
                <w:szCs w:val="24"/>
              </w:rPr>
            </w:pPr>
            <w:r w:rsidRPr="007C6A4F">
              <w:rPr>
                <w:rFonts w:ascii="Times New Roman" w:hAnsi="Times New Roman" w:cs="Times New Roman"/>
                <w:sz w:val="24"/>
                <w:szCs w:val="24"/>
              </w:rPr>
              <w:t>Понятия</w:t>
            </w:r>
          </w:p>
        </w:tc>
        <w:tc>
          <w:tcPr>
            <w:tcW w:w="6804" w:type="dxa"/>
          </w:tcPr>
          <w:p w:rsidR="00C825E0" w:rsidRPr="007C6A4F" w:rsidRDefault="00C825E0" w:rsidP="007C6A4F">
            <w:pPr>
              <w:spacing w:after="0" w:line="240" w:lineRule="auto"/>
              <w:jc w:val="center"/>
              <w:rPr>
                <w:rFonts w:ascii="Times New Roman" w:hAnsi="Times New Roman" w:cs="Times New Roman"/>
                <w:sz w:val="24"/>
                <w:szCs w:val="24"/>
              </w:rPr>
            </w:pPr>
            <w:r w:rsidRPr="007C6A4F">
              <w:rPr>
                <w:rFonts w:ascii="Times New Roman" w:hAnsi="Times New Roman" w:cs="Times New Roman"/>
                <w:sz w:val="24"/>
                <w:szCs w:val="24"/>
              </w:rPr>
              <w:t>Определения</w:t>
            </w:r>
          </w:p>
        </w:tc>
      </w:tr>
      <w:tr w:rsidR="00C825E0" w:rsidRPr="007C6A4F" w:rsidTr="001E69EB">
        <w:tc>
          <w:tcPr>
            <w:tcW w:w="2943" w:type="dxa"/>
          </w:tcPr>
          <w:p w:rsidR="00C825E0" w:rsidRPr="007C6A4F" w:rsidRDefault="00C825E0" w:rsidP="007C6A4F">
            <w:pPr>
              <w:spacing w:after="0" w:line="240" w:lineRule="auto"/>
              <w:jc w:val="center"/>
              <w:rPr>
                <w:rFonts w:ascii="Times New Roman" w:hAnsi="Times New Roman" w:cs="Times New Roman"/>
                <w:sz w:val="24"/>
                <w:szCs w:val="24"/>
              </w:rPr>
            </w:pPr>
            <w:r w:rsidRPr="007C6A4F">
              <w:rPr>
                <w:rFonts w:ascii="Times New Roman" w:hAnsi="Times New Roman" w:cs="Times New Roman"/>
                <w:sz w:val="24"/>
                <w:szCs w:val="24"/>
              </w:rPr>
              <w:t>КОНЦЕПЦИЯ</w:t>
            </w:r>
          </w:p>
        </w:tc>
        <w:tc>
          <w:tcPr>
            <w:tcW w:w="6804" w:type="dxa"/>
          </w:tcPr>
          <w:p w:rsidR="00C825E0" w:rsidRPr="007C6A4F" w:rsidRDefault="00C825E0" w:rsidP="006A5CED">
            <w:pPr>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 xml:space="preserve">Становление </w:t>
            </w:r>
            <w:r w:rsidR="007C6A4F">
              <w:rPr>
                <w:rFonts w:ascii="Times New Roman" w:hAnsi="Times New Roman" w:cs="Times New Roman"/>
                <w:sz w:val="24"/>
                <w:szCs w:val="24"/>
              </w:rPr>
              <w:t>ТРЦ</w:t>
            </w:r>
            <w:r w:rsidRPr="007C6A4F">
              <w:rPr>
                <w:rFonts w:ascii="Times New Roman" w:hAnsi="Times New Roman" w:cs="Times New Roman"/>
                <w:sz w:val="24"/>
                <w:szCs w:val="24"/>
              </w:rPr>
              <w:t xml:space="preserve"> в качестве </w:t>
            </w:r>
            <w:r w:rsidR="006A5CED">
              <w:rPr>
                <w:rFonts w:ascii="Times New Roman" w:hAnsi="Times New Roman" w:cs="Times New Roman"/>
                <w:sz w:val="24"/>
                <w:szCs w:val="24"/>
              </w:rPr>
              <w:t>Семейного центра, совмещенного</w:t>
            </w:r>
            <w:r w:rsidR="006A5CED" w:rsidRPr="006A5CED">
              <w:rPr>
                <w:rFonts w:ascii="Times New Roman" w:hAnsi="Times New Roman" w:cs="Times New Roman"/>
                <w:sz w:val="24"/>
                <w:szCs w:val="24"/>
              </w:rPr>
              <w:t xml:space="preserve"> с катанием на катке, удовлетворяет базовые социально-психол</w:t>
            </w:r>
            <w:r w:rsidR="006A5CED">
              <w:rPr>
                <w:rFonts w:ascii="Times New Roman" w:hAnsi="Times New Roman" w:cs="Times New Roman"/>
                <w:sz w:val="24"/>
                <w:szCs w:val="24"/>
              </w:rPr>
              <w:t>огические потребности, связанных</w:t>
            </w:r>
            <w:r w:rsidR="006A5CED" w:rsidRPr="006A5CED">
              <w:rPr>
                <w:rFonts w:ascii="Times New Roman" w:hAnsi="Times New Roman" w:cs="Times New Roman"/>
                <w:sz w:val="24"/>
                <w:szCs w:val="24"/>
              </w:rPr>
              <w:t xml:space="preserve"> с семьей, общением, релаксацией, получением </w:t>
            </w:r>
            <w:r w:rsidR="006A5CED">
              <w:rPr>
                <w:rFonts w:ascii="Times New Roman" w:hAnsi="Times New Roman" w:cs="Times New Roman"/>
                <w:sz w:val="24"/>
                <w:szCs w:val="24"/>
              </w:rPr>
              <w:t>разнообразных позитивных эмоций</w:t>
            </w:r>
            <w:r w:rsidRPr="007C6A4F">
              <w:rPr>
                <w:rFonts w:ascii="Times New Roman" w:hAnsi="Times New Roman" w:cs="Times New Roman"/>
                <w:sz w:val="24"/>
                <w:szCs w:val="24"/>
              </w:rPr>
              <w:t xml:space="preserve">, делающей счастливыми </w:t>
            </w:r>
            <w:r w:rsidR="007C6A4F">
              <w:rPr>
                <w:rFonts w:ascii="Times New Roman" w:hAnsi="Times New Roman" w:cs="Times New Roman"/>
                <w:sz w:val="24"/>
                <w:szCs w:val="24"/>
              </w:rPr>
              <w:t>посетителей</w:t>
            </w:r>
            <w:r w:rsidRPr="007C6A4F">
              <w:rPr>
                <w:rFonts w:ascii="Times New Roman" w:hAnsi="Times New Roman" w:cs="Times New Roman"/>
                <w:sz w:val="24"/>
                <w:szCs w:val="24"/>
              </w:rPr>
              <w:t xml:space="preserve">, как при покупке, так и во время </w:t>
            </w:r>
            <w:r w:rsidR="007C6A4F">
              <w:rPr>
                <w:rFonts w:ascii="Times New Roman" w:hAnsi="Times New Roman" w:cs="Times New Roman"/>
                <w:sz w:val="24"/>
                <w:szCs w:val="24"/>
              </w:rPr>
              <w:t>посещения ТРЦ</w:t>
            </w:r>
            <w:r w:rsidRPr="007C6A4F">
              <w:rPr>
                <w:rFonts w:ascii="Times New Roman" w:hAnsi="Times New Roman" w:cs="Times New Roman"/>
                <w:sz w:val="24"/>
                <w:szCs w:val="24"/>
              </w:rPr>
              <w:t>.</w:t>
            </w:r>
          </w:p>
        </w:tc>
      </w:tr>
      <w:tr w:rsidR="00C825E0" w:rsidRPr="007C6A4F" w:rsidTr="001E69EB">
        <w:tc>
          <w:tcPr>
            <w:tcW w:w="2943" w:type="dxa"/>
          </w:tcPr>
          <w:p w:rsidR="00C825E0" w:rsidRPr="007C6A4F" w:rsidRDefault="00C825E0" w:rsidP="007C6A4F">
            <w:pPr>
              <w:spacing w:after="0" w:line="240" w:lineRule="auto"/>
              <w:jc w:val="center"/>
              <w:rPr>
                <w:rFonts w:ascii="Times New Roman" w:hAnsi="Times New Roman" w:cs="Times New Roman"/>
                <w:sz w:val="24"/>
                <w:szCs w:val="24"/>
              </w:rPr>
            </w:pPr>
            <w:r w:rsidRPr="007C6A4F">
              <w:rPr>
                <w:rFonts w:ascii="Times New Roman" w:hAnsi="Times New Roman" w:cs="Times New Roman"/>
                <w:sz w:val="24"/>
                <w:szCs w:val="24"/>
              </w:rPr>
              <w:t>ЦЕЛИ</w:t>
            </w:r>
          </w:p>
        </w:tc>
        <w:tc>
          <w:tcPr>
            <w:tcW w:w="6804" w:type="dxa"/>
          </w:tcPr>
          <w:p w:rsidR="00C825E0" w:rsidRPr="007C6A4F" w:rsidRDefault="00C825E0" w:rsidP="007C6A4F">
            <w:pPr>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 xml:space="preserve">Целью </w:t>
            </w:r>
            <w:r w:rsidR="007C6A4F" w:rsidRPr="007C6A4F">
              <w:rPr>
                <w:rFonts w:ascii="Times New Roman" w:hAnsi="Times New Roman" w:cs="Times New Roman"/>
                <w:sz w:val="24"/>
                <w:szCs w:val="24"/>
              </w:rPr>
              <w:t xml:space="preserve">ТРЦ «МЕГА» </w:t>
            </w:r>
            <w:r w:rsidRPr="007C6A4F">
              <w:rPr>
                <w:rFonts w:ascii="Times New Roman" w:hAnsi="Times New Roman" w:cs="Times New Roman"/>
                <w:sz w:val="24"/>
                <w:szCs w:val="24"/>
              </w:rPr>
              <w:t xml:space="preserve"> является удовлетворение на самом высшем уровне требовании всех сторон, связанных с торговой маркой, основываясь на качественных изделиях, услугах и трудовых ресурсах, с сознанием социальной ответственности.</w:t>
            </w:r>
          </w:p>
        </w:tc>
      </w:tr>
      <w:tr w:rsidR="00C825E0" w:rsidRPr="007C6A4F" w:rsidTr="001E69EB">
        <w:tc>
          <w:tcPr>
            <w:tcW w:w="2943" w:type="dxa"/>
          </w:tcPr>
          <w:p w:rsidR="00C825E0" w:rsidRPr="007C6A4F" w:rsidRDefault="00C825E0" w:rsidP="007C6A4F">
            <w:pPr>
              <w:spacing w:after="0" w:line="240" w:lineRule="auto"/>
              <w:jc w:val="center"/>
              <w:rPr>
                <w:rFonts w:ascii="Times New Roman" w:hAnsi="Times New Roman" w:cs="Times New Roman"/>
                <w:sz w:val="24"/>
                <w:szCs w:val="24"/>
              </w:rPr>
            </w:pPr>
            <w:r w:rsidRPr="007C6A4F">
              <w:rPr>
                <w:rFonts w:ascii="Times New Roman" w:hAnsi="Times New Roman" w:cs="Times New Roman"/>
                <w:sz w:val="24"/>
                <w:szCs w:val="24"/>
              </w:rPr>
              <w:t>ЦЕННОСТИ</w:t>
            </w:r>
          </w:p>
        </w:tc>
        <w:tc>
          <w:tcPr>
            <w:tcW w:w="6804" w:type="dxa"/>
          </w:tcPr>
          <w:p w:rsidR="00C825E0" w:rsidRPr="007C6A4F" w:rsidRDefault="00C825E0" w:rsidP="007C6A4F">
            <w:pPr>
              <w:spacing w:after="0" w:line="240" w:lineRule="auto"/>
              <w:jc w:val="both"/>
              <w:rPr>
                <w:rFonts w:ascii="Times New Roman" w:hAnsi="Times New Roman" w:cs="Times New Roman"/>
                <w:sz w:val="24"/>
                <w:szCs w:val="24"/>
              </w:rPr>
            </w:pPr>
            <w:r w:rsidRPr="007C6A4F">
              <w:rPr>
                <w:rFonts w:ascii="Times New Roman" w:hAnsi="Times New Roman" w:cs="Times New Roman"/>
                <w:sz w:val="24"/>
                <w:szCs w:val="24"/>
              </w:rPr>
              <w:t>Основы философии составляют надежность и принципиальная конкуренция, создание внутренних и внешних открытых связей.</w:t>
            </w:r>
          </w:p>
        </w:tc>
      </w:tr>
    </w:tbl>
    <w:p w:rsidR="00C825E0" w:rsidRPr="00C825E0" w:rsidRDefault="00C825E0" w:rsidP="00C825E0">
      <w:pPr>
        <w:spacing w:after="0" w:line="360" w:lineRule="auto"/>
        <w:jc w:val="center"/>
        <w:rPr>
          <w:rFonts w:ascii="Times New Roman" w:hAnsi="Times New Roman" w:cs="Times New Roman"/>
          <w:sz w:val="28"/>
          <w:szCs w:val="28"/>
        </w:rPr>
      </w:pPr>
    </w:p>
    <w:p w:rsidR="006A5CED" w:rsidRDefault="006A5CED" w:rsidP="00C825E0">
      <w:pPr>
        <w:spacing w:after="0" w:line="360" w:lineRule="auto"/>
        <w:ind w:firstLine="708"/>
        <w:jc w:val="both"/>
        <w:rPr>
          <w:rFonts w:ascii="Times New Roman" w:hAnsi="Times New Roman" w:cs="Times New Roman"/>
          <w:sz w:val="28"/>
          <w:szCs w:val="28"/>
        </w:rPr>
      </w:pPr>
    </w:p>
    <w:p w:rsidR="00C825E0" w:rsidRPr="00C825E0" w:rsidRDefault="00C825E0" w:rsidP="006A5CED">
      <w:pPr>
        <w:spacing w:after="0" w:line="360" w:lineRule="auto"/>
        <w:ind w:firstLine="708"/>
        <w:jc w:val="both"/>
        <w:rPr>
          <w:rFonts w:ascii="Times New Roman" w:hAnsi="Times New Roman" w:cs="Times New Roman"/>
          <w:sz w:val="28"/>
          <w:szCs w:val="28"/>
        </w:rPr>
      </w:pPr>
      <w:r w:rsidRPr="00C825E0">
        <w:rPr>
          <w:rFonts w:ascii="Times New Roman" w:hAnsi="Times New Roman" w:cs="Times New Roman"/>
          <w:sz w:val="28"/>
          <w:szCs w:val="28"/>
        </w:rPr>
        <w:t xml:space="preserve">Организационная структура </w:t>
      </w:r>
      <w:r w:rsidR="006A5CED">
        <w:rPr>
          <w:rFonts w:ascii="Times New Roman" w:hAnsi="Times New Roman" w:cs="Times New Roman"/>
          <w:sz w:val="28"/>
          <w:szCs w:val="28"/>
        </w:rPr>
        <w:t xml:space="preserve">управления ТРЦ «МЕГА» </w:t>
      </w:r>
      <w:r w:rsidRPr="00C825E0">
        <w:rPr>
          <w:rFonts w:ascii="Times New Roman" w:hAnsi="Times New Roman" w:cs="Times New Roman"/>
          <w:sz w:val="28"/>
          <w:szCs w:val="28"/>
        </w:rPr>
        <w:t>построена по линейно-функциональному типу (рис.2</w:t>
      </w:r>
      <w:r w:rsidR="001E69EB">
        <w:rPr>
          <w:rFonts w:ascii="Times New Roman" w:hAnsi="Times New Roman" w:cs="Times New Roman"/>
          <w:sz w:val="28"/>
          <w:szCs w:val="28"/>
        </w:rPr>
        <w:t>.1</w:t>
      </w:r>
      <w:r w:rsidRPr="00C825E0">
        <w:rPr>
          <w:rFonts w:ascii="Times New Roman" w:hAnsi="Times New Roman" w:cs="Times New Roman"/>
          <w:sz w:val="28"/>
          <w:szCs w:val="28"/>
        </w:rPr>
        <w:t>).</w:t>
      </w:r>
    </w:p>
    <w:p w:rsidR="00C825E0" w:rsidRPr="00C825E0" w:rsidRDefault="005F73D1" w:rsidP="00C825E0">
      <w:pPr>
        <w:widowControl w:val="0"/>
        <w:numPr>
          <w:ilvl w:val="12"/>
          <w:numId w:val="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r>
      <w:r>
        <w:rPr>
          <w:rFonts w:ascii="Times New Roman" w:hAnsi="Times New Roman" w:cs="Times New Roman"/>
          <w:sz w:val="28"/>
          <w:szCs w:val="28"/>
        </w:rPr>
        <w:pict>
          <v:group id="_x0000_s1085" editas="canvas" style="width:477pt;height:331.15pt;mso-position-horizontal-relative:char;mso-position-vertical-relative:line" coordorigin="2281,11436" coordsize="7200,4967">
            <o:lock v:ext="edit" aspectratio="t"/>
            <v:shape id="_x0000_s1086" type="#_x0000_t75" style="position:absolute;left:2281;top:11436;width:7200;height:4967" o:preferrelative="f">
              <v:fill o:detectmouseclick="t"/>
              <v:path o:extrusionok="t" o:connecttype="none"/>
              <o:lock v:ext="edit" text="t"/>
            </v:shape>
            <v:rect id="_x0000_s1087" style="position:absolute;left:4222;top:11560;width:3279;height:686">
              <v:textbox style="mso-next-textbox:#_x0000_s1087">
                <w:txbxContent>
                  <w:p w:rsidR="00ED69D1" w:rsidRPr="006A5CED" w:rsidRDefault="00ED69D1" w:rsidP="00C825E0">
                    <w:pPr>
                      <w:jc w:val="center"/>
                      <w:rPr>
                        <w:rFonts w:ascii="Times New Roman" w:hAnsi="Times New Roman" w:cs="Times New Roman"/>
                        <w:sz w:val="28"/>
                        <w:szCs w:val="28"/>
                      </w:rPr>
                    </w:pPr>
                    <w:r w:rsidRPr="006A5CED">
                      <w:rPr>
                        <w:rFonts w:ascii="Times New Roman" w:hAnsi="Times New Roman" w:cs="Times New Roman"/>
                        <w:sz w:val="28"/>
                        <w:szCs w:val="28"/>
                      </w:rPr>
                      <w:t>ДИРЕКТОР</w:t>
                    </w:r>
                    <w:r>
                      <w:rPr>
                        <w:rFonts w:ascii="Times New Roman" w:hAnsi="Times New Roman" w:cs="Times New Roman"/>
                        <w:sz w:val="28"/>
                        <w:szCs w:val="28"/>
                      </w:rPr>
                      <w:t xml:space="preserve"> (Управляющий ТРЦ «МЕГА»)</w:t>
                    </w:r>
                  </w:p>
                </w:txbxContent>
              </v:textbox>
            </v:rect>
            <v:line id="_x0000_s1088" style="position:absolute" from="3232,12516" to="8258,12516"/>
            <v:line id="_x0000_s1089" style="position:absolute" from="5813,12246" to="5813,12516"/>
            <v:rect id="_x0000_s1090" style="position:absolute;left:2417;top:12786;width:2445;height:540">
              <v:textbox style="mso-next-textbox:#_x0000_s1090">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rPr>
                      <w:t>Управление финансами</w:t>
                    </w:r>
                  </w:p>
                </w:txbxContent>
              </v:textbox>
            </v:rect>
            <v:rect id="_x0000_s1091" style="position:absolute;left:7036;top:12786;width:2445;height:540">
              <v:textbox style="mso-next-textbox:#_x0000_s1091">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rPr>
                      <w:t>Управление коммерцией</w:t>
                    </w:r>
                  </w:p>
                </w:txbxContent>
              </v:textbox>
            </v:rect>
            <v:line id="_x0000_s1092" style="position:absolute" from="3232,12516" to="3232,12786"/>
            <v:line id="_x0000_s1093" style="position:absolute" from="8258,12516" to="8258,12786"/>
            <v:rect id="_x0000_s1094" style="position:absolute;left:3096;top:13731;width:1766;height:405">
              <v:textbox style="mso-next-textbox:#_x0000_s1094">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rPr>
                      <w:t>Бухгалтерия</w:t>
                    </w:r>
                  </w:p>
                </w:txbxContent>
              </v:textbox>
            </v:rect>
            <v:rect id="_x0000_s1095" style="position:absolute;left:3096;top:14406;width:1766;height:405">
              <v:textbox style="mso-next-textbox:#_x0000_s1095">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rPr>
                      <w:t>Отдел кадров</w:t>
                    </w:r>
                  </w:p>
                </w:txbxContent>
              </v:textbox>
            </v:rect>
            <v:line id="_x0000_s1096" style="position:absolute" from="2689,13326" to="2689,14541"/>
            <v:line id="_x0000_s1097" style="position:absolute" from="2689,14541" to="3096,14541"/>
            <v:line id="_x0000_s1098" style="position:absolute" from="2689,13866" to="3096,13866"/>
            <v:rect id="_x0000_s1099" style="position:absolute;left:7036;top:13731;width:2038;height:540">
              <v:textbox style="mso-next-textbox:#_x0000_s1099">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rPr>
                      <w:t>Маркетинговый отдел</w:t>
                    </w:r>
                  </w:p>
                </w:txbxContent>
              </v:textbox>
            </v:rect>
            <v:rect id="_x0000_s1100" style="position:absolute;left:7036;top:14676;width:2038;height:540">
              <v:textbox style="mso-next-textbox:#_x0000_s1100">
                <w:txbxContent>
                  <w:p w:rsidR="00ED69D1" w:rsidRPr="006A5CED" w:rsidRDefault="00ED69D1" w:rsidP="00C825E0">
                    <w:pPr>
                      <w:jc w:val="center"/>
                      <w:rPr>
                        <w:rFonts w:ascii="Times New Roman" w:hAnsi="Times New Roman" w:cs="Times New Roman"/>
                        <w:sz w:val="24"/>
                        <w:szCs w:val="24"/>
                      </w:rPr>
                    </w:pPr>
                    <w:r w:rsidRPr="006A5CED">
                      <w:rPr>
                        <w:rFonts w:ascii="Times New Roman" w:hAnsi="Times New Roman" w:cs="Times New Roman"/>
                        <w:sz w:val="24"/>
                        <w:szCs w:val="24"/>
                        <w:lang w:val="en-US"/>
                      </w:rPr>
                      <w:t>PR</w:t>
                    </w:r>
                    <w:r w:rsidRPr="006A5CED">
                      <w:rPr>
                        <w:rFonts w:ascii="Times New Roman" w:hAnsi="Times New Roman" w:cs="Times New Roman"/>
                        <w:sz w:val="24"/>
                        <w:szCs w:val="24"/>
                      </w:rPr>
                      <w:t>-отдел</w:t>
                    </w:r>
                  </w:p>
                </w:txbxContent>
              </v:textbox>
            </v:rect>
            <v:line id="_x0000_s1101" style="position:absolute;flip:x" from="6628,14001" to="7036,14001"/>
            <v:rect id="_x0000_s1102" style="position:absolute;left:5134;top:13461;width:1358;height:405">
              <v:textbox style="mso-next-textbox:#_x0000_s1102">
                <w:txbxContent>
                  <w:p w:rsidR="00ED69D1" w:rsidRPr="006A5CED" w:rsidRDefault="00ED69D1" w:rsidP="00C825E0">
                    <w:pPr>
                      <w:jc w:val="center"/>
                      <w:rPr>
                        <w:rFonts w:ascii="Times New Roman" w:hAnsi="Times New Roman" w:cs="Times New Roman"/>
                      </w:rPr>
                    </w:pPr>
                    <w:r w:rsidRPr="006A5CED">
                      <w:rPr>
                        <w:rFonts w:ascii="Times New Roman" w:hAnsi="Times New Roman" w:cs="Times New Roman"/>
                      </w:rPr>
                      <w:t>Отдел закупок</w:t>
                    </w:r>
                  </w:p>
                </w:txbxContent>
              </v:textbox>
            </v:rect>
            <v:rect id="_x0000_s1103" style="position:absolute;left:5134;top:14136;width:1357;height:405">
              <v:textbox style="mso-next-textbox:#_x0000_s1103">
                <w:txbxContent>
                  <w:p w:rsidR="00ED69D1" w:rsidRPr="006A5CED" w:rsidRDefault="00ED69D1" w:rsidP="006A5CED">
                    <w:pPr>
                      <w:jc w:val="center"/>
                      <w:rPr>
                        <w:rFonts w:ascii="Times New Roman" w:hAnsi="Times New Roman" w:cs="Times New Roman"/>
                      </w:rPr>
                    </w:pPr>
                    <w:r w:rsidRPr="006A5CED">
                      <w:rPr>
                        <w:rFonts w:ascii="Times New Roman" w:hAnsi="Times New Roman" w:cs="Times New Roman"/>
                      </w:rPr>
                      <w:t>Отдел продаж</w:t>
                    </w:r>
                  </w:p>
                </w:txbxContent>
              </v:textbox>
            </v:rect>
            <v:line id="_x0000_s1104" style="position:absolute" from="6628,13731" to="6628,14271"/>
            <v:line id="_x0000_s1105" style="position:absolute;flip:x" from="6492,13731" to="6628,13731"/>
            <v:line id="_x0000_s1106" style="position:absolute;flip:x" from="6492,14271" to="6628,14271"/>
            <v:rect id="_x0000_s1107" style="position:absolute;left:6769;top:15621;width:2305;height:540">
              <v:textbox style="mso-next-textbox:#_x0000_s1107">
                <w:txbxContent>
                  <w:p w:rsidR="00ED69D1" w:rsidRPr="006A5CED" w:rsidRDefault="00ED69D1" w:rsidP="00410C74">
                    <w:pPr>
                      <w:spacing w:after="0" w:line="240" w:lineRule="auto"/>
                      <w:jc w:val="center"/>
                      <w:rPr>
                        <w:rFonts w:ascii="Times New Roman" w:hAnsi="Times New Roman" w:cs="Times New Roman"/>
                        <w:sz w:val="24"/>
                        <w:szCs w:val="24"/>
                      </w:rPr>
                    </w:pPr>
                    <w:r w:rsidRPr="006A5CED">
                      <w:rPr>
                        <w:rFonts w:ascii="Times New Roman" w:hAnsi="Times New Roman" w:cs="Times New Roman"/>
                        <w:sz w:val="24"/>
                        <w:szCs w:val="24"/>
                      </w:rPr>
                      <w:t>Торговый отдел (по работе с арендаторами)</w:t>
                    </w:r>
                  </w:p>
                </w:txbxContent>
              </v:textbox>
            </v:rect>
            <v:line id="_x0000_s1110" style="position:absolute" from="9209,13326" to="9209,15891"/>
            <v:line id="_x0000_s1111" style="position:absolute;flip:x" from="9073,15891" to="9209,15891"/>
            <v:line id="_x0000_s1112" style="position:absolute;flip:x" from="9073,14946" to="9209,14946"/>
            <v:line id="_x0000_s1113" style="position:absolute;flip:x" from="9073,14001" to="9209,14001"/>
            <w10:wrap type="none"/>
            <w10:anchorlock/>
          </v:group>
        </w:pict>
      </w:r>
    </w:p>
    <w:p w:rsidR="006A5CED" w:rsidRDefault="006A5CED" w:rsidP="006A5CE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 </w:t>
      </w:r>
      <w:r w:rsidR="001E69EB">
        <w:rPr>
          <w:rFonts w:ascii="Times New Roman" w:hAnsi="Times New Roman" w:cs="Times New Roman"/>
          <w:sz w:val="28"/>
          <w:szCs w:val="28"/>
        </w:rPr>
        <w:t>2.</w:t>
      </w:r>
      <w:r>
        <w:rPr>
          <w:rFonts w:ascii="Times New Roman" w:hAnsi="Times New Roman" w:cs="Times New Roman"/>
          <w:sz w:val="28"/>
          <w:szCs w:val="28"/>
        </w:rPr>
        <w:t>1</w:t>
      </w:r>
      <w:r w:rsidR="00C825E0" w:rsidRPr="00C825E0">
        <w:rPr>
          <w:rFonts w:ascii="Times New Roman" w:hAnsi="Times New Roman" w:cs="Times New Roman"/>
          <w:sz w:val="28"/>
          <w:szCs w:val="28"/>
        </w:rPr>
        <w:t xml:space="preserve">. </w:t>
      </w:r>
      <w:r w:rsidR="001E69EB">
        <w:rPr>
          <w:rFonts w:ascii="Times New Roman" w:hAnsi="Times New Roman" w:cs="Times New Roman"/>
          <w:sz w:val="28"/>
          <w:szCs w:val="28"/>
        </w:rPr>
        <w:t xml:space="preserve">- </w:t>
      </w:r>
      <w:r w:rsidR="00C825E0" w:rsidRPr="00C825E0">
        <w:rPr>
          <w:rFonts w:ascii="Times New Roman" w:hAnsi="Times New Roman" w:cs="Times New Roman"/>
          <w:sz w:val="28"/>
          <w:szCs w:val="28"/>
        </w:rPr>
        <w:t xml:space="preserve">Организационная структура </w:t>
      </w:r>
      <w:r>
        <w:rPr>
          <w:rFonts w:ascii="Times New Roman" w:hAnsi="Times New Roman" w:cs="Times New Roman"/>
          <w:sz w:val="28"/>
          <w:szCs w:val="28"/>
        </w:rPr>
        <w:t>ТРЦ «МЕГА»</w:t>
      </w:r>
    </w:p>
    <w:p w:rsidR="00C825E0" w:rsidRPr="00C825E0" w:rsidRDefault="00C825E0" w:rsidP="006A5CED">
      <w:pPr>
        <w:widowControl w:val="0"/>
        <w:numPr>
          <w:ilvl w:val="12"/>
          <w:numId w:val="0"/>
        </w:numPr>
        <w:spacing w:after="0" w:line="360" w:lineRule="auto"/>
        <w:ind w:firstLine="709"/>
        <w:jc w:val="center"/>
        <w:rPr>
          <w:sz w:val="28"/>
          <w:szCs w:val="28"/>
        </w:rPr>
      </w:pPr>
    </w:p>
    <w:p w:rsidR="00C825E0" w:rsidRPr="00C825E0" w:rsidRDefault="006A5CED" w:rsidP="006A5CED">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ТРЦ «МЕГА»</w:t>
      </w:r>
      <w:r w:rsidR="00C825E0" w:rsidRPr="00C825E0">
        <w:rPr>
          <w:rFonts w:ascii="Times New Roman" w:hAnsi="Times New Roman" w:cs="Times New Roman"/>
          <w:sz w:val="28"/>
          <w:szCs w:val="28"/>
        </w:rPr>
        <w:t xml:space="preserve"> возглавляет Директор</w:t>
      </w:r>
      <w:r>
        <w:rPr>
          <w:rFonts w:ascii="Times New Roman" w:hAnsi="Times New Roman" w:cs="Times New Roman"/>
          <w:sz w:val="28"/>
          <w:szCs w:val="28"/>
        </w:rPr>
        <w:t xml:space="preserve"> (управляющий)</w:t>
      </w:r>
      <w:r w:rsidR="00C825E0" w:rsidRPr="00C825E0">
        <w:rPr>
          <w:rFonts w:ascii="Times New Roman" w:hAnsi="Times New Roman" w:cs="Times New Roman"/>
          <w:sz w:val="28"/>
          <w:szCs w:val="28"/>
        </w:rPr>
        <w:t xml:space="preserve">, который организует всю работу </w:t>
      </w:r>
      <w:r>
        <w:rPr>
          <w:rFonts w:ascii="Times New Roman" w:hAnsi="Times New Roman" w:cs="Times New Roman"/>
          <w:sz w:val="28"/>
          <w:szCs w:val="28"/>
        </w:rPr>
        <w:t>торгового центра</w:t>
      </w:r>
      <w:r w:rsidR="00C825E0" w:rsidRPr="00C825E0">
        <w:rPr>
          <w:rFonts w:ascii="Times New Roman" w:hAnsi="Times New Roman" w:cs="Times New Roman"/>
          <w:sz w:val="28"/>
          <w:szCs w:val="28"/>
        </w:rPr>
        <w:t xml:space="preserve"> и несет полную ответственность за его состояния и деятельн</w:t>
      </w:r>
      <w:r>
        <w:rPr>
          <w:rFonts w:ascii="Times New Roman" w:hAnsi="Times New Roman" w:cs="Times New Roman"/>
          <w:sz w:val="28"/>
          <w:szCs w:val="28"/>
        </w:rPr>
        <w:t>ость перед трудовым коллективом</w:t>
      </w:r>
      <w:r w:rsidR="00C825E0" w:rsidRPr="00C825E0">
        <w:rPr>
          <w:rFonts w:ascii="Times New Roman" w:hAnsi="Times New Roman" w:cs="Times New Roman"/>
          <w:sz w:val="28"/>
          <w:szCs w:val="28"/>
        </w:rPr>
        <w:t>.</w:t>
      </w:r>
    </w:p>
    <w:p w:rsidR="00C825E0" w:rsidRPr="00C825E0" w:rsidRDefault="00C825E0" w:rsidP="00C825E0">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В настоящее время </w:t>
      </w:r>
      <w:r w:rsidR="006A5CED">
        <w:rPr>
          <w:rFonts w:ascii="Times New Roman" w:hAnsi="Times New Roman" w:cs="Times New Roman"/>
          <w:sz w:val="28"/>
          <w:szCs w:val="28"/>
        </w:rPr>
        <w:t>ТРЦ «МЕГА»</w:t>
      </w:r>
      <w:r w:rsidRPr="00C825E0">
        <w:rPr>
          <w:rFonts w:ascii="Times New Roman" w:hAnsi="Times New Roman" w:cs="Times New Roman"/>
          <w:sz w:val="28"/>
          <w:szCs w:val="28"/>
        </w:rPr>
        <w:t xml:space="preserve"> проживает 2-й этап жизненного цикла, характеризующийся завоеванием 1</w:t>
      </w:r>
      <w:r w:rsidR="006A5CED">
        <w:rPr>
          <w:rFonts w:ascii="Times New Roman" w:hAnsi="Times New Roman" w:cs="Times New Roman"/>
          <w:sz w:val="28"/>
          <w:szCs w:val="28"/>
        </w:rPr>
        <w:t>7</w:t>
      </w:r>
      <w:r w:rsidRPr="00C825E0">
        <w:rPr>
          <w:rFonts w:ascii="Times New Roman" w:hAnsi="Times New Roman" w:cs="Times New Roman"/>
          <w:sz w:val="28"/>
          <w:szCs w:val="28"/>
        </w:rPr>
        <w:t>% рынка</w:t>
      </w:r>
      <w:r w:rsidR="006A5CED">
        <w:rPr>
          <w:rFonts w:ascii="Times New Roman" w:hAnsi="Times New Roman" w:cs="Times New Roman"/>
          <w:sz w:val="28"/>
          <w:szCs w:val="28"/>
        </w:rPr>
        <w:t xml:space="preserve"> г</w:t>
      </w:r>
      <w:r w:rsidR="00410C74">
        <w:rPr>
          <w:rFonts w:ascii="Times New Roman" w:hAnsi="Times New Roman" w:cs="Times New Roman"/>
          <w:sz w:val="28"/>
          <w:szCs w:val="28"/>
        </w:rPr>
        <w:t>.</w:t>
      </w:r>
      <w:r w:rsidR="006A5CED">
        <w:rPr>
          <w:rFonts w:ascii="Times New Roman" w:hAnsi="Times New Roman" w:cs="Times New Roman"/>
          <w:sz w:val="28"/>
          <w:szCs w:val="28"/>
        </w:rPr>
        <w:t xml:space="preserve"> Екатеринбурга и 10% Свердловской области</w:t>
      </w:r>
      <w:r w:rsidRPr="00C825E0">
        <w:rPr>
          <w:rFonts w:ascii="Times New Roman" w:hAnsi="Times New Roman" w:cs="Times New Roman"/>
          <w:sz w:val="28"/>
          <w:szCs w:val="28"/>
        </w:rPr>
        <w:t xml:space="preserve">. </w:t>
      </w:r>
    </w:p>
    <w:p w:rsidR="00C825E0" w:rsidRPr="00C825E0" w:rsidRDefault="00C825E0" w:rsidP="00C825E0">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Корпоративная идентичность сформирована путем организации и функционирования сети магазинов</w:t>
      </w:r>
      <w:r w:rsidR="006A5CED">
        <w:rPr>
          <w:rFonts w:ascii="Times New Roman" w:hAnsi="Times New Roman" w:cs="Times New Roman"/>
          <w:sz w:val="28"/>
          <w:szCs w:val="28"/>
        </w:rPr>
        <w:t>-арендаторов в ТРЦ под единым брендом</w:t>
      </w:r>
      <w:r w:rsidRPr="00C825E0">
        <w:rPr>
          <w:rFonts w:ascii="Times New Roman" w:hAnsi="Times New Roman" w:cs="Times New Roman"/>
          <w:sz w:val="28"/>
          <w:szCs w:val="28"/>
        </w:rPr>
        <w:t>:</w:t>
      </w:r>
    </w:p>
    <w:p w:rsidR="00C825E0" w:rsidRPr="00C825E0" w:rsidRDefault="00C825E0" w:rsidP="00C825E0">
      <w:pPr>
        <w:widowControl w:val="0"/>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 xml:space="preserve">- единое название – </w:t>
      </w:r>
      <w:r w:rsidR="006A5CED">
        <w:rPr>
          <w:rFonts w:ascii="Times New Roman" w:hAnsi="Times New Roman" w:cs="Times New Roman"/>
          <w:sz w:val="28"/>
          <w:szCs w:val="28"/>
        </w:rPr>
        <w:t>«МЕГА»</w:t>
      </w:r>
      <w:r w:rsidRPr="00C825E0">
        <w:rPr>
          <w:rFonts w:ascii="Times New Roman" w:hAnsi="Times New Roman" w:cs="Times New Roman"/>
          <w:sz w:val="28"/>
          <w:szCs w:val="28"/>
        </w:rPr>
        <w:t xml:space="preserve">; </w:t>
      </w:r>
    </w:p>
    <w:p w:rsidR="00C825E0" w:rsidRPr="00C825E0" w:rsidRDefault="00C825E0" w:rsidP="00C825E0">
      <w:pPr>
        <w:widowControl w:val="0"/>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 xml:space="preserve">- единый символ, идентифицирующий принадлежность к сети </w:t>
      </w:r>
      <w:r w:rsidR="006A5CED">
        <w:rPr>
          <w:rFonts w:ascii="Times New Roman" w:hAnsi="Times New Roman" w:cs="Times New Roman"/>
          <w:sz w:val="28"/>
          <w:szCs w:val="28"/>
        </w:rPr>
        <w:t>ТРЦ «МЕГА»</w:t>
      </w:r>
      <w:r w:rsidR="006A5CED" w:rsidRPr="00C825E0">
        <w:rPr>
          <w:rFonts w:ascii="Times New Roman" w:hAnsi="Times New Roman" w:cs="Times New Roman"/>
          <w:sz w:val="28"/>
          <w:szCs w:val="28"/>
        </w:rPr>
        <w:t xml:space="preserve"> </w:t>
      </w:r>
      <w:r w:rsidRPr="00C825E0">
        <w:rPr>
          <w:rFonts w:ascii="Times New Roman" w:hAnsi="Times New Roman" w:cs="Times New Roman"/>
          <w:sz w:val="28"/>
          <w:szCs w:val="28"/>
        </w:rPr>
        <w:lastRenderedPageBreak/>
        <w:t xml:space="preserve">(определенный шрифт, размер, цвет названия </w:t>
      </w:r>
      <w:r w:rsidR="006A5CED">
        <w:rPr>
          <w:rFonts w:ascii="Times New Roman" w:hAnsi="Times New Roman" w:cs="Times New Roman"/>
          <w:sz w:val="28"/>
          <w:szCs w:val="28"/>
        </w:rPr>
        <w:t>ТРЦ «МЕГА»</w:t>
      </w:r>
      <w:r w:rsidRPr="00C825E0">
        <w:rPr>
          <w:rFonts w:ascii="Times New Roman" w:hAnsi="Times New Roman" w:cs="Times New Roman"/>
          <w:sz w:val="28"/>
          <w:szCs w:val="28"/>
        </w:rPr>
        <w:t xml:space="preserve"> (Приложение 1)); </w:t>
      </w:r>
    </w:p>
    <w:p w:rsidR="00C825E0" w:rsidRPr="00C825E0" w:rsidRDefault="00C825E0" w:rsidP="00C825E0">
      <w:pPr>
        <w:widowControl w:val="0"/>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 единое оформление торговых залов (размещение товаров, цвет и модель униформы и т.д.);</w:t>
      </w:r>
    </w:p>
    <w:p w:rsidR="00C825E0" w:rsidRPr="00C825E0" w:rsidRDefault="00C825E0" w:rsidP="00C825E0">
      <w:pPr>
        <w:widowControl w:val="0"/>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 единую структуру и определенный стиль управления.</w:t>
      </w:r>
    </w:p>
    <w:p w:rsidR="00C825E0" w:rsidRPr="00C825E0" w:rsidRDefault="00C825E0" w:rsidP="00C825E0">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Сформированная корпоративная идентичность значима и существенна для формирования позитивного отношения покупателей к </w:t>
      </w:r>
      <w:r w:rsidR="00410C74">
        <w:rPr>
          <w:rFonts w:ascii="Times New Roman" w:hAnsi="Times New Roman" w:cs="Times New Roman"/>
          <w:sz w:val="28"/>
          <w:szCs w:val="28"/>
        </w:rPr>
        <w:t>ТРЦ «МЕГА»</w:t>
      </w:r>
      <w:r w:rsidRPr="00C825E0">
        <w:rPr>
          <w:rFonts w:ascii="Times New Roman" w:hAnsi="Times New Roman" w:cs="Times New Roman"/>
          <w:sz w:val="28"/>
          <w:szCs w:val="28"/>
        </w:rPr>
        <w:t>.</w:t>
      </w:r>
    </w:p>
    <w:p w:rsidR="00C825E0" w:rsidRPr="00C825E0" w:rsidRDefault="00C825E0" w:rsidP="00C825E0">
      <w:pPr>
        <w:widowControl w:val="0"/>
        <w:numPr>
          <w:ilvl w:val="12"/>
          <w:numId w:val="0"/>
        </w:num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Финансовое положение </w:t>
      </w:r>
      <w:r w:rsidR="00410C74">
        <w:rPr>
          <w:rFonts w:ascii="Times New Roman" w:hAnsi="Times New Roman" w:cs="Times New Roman"/>
          <w:sz w:val="28"/>
          <w:szCs w:val="28"/>
        </w:rPr>
        <w:t>ТРЦ «МЕГА»</w:t>
      </w:r>
      <w:r w:rsidRPr="00C825E0">
        <w:rPr>
          <w:rFonts w:ascii="Times New Roman" w:hAnsi="Times New Roman" w:cs="Times New Roman"/>
          <w:sz w:val="28"/>
          <w:szCs w:val="28"/>
        </w:rPr>
        <w:t xml:space="preserve"> стабильное и может позволить себе содержать в штате </w:t>
      </w:r>
      <w:r w:rsidR="00410C74">
        <w:rPr>
          <w:rFonts w:ascii="Times New Roman" w:hAnsi="Times New Roman" w:cs="Times New Roman"/>
          <w:sz w:val="28"/>
          <w:szCs w:val="28"/>
        </w:rPr>
        <w:t xml:space="preserve">4-х </w:t>
      </w:r>
      <w:r w:rsidRPr="00C825E0">
        <w:rPr>
          <w:rFonts w:ascii="Times New Roman" w:hAnsi="Times New Roman" w:cs="Times New Roman"/>
          <w:sz w:val="28"/>
          <w:szCs w:val="28"/>
        </w:rPr>
        <w:t xml:space="preserve">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xml:space="preserve">-специалистов и увеличить расходы на </w:t>
      </w:r>
      <w:r w:rsidRPr="00C825E0">
        <w:rPr>
          <w:rFonts w:ascii="Times New Roman" w:hAnsi="Times New Roman" w:cs="Times New Roman"/>
          <w:sz w:val="28"/>
          <w:szCs w:val="28"/>
          <w:lang w:val="en-US"/>
        </w:rPr>
        <w:t>PR</w:t>
      </w:r>
      <w:r w:rsidR="00410C74">
        <w:rPr>
          <w:rFonts w:ascii="Times New Roman" w:hAnsi="Times New Roman" w:cs="Times New Roman"/>
          <w:sz w:val="28"/>
          <w:szCs w:val="28"/>
        </w:rPr>
        <w:t>-мероприятия в 2013</w:t>
      </w:r>
      <w:r w:rsidRPr="00C825E0">
        <w:rPr>
          <w:rFonts w:ascii="Times New Roman" w:hAnsi="Times New Roman" w:cs="Times New Roman"/>
          <w:sz w:val="28"/>
          <w:szCs w:val="28"/>
        </w:rPr>
        <w:t xml:space="preserve"> году. </w:t>
      </w:r>
    </w:p>
    <w:p w:rsidR="00C825E0" w:rsidRPr="00C825E0" w:rsidRDefault="00410C74" w:rsidP="00C825E0">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ТРЦ «МЕГА»</w:t>
      </w:r>
      <w:r w:rsidR="00C825E0" w:rsidRPr="00C825E0">
        <w:rPr>
          <w:rFonts w:ascii="Times New Roman" w:hAnsi="Times New Roman" w:cs="Times New Roman"/>
          <w:sz w:val="28"/>
          <w:szCs w:val="28"/>
        </w:rPr>
        <w:t xml:space="preserve"> положительно зарекомендовала себя в г. Екатеринбурге. Покупатели доверяют </w:t>
      </w:r>
      <w:r>
        <w:rPr>
          <w:rFonts w:ascii="Times New Roman" w:hAnsi="Times New Roman" w:cs="Times New Roman"/>
          <w:sz w:val="28"/>
          <w:szCs w:val="28"/>
        </w:rPr>
        <w:t>торговому центру, поскольку воспринимают его</w:t>
      </w:r>
      <w:r w:rsidR="00C825E0" w:rsidRPr="00C825E0">
        <w:rPr>
          <w:rFonts w:ascii="Times New Roman" w:hAnsi="Times New Roman" w:cs="Times New Roman"/>
          <w:sz w:val="28"/>
          <w:szCs w:val="28"/>
        </w:rPr>
        <w:t xml:space="preserve"> как нечто отличное от других</w:t>
      </w:r>
      <w:r>
        <w:rPr>
          <w:rFonts w:ascii="Times New Roman" w:hAnsi="Times New Roman" w:cs="Times New Roman"/>
          <w:sz w:val="28"/>
          <w:szCs w:val="28"/>
        </w:rPr>
        <w:t xml:space="preserve"> ТРЦ</w:t>
      </w:r>
      <w:r w:rsidR="00C825E0" w:rsidRPr="00C825E0">
        <w:rPr>
          <w:rFonts w:ascii="Times New Roman" w:hAnsi="Times New Roman" w:cs="Times New Roman"/>
          <w:sz w:val="28"/>
          <w:szCs w:val="28"/>
        </w:rPr>
        <w:t xml:space="preserve">, видят в нем преимущества отсутствующие у конкурентов, выбирают его в качестве постоянного места совершения покупки. </w:t>
      </w:r>
    </w:p>
    <w:p w:rsidR="00C825E0" w:rsidRPr="00C825E0" w:rsidRDefault="00C825E0" w:rsidP="00410C74">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Оценочные характеристики </w:t>
      </w:r>
      <w:r w:rsidR="00410C74">
        <w:rPr>
          <w:rFonts w:ascii="Times New Roman" w:hAnsi="Times New Roman" w:cs="Times New Roman"/>
          <w:sz w:val="28"/>
          <w:szCs w:val="28"/>
        </w:rPr>
        <w:t>ТРЦ «МЕГА»</w:t>
      </w:r>
      <w:r w:rsidRPr="00C825E0">
        <w:rPr>
          <w:rFonts w:ascii="Times New Roman" w:hAnsi="Times New Roman" w:cs="Times New Roman"/>
          <w:sz w:val="28"/>
          <w:szCs w:val="28"/>
        </w:rPr>
        <w:t>:</w:t>
      </w:r>
    </w:p>
    <w:p w:rsidR="00C825E0" w:rsidRPr="00C825E0" w:rsidRDefault="00410C74" w:rsidP="00410C74">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М</w:t>
      </w:r>
      <w:r w:rsidR="00C825E0" w:rsidRPr="00C825E0">
        <w:rPr>
          <w:rFonts w:ascii="Times New Roman" w:hAnsi="Times New Roman" w:cs="Times New Roman"/>
          <w:sz w:val="28"/>
          <w:szCs w:val="28"/>
        </w:rPr>
        <w:t xml:space="preserve">естоположение: </w:t>
      </w:r>
      <w:r>
        <w:rPr>
          <w:rFonts w:ascii="Times New Roman" w:hAnsi="Times New Roman" w:cs="Times New Roman"/>
          <w:sz w:val="28"/>
          <w:szCs w:val="28"/>
        </w:rPr>
        <w:t>н</w:t>
      </w:r>
      <w:r w:rsidRPr="00410C74">
        <w:rPr>
          <w:rFonts w:ascii="Times New Roman" w:hAnsi="Times New Roman" w:cs="Times New Roman"/>
          <w:sz w:val="28"/>
          <w:szCs w:val="28"/>
        </w:rPr>
        <w:t xml:space="preserve">а территорию </w:t>
      </w:r>
      <w:r>
        <w:rPr>
          <w:rFonts w:ascii="Times New Roman" w:hAnsi="Times New Roman" w:cs="Times New Roman"/>
          <w:sz w:val="28"/>
          <w:szCs w:val="28"/>
        </w:rPr>
        <w:t>ТРЦ «МЕГа»</w:t>
      </w:r>
      <w:r w:rsidRPr="00410C74">
        <w:rPr>
          <w:rFonts w:ascii="Times New Roman" w:hAnsi="Times New Roman" w:cs="Times New Roman"/>
          <w:sz w:val="28"/>
          <w:szCs w:val="28"/>
        </w:rPr>
        <w:t xml:space="preserve"> можно въехать как со стороны улицы Металлургов (Новый московский тракт) так и со стороны Старомосковского Тракта и со стороны Объездной.</w:t>
      </w:r>
      <w:r>
        <w:rPr>
          <w:rFonts w:ascii="Times New Roman" w:hAnsi="Times New Roman" w:cs="Times New Roman"/>
          <w:sz w:val="28"/>
          <w:szCs w:val="28"/>
        </w:rPr>
        <w:t xml:space="preserve"> </w:t>
      </w:r>
      <w:r w:rsidRPr="00410C74">
        <w:rPr>
          <w:rFonts w:ascii="Times New Roman" w:hAnsi="Times New Roman" w:cs="Times New Roman"/>
          <w:sz w:val="28"/>
          <w:szCs w:val="28"/>
        </w:rPr>
        <w:t>Для посетителей, приезжающих на велосипедах около всех входов в МЕГУ со стороны улицы Металлургов организованы велопарковки</w:t>
      </w:r>
      <w:r w:rsidR="00C825E0" w:rsidRPr="00C825E0">
        <w:rPr>
          <w:rFonts w:ascii="Times New Roman" w:hAnsi="Times New Roman" w:cs="Times New Roman"/>
          <w:sz w:val="28"/>
          <w:szCs w:val="28"/>
        </w:rPr>
        <w:t>;</w:t>
      </w:r>
    </w:p>
    <w:p w:rsidR="00C825E0" w:rsidRPr="00C825E0" w:rsidRDefault="00410C74" w:rsidP="00410C7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 А</w:t>
      </w:r>
      <w:r w:rsidR="00C825E0" w:rsidRPr="00C825E0">
        <w:rPr>
          <w:rFonts w:ascii="Times New Roman" w:hAnsi="Times New Roman" w:cs="Times New Roman"/>
          <w:sz w:val="28"/>
          <w:szCs w:val="28"/>
        </w:rPr>
        <w:t>ссортимент: предлагаются изделия известных брендов;</w:t>
      </w:r>
    </w:p>
    <w:p w:rsidR="00C825E0" w:rsidRPr="00C825E0" w:rsidRDefault="00C825E0" w:rsidP="00410C74">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3. </w:t>
      </w:r>
      <w:r w:rsidR="00410C74">
        <w:rPr>
          <w:rFonts w:ascii="Times New Roman" w:hAnsi="Times New Roman" w:cs="Times New Roman"/>
          <w:sz w:val="28"/>
          <w:szCs w:val="28"/>
        </w:rPr>
        <w:t>Ц</w:t>
      </w:r>
      <w:r w:rsidRPr="00C825E0">
        <w:rPr>
          <w:rFonts w:ascii="Times New Roman" w:hAnsi="Times New Roman" w:cs="Times New Roman"/>
          <w:sz w:val="28"/>
          <w:szCs w:val="28"/>
        </w:rPr>
        <w:t>ены: рассчитаны на целевые сегменты: «средний покупатель»;</w:t>
      </w:r>
    </w:p>
    <w:p w:rsidR="00C825E0" w:rsidRPr="00C825E0" w:rsidRDefault="00C825E0" w:rsidP="00410C74">
      <w:pPr>
        <w:widowControl w:val="0"/>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4.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реклама и стимулирование сбыта;</w:t>
      </w:r>
    </w:p>
    <w:p w:rsidR="00C825E0" w:rsidRPr="00C825E0" w:rsidRDefault="00410C74" w:rsidP="00410C74">
      <w:pPr>
        <w:widowControl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 А</w:t>
      </w:r>
      <w:r w:rsidR="00C825E0" w:rsidRPr="00C825E0">
        <w:rPr>
          <w:rFonts w:ascii="Times New Roman" w:hAnsi="Times New Roman" w:cs="Times New Roman"/>
          <w:sz w:val="28"/>
          <w:szCs w:val="28"/>
        </w:rPr>
        <w:t xml:space="preserve">тмосфера </w:t>
      </w:r>
      <w:r>
        <w:rPr>
          <w:rFonts w:ascii="Times New Roman" w:hAnsi="Times New Roman" w:cs="Times New Roman"/>
          <w:sz w:val="28"/>
          <w:szCs w:val="28"/>
        </w:rPr>
        <w:t>ТРЦ «МЕГА» - ТРЦ для семейного шопинга</w:t>
      </w:r>
      <w:r w:rsidR="00C825E0" w:rsidRPr="00C825E0">
        <w:rPr>
          <w:rFonts w:ascii="Times New Roman" w:hAnsi="Times New Roman" w:cs="Times New Roman"/>
          <w:sz w:val="28"/>
          <w:szCs w:val="28"/>
        </w:rPr>
        <w:t>.</w:t>
      </w:r>
    </w:p>
    <w:p w:rsidR="00C825E0" w:rsidRPr="00C825E0" w:rsidRDefault="00C825E0" w:rsidP="00C825E0">
      <w:pPr>
        <w:widowControl w:val="0"/>
        <w:numPr>
          <w:ilvl w:val="12"/>
          <w:numId w:val="0"/>
        </w:num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Данные характеристики для </w:t>
      </w:r>
      <w:r w:rsidR="00410C74">
        <w:rPr>
          <w:rFonts w:ascii="Times New Roman" w:hAnsi="Times New Roman" w:cs="Times New Roman"/>
          <w:sz w:val="28"/>
          <w:szCs w:val="28"/>
        </w:rPr>
        <w:t xml:space="preserve">ТРЦ «МЕГА» </w:t>
      </w:r>
      <w:r w:rsidRPr="00C825E0">
        <w:rPr>
          <w:rFonts w:ascii="Times New Roman" w:hAnsi="Times New Roman" w:cs="Times New Roman"/>
          <w:sz w:val="28"/>
          <w:szCs w:val="28"/>
        </w:rPr>
        <w:t xml:space="preserve">рассматриваются в качестве активных переменных и позволяют ему творчески сформулировать концепцию, отвечающую ожиданиям целевых сегментов и позволяющую выделить </w:t>
      </w:r>
      <w:r w:rsidR="00492791">
        <w:rPr>
          <w:rFonts w:ascii="Times New Roman" w:hAnsi="Times New Roman" w:cs="Times New Roman"/>
          <w:sz w:val="28"/>
          <w:szCs w:val="28"/>
        </w:rPr>
        <w:t>его</w:t>
      </w:r>
      <w:r w:rsidRPr="00C825E0">
        <w:rPr>
          <w:rFonts w:ascii="Times New Roman" w:hAnsi="Times New Roman" w:cs="Times New Roman"/>
          <w:sz w:val="28"/>
          <w:szCs w:val="28"/>
        </w:rPr>
        <w:t xml:space="preserve"> среди конкурентов. </w:t>
      </w:r>
    </w:p>
    <w:p w:rsidR="00C825E0" w:rsidRPr="00C825E0" w:rsidRDefault="00C825E0" w:rsidP="00C825E0">
      <w:pPr>
        <w:widowControl w:val="0"/>
        <w:tabs>
          <w:tab w:val="left" w:pos="11907"/>
        </w:tab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Любая из вышеуказанных целей коммерческой деятельности может быть представлена как важнейшая самостоятельная цель любой торговой организации.</w:t>
      </w:r>
    </w:p>
    <w:p w:rsidR="00C825E0" w:rsidRPr="00C825E0" w:rsidRDefault="00C825E0" w:rsidP="00C825E0">
      <w:pPr>
        <w:pStyle w:val="2"/>
        <w:spacing w:after="0" w:line="360" w:lineRule="auto"/>
        <w:ind w:firstLine="709"/>
        <w:jc w:val="both"/>
        <w:rPr>
          <w:b/>
          <w:bCs/>
          <w:sz w:val="28"/>
          <w:szCs w:val="28"/>
        </w:rPr>
      </w:pPr>
      <w:r w:rsidRPr="00C825E0">
        <w:rPr>
          <w:sz w:val="28"/>
          <w:szCs w:val="28"/>
        </w:rPr>
        <w:lastRenderedPageBreak/>
        <w:t xml:space="preserve">Миссию </w:t>
      </w:r>
      <w:r w:rsidR="00492791">
        <w:rPr>
          <w:sz w:val="28"/>
          <w:szCs w:val="28"/>
        </w:rPr>
        <w:t xml:space="preserve">ТРЦ «МЕГА» </w:t>
      </w:r>
      <w:r w:rsidRPr="00C825E0">
        <w:rPr>
          <w:sz w:val="28"/>
          <w:szCs w:val="28"/>
        </w:rPr>
        <w:t>можно сформулировать следующим образом: максимальное удовлетворение потребностей самого широкого круга потребителей</w:t>
      </w:r>
      <w:r w:rsidR="00492791">
        <w:rPr>
          <w:sz w:val="28"/>
          <w:szCs w:val="28"/>
        </w:rPr>
        <w:t>.</w:t>
      </w:r>
    </w:p>
    <w:p w:rsidR="00C825E0" w:rsidRPr="00C825E0" w:rsidRDefault="00C825E0" w:rsidP="00C825E0">
      <w:pPr>
        <w:widowControl w:val="0"/>
        <w:numPr>
          <w:ilvl w:val="12"/>
          <w:numId w:val="0"/>
        </w:numPr>
        <w:spacing w:after="0" w:line="360" w:lineRule="auto"/>
        <w:ind w:firstLine="709"/>
        <w:jc w:val="both"/>
        <w:rPr>
          <w:rFonts w:ascii="Times New Roman" w:hAnsi="Times New Roman" w:cs="Times New Roman"/>
          <w:bCs/>
          <w:iCs/>
          <w:sz w:val="28"/>
          <w:szCs w:val="28"/>
        </w:rPr>
      </w:pPr>
      <w:r w:rsidRPr="00C825E0">
        <w:rPr>
          <w:rFonts w:ascii="Times New Roman" w:hAnsi="Times New Roman" w:cs="Times New Roman"/>
          <w:bCs/>
          <w:iCs/>
          <w:sz w:val="28"/>
          <w:szCs w:val="28"/>
        </w:rPr>
        <w:t xml:space="preserve">Маркетинговая стратегия </w:t>
      </w:r>
      <w:r w:rsidR="00492791">
        <w:rPr>
          <w:rFonts w:ascii="Times New Roman" w:hAnsi="Times New Roman" w:cs="Times New Roman"/>
          <w:sz w:val="28"/>
          <w:szCs w:val="28"/>
        </w:rPr>
        <w:t xml:space="preserve">ТРЦ «МЕГА» </w:t>
      </w:r>
      <w:r w:rsidRPr="00C825E0">
        <w:rPr>
          <w:rFonts w:ascii="Times New Roman" w:hAnsi="Times New Roman" w:cs="Times New Roman"/>
          <w:bCs/>
          <w:iCs/>
          <w:sz w:val="28"/>
          <w:szCs w:val="28"/>
        </w:rPr>
        <w:t>основывается на нескольких основных принципах:</w:t>
      </w:r>
    </w:p>
    <w:p w:rsidR="00C825E0" w:rsidRPr="00C825E0" w:rsidRDefault="00C825E0" w:rsidP="00C825E0">
      <w:pPr>
        <w:widowControl w:val="0"/>
        <w:numPr>
          <w:ilvl w:val="0"/>
          <w:numId w:val="14"/>
        </w:numPr>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наиболее полное изучение потребителя и рынка;</w:t>
      </w:r>
    </w:p>
    <w:p w:rsidR="00C825E0" w:rsidRPr="00C825E0" w:rsidRDefault="00C825E0" w:rsidP="00C825E0">
      <w:pPr>
        <w:widowControl w:val="0"/>
        <w:numPr>
          <w:ilvl w:val="0"/>
          <w:numId w:val="14"/>
        </w:numPr>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 xml:space="preserve">определение оптимального </w:t>
      </w:r>
      <w:r w:rsidR="00492791">
        <w:rPr>
          <w:rFonts w:ascii="Times New Roman" w:hAnsi="Times New Roman" w:cs="Times New Roman"/>
          <w:sz w:val="28"/>
          <w:szCs w:val="28"/>
        </w:rPr>
        <w:t>набора арендаторов</w:t>
      </w:r>
      <w:r w:rsidRPr="00C825E0">
        <w:rPr>
          <w:rFonts w:ascii="Times New Roman" w:hAnsi="Times New Roman" w:cs="Times New Roman"/>
          <w:sz w:val="28"/>
          <w:szCs w:val="28"/>
        </w:rPr>
        <w:t>;</w:t>
      </w:r>
    </w:p>
    <w:p w:rsidR="00054A04" w:rsidRDefault="00C825E0" w:rsidP="00054A04">
      <w:pPr>
        <w:widowControl w:val="0"/>
        <w:numPr>
          <w:ilvl w:val="0"/>
          <w:numId w:val="14"/>
        </w:numPr>
        <w:spacing w:after="0" w:line="360" w:lineRule="auto"/>
        <w:jc w:val="both"/>
        <w:rPr>
          <w:rFonts w:ascii="Times New Roman" w:hAnsi="Times New Roman" w:cs="Times New Roman"/>
          <w:sz w:val="28"/>
          <w:szCs w:val="28"/>
        </w:rPr>
      </w:pPr>
      <w:r w:rsidRPr="00C825E0">
        <w:rPr>
          <w:rFonts w:ascii="Times New Roman" w:hAnsi="Times New Roman" w:cs="Times New Roman"/>
          <w:sz w:val="28"/>
          <w:szCs w:val="28"/>
        </w:rPr>
        <w:t>разработка наиболее эффективной политики</w:t>
      </w:r>
      <w:r w:rsidR="00492791">
        <w:rPr>
          <w:rFonts w:ascii="Times New Roman" w:hAnsi="Times New Roman" w:cs="Times New Roman"/>
          <w:sz w:val="28"/>
          <w:szCs w:val="28"/>
        </w:rPr>
        <w:t xml:space="preserve"> в области качества услуг</w:t>
      </w:r>
      <w:r w:rsidRPr="00C825E0">
        <w:rPr>
          <w:rFonts w:ascii="Times New Roman" w:hAnsi="Times New Roman" w:cs="Times New Roman"/>
          <w:sz w:val="28"/>
          <w:szCs w:val="28"/>
        </w:rPr>
        <w:t>.</w:t>
      </w:r>
    </w:p>
    <w:p w:rsidR="00054A04" w:rsidRDefault="00054A04" w:rsidP="00054A04">
      <w:pPr>
        <w:widowControl w:val="0"/>
        <w:spacing w:after="0" w:line="360" w:lineRule="auto"/>
        <w:ind w:firstLine="709"/>
        <w:jc w:val="both"/>
        <w:rPr>
          <w:rFonts w:ascii="Times New Roman" w:hAnsi="Times New Roman" w:cs="Times New Roman"/>
          <w:sz w:val="28"/>
          <w:szCs w:val="28"/>
        </w:rPr>
      </w:pPr>
      <w:r w:rsidRPr="00054A04">
        <w:rPr>
          <w:rFonts w:ascii="Times New Roman" w:hAnsi="Times New Roman" w:cs="Times New Roman"/>
          <w:sz w:val="28"/>
          <w:szCs w:val="28"/>
        </w:rPr>
        <w:t xml:space="preserve">В магазинах ТРЦ «МЕГА» действует постоянная система скидок. </w:t>
      </w:r>
    </w:p>
    <w:p w:rsidR="00054A04" w:rsidRPr="00054A04" w:rsidRDefault="00054A04" w:rsidP="00054A04">
      <w:pPr>
        <w:widowControl w:val="0"/>
        <w:spacing w:after="0" w:line="360" w:lineRule="auto"/>
        <w:ind w:firstLine="709"/>
        <w:jc w:val="both"/>
        <w:rPr>
          <w:rFonts w:ascii="Times New Roman" w:hAnsi="Times New Roman" w:cs="Times New Roman"/>
          <w:sz w:val="28"/>
          <w:szCs w:val="28"/>
        </w:rPr>
      </w:pPr>
      <w:r w:rsidRPr="00054A04">
        <w:rPr>
          <w:rFonts w:ascii="Times New Roman" w:hAnsi="Times New Roman" w:cs="Times New Roman"/>
          <w:sz w:val="28"/>
          <w:szCs w:val="28"/>
        </w:rPr>
        <w:t>Система МEGACARD© - дебетовая карта, позволяющая оплачивать любые товары и услуги в магазинах по всему свету, проценты от покупки будут зачисляться на ваш персональный счет в бонусных баллах. Накопленные баллы списываются в соотношении 1 бонусный балл = 1 рубль. Бонусные баллы можно начать тратить сразу после их начисления на карту в магазинах – участниках. При наличии достаточного количества бонусов можно использовать их для оплаты до 100% стоимости покупки. Минимальная финансовая транзакция по карте должна составлять 1рубль.</w:t>
      </w:r>
      <w:r>
        <w:rPr>
          <w:rFonts w:ascii="Times New Roman" w:hAnsi="Times New Roman" w:cs="Times New Roman"/>
          <w:sz w:val="28"/>
          <w:szCs w:val="28"/>
        </w:rPr>
        <w:t xml:space="preserve"> </w:t>
      </w:r>
      <w:r w:rsidRPr="00054A04">
        <w:rPr>
          <w:rFonts w:ascii="Times New Roman" w:hAnsi="Times New Roman" w:cs="Times New Roman"/>
          <w:sz w:val="28"/>
          <w:szCs w:val="28"/>
        </w:rPr>
        <w:t>MEGACARD выпускается ЗАО «КРЕДИТ ЕВРОПА БАНК».</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Конкурентная позиция </w:t>
      </w:r>
      <w:r w:rsidR="009546D0">
        <w:rPr>
          <w:rFonts w:ascii="Times New Roman" w:hAnsi="Times New Roman" w:cs="Times New Roman"/>
          <w:sz w:val="28"/>
          <w:szCs w:val="28"/>
        </w:rPr>
        <w:t xml:space="preserve">ТРЦ «МЕГА» </w:t>
      </w:r>
      <w:r w:rsidR="00E264CB">
        <w:rPr>
          <w:rFonts w:ascii="Times New Roman" w:hAnsi="Times New Roman" w:cs="Times New Roman"/>
          <w:sz w:val="28"/>
          <w:szCs w:val="28"/>
        </w:rPr>
        <w:t>определяется</w:t>
      </w:r>
      <w:r w:rsidRPr="00982E31">
        <w:rPr>
          <w:rFonts w:ascii="Times New Roman" w:hAnsi="Times New Roman" w:cs="Times New Roman"/>
          <w:sz w:val="28"/>
          <w:szCs w:val="28"/>
        </w:rPr>
        <w:t xml:space="preserve"> обладает рядом преимуществ (удобная парковочная зона, более современные торговые площади, якорный арендатор федерального масштаба и т.д.) </w:t>
      </w:r>
      <w:r w:rsidR="004162B1">
        <w:rPr>
          <w:rFonts w:ascii="Times New Roman" w:hAnsi="Times New Roman" w:cs="Times New Roman"/>
          <w:sz w:val="28"/>
          <w:szCs w:val="28"/>
        </w:rPr>
        <w:t>В г. Екатеринбурге</w:t>
      </w:r>
      <w:r w:rsidRPr="00982E31">
        <w:rPr>
          <w:rFonts w:ascii="Times New Roman" w:hAnsi="Times New Roman" w:cs="Times New Roman"/>
          <w:sz w:val="28"/>
          <w:szCs w:val="28"/>
        </w:rPr>
        <w:t xml:space="preserve"> </w:t>
      </w:r>
      <w:r w:rsidR="004162B1">
        <w:rPr>
          <w:rFonts w:ascii="Times New Roman" w:hAnsi="Times New Roman" w:cs="Times New Roman"/>
          <w:sz w:val="28"/>
          <w:szCs w:val="28"/>
        </w:rPr>
        <w:t xml:space="preserve">находятся много торгово-развлекательных центров </w:t>
      </w:r>
      <w:r w:rsidRPr="00982E31">
        <w:rPr>
          <w:rFonts w:ascii="Times New Roman" w:hAnsi="Times New Roman" w:cs="Times New Roman"/>
          <w:sz w:val="28"/>
          <w:szCs w:val="28"/>
        </w:rPr>
        <w:t xml:space="preserve">близости от </w:t>
      </w:r>
      <w:r w:rsidR="004162B1">
        <w:rPr>
          <w:rFonts w:ascii="Times New Roman" w:hAnsi="Times New Roman" w:cs="Times New Roman"/>
          <w:sz w:val="28"/>
          <w:szCs w:val="28"/>
        </w:rPr>
        <w:t>центральных районов и районов проживания людей</w:t>
      </w:r>
      <w:r w:rsidRPr="00982E31">
        <w:rPr>
          <w:rFonts w:ascii="Times New Roman" w:hAnsi="Times New Roman" w:cs="Times New Roman"/>
          <w:sz w:val="28"/>
          <w:szCs w:val="28"/>
        </w:rPr>
        <w:t xml:space="preserve">, где индустрия торговой недвижимости более развита. Добраться </w:t>
      </w:r>
      <w:r w:rsidR="004162B1">
        <w:rPr>
          <w:rFonts w:ascii="Times New Roman" w:hAnsi="Times New Roman" w:cs="Times New Roman"/>
          <w:sz w:val="28"/>
          <w:szCs w:val="28"/>
        </w:rPr>
        <w:t xml:space="preserve">до </w:t>
      </w:r>
      <w:r w:rsidRPr="00982E31">
        <w:rPr>
          <w:rFonts w:ascii="Times New Roman" w:hAnsi="Times New Roman" w:cs="Times New Roman"/>
          <w:sz w:val="28"/>
          <w:szCs w:val="28"/>
        </w:rPr>
        <w:t xml:space="preserve"> </w:t>
      </w:r>
      <w:r w:rsidR="004162B1" w:rsidRPr="00054A04">
        <w:rPr>
          <w:rFonts w:ascii="Times New Roman" w:hAnsi="Times New Roman" w:cs="Times New Roman"/>
          <w:sz w:val="28"/>
          <w:szCs w:val="28"/>
        </w:rPr>
        <w:t>ТРЦ «МЕГА»</w:t>
      </w:r>
      <w:r w:rsidR="004162B1">
        <w:rPr>
          <w:rFonts w:ascii="Times New Roman" w:hAnsi="Times New Roman" w:cs="Times New Roman"/>
          <w:sz w:val="28"/>
          <w:szCs w:val="28"/>
        </w:rPr>
        <w:t xml:space="preserve">  </w:t>
      </w:r>
      <w:r w:rsidRPr="00982E31">
        <w:rPr>
          <w:rFonts w:ascii="Times New Roman" w:hAnsi="Times New Roman" w:cs="Times New Roman"/>
          <w:sz w:val="28"/>
          <w:szCs w:val="28"/>
        </w:rPr>
        <w:t xml:space="preserve">на машине можно в среднем за 25-30 минут. Поэтому покупатели часто предпочитают </w:t>
      </w:r>
      <w:r w:rsidR="004162B1">
        <w:rPr>
          <w:rFonts w:ascii="Times New Roman" w:hAnsi="Times New Roman" w:cs="Times New Roman"/>
          <w:sz w:val="28"/>
          <w:szCs w:val="28"/>
        </w:rPr>
        <w:t>отправляться за покупками в ТРЦ, которые находятся рядом с домом</w:t>
      </w:r>
      <w:r w:rsidRPr="00982E31">
        <w:rPr>
          <w:rFonts w:ascii="Times New Roman" w:hAnsi="Times New Roman" w:cs="Times New Roman"/>
          <w:sz w:val="28"/>
          <w:szCs w:val="28"/>
        </w:rPr>
        <w:t xml:space="preserve">. </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Таким образом, сегодня можно выделить следующий перечень конкурентов </w:t>
      </w:r>
      <w:r w:rsidR="004162B1">
        <w:rPr>
          <w:rFonts w:ascii="Times New Roman" w:hAnsi="Times New Roman" w:cs="Times New Roman"/>
          <w:sz w:val="28"/>
          <w:szCs w:val="28"/>
        </w:rPr>
        <w:t>ТРЦ «МЕГА»</w:t>
      </w:r>
      <w:r w:rsidRPr="00982E31">
        <w:rPr>
          <w:rFonts w:ascii="Times New Roman" w:hAnsi="Times New Roman" w:cs="Times New Roman"/>
          <w:sz w:val="28"/>
          <w:szCs w:val="28"/>
        </w:rPr>
        <w:t xml:space="preserve">: </w:t>
      </w:r>
    </w:p>
    <w:p w:rsidR="00054A04" w:rsidRPr="00982E31" w:rsidRDefault="004162B1" w:rsidP="00982E31">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«Карнавал»</w:t>
      </w:r>
    </w:p>
    <w:p w:rsidR="00054A04" w:rsidRPr="00982E31" w:rsidRDefault="004162B1" w:rsidP="00982E31">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«Радуга-парк»</w:t>
      </w:r>
    </w:p>
    <w:p w:rsidR="00054A04" w:rsidRPr="00982E31" w:rsidRDefault="004162B1" w:rsidP="00982E31">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ТРЦ «Парк-Хаус»</w:t>
      </w:r>
    </w:p>
    <w:p w:rsidR="00054A04" w:rsidRPr="00982E31" w:rsidRDefault="004162B1" w:rsidP="00982E31">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«Мегаполис»</w:t>
      </w:r>
    </w:p>
    <w:p w:rsidR="00054A04" w:rsidRPr="00982E31" w:rsidRDefault="004162B1" w:rsidP="00982E31">
      <w:pPr>
        <w:numPr>
          <w:ilvl w:val="0"/>
          <w:numId w:val="2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«Гринвич»</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Это новые здания, олицетворяющие собой современную концепцию торговли на специально приспособленных для этого обустроенных торговых площадях. </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Дадим характеристику основным конкурентам </w:t>
      </w:r>
      <w:r w:rsidR="00800E44">
        <w:rPr>
          <w:rFonts w:ascii="Times New Roman" w:hAnsi="Times New Roman" w:cs="Times New Roman"/>
          <w:sz w:val="28"/>
          <w:szCs w:val="28"/>
        </w:rPr>
        <w:t>ТРЦ «МЕГА»</w:t>
      </w:r>
      <w:r w:rsidRPr="00982E31">
        <w:rPr>
          <w:rFonts w:ascii="Times New Roman" w:hAnsi="Times New Roman" w:cs="Times New Roman"/>
          <w:sz w:val="28"/>
          <w:szCs w:val="28"/>
        </w:rPr>
        <w:t xml:space="preserve">. Основную опасность представляют конкуренты № </w:t>
      </w:r>
      <w:r w:rsidR="004162B1">
        <w:rPr>
          <w:rFonts w:ascii="Times New Roman" w:hAnsi="Times New Roman" w:cs="Times New Roman"/>
          <w:sz w:val="28"/>
          <w:szCs w:val="28"/>
        </w:rPr>
        <w:t>1, 3, 4</w:t>
      </w:r>
      <w:r w:rsidRPr="00982E31">
        <w:rPr>
          <w:rFonts w:ascii="Times New Roman" w:hAnsi="Times New Roman" w:cs="Times New Roman"/>
          <w:sz w:val="28"/>
          <w:szCs w:val="28"/>
        </w:rPr>
        <w:t>.</w:t>
      </w:r>
    </w:p>
    <w:p w:rsidR="00800E44" w:rsidRPr="00982E31" w:rsidRDefault="00054A04" w:rsidP="00800E44">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Основным конкурентным преимуществом </w:t>
      </w:r>
      <w:r w:rsidR="004162B1">
        <w:rPr>
          <w:rFonts w:ascii="Times New Roman" w:hAnsi="Times New Roman" w:cs="Times New Roman"/>
          <w:sz w:val="28"/>
          <w:szCs w:val="28"/>
        </w:rPr>
        <w:t xml:space="preserve">ТРЦ «Гринвич» </w:t>
      </w:r>
      <w:r w:rsidRPr="00982E31">
        <w:rPr>
          <w:rFonts w:ascii="Times New Roman" w:hAnsi="Times New Roman" w:cs="Times New Roman"/>
          <w:sz w:val="28"/>
          <w:szCs w:val="28"/>
        </w:rPr>
        <w:t xml:space="preserve">является удобное месторасположение в центре города. Однако по остальным параметрам он объективно недотягивает до уровня своих конкурентов. </w:t>
      </w:r>
      <w:r w:rsidR="00800E44" w:rsidRPr="00982E31">
        <w:rPr>
          <w:rFonts w:ascii="Times New Roman" w:hAnsi="Times New Roman" w:cs="Times New Roman"/>
          <w:sz w:val="28"/>
          <w:szCs w:val="28"/>
        </w:rPr>
        <w:t>Парковочная зона рассчитана на малое количество машин. Внутренняя инфраструктура Т</w:t>
      </w:r>
      <w:r w:rsidR="00800E44">
        <w:rPr>
          <w:rFonts w:ascii="Times New Roman" w:hAnsi="Times New Roman" w:cs="Times New Roman"/>
          <w:sz w:val="28"/>
          <w:szCs w:val="28"/>
        </w:rPr>
        <w:t>Р</w:t>
      </w:r>
      <w:r w:rsidR="00800E44" w:rsidRPr="00982E31">
        <w:rPr>
          <w:rFonts w:ascii="Times New Roman" w:hAnsi="Times New Roman" w:cs="Times New Roman"/>
          <w:sz w:val="28"/>
          <w:szCs w:val="28"/>
        </w:rPr>
        <w:t>Ц развита слабо (неудобное расположение отделов).  Якорный арендатор представлен</w:t>
      </w:r>
      <w:r w:rsidR="00800E44">
        <w:rPr>
          <w:rFonts w:ascii="Times New Roman" w:hAnsi="Times New Roman" w:cs="Times New Roman"/>
          <w:sz w:val="28"/>
          <w:szCs w:val="28"/>
        </w:rPr>
        <w:t xml:space="preserve"> ТЦ «Купец»</w:t>
      </w:r>
      <w:r w:rsidR="00800E44" w:rsidRPr="00982E31">
        <w:rPr>
          <w:rFonts w:ascii="Times New Roman" w:hAnsi="Times New Roman" w:cs="Times New Roman"/>
          <w:sz w:val="28"/>
          <w:szCs w:val="28"/>
        </w:rPr>
        <w:t>, который сам</w:t>
      </w:r>
      <w:r w:rsidR="00800E44">
        <w:rPr>
          <w:rFonts w:ascii="Times New Roman" w:hAnsi="Times New Roman" w:cs="Times New Roman"/>
          <w:sz w:val="28"/>
          <w:szCs w:val="28"/>
        </w:rPr>
        <w:t xml:space="preserve"> по себе не является столь серье</w:t>
      </w:r>
      <w:r w:rsidR="00800E44" w:rsidRPr="00982E31">
        <w:rPr>
          <w:rFonts w:ascii="Times New Roman" w:hAnsi="Times New Roman" w:cs="Times New Roman"/>
          <w:sz w:val="28"/>
          <w:szCs w:val="28"/>
        </w:rPr>
        <w:t>зной притягивающей силой как гиппер-маркет «</w:t>
      </w:r>
      <w:r w:rsidR="00800E44">
        <w:rPr>
          <w:rFonts w:ascii="Times New Roman" w:hAnsi="Times New Roman" w:cs="Times New Roman"/>
          <w:sz w:val="28"/>
          <w:szCs w:val="28"/>
        </w:rPr>
        <w:t>Ашан</w:t>
      </w:r>
      <w:r w:rsidR="00800E44" w:rsidRPr="00982E31">
        <w:rPr>
          <w:rFonts w:ascii="Times New Roman" w:hAnsi="Times New Roman" w:cs="Times New Roman"/>
          <w:sz w:val="28"/>
          <w:szCs w:val="28"/>
        </w:rPr>
        <w:t>».</w:t>
      </w:r>
    </w:p>
    <w:p w:rsidR="004162B1" w:rsidRDefault="004162B1" w:rsidP="004162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ТРЦ «Парк-Хаус» </w:t>
      </w:r>
      <w:r w:rsidR="00054A04" w:rsidRPr="00982E31">
        <w:rPr>
          <w:rFonts w:ascii="Times New Roman" w:hAnsi="Times New Roman" w:cs="Times New Roman"/>
          <w:sz w:val="28"/>
          <w:szCs w:val="28"/>
        </w:rPr>
        <w:t xml:space="preserve"> является крупным конкурентом</w:t>
      </w:r>
      <w:r>
        <w:rPr>
          <w:rFonts w:ascii="Times New Roman" w:hAnsi="Times New Roman" w:cs="Times New Roman"/>
          <w:sz w:val="28"/>
          <w:szCs w:val="28"/>
        </w:rPr>
        <w:t xml:space="preserve"> ТРЦ «МЕГА»</w:t>
      </w:r>
      <w:r w:rsidR="00054A04" w:rsidRPr="00982E31">
        <w:rPr>
          <w:rFonts w:ascii="Times New Roman" w:hAnsi="Times New Roman" w:cs="Times New Roman"/>
          <w:sz w:val="28"/>
          <w:szCs w:val="28"/>
        </w:rPr>
        <w:t>. Он позиционируется как торгово-развлекательный центр. Среди основных конкурентных преимуществ данного торгового центра можно выделить развитую инфраструктуру (в том числе и развлекательную), удобную зону для парковки автомобилей, широкую номенклатуру</w:t>
      </w:r>
      <w:r>
        <w:rPr>
          <w:rFonts w:ascii="Times New Roman" w:hAnsi="Times New Roman" w:cs="Times New Roman"/>
          <w:sz w:val="28"/>
          <w:szCs w:val="28"/>
        </w:rPr>
        <w:t xml:space="preserve"> товаров (возможность купить все</w:t>
      </w:r>
      <w:r w:rsidR="00054A04" w:rsidRPr="00982E31">
        <w:rPr>
          <w:rFonts w:ascii="Times New Roman" w:hAnsi="Times New Roman" w:cs="Times New Roman"/>
          <w:sz w:val="28"/>
          <w:szCs w:val="28"/>
        </w:rPr>
        <w:t xml:space="preserve"> в одном месте)</w:t>
      </w:r>
      <w:r>
        <w:rPr>
          <w:rFonts w:ascii="Times New Roman" w:hAnsi="Times New Roman" w:cs="Times New Roman"/>
          <w:sz w:val="28"/>
          <w:szCs w:val="28"/>
        </w:rPr>
        <w:t xml:space="preserve"> и наличие федеральных арендаторов</w:t>
      </w:r>
      <w:r w:rsidR="00054A04" w:rsidRPr="00982E31">
        <w:rPr>
          <w:rFonts w:ascii="Times New Roman" w:hAnsi="Times New Roman" w:cs="Times New Roman"/>
          <w:sz w:val="28"/>
          <w:szCs w:val="28"/>
        </w:rPr>
        <w:t xml:space="preserve">. </w:t>
      </w:r>
    </w:p>
    <w:p w:rsidR="00054A04" w:rsidRPr="004162B1" w:rsidRDefault="004162B1" w:rsidP="004162B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ТРЦ «Карнавал»</w:t>
      </w:r>
      <w:r w:rsidR="00054A04" w:rsidRPr="004162B1">
        <w:rPr>
          <w:rFonts w:ascii="Times New Roman" w:hAnsi="Times New Roman" w:cs="Times New Roman"/>
          <w:sz w:val="28"/>
          <w:szCs w:val="28"/>
        </w:rPr>
        <w:t xml:space="preserve"> своей концепцией во многом напоминает </w:t>
      </w:r>
      <w:r>
        <w:rPr>
          <w:rFonts w:ascii="Times New Roman" w:hAnsi="Times New Roman" w:cs="Times New Roman"/>
          <w:sz w:val="28"/>
          <w:szCs w:val="28"/>
        </w:rPr>
        <w:t>ТРЦ «МЕГА»</w:t>
      </w:r>
      <w:r w:rsidR="00054A04" w:rsidRPr="004162B1">
        <w:rPr>
          <w:rFonts w:ascii="Times New Roman" w:hAnsi="Times New Roman" w:cs="Times New Roman"/>
          <w:sz w:val="28"/>
          <w:szCs w:val="28"/>
        </w:rPr>
        <w:t xml:space="preserve">, однако на лицо иная номенклатура сопутствующих развлекательных услуг (фитнес-центр, каток, </w:t>
      </w:r>
      <w:r>
        <w:rPr>
          <w:rFonts w:ascii="Times New Roman" w:hAnsi="Times New Roman" w:cs="Times New Roman"/>
          <w:sz w:val="28"/>
          <w:szCs w:val="28"/>
        </w:rPr>
        <w:t xml:space="preserve">наличие </w:t>
      </w:r>
      <w:r w:rsidR="00054A04" w:rsidRPr="004162B1">
        <w:rPr>
          <w:rFonts w:ascii="Times New Roman" w:hAnsi="Times New Roman" w:cs="Times New Roman"/>
          <w:sz w:val="28"/>
          <w:szCs w:val="28"/>
        </w:rPr>
        <w:t>кинотеатр</w:t>
      </w:r>
      <w:r>
        <w:rPr>
          <w:rFonts w:ascii="Times New Roman" w:hAnsi="Times New Roman" w:cs="Times New Roman"/>
          <w:sz w:val="28"/>
          <w:szCs w:val="28"/>
        </w:rPr>
        <w:t>а</w:t>
      </w:r>
      <w:r w:rsidR="00054A04" w:rsidRPr="004162B1">
        <w:rPr>
          <w:rFonts w:ascii="Times New Roman" w:hAnsi="Times New Roman" w:cs="Times New Roman"/>
          <w:sz w:val="28"/>
          <w:szCs w:val="28"/>
        </w:rPr>
        <w:t xml:space="preserve"> и т.д.). Основным его преимуществом является удачное планировочное решение, позволяющее разместить отделы по кругу, обеспечив тем самым одинаковые людские потоки по всей площади торгового центра. Кроме того, данный объект характеризуется удобным месторасположением. </w:t>
      </w:r>
    </w:p>
    <w:p w:rsidR="00054A04" w:rsidRPr="00982E31" w:rsidRDefault="004162B1" w:rsidP="00982E3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ТРЦ «Мегаполис» </w:t>
      </w:r>
      <w:r w:rsidR="00054A04" w:rsidRPr="00982E31">
        <w:rPr>
          <w:rFonts w:ascii="Times New Roman" w:hAnsi="Times New Roman" w:cs="Times New Roman"/>
          <w:sz w:val="28"/>
          <w:szCs w:val="28"/>
        </w:rPr>
        <w:t xml:space="preserve">официально позиционируется как центр </w:t>
      </w:r>
      <w:r>
        <w:rPr>
          <w:rFonts w:ascii="Times New Roman" w:hAnsi="Times New Roman" w:cs="Times New Roman"/>
          <w:sz w:val="28"/>
          <w:szCs w:val="28"/>
        </w:rPr>
        <w:t xml:space="preserve">обувной </w:t>
      </w:r>
      <w:r w:rsidR="00054A04" w:rsidRPr="00982E31">
        <w:rPr>
          <w:rFonts w:ascii="Times New Roman" w:hAnsi="Times New Roman" w:cs="Times New Roman"/>
          <w:sz w:val="28"/>
          <w:szCs w:val="28"/>
        </w:rPr>
        <w:t xml:space="preserve">моды. Однако на лицо серьезное несоответствие концепции и реальной </w:t>
      </w:r>
      <w:r w:rsidR="00054A04" w:rsidRPr="00982E31">
        <w:rPr>
          <w:rFonts w:ascii="Times New Roman" w:hAnsi="Times New Roman" w:cs="Times New Roman"/>
          <w:sz w:val="28"/>
          <w:szCs w:val="28"/>
        </w:rPr>
        <w:lastRenderedPageBreak/>
        <w:t xml:space="preserve">ситуации. Основными конкурентными преимуществами данного объекта являются: выгодное местонахождение, удобная парковочная зона. </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Основным конкурентным преимуществом </w:t>
      </w:r>
      <w:r w:rsidR="004162B1">
        <w:rPr>
          <w:rFonts w:ascii="Times New Roman" w:hAnsi="Times New Roman" w:cs="Times New Roman"/>
          <w:sz w:val="28"/>
          <w:szCs w:val="28"/>
        </w:rPr>
        <w:t>ТРЦ «Радуга-парк»</w:t>
      </w:r>
      <w:r w:rsidRPr="00982E31">
        <w:rPr>
          <w:rFonts w:ascii="Times New Roman" w:hAnsi="Times New Roman" w:cs="Times New Roman"/>
          <w:sz w:val="28"/>
          <w:szCs w:val="28"/>
        </w:rPr>
        <w:t xml:space="preserve"> по сравнению с крупными ТЦ, описанными выше является обслуживание более широкого сегмента потребителей. </w:t>
      </w:r>
      <w:r w:rsidR="009546D0">
        <w:rPr>
          <w:rFonts w:ascii="Times New Roman" w:hAnsi="Times New Roman" w:cs="Times New Roman"/>
          <w:sz w:val="28"/>
          <w:szCs w:val="28"/>
        </w:rPr>
        <w:t xml:space="preserve">ТРЦ </w:t>
      </w:r>
      <w:r w:rsidR="004162B1">
        <w:rPr>
          <w:rFonts w:ascii="Times New Roman" w:hAnsi="Times New Roman" w:cs="Times New Roman"/>
          <w:sz w:val="28"/>
          <w:szCs w:val="28"/>
        </w:rPr>
        <w:t>«Радуга-парк»</w:t>
      </w:r>
      <w:r w:rsidRPr="00982E31">
        <w:rPr>
          <w:rFonts w:ascii="Times New Roman" w:hAnsi="Times New Roman" w:cs="Times New Roman"/>
          <w:sz w:val="28"/>
          <w:szCs w:val="28"/>
        </w:rPr>
        <w:t xml:space="preserve"> является новым торговым центром </w:t>
      </w:r>
      <w:r w:rsidR="009546D0">
        <w:rPr>
          <w:rFonts w:ascii="Times New Roman" w:hAnsi="Times New Roman" w:cs="Times New Roman"/>
          <w:sz w:val="28"/>
          <w:szCs w:val="28"/>
        </w:rPr>
        <w:t>г. Екатеринбурга</w:t>
      </w:r>
      <w:r w:rsidRPr="00982E31">
        <w:rPr>
          <w:rFonts w:ascii="Times New Roman" w:hAnsi="Times New Roman" w:cs="Times New Roman"/>
          <w:sz w:val="28"/>
          <w:szCs w:val="28"/>
        </w:rPr>
        <w:t>. Судить о его конкурентных преимуществах пока рано, так как работы по благоустро</w:t>
      </w:r>
      <w:r w:rsidR="009546D0">
        <w:rPr>
          <w:rFonts w:ascii="Times New Roman" w:hAnsi="Times New Roman" w:cs="Times New Roman"/>
          <w:sz w:val="28"/>
          <w:szCs w:val="28"/>
        </w:rPr>
        <w:t>йству прилегающей территории еще</w:t>
      </w:r>
      <w:r w:rsidRPr="00982E31">
        <w:rPr>
          <w:rFonts w:ascii="Times New Roman" w:hAnsi="Times New Roman" w:cs="Times New Roman"/>
          <w:sz w:val="28"/>
          <w:szCs w:val="28"/>
        </w:rPr>
        <w:t xml:space="preserve"> не завершены. Кроме того, не открыты многие отделы и развлекательная часть. Однако уже сейчас можно говорить о его удобном месторасположении. Кроме того, перед Т</w:t>
      </w:r>
      <w:r w:rsidR="009546D0">
        <w:rPr>
          <w:rFonts w:ascii="Times New Roman" w:hAnsi="Times New Roman" w:cs="Times New Roman"/>
          <w:sz w:val="28"/>
          <w:szCs w:val="28"/>
        </w:rPr>
        <w:t>Р</w:t>
      </w:r>
      <w:r w:rsidRPr="00982E31">
        <w:rPr>
          <w:rFonts w:ascii="Times New Roman" w:hAnsi="Times New Roman" w:cs="Times New Roman"/>
          <w:sz w:val="28"/>
          <w:szCs w:val="28"/>
        </w:rPr>
        <w:t>Ц благоустроена современная парковочная зона.</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Обобщим информацию о конкурентах посредством конкурентной карты, к</w:t>
      </w:r>
      <w:r w:rsidR="00800E44">
        <w:rPr>
          <w:rFonts w:ascii="Times New Roman" w:hAnsi="Times New Roman" w:cs="Times New Roman"/>
          <w:sz w:val="28"/>
          <w:szCs w:val="28"/>
        </w:rPr>
        <w:t>оторая выражена виде таблицы 2</w:t>
      </w:r>
      <w:r w:rsidRPr="00982E31">
        <w:rPr>
          <w:rFonts w:ascii="Times New Roman" w:hAnsi="Times New Roman" w:cs="Times New Roman"/>
          <w:sz w:val="28"/>
          <w:szCs w:val="28"/>
        </w:rPr>
        <w:t>.</w:t>
      </w:r>
      <w:r w:rsidR="001E69EB">
        <w:rPr>
          <w:rFonts w:ascii="Times New Roman" w:hAnsi="Times New Roman" w:cs="Times New Roman"/>
          <w:sz w:val="28"/>
          <w:szCs w:val="28"/>
        </w:rPr>
        <w:t>2.</w:t>
      </w:r>
      <w:r w:rsidRPr="00982E31">
        <w:rPr>
          <w:rFonts w:ascii="Times New Roman" w:hAnsi="Times New Roman" w:cs="Times New Roman"/>
          <w:sz w:val="28"/>
          <w:szCs w:val="28"/>
        </w:rPr>
        <w:t xml:space="preserve"> </w:t>
      </w:r>
    </w:p>
    <w:p w:rsidR="00054A04" w:rsidRDefault="00054A04" w:rsidP="001E69EB">
      <w:pPr>
        <w:spacing w:after="0" w:line="360" w:lineRule="auto"/>
        <w:jc w:val="center"/>
        <w:rPr>
          <w:rFonts w:ascii="Times New Roman" w:hAnsi="Times New Roman" w:cs="Times New Roman"/>
          <w:sz w:val="28"/>
          <w:szCs w:val="28"/>
        </w:rPr>
      </w:pPr>
      <w:r w:rsidRPr="00982E31">
        <w:rPr>
          <w:rFonts w:ascii="Times New Roman" w:hAnsi="Times New Roman" w:cs="Times New Roman"/>
          <w:sz w:val="28"/>
          <w:szCs w:val="28"/>
        </w:rPr>
        <w:t xml:space="preserve">Конкурентная карта рынка </w:t>
      </w:r>
      <w:r w:rsidR="00800E44">
        <w:rPr>
          <w:rFonts w:ascii="Times New Roman" w:hAnsi="Times New Roman" w:cs="Times New Roman"/>
          <w:sz w:val="28"/>
          <w:szCs w:val="28"/>
        </w:rPr>
        <w:t>ТРЦ в г.</w:t>
      </w:r>
      <w:r w:rsidR="00D80F52">
        <w:rPr>
          <w:rFonts w:ascii="Times New Roman" w:hAnsi="Times New Roman" w:cs="Times New Roman"/>
          <w:sz w:val="28"/>
          <w:szCs w:val="28"/>
        </w:rPr>
        <w:t xml:space="preserve"> </w:t>
      </w:r>
      <w:r w:rsidR="00800E44">
        <w:rPr>
          <w:rFonts w:ascii="Times New Roman" w:hAnsi="Times New Roman" w:cs="Times New Roman"/>
          <w:sz w:val="28"/>
          <w:szCs w:val="28"/>
        </w:rPr>
        <w:t>Екатеринбурге</w:t>
      </w:r>
    </w:p>
    <w:p w:rsidR="001E69EB" w:rsidRPr="00982E31"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2.2</w:t>
      </w:r>
    </w:p>
    <w:tbl>
      <w:tblPr>
        <w:tblW w:w="0" w:type="auto"/>
        <w:tblInd w:w="-29" w:type="dxa"/>
        <w:tblLayout w:type="fixed"/>
        <w:tblCellMar>
          <w:left w:w="0" w:type="dxa"/>
          <w:right w:w="0" w:type="dxa"/>
        </w:tblCellMar>
        <w:tblLook w:val="04A0"/>
      </w:tblPr>
      <w:tblGrid>
        <w:gridCol w:w="3011"/>
        <w:gridCol w:w="1417"/>
        <w:gridCol w:w="1985"/>
        <w:gridCol w:w="1701"/>
        <w:gridCol w:w="1559"/>
      </w:tblGrid>
      <w:tr w:rsidR="00054A04" w:rsidRPr="00800E44" w:rsidTr="001E69EB">
        <w:trPr>
          <w:cantSplit/>
        </w:trPr>
        <w:tc>
          <w:tcPr>
            <w:tcW w:w="3011" w:type="dxa"/>
            <w:vMerge w:val="restart"/>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napToGrid w:val="0"/>
                <w:szCs w:val="24"/>
              </w:rPr>
              <w:br w:type="page"/>
            </w:r>
            <w:r w:rsidRPr="00800E44">
              <w:rPr>
                <w:szCs w:val="24"/>
              </w:rPr>
              <w:t>Изменение доли предприятия на рынке</w:t>
            </w:r>
          </w:p>
        </w:tc>
        <w:tc>
          <w:tcPr>
            <w:tcW w:w="6662" w:type="dxa"/>
            <w:gridSpan w:val="4"/>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zCs w:val="24"/>
              </w:rPr>
              <w:t>Виды конкурентов</w:t>
            </w:r>
          </w:p>
        </w:tc>
      </w:tr>
      <w:tr w:rsidR="00054A04" w:rsidRPr="00800E44" w:rsidTr="001E69EB">
        <w:trPr>
          <w:cantSplit/>
        </w:trPr>
        <w:tc>
          <w:tcPr>
            <w:tcW w:w="3011" w:type="dxa"/>
            <w:vMerge/>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spacing w:after="0" w:line="240" w:lineRule="auto"/>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zCs w:val="24"/>
              </w:rPr>
              <w:t>I.</w:t>
            </w:r>
            <w:r w:rsidR="00800E44">
              <w:rPr>
                <w:szCs w:val="24"/>
              </w:rPr>
              <w:t xml:space="preserve"> </w:t>
            </w:r>
            <w:r w:rsidRPr="00800E44">
              <w:rPr>
                <w:szCs w:val="24"/>
              </w:rPr>
              <w:t>Лидер</w:t>
            </w:r>
          </w:p>
        </w:tc>
        <w:tc>
          <w:tcPr>
            <w:tcW w:w="1985"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zCs w:val="24"/>
              </w:rPr>
              <w:t xml:space="preserve">II. Сильный конкурент </w:t>
            </w:r>
          </w:p>
        </w:tc>
        <w:tc>
          <w:tcPr>
            <w:tcW w:w="1701"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zCs w:val="24"/>
              </w:rPr>
              <w:t>III. Слабый конкурент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800E44" w:rsidP="00800E44">
            <w:pPr>
              <w:pStyle w:val="1"/>
              <w:spacing w:before="0" w:after="0"/>
              <w:jc w:val="center"/>
              <w:rPr>
                <w:szCs w:val="24"/>
              </w:rPr>
            </w:pPr>
            <w:r>
              <w:rPr>
                <w:szCs w:val="24"/>
              </w:rPr>
              <w:t>I</w:t>
            </w:r>
            <w:r>
              <w:rPr>
                <w:szCs w:val="24"/>
                <w:lang w:val="en-US"/>
              </w:rPr>
              <w:t>V</w:t>
            </w:r>
            <w:r w:rsidR="00054A04" w:rsidRPr="00800E44">
              <w:rPr>
                <w:szCs w:val="24"/>
              </w:rPr>
              <w:t>. Аутсайдер</w:t>
            </w:r>
          </w:p>
        </w:tc>
      </w:tr>
      <w:tr w:rsidR="00054A04" w:rsidRPr="00800E44" w:rsidTr="001E69EB">
        <w:tc>
          <w:tcPr>
            <w:tcW w:w="3011"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D80F52">
            <w:pPr>
              <w:pStyle w:val="1"/>
              <w:spacing w:before="0" w:after="0"/>
              <w:ind w:left="176"/>
              <w:rPr>
                <w:szCs w:val="24"/>
              </w:rPr>
            </w:pPr>
            <w:r w:rsidRPr="00800E44">
              <w:rPr>
                <w:szCs w:val="24"/>
              </w:rPr>
              <w:t>Улучшение конкурентной позиции</w:t>
            </w:r>
          </w:p>
        </w:tc>
        <w:tc>
          <w:tcPr>
            <w:tcW w:w="1417"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c>
          <w:tcPr>
            <w:tcW w:w="1985"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800E44" w:rsidP="00800E44">
            <w:pPr>
              <w:pStyle w:val="1"/>
              <w:spacing w:before="0" w:after="0"/>
              <w:jc w:val="center"/>
              <w:rPr>
                <w:szCs w:val="24"/>
              </w:rPr>
            </w:pPr>
            <w:r>
              <w:rPr>
                <w:szCs w:val="24"/>
              </w:rPr>
              <w:t>ТРЦ «Радуга Парк»</w:t>
            </w:r>
          </w:p>
        </w:tc>
        <w:tc>
          <w:tcPr>
            <w:tcW w:w="1701"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r>
      <w:tr w:rsidR="00054A04" w:rsidRPr="00800E44" w:rsidTr="001E69EB">
        <w:tc>
          <w:tcPr>
            <w:tcW w:w="3011"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D80F52">
            <w:pPr>
              <w:pStyle w:val="1"/>
              <w:spacing w:before="0" w:after="0"/>
              <w:ind w:left="176"/>
              <w:rPr>
                <w:szCs w:val="24"/>
              </w:rPr>
            </w:pPr>
            <w:r w:rsidRPr="00800E44">
              <w:rPr>
                <w:szCs w:val="24"/>
              </w:rPr>
              <w:t>Стабильная конкурентная позиция</w:t>
            </w:r>
          </w:p>
        </w:tc>
        <w:tc>
          <w:tcPr>
            <w:tcW w:w="1417"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r w:rsidRPr="00800E44">
              <w:rPr>
                <w:szCs w:val="24"/>
              </w:rPr>
              <w:t>Т</w:t>
            </w:r>
            <w:r w:rsidR="00800E44">
              <w:rPr>
                <w:szCs w:val="24"/>
              </w:rPr>
              <w:t>Р</w:t>
            </w:r>
            <w:r w:rsidRPr="00800E44">
              <w:rPr>
                <w:szCs w:val="24"/>
              </w:rPr>
              <w:t>Ц «</w:t>
            </w:r>
            <w:r w:rsidR="00800E44">
              <w:rPr>
                <w:szCs w:val="24"/>
              </w:rPr>
              <w:t>Карнавал</w:t>
            </w:r>
            <w:r w:rsidRPr="00800E44">
              <w:rPr>
                <w:szCs w:val="24"/>
              </w:rPr>
              <w:t>»</w:t>
            </w:r>
          </w:p>
        </w:tc>
        <w:tc>
          <w:tcPr>
            <w:tcW w:w="1985"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800E44" w:rsidP="00800E44">
            <w:pPr>
              <w:pStyle w:val="1"/>
              <w:spacing w:before="0" w:after="0"/>
              <w:jc w:val="center"/>
              <w:rPr>
                <w:szCs w:val="24"/>
              </w:rPr>
            </w:pPr>
            <w:r>
              <w:rPr>
                <w:szCs w:val="24"/>
              </w:rPr>
              <w:t>ТРЦ «Прак-Хаус»</w:t>
            </w:r>
          </w:p>
        </w:tc>
        <w:tc>
          <w:tcPr>
            <w:tcW w:w="1701"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800E44" w:rsidP="00800E44">
            <w:pPr>
              <w:pStyle w:val="1"/>
              <w:spacing w:before="0" w:after="0"/>
              <w:jc w:val="center"/>
              <w:rPr>
                <w:szCs w:val="24"/>
              </w:rPr>
            </w:pPr>
            <w:r>
              <w:rPr>
                <w:szCs w:val="24"/>
              </w:rPr>
              <w:t>ТРЦ «Мегаполис»</w:t>
            </w:r>
          </w:p>
        </w:tc>
        <w:tc>
          <w:tcPr>
            <w:tcW w:w="1559"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r>
      <w:tr w:rsidR="00054A04" w:rsidRPr="00800E44" w:rsidTr="001E69EB">
        <w:tc>
          <w:tcPr>
            <w:tcW w:w="3011"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D80F52">
            <w:pPr>
              <w:pStyle w:val="1"/>
              <w:spacing w:before="0" w:after="0"/>
              <w:ind w:left="176"/>
              <w:rPr>
                <w:szCs w:val="24"/>
              </w:rPr>
            </w:pPr>
            <w:r w:rsidRPr="00800E44">
              <w:rPr>
                <w:szCs w:val="24"/>
              </w:rPr>
              <w:t>Ухудшение конкурентной позиции</w:t>
            </w:r>
          </w:p>
        </w:tc>
        <w:tc>
          <w:tcPr>
            <w:tcW w:w="1417"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c>
          <w:tcPr>
            <w:tcW w:w="1985"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800E44" w:rsidP="00800E44">
            <w:pPr>
              <w:pStyle w:val="1"/>
              <w:spacing w:before="0" w:after="0"/>
              <w:jc w:val="center"/>
              <w:rPr>
                <w:szCs w:val="24"/>
              </w:rPr>
            </w:pPr>
            <w:r>
              <w:rPr>
                <w:szCs w:val="24"/>
              </w:rPr>
              <w:t>ТРЦ «Гринвич»</w:t>
            </w:r>
          </w:p>
        </w:tc>
        <w:tc>
          <w:tcPr>
            <w:tcW w:w="1701" w:type="dxa"/>
            <w:tcBorders>
              <w:top w:val="single" w:sz="4" w:space="0" w:color="auto"/>
              <w:left w:val="single" w:sz="4" w:space="0" w:color="auto"/>
              <w:bottom w:val="single" w:sz="4" w:space="0" w:color="auto"/>
              <w:right w:val="single" w:sz="4" w:space="0" w:color="auto"/>
            </w:tcBorders>
            <w:vAlign w:val="center"/>
          </w:tcPr>
          <w:p w:rsidR="00054A04" w:rsidRPr="00800E44" w:rsidRDefault="00054A04" w:rsidP="00800E44">
            <w:pPr>
              <w:pStyle w:val="1"/>
              <w:spacing w:before="0" w:after="0"/>
              <w:jc w:val="center"/>
              <w:rPr>
                <w:szCs w:val="24"/>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054A04" w:rsidRPr="00800E44" w:rsidRDefault="00054A04" w:rsidP="00800E44">
            <w:pPr>
              <w:pStyle w:val="1"/>
              <w:spacing w:before="0" w:after="0"/>
              <w:jc w:val="center"/>
              <w:rPr>
                <w:szCs w:val="24"/>
              </w:rPr>
            </w:pPr>
          </w:p>
        </w:tc>
      </w:tr>
    </w:tbl>
    <w:p w:rsidR="00800E44" w:rsidRDefault="00800E44" w:rsidP="00982E31">
      <w:pPr>
        <w:spacing w:after="0" w:line="360" w:lineRule="auto"/>
        <w:ind w:firstLine="720"/>
        <w:jc w:val="both"/>
        <w:rPr>
          <w:rFonts w:ascii="Times New Roman" w:hAnsi="Times New Roman" w:cs="Times New Roman"/>
          <w:sz w:val="28"/>
          <w:szCs w:val="28"/>
        </w:rPr>
      </w:pPr>
    </w:p>
    <w:p w:rsidR="00D80F52" w:rsidRDefault="00054A04" w:rsidP="00982E31">
      <w:pPr>
        <w:spacing w:after="0" w:line="360" w:lineRule="auto"/>
        <w:ind w:firstLine="720"/>
        <w:jc w:val="both"/>
        <w:rPr>
          <w:rFonts w:ascii="Times New Roman" w:hAnsi="Times New Roman" w:cs="Times New Roman"/>
          <w:sz w:val="28"/>
          <w:szCs w:val="28"/>
        </w:rPr>
      </w:pPr>
      <w:r w:rsidRPr="00982E31">
        <w:rPr>
          <w:rFonts w:ascii="Times New Roman" w:hAnsi="Times New Roman" w:cs="Times New Roman"/>
          <w:sz w:val="28"/>
          <w:szCs w:val="28"/>
        </w:rPr>
        <w:t xml:space="preserve">Конкурентная карта характеризует наличие большого числа сильных конкурентов на рынке. Ситуация с конкурентами </w:t>
      </w:r>
      <w:r w:rsidR="00800E44">
        <w:rPr>
          <w:rFonts w:ascii="Times New Roman" w:hAnsi="Times New Roman" w:cs="Times New Roman"/>
          <w:sz w:val="28"/>
          <w:szCs w:val="28"/>
        </w:rPr>
        <w:t>ТРЦ «МЕГА» еще раз подче</w:t>
      </w:r>
      <w:r w:rsidRPr="00982E31">
        <w:rPr>
          <w:rFonts w:ascii="Times New Roman" w:hAnsi="Times New Roman" w:cs="Times New Roman"/>
          <w:sz w:val="28"/>
          <w:szCs w:val="28"/>
        </w:rPr>
        <w:t>ркивает необходимость проведения ряда мероприятий, направленных на повышение лояльности потребителей</w:t>
      </w:r>
      <w:r w:rsidR="00800E44">
        <w:rPr>
          <w:rFonts w:ascii="Times New Roman" w:hAnsi="Times New Roman" w:cs="Times New Roman"/>
          <w:sz w:val="28"/>
          <w:szCs w:val="28"/>
        </w:rPr>
        <w:t xml:space="preserve"> и улучшения конкурентных позиций</w:t>
      </w:r>
      <w:r w:rsidRPr="00982E31">
        <w:rPr>
          <w:rFonts w:ascii="Times New Roman" w:hAnsi="Times New Roman" w:cs="Times New Roman"/>
          <w:sz w:val="28"/>
          <w:szCs w:val="28"/>
        </w:rPr>
        <w:t xml:space="preserve">. </w:t>
      </w:r>
    </w:p>
    <w:p w:rsidR="00054A04" w:rsidRPr="00982E31" w:rsidRDefault="00054A04" w:rsidP="00982E31">
      <w:pPr>
        <w:spacing w:after="0" w:line="360" w:lineRule="auto"/>
        <w:ind w:firstLine="720"/>
        <w:jc w:val="both"/>
        <w:rPr>
          <w:rFonts w:ascii="Times New Roman" w:hAnsi="Times New Roman" w:cs="Times New Roman"/>
          <w:sz w:val="28"/>
          <w:szCs w:val="28"/>
        </w:rPr>
      </w:pPr>
      <w:r w:rsidRPr="00982E31">
        <w:rPr>
          <w:rFonts w:ascii="Times New Roman" w:hAnsi="Times New Roman" w:cs="Times New Roman"/>
          <w:sz w:val="28"/>
          <w:szCs w:val="28"/>
        </w:rPr>
        <w:t xml:space="preserve">При анализе потребителей </w:t>
      </w:r>
      <w:r w:rsidR="00D80F52">
        <w:rPr>
          <w:rFonts w:ascii="Times New Roman" w:hAnsi="Times New Roman" w:cs="Times New Roman"/>
          <w:sz w:val="28"/>
          <w:szCs w:val="28"/>
        </w:rPr>
        <w:t>ТРЦ «МЕГА»</w:t>
      </w:r>
      <w:r w:rsidRPr="00982E31">
        <w:rPr>
          <w:rFonts w:ascii="Times New Roman" w:hAnsi="Times New Roman" w:cs="Times New Roman"/>
          <w:sz w:val="28"/>
          <w:szCs w:val="28"/>
        </w:rPr>
        <w:t xml:space="preserve"> следует обратить внимание, как на непосредственных потребителей компании (арендаторов), так и на конечных потребителей торгового центра (покупателей). </w:t>
      </w:r>
      <w:r w:rsidR="00D80F52">
        <w:rPr>
          <w:rFonts w:ascii="Times New Roman" w:hAnsi="Times New Roman" w:cs="Times New Roman"/>
          <w:sz w:val="28"/>
          <w:szCs w:val="28"/>
        </w:rPr>
        <w:t>Конкурентные позиции в первую очередь связаны</w:t>
      </w:r>
      <w:r w:rsidRPr="00982E31">
        <w:rPr>
          <w:rFonts w:ascii="Times New Roman" w:hAnsi="Times New Roman" w:cs="Times New Roman"/>
          <w:sz w:val="28"/>
          <w:szCs w:val="28"/>
        </w:rPr>
        <w:t xml:space="preserve"> с общим восприятием потребителями предложения </w:t>
      </w:r>
      <w:r w:rsidR="00D80F52">
        <w:rPr>
          <w:rFonts w:ascii="Times New Roman" w:hAnsi="Times New Roman" w:cs="Times New Roman"/>
          <w:sz w:val="28"/>
          <w:szCs w:val="28"/>
        </w:rPr>
        <w:lastRenderedPageBreak/>
        <w:t>ТРЦ «МЕГА»</w:t>
      </w:r>
      <w:r w:rsidRPr="00982E31">
        <w:rPr>
          <w:rFonts w:ascii="Times New Roman" w:hAnsi="Times New Roman" w:cs="Times New Roman"/>
          <w:sz w:val="28"/>
          <w:szCs w:val="28"/>
        </w:rPr>
        <w:t xml:space="preserve">. </w:t>
      </w:r>
      <w:r w:rsidR="00D80F52">
        <w:rPr>
          <w:rFonts w:ascii="Times New Roman" w:hAnsi="Times New Roman" w:cs="Times New Roman"/>
          <w:sz w:val="28"/>
          <w:szCs w:val="28"/>
        </w:rPr>
        <w:t>В данном случае руководство ТРЦ</w:t>
      </w:r>
      <w:r w:rsidRPr="00982E31">
        <w:rPr>
          <w:rFonts w:ascii="Times New Roman" w:hAnsi="Times New Roman" w:cs="Times New Roman"/>
          <w:sz w:val="28"/>
          <w:szCs w:val="28"/>
        </w:rPr>
        <w:t xml:space="preserve"> осуществляет продвижение брэнда </w:t>
      </w:r>
      <w:r w:rsidR="00D80F52">
        <w:rPr>
          <w:rFonts w:ascii="Times New Roman" w:hAnsi="Times New Roman" w:cs="Times New Roman"/>
          <w:sz w:val="28"/>
          <w:szCs w:val="28"/>
        </w:rPr>
        <w:t>«МЕГА»</w:t>
      </w:r>
      <w:r w:rsidRPr="00982E31">
        <w:rPr>
          <w:rFonts w:ascii="Times New Roman" w:hAnsi="Times New Roman" w:cs="Times New Roman"/>
          <w:sz w:val="28"/>
          <w:szCs w:val="28"/>
        </w:rPr>
        <w:t>, с помощью подбора арендаторов примерно соотносит совокупный ассортимент торгового центра с потребностями целевого сегмента.</w:t>
      </w:r>
    </w:p>
    <w:p w:rsidR="00054A04" w:rsidRPr="00982E31" w:rsidRDefault="00054A04" w:rsidP="00982E31">
      <w:pPr>
        <w:spacing w:after="0" w:line="360" w:lineRule="auto"/>
        <w:ind w:firstLine="720"/>
        <w:jc w:val="both"/>
        <w:rPr>
          <w:rFonts w:ascii="Times New Roman" w:hAnsi="Times New Roman" w:cs="Times New Roman"/>
          <w:sz w:val="28"/>
          <w:szCs w:val="28"/>
        </w:rPr>
      </w:pPr>
      <w:r w:rsidRPr="00982E31">
        <w:rPr>
          <w:rFonts w:ascii="Times New Roman" w:hAnsi="Times New Roman" w:cs="Times New Roman"/>
          <w:sz w:val="28"/>
          <w:szCs w:val="28"/>
        </w:rPr>
        <w:t xml:space="preserve">При заполнении площадей </w:t>
      </w:r>
      <w:r w:rsidR="00D80F52">
        <w:rPr>
          <w:rFonts w:ascii="Times New Roman" w:hAnsi="Times New Roman" w:cs="Times New Roman"/>
          <w:sz w:val="28"/>
          <w:szCs w:val="28"/>
        </w:rPr>
        <w:t xml:space="preserve">ТРЦ «МЕГА» </w:t>
      </w:r>
      <w:r w:rsidRPr="00982E31">
        <w:rPr>
          <w:rFonts w:ascii="Times New Roman" w:hAnsi="Times New Roman" w:cs="Times New Roman"/>
          <w:sz w:val="28"/>
          <w:szCs w:val="28"/>
        </w:rPr>
        <w:t xml:space="preserve">потенциальных арендаторов </w:t>
      </w:r>
      <w:r w:rsidR="00D80F52">
        <w:rPr>
          <w:rFonts w:ascii="Times New Roman" w:hAnsi="Times New Roman" w:cs="Times New Roman"/>
          <w:sz w:val="28"/>
          <w:szCs w:val="28"/>
        </w:rPr>
        <w:t xml:space="preserve">можно разделить </w:t>
      </w:r>
      <w:r w:rsidRPr="00982E31">
        <w:rPr>
          <w:rFonts w:ascii="Times New Roman" w:hAnsi="Times New Roman" w:cs="Times New Roman"/>
          <w:sz w:val="28"/>
          <w:szCs w:val="28"/>
        </w:rPr>
        <w:t>на несколько групп</w:t>
      </w:r>
      <w:r w:rsidRPr="00982E31">
        <w:rPr>
          <w:rFonts w:ascii="Times New Roman" w:hAnsi="Times New Roman" w:cs="Times New Roman"/>
          <w:color w:val="000000"/>
          <w:sz w:val="28"/>
          <w:szCs w:val="28"/>
        </w:rPr>
        <w:t>.</w:t>
      </w:r>
      <w:r w:rsidRPr="00982E31">
        <w:rPr>
          <w:rFonts w:ascii="Times New Roman" w:hAnsi="Times New Roman" w:cs="Times New Roman"/>
          <w:sz w:val="28"/>
          <w:szCs w:val="28"/>
        </w:rPr>
        <w:t xml:space="preserve"> </w:t>
      </w:r>
    </w:p>
    <w:p w:rsidR="00054A04" w:rsidRPr="00982E31"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Якорные арендаторы. К ним относятся в первую очередь крупные сетевые гиппер-маркеты. Данные арендаторы стараются максимально полно изучить потребительские потребности и предоставить исчерпывающий ассортимент для их удовлетворения. Термин «якорные» сам по себе характеризует данных арендаторов как привл</w:t>
      </w:r>
      <w:r w:rsidR="00D80F52">
        <w:rPr>
          <w:rFonts w:ascii="Times New Roman" w:hAnsi="Times New Roman" w:cs="Times New Roman"/>
          <w:sz w:val="28"/>
          <w:szCs w:val="28"/>
        </w:rPr>
        <w:t>екающих максимально большой объе</w:t>
      </w:r>
      <w:r w:rsidRPr="00982E31">
        <w:rPr>
          <w:rFonts w:ascii="Times New Roman" w:hAnsi="Times New Roman" w:cs="Times New Roman"/>
          <w:sz w:val="28"/>
          <w:szCs w:val="28"/>
        </w:rPr>
        <w:t xml:space="preserve">м покупателей. Для крупного торгового центра является обязательным наличие </w:t>
      </w:r>
      <w:r w:rsidR="00D80F52">
        <w:rPr>
          <w:rFonts w:ascii="Times New Roman" w:hAnsi="Times New Roman" w:cs="Times New Roman"/>
          <w:sz w:val="28"/>
          <w:szCs w:val="28"/>
        </w:rPr>
        <w:t>одного или нескольких якорных арендаторов</w:t>
      </w:r>
      <w:r w:rsidRPr="00982E31">
        <w:rPr>
          <w:rFonts w:ascii="Times New Roman" w:hAnsi="Times New Roman" w:cs="Times New Roman"/>
          <w:sz w:val="28"/>
          <w:szCs w:val="28"/>
        </w:rPr>
        <w:t xml:space="preserve">. Для данных </w:t>
      </w:r>
      <w:r w:rsidR="00D80F52">
        <w:rPr>
          <w:rFonts w:ascii="Times New Roman" w:hAnsi="Times New Roman" w:cs="Times New Roman"/>
          <w:sz w:val="28"/>
          <w:szCs w:val="28"/>
        </w:rPr>
        <w:t>якорных арендаторов</w:t>
      </w:r>
      <w:r w:rsidRPr="00982E31">
        <w:rPr>
          <w:rFonts w:ascii="Times New Roman" w:hAnsi="Times New Roman" w:cs="Times New Roman"/>
          <w:sz w:val="28"/>
          <w:szCs w:val="28"/>
        </w:rPr>
        <w:t xml:space="preserve"> </w:t>
      </w:r>
      <w:r w:rsidR="00D80F52">
        <w:rPr>
          <w:rFonts w:ascii="Times New Roman" w:hAnsi="Times New Roman" w:cs="Times New Roman"/>
          <w:sz w:val="28"/>
          <w:szCs w:val="28"/>
        </w:rPr>
        <w:t>ведется особая «щадящая</w:t>
      </w:r>
      <w:r w:rsidRPr="00982E31">
        <w:rPr>
          <w:rFonts w:ascii="Times New Roman" w:hAnsi="Times New Roman" w:cs="Times New Roman"/>
          <w:sz w:val="28"/>
          <w:szCs w:val="28"/>
        </w:rPr>
        <w:t>» политику ценообразования. Площадь, занимаемая ими, на порядок превышает среднюю площадь других отделов в торговом центре. Кроме того, данному арендатору необходимо наличие оборудованных подсобных помещений (под склады, для собственного производства и т.д.). К тому же якор</w:t>
      </w:r>
      <w:r w:rsidR="00D80F52">
        <w:rPr>
          <w:rFonts w:ascii="Times New Roman" w:hAnsi="Times New Roman" w:cs="Times New Roman"/>
          <w:sz w:val="28"/>
          <w:szCs w:val="28"/>
        </w:rPr>
        <w:t>ные арендаторы предъявляют серье</w:t>
      </w:r>
      <w:r w:rsidRPr="00982E31">
        <w:rPr>
          <w:rFonts w:ascii="Times New Roman" w:hAnsi="Times New Roman" w:cs="Times New Roman"/>
          <w:sz w:val="28"/>
          <w:szCs w:val="28"/>
        </w:rPr>
        <w:t xml:space="preserve">зные требования для рекламы своей торговой марки в пределах торгового центра. Обычно имя якорного арендатора размещено на видном месте на фасаде </w:t>
      </w:r>
      <w:r w:rsidR="00D80F52">
        <w:rPr>
          <w:rFonts w:ascii="Times New Roman" w:hAnsi="Times New Roman" w:cs="Times New Roman"/>
          <w:sz w:val="28"/>
          <w:szCs w:val="28"/>
        </w:rPr>
        <w:t>ТРЦ</w:t>
      </w:r>
      <w:r w:rsidRPr="00982E31">
        <w:rPr>
          <w:rFonts w:ascii="Times New Roman" w:hAnsi="Times New Roman" w:cs="Times New Roman"/>
          <w:sz w:val="28"/>
          <w:szCs w:val="28"/>
        </w:rPr>
        <w:t xml:space="preserve">. Якорным арендатором </w:t>
      </w:r>
      <w:r w:rsidR="00D80F52">
        <w:rPr>
          <w:rFonts w:ascii="Times New Roman" w:hAnsi="Times New Roman" w:cs="Times New Roman"/>
          <w:sz w:val="28"/>
          <w:szCs w:val="28"/>
        </w:rPr>
        <w:t>ТРЦ «МЕГА»</w:t>
      </w:r>
      <w:r w:rsidRPr="00982E31">
        <w:rPr>
          <w:rFonts w:ascii="Times New Roman" w:hAnsi="Times New Roman" w:cs="Times New Roman"/>
          <w:sz w:val="28"/>
          <w:szCs w:val="28"/>
        </w:rPr>
        <w:t>» является гиппер-маркет «</w:t>
      </w:r>
      <w:r w:rsidR="00D80F52">
        <w:rPr>
          <w:rFonts w:ascii="Times New Roman" w:hAnsi="Times New Roman" w:cs="Times New Roman"/>
          <w:sz w:val="28"/>
          <w:szCs w:val="28"/>
        </w:rPr>
        <w:t>Ашан», гипер-маркет строительных материалов «ОБИ» и «ИКЕА».</w:t>
      </w:r>
    </w:p>
    <w:p w:rsidR="00054A04" w:rsidRPr="00982E31" w:rsidRDefault="00054A04" w:rsidP="00982E31">
      <w:pPr>
        <w:spacing w:after="0" w:line="360" w:lineRule="auto"/>
        <w:ind w:firstLine="709"/>
        <w:jc w:val="both"/>
        <w:rPr>
          <w:rFonts w:ascii="Times New Roman" w:hAnsi="Times New Roman" w:cs="Times New Roman"/>
          <w:b/>
          <w:sz w:val="28"/>
          <w:szCs w:val="28"/>
        </w:rPr>
      </w:pPr>
      <w:r w:rsidRPr="00982E31">
        <w:rPr>
          <w:rFonts w:ascii="Times New Roman" w:hAnsi="Times New Roman" w:cs="Times New Roman"/>
          <w:sz w:val="28"/>
          <w:szCs w:val="28"/>
        </w:rPr>
        <w:t>Мини якорные</w:t>
      </w:r>
      <w:r w:rsidRPr="00982E31">
        <w:rPr>
          <w:rFonts w:ascii="Times New Roman" w:hAnsi="Times New Roman" w:cs="Times New Roman"/>
          <w:b/>
          <w:sz w:val="28"/>
          <w:szCs w:val="28"/>
        </w:rPr>
        <w:t xml:space="preserve">. </w:t>
      </w:r>
      <w:r w:rsidRPr="00982E31">
        <w:rPr>
          <w:rFonts w:ascii="Times New Roman" w:hAnsi="Times New Roman" w:cs="Times New Roman"/>
          <w:sz w:val="28"/>
          <w:szCs w:val="28"/>
        </w:rPr>
        <w:t>Так называются отделы, которые занимают достаточно большую площадь и занимаются реализацией одного вида продукции (обувь</w:t>
      </w:r>
      <w:r w:rsidR="00D80F52">
        <w:rPr>
          <w:rFonts w:ascii="Times New Roman" w:hAnsi="Times New Roman" w:cs="Times New Roman"/>
          <w:sz w:val="28"/>
          <w:szCs w:val="28"/>
        </w:rPr>
        <w:t>, одежда и др.</w:t>
      </w:r>
      <w:r w:rsidRPr="00982E31">
        <w:rPr>
          <w:rFonts w:ascii="Times New Roman" w:hAnsi="Times New Roman" w:cs="Times New Roman"/>
          <w:sz w:val="28"/>
          <w:szCs w:val="28"/>
        </w:rPr>
        <w:t xml:space="preserve">), или нескольких сопутствующих видов (обувь и кожгалантерея). В таких отделах обычно представлена продукция нескольких торговых марок, а сам отдел позиционирует себя отдельно от реализуемых марок. Ассортимент мини якорных арендаторов ориентирован на один или несколько крупных ценовых сегментов. Данные отделы, как и якорные, создают необходимый поток покупателей торгового центра. Клиенты целенаправленно идут в мини якорные отделы, попутно изучая ассортимент сопутствующих отделов. Мини </w:t>
      </w:r>
      <w:r w:rsidRPr="00982E31">
        <w:rPr>
          <w:rFonts w:ascii="Times New Roman" w:hAnsi="Times New Roman" w:cs="Times New Roman"/>
          <w:sz w:val="28"/>
          <w:szCs w:val="28"/>
        </w:rPr>
        <w:lastRenderedPageBreak/>
        <w:t xml:space="preserve">якорные арендаторы предъявляют самые большие требования к продвижению брэнда отдела. Эти требования в первую очередь касаются рекламы внутри (и снаружи) торгового центра. К мини якорным арендаторам </w:t>
      </w:r>
      <w:r w:rsidR="00D80F52">
        <w:rPr>
          <w:rFonts w:ascii="Times New Roman" w:hAnsi="Times New Roman" w:cs="Times New Roman"/>
          <w:sz w:val="28"/>
          <w:szCs w:val="28"/>
        </w:rPr>
        <w:t>ТРЦ «МЕГА» относятся отделы «Л’Этуаль»,</w:t>
      </w:r>
      <w:r w:rsidRPr="00982E31">
        <w:rPr>
          <w:rFonts w:ascii="Times New Roman" w:hAnsi="Times New Roman" w:cs="Times New Roman"/>
          <w:sz w:val="28"/>
          <w:szCs w:val="28"/>
        </w:rPr>
        <w:t xml:space="preserve"> «Адидас»</w:t>
      </w:r>
      <w:r w:rsidR="00D80F52">
        <w:rPr>
          <w:rFonts w:ascii="Times New Roman" w:hAnsi="Times New Roman" w:cs="Times New Roman"/>
          <w:sz w:val="28"/>
          <w:szCs w:val="28"/>
        </w:rPr>
        <w:t>, «</w:t>
      </w:r>
      <w:r w:rsidR="00D80F52">
        <w:rPr>
          <w:rFonts w:ascii="Times New Roman" w:hAnsi="Times New Roman" w:cs="Times New Roman"/>
          <w:sz w:val="28"/>
          <w:szCs w:val="28"/>
          <w:lang w:val="en-US"/>
        </w:rPr>
        <w:t>Mango</w:t>
      </w:r>
      <w:r w:rsidR="00D80F52">
        <w:rPr>
          <w:rFonts w:ascii="Times New Roman" w:hAnsi="Times New Roman" w:cs="Times New Roman"/>
          <w:sz w:val="28"/>
          <w:szCs w:val="28"/>
        </w:rPr>
        <w:t>», «Эконика»и многие др</w:t>
      </w:r>
      <w:r w:rsidRPr="00982E31">
        <w:rPr>
          <w:rFonts w:ascii="Times New Roman" w:hAnsi="Times New Roman" w:cs="Times New Roman"/>
          <w:sz w:val="28"/>
          <w:szCs w:val="28"/>
        </w:rPr>
        <w:t xml:space="preserve">. </w:t>
      </w:r>
    </w:p>
    <w:p w:rsidR="00C871C9" w:rsidRDefault="00054A04" w:rsidP="00982E31">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Развлекательная часть, общепит.</w:t>
      </w:r>
      <w:r w:rsidRPr="00982E31">
        <w:rPr>
          <w:rFonts w:ascii="Times New Roman" w:hAnsi="Times New Roman" w:cs="Times New Roman"/>
          <w:b/>
          <w:sz w:val="28"/>
          <w:szCs w:val="28"/>
        </w:rPr>
        <w:t xml:space="preserve"> </w:t>
      </w:r>
      <w:r w:rsidRPr="00982E31">
        <w:rPr>
          <w:rFonts w:ascii="Times New Roman" w:hAnsi="Times New Roman" w:cs="Times New Roman"/>
          <w:sz w:val="28"/>
          <w:szCs w:val="28"/>
        </w:rPr>
        <w:t xml:space="preserve">Арендаторы данного вида присутствуют в любом торговом центре. Развлекательная часть обычно представлена пунктами общественного питания и непосредственно развлекательными услугами (кинотеатр, игровые автоматы, боулинг и т.д.). Развлекательную часть может создавать и сама управляющая компания. Однако это неэффективно, так как требует существенных вливаний и достаточного опыта. Арендаторами являются специализированные фирмы (часто сетевые), которые конкретно занимаются созданием и дальнейшим обслуживанием «фаст фудов», иных объектов развлекательной части. Как и в случае с якорными арендаторами, арендная ставка арендаторам развлекательной части существенно ниже, чем в других сегментах. В связи с тем, что </w:t>
      </w:r>
      <w:r w:rsidR="00C871C9">
        <w:rPr>
          <w:rFonts w:ascii="Times New Roman" w:hAnsi="Times New Roman" w:cs="Times New Roman"/>
          <w:sz w:val="28"/>
          <w:szCs w:val="28"/>
        </w:rPr>
        <w:t>ТРЦ «МЕГА»</w:t>
      </w:r>
      <w:r w:rsidRPr="00982E31">
        <w:rPr>
          <w:rFonts w:ascii="Times New Roman" w:hAnsi="Times New Roman" w:cs="Times New Roman"/>
          <w:sz w:val="28"/>
          <w:szCs w:val="28"/>
        </w:rPr>
        <w:t xml:space="preserve"> планировался как </w:t>
      </w:r>
      <w:r w:rsidR="00C871C9">
        <w:rPr>
          <w:rFonts w:ascii="Times New Roman" w:hAnsi="Times New Roman" w:cs="Times New Roman"/>
          <w:sz w:val="28"/>
          <w:szCs w:val="28"/>
        </w:rPr>
        <w:t>торговый центр, развлекательная часть в не</w:t>
      </w:r>
      <w:r w:rsidRPr="00982E31">
        <w:rPr>
          <w:rFonts w:ascii="Times New Roman" w:hAnsi="Times New Roman" w:cs="Times New Roman"/>
          <w:sz w:val="28"/>
          <w:szCs w:val="28"/>
        </w:rPr>
        <w:t>м отражена</w:t>
      </w:r>
      <w:r w:rsidR="00C871C9">
        <w:rPr>
          <w:rFonts w:ascii="Times New Roman" w:hAnsi="Times New Roman" w:cs="Times New Roman"/>
          <w:sz w:val="28"/>
          <w:szCs w:val="28"/>
        </w:rPr>
        <w:t xml:space="preserve"> не достаточно четко</w:t>
      </w:r>
      <w:r w:rsidRPr="00982E31">
        <w:rPr>
          <w:rFonts w:ascii="Times New Roman" w:hAnsi="Times New Roman" w:cs="Times New Roman"/>
          <w:sz w:val="28"/>
          <w:szCs w:val="28"/>
        </w:rPr>
        <w:t>.</w:t>
      </w:r>
      <w:r w:rsidR="00C871C9">
        <w:rPr>
          <w:rFonts w:ascii="Times New Roman" w:hAnsi="Times New Roman" w:cs="Times New Roman"/>
          <w:sz w:val="28"/>
          <w:szCs w:val="28"/>
        </w:rPr>
        <w:t xml:space="preserve"> Основным недостатком является отсутствие кинотеатра и развлекательного комплекса для детей.</w:t>
      </w:r>
      <w:r w:rsidRPr="00982E31">
        <w:rPr>
          <w:rFonts w:ascii="Times New Roman" w:hAnsi="Times New Roman" w:cs="Times New Roman"/>
          <w:sz w:val="28"/>
          <w:szCs w:val="28"/>
        </w:rPr>
        <w:t xml:space="preserve"> </w:t>
      </w:r>
    </w:p>
    <w:p w:rsidR="00054A04" w:rsidRPr="00982E31" w:rsidRDefault="00C871C9" w:rsidP="00982E3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Недостаточное развитие</w:t>
      </w:r>
      <w:r w:rsidR="00054A04" w:rsidRPr="00982E31">
        <w:rPr>
          <w:rFonts w:ascii="Times New Roman" w:hAnsi="Times New Roman" w:cs="Times New Roman"/>
          <w:sz w:val="28"/>
          <w:szCs w:val="28"/>
        </w:rPr>
        <w:t xml:space="preserve"> развлекательной части можно считать слабой стороной внутренней среды </w:t>
      </w:r>
      <w:r>
        <w:rPr>
          <w:rFonts w:ascii="Times New Roman" w:hAnsi="Times New Roman" w:cs="Times New Roman"/>
          <w:sz w:val="28"/>
          <w:szCs w:val="28"/>
        </w:rPr>
        <w:t>ТРЦ «МЕГА» по сравнению с конкурентами, где представлены такие развлекательные комплексы для детей как «Бегемот Хиппо» (ТРЦ «Мегаполис») и «Хэппилон» (ТРЦ «Радуга Парк»)</w:t>
      </w:r>
      <w:r w:rsidR="00054A04" w:rsidRPr="00982E31">
        <w:rPr>
          <w:rFonts w:ascii="Times New Roman" w:hAnsi="Times New Roman" w:cs="Times New Roman"/>
          <w:sz w:val="28"/>
          <w:szCs w:val="28"/>
        </w:rPr>
        <w:t>.</w:t>
      </w:r>
    </w:p>
    <w:p w:rsidR="00054A04" w:rsidRPr="00982E31" w:rsidRDefault="00054A04" w:rsidP="00982E31">
      <w:pPr>
        <w:tabs>
          <w:tab w:val="left" w:pos="2226"/>
        </w:tabs>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Посетители торговых центров, которые являются конечными потребителями их продукции могут рассматриваться как потребители </w:t>
      </w:r>
      <w:r w:rsidR="00C871C9">
        <w:rPr>
          <w:rFonts w:ascii="Times New Roman" w:hAnsi="Times New Roman" w:cs="Times New Roman"/>
          <w:sz w:val="28"/>
          <w:szCs w:val="28"/>
        </w:rPr>
        <w:t>ТРЦ «МЕГА»</w:t>
      </w:r>
      <w:r w:rsidRPr="00982E31">
        <w:rPr>
          <w:rFonts w:ascii="Times New Roman" w:hAnsi="Times New Roman" w:cs="Times New Roman"/>
          <w:sz w:val="28"/>
          <w:szCs w:val="28"/>
        </w:rPr>
        <w:t xml:space="preserve">. Данные клиенты являются непосредственными потребителями арендаторов. </w:t>
      </w:r>
    </w:p>
    <w:p w:rsidR="00054A04" w:rsidRPr="00982E31" w:rsidRDefault="00054A04" w:rsidP="00982E31">
      <w:pPr>
        <w:tabs>
          <w:tab w:val="left" w:pos="2226"/>
        </w:tabs>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 xml:space="preserve">Однако торговый центр воспринимается покупателями как комплексное предложение, на которое один арендатор не в силах оказать влияние. Организацией и регулированием этого комплексного предложения занимается </w:t>
      </w:r>
      <w:r w:rsidR="00C871C9">
        <w:rPr>
          <w:rFonts w:ascii="Times New Roman" w:hAnsi="Times New Roman" w:cs="Times New Roman"/>
          <w:sz w:val="28"/>
          <w:szCs w:val="28"/>
        </w:rPr>
        <w:t>руководство ТРЦ «МЕГА»</w:t>
      </w:r>
      <w:r w:rsidRPr="00982E31">
        <w:rPr>
          <w:rFonts w:ascii="Times New Roman" w:hAnsi="Times New Roman" w:cs="Times New Roman"/>
          <w:sz w:val="28"/>
          <w:szCs w:val="28"/>
        </w:rPr>
        <w:t xml:space="preserve"> посредством создания концепции, формирования </w:t>
      </w:r>
      <w:r w:rsidRPr="00982E31">
        <w:rPr>
          <w:rFonts w:ascii="Times New Roman" w:hAnsi="Times New Roman" w:cs="Times New Roman"/>
          <w:sz w:val="28"/>
          <w:szCs w:val="28"/>
        </w:rPr>
        <w:lastRenderedPageBreak/>
        <w:t xml:space="preserve">совокупного ассортимента торгового центра. </w:t>
      </w:r>
      <w:r w:rsidR="00C871C9">
        <w:rPr>
          <w:rFonts w:ascii="Times New Roman" w:hAnsi="Times New Roman" w:cs="Times New Roman"/>
          <w:sz w:val="28"/>
          <w:szCs w:val="28"/>
        </w:rPr>
        <w:t>Руководство ТРЦ «МЕГА»</w:t>
      </w:r>
      <w:r w:rsidRPr="00982E31">
        <w:rPr>
          <w:rFonts w:ascii="Times New Roman" w:hAnsi="Times New Roman" w:cs="Times New Roman"/>
          <w:sz w:val="28"/>
          <w:szCs w:val="28"/>
        </w:rPr>
        <w:t xml:space="preserve"> формирует пул арендаторов соответствующих концепции, проводит коммуникативную политику, направленную на доведение данной концепции до потребителя. </w:t>
      </w:r>
    </w:p>
    <w:p w:rsidR="00054A04" w:rsidRPr="00982E31" w:rsidRDefault="00054A04" w:rsidP="00C871C9">
      <w:pPr>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Специфика торгового центра такова, что для него трудно выявить ограниченную по половому или возрастному фактору целевую аудиторию. Данные форматы стремятся максимально полно и комплексно удовлетворить покупательские потребности. Таким образом, целев</w:t>
      </w:r>
      <w:r w:rsidR="00C871C9">
        <w:rPr>
          <w:rFonts w:ascii="Times New Roman" w:hAnsi="Times New Roman" w:cs="Times New Roman"/>
          <w:sz w:val="28"/>
          <w:szCs w:val="28"/>
        </w:rPr>
        <w:t>ой сегмент потребителей торгово-развлекательных</w:t>
      </w:r>
      <w:r w:rsidRPr="00982E31">
        <w:rPr>
          <w:rFonts w:ascii="Times New Roman" w:hAnsi="Times New Roman" w:cs="Times New Roman"/>
          <w:sz w:val="28"/>
          <w:szCs w:val="28"/>
        </w:rPr>
        <w:t xml:space="preserve"> центров следует выделять по показателям дохода. </w:t>
      </w:r>
    </w:p>
    <w:p w:rsidR="00054A04" w:rsidRPr="00982E31" w:rsidRDefault="00C871C9" w:rsidP="00982E3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Основные потребители торгово-развлекательных</w:t>
      </w:r>
      <w:r w:rsidR="00054A04" w:rsidRPr="00982E31">
        <w:rPr>
          <w:rFonts w:ascii="Times New Roman" w:hAnsi="Times New Roman" w:cs="Times New Roman"/>
          <w:sz w:val="28"/>
          <w:szCs w:val="28"/>
        </w:rPr>
        <w:t xml:space="preserve"> центров определяют себя как средний класс и</w:t>
      </w:r>
      <w:r>
        <w:rPr>
          <w:rFonts w:ascii="Times New Roman" w:hAnsi="Times New Roman" w:cs="Times New Roman"/>
          <w:sz w:val="28"/>
          <w:szCs w:val="28"/>
        </w:rPr>
        <w:t xml:space="preserve"> выше. Их доходы начинаются от 10-15</w:t>
      </w:r>
      <w:r w:rsidR="00054A04" w:rsidRPr="00982E31">
        <w:rPr>
          <w:rFonts w:ascii="Times New Roman" w:hAnsi="Times New Roman" w:cs="Times New Roman"/>
          <w:sz w:val="28"/>
          <w:szCs w:val="28"/>
        </w:rPr>
        <w:t xml:space="preserve"> тыс.</w:t>
      </w:r>
      <w:r>
        <w:rPr>
          <w:rFonts w:ascii="Times New Roman" w:hAnsi="Times New Roman" w:cs="Times New Roman"/>
          <w:sz w:val="28"/>
          <w:szCs w:val="28"/>
        </w:rPr>
        <w:t xml:space="preserve"> </w:t>
      </w:r>
      <w:r w:rsidR="00054A04" w:rsidRPr="00982E31">
        <w:rPr>
          <w:rFonts w:ascii="Times New Roman" w:hAnsi="Times New Roman" w:cs="Times New Roman"/>
          <w:sz w:val="28"/>
          <w:szCs w:val="28"/>
        </w:rPr>
        <w:t xml:space="preserve">руб. на члена семьи (данные по </w:t>
      </w:r>
      <w:r>
        <w:rPr>
          <w:rFonts w:ascii="Times New Roman" w:hAnsi="Times New Roman" w:cs="Times New Roman"/>
          <w:sz w:val="28"/>
          <w:szCs w:val="28"/>
        </w:rPr>
        <w:t>г. Екатеринбургу</w:t>
      </w:r>
      <w:r w:rsidR="00054A04" w:rsidRPr="00982E31">
        <w:rPr>
          <w:rFonts w:ascii="Times New Roman" w:hAnsi="Times New Roman" w:cs="Times New Roman"/>
          <w:sz w:val="28"/>
          <w:szCs w:val="28"/>
        </w:rPr>
        <w:t xml:space="preserve">). Торговые центры часто посещаются семьями. Поэтому </w:t>
      </w:r>
      <w:r>
        <w:rPr>
          <w:rFonts w:ascii="Times New Roman" w:hAnsi="Times New Roman" w:cs="Times New Roman"/>
          <w:sz w:val="28"/>
          <w:szCs w:val="28"/>
        </w:rPr>
        <w:t>руководство ТРЦ должно</w:t>
      </w:r>
      <w:r w:rsidR="00054A04" w:rsidRPr="00982E31">
        <w:rPr>
          <w:rFonts w:ascii="Times New Roman" w:hAnsi="Times New Roman" w:cs="Times New Roman"/>
          <w:sz w:val="28"/>
          <w:szCs w:val="28"/>
        </w:rPr>
        <w:t xml:space="preserve"> разрабатывать предложение для всех членов семьи. </w:t>
      </w:r>
    </w:p>
    <w:p w:rsidR="00955001" w:rsidRPr="00982E31" w:rsidRDefault="00054A04" w:rsidP="00C871C9">
      <w:pPr>
        <w:widowControl w:val="0"/>
        <w:spacing w:after="0" w:line="360" w:lineRule="auto"/>
        <w:ind w:firstLine="709"/>
        <w:jc w:val="both"/>
        <w:rPr>
          <w:rFonts w:ascii="Times New Roman" w:hAnsi="Times New Roman" w:cs="Times New Roman"/>
          <w:sz w:val="28"/>
          <w:szCs w:val="28"/>
        </w:rPr>
      </w:pPr>
      <w:r w:rsidRPr="00982E31">
        <w:rPr>
          <w:rFonts w:ascii="Times New Roman" w:hAnsi="Times New Roman" w:cs="Times New Roman"/>
          <w:sz w:val="28"/>
          <w:szCs w:val="28"/>
        </w:rPr>
        <w:t>Существование современного торгового центра невозможно без создания и постоянного поддержания лояльного отношения потребителей. Положительной является ситуация когда потребители расценивают торговый центр как «свой» и рассматривают его не только как место для совершения покупок, но и как территорию для отдыха и проведения досуга.</w:t>
      </w:r>
    </w:p>
    <w:p w:rsidR="00A500DA" w:rsidRDefault="00C825E0" w:rsidP="00C825E0">
      <w:p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Важным фактором является «атмосфера» в </w:t>
      </w:r>
      <w:r w:rsidR="00492791">
        <w:rPr>
          <w:rFonts w:ascii="Times New Roman" w:hAnsi="Times New Roman" w:cs="Times New Roman"/>
          <w:sz w:val="28"/>
          <w:szCs w:val="28"/>
        </w:rPr>
        <w:t>ТРЦ «МЕГА»</w:t>
      </w:r>
      <w:r w:rsidRPr="00C825E0">
        <w:rPr>
          <w:rFonts w:ascii="Times New Roman" w:hAnsi="Times New Roman" w:cs="Times New Roman"/>
          <w:sz w:val="28"/>
          <w:szCs w:val="28"/>
        </w:rPr>
        <w:t xml:space="preserve"> – это образ </w:t>
      </w:r>
      <w:r w:rsidR="00492791">
        <w:rPr>
          <w:rFonts w:ascii="Times New Roman" w:hAnsi="Times New Roman" w:cs="Times New Roman"/>
          <w:sz w:val="28"/>
          <w:szCs w:val="28"/>
        </w:rPr>
        <w:t>ТРЦ</w:t>
      </w:r>
      <w:r w:rsidRPr="00C825E0">
        <w:rPr>
          <w:rFonts w:ascii="Times New Roman" w:hAnsi="Times New Roman" w:cs="Times New Roman"/>
          <w:sz w:val="28"/>
          <w:szCs w:val="28"/>
        </w:rPr>
        <w:t xml:space="preserve"> или впечатление, создаваемое его оформлением. Атмосферу нельзя ни измерить, ни определить – зато ее можно почувствовать. Царящая в </w:t>
      </w:r>
      <w:r w:rsidR="00492791">
        <w:rPr>
          <w:rFonts w:ascii="Times New Roman" w:hAnsi="Times New Roman" w:cs="Times New Roman"/>
          <w:sz w:val="28"/>
          <w:szCs w:val="28"/>
        </w:rPr>
        <w:t xml:space="preserve">ТРЦ </w:t>
      </w:r>
      <w:r w:rsidRPr="00C825E0">
        <w:rPr>
          <w:rFonts w:ascii="Times New Roman" w:hAnsi="Times New Roman" w:cs="Times New Roman"/>
          <w:sz w:val="28"/>
          <w:szCs w:val="28"/>
        </w:rPr>
        <w:t xml:space="preserve">комфортная, волнующая или соблазнительная атмосфера будет притягивать покупателей, обогащая их новыми приятными впечатлениями. Вот почему это является одним из важнейших факторов успешных продаж. В </w:t>
      </w:r>
      <w:r w:rsidR="00492791">
        <w:rPr>
          <w:rFonts w:ascii="Times New Roman" w:hAnsi="Times New Roman" w:cs="Times New Roman"/>
          <w:sz w:val="28"/>
          <w:szCs w:val="28"/>
        </w:rPr>
        <w:t>ТРЦ «МЕГА»</w:t>
      </w:r>
      <w:r w:rsidRPr="00C825E0">
        <w:rPr>
          <w:rFonts w:ascii="Times New Roman" w:hAnsi="Times New Roman" w:cs="Times New Roman"/>
          <w:sz w:val="28"/>
          <w:szCs w:val="28"/>
        </w:rPr>
        <w:t xml:space="preserve"> царит праздничная атмосфера, созданная с помощью музыки и эстетично оформленных торговых зон</w:t>
      </w:r>
      <w:r w:rsidR="00492791">
        <w:rPr>
          <w:rFonts w:ascii="Times New Roman" w:hAnsi="Times New Roman" w:cs="Times New Roman"/>
          <w:sz w:val="28"/>
          <w:szCs w:val="28"/>
        </w:rPr>
        <w:t xml:space="preserve"> и площадок для развлечения и отдыха</w:t>
      </w:r>
      <w:r w:rsidRPr="00C825E0">
        <w:rPr>
          <w:rFonts w:ascii="Times New Roman" w:hAnsi="Times New Roman" w:cs="Times New Roman"/>
          <w:sz w:val="28"/>
          <w:szCs w:val="28"/>
        </w:rPr>
        <w:t xml:space="preserve">. </w:t>
      </w:r>
    </w:p>
    <w:p w:rsidR="00C825E0" w:rsidRPr="00C825E0" w:rsidRDefault="00C825E0" w:rsidP="00C825E0">
      <w:p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Сегодня потенциальным покупателя нравится просто бродить по магазинам </w:t>
      </w:r>
      <w:r w:rsidR="00A500DA">
        <w:rPr>
          <w:rFonts w:ascii="Times New Roman" w:hAnsi="Times New Roman" w:cs="Times New Roman"/>
          <w:sz w:val="28"/>
          <w:szCs w:val="28"/>
        </w:rPr>
        <w:t>ТРЦ «МЕГА»</w:t>
      </w:r>
      <w:r w:rsidRPr="00C825E0">
        <w:rPr>
          <w:rFonts w:ascii="Times New Roman" w:hAnsi="Times New Roman" w:cs="Times New Roman"/>
          <w:sz w:val="28"/>
          <w:szCs w:val="28"/>
        </w:rPr>
        <w:t xml:space="preserve">, а не заниматься поиском конкретного товара. В </w:t>
      </w:r>
      <w:r w:rsidRPr="00C825E0">
        <w:rPr>
          <w:rFonts w:ascii="Times New Roman" w:hAnsi="Times New Roman" w:cs="Times New Roman"/>
          <w:sz w:val="28"/>
          <w:szCs w:val="28"/>
        </w:rPr>
        <w:lastRenderedPageBreak/>
        <w:t xml:space="preserve">потребительской среде хождение по </w:t>
      </w:r>
      <w:r w:rsidR="00A500DA">
        <w:rPr>
          <w:rFonts w:ascii="Times New Roman" w:hAnsi="Times New Roman" w:cs="Times New Roman"/>
          <w:sz w:val="28"/>
          <w:szCs w:val="28"/>
        </w:rPr>
        <w:t>ТРЦ</w:t>
      </w:r>
      <w:r w:rsidRPr="00C825E0">
        <w:rPr>
          <w:rFonts w:ascii="Times New Roman" w:hAnsi="Times New Roman" w:cs="Times New Roman"/>
          <w:sz w:val="28"/>
          <w:szCs w:val="28"/>
        </w:rPr>
        <w:t xml:space="preserve"> является важным и достаточно самоценным занятием.</w:t>
      </w:r>
    </w:p>
    <w:p w:rsidR="00C825E0" w:rsidRDefault="00A500DA" w:rsidP="00C825E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Все ТРЦ «МЕГА» </w:t>
      </w:r>
      <w:r w:rsidR="00C825E0" w:rsidRPr="00C825E0">
        <w:rPr>
          <w:rFonts w:ascii="Times New Roman" w:hAnsi="Times New Roman" w:cs="Times New Roman"/>
          <w:sz w:val="28"/>
          <w:szCs w:val="28"/>
        </w:rPr>
        <w:t xml:space="preserve">оформлены по заказу дизайнерского агентства. Несмотря на широкий ассортимент товаров, </w:t>
      </w:r>
      <w:r>
        <w:rPr>
          <w:rFonts w:ascii="Times New Roman" w:hAnsi="Times New Roman" w:cs="Times New Roman"/>
          <w:sz w:val="28"/>
          <w:szCs w:val="28"/>
        </w:rPr>
        <w:t>ТРЦ</w:t>
      </w:r>
      <w:r w:rsidR="00C825E0" w:rsidRPr="00C825E0">
        <w:rPr>
          <w:rFonts w:ascii="Times New Roman" w:hAnsi="Times New Roman" w:cs="Times New Roman"/>
          <w:sz w:val="28"/>
          <w:szCs w:val="28"/>
        </w:rPr>
        <w:t xml:space="preserve"> тщательно продумывает местоположение всех товарных групп.</w:t>
      </w:r>
    </w:p>
    <w:p w:rsidR="00F877FA" w:rsidRDefault="00F877FA" w:rsidP="00F877FA">
      <w:pPr>
        <w:spacing w:after="0" w:line="360" w:lineRule="auto"/>
        <w:jc w:val="both"/>
        <w:rPr>
          <w:rFonts w:ascii="Times New Roman" w:hAnsi="Times New Roman" w:cs="Times New Roman"/>
          <w:color w:val="000000" w:themeColor="text1"/>
          <w:sz w:val="28"/>
          <w:szCs w:val="28"/>
        </w:rPr>
      </w:pPr>
    </w:p>
    <w:p w:rsidR="001E69EB" w:rsidRDefault="001E69EB" w:rsidP="00F877FA">
      <w:pPr>
        <w:spacing w:after="0" w:line="360" w:lineRule="auto"/>
        <w:jc w:val="center"/>
        <w:rPr>
          <w:rFonts w:ascii="Times New Roman" w:hAnsi="Times New Roman" w:cs="Times New Roman"/>
          <w:color w:val="000000" w:themeColor="text1"/>
          <w:sz w:val="28"/>
          <w:szCs w:val="28"/>
        </w:rPr>
      </w:pPr>
    </w:p>
    <w:p w:rsidR="00F877FA" w:rsidRPr="001E69EB" w:rsidRDefault="00F877FA" w:rsidP="00F877FA">
      <w:pPr>
        <w:spacing w:after="0" w:line="360" w:lineRule="auto"/>
        <w:jc w:val="center"/>
        <w:rPr>
          <w:rFonts w:ascii="Times New Roman" w:hAnsi="Times New Roman" w:cs="Times New Roman"/>
          <w:b/>
          <w:color w:val="000000" w:themeColor="text1"/>
          <w:sz w:val="28"/>
          <w:szCs w:val="28"/>
        </w:rPr>
      </w:pPr>
      <w:r w:rsidRPr="001E69EB">
        <w:rPr>
          <w:rFonts w:ascii="Times New Roman" w:hAnsi="Times New Roman" w:cs="Times New Roman"/>
          <w:b/>
          <w:color w:val="000000" w:themeColor="text1"/>
          <w:sz w:val="28"/>
          <w:szCs w:val="28"/>
        </w:rPr>
        <w:t xml:space="preserve">2.2. </w:t>
      </w:r>
      <w:r w:rsidR="00194AB3" w:rsidRPr="001E69EB">
        <w:rPr>
          <w:rFonts w:ascii="Times New Roman" w:hAnsi="Times New Roman" w:cs="Times New Roman"/>
          <w:b/>
          <w:color w:val="000000" w:themeColor="text1"/>
          <w:sz w:val="28"/>
          <w:szCs w:val="28"/>
        </w:rPr>
        <w:t>Позиционирование и продвижение</w:t>
      </w:r>
      <w:r w:rsidRPr="001E69EB">
        <w:rPr>
          <w:rFonts w:ascii="Times New Roman" w:hAnsi="Times New Roman" w:cs="Times New Roman"/>
          <w:b/>
          <w:color w:val="000000" w:themeColor="text1"/>
          <w:sz w:val="28"/>
          <w:szCs w:val="28"/>
        </w:rPr>
        <w:t xml:space="preserve"> ТРЦ «МЕГА», </w:t>
      </w:r>
      <w:r w:rsidR="00194AB3" w:rsidRPr="001E69EB">
        <w:rPr>
          <w:rFonts w:ascii="Times New Roman" w:hAnsi="Times New Roman" w:cs="Times New Roman"/>
          <w:b/>
          <w:color w:val="000000" w:themeColor="text1"/>
          <w:sz w:val="28"/>
          <w:szCs w:val="28"/>
        </w:rPr>
        <w:t>организация специальных мероприятий</w:t>
      </w:r>
    </w:p>
    <w:p w:rsidR="00194AB3" w:rsidRDefault="00194AB3" w:rsidP="00F877FA">
      <w:pPr>
        <w:spacing w:after="0" w:line="360" w:lineRule="auto"/>
        <w:jc w:val="center"/>
        <w:rPr>
          <w:rFonts w:ascii="Times New Roman" w:hAnsi="Times New Roman" w:cs="Times New Roman"/>
          <w:color w:val="000000" w:themeColor="text1"/>
          <w:sz w:val="28"/>
          <w:szCs w:val="28"/>
        </w:rPr>
      </w:pPr>
    </w:p>
    <w:p w:rsidR="00194AB3" w:rsidRPr="00A500DA" w:rsidRDefault="00194AB3" w:rsidP="00194AB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Особое место в деятельности ТРЦ «МЕГА» занимает организация </w:t>
      </w:r>
      <w:r>
        <w:rPr>
          <w:rFonts w:ascii="Times New Roman" w:hAnsi="Times New Roman" w:cs="Times New Roman"/>
          <w:sz w:val="28"/>
          <w:szCs w:val="28"/>
          <w:lang w:val="en-US"/>
        </w:rPr>
        <w:t>PR</w:t>
      </w:r>
      <w:r>
        <w:rPr>
          <w:rFonts w:ascii="Times New Roman" w:hAnsi="Times New Roman" w:cs="Times New Roman"/>
          <w:sz w:val="28"/>
          <w:szCs w:val="28"/>
        </w:rPr>
        <w:t>-деятельности с целью позиционирования продвижения торгового центра.</w:t>
      </w:r>
    </w:p>
    <w:p w:rsidR="00194AB3" w:rsidRPr="00C825E0" w:rsidRDefault="00194AB3" w:rsidP="00194AB3">
      <w:pPr>
        <w:spacing w:after="0" w:line="360" w:lineRule="auto"/>
        <w:ind w:firstLine="709"/>
        <w:jc w:val="both"/>
        <w:rPr>
          <w:rFonts w:ascii="Times New Roman" w:hAnsi="Times New Roman" w:cs="Times New Roman"/>
          <w:bCs/>
          <w:iCs/>
          <w:sz w:val="28"/>
          <w:szCs w:val="28"/>
        </w:rPr>
      </w:pPr>
      <w:r w:rsidRPr="00C825E0">
        <w:rPr>
          <w:rFonts w:ascii="Times New Roman" w:hAnsi="Times New Roman" w:cs="Times New Roman"/>
          <w:sz w:val="28"/>
          <w:szCs w:val="28"/>
        </w:rPr>
        <w:t xml:space="preserve">В </w:t>
      </w:r>
      <w:r>
        <w:rPr>
          <w:rFonts w:ascii="Times New Roman" w:hAnsi="Times New Roman" w:cs="Times New Roman"/>
          <w:sz w:val="28"/>
          <w:szCs w:val="28"/>
        </w:rPr>
        <w:t xml:space="preserve">ТРЦ «МЕГА» </w:t>
      </w:r>
      <w:r w:rsidRPr="00C825E0">
        <w:rPr>
          <w:rFonts w:ascii="Times New Roman" w:hAnsi="Times New Roman" w:cs="Times New Roman"/>
          <w:sz w:val="28"/>
          <w:szCs w:val="28"/>
        </w:rPr>
        <w:t xml:space="preserve">связь </w:t>
      </w:r>
      <w:r>
        <w:rPr>
          <w:rFonts w:ascii="Times New Roman" w:hAnsi="Times New Roman" w:cs="Times New Roman"/>
          <w:sz w:val="28"/>
          <w:szCs w:val="28"/>
        </w:rPr>
        <w:t>с общественностью осуществляет 4</w:t>
      </w:r>
      <w:r w:rsidRPr="00C825E0">
        <w:rPr>
          <w:rFonts w:ascii="Times New Roman" w:hAnsi="Times New Roman" w:cs="Times New Roman"/>
          <w:sz w:val="28"/>
          <w:szCs w:val="28"/>
        </w:rPr>
        <w:t xml:space="preserve"> специалиста: </w:t>
      </w:r>
      <w:r>
        <w:rPr>
          <w:rFonts w:ascii="Times New Roman" w:hAnsi="Times New Roman" w:cs="Times New Roman"/>
          <w:sz w:val="28"/>
          <w:szCs w:val="28"/>
        </w:rPr>
        <w:t xml:space="preserve">2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xml:space="preserve">-специалист и </w:t>
      </w:r>
      <w:r>
        <w:rPr>
          <w:rFonts w:ascii="Times New Roman" w:hAnsi="Times New Roman" w:cs="Times New Roman"/>
          <w:sz w:val="28"/>
          <w:szCs w:val="28"/>
        </w:rPr>
        <w:t xml:space="preserve">2 </w:t>
      </w:r>
      <w:r w:rsidRPr="00C825E0">
        <w:rPr>
          <w:rFonts w:ascii="Times New Roman" w:hAnsi="Times New Roman" w:cs="Times New Roman"/>
          <w:sz w:val="28"/>
          <w:szCs w:val="28"/>
        </w:rPr>
        <w:t>специалист</w:t>
      </w:r>
      <w:r>
        <w:rPr>
          <w:rFonts w:ascii="Times New Roman" w:hAnsi="Times New Roman" w:cs="Times New Roman"/>
          <w:sz w:val="28"/>
          <w:szCs w:val="28"/>
        </w:rPr>
        <w:t>а</w:t>
      </w:r>
      <w:r w:rsidRPr="00C825E0">
        <w:rPr>
          <w:rFonts w:ascii="Times New Roman" w:hAnsi="Times New Roman" w:cs="Times New Roman"/>
          <w:sz w:val="28"/>
          <w:szCs w:val="28"/>
        </w:rPr>
        <w:t xml:space="preserve"> по рекламе и промо-акциям.</w:t>
      </w:r>
    </w:p>
    <w:p w:rsidR="00194AB3" w:rsidRPr="00C825E0" w:rsidRDefault="00194AB3" w:rsidP="00194AB3">
      <w:p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Рассмотрим виды коммуникации и задачи взаимодействия PR-специалиста в </w:t>
      </w:r>
      <w:r>
        <w:rPr>
          <w:rFonts w:ascii="Times New Roman" w:hAnsi="Times New Roman" w:cs="Times New Roman"/>
          <w:sz w:val="28"/>
          <w:szCs w:val="28"/>
        </w:rPr>
        <w:t xml:space="preserve">ТРЦ «МЕГА» </w:t>
      </w:r>
      <w:r w:rsidRPr="00C825E0">
        <w:rPr>
          <w:rFonts w:ascii="Times New Roman" w:hAnsi="Times New Roman" w:cs="Times New Roman"/>
          <w:sz w:val="28"/>
          <w:szCs w:val="28"/>
        </w:rPr>
        <w:t xml:space="preserve">с каждой из групп общественности. </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В своей деятельности отдел по связям с общественностью использует следующие формы и методы:</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1. Публикации. Отдел по связям с общественностью готовит итоговые отчеты о деятельности </w:t>
      </w:r>
      <w:r>
        <w:rPr>
          <w:rFonts w:ascii="Times New Roman" w:hAnsi="Times New Roman" w:cs="Times New Roman"/>
          <w:sz w:val="28"/>
          <w:szCs w:val="28"/>
        </w:rPr>
        <w:t>ТРЦ «МЕГА»</w:t>
      </w:r>
      <w:r w:rsidRPr="00C825E0">
        <w:rPr>
          <w:rFonts w:ascii="Times New Roman" w:hAnsi="Times New Roman" w:cs="Times New Roman"/>
          <w:sz w:val="28"/>
          <w:szCs w:val="28"/>
        </w:rPr>
        <w:t xml:space="preserve">, подготавливает имиджевые статьи,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-заметки в корпоративные и местные СМИ.</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2. Мероприятия. Отдел по связям с общественностью совместно с другими структурными подразделениями проводит пресс-конференции, пресс-визиты,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-акции, специальные мероприятия: внутрифирменные конкурсы, дни рождения предприятия, организация конкурсов профессионального мастерства, проведение презентаций, участие в выставках и т.п.</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3. Новости. Специалисты по связям с общественностью готовят и рассылают пресс-релизы в СМИ (городские и региональные), постоянно публикуют пресс-релизы на корпоративном сайте.</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lastRenderedPageBreak/>
        <w:t xml:space="preserve">4. Выступления.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-отдел готовит тексты поздравлений сотрудников с праздниками от имени Директора и его заместителей.</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5. Участие в общественной деятельности. </w:t>
      </w: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6. Средства идентификации. Отдел по связям с общественностью осуществляет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-деятельность по продвижению корпоративного имиджа: распространение эмблем, логотипа с помощью визитных карточек, брошюр, выпуска внутрифирменной газеты, канцтоваров.</w:t>
      </w:r>
    </w:p>
    <w:p w:rsidR="00194AB3" w:rsidRPr="00C825E0" w:rsidRDefault="00194AB3" w:rsidP="00194AB3">
      <w:pPr>
        <w:spacing w:after="0" w:line="360" w:lineRule="auto"/>
        <w:ind w:firstLine="708"/>
        <w:jc w:val="both"/>
        <w:rPr>
          <w:rFonts w:ascii="Times New Roman" w:hAnsi="Times New Roman" w:cs="Times New Roman"/>
          <w:sz w:val="28"/>
          <w:szCs w:val="28"/>
        </w:rPr>
      </w:pPr>
      <w:r w:rsidRPr="00C825E0">
        <w:rPr>
          <w:rFonts w:ascii="Times New Roman" w:hAnsi="Times New Roman" w:cs="Times New Roman"/>
          <w:sz w:val="28"/>
          <w:szCs w:val="28"/>
        </w:rPr>
        <w:t xml:space="preserve">Целевой аудиторией </w:t>
      </w:r>
      <w:r>
        <w:rPr>
          <w:rFonts w:ascii="Times New Roman" w:hAnsi="Times New Roman" w:cs="Times New Roman"/>
          <w:sz w:val="28"/>
          <w:szCs w:val="28"/>
        </w:rPr>
        <w:t>ТРЦ «МЕГА»</w:t>
      </w:r>
      <w:r w:rsidRPr="00C825E0">
        <w:rPr>
          <w:rFonts w:ascii="Times New Roman" w:hAnsi="Times New Roman" w:cs="Times New Roman"/>
          <w:sz w:val="28"/>
          <w:szCs w:val="28"/>
        </w:rPr>
        <w:t xml:space="preserve"> являются покупатели, общественность, органы местного самоуправления, СМИ и персонал </w:t>
      </w:r>
      <w:r>
        <w:rPr>
          <w:rFonts w:ascii="Times New Roman" w:hAnsi="Times New Roman" w:cs="Times New Roman"/>
          <w:sz w:val="28"/>
          <w:szCs w:val="28"/>
        </w:rPr>
        <w:t>(табл. 2</w:t>
      </w:r>
      <w:r w:rsidR="001E69EB">
        <w:rPr>
          <w:rFonts w:ascii="Times New Roman" w:hAnsi="Times New Roman" w:cs="Times New Roman"/>
          <w:sz w:val="28"/>
          <w:szCs w:val="28"/>
        </w:rPr>
        <w:t>.3</w:t>
      </w:r>
      <w:r w:rsidRPr="00C825E0">
        <w:rPr>
          <w:rFonts w:ascii="Times New Roman" w:hAnsi="Times New Roman" w:cs="Times New Roman"/>
          <w:sz w:val="28"/>
          <w:szCs w:val="28"/>
        </w:rPr>
        <w:t>).</w:t>
      </w:r>
    </w:p>
    <w:p w:rsidR="001E69EB" w:rsidRPr="00C825E0" w:rsidRDefault="001E69EB" w:rsidP="001E69EB">
      <w:pPr>
        <w:spacing w:after="0" w:line="360" w:lineRule="auto"/>
        <w:jc w:val="center"/>
        <w:rPr>
          <w:rFonts w:ascii="Times New Roman" w:hAnsi="Times New Roman" w:cs="Times New Roman"/>
          <w:sz w:val="28"/>
          <w:szCs w:val="28"/>
        </w:rPr>
      </w:pPr>
      <w:r w:rsidRPr="00C825E0">
        <w:rPr>
          <w:rFonts w:ascii="Times New Roman" w:hAnsi="Times New Roman" w:cs="Times New Roman"/>
          <w:sz w:val="28"/>
          <w:szCs w:val="28"/>
        </w:rPr>
        <w:t xml:space="preserve">Направление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xml:space="preserve">-деятельности в </w:t>
      </w:r>
      <w:r>
        <w:rPr>
          <w:rFonts w:ascii="Times New Roman" w:hAnsi="Times New Roman" w:cs="Times New Roman"/>
          <w:sz w:val="28"/>
          <w:szCs w:val="28"/>
        </w:rPr>
        <w:t>ТРЦ «МЕГА»</w:t>
      </w:r>
    </w:p>
    <w:p w:rsidR="001E69EB" w:rsidRDefault="00194AB3"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w:t>
      </w:r>
      <w:r w:rsidR="001E69EB">
        <w:rPr>
          <w:rFonts w:ascii="Times New Roman" w:hAnsi="Times New Roman" w:cs="Times New Roman"/>
          <w:sz w:val="28"/>
          <w:szCs w:val="28"/>
        </w:rPr>
        <w:t>.3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2"/>
        <w:gridCol w:w="3216"/>
        <w:gridCol w:w="4599"/>
      </w:tblGrid>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Целевая аудитория</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Формат использования </w:t>
            </w:r>
          </w:p>
        </w:tc>
        <w:tc>
          <w:tcPr>
            <w:tcW w:w="4599"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Воздействие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технологий</w:t>
            </w:r>
          </w:p>
        </w:tc>
      </w:tr>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Клиенты, покупатели магазинов</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Привлечение новых и удержание старых покупателей</w:t>
            </w:r>
          </w:p>
        </w:tc>
        <w:tc>
          <w:tcPr>
            <w:tcW w:w="4599" w:type="dxa"/>
          </w:tcPr>
          <w:p w:rsidR="00194AB3" w:rsidRPr="00A500DA" w:rsidRDefault="00194AB3" w:rsidP="00054A04">
            <w:pPr>
              <w:tabs>
                <w:tab w:val="left" w:pos="360"/>
              </w:tabs>
              <w:spacing w:after="0" w:line="240" w:lineRule="auto"/>
              <w:rPr>
                <w:rFonts w:ascii="Times New Roman" w:hAnsi="Times New Roman" w:cs="Times New Roman"/>
                <w:sz w:val="24"/>
                <w:szCs w:val="24"/>
              </w:rPr>
            </w:pPr>
            <w:r w:rsidRPr="00A500DA">
              <w:rPr>
                <w:rFonts w:ascii="Times New Roman" w:hAnsi="Times New Roman" w:cs="Times New Roman"/>
                <w:sz w:val="24"/>
                <w:szCs w:val="24"/>
              </w:rPr>
              <w:t>Продвижение работ и услуг среди постоянных и потенциальных клиентов (потребителей), анализ предпочтений клиентов.</w:t>
            </w:r>
          </w:p>
        </w:tc>
      </w:tr>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Общественность</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Формирование положительного имиджа, источник информации</w:t>
            </w:r>
          </w:p>
        </w:tc>
        <w:tc>
          <w:tcPr>
            <w:tcW w:w="4599"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 xml:space="preserve">Привлечение внимания к деятельности </w:t>
            </w:r>
            <w:r>
              <w:rPr>
                <w:rFonts w:ascii="Times New Roman" w:hAnsi="Times New Roman" w:cs="Times New Roman"/>
                <w:sz w:val="24"/>
                <w:szCs w:val="24"/>
              </w:rPr>
              <w:t>ТРЦ «МЕГА»</w:t>
            </w:r>
            <w:r w:rsidRPr="00A500DA">
              <w:rPr>
                <w:rFonts w:ascii="Times New Roman" w:hAnsi="Times New Roman" w:cs="Times New Roman"/>
                <w:sz w:val="24"/>
                <w:szCs w:val="24"/>
              </w:rPr>
              <w:t>, создание благоприятного имиджа, анализ общественного мнения.</w:t>
            </w:r>
          </w:p>
        </w:tc>
      </w:tr>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Органы местного управления</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Инструмент формирования положительного имиджа</w:t>
            </w:r>
          </w:p>
        </w:tc>
        <w:tc>
          <w:tcPr>
            <w:tcW w:w="4599" w:type="dxa"/>
            <w:vAlign w:val="center"/>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 xml:space="preserve">С помощью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 xml:space="preserve">-технологий и привлечения к участию в деятельности органов местного самоуправления происходит формирование положительного имиджа руководства и всего </w:t>
            </w:r>
            <w:r>
              <w:rPr>
                <w:rFonts w:ascii="Times New Roman" w:hAnsi="Times New Roman" w:cs="Times New Roman"/>
                <w:sz w:val="24"/>
                <w:szCs w:val="24"/>
              </w:rPr>
              <w:t>ТРЦ</w:t>
            </w:r>
            <w:r w:rsidRPr="00A500DA">
              <w:rPr>
                <w:rFonts w:ascii="Times New Roman" w:hAnsi="Times New Roman" w:cs="Times New Roman"/>
                <w:sz w:val="24"/>
                <w:szCs w:val="24"/>
              </w:rPr>
              <w:t>.</w:t>
            </w:r>
          </w:p>
        </w:tc>
      </w:tr>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СМИ</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Как инструмент воздействия на целевую аудиторию</w:t>
            </w:r>
          </w:p>
        </w:tc>
        <w:tc>
          <w:tcPr>
            <w:tcW w:w="4599"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 xml:space="preserve">Рекламные и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 xml:space="preserve">-акции позволяют привлечь внимание потенциальных </w:t>
            </w:r>
            <w:r>
              <w:rPr>
                <w:rFonts w:ascii="Times New Roman" w:hAnsi="Times New Roman" w:cs="Times New Roman"/>
                <w:sz w:val="24"/>
                <w:szCs w:val="24"/>
              </w:rPr>
              <w:t>покупателей</w:t>
            </w:r>
          </w:p>
        </w:tc>
      </w:tr>
      <w:tr w:rsidR="00194AB3" w:rsidRPr="00A500DA" w:rsidTr="001E69EB">
        <w:tc>
          <w:tcPr>
            <w:tcW w:w="1932"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Персонал </w:t>
            </w:r>
            <w:r>
              <w:rPr>
                <w:rFonts w:ascii="Times New Roman" w:hAnsi="Times New Roman" w:cs="Times New Roman"/>
                <w:sz w:val="24"/>
                <w:szCs w:val="24"/>
              </w:rPr>
              <w:t>ТРЦ «МЕГА»</w:t>
            </w:r>
          </w:p>
        </w:tc>
        <w:tc>
          <w:tcPr>
            <w:tcW w:w="3216"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Как источник объективной информации, «друг», «собеседник» и «помощник»</w:t>
            </w:r>
          </w:p>
        </w:tc>
        <w:tc>
          <w:tcPr>
            <w:tcW w:w="4599"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Развитие корпоративной культуры</w:t>
            </w:r>
          </w:p>
        </w:tc>
      </w:tr>
    </w:tbl>
    <w:p w:rsidR="00194AB3" w:rsidRPr="00C825E0" w:rsidRDefault="00194AB3" w:rsidP="00194AB3">
      <w:pPr>
        <w:pStyle w:val="ab"/>
        <w:spacing w:after="0" w:line="360" w:lineRule="auto"/>
        <w:ind w:left="0"/>
        <w:jc w:val="both"/>
        <w:rPr>
          <w:sz w:val="28"/>
          <w:szCs w:val="28"/>
        </w:rPr>
      </w:pPr>
    </w:p>
    <w:p w:rsidR="00194AB3" w:rsidRPr="00C825E0" w:rsidRDefault="00194AB3" w:rsidP="00194AB3">
      <w:pPr>
        <w:suppressAutoHyphens/>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Ежегодно на предприятии выпускаются нормативные документы, в которых определяется цель деятельности </w:t>
      </w:r>
      <w:r>
        <w:rPr>
          <w:rFonts w:ascii="Times New Roman" w:hAnsi="Times New Roman" w:cs="Times New Roman"/>
          <w:sz w:val="28"/>
          <w:szCs w:val="28"/>
        </w:rPr>
        <w:t xml:space="preserve">ТРЦ «МЕГА» </w:t>
      </w:r>
      <w:r w:rsidRPr="00C825E0">
        <w:rPr>
          <w:rFonts w:ascii="Times New Roman" w:hAnsi="Times New Roman" w:cs="Times New Roman"/>
          <w:sz w:val="28"/>
          <w:szCs w:val="28"/>
        </w:rPr>
        <w:t>в облас</w:t>
      </w:r>
      <w:r>
        <w:rPr>
          <w:rFonts w:ascii="Times New Roman" w:hAnsi="Times New Roman" w:cs="Times New Roman"/>
          <w:sz w:val="28"/>
          <w:szCs w:val="28"/>
        </w:rPr>
        <w:t>ти качества обслуживания. В 2012</w:t>
      </w:r>
      <w:r w:rsidRPr="00C825E0">
        <w:rPr>
          <w:rFonts w:ascii="Times New Roman" w:hAnsi="Times New Roman" w:cs="Times New Roman"/>
          <w:sz w:val="28"/>
          <w:szCs w:val="28"/>
        </w:rPr>
        <w:t xml:space="preserve"> году цель в области качества звучала так: «выполнение требований заказчика в части развития имиджа и репутации, его руководителей с целью создания благоприятных условий для деятельности </w:t>
      </w:r>
      <w:r>
        <w:rPr>
          <w:rFonts w:ascii="Times New Roman" w:hAnsi="Times New Roman" w:cs="Times New Roman"/>
          <w:sz w:val="28"/>
          <w:szCs w:val="28"/>
        </w:rPr>
        <w:t xml:space="preserve">ТРЦ «МЕГА» </w:t>
      </w:r>
      <w:r w:rsidRPr="00C825E0">
        <w:rPr>
          <w:rFonts w:ascii="Times New Roman" w:hAnsi="Times New Roman" w:cs="Times New Roman"/>
          <w:sz w:val="28"/>
          <w:szCs w:val="28"/>
        </w:rPr>
        <w:t xml:space="preserve">в целом. </w:t>
      </w:r>
    </w:p>
    <w:p w:rsidR="00194AB3" w:rsidRPr="00C825E0" w:rsidRDefault="00194AB3" w:rsidP="00194AB3">
      <w:pPr>
        <w:pStyle w:val="FR2"/>
        <w:spacing w:line="360" w:lineRule="auto"/>
        <w:ind w:firstLine="709"/>
        <w:rPr>
          <w:sz w:val="28"/>
          <w:szCs w:val="28"/>
        </w:rPr>
      </w:pPr>
      <w:r w:rsidRPr="00C825E0">
        <w:rPr>
          <w:sz w:val="28"/>
          <w:szCs w:val="28"/>
        </w:rPr>
        <w:lastRenderedPageBreak/>
        <w:t xml:space="preserve">Так как отдел по связям с общественностью входит в структурное подразделение, то цели в области качества </w:t>
      </w:r>
      <w:r w:rsidRPr="00C825E0">
        <w:rPr>
          <w:sz w:val="28"/>
          <w:szCs w:val="28"/>
          <w:lang w:val="en-US"/>
        </w:rPr>
        <w:t>PR</w:t>
      </w:r>
      <w:r w:rsidRPr="00C825E0">
        <w:rPr>
          <w:sz w:val="28"/>
          <w:szCs w:val="28"/>
        </w:rPr>
        <w:t xml:space="preserve">-отдела и </w:t>
      </w:r>
      <w:r>
        <w:rPr>
          <w:sz w:val="28"/>
          <w:szCs w:val="28"/>
        </w:rPr>
        <w:t>ТРЦ «МЕГА»</w:t>
      </w:r>
      <w:r w:rsidRPr="00C825E0">
        <w:rPr>
          <w:sz w:val="28"/>
          <w:szCs w:val="28"/>
        </w:rPr>
        <w:t xml:space="preserve"> будут едины. </w:t>
      </w:r>
    </w:p>
    <w:p w:rsidR="00194AB3" w:rsidRDefault="00194AB3" w:rsidP="001E69EB">
      <w:pPr>
        <w:spacing w:after="0" w:line="360" w:lineRule="auto"/>
        <w:jc w:val="center"/>
        <w:rPr>
          <w:rFonts w:ascii="Times New Roman" w:hAnsi="Times New Roman" w:cs="Times New Roman"/>
          <w:sz w:val="28"/>
          <w:szCs w:val="28"/>
        </w:rPr>
      </w:pPr>
      <w:r w:rsidRPr="00C825E0">
        <w:rPr>
          <w:rFonts w:ascii="Times New Roman" w:hAnsi="Times New Roman" w:cs="Times New Roman"/>
          <w:sz w:val="28"/>
          <w:szCs w:val="28"/>
        </w:rPr>
        <w:t xml:space="preserve">Предоставления информации в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xml:space="preserve">-отдел </w:t>
      </w:r>
      <w:r>
        <w:rPr>
          <w:rFonts w:ascii="Times New Roman" w:hAnsi="Times New Roman" w:cs="Times New Roman"/>
          <w:sz w:val="28"/>
          <w:szCs w:val="28"/>
        </w:rPr>
        <w:t>ТРЦ «МЕГА»</w:t>
      </w:r>
    </w:p>
    <w:p w:rsidR="001E69EB" w:rsidRPr="00C825E0"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04"/>
        <w:gridCol w:w="3543"/>
      </w:tblGrid>
      <w:tr w:rsidR="00194AB3" w:rsidRPr="00A500DA" w:rsidTr="001E69EB">
        <w:tc>
          <w:tcPr>
            <w:tcW w:w="620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Вид информации</w:t>
            </w:r>
          </w:p>
        </w:tc>
        <w:tc>
          <w:tcPr>
            <w:tcW w:w="3543"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Ответственные за предоставление информации</w:t>
            </w:r>
          </w:p>
        </w:tc>
      </w:tr>
      <w:tr w:rsidR="00194AB3" w:rsidRPr="00A500DA" w:rsidTr="001E69EB">
        <w:tc>
          <w:tcPr>
            <w:tcW w:w="6204" w:type="dxa"/>
          </w:tcPr>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В новостях освещаются:</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цели </w:t>
            </w:r>
            <w:r>
              <w:rPr>
                <w:rFonts w:ascii="Times New Roman" w:hAnsi="Times New Roman" w:cs="Times New Roman"/>
                <w:sz w:val="24"/>
                <w:szCs w:val="24"/>
              </w:rPr>
              <w:t>ТРЦ «МЕГА»</w:t>
            </w:r>
            <w:r w:rsidRPr="00A500DA">
              <w:rPr>
                <w:rFonts w:ascii="Times New Roman" w:hAnsi="Times New Roman" w:cs="Times New Roman"/>
                <w:sz w:val="24"/>
                <w:szCs w:val="24"/>
              </w:rPr>
              <w:t xml:space="preserve">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реорганизации и изменения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изменения законодательной базы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предстоящие и проведенные мероприятия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визиты гостей и партнеров </w:t>
            </w:r>
          </w:p>
        </w:tc>
        <w:tc>
          <w:tcPr>
            <w:tcW w:w="3543"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Директор,</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коммерческий директор,</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финансовый директор</w:t>
            </w:r>
          </w:p>
        </w:tc>
      </w:tr>
      <w:tr w:rsidR="00194AB3" w:rsidRPr="00A500DA" w:rsidTr="001E69EB">
        <w:tc>
          <w:tcPr>
            <w:tcW w:w="6204" w:type="dxa"/>
          </w:tcPr>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Роль компании на рынке:</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развитие компании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сравнительный анализ результатов ее работы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участие в выставках, конференциях, семинарах </w:t>
            </w:r>
          </w:p>
        </w:tc>
        <w:tc>
          <w:tcPr>
            <w:tcW w:w="3543"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Директор</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отел маркетинга</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-отдел</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торговый отдел</w:t>
            </w:r>
          </w:p>
        </w:tc>
      </w:tr>
      <w:tr w:rsidR="00194AB3" w:rsidRPr="00A500DA" w:rsidTr="001E69EB">
        <w:tc>
          <w:tcPr>
            <w:tcW w:w="6204" w:type="dxa"/>
          </w:tcPr>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Достижения компании:</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выполнение поставленных планов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привлечение новых покупателей и удержание старых </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 улучшения в инфраструктуре (повышение качества услуг, транспорт и др.) </w:t>
            </w:r>
          </w:p>
        </w:tc>
        <w:tc>
          <w:tcPr>
            <w:tcW w:w="3543"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Директор</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представители профильных отделов</w:t>
            </w:r>
          </w:p>
        </w:tc>
      </w:tr>
      <w:tr w:rsidR="00194AB3" w:rsidRPr="00A500DA" w:rsidTr="001E69EB">
        <w:tc>
          <w:tcPr>
            <w:tcW w:w="6204" w:type="dxa"/>
          </w:tcPr>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Новости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-отдела по работе с персоналом:</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кадровые перемещения (назначения, переводы, увольнения)</w:t>
            </w:r>
          </w:p>
          <w:p w:rsidR="00194AB3" w:rsidRPr="00A500DA" w:rsidRDefault="00194AB3" w:rsidP="00054A04">
            <w:pPr>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обучение и тестирование</w:t>
            </w:r>
          </w:p>
        </w:tc>
        <w:tc>
          <w:tcPr>
            <w:tcW w:w="3543"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отдел кадров</w:t>
            </w:r>
          </w:p>
          <w:p w:rsidR="00194AB3" w:rsidRPr="00A500DA" w:rsidRDefault="00194AB3" w:rsidP="00054A04">
            <w:pPr>
              <w:spacing w:after="0" w:line="240" w:lineRule="auto"/>
              <w:jc w:val="center"/>
              <w:rPr>
                <w:rFonts w:ascii="Times New Roman" w:hAnsi="Times New Roman" w:cs="Times New Roman"/>
                <w:sz w:val="24"/>
                <w:szCs w:val="24"/>
              </w:rPr>
            </w:pPr>
          </w:p>
        </w:tc>
      </w:tr>
    </w:tbl>
    <w:p w:rsidR="00194AB3" w:rsidRPr="00C825E0" w:rsidRDefault="00194AB3" w:rsidP="00194AB3">
      <w:pPr>
        <w:spacing w:after="0" w:line="360" w:lineRule="auto"/>
        <w:jc w:val="both"/>
        <w:rPr>
          <w:rFonts w:ascii="Times New Roman" w:hAnsi="Times New Roman" w:cs="Times New Roman"/>
          <w:sz w:val="28"/>
          <w:szCs w:val="28"/>
        </w:rPr>
      </w:pPr>
    </w:p>
    <w:p w:rsidR="00194AB3" w:rsidRPr="00C825E0" w:rsidRDefault="00194AB3" w:rsidP="00194AB3">
      <w:pPr>
        <w:spacing w:after="0" w:line="360" w:lineRule="auto"/>
        <w:ind w:firstLine="709"/>
        <w:jc w:val="both"/>
        <w:rPr>
          <w:rFonts w:ascii="Times New Roman" w:hAnsi="Times New Roman" w:cs="Times New Roman"/>
          <w:sz w:val="28"/>
          <w:szCs w:val="28"/>
        </w:rPr>
      </w:pPr>
      <w:r w:rsidRPr="00C825E0">
        <w:rPr>
          <w:rFonts w:ascii="Times New Roman" w:hAnsi="Times New Roman" w:cs="Times New Roman"/>
          <w:sz w:val="28"/>
          <w:szCs w:val="28"/>
        </w:rPr>
        <w:t xml:space="preserve">Как ключевое звено именно </w:t>
      </w:r>
      <w:r w:rsidRPr="00C825E0">
        <w:rPr>
          <w:rFonts w:ascii="Times New Roman" w:hAnsi="Times New Roman" w:cs="Times New Roman"/>
          <w:sz w:val="28"/>
          <w:szCs w:val="28"/>
          <w:lang w:val="en-US"/>
        </w:rPr>
        <w:t>PR</w:t>
      </w:r>
      <w:r w:rsidRPr="00C825E0">
        <w:rPr>
          <w:rFonts w:ascii="Times New Roman" w:hAnsi="Times New Roman" w:cs="Times New Roman"/>
          <w:sz w:val="28"/>
          <w:szCs w:val="28"/>
        </w:rPr>
        <w:t xml:space="preserve">-отдел несет ответственность за организацию и обеспечение всей системы формирования и поддержки общественного мнения и продвижения </w:t>
      </w:r>
      <w:r>
        <w:rPr>
          <w:rFonts w:ascii="Times New Roman" w:hAnsi="Times New Roman" w:cs="Times New Roman"/>
          <w:sz w:val="28"/>
          <w:szCs w:val="28"/>
        </w:rPr>
        <w:t>ТРЦ «МЕГА»</w:t>
      </w:r>
      <w:r w:rsidRPr="00C825E0">
        <w:rPr>
          <w:rFonts w:ascii="Times New Roman" w:hAnsi="Times New Roman" w:cs="Times New Roman"/>
          <w:sz w:val="28"/>
          <w:szCs w:val="28"/>
        </w:rPr>
        <w:t xml:space="preserve"> на рынке. За регулярное и своевременное предоставление необходимой информации отвечают сотрудники, непосредственно выполняющие определенную работу, конкретное мероприятие.</w:t>
      </w:r>
    </w:p>
    <w:p w:rsidR="00194AB3" w:rsidRPr="00C825E0" w:rsidRDefault="001E69EB" w:rsidP="00194AB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таблице 2.5</w:t>
      </w:r>
      <w:r w:rsidR="00194AB3" w:rsidRPr="00C825E0">
        <w:rPr>
          <w:rFonts w:ascii="Times New Roman" w:hAnsi="Times New Roman" w:cs="Times New Roman"/>
          <w:sz w:val="28"/>
          <w:szCs w:val="28"/>
        </w:rPr>
        <w:t xml:space="preserve"> приведены требования о принятых в </w:t>
      </w:r>
      <w:r w:rsidR="00194AB3">
        <w:rPr>
          <w:rFonts w:ascii="Times New Roman" w:hAnsi="Times New Roman" w:cs="Times New Roman"/>
          <w:sz w:val="28"/>
          <w:szCs w:val="28"/>
        </w:rPr>
        <w:t>ТРЦ «МЕГА»</w:t>
      </w:r>
      <w:r w:rsidR="00194AB3" w:rsidRPr="00C825E0">
        <w:rPr>
          <w:rFonts w:ascii="Times New Roman" w:hAnsi="Times New Roman" w:cs="Times New Roman"/>
          <w:sz w:val="28"/>
          <w:szCs w:val="28"/>
        </w:rPr>
        <w:t>формах подачи PR-материалов.</w:t>
      </w:r>
    </w:p>
    <w:p w:rsidR="001E69EB" w:rsidRDefault="001E69EB">
      <w:pPr>
        <w:rPr>
          <w:rFonts w:ascii="Times New Roman" w:hAnsi="Times New Roman" w:cs="Times New Roman"/>
          <w:sz w:val="28"/>
          <w:szCs w:val="28"/>
        </w:rPr>
      </w:pPr>
      <w:r>
        <w:rPr>
          <w:rFonts w:ascii="Times New Roman" w:hAnsi="Times New Roman" w:cs="Times New Roman"/>
          <w:sz w:val="28"/>
          <w:szCs w:val="28"/>
        </w:rPr>
        <w:br w:type="page"/>
      </w:r>
    </w:p>
    <w:p w:rsidR="00194AB3" w:rsidRDefault="00194AB3" w:rsidP="001E69EB">
      <w:pPr>
        <w:spacing w:after="0" w:line="360" w:lineRule="auto"/>
        <w:jc w:val="center"/>
        <w:rPr>
          <w:rFonts w:ascii="Times New Roman" w:hAnsi="Times New Roman" w:cs="Times New Roman"/>
          <w:sz w:val="28"/>
          <w:szCs w:val="28"/>
        </w:rPr>
      </w:pPr>
      <w:r w:rsidRPr="00A500DA">
        <w:rPr>
          <w:rFonts w:ascii="Times New Roman" w:hAnsi="Times New Roman" w:cs="Times New Roman"/>
          <w:sz w:val="28"/>
          <w:szCs w:val="28"/>
        </w:rPr>
        <w:lastRenderedPageBreak/>
        <w:t xml:space="preserve">Организация </w:t>
      </w:r>
      <w:r w:rsidRPr="00A500DA">
        <w:rPr>
          <w:rFonts w:ascii="Times New Roman" w:hAnsi="Times New Roman" w:cs="Times New Roman"/>
          <w:sz w:val="28"/>
          <w:szCs w:val="28"/>
          <w:lang w:val="en-US"/>
        </w:rPr>
        <w:t>PR</w:t>
      </w:r>
      <w:r w:rsidRPr="00A500DA">
        <w:rPr>
          <w:rFonts w:ascii="Times New Roman" w:hAnsi="Times New Roman" w:cs="Times New Roman"/>
          <w:sz w:val="28"/>
          <w:szCs w:val="28"/>
        </w:rPr>
        <w:t>-деятельности</w:t>
      </w:r>
    </w:p>
    <w:p w:rsidR="001E69EB" w:rsidRPr="00A500DA"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2.5</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20"/>
        <w:gridCol w:w="3384"/>
        <w:gridCol w:w="2835"/>
      </w:tblGrid>
      <w:tr w:rsidR="00194AB3" w:rsidRPr="00A500DA" w:rsidTr="001E69EB">
        <w:tc>
          <w:tcPr>
            <w:tcW w:w="3420"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Способ донесения информации</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Ответственные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за информирование</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Сроки</w:t>
            </w:r>
          </w:p>
        </w:tc>
      </w:tr>
      <w:tr w:rsidR="00194AB3" w:rsidRPr="00A500DA" w:rsidTr="001E69EB">
        <w:tc>
          <w:tcPr>
            <w:tcW w:w="3420"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 xml:space="preserve">Размещение информации на корпоративном интернет-сайте </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lang w:val="en-US"/>
              </w:rPr>
              <w:t>PR</w:t>
            </w:r>
            <w:r w:rsidRPr="00A500DA">
              <w:rPr>
                <w:rFonts w:ascii="Times New Roman" w:hAnsi="Times New Roman" w:cs="Times New Roman"/>
                <w:sz w:val="24"/>
                <w:szCs w:val="24"/>
              </w:rPr>
              <w:t>-специалист</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 течение рабочего дня после получения информации, корректировка ежемесячно</w:t>
            </w:r>
          </w:p>
        </w:tc>
      </w:tr>
      <w:tr w:rsidR="00194AB3" w:rsidRPr="00A500DA" w:rsidTr="001E69EB">
        <w:tc>
          <w:tcPr>
            <w:tcW w:w="3420" w:type="dxa"/>
          </w:tcPr>
          <w:p w:rsidR="00194AB3" w:rsidRPr="00A500DA" w:rsidRDefault="00194AB3" w:rsidP="00054A04">
            <w:pPr>
              <w:suppressAutoHyphens/>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Выпуск пресс-релизов о</w:t>
            </w:r>
          </w:p>
          <w:p w:rsidR="00194AB3" w:rsidRPr="00A500DA" w:rsidRDefault="00194AB3" w:rsidP="00054A04">
            <w:pPr>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з</w:t>
            </w:r>
            <w:r w:rsidRPr="00A500DA">
              <w:rPr>
                <w:rFonts w:ascii="Times New Roman" w:hAnsi="Times New Roman" w:cs="Times New Roman"/>
                <w:sz w:val="24"/>
                <w:szCs w:val="24"/>
              </w:rPr>
              <w:t>начимых событиях</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специалист по рекламе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специалист по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-деятельности</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По возникновению</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информационного повода</w:t>
            </w:r>
          </w:p>
        </w:tc>
      </w:tr>
      <w:tr w:rsidR="00194AB3" w:rsidRPr="00A500DA" w:rsidTr="001E69EB">
        <w:tc>
          <w:tcPr>
            <w:tcW w:w="3420"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Информация о проводимых семинарах, тренингах</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Менеджер отдела кадров</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Ежемесячно</w:t>
            </w:r>
          </w:p>
        </w:tc>
      </w:tr>
      <w:tr w:rsidR="00194AB3" w:rsidRPr="00A500DA" w:rsidTr="001E69EB">
        <w:tc>
          <w:tcPr>
            <w:tcW w:w="3420" w:type="dxa"/>
          </w:tcPr>
          <w:p w:rsidR="00194AB3" w:rsidRPr="00A500DA" w:rsidRDefault="00194AB3" w:rsidP="00054A04">
            <w:pPr>
              <w:suppressAutoHyphens/>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Освещения в городских</w:t>
            </w:r>
            <w:r>
              <w:rPr>
                <w:rFonts w:ascii="Times New Roman" w:hAnsi="Times New Roman" w:cs="Times New Roman"/>
                <w:sz w:val="24"/>
                <w:szCs w:val="24"/>
              </w:rPr>
              <w:t xml:space="preserve"> </w:t>
            </w:r>
            <w:r w:rsidRPr="00A500DA">
              <w:rPr>
                <w:rFonts w:ascii="Times New Roman" w:hAnsi="Times New Roman" w:cs="Times New Roman"/>
                <w:sz w:val="24"/>
                <w:szCs w:val="24"/>
              </w:rPr>
              <w:t>СМИ значимых</w:t>
            </w:r>
            <w:r>
              <w:rPr>
                <w:rFonts w:ascii="Times New Roman" w:hAnsi="Times New Roman" w:cs="Times New Roman"/>
                <w:sz w:val="24"/>
                <w:szCs w:val="24"/>
              </w:rPr>
              <w:t xml:space="preserve"> </w:t>
            </w:r>
            <w:r w:rsidRPr="00A500DA">
              <w:rPr>
                <w:rFonts w:ascii="Times New Roman" w:hAnsi="Times New Roman" w:cs="Times New Roman"/>
                <w:sz w:val="24"/>
                <w:szCs w:val="24"/>
              </w:rPr>
              <w:t>событий</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специалист по рекламе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специалист по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-деятельности</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 течение года</w:t>
            </w:r>
          </w:p>
        </w:tc>
      </w:tr>
      <w:tr w:rsidR="00194AB3" w:rsidRPr="00A500DA" w:rsidTr="001E69EB">
        <w:tc>
          <w:tcPr>
            <w:tcW w:w="3420" w:type="dxa"/>
          </w:tcPr>
          <w:p w:rsidR="00194AB3" w:rsidRPr="00A500DA" w:rsidRDefault="00194AB3" w:rsidP="00054A04">
            <w:pPr>
              <w:suppressAutoHyphens/>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 xml:space="preserve">Разработка рекламных и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-кампаний</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специалист по рекламе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специалист по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-деятельности</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 течение года</w:t>
            </w:r>
          </w:p>
        </w:tc>
      </w:tr>
      <w:tr w:rsidR="00194AB3" w:rsidRPr="00A500DA" w:rsidTr="001E69EB">
        <w:tc>
          <w:tcPr>
            <w:tcW w:w="3420" w:type="dxa"/>
          </w:tcPr>
          <w:p w:rsidR="00194AB3" w:rsidRPr="00A500DA" w:rsidRDefault="00194AB3" w:rsidP="00054A04">
            <w:pPr>
              <w:suppressAutoHyphens/>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Проведение конкурсов и пр.</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специалист по рекламе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специалист по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-деятельности</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 течение года</w:t>
            </w:r>
          </w:p>
        </w:tc>
      </w:tr>
      <w:tr w:rsidR="00194AB3" w:rsidRPr="00A500DA" w:rsidTr="001E69EB">
        <w:tc>
          <w:tcPr>
            <w:tcW w:w="3420" w:type="dxa"/>
          </w:tcPr>
          <w:p w:rsidR="00194AB3" w:rsidRPr="00A500DA" w:rsidRDefault="00194AB3" w:rsidP="00054A04">
            <w:pPr>
              <w:suppressAutoHyphens/>
              <w:spacing w:after="0" w:line="240" w:lineRule="auto"/>
              <w:jc w:val="both"/>
              <w:rPr>
                <w:rFonts w:ascii="Times New Roman" w:hAnsi="Times New Roman" w:cs="Times New Roman"/>
                <w:sz w:val="24"/>
                <w:szCs w:val="24"/>
              </w:rPr>
            </w:pPr>
            <w:r w:rsidRPr="00A500DA">
              <w:rPr>
                <w:rFonts w:ascii="Times New Roman" w:hAnsi="Times New Roman" w:cs="Times New Roman"/>
                <w:sz w:val="24"/>
                <w:szCs w:val="24"/>
              </w:rPr>
              <w:t>Участие в выставках</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специалист по рекламе</w:t>
            </w:r>
          </w:p>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 xml:space="preserve">специалист по </w:t>
            </w:r>
            <w:r w:rsidRPr="00A500DA">
              <w:rPr>
                <w:rFonts w:ascii="Times New Roman" w:hAnsi="Times New Roman" w:cs="Times New Roman"/>
                <w:sz w:val="24"/>
                <w:szCs w:val="24"/>
                <w:lang w:val="en-US"/>
              </w:rPr>
              <w:t>PR</w:t>
            </w:r>
            <w:r w:rsidRPr="00A500DA">
              <w:rPr>
                <w:rFonts w:ascii="Times New Roman" w:hAnsi="Times New Roman" w:cs="Times New Roman"/>
                <w:sz w:val="24"/>
                <w:szCs w:val="24"/>
              </w:rPr>
              <w:t>-деятельности, персонал магазинов (продавцы-консультанты»</w:t>
            </w: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В течение года</w:t>
            </w:r>
          </w:p>
        </w:tc>
      </w:tr>
      <w:tr w:rsidR="00194AB3" w:rsidRPr="00A500DA" w:rsidTr="001E69EB">
        <w:tc>
          <w:tcPr>
            <w:tcW w:w="3420" w:type="dxa"/>
          </w:tcPr>
          <w:p w:rsidR="00194AB3" w:rsidRPr="00A500DA" w:rsidRDefault="00194AB3" w:rsidP="00054A04">
            <w:pPr>
              <w:spacing w:after="0" w:line="240" w:lineRule="auto"/>
              <w:rPr>
                <w:rFonts w:ascii="Times New Roman" w:hAnsi="Times New Roman" w:cs="Times New Roman"/>
                <w:sz w:val="24"/>
                <w:szCs w:val="24"/>
              </w:rPr>
            </w:pPr>
            <w:r w:rsidRPr="00A500DA">
              <w:rPr>
                <w:rFonts w:ascii="Times New Roman" w:hAnsi="Times New Roman" w:cs="Times New Roman"/>
                <w:sz w:val="24"/>
                <w:szCs w:val="24"/>
              </w:rPr>
              <w:t xml:space="preserve">Итоговый </w:t>
            </w:r>
            <w:r>
              <w:rPr>
                <w:rFonts w:ascii="Times New Roman" w:hAnsi="Times New Roman" w:cs="Times New Roman"/>
                <w:sz w:val="24"/>
                <w:szCs w:val="24"/>
              </w:rPr>
              <w:t xml:space="preserve">(полугодовой, сезонный) отчет о </w:t>
            </w:r>
            <w:r w:rsidRPr="00A500DA">
              <w:rPr>
                <w:rFonts w:ascii="Times New Roman" w:hAnsi="Times New Roman" w:cs="Times New Roman"/>
                <w:sz w:val="24"/>
                <w:szCs w:val="24"/>
              </w:rPr>
              <w:t>достижениях. Основные результаты работы. Мероприятия, события и т. д.</w:t>
            </w:r>
          </w:p>
        </w:tc>
        <w:tc>
          <w:tcPr>
            <w:tcW w:w="3384"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Коммерческий директор</w:t>
            </w:r>
          </w:p>
          <w:p w:rsidR="00194AB3" w:rsidRPr="00A500DA" w:rsidRDefault="00194AB3" w:rsidP="00054A04">
            <w:pPr>
              <w:spacing w:after="0" w:line="240" w:lineRule="auto"/>
              <w:jc w:val="both"/>
              <w:rPr>
                <w:rFonts w:ascii="Times New Roman" w:hAnsi="Times New Roman" w:cs="Times New Roman"/>
                <w:sz w:val="24"/>
                <w:szCs w:val="24"/>
              </w:rPr>
            </w:pPr>
          </w:p>
        </w:tc>
        <w:tc>
          <w:tcPr>
            <w:tcW w:w="2835" w:type="dxa"/>
          </w:tcPr>
          <w:p w:rsidR="00194AB3" w:rsidRPr="00A500DA" w:rsidRDefault="00194AB3" w:rsidP="00054A04">
            <w:pPr>
              <w:spacing w:after="0" w:line="240" w:lineRule="auto"/>
              <w:jc w:val="center"/>
              <w:rPr>
                <w:rFonts w:ascii="Times New Roman" w:hAnsi="Times New Roman" w:cs="Times New Roman"/>
                <w:sz w:val="24"/>
                <w:szCs w:val="24"/>
              </w:rPr>
            </w:pPr>
            <w:r w:rsidRPr="00A500DA">
              <w:rPr>
                <w:rFonts w:ascii="Times New Roman" w:hAnsi="Times New Roman" w:cs="Times New Roman"/>
                <w:sz w:val="24"/>
                <w:szCs w:val="24"/>
              </w:rPr>
              <w:t>Один раз в год (конец года)</w:t>
            </w:r>
          </w:p>
        </w:tc>
      </w:tr>
    </w:tbl>
    <w:p w:rsidR="00194AB3" w:rsidRDefault="00194AB3" w:rsidP="00194AB3">
      <w:pPr>
        <w:spacing w:line="360" w:lineRule="auto"/>
        <w:ind w:firstLine="709"/>
        <w:jc w:val="both"/>
        <w:rPr>
          <w:sz w:val="28"/>
          <w:szCs w:val="28"/>
        </w:rPr>
      </w:pPr>
    </w:p>
    <w:p w:rsidR="00194AB3" w:rsidRPr="00F877FA" w:rsidRDefault="00194AB3" w:rsidP="00194AB3">
      <w:pPr>
        <w:spacing w:after="0" w:line="360" w:lineRule="auto"/>
        <w:ind w:firstLine="708"/>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Обязательное условие качественного обмена информацией в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 xml:space="preserve">-отделе </w:t>
      </w:r>
      <w:r>
        <w:rPr>
          <w:rFonts w:ascii="Times New Roman" w:hAnsi="Times New Roman" w:cs="Times New Roman"/>
          <w:sz w:val="28"/>
          <w:szCs w:val="28"/>
        </w:rPr>
        <w:t xml:space="preserve">ТРЦ «МЕГА» </w:t>
      </w:r>
      <w:r w:rsidRPr="00F877FA">
        <w:rPr>
          <w:rFonts w:ascii="Times New Roman" w:hAnsi="Times New Roman" w:cs="Times New Roman"/>
          <w:color w:val="000000" w:themeColor="text1"/>
          <w:sz w:val="28"/>
          <w:szCs w:val="28"/>
        </w:rPr>
        <w:t>- организация внутренних каналов коммуникации между всеми подразделениями торгового предприятия. Ценность взаимопонимания, слаженных действий, приверженности работников достижению конечных результатов, а также потребность в формировании надежной и эффективной управленческой сети коммуникаций организации.</w:t>
      </w:r>
    </w:p>
    <w:p w:rsidR="00194AB3" w:rsidRPr="00F877FA" w:rsidRDefault="00194AB3" w:rsidP="00194AB3">
      <w:pPr>
        <w:suppressAutoHyphens/>
        <w:spacing w:after="0" w:line="360" w:lineRule="auto"/>
        <w:ind w:firstLine="709"/>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Организация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 xml:space="preserve">-деятельности </w:t>
      </w:r>
      <w:r>
        <w:rPr>
          <w:rFonts w:ascii="Times New Roman" w:hAnsi="Times New Roman" w:cs="Times New Roman"/>
          <w:sz w:val="28"/>
          <w:szCs w:val="28"/>
        </w:rPr>
        <w:t>ТРЦ «МЕГА»</w:t>
      </w:r>
      <w:r w:rsidR="001E69EB">
        <w:rPr>
          <w:rFonts w:ascii="Times New Roman" w:hAnsi="Times New Roman" w:cs="Times New Roman"/>
          <w:color w:val="000000" w:themeColor="text1"/>
          <w:sz w:val="28"/>
          <w:szCs w:val="28"/>
        </w:rPr>
        <w:t xml:space="preserve"> представлена в табл. 2.6</w:t>
      </w:r>
      <w:r w:rsidRPr="00F877FA">
        <w:rPr>
          <w:rFonts w:ascii="Times New Roman" w:hAnsi="Times New Roman" w:cs="Times New Roman"/>
          <w:color w:val="000000" w:themeColor="text1"/>
          <w:sz w:val="28"/>
          <w:szCs w:val="28"/>
        </w:rPr>
        <w:t xml:space="preserve">. </w:t>
      </w:r>
    </w:p>
    <w:p w:rsidR="00194AB3" w:rsidRDefault="001E69EB" w:rsidP="001E69EB">
      <w:pPr>
        <w:jc w:val="center"/>
        <w:rPr>
          <w:rFonts w:ascii="Times New Roman" w:hAnsi="Times New Roman" w:cs="Times New Roman"/>
          <w:sz w:val="28"/>
          <w:szCs w:val="28"/>
        </w:rPr>
      </w:pPr>
      <w:r>
        <w:rPr>
          <w:rFonts w:ascii="Times New Roman" w:hAnsi="Times New Roman" w:cs="Times New Roman"/>
          <w:color w:val="000000" w:themeColor="text1"/>
          <w:sz w:val="28"/>
          <w:szCs w:val="28"/>
        </w:rPr>
        <w:br w:type="page"/>
      </w:r>
      <w:r w:rsidR="00194AB3" w:rsidRPr="00F877FA">
        <w:rPr>
          <w:rFonts w:ascii="Times New Roman" w:hAnsi="Times New Roman" w:cs="Times New Roman"/>
          <w:color w:val="000000" w:themeColor="text1"/>
          <w:sz w:val="28"/>
          <w:szCs w:val="28"/>
        </w:rPr>
        <w:lastRenderedPageBreak/>
        <w:t xml:space="preserve">Организация </w:t>
      </w:r>
      <w:r w:rsidR="00194AB3" w:rsidRPr="00F877FA">
        <w:rPr>
          <w:rFonts w:ascii="Times New Roman" w:hAnsi="Times New Roman" w:cs="Times New Roman"/>
          <w:color w:val="000000" w:themeColor="text1"/>
          <w:sz w:val="28"/>
          <w:szCs w:val="28"/>
          <w:lang w:val="en-US"/>
        </w:rPr>
        <w:t>PR</w:t>
      </w:r>
      <w:r w:rsidR="00194AB3" w:rsidRPr="00F877FA">
        <w:rPr>
          <w:rFonts w:ascii="Times New Roman" w:hAnsi="Times New Roman" w:cs="Times New Roman"/>
          <w:color w:val="000000" w:themeColor="text1"/>
          <w:sz w:val="28"/>
          <w:szCs w:val="28"/>
        </w:rPr>
        <w:t xml:space="preserve">-деятельности </w:t>
      </w:r>
      <w:r w:rsidR="00194AB3">
        <w:rPr>
          <w:rFonts w:ascii="Times New Roman" w:hAnsi="Times New Roman" w:cs="Times New Roman"/>
          <w:sz w:val="28"/>
          <w:szCs w:val="28"/>
        </w:rPr>
        <w:t>ТРЦ «МЕГА»</w:t>
      </w:r>
    </w:p>
    <w:p w:rsidR="001E69EB" w:rsidRPr="00F877FA" w:rsidRDefault="001E69EB" w:rsidP="001E69EB">
      <w:pPr>
        <w:jc w:val="right"/>
        <w:rPr>
          <w:rFonts w:ascii="Times New Roman" w:hAnsi="Times New Roman" w:cs="Times New Roman"/>
          <w:color w:val="000000" w:themeColor="text1"/>
          <w:sz w:val="28"/>
          <w:szCs w:val="28"/>
        </w:rPr>
      </w:pPr>
      <w:r>
        <w:rPr>
          <w:rFonts w:ascii="Times New Roman" w:hAnsi="Times New Roman" w:cs="Times New Roman"/>
          <w:sz w:val="28"/>
          <w:szCs w:val="28"/>
        </w:rPr>
        <w:t>Таблица 2.6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48"/>
        <w:gridCol w:w="5499"/>
      </w:tblGrid>
      <w:tr w:rsidR="00194AB3" w:rsidRPr="00F877FA" w:rsidTr="001E69EB">
        <w:tc>
          <w:tcPr>
            <w:tcW w:w="4248" w:type="dxa"/>
          </w:tcPr>
          <w:p w:rsidR="00194AB3" w:rsidRPr="00F877FA" w:rsidRDefault="00194AB3" w:rsidP="00054A04">
            <w:pPr>
              <w:suppressAutoHyphens/>
              <w:spacing w:after="0" w:line="240" w:lineRule="auto"/>
              <w:jc w:val="center"/>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Целевая аудитория</w:t>
            </w:r>
          </w:p>
        </w:tc>
        <w:tc>
          <w:tcPr>
            <w:tcW w:w="5499" w:type="dxa"/>
          </w:tcPr>
          <w:p w:rsidR="00194AB3" w:rsidRPr="00F877FA" w:rsidRDefault="00194AB3" w:rsidP="00054A04">
            <w:pPr>
              <w:suppressAutoHyphens/>
              <w:spacing w:after="0" w:line="240" w:lineRule="auto"/>
              <w:jc w:val="center"/>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 xml:space="preserve">Мероприятия, используемые </w:t>
            </w:r>
            <w:r w:rsidRPr="00F877FA">
              <w:rPr>
                <w:rFonts w:ascii="Times New Roman" w:hAnsi="Times New Roman" w:cs="Times New Roman"/>
                <w:color w:val="000000" w:themeColor="text1"/>
                <w:sz w:val="24"/>
                <w:szCs w:val="24"/>
                <w:lang w:val="en-US"/>
              </w:rPr>
              <w:t>PR</w:t>
            </w:r>
            <w:r w:rsidRPr="00F877FA">
              <w:rPr>
                <w:rFonts w:ascii="Times New Roman" w:hAnsi="Times New Roman" w:cs="Times New Roman"/>
                <w:color w:val="000000" w:themeColor="text1"/>
                <w:sz w:val="24"/>
                <w:szCs w:val="24"/>
              </w:rPr>
              <w:t>-технологии</w:t>
            </w:r>
          </w:p>
        </w:tc>
      </w:tr>
      <w:tr w:rsidR="00194AB3" w:rsidRPr="00F877FA" w:rsidTr="001E69EB">
        <w:trPr>
          <w:trHeight w:val="525"/>
        </w:trPr>
        <w:tc>
          <w:tcPr>
            <w:tcW w:w="4248" w:type="dxa"/>
          </w:tcPr>
          <w:p w:rsidR="00194AB3" w:rsidRPr="00F877FA" w:rsidRDefault="00194AB3" w:rsidP="00054A04">
            <w:pPr>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 общественность</w:t>
            </w:r>
          </w:p>
        </w:tc>
        <w:tc>
          <w:tcPr>
            <w:tcW w:w="5499" w:type="dxa"/>
          </w:tcPr>
          <w:p w:rsidR="00194AB3" w:rsidRPr="00F877FA" w:rsidRDefault="00194AB3" w:rsidP="001E69EB">
            <w:pPr>
              <w:suppressAutoHyphens/>
              <w:autoSpaceDE w:val="0"/>
              <w:autoSpaceDN w:val="0"/>
              <w:adjustRightInd w:val="0"/>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 xml:space="preserve">Предоставление медиа благоприятных новостей о </w:t>
            </w:r>
            <w:r w:rsidRPr="00F877FA">
              <w:rPr>
                <w:rFonts w:ascii="Times New Roman" w:hAnsi="Times New Roman" w:cs="Times New Roman"/>
                <w:sz w:val="24"/>
                <w:szCs w:val="24"/>
              </w:rPr>
              <w:t>ТРЦ «МЕГА»</w:t>
            </w:r>
            <w:r w:rsidRPr="00F877FA">
              <w:rPr>
                <w:rFonts w:ascii="Times New Roman" w:hAnsi="Times New Roman" w:cs="Times New Roman"/>
                <w:color w:val="000000" w:themeColor="text1"/>
                <w:sz w:val="24"/>
                <w:szCs w:val="24"/>
              </w:rPr>
              <w:t xml:space="preserve"> </w:t>
            </w:r>
          </w:p>
        </w:tc>
      </w:tr>
      <w:tr w:rsidR="00194AB3" w:rsidRPr="00F877FA" w:rsidTr="001E69EB">
        <w:tc>
          <w:tcPr>
            <w:tcW w:w="4248" w:type="dxa"/>
          </w:tcPr>
          <w:p w:rsidR="00194AB3" w:rsidRPr="00F877FA" w:rsidRDefault="00194AB3" w:rsidP="00054A04">
            <w:pPr>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 общественность</w:t>
            </w:r>
          </w:p>
        </w:tc>
        <w:tc>
          <w:tcPr>
            <w:tcW w:w="5499" w:type="dxa"/>
          </w:tcPr>
          <w:p w:rsidR="00194AB3" w:rsidRPr="00F877FA" w:rsidRDefault="00194AB3" w:rsidP="00054A04">
            <w:pPr>
              <w:suppressAutoHyphens/>
              <w:autoSpaceDE w:val="0"/>
              <w:autoSpaceDN w:val="0"/>
              <w:adjustRightInd w:val="0"/>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 xml:space="preserve">Постеры с информацией о </w:t>
            </w:r>
            <w:r w:rsidRPr="00F877FA">
              <w:rPr>
                <w:rFonts w:ascii="Times New Roman" w:hAnsi="Times New Roman" w:cs="Times New Roman"/>
                <w:sz w:val="24"/>
                <w:szCs w:val="24"/>
              </w:rPr>
              <w:t>ТРЦ «МЕГА»</w:t>
            </w:r>
          </w:p>
        </w:tc>
      </w:tr>
      <w:tr w:rsidR="00194AB3" w:rsidRPr="00F877FA" w:rsidTr="001E69EB">
        <w:tc>
          <w:tcPr>
            <w:tcW w:w="4248" w:type="dxa"/>
          </w:tcPr>
          <w:p w:rsidR="00194AB3" w:rsidRPr="00F877FA" w:rsidRDefault="00194AB3" w:rsidP="00054A04">
            <w:pPr>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 общественность, персонал</w:t>
            </w:r>
          </w:p>
        </w:tc>
        <w:tc>
          <w:tcPr>
            <w:tcW w:w="5499" w:type="dxa"/>
          </w:tcPr>
          <w:p w:rsidR="00194AB3" w:rsidRPr="00F877FA" w:rsidRDefault="00194AB3" w:rsidP="00054A04">
            <w:pPr>
              <w:suppressAutoHyphens/>
              <w:autoSpaceDE w:val="0"/>
              <w:autoSpaceDN w:val="0"/>
              <w:adjustRightInd w:val="0"/>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Web-сайт компании (http://www.megamall.ru)</w:t>
            </w:r>
          </w:p>
        </w:tc>
      </w:tr>
      <w:tr w:rsidR="00194AB3" w:rsidRPr="00F877FA" w:rsidTr="001E69EB">
        <w:tc>
          <w:tcPr>
            <w:tcW w:w="4248" w:type="dxa"/>
          </w:tcPr>
          <w:p w:rsidR="00194AB3" w:rsidRPr="00F877FA" w:rsidRDefault="00194AB3" w:rsidP="00054A04">
            <w:pPr>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Персонал</w:t>
            </w:r>
          </w:p>
        </w:tc>
        <w:tc>
          <w:tcPr>
            <w:tcW w:w="5499" w:type="dxa"/>
          </w:tcPr>
          <w:p w:rsidR="00194AB3" w:rsidRPr="00F877FA" w:rsidRDefault="00194AB3" w:rsidP="00054A04">
            <w:pPr>
              <w:suppressAutoHyphens/>
              <w:autoSpaceDE w:val="0"/>
              <w:autoSpaceDN w:val="0"/>
              <w:adjustRightInd w:val="0"/>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 xml:space="preserve">Система информирования работников о значимых событиях в жизни </w:t>
            </w:r>
            <w:r w:rsidRPr="00F877FA">
              <w:rPr>
                <w:rFonts w:ascii="Times New Roman" w:hAnsi="Times New Roman" w:cs="Times New Roman"/>
                <w:sz w:val="24"/>
                <w:szCs w:val="24"/>
              </w:rPr>
              <w:t>ТРЦ «МЕГА»</w:t>
            </w:r>
          </w:p>
        </w:tc>
      </w:tr>
      <w:tr w:rsidR="00194AB3" w:rsidRPr="00F877FA" w:rsidTr="001E69EB">
        <w:tc>
          <w:tcPr>
            <w:tcW w:w="4248" w:type="dxa"/>
          </w:tcPr>
          <w:p w:rsidR="00194AB3" w:rsidRPr="00F877FA" w:rsidRDefault="00194AB3" w:rsidP="00054A04">
            <w:pPr>
              <w:suppressAutoHyphens/>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w:t>
            </w:r>
          </w:p>
        </w:tc>
        <w:tc>
          <w:tcPr>
            <w:tcW w:w="5499" w:type="dxa"/>
          </w:tcPr>
          <w:p w:rsidR="00194AB3" w:rsidRPr="00F877FA" w:rsidRDefault="00194AB3" w:rsidP="00054A04">
            <w:pPr>
              <w:suppressAutoHyphens/>
              <w:autoSpaceDE w:val="0"/>
              <w:autoSpaceDN w:val="0"/>
              <w:adjustRightInd w:val="0"/>
              <w:spacing w:after="0" w:line="240" w:lineRule="auto"/>
              <w:jc w:val="both"/>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Рекламная кампания (реклама в газета и наружная реклама)</w:t>
            </w:r>
          </w:p>
        </w:tc>
      </w:tr>
      <w:tr w:rsidR="00194AB3" w:rsidRPr="00F877FA" w:rsidTr="001E69EB">
        <w:tc>
          <w:tcPr>
            <w:tcW w:w="4248" w:type="dxa"/>
          </w:tcPr>
          <w:p w:rsidR="00194AB3" w:rsidRPr="00F877FA" w:rsidRDefault="00194AB3" w:rsidP="00054A04">
            <w:pPr>
              <w:suppressAutoHyphens/>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w:t>
            </w:r>
          </w:p>
        </w:tc>
        <w:tc>
          <w:tcPr>
            <w:tcW w:w="5499" w:type="dxa"/>
          </w:tcPr>
          <w:p w:rsidR="00194AB3" w:rsidRPr="00F877FA" w:rsidRDefault="00194AB3" w:rsidP="00054A04">
            <w:pPr>
              <w:suppressAutoHyphens/>
              <w:autoSpaceDE w:val="0"/>
              <w:autoSpaceDN w:val="0"/>
              <w:adjustRightInd w:val="0"/>
              <w:spacing w:after="0" w:line="240" w:lineRule="auto"/>
              <w:jc w:val="both"/>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lang w:val="en-US"/>
              </w:rPr>
              <w:t>PR</w:t>
            </w:r>
            <w:r w:rsidRPr="00F877FA">
              <w:rPr>
                <w:rFonts w:ascii="Times New Roman" w:hAnsi="Times New Roman" w:cs="Times New Roman"/>
                <w:color w:val="000000" w:themeColor="text1"/>
                <w:sz w:val="24"/>
                <w:szCs w:val="24"/>
              </w:rPr>
              <w:t>-мероприятия и специальные события</w:t>
            </w:r>
          </w:p>
        </w:tc>
      </w:tr>
      <w:tr w:rsidR="00194AB3" w:rsidRPr="00F877FA" w:rsidTr="001E69EB">
        <w:tc>
          <w:tcPr>
            <w:tcW w:w="4248" w:type="dxa"/>
          </w:tcPr>
          <w:p w:rsidR="00194AB3" w:rsidRPr="00F877FA" w:rsidRDefault="00194AB3" w:rsidP="00054A04">
            <w:pPr>
              <w:spacing w:after="0" w:line="240" w:lineRule="auto"/>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Клиенты, покупатели магазинов, общественность</w:t>
            </w:r>
          </w:p>
        </w:tc>
        <w:tc>
          <w:tcPr>
            <w:tcW w:w="5499" w:type="dxa"/>
          </w:tcPr>
          <w:p w:rsidR="00194AB3" w:rsidRPr="00F877FA" w:rsidRDefault="00194AB3" w:rsidP="00054A04">
            <w:pPr>
              <w:suppressAutoHyphens/>
              <w:autoSpaceDE w:val="0"/>
              <w:autoSpaceDN w:val="0"/>
              <w:adjustRightInd w:val="0"/>
              <w:spacing w:after="0" w:line="240" w:lineRule="auto"/>
              <w:jc w:val="both"/>
              <w:rPr>
                <w:rFonts w:ascii="Times New Roman" w:hAnsi="Times New Roman" w:cs="Times New Roman"/>
                <w:color w:val="000000" w:themeColor="text1"/>
                <w:sz w:val="24"/>
                <w:szCs w:val="24"/>
              </w:rPr>
            </w:pPr>
            <w:r w:rsidRPr="00F877FA">
              <w:rPr>
                <w:rFonts w:ascii="Times New Roman" w:hAnsi="Times New Roman" w:cs="Times New Roman"/>
                <w:color w:val="000000" w:themeColor="text1"/>
                <w:sz w:val="24"/>
                <w:szCs w:val="24"/>
              </w:rPr>
              <w:t xml:space="preserve">Презентации продукции </w:t>
            </w:r>
          </w:p>
        </w:tc>
      </w:tr>
    </w:tbl>
    <w:p w:rsidR="00194AB3" w:rsidRPr="00F877FA" w:rsidRDefault="00194AB3" w:rsidP="00194AB3">
      <w:pPr>
        <w:spacing w:after="0" w:line="360" w:lineRule="auto"/>
        <w:jc w:val="both"/>
        <w:rPr>
          <w:rFonts w:ascii="Times New Roman" w:hAnsi="Times New Roman" w:cs="Times New Roman"/>
          <w:color w:val="000000" w:themeColor="text1"/>
          <w:sz w:val="28"/>
          <w:szCs w:val="28"/>
        </w:rPr>
      </w:pPr>
    </w:p>
    <w:p w:rsidR="00194AB3" w:rsidRPr="00F877FA" w:rsidRDefault="00194AB3" w:rsidP="00194AB3">
      <w:pPr>
        <w:spacing w:after="0" w:line="360" w:lineRule="auto"/>
        <w:ind w:firstLine="680"/>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Одной из главных задач PR-службы </w:t>
      </w:r>
      <w:r>
        <w:rPr>
          <w:rFonts w:ascii="Times New Roman" w:hAnsi="Times New Roman" w:cs="Times New Roman"/>
          <w:sz w:val="28"/>
          <w:szCs w:val="28"/>
        </w:rPr>
        <w:t>ТРЦ «МЕГА»</w:t>
      </w:r>
      <w:r w:rsidRPr="00F877FA">
        <w:rPr>
          <w:rFonts w:ascii="Times New Roman" w:hAnsi="Times New Roman" w:cs="Times New Roman"/>
          <w:color w:val="000000" w:themeColor="text1"/>
          <w:sz w:val="28"/>
          <w:szCs w:val="28"/>
        </w:rPr>
        <w:t xml:space="preserve"> – предоставление медиа благоприятных новостей о компании, </w:t>
      </w:r>
      <w:r>
        <w:rPr>
          <w:rFonts w:ascii="Times New Roman" w:hAnsi="Times New Roman" w:cs="Times New Roman"/>
          <w:color w:val="000000" w:themeColor="text1"/>
          <w:sz w:val="28"/>
          <w:szCs w:val="28"/>
        </w:rPr>
        <w:t>услугах</w:t>
      </w:r>
      <w:r w:rsidRPr="00F877FA">
        <w:rPr>
          <w:rFonts w:ascii="Times New Roman" w:hAnsi="Times New Roman" w:cs="Times New Roman"/>
          <w:color w:val="000000" w:themeColor="text1"/>
          <w:sz w:val="28"/>
          <w:szCs w:val="28"/>
        </w:rPr>
        <w:t xml:space="preserve"> и сотрудниках. </w:t>
      </w:r>
    </w:p>
    <w:p w:rsidR="00194AB3" w:rsidRPr="00F877FA" w:rsidRDefault="00194AB3" w:rsidP="00194AB3">
      <w:pPr>
        <w:spacing w:after="0" w:line="360" w:lineRule="auto"/>
        <w:ind w:firstLine="680"/>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Публикуются статьи в Интернете, например на с</w:t>
      </w:r>
      <w:r w:rsidR="00ED69D1">
        <w:rPr>
          <w:rFonts w:ascii="Times New Roman" w:hAnsi="Times New Roman" w:cs="Times New Roman"/>
          <w:color w:val="000000" w:themeColor="text1"/>
          <w:sz w:val="28"/>
          <w:szCs w:val="28"/>
        </w:rPr>
        <w:t>айтах: blizko.ru (информационно</w:t>
      </w:r>
      <w:r w:rsidRPr="00F877FA">
        <w:rPr>
          <w:rFonts w:ascii="Times New Roman" w:hAnsi="Times New Roman" w:cs="Times New Roman"/>
          <w:color w:val="000000" w:themeColor="text1"/>
          <w:sz w:val="28"/>
          <w:szCs w:val="28"/>
        </w:rPr>
        <w:t xml:space="preserve">-рекламный портал), </w:t>
      </w:r>
      <w:r>
        <w:rPr>
          <w:rFonts w:ascii="Times New Roman" w:hAnsi="Times New Roman" w:cs="Times New Roman"/>
          <w:color w:val="000000" w:themeColor="text1"/>
          <w:sz w:val="28"/>
          <w:szCs w:val="28"/>
        </w:rPr>
        <w:t xml:space="preserve">информационном портале </w:t>
      </w:r>
      <w:r>
        <w:rPr>
          <w:rFonts w:ascii="Times New Roman" w:hAnsi="Times New Roman" w:cs="Times New Roman"/>
          <w:color w:val="000000" w:themeColor="text1"/>
          <w:sz w:val="28"/>
          <w:szCs w:val="28"/>
          <w:lang w:val="en-US"/>
        </w:rPr>
        <w:t>www</w:t>
      </w:r>
      <w:r w:rsidRPr="00F877FA">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е1.</w:t>
      </w:r>
      <w:r>
        <w:rPr>
          <w:rFonts w:ascii="Times New Roman" w:hAnsi="Times New Roman" w:cs="Times New Roman"/>
          <w:color w:val="000000" w:themeColor="text1"/>
          <w:sz w:val="28"/>
          <w:szCs w:val="28"/>
          <w:lang w:val="en-US"/>
        </w:rPr>
        <w:t>ru</w:t>
      </w:r>
      <w:r>
        <w:rPr>
          <w:rFonts w:ascii="Times New Roman" w:hAnsi="Times New Roman" w:cs="Times New Roman"/>
          <w:color w:val="000000" w:themeColor="text1"/>
          <w:sz w:val="28"/>
          <w:szCs w:val="28"/>
        </w:rPr>
        <w:t xml:space="preserve"> г. Екатеринбурга.</w:t>
      </w:r>
    </w:p>
    <w:p w:rsidR="00194AB3" w:rsidRPr="00F877FA" w:rsidRDefault="00194AB3" w:rsidP="00194AB3">
      <w:pPr>
        <w:spacing w:after="0" w:line="360" w:lineRule="auto"/>
        <w:ind w:firstLine="680"/>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Необходимо регулярно публиковать максимально полную информацию о деятельности </w:t>
      </w:r>
      <w:r>
        <w:rPr>
          <w:rFonts w:ascii="Times New Roman" w:hAnsi="Times New Roman" w:cs="Times New Roman"/>
          <w:sz w:val="28"/>
          <w:szCs w:val="28"/>
        </w:rPr>
        <w:t>ТРЦ «МЕГА»</w:t>
      </w:r>
      <w:r w:rsidRPr="00F877FA">
        <w:rPr>
          <w:rFonts w:ascii="Times New Roman" w:hAnsi="Times New Roman" w:cs="Times New Roman"/>
          <w:color w:val="000000" w:themeColor="text1"/>
          <w:sz w:val="28"/>
          <w:szCs w:val="28"/>
        </w:rPr>
        <w:t xml:space="preserve"> и перспективах. Именно такой политики придерживается </w:t>
      </w:r>
      <w:r>
        <w:rPr>
          <w:rFonts w:ascii="Times New Roman" w:hAnsi="Times New Roman" w:cs="Times New Roman"/>
          <w:sz w:val="28"/>
          <w:szCs w:val="28"/>
        </w:rPr>
        <w:t>ТРЦ «МЕГА»</w:t>
      </w:r>
      <w:r w:rsidRPr="00F877FA">
        <w:rPr>
          <w:rFonts w:ascii="Times New Roman" w:hAnsi="Times New Roman" w:cs="Times New Roman"/>
          <w:color w:val="000000" w:themeColor="text1"/>
          <w:sz w:val="28"/>
          <w:szCs w:val="28"/>
        </w:rPr>
        <w:t>.</w:t>
      </w:r>
    </w:p>
    <w:p w:rsidR="00194AB3" w:rsidRPr="00F877FA" w:rsidRDefault="00194AB3" w:rsidP="00194AB3">
      <w:pPr>
        <w:spacing w:after="0" w:line="360" w:lineRule="auto"/>
        <w:ind w:firstLine="680"/>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Компания выпускает множество печатных изданий, информационные брошюры, буклеты, справочники продукции и др. В последнее время получил распространение такой способ подачи информации, как создание собственных корпоративных средств массовой информации, корпоративные изданий, а также поддержка корпоративных сайтов (сайт http://www.megamall.ru). Это позволяет PR-структуре напрямую выходить на контакт с заинтересованной общественностью. Несмотря на то, что такие издания обычно не имеют широкого распространения, они позволяют донести нужную информацию в нужной форме до определенной целевой аудитории, то есть хорошо работают для целей внутрикорпоративного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w:t>
      </w:r>
    </w:p>
    <w:p w:rsidR="00E90F5E" w:rsidRPr="00E90F5E" w:rsidRDefault="00E90F5E" w:rsidP="00E90F5E">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rPr>
        <w:lastRenderedPageBreak/>
        <w:t>Специальные мероприятия в</w:t>
      </w:r>
      <w:r w:rsidRPr="00E90F5E">
        <w:rPr>
          <w:rFonts w:ascii="Times New Roman" w:hAnsi="Times New Roman" w:cs="Times New Roman"/>
          <w:sz w:val="28"/>
          <w:szCs w:val="28"/>
        </w:rPr>
        <w:t xml:space="preserve"> </w:t>
      </w:r>
      <w:r>
        <w:rPr>
          <w:rFonts w:ascii="Times New Roman" w:hAnsi="Times New Roman" w:cs="Times New Roman"/>
          <w:color w:val="000000" w:themeColor="text1"/>
          <w:sz w:val="28"/>
          <w:szCs w:val="28"/>
        </w:rPr>
        <w:t xml:space="preserve">ТРЦ «МЕГА» </w:t>
      </w:r>
      <w:r w:rsidRPr="00E90F5E">
        <w:rPr>
          <w:rFonts w:ascii="Times New Roman" w:hAnsi="Times New Roman" w:cs="Times New Roman"/>
          <w:sz w:val="28"/>
          <w:szCs w:val="28"/>
        </w:rPr>
        <w:t>проводятся с целью</w:t>
      </w:r>
      <w:r w:rsidRPr="00E90F5E">
        <w:rPr>
          <w:rFonts w:ascii="Times New Roman" w:hAnsi="Times New Roman" w:cs="Times New Roman"/>
          <w:color w:val="000000" w:themeColor="text1"/>
          <w:sz w:val="28"/>
          <w:szCs w:val="28"/>
        </w:rPr>
        <w:t>:</w:t>
      </w:r>
    </w:p>
    <w:p w:rsidR="00E90F5E" w:rsidRPr="00E90F5E" w:rsidRDefault="00E90F5E" w:rsidP="00E90F5E">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Pr="00E90F5E">
        <w:rPr>
          <w:rFonts w:ascii="Times New Roman" w:hAnsi="Times New Roman" w:cs="Times New Roman"/>
          <w:color w:val="000000" w:themeColor="text1"/>
          <w:sz w:val="28"/>
          <w:szCs w:val="28"/>
        </w:rPr>
        <w:t xml:space="preserve"> увеличение количества посетителей;</w:t>
      </w:r>
    </w:p>
    <w:p w:rsidR="00E90F5E" w:rsidRPr="00E90F5E" w:rsidRDefault="00E90F5E" w:rsidP="00E90F5E">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Pr="00E90F5E">
        <w:rPr>
          <w:rFonts w:ascii="Times New Roman" w:hAnsi="Times New Roman" w:cs="Times New Roman"/>
          <w:color w:val="000000" w:themeColor="text1"/>
          <w:sz w:val="28"/>
          <w:szCs w:val="28"/>
        </w:rPr>
        <w:t xml:space="preserve"> увеличение уровня продаж (в том числе и среднего чека);</w:t>
      </w:r>
    </w:p>
    <w:p w:rsidR="00E90F5E" w:rsidRDefault="00E90F5E" w:rsidP="00E90F5E">
      <w:pPr>
        <w:spacing w:after="0" w:line="36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w:t>
      </w:r>
      <w:r w:rsidRPr="00E90F5E">
        <w:rPr>
          <w:rFonts w:ascii="Times New Roman" w:hAnsi="Times New Roman" w:cs="Times New Roman"/>
          <w:color w:val="000000" w:themeColor="text1"/>
          <w:sz w:val="28"/>
          <w:szCs w:val="28"/>
        </w:rPr>
        <w:t xml:space="preserve"> повышение лояльности </w:t>
      </w:r>
      <w:r>
        <w:rPr>
          <w:rFonts w:ascii="Times New Roman" w:hAnsi="Times New Roman" w:cs="Times New Roman"/>
          <w:color w:val="000000" w:themeColor="text1"/>
          <w:sz w:val="28"/>
          <w:szCs w:val="28"/>
        </w:rPr>
        <w:t xml:space="preserve">покупателей </w:t>
      </w:r>
      <w:r w:rsidRPr="00E90F5E">
        <w:rPr>
          <w:rFonts w:ascii="Times New Roman" w:hAnsi="Times New Roman" w:cs="Times New Roman"/>
          <w:color w:val="000000" w:themeColor="text1"/>
          <w:sz w:val="28"/>
          <w:szCs w:val="28"/>
        </w:rPr>
        <w:t xml:space="preserve">к </w:t>
      </w:r>
      <w:r>
        <w:rPr>
          <w:rFonts w:ascii="Times New Roman" w:hAnsi="Times New Roman" w:cs="Times New Roman"/>
          <w:color w:val="000000" w:themeColor="text1"/>
          <w:sz w:val="28"/>
          <w:szCs w:val="28"/>
        </w:rPr>
        <w:t>ТРЦ «МЕГА»</w:t>
      </w:r>
      <w:r w:rsidRPr="00E90F5E">
        <w:rPr>
          <w:rFonts w:ascii="Times New Roman" w:hAnsi="Times New Roman" w:cs="Times New Roman"/>
          <w:color w:val="000000" w:themeColor="text1"/>
          <w:sz w:val="28"/>
          <w:szCs w:val="28"/>
        </w:rPr>
        <w:t>.</w:t>
      </w:r>
    </w:p>
    <w:p w:rsidR="00E90F5E" w:rsidRDefault="00E90F5E" w:rsidP="00E90F5E">
      <w:pPr>
        <w:spacing w:after="0" w:line="360" w:lineRule="auto"/>
        <w:ind w:firstLine="680"/>
        <w:jc w:val="both"/>
        <w:rPr>
          <w:rFonts w:ascii="Times New Roman" w:hAnsi="Times New Roman" w:cs="Times New Roman"/>
          <w:sz w:val="28"/>
          <w:szCs w:val="28"/>
        </w:rPr>
      </w:pPr>
      <w:r w:rsidRPr="00E90F5E">
        <w:rPr>
          <w:rFonts w:ascii="Times New Roman" w:hAnsi="Times New Roman" w:cs="Times New Roman"/>
          <w:sz w:val="28"/>
          <w:szCs w:val="28"/>
        </w:rPr>
        <w:t xml:space="preserve">Церемонии открытия новых магазинов проводятся с целью </w:t>
      </w:r>
      <w:r w:rsidR="00D34632">
        <w:rPr>
          <w:rFonts w:ascii="Times New Roman" w:hAnsi="Times New Roman" w:cs="Times New Roman"/>
          <w:sz w:val="28"/>
          <w:szCs w:val="28"/>
        </w:rPr>
        <w:t>привлечения новых покупателей, создания благоприятного имиджа</w:t>
      </w:r>
      <w:r w:rsidRPr="00E90F5E">
        <w:rPr>
          <w:rFonts w:ascii="Times New Roman" w:hAnsi="Times New Roman" w:cs="Times New Roman"/>
          <w:sz w:val="28"/>
          <w:szCs w:val="28"/>
        </w:rPr>
        <w:t xml:space="preserve">. Официальное открытие </w:t>
      </w:r>
      <w:r w:rsidR="00D34632">
        <w:rPr>
          <w:rFonts w:ascii="Times New Roman" w:hAnsi="Times New Roman" w:cs="Times New Roman"/>
          <w:sz w:val="28"/>
          <w:szCs w:val="28"/>
        </w:rPr>
        <w:t>новых магазинов</w:t>
      </w:r>
      <w:r w:rsidRPr="00E90F5E">
        <w:rPr>
          <w:rFonts w:ascii="Times New Roman" w:hAnsi="Times New Roman" w:cs="Times New Roman"/>
          <w:sz w:val="28"/>
          <w:szCs w:val="28"/>
        </w:rPr>
        <w:t xml:space="preserve"> направлено на привлечение покупателей и партнеров. Ниже приведены примеры состоявшихся открытий</w:t>
      </w:r>
      <w:r w:rsidR="00D34632">
        <w:rPr>
          <w:rFonts w:ascii="Times New Roman" w:hAnsi="Times New Roman" w:cs="Times New Roman"/>
          <w:sz w:val="28"/>
          <w:szCs w:val="28"/>
        </w:rPr>
        <w:t xml:space="preserve"> в 2012 году</w:t>
      </w:r>
      <w:r w:rsidRPr="00E90F5E">
        <w:rPr>
          <w:rFonts w:ascii="Times New Roman" w:hAnsi="Times New Roman" w:cs="Times New Roman"/>
          <w:sz w:val="28"/>
          <w:szCs w:val="28"/>
        </w:rPr>
        <w:t>.</w:t>
      </w:r>
    </w:p>
    <w:p w:rsidR="00D34632" w:rsidRDefault="00D34632" w:rsidP="001E69EB">
      <w:pPr>
        <w:spacing w:after="0" w:line="360" w:lineRule="auto"/>
        <w:ind w:firstLine="680"/>
        <w:jc w:val="both"/>
        <w:rPr>
          <w:rFonts w:ascii="Times New Roman" w:hAnsi="Times New Roman" w:cs="Times New Roman"/>
          <w:sz w:val="28"/>
          <w:szCs w:val="28"/>
        </w:rPr>
      </w:pPr>
      <w:r>
        <w:rPr>
          <w:rFonts w:ascii="Times New Roman" w:hAnsi="Times New Roman" w:cs="Times New Roman"/>
          <w:sz w:val="28"/>
          <w:szCs w:val="28"/>
        </w:rPr>
        <w:t xml:space="preserve">1. </w:t>
      </w:r>
      <w:r w:rsidR="00FD514D">
        <w:rPr>
          <w:rFonts w:ascii="Times New Roman" w:hAnsi="Times New Roman" w:cs="Times New Roman"/>
          <w:sz w:val="28"/>
          <w:szCs w:val="28"/>
        </w:rPr>
        <w:t>В феврале б</w:t>
      </w:r>
      <w:r>
        <w:rPr>
          <w:rFonts w:ascii="Times New Roman" w:hAnsi="Times New Roman" w:cs="Times New Roman"/>
          <w:sz w:val="28"/>
          <w:szCs w:val="28"/>
        </w:rPr>
        <w:t>ыл открыт магазин</w:t>
      </w:r>
      <w:r w:rsidRPr="00D34632">
        <w:rPr>
          <w:rFonts w:ascii="Times New Roman" w:hAnsi="Times New Roman" w:cs="Times New Roman"/>
          <w:sz w:val="28"/>
          <w:szCs w:val="28"/>
        </w:rPr>
        <w:t xml:space="preserve"> модной одежды известного шведского бренда H&amp;M</w:t>
      </w:r>
      <w:r>
        <w:rPr>
          <w:rFonts w:ascii="Times New Roman" w:hAnsi="Times New Roman" w:cs="Times New Roman"/>
          <w:sz w:val="28"/>
          <w:szCs w:val="28"/>
        </w:rPr>
        <w:t>.</w:t>
      </w:r>
      <w:r w:rsidR="001E69EB">
        <w:rPr>
          <w:rFonts w:ascii="Times New Roman" w:hAnsi="Times New Roman" w:cs="Times New Roman"/>
          <w:sz w:val="28"/>
          <w:szCs w:val="28"/>
        </w:rPr>
        <w:t xml:space="preserve"> </w:t>
      </w:r>
      <w:r w:rsidRPr="00D34632">
        <w:rPr>
          <w:rFonts w:ascii="Times New Roman" w:hAnsi="Times New Roman" w:cs="Times New Roman"/>
          <w:sz w:val="28"/>
          <w:szCs w:val="28"/>
        </w:rPr>
        <w:t>H&amp;M – крупнейшая в Европе сеть магазинов модной одежды, которая работает в формате классического семейного универмага: в каждом магазине представлены коллекции мужской, женской и детской одежды, а также декоративная косметика и аксессуары. Магазины H&amp;M в настоящее время открыты и успешно работают в трех торговых центрах МЕГА, расположенных в Москве (МЕГА Химки и МЕГА Белая Дача) и Санкт-Петербурге (МЕГА Дыбенко).</w:t>
      </w:r>
    </w:p>
    <w:p w:rsidR="00D34632" w:rsidRDefault="00D34632" w:rsidP="00D3463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FD514D">
        <w:rPr>
          <w:rFonts w:ascii="Times New Roman" w:hAnsi="Times New Roman" w:cs="Times New Roman"/>
          <w:sz w:val="28"/>
          <w:szCs w:val="28"/>
        </w:rPr>
        <w:t xml:space="preserve"> В мае </w:t>
      </w:r>
      <w:r w:rsidR="00FD514D" w:rsidRPr="00FD514D">
        <w:rPr>
          <w:rFonts w:ascii="Times New Roman" w:hAnsi="Times New Roman" w:cs="Times New Roman"/>
          <w:sz w:val="28"/>
          <w:szCs w:val="28"/>
        </w:rPr>
        <w:t>открылись новые магазины Adidas Originals, Windsor Knot, МТС</w:t>
      </w:r>
      <w:r w:rsidR="00FD514D">
        <w:rPr>
          <w:rFonts w:ascii="Times New Roman" w:hAnsi="Times New Roman" w:cs="Times New Roman"/>
          <w:sz w:val="28"/>
          <w:szCs w:val="28"/>
        </w:rPr>
        <w:t>.</w:t>
      </w:r>
    </w:p>
    <w:p w:rsidR="00FD514D" w:rsidRDefault="00FD514D" w:rsidP="0036186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36186A">
        <w:rPr>
          <w:rFonts w:ascii="Times New Roman" w:hAnsi="Times New Roman" w:cs="Times New Roman"/>
          <w:sz w:val="28"/>
          <w:szCs w:val="28"/>
        </w:rPr>
        <w:t xml:space="preserve">В июне </w:t>
      </w:r>
      <w:r w:rsidR="0036186A" w:rsidRPr="0036186A">
        <w:rPr>
          <w:rFonts w:ascii="Times New Roman" w:hAnsi="Times New Roman" w:cs="Times New Roman"/>
          <w:sz w:val="28"/>
          <w:szCs w:val="28"/>
        </w:rPr>
        <w:t>открылись новые магазины: CorsoComo – магазин модной итальянской обуви</w:t>
      </w:r>
      <w:r w:rsidR="0036186A">
        <w:rPr>
          <w:rFonts w:ascii="Times New Roman" w:hAnsi="Times New Roman" w:cs="Times New Roman"/>
          <w:sz w:val="28"/>
          <w:szCs w:val="28"/>
        </w:rPr>
        <w:t xml:space="preserve"> и </w:t>
      </w:r>
      <w:r w:rsidR="0036186A" w:rsidRPr="0036186A">
        <w:rPr>
          <w:rFonts w:ascii="Times New Roman" w:hAnsi="Times New Roman" w:cs="Times New Roman"/>
          <w:sz w:val="28"/>
          <w:szCs w:val="28"/>
        </w:rPr>
        <w:t>Imaginarium - магазин развивающих игр и игрушек для детей</w:t>
      </w:r>
      <w:r w:rsidR="0036186A">
        <w:rPr>
          <w:rFonts w:ascii="Times New Roman" w:hAnsi="Times New Roman" w:cs="Times New Roman"/>
          <w:sz w:val="28"/>
          <w:szCs w:val="28"/>
        </w:rPr>
        <w:t>.</w:t>
      </w:r>
    </w:p>
    <w:p w:rsidR="0036186A" w:rsidRDefault="0036186A" w:rsidP="0036186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017E12">
        <w:rPr>
          <w:rFonts w:ascii="Times New Roman" w:hAnsi="Times New Roman" w:cs="Times New Roman"/>
          <w:sz w:val="28"/>
          <w:szCs w:val="28"/>
        </w:rPr>
        <w:t>В июле открылись новый магазин</w:t>
      </w:r>
      <w:r w:rsidR="00017E12" w:rsidRPr="00017E12">
        <w:rPr>
          <w:rFonts w:ascii="Times New Roman" w:hAnsi="Times New Roman" w:cs="Times New Roman"/>
          <w:sz w:val="28"/>
          <w:szCs w:val="28"/>
        </w:rPr>
        <w:t xml:space="preserve"> и кафе:  Centro (обувь), пироговая Штолле.</w:t>
      </w:r>
    </w:p>
    <w:p w:rsidR="004D3234" w:rsidRDefault="00017E12" w:rsidP="002F221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5. В сентябре - </w:t>
      </w:r>
      <w:r w:rsidRPr="00017E12">
        <w:rPr>
          <w:rFonts w:ascii="Times New Roman" w:hAnsi="Times New Roman" w:cs="Times New Roman"/>
          <w:sz w:val="28"/>
          <w:szCs w:val="28"/>
        </w:rPr>
        <w:t>магазин RIVER  ISLAND</w:t>
      </w:r>
      <w:r w:rsidR="004D3234">
        <w:rPr>
          <w:rFonts w:ascii="Times New Roman" w:hAnsi="Times New Roman" w:cs="Times New Roman"/>
          <w:sz w:val="28"/>
          <w:szCs w:val="28"/>
        </w:rPr>
        <w:t>.</w:t>
      </w:r>
    </w:p>
    <w:p w:rsidR="00D34632" w:rsidRPr="004A0171" w:rsidRDefault="00D34632" w:rsidP="004A0171">
      <w:pPr>
        <w:spacing w:after="0" w:line="360" w:lineRule="auto"/>
        <w:ind w:firstLine="680"/>
        <w:jc w:val="both"/>
        <w:rPr>
          <w:rFonts w:ascii="Times New Roman" w:hAnsi="Times New Roman" w:cs="Times New Roman"/>
          <w:sz w:val="28"/>
          <w:szCs w:val="28"/>
        </w:rPr>
      </w:pPr>
      <w:r w:rsidRPr="004A0171">
        <w:rPr>
          <w:rFonts w:ascii="Times New Roman" w:hAnsi="Times New Roman" w:cs="Times New Roman"/>
          <w:sz w:val="28"/>
          <w:szCs w:val="28"/>
        </w:rPr>
        <w:t xml:space="preserve">Вся информация об открытие новых </w:t>
      </w:r>
      <w:r w:rsidR="004A0171" w:rsidRPr="004A0171">
        <w:rPr>
          <w:rFonts w:ascii="Times New Roman" w:hAnsi="Times New Roman" w:cs="Times New Roman"/>
          <w:sz w:val="28"/>
          <w:szCs w:val="28"/>
        </w:rPr>
        <w:t>новых</w:t>
      </w:r>
      <w:r w:rsidRPr="004A0171">
        <w:rPr>
          <w:rFonts w:ascii="Times New Roman" w:hAnsi="Times New Roman" w:cs="Times New Roman"/>
          <w:sz w:val="28"/>
          <w:szCs w:val="28"/>
        </w:rPr>
        <w:t xml:space="preserve"> размещалась на сайте </w:t>
      </w:r>
      <w:r w:rsidR="004A0171" w:rsidRPr="004A0171">
        <w:rPr>
          <w:rFonts w:ascii="Times New Roman" w:hAnsi="Times New Roman" w:cs="Times New Roman"/>
          <w:sz w:val="28"/>
          <w:szCs w:val="28"/>
        </w:rPr>
        <w:t>ТРЦ «МЕГА»</w:t>
      </w:r>
      <w:r w:rsidR="005B7ACF">
        <w:rPr>
          <w:rFonts w:ascii="Times New Roman" w:hAnsi="Times New Roman" w:cs="Times New Roman"/>
          <w:sz w:val="28"/>
          <w:szCs w:val="28"/>
        </w:rPr>
        <w:t xml:space="preserve"> </w:t>
      </w:r>
      <w:r w:rsidRPr="004A0171">
        <w:rPr>
          <w:rFonts w:ascii="Times New Roman" w:hAnsi="Times New Roman" w:cs="Times New Roman"/>
          <w:sz w:val="28"/>
          <w:szCs w:val="28"/>
        </w:rPr>
        <w:t>и в различных интернет-источниках.</w:t>
      </w:r>
    </w:p>
    <w:p w:rsidR="00D34632" w:rsidRPr="004A0171" w:rsidRDefault="005B7ACF" w:rsidP="004A0171">
      <w:pPr>
        <w:spacing w:after="0" w:line="360" w:lineRule="auto"/>
        <w:ind w:firstLine="680"/>
        <w:jc w:val="both"/>
        <w:rPr>
          <w:rFonts w:ascii="Times New Roman" w:hAnsi="Times New Roman" w:cs="Times New Roman"/>
          <w:sz w:val="28"/>
          <w:szCs w:val="28"/>
        </w:rPr>
      </w:pPr>
      <w:r>
        <w:rPr>
          <w:rFonts w:ascii="Times New Roman" w:hAnsi="Times New Roman" w:cs="Times New Roman"/>
          <w:sz w:val="28"/>
          <w:szCs w:val="28"/>
        </w:rPr>
        <w:t xml:space="preserve">Презентации. </w:t>
      </w:r>
      <w:r w:rsidRPr="005B7ACF">
        <w:rPr>
          <w:rFonts w:ascii="Times New Roman" w:hAnsi="Times New Roman" w:cs="Times New Roman"/>
          <w:sz w:val="28"/>
          <w:szCs w:val="28"/>
        </w:rPr>
        <w:t>Показ весенне-летней коллекции Никиты Баран</w:t>
      </w:r>
      <w:r>
        <w:rPr>
          <w:rFonts w:ascii="Times New Roman" w:hAnsi="Times New Roman" w:cs="Times New Roman"/>
          <w:sz w:val="28"/>
          <w:szCs w:val="28"/>
        </w:rPr>
        <w:t xml:space="preserve">ова </w:t>
      </w:r>
      <w:r w:rsidR="004924AD">
        <w:rPr>
          <w:rFonts w:ascii="Times New Roman" w:hAnsi="Times New Roman" w:cs="Times New Roman"/>
          <w:sz w:val="28"/>
          <w:szCs w:val="28"/>
        </w:rPr>
        <w:t>-</w:t>
      </w:r>
      <w:r>
        <w:rPr>
          <w:rFonts w:ascii="Times New Roman" w:hAnsi="Times New Roman" w:cs="Times New Roman"/>
          <w:sz w:val="28"/>
          <w:szCs w:val="28"/>
        </w:rPr>
        <w:t xml:space="preserve"> «Десерт»</w:t>
      </w:r>
      <w:r w:rsidR="00D34632" w:rsidRPr="004A0171">
        <w:rPr>
          <w:rFonts w:ascii="Times New Roman" w:hAnsi="Times New Roman" w:cs="Times New Roman"/>
          <w:sz w:val="28"/>
          <w:szCs w:val="28"/>
        </w:rPr>
        <w:t xml:space="preserve">. Дата проведения </w:t>
      </w:r>
      <w:r>
        <w:rPr>
          <w:rFonts w:ascii="Times New Roman" w:hAnsi="Times New Roman" w:cs="Times New Roman"/>
          <w:sz w:val="28"/>
          <w:szCs w:val="28"/>
        </w:rPr>
        <w:t>22</w:t>
      </w:r>
      <w:r w:rsidR="00D34632" w:rsidRPr="004A0171">
        <w:rPr>
          <w:rFonts w:ascii="Times New Roman" w:hAnsi="Times New Roman" w:cs="Times New Roman"/>
          <w:sz w:val="28"/>
          <w:szCs w:val="28"/>
        </w:rPr>
        <w:t xml:space="preserve"> </w:t>
      </w:r>
      <w:r>
        <w:rPr>
          <w:rFonts w:ascii="Times New Roman" w:hAnsi="Times New Roman" w:cs="Times New Roman"/>
          <w:sz w:val="28"/>
          <w:szCs w:val="28"/>
        </w:rPr>
        <w:t>апреля 2012 года</w:t>
      </w:r>
      <w:r w:rsidR="00D34632" w:rsidRPr="004A0171">
        <w:rPr>
          <w:rFonts w:ascii="Times New Roman" w:hAnsi="Times New Roman" w:cs="Times New Roman"/>
          <w:sz w:val="28"/>
          <w:szCs w:val="28"/>
        </w:rPr>
        <w:t>.</w:t>
      </w:r>
    </w:p>
    <w:p w:rsidR="00092A7F" w:rsidRPr="008A0703" w:rsidRDefault="005B7ACF" w:rsidP="008A0703">
      <w:pPr>
        <w:overflowPunct w:val="0"/>
        <w:autoSpaceDE w:val="0"/>
        <w:autoSpaceDN w:val="0"/>
        <w:adjustRightInd w:val="0"/>
        <w:spacing w:after="0" w:line="360" w:lineRule="auto"/>
        <w:ind w:firstLine="680"/>
        <w:jc w:val="both"/>
        <w:textAlignment w:val="baseline"/>
        <w:rPr>
          <w:rFonts w:ascii="Times New Roman" w:hAnsi="Times New Roman" w:cs="Times New Roman"/>
          <w:sz w:val="28"/>
          <w:szCs w:val="28"/>
        </w:rPr>
      </w:pPr>
      <w:r w:rsidRPr="008A0703">
        <w:rPr>
          <w:rFonts w:ascii="Times New Roman" w:hAnsi="Times New Roman" w:cs="Times New Roman"/>
          <w:sz w:val="28"/>
          <w:szCs w:val="28"/>
        </w:rPr>
        <w:tab/>
        <w:t xml:space="preserve">Целью презентации являлось привлечение новых покупателей и непосредственная демонстрация новой коллекции </w:t>
      </w:r>
      <w:r w:rsidR="00092A7F" w:rsidRPr="008A0703">
        <w:rPr>
          <w:rFonts w:ascii="Times New Roman" w:hAnsi="Times New Roman" w:cs="Times New Roman"/>
          <w:sz w:val="28"/>
          <w:szCs w:val="28"/>
        </w:rPr>
        <w:t xml:space="preserve">Моднго Дома «BARANOV NIKITA», коллекция </w:t>
      </w:r>
      <w:r w:rsidR="00092A7F" w:rsidRPr="008A0703">
        <w:rPr>
          <w:rFonts w:ascii="Times New Roman" w:hAnsi="Times New Roman" w:cs="Times New Roman"/>
          <w:sz w:val="28"/>
          <w:szCs w:val="28"/>
          <w:lang w:val="en-US"/>
        </w:rPr>
        <w:t>pr</w:t>
      </w:r>
      <w:r w:rsidR="00092A7F" w:rsidRPr="008A0703">
        <w:rPr>
          <w:rFonts w:ascii="Times New Roman" w:hAnsi="Times New Roman" w:cs="Times New Roman"/>
          <w:sz w:val="28"/>
          <w:szCs w:val="28"/>
        </w:rPr>
        <w:t>ê</w:t>
      </w:r>
      <w:r w:rsidR="00092A7F" w:rsidRPr="008A0703">
        <w:rPr>
          <w:rFonts w:ascii="Times New Roman" w:hAnsi="Times New Roman" w:cs="Times New Roman"/>
          <w:sz w:val="28"/>
          <w:szCs w:val="28"/>
          <w:lang w:val="en-US"/>
        </w:rPr>
        <w:t>t</w:t>
      </w:r>
      <w:r w:rsidR="00092A7F" w:rsidRPr="008A0703">
        <w:rPr>
          <w:rFonts w:ascii="Times New Roman" w:hAnsi="Times New Roman" w:cs="Times New Roman"/>
          <w:sz w:val="28"/>
          <w:szCs w:val="28"/>
        </w:rPr>
        <w:t>-</w:t>
      </w:r>
      <w:r w:rsidR="00092A7F" w:rsidRPr="008A0703">
        <w:rPr>
          <w:rFonts w:ascii="Times New Roman" w:hAnsi="Times New Roman" w:cs="Times New Roman"/>
          <w:sz w:val="28"/>
          <w:szCs w:val="28"/>
          <w:lang w:val="en-US"/>
        </w:rPr>
        <w:t>a</w:t>
      </w:r>
      <w:r w:rsidR="00092A7F" w:rsidRPr="008A0703">
        <w:rPr>
          <w:rFonts w:ascii="Times New Roman" w:hAnsi="Times New Roman" w:cs="Times New Roman"/>
          <w:sz w:val="28"/>
          <w:szCs w:val="28"/>
        </w:rPr>
        <w:t>-</w:t>
      </w:r>
      <w:r w:rsidR="00092A7F" w:rsidRPr="008A0703">
        <w:rPr>
          <w:rFonts w:ascii="Times New Roman" w:hAnsi="Times New Roman" w:cs="Times New Roman"/>
          <w:sz w:val="28"/>
          <w:szCs w:val="28"/>
          <w:lang w:val="en-US"/>
        </w:rPr>
        <w:t>porter</w:t>
      </w:r>
      <w:r w:rsidR="00092A7F" w:rsidRPr="008A0703">
        <w:rPr>
          <w:rFonts w:ascii="Times New Roman" w:hAnsi="Times New Roman" w:cs="Times New Roman"/>
          <w:sz w:val="28"/>
          <w:szCs w:val="28"/>
        </w:rPr>
        <w:t xml:space="preserve"> </w:t>
      </w:r>
      <w:r w:rsidR="00092A7F" w:rsidRPr="008A0703">
        <w:rPr>
          <w:rFonts w:ascii="Times New Roman" w:hAnsi="Times New Roman" w:cs="Times New Roman"/>
          <w:sz w:val="28"/>
          <w:szCs w:val="28"/>
          <w:lang w:val="en-US"/>
        </w:rPr>
        <w:t>de</w:t>
      </w:r>
      <w:r w:rsidR="00092A7F" w:rsidRPr="008A0703">
        <w:rPr>
          <w:rFonts w:ascii="Times New Roman" w:hAnsi="Times New Roman" w:cs="Times New Roman"/>
          <w:sz w:val="28"/>
          <w:szCs w:val="28"/>
        </w:rPr>
        <w:t xml:space="preserve"> </w:t>
      </w:r>
      <w:r w:rsidR="00092A7F" w:rsidRPr="008A0703">
        <w:rPr>
          <w:rFonts w:ascii="Times New Roman" w:hAnsi="Times New Roman" w:cs="Times New Roman"/>
          <w:sz w:val="28"/>
          <w:szCs w:val="28"/>
          <w:lang w:val="en-US"/>
        </w:rPr>
        <w:t>luxe</w:t>
      </w:r>
      <w:r w:rsidR="00092A7F" w:rsidRPr="008A0703">
        <w:rPr>
          <w:rFonts w:ascii="Times New Roman" w:hAnsi="Times New Roman" w:cs="Times New Roman"/>
          <w:sz w:val="28"/>
          <w:szCs w:val="28"/>
        </w:rPr>
        <w:t>.</w:t>
      </w:r>
      <w:r w:rsidR="008A0703" w:rsidRPr="008A0703">
        <w:rPr>
          <w:rFonts w:ascii="Times New Roman" w:hAnsi="Times New Roman" w:cs="Times New Roman"/>
          <w:sz w:val="28"/>
          <w:szCs w:val="28"/>
        </w:rPr>
        <w:t xml:space="preserve"> Пастельные тона, прозрачные юбки, </w:t>
      </w:r>
      <w:r w:rsidR="008A0703" w:rsidRPr="008A0703">
        <w:rPr>
          <w:rFonts w:ascii="Times New Roman" w:hAnsi="Times New Roman" w:cs="Times New Roman"/>
          <w:sz w:val="28"/>
          <w:szCs w:val="28"/>
        </w:rPr>
        <w:lastRenderedPageBreak/>
        <w:t>банты на спине, объемные струящиеся рукава и сочные образы — все это можно было увидеть на подиуме ТРЦ «МЕГА».</w:t>
      </w:r>
    </w:p>
    <w:p w:rsidR="005B7ACF" w:rsidRPr="005B7ACF" w:rsidRDefault="005B7ACF" w:rsidP="008A0703">
      <w:pPr>
        <w:overflowPunct w:val="0"/>
        <w:autoSpaceDE w:val="0"/>
        <w:autoSpaceDN w:val="0"/>
        <w:adjustRightInd w:val="0"/>
        <w:spacing w:after="0" w:line="360" w:lineRule="auto"/>
        <w:ind w:firstLine="680"/>
        <w:jc w:val="both"/>
        <w:textAlignment w:val="baseline"/>
        <w:rPr>
          <w:rFonts w:ascii="Times New Roman" w:hAnsi="Times New Roman" w:cs="Times New Roman"/>
          <w:sz w:val="28"/>
          <w:szCs w:val="28"/>
        </w:rPr>
      </w:pPr>
      <w:r w:rsidRPr="008A0703">
        <w:rPr>
          <w:rFonts w:ascii="Times New Roman" w:hAnsi="Times New Roman" w:cs="Times New Roman"/>
          <w:sz w:val="28"/>
          <w:szCs w:val="28"/>
        </w:rPr>
        <w:t>Задачи презентации: повышение</w:t>
      </w:r>
      <w:r w:rsidRPr="005B7ACF">
        <w:rPr>
          <w:rFonts w:ascii="Times New Roman" w:hAnsi="Times New Roman" w:cs="Times New Roman"/>
          <w:sz w:val="28"/>
          <w:szCs w:val="28"/>
        </w:rPr>
        <w:t xml:space="preserve"> престижа </w:t>
      </w:r>
      <w:r w:rsidRPr="004A0171">
        <w:rPr>
          <w:rFonts w:ascii="Times New Roman" w:hAnsi="Times New Roman" w:cs="Times New Roman"/>
          <w:sz w:val="28"/>
          <w:szCs w:val="28"/>
        </w:rPr>
        <w:t>ТРЦ «МЕГА»</w:t>
      </w:r>
      <w:r w:rsidRPr="005B7ACF">
        <w:rPr>
          <w:rFonts w:ascii="Times New Roman" w:hAnsi="Times New Roman" w:cs="Times New Roman"/>
          <w:sz w:val="28"/>
          <w:szCs w:val="28"/>
        </w:rPr>
        <w:t xml:space="preserve">, привлечение потока новых покупателей после публикации информации о проведенном мероприятии в СМИ. Извлечение прибыли непосредственно в день проведения мероприятия, а также создание и поддержание положительного имиджа </w:t>
      </w:r>
      <w:r>
        <w:rPr>
          <w:rFonts w:ascii="Times New Roman" w:hAnsi="Times New Roman" w:cs="Times New Roman"/>
          <w:sz w:val="28"/>
          <w:szCs w:val="28"/>
        </w:rPr>
        <w:t>ТРЦ «МЕГА»</w:t>
      </w:r>
      <w:r w:rsidRPr="005B7ACF">
        <w:rPr>
          <w:rFonts w:ascii="Times New Roman" w:hAnsi="Times New Roman" w:cs="Times New Roman"/>
          <w:sz w:val="28"/>
          <w:szCs w:val="28"/>
        </w:rPr>
        <w:t xml:space="preserve"> (та</w:t>
      </w:r>
      <w:r>
        <w:rPr>
          <w:rFonts w:ascii="Times New Roman" w:hAnsi="Times New Roman" w:cs="Times New Roman"/>
          <w:sz w:val="28"/>
          <w:szCs w:val="28"/>
        </w:rPr>
        <w:t>бл.</w:t>
      </w:r>
      <w:r w:rsidR="001E69EB">
        <w:rPr>
          <w:rFonts w:ascii="Times New Roman" w:hAnsi="Times New Roman" w:cs="Times New Roman"/>
          <w:sz w:val="28"/>
          <w:szCs w:val="28"/>
        </w:rPr>
        <w:t>2.7</w:t>
      </w:r>
      <w:r w:rsidRPr="005B7ACF">
        <w:rPr>
          <w:rFonts w:ascii="Times New Roman" w:hAnsi="Times New Roman" w:cs="Times New Roman"/>
          <w:sz w:val="28"/>
          <w:szCs w:val="28"/>
        </w:rPr>
        <w:t>).</w:t>
      </w:r>
    </w:p>
    <w:p w:rsidR="005B7ACF" w:rsidRDefault="005B7ACF" w:rsidP="001E69EB">
      <w:pPr>
        <w:overflowPunct w:val="0"/>
        <w:autoSpaceDE w:val="0"/>
        <w:autoSpaceDN w:val="0"/>
        <w:adjustRightInd w:val="0"/>
        <w:spacing w:after="0" w:line="360" w:lineRule="auto"/>
        <w:jc w:val="center"/>
        <w:textAlignment w:val="baseline"/>
        <w:rPr>
          <w:rFonts w:ascii="Times New Roman" w:hAnsi="Times New Roman" w:cs="Times New Roman"/>
          <w:sz w:val="28"/>
          <w:szCs w:val="28"/>
        </w:rPr>
      </w:pPr>
      <w:r w:rsidRPr="005B7ACF">
        <w:rPr>
          <w:rFonts w:ascii="Times New Roman" w:hAnsi="Times New Roman" w:cs="Times New Roman"/>
          <w:sz w:val="28"/>
          <w:szCs w:val="28"/>
        </w:rPr>
        <w:t>План проведения презентации</w:t>
      </w:r>
      <w:r w:rsidR="004924AD">
        <w:rPr>
          <w:rFonts w:ascii="Times New Roman" w:hAnsi="Times New Roman" w:cs="Times New Roman"/>
          <w:sz w:val="28"/>
          <w:szCs w:val="28"/>
        </w:rPr>
        <w:t>: п</w:t>
      </w:r>
      <w:r w:rsidR="004924AD" w:rsidRPr="005B7ACF">
        <w:rPr>
          <w:rFonts w:ascii="Times New Roman" w:hAnsi="Times New Roman" w:cs="Times New Roman"/>
          <w:sz w:val="28"/>
          <w:szCs w:val="28"/>
        </w:rPr>
        <w:t>оказ весенне-летней коллекции Никиты Баран</w:t>
      </w:r>
      <w:r w:rsidR="004924AD">
        <w:rPr>
          <w:rFonts w:ascii="Times New Roman" w:hAnsi="Times New Roman" w:cs="Times New Roman"/>
          <w:sz w:val="28"/>
          <w:szCs w:val="28"/>
        </w:rPr>
        <w:t>ова - «Десерт»</w:t>
      </w:r>
    </w:p>
    <w:p w:rsidR="001E69EB" w:rsidRPr="005B7ACF" w:rsidRDefault="001E69EB" w:rsidP="001E69EB">
      <w:pPr>
        <w:overflowPunct w:val="0"/>
        <w:autoSpaceDE w:val="0"/>
        <w:autoSpaceDN w:val="0"/>
        <w:adjustRightInd w:val="0"/>
        <w:spacing w:after="0" w:line="360" w:lineRule="auto"/>
        <w:jc w:val="right"/>
        <w:textAlignment w:val="baseline"/>
        <w:rPr>
          <w:rFonts w:ascii="Times New Roman" w:hAnsi="Times New Roman" w:cs="Times New Roman"/>
          <w:sz w:val="28"/>
          <w:szCs w:val="28"/>
        </w:rPr>
      </w:pPr>
      <w:r>
        <w:rPr>
          <w:rFonts w:ascii="Times New Roman" w:hAnsi="Times New Roman" w:cs="Times New Roman"/>
          <w:sz w:val="28"/>
          <w:szCs w:val="28"/>
        </w:rPr>
        <w:t>Таблица 2.7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4110"/>
        <w:gridCol w:w="3402"/>
      </w:tblGrid>
      <w:tr w:rsidR="005B7ACF" w:rsidRPr="005B7ACF" w:rsidTr="001E69EB">
        <w:trPr>
          <w:trHeight w:val="641"/>
        </w:trPr>
        <w:tc>
          <w:tcPr>
            <w:tcW w:w="2235" w:type="dxa"/>
          </w:tcPr>
          <w:p w:rsidR="005B7ACF" w:rsidRPr="005B7ACF" w:rsidRDefault="005B7ACF" w:rsidP="005B7ACF">
            <w:pPr>
              <w:overflowPunct w:val="0"/>
              <w:autoSpaceDE w:val="0"/>
              <w:autoSpaceDN w:val="0"/>
              <w:adjustRightInd w:val="0"/>
              <w:spacing w:after="0" w:line="240" w:lineRule="auto"/>
              <w:jc w:val="center"/>
              <w:textAlignment w:val="baseline"/>
              <w:rPr>
                <w:rFonts w:ascii="Times New Roman" w:hAnsi="Times New Roman" w:cs="Times New Roman"/>
                <w:sz w:val="24"/>
                <w:szCs w:val="24"/>
              </w:rPr>
            </w:pPr>
            <w:r w:rsidRPr="005B7ACF">
              <w:rPr>
                <w:rFonts w:ascii="Times New Roman" w:hAnsi="Times New Roman" w:cs="Times New Roman"/>
                <w:sz w:val="24"/>
                <w:szCs w:val="24"/>
              </w:rPr>
              <w:t>Этап</w:t>
            </w:r>
          </w:p>
          <w:p w:rsidR="005B7ACF" w:rsidRPr="005B7ACF" w:rsidRDefault="005B7ACF" w:rsidP="005B7ACF">
            <w:pPr>
              <w:overflowPunct w:val="0"/>
              <w:autoSpaceDE w:val="0"/>
              <w:autoSpaceDN w:val="0"/>
              <w:adjustRightInd w:val="0"/>
              <w:spacing w:after="0" w:line="240" w:lineRule="auto"/>
              <w:jc w:val="center"/>
              <w:textAlignment w:val="baseline"/>
              <w:rPr>
                <w:rFonts w:ascii="Times New Roman" w:hAnsi="Times New Roman" w:cs="Times New Roman"/>
                <w:sz w:val="24"/>
                <w:szCs w:val="24"/>
              </w:rPr>
            </w:pPr>
            <w:r w:rsidRPr="005B7ACF">
              <w:rPr>
                <w:rFonts w:ascii="Times New Roman" w:hAnsi="Times New Roman" w:cs="Times New Roman"/>
                <w:sz w:val="24"/>
                <w:szCs w:val="24"/>
              </w:rPr>
              <w:t>мероприятия</w:t>
            </w:r>
          </w:p>
        </w:tc>
        <w:tc>
          <w:tcPr>
            <w:tcW w:w="4110" w:type="dxa"/>
          </w:tcPr>
          <w:p w:rsidR="005B7ACF" w:rsidRPr="005B7ACF" w:rsidRDefault="005B7ACF" w:rsidP="005B7ACF">
            <w:pPr>
              <w:overflowPunct w:val="0"/>
              <w:autoSpaceDE w:val="0"/>
              <w:autoSpaceDN w:val="0"/>
              <w:adjustRightInd w:val="0"/>
              <w:spacing w:after="0" w:line="240" w:lineRule="auto"/>
              <w:jc w:val="center"/>
              <w:textAlignment w:val="baseline"/>
              <w:rPr>
                <w:rFonts w:ascii="Times New Roman" w:hAnsi="Times New Roman" w:cs="Times New Roman"/>
                <w:sz w:val="24"/>
                <w:szCs w:val="24"/>
              </w:rPr>
            </w:pPr>
            <w:r w:rsidRPr="005B7ACF">
              <w:rPr>
                <w:rFonts w:ascii="Times New Roman" w:hAnsi="Times New Roman" w:cs="Times New Roman"/>
                <w:sz w:val="24"/>
                <w:szCs w:val="24"/>
              </w:rPr>
              <w:t>Действия</w:t>
            </w:r>
          </w:p>
        </w:tc>
        <w:tc>
          <w:tcPr>
            <w:tcW w:w="3402" w:type="dxa"/>
          </w:tcPr>
          <w:p w:rsidR="005B7ACF" w:rsidRPr="005B7ACF" w:rsidRDefault="005B7ACF" w:rsidP="005B7ACF">
            <w:pPr>
              <w:overflowPunct w:val="0"/>
              <w:autoSpaceDE w:val="0"/>
              <w:autoSpaceDN w:val="0"/>
              <w:adjustRightInd w:val="0"/>
              <w:spacing w:after="0" w:line="240" w:lineRule="auto"/>
              <w:jc w:val="center"/>
              <w:textAlignment w:val="baseline"/>
              <w:rPr>
                <w:rFonts w:ascii="Times New Roman" w:hAnsi="Times New Roman" w:cs="Times New Roman"/>
                <w:sz w:val="24"/>
                <w:szCs w:val="24"/>
              </w:rPr>
            </w:pPr>
            <w:r w:rsidRPr="005B7ACF">
              <w:rPr>
                <w:rFonts w:ascii="Times New Roman" w:hAnsi="Times New Roman" w:cs="Times New Roman"/>
                <w:sz w:val="24"/>
                <w:szCs w:val="24"/>
              </w:rPr>
              <w:t>Анализ</w:t>
            </w:r>
          </w:p>
        </w:tc>
      </w:tr>
      <w:tr w:rsidR="005B7ACF" w:rsidRPr="005B7ACF" w:rsidTr="001E69EB">
        <w:tc>
          <w:tcPr>
            <w:tcW w:w="2235" w:type="dxa"/>
          </w:tcPr>
          <w:p w:rsidR="005B7ACF" w:rsidRPr="005B7ACF" w:rsidRDefault="005B7ACF" w:rsidP="005B7ACF">
            <w:pPr>
              <w:overflowPunct w:val="0"/>
              <w:autoSpaceDE w:val="0"/>
              <w:autoSpaceDN w:val="0"/>
              <w:adjustRightInd w:val="0"/>
              <w:spacing w:after="0" w:line="240" w:lineRule="auto"/>
              <w:ind w:right="113"/>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Этап  планирования </w:t>
            </w:r>
            <w:r w:rsidRPr="005B7ACF">
              <w:rPr>
                <w:rFonts w:ascii="Times New Roman" w:hAnsi="Times New Roman" w:cs="Times New Roman"/>
                <w:sz w:val="24"/>
                <w:szCs w:val="24"/>
                <w:lang w:val="en-US"/>
              </w:rPr>
              <w:t>PR</w:t>
            </w:r>
            <w:r w:rsidRPr="005B7ACF">
              <w:rPr>
                <w:rFonts w:ascii="Times New Roman" w:hAnsi="Times New Roman" w:cs="Times New Roman"/>
                <w:sz w:val="24"/>
                <w:szCs w:val="24"/>
              </w:rPr>
              <w:t>-акции</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c>
          <w:tcPr>
            <w:tcW w:w="4110"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Сбор информации о глянцевых журналах, которые могут опубликовать информацию о проведённом мероприятии. </w:t>
            </w:r>
          </w:p>
        </w:tc>
        <w:tc>
          <w:tcPr>
            <w:tcW w:w="3402"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Удалось выявить наиболее подходящего представителя СМИ на основе популярности данного издания.</w:t>
            </w:r>
          </w:p>
        </w:tc>
      </w:tr>
      <w:tr w:rsidR="005B7ACF" w:rsidRPr="005B7ACF" w:rsidTr="001E69EB">
        <w:tc>
          <w:tcPr>
            <w:tcW w:w="2235" w:type="dxa"/>
          </w:tcPr>
          <w:p w:rsidR="005B7ACF" w:rsidRPr="005B7ACF" w:rsidRDefault="005B7ACF" w:rsidP="005B7ACF">
            <w:pPr>
              <w:overflowPunct w:val="0"/>
              <w:autoSpaceDE w:val="0"/>
              <w:autoSpaceDN w:val="0"/>
              <w:adjustRightInd w:val="0"/>
              <w:spacing w:after="0" w:line="240" w:lineRule="auto"/>
              <w:ind w:right="113"/>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Этап разработки </w:t>
            </w:r>
            <w:r w:rsidRPr="005B7ACF">
              <w:rPr>
                <w:rFonts w:ascii="Times New Roman" w:hAnsi="Times New Roman" w:cs="Times New Roman"/>
                <w:sz w:val="24"/>
                <w:szCs w:val="24"/>
                <w:lang w:val="en-US"/>
              </w:rPr>
              <w:t>PR</w:t>
            </w:r>
            <w:r w:rsidRPr="005B7ACF">
              <w:rPr>
                <w:rFonts w:ascii="Times New Roman" w:hAnsi="Times New Roman" w:cs="Times New Roman"/>
                <w:sz w:val="24"/>
                <w:szCs w:val="24"/>
              </w:rPr>
              <w:t>-акции</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c>
          <w:tcPr>
            <w:tcW w:w="4110"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Заказ флайеров, листовок,</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А также плакатов для входной группы. Заключение договора с промо-агенством</w:t>
            </w:r>
          </w:p>
        </w:tc>
        <w:tc>
          <w:tcPr>
            <w:tcW w:w="3402"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r>
      <w:tr w:rsidR="005B7ACF" w:rsidRPr="005B7ACF" w:rsidTr="001E69EB">
        <w:tc>
          <w:tcPr>
            <w:tcW w:w="2235" w:type="dxa"/>
          </w:tcPr>
          <w:p w:rsidR="005B7ACF" w:rsidRPr="005B7ACF" w:rsidRDefault="005B7ACF" w:rsidP="005B7ACF">
            <w:pPr>
              <w:overflowPunct w:val="0"/>
              <w:autoSpaceDE w:val="0"/>
              <w:autoSpaceDN w:val="0"/>
              <w:adjustRightInd w:val="0"/>
              <w:spacing w:after="0" w:line="240" w:lineRule="auto"/>
              <w:ind w:right="113"/>
              <w:textAlignment w:val="baseline"/>
              <w:rPr>
                <w:rFonts w:ascii="Times New Roman" w:hAnsi="Times New Roman" w:cs="Times New Roman"/>
                <w:sz w:val="24"/>
                <w:szCs w:val="24"/>
              </w:rPr>
            </w:pPr>
            <w:r w:rsidRPr="005B7ACF">
              <w:rPr>
                <w:rFonts w:ascii="Times New Roman" w:hAnsi="Times New Roman" w:cs="Times New Roman"/>
                <w:sz w:val="24"/>
                <w:szCs w:val="24"/>
              </w:rPr>
              <w:t>Этап выбора каналов связей с общественностью</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c>
          <w:tcPr>
            <w:tcW w:w="4110"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Смс-рассылка для приглашения постоянных покупателей на мероприятие.</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Установка информационного стенда, плакатов.</w:t>
            </w:r>
          </w:p>
        </w:tc>
        <w:tc>
          <w:tcPr>
            <w:tcW w:w="3402"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Смс-рассылка очень эффективна.</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Печатная информационная продукция также оказалась эффективной благодаря большой проходимости в торговом центре.</w:t>
            </w:r>
          </w:p>
        </w:tc>
      </w:tr>
      <w:tr w:rsidR="005B7ACF" w:rsidRPr="005B7ACF" w:rsidTr="001E69EB">
        <w:tc>
          <w:tcPr>
            <w:tcW w:w="2235"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Этап проведения </w:t>
            </w:r>
            <w:r w:rsidRPr="005B7ACF">
              <w:rPr>
                <w:rFonts w:ascii="Times New Roman" w:hAnsi="Times New Roman" w:cs="Times New Roman"/>
                <w:sz w:val="24"/>
                <w:szCs w:val="24"/>
                <w:lang w:val="en-US"/>
              </w:rPr>
              <w:t>PR</w:t>
            </w:r>
            <w:r w:rsidRPr="005B7ACF">
              <w:rPr>
                <w:rFonts w:ascii="Times New Roman" w:hAnsi="Times New Roman" w:cs="Times New Roman"/>
                <w:sz w:val="24"/>
                <w:szCs w:val="24"/>
              </w:rPr>
              <w:t>-акции</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c>
          <w:tcPr>
            <w:tcW w:w="4110" w:type="dxa"/>
          </w:tcPr>
          <w:p w:rsidR="005B7ACF" w:rsidRPr="005B7ACF" w:rsidRDefault="005B7ACF" w:rsidP="008A0703">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Модели провели презентацию </w:t>
            </w:r>
            <w:r w:rsidR="008A0703">
              <w:rPr>
                <w:rFonts w:ascii="Times New Roman" w:hAnsi="Times New Roman" w:cs="Times New Roman"/>
                <w:sz w:val="24"/>
                <w:szCs w:val="24"/>
              </w:rPr>
              <w:t>новой коллекции «Десерт» от Никиты Баранова</w:t>
            </w:r>
            <w:r w:rsidRPr="005B7ACF">
              <w:rPr>
                <w:rFonts w:ascii="Times New Roman" w:hAnsi="Times New Roman" w:cs="Times New Roman"/>
                <w:sz w:val="24"/>
                <w:szCs w:val="24"/>
              </w:rPr>
              <w:t xml:space="preserve">. Покупатели смогли приобрести </w:t>
            </w:r>
            <w:r w:rsidR="008A0703">
              <w:rPr>
                <w:rFonts w:ascii="Times New Roman" w:hAnsi="Times New Roman" w:cs="Times New Roman"/>
                <w:sz w:val="24"/>
                <w:szCs w:val="24"/>
              </w:rPr>
              <w:t>понравившуюся одежду</w:t>
            </w:r>
            <w:r w:rsidRPr="005B7ACF">
              <w:rPr>
                <w:rFonts w:ascii="Times New Roman" w:hAnsi="Times New Roman" w:cs="Times New Roman"/>
                <w:sz w:val="24"/>
                <w:szCs w:val="24"/>
              </w:rPr>
              <w:t xml:space="preserve"> со скидкой </w:t>
            </w:r>
          </w:p>
        </w:tc>
        <w:tc>
          <w:tcPr>
            <w:tcW w:w="3402"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Клиенты остались очень довольны.</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Промоушн-акция удалась.</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r>
      <w:tr w:rsidR="005B7ACF" w:rsidRPr="005B7ACF" w:rsidTr="001E69EB">
        <w:tc>
          <w:tcPr>
            <w:tcW w:w="2235"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Этап оценки акции и работы </w:t>
            </w:r>
            <w:r w:rsidRPr="005B7ACF">
              <w:rPr>
                <w:rFonts w:ascii="Times New Roman" w:hAnsi="Times New Roman" w:cs="Times New Roman"/>
                <w:sz w:val="24"/>
                <w:szCs w:val="24"/>
                <w:lang w:val="en-US"/>
              </w:rPr>
              <w:t>PR</w:t>
            </w:r>
            <w:r w:rsidRPr="005B7ACF">
              <w:rPr>
                <w:rFonts w:ascii="Times New Roman" w:hAnsi="Times New Roman" w:cs="Times New Roman"/>
                <w:sz w:val="24"/>
                <w:szCs w:val="24"/>
              </w:rPr>
              <w:t>-подразделения</w:t>
            </w:r>
          </w:p>
          <w:p w:rsidR="005B7ACF" w:rsidRPr="005B7ACF" w:rsidRDefault="005B7ACF" w:rsidP="005B7ACF">
            <w:pPr>
              <w:overflowPunct w:val="0"/>
              <w:autoSpaceDE w:val="0"/>
              <w:autoSpaceDN w:val="0"/>
              <w:adjustRightInd w:val="0"/>
              <w:spacing w:after="0" w:line="240" w:lineRule="auto"/>
              <w:ind w:firstLine="397"/>
              <w:textAlignment w:val="baseline"/>
              <w:rPr>
                <w:rFonts w:ascii="Times New Roman" w:hAnsi="Times New Roman" w:cs="Times New Roman"/>
                <w:sz w:val="24"/>
                <w:szCs w:val="24"/>
              </w:rPr>
            </w:pPr>
          </w:p>
          <w:p w:rsidR="005B7ACF" w:rsidRPr="005B7ACF" w:rsidRDefault="005B7ACF" w:rsidP="005B7ACF">
            <w:pPr>
              <w:overflowPunct w:val="0"/>
              <w:autoSpaceDE w:val="0"/>
              <w:autoSpaceDN w:val="0"/>
              <w:adjustRightInd w:val="0"/>
              <w:spacing w:after="0" w:line="240" w:lineRule="auto"/>
              <w:ind w:firstLine="397"/>
              <w:textAlignment w:val="baseline"/>
              <w:rPr>
                <w:rFonts w:ascii="Times New Roman" w:hAnsi="Times New Roman" w:cs="Times New Roman"/>
                <w:sz w:val="24"/>
                <w:szCs w:val="24"/>
              </w:rPr>
            </w:pPr>
          </w:p>
        </w:tc>
        <w:tc>
          <w:tcPr>
            <w:tcW w:w="4110"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Опрос о том, насколько такое мероприятие эффективнее других, проводимых в </w:t>
            </w:r>
            <w:r w:rsidR="008A0703">
              <w:rPr>
                <w:rFonts w:ascii="Times New Roman" w:hAnsi="Times New Roman" w:cs="Times New Roman"/>
                <w:sz w:val="28"/>
                <w:szCs w:val="28"/>
              </w:rPr>
              <w:t>ТРЦ «МЕГА»</w:t>
            </w:r>
            <w:r w:rsidRPr="005B7ACF">
              <w:rPr>
                <w:rFonts w:ascii="Times New Roman" w:hAnsi="Times New Roman" w:cs="Times New Roman"/>
                <w:sz w:val="24"/>
                <w:szCs w:val="24"/>
              </w:rPr>
              <w:t>.</w:t>
            </w:r>
          </w:p>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p>
        </w:tc>
        <w:tc>
          <w:tcPr>
            <w:tcW w:w="3402" w:type="dxa"/>
          </w:tcPr>
          <w:p w:rsidR="005B7ACF" w:rsidRPr="005B7ACF" w:rsidRDefault="005B7ACF" w:rsidP="005B7ACF">
            <w:pPr>
              <w:overflowPunct w:val="0"/>
              <w:autoSpaceDE w:val="0"/>
              <w:autoSpaceDN w:val="0"/>
              <w:adjustRightInd w:val="0"/>
              <w:spacing w:after="0" w:line="240" w:lineRule="auto"/>
              <w:textAlignment w:val="baseline"/>
              <w:rPr>
                <w:rFonts w:ascii="Times New Roman" w:hAnsi="Times New Roman" w:cs="Times New Roman"/>
                <w:sz w:val="24"/>
                <w:szCs w:val="24"/>
              </w:rPr>
            </w:pPr>
            <w:r w:rsidRPr="005B7ACF">
              <w:rPr>
                <w:rFonts w:ascii="Times New Roman" w:hAnsi="Times New Roman" w:cs="Times New Roman"/>
                <w:sz w:val="24"/>
                <w:szCs w:val="24"/>
              </w:rPr>
              <w:t xml:space="preserve">Отличное настроение покупателей, как постоянных, так и впервые посетивших </w:t>
            </w:r>
            <w:r w:rsidR="008A0703">
              <w:rPr>
                <w:rFonts w:ascii="Times New Roman" w:hAnsi="Times New Roman" w:cs="Times New Roman"/>
                <w:sz w:val="28"/>
                <w:szCs w:val="28"/>
              </w:rPr>
              <w:t>ТРЦ «МЕГА»</w:t>
            </w:r>
            <w:r w:rsidRPr="005B7ACF">
              <w:rPr>
                <w:rFonts w:ascii="Times New Roman" w:hAnsi="Times New Roman" w:cs="Times New Roman"/>
                <w:sz w:val="24"/>
                <w:szCs w:val="24"/>
              </w:rPr>
              <w:t>.</w:t>
            </w:r>
          </w:p>
        </w:tc>
      </w:tr>
    </w:tbl>
    <w:p w:rsidR="001E69EB" w:rsidRDefault="001E69EB" w:rsidP="008A0703">
      <w:pPr>
        <w:spacing w:after="0" w:line="360" w:lineRule="auto"/>
        <w:ind w:firstLine="680"/>
        <w:jc w:val="both"/>
        <w:rPr>
          <w:rFonts w:ascii="Times New Roman" w:hAnsi="Times New Roman" w:cs="Times New Roman"/>
          <w:sz w:val="28"/>
          <w:szCs w:val="28"/>
        </w:rPr>
      </w:pPr>
    </w:p>
    <w:p w:rsidR="005B7ACF" w:rsidRDefault="005B7ACF" w:rsidP="008A0703">
      <w:pPr>
        <w:spacing w:after="0" w:line="360" w:lineRule="auto"/>
        <w:ind w:firstLine="680"/>
        <w:jc w:val="both"/>
        <w:rPr>
          <w:rFonts w:ascii="Times New Roman" w:hAnsi="Times New Roman" w:cs="Times New Roman"/>
          <w:sz w:val="28"/>
          <w:szCs w:val="28"/>
        </w:rPr>
      </w:pPr>
      <w:r w:rsidRPr="008A0703">
        <w:rPr>
          <w:rFonts w:ascii="Times New Roman" w:hAnsi="Times New Roman" w:cs="Times New Roman"/>
          <w:sz w:val="28"/>
          <w:szCs w:val="28"/>
        </w:rPr>
        <w:t>По итогам презентации были размещены имиджевая статья</w:t>
      </w:r>
      <w:r w:rsidR="001E69EB">
        <w:rPr>
          <w:rFonts w:ascii="Times New Roman" w:hAnsi="Times New Roman" w:cs="Times New Roman"/>
          <w:sz w:val="28"/>
          <w:szCs w:val="28"/>
        </w:rPr>
        <w:t xml:space="preserve"> (Приложение 2</w:t>
      </w:r>
      <w:r w:rsidR="008A0703">
        <w:rPr>
          <w:rFonts w:ascii="Times New Roman" w:hAnsi="Times New Roman" w:cs="Times New Roman"/>
          <w:sz w:val="28"/>
          <w:szCs w:val="28"/>
        </w:rPr>
        <w:t>)</w:t>
      </w:r>
      <w:r w:rsidRPr="008A0703">
        <w:rPr>
          <w:rFonts w:ascii="Times New Roman" w:hAnsi="Times New Roman" w:cs="Times New Roman"/>
          <w:sz w:val="28"/>
          <w:szCs w:val="28"/>
        </w:rPr>
        <w:t>.</w:t>
      </w:r>
    </w:p>
    <w:p w:rsidR="00FD7328" w:rsidRDefault="00FD7328" w:rsidP="008A0703">
      <w:pPr>
        <w:spacing w:after="0" w:line="360" w:lineRule="auto"/>
        <w:ind w:firstLine="680"/>
        <w:jc w:val="both"/>
        <w:rPr>
          <w:rFonts w:ascii="Times New Roman" w:hAnsi="Times New Roman" w:cs="Times New Roman"/>
          <w:sz w:val="28"/>
          <w:szCs w:val="28"/>
        </w:rPr>
      </w:pPr>
      <w:r>
        <w:rPr>
          <w:rFonts w:ascii="Times New Roman" w:hAnsi="Times New Roman" w:cs="Times New Roman"/>
          <w:sz w:val="28"/>
          <w:szCs w:val="28"/>
        </w:rPr>
        <w:lastRenderedPageBreak/>
        <w:t>Интересным было специальное мероприятие под названием «</w:t>
      </w:r>
      <w:r w:rsidRPr="00FD7328">
        <w:rPr>
          <w:rFonts w:ascii="Times New Roman" w:hAnsi="Times New Roman" w:cs="Times New Roman"/>
          <w:sz w:val="28"/>
          <w:szCs w:val="28"/>
        </w:rPr>
        <w:t>Автосалон специ</w:t>
      </w:r>
      <w:r>
        <w:rPr>
          <w:rFonts w:ascii="Times New Roman" w:hAnsi="Times New Roman" w:cs="Times New Roman"/>
          <w:sz w:val="28"/>
          <w:szCs w:val="28"/>
        </w:rPr>
        <w:t xml:space="preserve">альных предложений в МЕГЕ», которое </w:t>
      </w:r>
      <w:r w:rsidRPr="00FD7328">
        <w:rPr>
          <w:rFonts w:ascii="Times New Roman" w:hAnsi="Times New Roman" w:cs="Times New Roman"/>
          <w:sz w:val="28"/>
          <w:szCs w:val="28"/>
        </w:rPr>
        <w:t>проводилось с 12 июля – 8 августа</w:t>
      </w:r>
      <w:r w:rsidR="001E69EB">
        <w:rPr>
          <w:rFonts w:ascii="Times New Roman" w:hAnsi="Times New Roman" w:cs="Times New Roman"/>
          <w:sz w:val="28"/>
          <w:szCs w:val="28"/>
        </w:rPr>
        <w:t xml:space="preserve"> (Приложение 3</w:t>
      </w:r>
      <w:r w:rsidR="000A252B">
        <w:rPr>
          <w:rFonts w:ascii="Times New Roman" w:hAnsi="Times New Roman" w:cs="Times New Roman"/>
          <w:sz w:val="28"/>
          <w:szCs w:val="28"/>
        </w:rPr>
        <w:t>)</w:t>
      </w:r>
      <w:r w:rsidRPr="00FD7328">
        <w:rPr>
          <w:rFonts w:ascii="Times New Roman" w:hAnsi="Times New Roman" w:cs="Times New Roman"/>
          <w:sz w:val="28"/>
          <w:szCs w:val="28"/>
        </w:rPr>
        <w:t xml:space="preserve">. </w:t>
      </w:r>
      <w:r>
        <w:rPr>
          <w:rFonts w:ascii="Times New Roman" w:hAnsi="Times New Roman" w:cs="Times New Roman"/>
          <w:sz w:val="28"/>
          <w:szCs w:val="28"/>
        </w:rPr>
        <w:t xml:space="preserve">По своей сути – это </w:t>
      </w:r>
      <w:r w:rsidRPr="00FD7328">
        <w:rPr>
          <w:rFonts w:ascii="Times New Roman" w:hAnsi="Times New Roman" w:cs="Times New Roman"/>
          <w:sz w:val="28"/>
          <w:szCs w:val="28"/>
        </w:rPr>
        <w:t>уникальный мультибрендовый автомобильный</w:t>
      </w:r>
      <w:r w:rsidR="000A252B">
        <w:rPr>
          <w:rFonts w:ascii="Times New Roman" w:hAnsi="Times New Roman" w:cs="Times New Roman"/>
          <w:sz w:val="28"/>
          <w:szCs w:val="28"/>
        </w:rPr>
        <w:t xml:space="preserve"> дисконт-центр, который проходил</w:t>
      </w:r>
      <w:r w:rsidRPr="00FD7328">
        <w:rPr>
          <w:rFonts w:ascii="Times New Roman" w:hAnsi="Times New Roman" w:cs="Times New Roman"/>
          <w:sz w:val="28"/>
          <w:szCs w:val="28"/>
        </w:rPr>
        <w:t xml:space="preserve"> в течение месяца в виде экспозиции автомобилей в семейных торговых центрах МЕГА. Гости «Автосалона </w:t>
      </w:r>
      <w:r w:rsidR="000A252B">
        <w:rPr>
          <w:rFonts w:ascii="Times New Roman" w:hAnsi="Times New Roman" w:cs="Times New Roman"/>
          <w:sz w:val="28"/>
          <w:szCs w:val="28"/>
        </w:rPr>
        <w:t>специальных предложений» получили</w:t>
      </w:r>
      <w:r w:rsidRPr="00FD7328">
        <w:rPr>
          <w:rFonts w:ascii="Times New Roman" w:hAnsi="Times New Roman" w:cs="Times New Roman"/>
          <w:sz w:val="28"/>
          <w:szCs w:val="28"/>
        </w:rPr>
        <w:t xml:space="preserve"> уникальную возможность увидеть в одном месте специальные предложения на покупку автомобилей от разных дилерских центров города. Кроме этого, по выходным среди посетителей </w:t>
      </w:r>
      <w:r w:rsidR="000A252B">
        <w:rPr>
          <w:rFonts w:ascii="Times New Roman" w:hAnsi="Times New Roman" w:cs="Times New Roman"/>
          <w:sz w:val="28"/>
          <w:szCs w:val="28"/>
        </w:rPr>
        <w:t>были разыграны</w:t>
      </w:r>
      <w:r w:rsidRPr="00FD7328">
        <w:rPr>
          <w:rFonts w:ascii="Times New Roman" w:hAnsi="Times New Roman" w:cs="Times New Roman"/>
          <w:sz w:val="28"/>
          <w:szCs w:val="28"/>
        </w:rPr>
        <w:t xml:space="preserve"> полезные подарки от партнеров мероприятия.</w:t>
      </w:r>
    </w:p>
    <w:p w:rsidR="000A252B" w:rsidRDefault="000A252B" w:rsidP="000A252B">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299835" cy="1602752"/>
            <wp:effectExtent l="1905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cstate="print"/>
                    <a:srcRect/>
                    <a:stretch>
                      <a:fillRect/>
                    </a:stretch>
                  </pic:blipFill>
                  <pic:spPr bwMode="auto">
                    <a:xfrm>
                      <a:off x="0" y="0"/>
                      <a:ext cx="6299835" cy="1602752"/>
                    </a:xfrm>
                    <a:prstGeom prst="rect">
                      <a:avLst/>
                    </a:prstGeom>
                    <a:noFill/>
                    <a:ln w="9525">
                      <a:noFill/>
                      <a:miter lim="800000"/>
                      <a:headEnd/>
                      <a:tailEnd/>
                    </a:ln>
                  </pic:spPr>
                </pic:pic>
              </a:graphicData>
            </a:graphic>
          </wp:inline>
        </w:drawing>
      </w:r>
    </w:p>
    <w:p w:rsidR="000A252B" w:rsidRPr="008A0703" w:rsidRDefault="000A252B" w:rsidP="000A252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 </w:t>
      </w:r>
      <w:r w:rsidR="001E69EB">
        <w:rPr>
          <w:rFonts w:ascii="Times New Roman" w:hAnsi="Times New Roman" w:cs="Times New Roman"/>
          <w:sz w:val="28"/>
          <w:szCs w:val="28"/>
        </w:rPr>
        <w:t>2.2</w:t>
      </w:r>
      <w:r>
        <w:rPr>
          <w:rFonts w:ascii="Times New Roman" w:hAnsi="Times New Roman" w:cs="Times New Roman"/>
          <w:sz w:val="28"/>
          <w:szCs w:val="28"/>
        </w:rPr>
        <w:t xml:space="preserve">.  </w:t>
      </w:r>
      <w:r w:rsidR="001E69EB">
        <w:rPr>
          <w:rFonts w:ascii="Times New Roman" w:hAnsi="Times New Roman" w:cs="Times New Roman"/>
          <w:sz w:val="28"/>
          <w:szCs w:val="28"/>
        </w:rPr>
        <w:t xml:space="preserve">- </w:t>
      </w:r>
      <w:r>
        <w:rPr>
          <w:rFonts w:ascii="Times New Roman" w:hAnsi="Times New Roman" w:cs="Times New Roman"/>
          <w:sz w:val="28"/>
          <w:szCs w:val="28"/>
        </w:rPr>
        <w:t>Эмблема специального мероприятия</w:t>
      </w:r>
    </w:p>
    <w:p w:rsidR="000A252B" w:rsidRDefault="000A252B" w:rsidP="008A0703">
      <w:pPr>
        <w:spacing w:after="0" w:line="360" w:lineRule="auto"/>
        <w:ind w:firstLine="680"/>
        <w:jc w:val="both"/>
        <w:rPr>
          <w:rFonts w:ascii="Times New Roman" w:hAnsi="Times New Roman" w:cs="Times New Roman"/>
          <w:sz w:val="28"/>
          <w:szCs w:val="28"/>
        </w:rPr>
      </w:pPr>
    </w:p>
    <w:p w:rsidR="000A252B" w:rsidRDefault="000A252B" w:rsidP="000A252B">
      <w:pPr>
        <w:spacing w:after="0" w:line="360" w:lineRule="auto"/>
        <w:ind w:firstLine="680"/>
        <w:jc w:val="both"/>
        <w:rPr>
          <w:rFonts w:ascii="Times New Roman" w:hAnsi="Times New Roman" w:cs="Times New Roman"/>
          <w:sz w:val="28"/>
          <w:szCs w:val="28"/>
        </w:rPr>
      </w:pPr>
      <w:r w:rsidRPr="000A252B">
        <w:rPr>
          <w:rFonts w:ascii="Times New Roman" w:hAnsi="Times New Roman" w:cs="Times New Roman"/>
          <w:sz w:val="28"/>
          <w:szCs w:val="28"/>
        </w:rPr>
        <w:t xml:space="preserve">Отличительной чертой «Автосалона специальных предложений» </w:t>
      </w:r>
      <w:r>
        <w:rPr>
          <w:rFonts w:ascii="Times New Roman" w:hAnsi="Times New Roman" w:cs="Times New Roman"/>
          <w:sz w:val="28"/>
          <w:szCs w:val="28"/>
        </w:rPr>
        <w:t>лета  2012 года стало то, что он прошел</w:t>
      </w:r>
      <w:r w:rsidRPr="000A252B">
        <w:rPr>
          <w:rFonts w:ascii="Times New Roman" w:hAnsi="Times New Roman" w:cs="Times New Roman"/>
          <w:sz w:val="28"/>
          <w:szCs w:val="28"/>
        </w:rPr>
        <w:t xml:space="preserve"> одновременно в четырех городах России: Москве, Санкт-Петербурге, Ростове-на-Дону и Екатеринбурге. В шести семейных торговых центрах: МЕГА Ростов-на-Дону, МЕГА Екатеринбург, МЕГА Парнас, МЕГА Дыбенко, МЕГА Химки, МЕГА Белая Дача. В каждом торговом центре </w:t>
      </w:r>
      <w:r>
        <w:rPr>
          <w:rFonts w:ascii="Times New Roman" w:hAnsi="Times New Roman" w:cs="Times New Roman"/>
          <w:sz w:val="28"/>
          <w:szCs w:val="28"/>
        </w:rPr>
        <w:t>было</w:t>
      </w:r>
      <w:r w:rsidRPr="000A252B">
        <w:rPr>
          <w:rFonts w:ascii="Times New Roman" w:hAnsi="Times New Roman" w:cs="Times New Roman"/>
          <w:sz w:val="28"/>
          <w:szCs w:val="28"/>
        </w:rPr>
        <w:t xml:space="preserve"> представлено не менее 10 автомобилей.</w:t>
      </w:r>
    </w:p>
    <w:p w:rsidR="001B3BD6" w:rsidRDefault="001B3BD6" w:rsidP="001E69EB">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Автомобили, представленные на экспозиции</w:t>
      </w:r>
    </w:p>
    <w:p w:rsidR="001E69EB"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2.8</w:t>
      </w:r>
    </w:p>
    <w:tbl>
      <w:tblPr>
        <w:tblStyle w:val="af"/>
        <w:tblW w:w="0" w:type="auto"/>
        <w:tblLook w:val="04A0"/>
      </w:tblPr>
      <w:tblGrid>
        <w:gridCol w:w="4937"/>
        <w:gridCol w:w="4917"/>
      </w:tblGrid>
      <w:tr w:rsidR="001B3BD6" w:rsidRPr="001B3BD6" w:rsidTr="001B3BD6">
        <w:tc>
          <w:tcPr>
            <w:tcW w:w="5068" w:type="dxa"/>
          </w:tcPr>
          <w:p w:rsidR="001B3BD6" w:rsidRP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Автоцентры</w:t>
            </w:r>
          </w:p>
        </w:tc>
        <w:tc>
          <w:tcPr>
            <w:tcW w:w="5069" w:type="dxa"/>
          </w:tcPr>
          <w:p w:rsidR="001B3BD6" w:rsidRP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Автомобили</w:t>
            </w:r>
          </w:p>
        </w:tc>
      </w:tr>
      <w:tr w:rsidR="001B3BD6" w:rsidRPr="001B3BD6" w:rsidTr="001B3BD6">
        <w:tc>
          <w:tcPr>
            <w:tcW w:w="5068" w:type="dxa"/>
          </w:tcPr>
          <w:p w:rsidR="001B3BD6" w:rsidRP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«Каталония Авто»</w:t>
            </w:r>
          </w:p>
        </w:tc>
        <w:tc>
          <w:tcPr>
            <w:tcW w:w="5069" w:type="dxa"/>
          </w:tcPr>
          <w:p w:rsidR="001B3BD6" w:rsidRP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Seat</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ГК «Независимость»</w:t>
            </w:r>
          </w:p>
        </w:tc>
        <w:tc>
          <w:tcPr>
            <w:tcW w:w="5069" w:type="dxa"/>
          </w:tcPr>
          <w:p w:rsid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Mazda, Mitsubishi, </w:t>
            </w:r>
            <w:r w:rsidRPr="001B3BD6">
              <w:rPr>
                <w:rFonts w:ascii="Times New Roman" w:hAnsi="Times New Roman" w:cs="Times New Roman"/>
                <w:sz w:val="24"/>
                <w:szCs w:val="24"/>
                <w:lang w:val="en-US"/>
              </w:rPr>
              <w:t>Peugeot</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«Автобан-Березовский-Плюс»</w:t>
            </w:r>
          </w:p>
        </w:tc>
        <w:tc>
          <w:tcPr>
            <w:tcW w:w="5069" w:type="dxa"/>
          </w:tcPr>
          <w:p w:rsid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Renault</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«Автобан-Запад»</w:t>
            </w:r>
          </w:p>
        </w:tc>
        <w:tc>
          <w:tcPr>
            <w:tcW w:w="5069" w:type="dxa"/>
          </w:tcPr>
          <w:p w:rsid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Chevrolet</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«Автобан»</w:t>
            </w:r>
          </w:p>
        </w:tc>
        <w:tc>
          <w:tcPr>
            <w:tcW w:w="5069" w:type="dxa"/>
          </w:tcPr>
          <w:p w:rsid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Opel</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«Автобан-Запад-Плюс»</w:t>
            </w:r>
          </w:p>
        </w:tc>
        <w:tc>
          <w:tcPr>
            <w:tcW w:w="5069" w:type="dxa"/>
          </w:tcPr>
          <w:p w:rsidR="001B3BD6" w:rsidRDefault="001B3BD6" w:rsidP="001B3BD6">
            <w:pPr>
              <w:jc w:val="center"/>
              <w:rPr>
                <w:rFonts w:ascii="Times New Roman" w:hAnsi="Times New Roman" w:cs="Times New Roman"/>
                <w:sz w:val="24"/>
                <w:szCs w:val="24"/>
                <w:lang w:val="en-US"/>
              </w:rPr>
            </w:pPr>
            <w:r w:rsidRPr="001B3BD6">
              <w:rPr>
                <w:rFonts w:ascii="Times New Roman" w:hAnsi="Times New Roman" w:cs="Times New Roman"/>
                <w:sz w:val="24"/>
                <w:szCs w:val="24"/>
                <w:lang w:val="en-US"/>
              </w:rPr>
              <w:t>Volkswagen</w:t>
            </w:r>
          </w:p>
        </w:tc>
      </w:tr>
      <w:tr w:rsidR="001B3BD6" w:rsidRPr="001B3BD6" w:rsidTr="001B3BD6">
        <w:tc>
          <w:tcPr>
            <w:tcW w:w="5068" w:type="dxa"/>
          </w:tcPr>
          <w:p w:rsidR="001B3BD6" w:rsidRDefault="001B3BD6" w:rsidP="001B3BD6">
            <w:pPr>
              <w:jc w:val="center"/>
              <w:rPr>
                <w:rFonts w:ascii="Times New Roman" w:hAnsi="Times New Roman" w:cs="Times New Roman"/>
                <w:sz w:val="24"/>
                <w:szCs w:val="24"/>
              </w:rPr>
            </w:pPr>
            <w:r>
              <w:rPr>
                <w:rFonts w:ascii="Times New Roman" w:hAnsi="Times New Roman" w:cs="Times New Roman"/>
                <w:sz w:val="24"/>
                <w:szCs w:val="24"/>
              </w:rPr>
              <w:t>ГК «Восточный Ветер»</w:t>
            </w:r>
          </w:p>
        </w:tc>
        <w:tc>
          <w:tcPr>
            <w:tcW w:w="5069" w:type="dxa"/>
          </w:tcPr>
          <w:p w:rsidR="001B3BD6" w:rsidRPr="001B3BD6" w:rsidRDefault="001B3BD6" w:rsidP="001B3BD6">
            <w:pPr>
              <w:jc w:val="center"/>
              <w:rPr>
                <w:rFonts w:ascii="Times New Roman" w:hAnsi="Times New Roman" w:cs="Times New Roman"/>
                <w:sz w:val="24"/>
                <w:szCs w:val="24"/>
                <w:lang w:val="en-US"/>
              </w:rPr>
            </w:pPr>
            <w:r>
              <w:rPr>
                <w:rFonts w:ascii="Times New Roman" w:hAnsi="Times New Roman" w:cs="Times New Roman"/>
                <w:sz w:val="24"/>
                <w:szCs w:val="24"/>
                <w:lang w:val="en-US"/>
              </w:rPr>
              <w:t>Fiat, Ssang Young</w:t>
            </w:r>
          </w:p>
        </w:tc>
      </w:tr>
    </w:tbl>
    <w:p w:rsidR="000A252B" w:rsidRPr="000A252B" w:rsidRDefault="000A252B" w:rsidP="000A252B">
      <w:pPr>
        <w:spacing w:after="0" w:line="360" w:lineRule="auto"/>
        <w:ind w:firstLine="680"/>
        <w:jc w:val="both"/>
        <w:rPr>
          <w:rFonts w:ascii="Times New Roman" w:hAnsi="Times New Roman" w:cs="Times New Roman"/>
          <w:sz w:val="28"/>
          <w:szCs w:val="28"/>
        </w:rPr>
      </w:pPr>
      <w:r w:rsidRPr="000A252B">
        <w:rPr>
          <w:rFonts w:ascii="Times New Roman" w:hAnsi="Times New Roman" w:cs="Times New Roman"/>
          <w:sz w:val="28"/>
          <w:szCs w:val="28"/>
        </w:rPr>
        <w:lastRenderedPageBreak/>
        <w:t xml:space="preserve">В выходные дни в рамках мероприятия </w:t>
      </w:r>
      <w:r>
        <w:rPr>
          <w:rFonts w:ascii="Times New Roman" w:hAnsi="Times New Roman" w:cs="Times New Roman"/>
          <w:sz w:val="28"/>
          <w:szCs w:val="28"/>
        </w:rPr>
        <w:t>разыгрывались</w:t>
      </w:r>
      <w:r w:rsidRPr="000A252B">
        <w:rPr>
          <w:rFonts w:ascii="Times New Roman" w:hAnsi="Times New Roman" w:cs="Times New Roman"/>
          <w:sz w:val="28"/>
          <w:szCs w:val="28"/>
        </w:rPr>
        <w:t xml:space="preserve"> полезные подарки от партнеров. А 4 августа на уличной площадке около торгового центра МЕГА </w:t>
      </w:r>
      <w:r>
        <w:rPr>
          <w:rFonts w:ascii="Times New Roman" w:hAnsi="Times New Roman" w:cs="Times New Roman"/>
          <w:sz w:val="28"/>
          <w:szCs w:val="28"/>
        </w:rPr>
        <w:t>прошел</w:t>
      </w:r>
      <w:r w:rsidRPr="000A252B">
        <w:rPr>
          <w:rFonts w:ascii="Times New Roman" w:hAnsi="Times New Roman" w:cs="Times New Roman"/>
          <w:sz w:val="28"/>
          <w:szCs w:val="28"/>
        </w:rPr>
        <w:t xml:space="preserve"> специальный тест-драйв, на котором гости </w:t>
      </w:r>
      <w:r>
        <w:rPr>
          <w:rFonts w:ascii="Times New Roman" w:hAnsi="Times New Roman" w:cs="Times New Roman"/>
          <w:sz w:val="28"/>
          <w:szCs w:val="28"/>
        </w:rPr>
        <w:t>смогли</w:t>
      </w:r>
      <w:r w:rsidRPr="000A252B">
        <w:rPr>
          <w:rFonts w:ascii="Times New Roman" w:hAnsi="Times New Roman" w:cs="Times New Roman"/>
          <w:sz w:val="28"/>
          <w:szCs w:val="28"/>
        </w:rPr>
        <w:t xml:space="preserve"> испытать представленные дилерами автомобили, сравнить их характеристики на деле и просто получить удовольствия от вождения по интересным маршрутам.</w:t>
      </w:r>
    </w:p>
    <w:p w:rsidR="000A252B" w:rsidRDefault="000A252B" w:rsidP="000A252B">
      <w:pPr>
        <w:spacing w:after="0" w:line="360" w:lineRule="auto"/>
        <w:ind w:firstLine="680"/>
        <w:jc w:val="both"/>
        <w:rPr>
          <w:rFonts w:ascii="Times New Roman" w:hAnsi="Times New Roman" w:cs="Times New Roman"/>
          <w:sz w:val="28"/>
          <w:szCs w:val="28"/>
        </w:rPr>
      </w:pPr>
      <w:r w:rsidRPr="000A252B">
        <w:rPr>
          <w:rFonts w:ascii="Times New Roman" w:hAnsi="Times New Roman" w:cs="Times New Roman"/>
          <w:sz w:val="28"/>
          <w:szCs w:val="28"/>
        </w:rPr>
        <w:t xml:space="preserve"> Генеральный партнер мероприятия - компания ExxonMobil, производитель моторных масел Mobil 1.</w:t>
      </w:r>
    </w:p>
    <w:p w:rsidR="00D34632" w:rsidRPr="008A0703" w:rsidRDefault="00D34632" w:rsidP="008A0703">
      <w:pPr>
        <w:spacing w:after="0" w:line="360" w:lineRule="auto"/>
        <w:ind w:firstLine="680"/>
        <w:jc w:val="both"/>
        <w:rPr>
          <w:rFonts w:ascii="Times New Roman" w:hAnsi="Times New Roman" w:cs="Times New Roman"/>
          <w:sz w:val="28"/>
          <w:szCs w:val="28"/>
        </w:rPr>
      </w:pPr>
      <w:r w:rsidRPr="008A0703">
        <w:rPr>
          <w:rFonts w:ascii="Times New Roman" w:hAnsi="Times New Roman" w:cs="Times New Roman"/>
          <w:sz w:val="28"/>
          <w:szCs w:val="28"/>
        </w:rPr>
        <w:t>В достижении цели</w:t>
      </w:r>
      <w:r w:rsidR="008A0703">
        <w:rPr>
          <w:rFonts w:ascii="Times New Roman" w:hAnsi="Times New Roman" w:cs="Times New Roman"/>
          <w:sz w:val="28"/>
          <w:szCs w:val="28"/>
        </w:rPr>
        <w:t xml:space="preserve"> деятельности торгового центра</w:t>
      </w:r>
      <w:r w:rsidRPr="008A0703">
        <w:rPr>
          <w:rFonts w:ascii="Times New Roman" w:hAnsi="Times New Roman" w:cs="Times New Roman"/>
          <w:sz w:val="28"/>
          <w:szCs w:val="28"/>
        </w:rPr>
        <w:t xml:space="preserve"> </w:t>
      </w:r>
      <w:r w:rsidRPr="008A0703">
        <w:rPr>
          <w:rFonts w:ascii="Times New Roman" w:hAnsi="Times New Roman" w:cs="Times New Roman"/>
          <w:sz w:val="28"/>
          <w:szCs w:val="28"/>
          <w:lang w:val="en-US"/>
        </w:rPr>
        <w:t>PR</w:t>
      </w:r>
      <w:r w:rsidR="008A0703">
        <w:rPr>
          <w:rFonts w:ascii="Times New Roman" w:hAnsi="Times New Roman" w:cs="Times New Roman"/>
          <w:sz w:val="28"/>
          <w:szCs w:val="28"/>
        </w:rPr>
        <w:t>-отделом в 2012</w:t>
      </w:r>
      <w:r w:rsidRPr="008A0703">
        <w:rPr>
          <w:rFonts w:ascii="Times New Roman" w:hAnsi="Times New Roman" w:cs="Times New Roman"/>
          <w:sz w:val="28"/>
          <w:szCs w:val="28"/>
        </w:rPr>
        <w:t xml:space="preserve"> году </w:t>
      </w:r>
      <w:r w:rsidR="008A0703">
        <w:rPr>
          <w:rFonts w:ascii="Times New Roman" w:hAnsi="Times New Roman" w:cs="Times New Roman"/>
          <w:sz w:val="28"/>
          <w:szCs w:val="28"/>
        </w:rPr>
        <w:t>были проведены следующие</w:t>
      </w:r>
      <w:r w:rsidRPr="008A0703">
        <w:rPr>
          <w:rFonts w:ascii="Times New Roman" w:hAnsi="Times New Roman" w:cs="Times New Roman"/>
          <w:sz w:val="28"/>
          <w:szCs w:val="28"/>
        </w:rPr>
        <w:t xml:space="preserve"> мероприятия.</w:t>
      </w:r>
    </w:p>
    <w:p w:rsidR="00D34632" w:rsidRDefault="004A0171" w:rsidP="001E69EB">
      <w:pPr>
        <w:spacing w:after="0" w:line="360" w:lineRule="auto"/>
        <w:jc w:val="center"/>
        <w:rPr>
          <w:rFonts w:ascii="Times New Roman" w:hAnsi="Times New Roman" w:cs="Times New Roman"/>
          <w:sz w:val="28"/>
          <w:szCs w:val="28"/>
        </w:rPr>
      </w:pPr>
      <w:r w:rsidRPr="008A0703">
        <w:rPr>
          <w:rFonts w:ascii="Times New Roman" w:hAnsi="Times New Roman" w:cs="Times New Roman"/>
          <w:sz w:val="28"/>
          <w:szCs w:val="28"/>
        </w:rPr>
        <w:t>Специальные мероприятия проведенные в 2012 году в ТРЦ «МЕГА»</w:t>
      </w:r>
    </w:p>
    <w:p w:rsidR="001E69EB" w:rsidRPr="008A0703" w:rsidRDefault="001E69EB" w:rsidP="001E69EB">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2.9</w:t>
      </w:r>
    </w:p>
    <w:tbl>
      <w:tblPr>
        <w:tblStyle w:val="af"/>
        <w:tblW w:w="9781" w:type="dxa"/>
        <w:tblInd w:w="108" w:type="dxa"/>
        <w:tblLook w:val="01E0"/>
      </w:tblPr>
      <w:tblGrid>
        <w:gridCol w:w="1418"/>
        <w:gridCol w:w="8363"/>
      </w:tblGrid>
      <w:tr w:rsidR="00D34632" w:rsidRPr="008A0703" w:rsidTr="004C267A">
        <w:tc>
          <w:tcPr>
            <w:tcW w:w="1418" w:type="dxa"/>
          </w:tcPr>
          <w:p w:rsidR="00D34632" w:rsidRPr="004D3234" w:rsidRDefault="008A0703" w:rsidP="008A0703">
            <w:pPr>
              <w:jc w:val="center"/>
              <w:rPr>
                <w:rFonts w:ascii="Times New Roman" w:hAnsi="Times New Roman" w:cs="Times New Roman"/>
                <w:sz w:val="24"/>
                <w:szCs w:val="24"/>
              </w:rPr>
            </w:pPr>
            <w:r w:rsidRPr="004D3234">
              <w:rPr>
                <w:rFonts w:ascii="Times New Roman" w:hAnsi="Times New Roman" w:cs="Times New Roman"/>
                <w:sz w:val="24"/>
                <w:szCs w:val="24"/>
              </w:rPr>
              <w:t>Д</w:t>
            </w:r>
            <w:r w:rsidR="00D34632" w:rsidRPr="004D3234">
              <w:rPr>
                <w:rFonts w:ascii="Times New Roman" w:hAnsi="Times New Roman" w:cs="Times New Roman"/>
                <w:sz w:val="24"/>
                <w:szCs w:val="24"/>
              </w:rPr>
              <w:t>ата проведения</w:t>
            </w:r>
          </w:p>
        </w:tc>
        <w:tc>
          <w:tcPr>
            <w:tcW w:w="8363" w:type="dxa"/>
          </w:tcPr>
          <w:p w:rsidR="00D34632" w:rsidRPr="004D3234" w:rsidRDefault="004A0171" w:rsidP="008A0703">
            <w:pPr>
              <w:jc w:val="center"/>
              <w:rPr>
                <w:rFonts w:ascii="Times New Roman" w:hAnsi="Times New Roman" w:cs="Times New Roman"/>
                <w:sz w:val="24"/>
                <w:szCs w:val="24"/>
              </w:rPr>
            </w:pPr>
            <w:r w:rsidRPr="004D3234">
              <w:rPr>
                <w:rFonts w:ascii="Times New Roman" w:hAnsi="Times New Roman" w:cs="Times New Roman"/>
                <w:sz w:val="24"/>
                <w:szCs w:val="24"/>
              </w:rPr>
              <w:t>Специальное</w:t>
            </w:r>
            <w:r w:rsidR="00D34632" w:rsidRPr="004D3234">
              <w:rPr>
                <w:rFonts w:ascii="Times New Roman" w:hAnsi="Times New Roman" w:cs="Times New Roman"/>
                <w:sz w:val="24"/>
                <w:szCs w:val="24"/>
              </w:rPr>
              <w:t xml:space="preserve"> мероприятие</w:t>
            </w:r>
          </w:p>
        </w:tc>
      </w:tr>
      <w:tr w:rsidR="00D34632" w:rsidRPr="008A0703" w:rsidTr="004C267A">
        <w:tc>
          <w:tcPr>
            <w:tcW w:w="1418" w:type="dxa"/>
          </w:tcPr>
          <w:p w:rsidR="00D34632" w:rsidRPr="008A0703" w:rsidRDefault="004A0171" w:rsidP="008A0703">
            <w:pPr>
              <w:jc w:val="center"/>
              <w:rPr>
                <w:rFonts w:ascii="Times New Roman" w:hAnsi="Times New Roman" w:cs="Times New Roman"/>
                <w:sz w:val="24"/>
                <w:szCs w:val="24"/>
              </w:rPr>
            </w:pPr>
            <w:r w:rsidRPr="008A0703">
              <w:rPr>
                <w:rFonts w:ascii="Times New Roman" w:hAnsi="Times New Roman" w:cs="Times New Roman"/>
                <w:sz w:val="24"/>
                <w:szCs w:val="24"/>
              </w:rPr>
              <w:t>28 января</w:t>
            </w:r>
            <w:r w:rsidR="00D34632" w:rsidRPr="008A0703">
              <w:rPr>
                <w:rFonts w:ascii="Times New Roman" w:hAnsi="Times New Roman" w:cs="Times New Roman"/>
                <w:sz w:val="24"/>
                <w:szCs w:val="24"/>
              </w:rPr>
              <w:t xml:space="preserve"> </w:t>
            </w:r>
          </w:p>
        </w:tc>
        <w:tc>
          <w:tcPr>
            <w:tcW w:w="8363" w:type="dxa"/>
          </w:tcPr>
          <w:p w:rsidR="00D34632" w:rsidRPr="008A0703" w:rsidRDefault="004A0171" w:rsidP="008A0703">
            <w:pPr>
              <w:jc w:val="center"/>
              <w:rPr>
                <w:rFonts w:ascii="Times New Roman" w:hAnsi="Times New Roman" w:cs="Times New Roman"/>
                <w:sz w:val="24"/>
                <w:szCs w:val="24"/>
              </w:rPr>
            </w:pPr>
            <w:r w:rsidRPr="008A0703">
              <w:rPr>
                <w:rFonts w:ascii="Times New Roman" w:hAnsi="Times New Roman" w:cs="Times New Roman"/>
                <w:sz w:val="24"/>
                <w:szCs w:val="24"/>
              </w:rPr>
              <w:t>Праздник со звездой!</w:t>
            </w:r>
          </w:p>
          <w:p w:rsidR="004A0171" w:rsidRPr="008A0703" w:rsidRDefault="004A0171" w:rsidP="008A0703">
            <w:pPr>
              <w:jc w:val="both"/>
              <w:rPr>
                <w:rFonts w:ascii="Times New Roman" w:hAnsi="Times New Roman" w:cs="Times New Roman"/>
                <w:sz w:val="24"/>
                <w:szCs w:val="24"/>
              </w:rPr>
            </w:pPr>
            <w:r w:rsidRPr="004162B1">
              <w:rPr>
                <w:rFonts w:ascii="Times New Roman" w:hAnsi="Times New Roman" w:cs="Times New Roman"/>
                <w:sz w:val="24"/>
                <w:szCs w:val="24"/>
              </w:rPr>
              <w:t>5</w:t>
            </w:r>
            <w:r w:rsidRPr="008A0703">
              <w:rPr>
                <w:rFonts w:ascii="Times New Roman" w:hAnsi="Times New Roman" w:cs="Times New Roman"/>
                <w:sz w:val="24"/>
                <w:szCs w:val="24"/>
                <w:lang w:val="en-US"/>
              </w:rPr>
              <w:t>ivesta</w:t>
            </w:r>
            <w:r w:rsidRPr="004162B1">
              <w:rPr>
                <w:rFonts w:ascii="Times New Roman" w:hAnsi="Times New Roman" w:cs="Times New Roman"/>
                <w:sz w:val="24"/>
                <w:szCs w:val="24"/>
              </w:rPr>
              <w:t xml:space="preserve"> </w:t>
            </w:r>
            <w:r w:rsidRPr="008A0703">
              <w:rPr>
                <w:rFonts w:ascii="Times New Roman" w:hAnsi="Times New Roman" w:cs="Times New Roman"/>
                <w:sz w:val="24"/>
                <w:szCs w:val="24"/>
                <w:lang w:val="en-US"/>
              </w:rPr>
              <w:t>Family</w:t>
            </w:r>
            <w:r w:rsidRPr="004162B1">
              <w:rPr>
                <w:rFonts w:ascii="Times New Roman" w:hAnsi="Times New Roman" w:cs="Times New Roman"/>
                <w:sz w:val="24"/>
                <w:szCs w:val="24"/>
              </w:rPr>
              <w:t xml:space="preserve"> </w:t>
            </w:r>
            <w:r w:rsidRPr="008A0703">
              <w:rPr>
                <w:rFonts w:ascii="Times New Roman" w:hAnsi="Times New Roman" w:cs="Times New Roman"/>
                <w:sz w:val="24"/>
                <w:szCs w:val="24"/>
              </w:rPr>
              <w:t>и</w:t>
            </w:r>
            <w:r w:rsidRPr="004162B1">
              <w:rPr>
                <w:rFonts w:ascii="Times New Roman" w:hAnsi="Times New Roman" w:cs="Times New Roman"/>
                <w:sz w:val="24"/>
                <w:szCs w:val="24"/>
              </w:rPr>
              <w:t xml:space="preserve"> </w:t>
            </w:r>
            <w:r w:rsidRPr="008A0703">
              <w:rPr>
                <w:rFonts w:ascii="Times New Roman" w:hAnsi="Times New Roman" w:cs="Times New Roman"/>
                <w:sz w:val="24"/>
                <w:szCs w:val="24"/>
              </w:rPr>
              <w:t>МЕГА</w:t>
            </w:r>
            <w:r w:rsidRPr="004162B1">
              <w:rPr>
                <w:rFonts w:ascii="Times New Roman" w:hAnsi="Times New Roman" w:cs="Times New Roman"/>
                <w:sz w:val="24"/>
                <w:szCs w:val="24"/>
              </w:rPr>
              <w:t>-</w:t>
            </w:r>
            <w:r w:rsidRPr="008A0703">
              <w:rPr>
                <w:rFonts w:ascii="Times New Roman" w:hAnsi="Times New Roman" w:cs="Times New Roman"/>
                <w:sz w:val="24"/>
                <w:szCs w:val="24"/>
              </w:rPr>
              <w:t>дни</w:t>
            </w:r>
            <w:r w:rsidRPr="004162B1">
              <w:rPr>
                <w:rFonts w:ascii="Times New Roman" w:hAnsi="Times New Roman" w:cs="Times New Roman"/>
                <w:sz w:val="24"/>
                <w:szCs w:val="24"/>
              </w:rPr>
              <w:t xml:space="preserve"> </w:t>
            </w:r>
            <w:r w:rsidRPr="008A0703">
              <w:rPr>
                <w:rFonts w:ascii="Times New Roman" w:hAnsi="Times New Roman" w:cs="Times New Roman"/>
                <w:sz w:val="24"/>
                <w:szCs w:val="24"/>
                <w:lang w:val="en-US"/>
              </w:rPr>
              <w:t>Great</w:t>
            </w:r>
            <w:r w:rsidRPr="004162B1">
              <w:rPr>
                <w:rFonts w:ascii="Times New Roman" w:hAnsi="Times New Roman" w:cs="Times New Roman"/>
                <w:sz w:val="24"/>
                <w:szCs w:val="24"/>
              </w:rPr>
              <w:t xml:space="preserve"> </w:t>
            </w:r>
            <w:r w:rsidRPr="008A0703">
              <w:rPr>
                <w:rFonts w:ascii="Times New Roman" w:hAnsi="Times New Roman" w:cs="Times New Roman"/>
                <w:sz w:val="24"/>
                <w:szCs w:val="24"/>
                <w:lang w:val="en-US"/>
              </w:rPr>
              <w:t>Wall</w:t>
            </w:r>
            <w:r w:rsidRPr="004162B1">
              <w:rPr>
                <w:rFonts w:ascii="Times New Roman" w:hAnsi="Times New Roman" w:cs="Times New Roman"/>
                <w:sz w:val="24"/>
                <w:szCs w:val="24"/>
              </w:rPr>
              <w:t xml:space="preserve"> </w:t>
            </w:r>
            <w:r w:rsidRPr="008A0703">
              <w:rPr>
                <w:rFonts w:ascii="Times New Roman" w:hAnsi="Times New Roman" w:cs="Times New Roman"/>
                <w:sz w:val="24"/>
                <w:szCs w:val="24"/>
              </w:rPr>
              <w:t>в</w:t>
            </w:r>
            <w:r w:rsidRPr="004162B1">
              <w:rPr>
                <w:rFonts w:ascii="Times New Roman" w:hAnsi="Times New Roman" w:cs="Times New Roman"/>
                <w:sz w:val="24"/>
                <w:szCs w:val="24"/>
              </w:rPr>
              <w:t xml:space="preserve"> </w:t>
            </w:r>
            <w:r w:rsidRPr="008A0703">
              <w:rPr>
                <w:rFonts w:ascii="Times New Roman" w:hAnsi="Times New Roman" w:cs="Times New Roman"/>
                <w:sz w:val="24"/>
                <w:szCs w:val="24"/>
              </w:rPr>
              <w:t>МЕГЕ</w:t>
            </w:r>
            <w:r w:rsidRPr="004162B1">
              <w:rPr>
                <w:rFonts w:ascii="Times New Roman" w:hAnsi="Times New Roman" w:cs="Times New Roman"/>
                <w:sz w:val="24"/>
                <w:szCs w:val="24"/>
              </w:rPr>
              <w:t>!</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 xml:space="preserve">Конкурсы, викторины, концерт и автограф-сессия. Вход для всех бесплатный (Приложение </w:t>
            </w:r>
            <w:r w:rsidR="001E69EB">
              <w:rPr>
                <w:rFonts w:ascii="Times New Roman" w:hAnsi="Times New Roman" w:cs="Times New Roman"/>
                <w:sz w:val="24"/>
                <w:szCs w:val="24"/>
              </w:rPr>
              <w:t>4</w:t>
            </w:r>
            <w:r w:rsidRPr="008A0703">
              <w:rPr>
                <w:rFonts w:ascii="Times New Roman" w:hAnsi="Times New Roman" w:cs="Times New Roman"/>
                <w:sz w:val="24"/>
                <w:szCs w:val="24"/>
              </w:rPr>
              <w:t>)</w:t>
            </w:r>
          </w:p>
        </w:tc>
      </w:tr>
      <w:tr w:rsidR="00D34632" w:rsidRPr="008A0703" w:rsidTr="004C267A">
        <w:tc>
          <w:tcPr>
            <w:tcW w:w="1418" w:type="dxa"/>
          </w:tcPr>
          <w:p w:rsidR="00D34632" w:rsidRPr="008A0703" w:rsidRDefault="004A0171" w:rsidP="008A0703">
            <w:pPr>
              <w:jc w:val="center"/>
              <w:rPr>
                <w:rFonts w:ascii="Times New Roman" w:hAnsi="Times New Roman" w:cs="Times New Roman"/>
                <w:sz w:val="24"/>
                <w:szCs w:val="24"/>
              </w:rPr>
            </w:pPr>
            <w:r w:rsidRPr="008A0703">
              <w:rPr>
                <w:rFonts w:ascii="Times New Roman" w:hAnsi="Times New Roman" w:cs="Times New Roman"/>
                <w:sz w:val="24"/>
                <w:szCs w:val="24"/>
              </w:rPr>
              <w:t>12 февраля</w:t>
            </w:r>
            <w:r w:rsidR="00D34632" w:rsidRPr="008A0703">
              <w:rPr>
                <w:rFonts w:ascii="Times New Roman" w:hAnsi="Times New Roman" w:cs="Times New Roman"/>
                <w:sz w:val="24"/>
                <w:szCs w:val="24"/>
              </w:rPr>
              <w:t xml:space="preserve"> </w:t>
            </w:r>
          </w:p>
        </w:tc>
        <w:tc>
          <w:tcPr>
            <w:tcW w:w="8363" w:type="dxa"/>
          </w:tcPr>
          <w:p w:rsidR="00D34632" w:rsidRPr="008A0703" w:rsidRDefault="004A0171" w:rsidP="008A0703">
            <w:pPr>
              <w:jc w:val="center"/>
              <w:rPr>
                <w:rFonts w:ascii="Times New Roman" w:hAnsi="Times New Roman" w:cs="Times New Roman"/>
                <w:sz w:val="24"/>
                <w:szCs w:val="24"/>
              </w:rPr>
            </w:pPr>
            <w:r w:rsidRPr="008A0703">
              <w:rPr>
                <w:rFonts w:ascii="Times New Roman" w:hAnsi="Times New Roman" w:cs="Times New Roman"/>
                <w:sz w:val="24"/>
                <w:szCs w:val="24"/>
              </w:rPr>
              <w:t>Конкурс «Покажи любовь»</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Приз: сертификаты в магазин ИКЕА</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Супер-приз: совместное фото станет аватаром для группы вконтакте на 2 недели.</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Условия конкурса:</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1. С 10 по 14 фотосессия в МЕГЕ</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2. Все фотографии выложены в Альбоме конкурса</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3. С 16 по 24 февраля голосование</w:t>
            </w:r>
          </w:p>
          <w:p w:rsidR="004A0171" w:rsidRPr="008A0703" w:rsidRDefault="004A0171" w:rsidP="008A0703">
            <w:pPr>
              <w:jc w:val="both"/>
              <w:rPr>
                <w:rFonts w:ascii="Times New Roman" w:hAnsi="Times New Roman" w:cs="Times New Roman"/>
                <w:sz w:val="24"/>
                <w:szCs w:val="24"/>
              </w:rPr>
            </w:pPr>
            <w:r w:rsidRPr="008A0703">
              <w:rPr>
                <w:rFonts w:ascii="Times New Roman" w:hAnsi="Times New Roman" w:cs="Times New Roman"/>
                <w:sz w:val="24"/>
                <w:szCs w:val="24"/>
              </w:rPr>
              <w:t xml:space="preserve">4. 26 февраля опубликованы результаты. (Приложение </w:t>
            </w:r>
            <w:r w:rsidR="001E69EB">
              <w:rPr>
                <w:rFonts w:ascii="Times New Roman" w:hAnsi="Times New Roman" w:cs="Times New Roman"/>
                <w:sz w:val="24"/>
                <w:szCs w:val="24"/>
              </w:rPr>
              <w:t>4</w:t>
            </w:r>
            <w:r w:rsidRPr="008A0703">
              <w:rPr>
                <w:rFonts w:ascii="Times New Roman" w:hAnsi="Times New Roman" w:cs="Times New Roman"/>
                <w:sz w:val="24"/>
                <w:szCs w:val="24"/>
              </w:rPr>
              <w:t>)</w:t>
            </w:r>
          </w:p>
        </w:tc>
      </w:tr>
      <w:tr w:rsidR="00D34632" w:rsidRPr="008A0703" w:rsidTr="004C267A">
        <w:tc>
          <w:tcPr>
            <w:tcW w:w="1418" w:type="dxa"/>
          </w:tcPr>
          <w:p w:rsidR="00D34632" w:rsidRPr="008A0703" w:rsidRDefault="005B7ACF" w:rsidP="008A0703">
            <w:pPr>
              <w:jc w:val="center"/>
              <w:rPr>
                <w:rFonts w:ascii="Times New Roman" w:hAnsi="Times New Roman" w:cs="Times New Roman"/>
                <w:sz w:val="24"/>
                <w:szCs w:val="24"/>
              </w:rPr>
            </w:pPr>
            <w:r w:rsidRPr="008A0703">
              <w:rPr>
                <w:rFonts w:ascii="Times New Roman" w:hAnsi="Times New Roman" w:cs="Times New Roman"/>
                <w:sz w:val="24"/>
                <w:szCs w:val="24"/>
              </w:rPr>
              <w:t>26 марта</w:t>
            </w:r>
            <w:r w:rsidR="00D34632" w:rsidRPr="008A0703">
              <w:rPr>
                <w:rFonts w:ascii="Times New Roman" w:hAnsi="Times New Roman" w:cs="Times New Roman"/>
                <w:sz w:val="24"/>
                <w:szCs w:val="24"/>
              </w:rPr>
              <w:t xml:space="preserve"> </w:t>
            </w:r>
          </w:p>
        </w:tc>
        <w:tc>
          <w:tcPr>
            <w:tcW w:w="8363" w:type="dxa"/>
          </w:tcPr>
          <w:p w:rsidR="00D34632" w:rsidRPr="008A0703" w:rsidRDefault="005B7ACF" w:rsidP="008A0703">
            <w:pPr>
              <w:jc w:val="center"/>
              <w:rPr>
                <w:rFonts w:ascii="Times New Roman" w:hAnsi="Times New Roman" w:cs="Times New Roman"/>
                <w:sz w:val="24"/>
                <w:szCs w:val="24"/>
              </w:rPr>
            </w:pPr>
            <w:r w:rsidRPr="008A0703">
              <w:rPr>
                <w:rFonts w:ascii="Times New Roman" w:hAnsi="Times New Roman" w:cs="Times New Roman"/>
                <w:sz w:val="24"/>
                <w:szCs w:val="24"/>
              </w:rPr>
              <w:t>Конкурс от стилистов Lady Collection «Lady хроники»</w:t>
            </w:r>
          </w:p>
          <w:p w:rsidR="005B7ACF" w:rsidRPr="008A0703" w:rsidRDefault="005B7ACF" w:rsidP="008A0703">
            <w:pPr>
              <w:jc w:val="both"/>
              <w:rPr>
                <w:rFonts w:ascii="Times New Roman" w:hAnsi="Times New Roman" w:cs="Times New Roman"/>
                <w:sz w:val="24"/>
                <w:szCs w:val="24"/>
              </w:rPr>
            </w:pPr>
            <w:r w:rsidRPr="008A0703">
              <w:rPr>
                <w:rFonts w:ascii="Times New Roman" w:hAnsi="Times New Roman" w:cs="Times New Roman"/>
                <w:sz w:val="24"/>
                <w:szCs w:val="24"/>
              </w:rPr>
              <w:t xml:space="preserve">Каждую неделю стилисты придумывают начало новой истории. Задача - придумывать продолжение истории и выложить соответствующую картинку в официальной группе Lady Collection ВКонтакте! (Приложение </w:t>
            </w:r>
            <w:r w:rsidR="001E69EB">
              <w:rPr>
                <w:rFonts w:ascii="Times New Roman" w:hAnsi="Times New Roman" w:cs="Times New Roman"/>
                <w:sz w:val="24"/>
                <w:szCs w:val="24"/>
              </w:rPr>
              <w:t>4</w:t>
            </w:r>
            <w:r w:rsidRPr="008A0703">
              <w:rPr>
                <w:rFonts w:ascii="Times New Roman" w:hAnsi="Times New Roman" w:cs="Times New Roman"/>
                <w:sz w:val="24"/>
                <w:szCs w:val="24"/>
              </w:rPr>
              <w:t>)</w:t>
            </w:r>
          </w:p>
        </w:tc>
      </w:tr>
      <w:tr w:rsidR="00D34632" w:rsidRPr="008A0703" w:rsidTr="004C267A">
        <w:tc>
          <w:tcPr>
            <w:tcW w:w="1418" w:type="dxa"/>
          </w:tcPr>
          <w:p w:rsidR="00D34632" w:rsidRPr="008A0703" w:rsidRDefault="008A0703" w:rsidP="008A0703">
            <w:pPr>
              <w:jc w:val="center"/>
              <w:rPr>
                <w:rFonts w:ascii="Times New Roman" w:hAnsi="Times New Roman" w:cs="Times New Roman"/>
                <w:sz w:val="24"/>
                <w:szCs w:val="24"/>
              </w:rPr>
            </w:pPr>
            <w:r>
              <w:rPr>
                <w:rFonts w:ascii="Times New Roman" w:hAnsi="Times New Roman" w:cs="Times New Roman"/>
                <w:sz w:val="24"/>
                <w:szCs w:val="24"/>
              </w:rPr>
              <w:t>12 апреля</w:t>
            </w:r>
          </w:p>
        </w:tc>
        <w:tc>
          <w:tcPr>
            <w:tcW w:w="8363" w:type="dxa"/>
          </w:tcPr>
          <w:p w:rsidR="00092A7F" w:rsidRDefault="008A0703" w:rsidP="008A0703">
            <w:pPr>
              <w:jc w:val="center"/>
              <w:rPr>
                <w:rFonts w:ascii="Times New Roman" w:hAnsi="Times New Roman" w:cs="Times New Roman"/>
                <w:sz w:val="24"/>
                <w:szCs w:val="24"/>
              </w:rPr>
            </w:pPr>
            <w:r>
              <w:rPr>
                <w:rFonts w:ascii="Times New Roman" w:hAnsi="Times New Roman" w:cs="Times New Roman"/>
                <w:sz w:val="24"/>
                <w:szCs w:val="24"/>
              </w:rPr>
              <w:t>Выставка-Ярмарка «</w:t>
            </w:r>
            <w:r w:rsidRPr="008A0703">
              <w:rPr>
                <w:rFonts w:ascii="Times New Roman" w:hAnsi="Times New Roman" w:cs="Times New Roman"/>
                <w:sz w:val="24"/>
                <w:szCs w:val="24"/>
              </w:rPr>
              <w:t>Детский зоопарк</w:t>
            </w:r>
            <w:r>
              <w:rPr>
                <w:rFonts w:ascii="Times New Roman" w:hAnsi="Times New Roman" w:cs="Times New Roman"/>
                <w:sz w:val="24"/>
                <w:szCs w:val="24"/>
              </w:rPr>
              <w:t>»</w:t>
            </w:r>
          </w:p>
          <w:p w:rsidR="00FD514D" w:rsidRPr="008A0703" w:rsidRDefault="005260B1" w:rsidP="005260B1">
            <w:pPr>
              <w:jc w:val="both"/>
              <w:rPr>
                <w:rFonts w:ascii="Times New Roman" w:hAnsi="Times New Roman" w:cs="Times New Roman"/>
                <w:sz w:val="24"/>
                <w:szCs w:val="24"/>
              </w:rPr>
            </w:pPr>
            <w:r>
              <w:rPr>
                <w:rFonts w:ascii="Times New Roman" w:hAnsi="Times New Roman" w:cs="Times New Roman"/>
                <w:sz w:val="24"/>
                <w:szCs w:val="24"/>
              </w:rPr>
              <w:t xml:space="preserve">Квилинг, Роспись по дереву, Изделия из войлока, Поделки из Гипса, Роспись свечей, </w:t>
            </w:r>
            <w:r w:rsidR="00FD514D">
              <w:rPr>
                <w:rFonts w:ascii="Times New Roman" w:hAnsi="Times New Roman" w:cs="Times New Roman"/>
                <w:sz w:val="24"/>
                <w:szCs w:val="24"/>
              </w:rPr>
              <w:t>Сыпучие материалы</w:t>
            </w:r>
            <w:r>
              <w:rPr>
                <w:rFonts w:ascii="Times New Roman" w:hAnsi="Times New Roman" w:cs="Times New Roman"/>
                <w:sz w:val="24"/>
                <w:szCs w:val="24"/>
              </w:rPr>
              <w:t>.</w:t>
            </w:r>
          </w:p>
        </w:tc>
      </w:tr>
      <w:tr w:rsidR="00D34632" w:rsidRPr="008A0703" w:rsidTr="004C267A">
        <w:tc>
          <w:tcPr>
            <w:tcW w:w="1418" w:type="dxa"/>
          </w:tcPr>
          <w:p w:rsidR="00D34632" w:rsidRPr="008A0703" w:rsidRDefault="005260B1" w:rsidP="008A0703">
            <w:pPr>
              <w:jc w:val="center"/>
              <w:rPr>
                <w:rFonts w:ascii="Times New Roman" w:hAnsi="Times New Roman" w:cs="Times New Roman"/>
                <w:sz w:val="24"/>
                <w:szCs w:val="24"/>
              </w:rPr>
            </w:pPr>
            <w:r>
              <w:rPr>
                <w:rFonts w:ascii="Times New Roman" w:hAnsi="Times New Roman" w:cs="Times New Roman"/>
                <w:sz w:val="24"/>
                <w:szCs w:val="24"/>
              </w:rPr>
              <w:t>30 мая</w:t>
            </w:r>
            <w:r w:rsidR="00D34632" w:rsidRPr="008A0703">
              <w:rPr>
                <w:rFonts w:ascii="Times New Roman" w:hAnsi="Times New Roman" w:cs="Times New Roman"/>
                <w:sz w:val="24"/>
                <w:szCs w:val="24"/>
              </w:rPr>
              <w:t xml:space="preserve"> </w:t>
            </w:r>
          </w:p>
        </w:tc>
        <w:tc>
          <w:tcPr>
            <w:tcW w:w="8363" w:type="dxa"/>
          </w:tcPr>
          <w:p w:rsidR="00D34632" w:rsidRDefault="005260B1" w:rsidP="008A0703">
            <w:pPr>
              <w:jc w:val="center"/>
              <w:rPr>
                <w:rFonts w:ascii="Times New Roman" w:hAnsi="Times New Roman" w:cs="Times New Roman"/>
                <w:sz w:val="24"/>
                <w:szCs w:val="24"/>
              </w:rPr>
            </w:pPr>
            <w:r>
              <w:rPr>
                <w:rFonts w:ascii="Times New Roman" w:hAnsi="Times New Roman" w:cs="Times New Roman"/>
                <w:sz w:val="24"/>
                <w:szCs w:val="24"/>
              </w:rPr>
              <w:t xml:space="preserve">Презентация </w:t>
            </w:r>
            <w:r w:rsidRPr="005260B1">
              <w:rPr>
                <w:rFonts w:ascii="Times New Roman" w:hAnsi="Times New Roman" w:cs="Times New Roman"/>
                <w:sz w:val="24"/>
                <w:szCs w:val="24"/>
              </w:rPr>
              <w:t>«Фестиваль инноваций Samsung»</w:t>
            </w:r>
          </w:p>
          <w:p w:rsidR="00B928DE" w:rsidRPr="00B928DE" w:rsidRDefault="00B928DE" w:rsidP="00B928DE">
            <w:pPr>
              <w:jc w:val="both"/>
              <w:rPr>
                <w:rFonts w:ascii="Times New Roman" w:hAnsi="Times New Roman" w:cs="Times New Roman"/>
                <w:sz w:val="24"/>
                <w:szCs w:val="24"/>
              </w:rPr>
            </w:pPr>
            <w:r w:rsidRPr="00B928DE">
              <w:rPr>
                <w:rFonts w:ascii="Times New Roman" w:hAnsi="Times New Roman" w:cs="Times New Roman"/>
                <w:sz w:val="24"/>
                <w:szCs w:val="24"/>
              </w:rPr>
              <w:t xml:space="preserve">Посетители «Фестиваля инноваций Samsung» </w:t>
            </w:r>
            <w:r>
              <w:rPr>
                <w:rFonts w:ascii="Times New Roman" w:hAnsi="Times New Roman" w:cs="Times New Roman"/>
                <w:sz w:val="24"/>
                <w:szCs w:val="24"/>
              </w:rPr>
              <w:t>могли</w:t>
            </w:r>
            <w:r w:rsidRPr="00B928DE">
              <w:rPr>
                <w:rFonts w:ascii="Times New Roman" w:hAnsi="Times New Roman" w:cs="Times New Roman"/>
                <w:sz w:val="24"/>
                <w:szCs w:val="24"/>
              </w:rPr>
              <w:t xml:space="preserve"> познакомиться с новейшими ус</w:t>
            </w:r>
            <w:r>
              <w:rPr>
                <w:rFonts w:ascii="Times New Roman" w:hAnsi="Times New Roman" w:cs="Times New Roman"/>
                <w:sz w:val="24"/>
                <w:szCs w:val="24"/>
              </w:rPr>
              <w:t>тройствами Samsung Electronics -</w:t>
            </w:r>
            <w:r w:rsidRPr="00B928DE">
              <w:rPr>
                <w:rFonts w:ascii="Times New Roman" w:hAnsi="Times New Roman" w:cs="Times New Roman"/>
                <w:sz w:val="24"/>
                <w:szCs w:val="24"/>
              </w:rPr>
              <w:t xml:space="preserve"> смартфоном GALAXY S III и сверхтонким ноутбуком серии 9 New, которые впервые </w:t>
            </w:r>
            <w:r>
              <w:rPr>
                <w:rFonts w:ascii="Times New Roman" w:hAnsi="Times New Roman" w:cs="Times New Roman"/>
                <w:sz w:val="24"/>
                <w:szCs w:val="24"/>
              </w:rPr>
              <w:t>стали</w:t>
            </w:r>
            <w:r w:rsidRPr="00B928DE">
              <w:rPr>
                <w:rFonts w:ascii="Times New Roman" w:hAnsi="Times New Roman" w:cs="Times New Roman"/>
                <w:sz w:val="24"/>
                <w:szCs w:val="24"/>
              </w:rPr>
              <w:t xml:space="preserve"> доступны широкой публике в рамках Фестиваля. </w:t>
            </w:r>
            <w:r>
              <w:rPr>
                <w:rFonts w:ascii="Times New Roman" w:hAnsi="Times New Roman" w:cs="Times New Roman"/>
                <w:sz w:val="24"/>
                <w:szCs w:val="24"/>
              </w:rPr>
              <w:t>Для г</w:t>
            </w:r>
            <w:r w:rsidRPr="00B928DE">
              <w:rPr>
                <w:rFonts w:ascii="Times New Roman" w:hAnsi="Times New Roman" w:cs="Times New Roman"/>
                <w:sz w:val="24"/>
                <w:szCs w:val="24"/>
              </w:rPr>
              <w:t xml:space="preserve">остей мероприятия </w:t>
            </w:r>
            <w:r>
              <w:rPr>
                <w:rFonts w:ascii="Times New Roman" w:hAnsi="Times New Roman" w:cs="Times New Roman"/>
                <w:sz w:val="24"/>
                <w:szCs w:val="24"/>
              </w:rPr>
              <w:t>были организованы</w:t>
            </w:r>
            <w:r w:rsidRPr="00B928DE">
              <w:rPr>
                <w:rFonts w:ascii="Times New Roman" w:hAnsi="Times New Roman" w:cs="Times New Roman"/>
                <w:sz w:val="24"/>
                <w:szCs w:val="24"/>
              </w:rPr>
              <w:t xml:space="preserve"> веселые конкурсы, состязания геймеров и множество приятных сюрпризов.</w:t>
            </w:r>
          </w:p>
          <w:p w:rsidR="005260B1" w:rsidRPr="008A0703" w:rsidRDefault="00B928DE" w:rsidP="00B928DE">
            <w:pPr>
              <w:jc w:val="both"/>
              <w:rPr>
                <w:rFonts w:ascii="Times New Roman" w:hAnsi="Times New Roman" w:cs="Times New Roman"/>
                <w:sz w:val="24"/>
                <w:szCs w:val="24"/>
              </w:rPr>
            </w:pPr>
            <w:r w:rsidRPr="00B928DE">
              <w:rPr>
                <w:rFonts w:ascii="Times New Roman" w:hAnsi="Times New Roman" w:cs="Times New Roman"/>
                <w:sz w:val="24"/>
                <w:szCs w:val="24"/>
              </w:rPr>
              <w:t xml:space="preserve">В рамках «Фестиваля инноваций Samsung» </w:t>
            </w:r>
            <w:r>
              <w:rPr>
                <w:rFonts w:ascii="Times New Roman" w:hAnsi="Times New Roman" w:cs="Times New Roman"/>
                <w:sz w:val="24"/>
                <w:szCs w:val="24"/>
              </w:rPr>
              <w:t>проводилась</w:t>
            </w:r>
            <w:r w:rsidRPr="00B928DE">
              <w:rPr>
                <w:rFonts w:ascii="Times New Roman" w:hAnsi="Times New Roman" w:cs="Times New Roman"/>
                <w:sz w:val="24"/>
                <w:szCs w:val="24"/>
              </w:rPr>
              <w:t xml:space="preserve"> специальная акция для посетителей. Все покупатели, кот</w:t>
            </w:r>
            <w:r>
              <w:rPr>
                <w:rFonts w:ascii="Times New Roman" w:hAnsi="Times New Roman" w:cs="Times New Roman"/>
                <w:sz w:val="24"/>
                <w:szCs w:val="24"/>
              </w:rPr>
              <w:t>орые приобрели</w:t>
            </w:r>
            <w:r w:rsidRPr="00B928DE">
              <w:rPr>
                <w:rFonts w:ascii="Times New Roman" w:hAnsi="Times New Roman" w:cs="Times New Roman"/>
                <w:sz w:val="24"/>
                <w:szCs w:val="24"/>
              </w:rPr>
              <w:t xml:space="preserve"> технику Samsung (планшеты, смартфоны, ноутбуки, мониторы и печатающие устройства) в </w:t>
            </w:r>
            <w:r w:rsidRPr="00B928DE">
              <w:rPr>
                <w:rFonts w:ascii="Times New Roman" w:hAnsi="Times New Roman" w:cs="Times New Roman"/>
                <w:sz w:val="24"/>
                <w:szCs w:val="24"/>
              </w:rPr>
              <w:lastRenderedPageBreak/>
              <w:t>течение двух недел</w:t>
            </w:r>
            <w:r>
              <w:rPr>
                <w:rFonts w:ascii="Times New Roman" w:hAnsi="Times New Roman" w:cs="Times New Roman"/>
                <w:sz w:val="24"/>
                <w:szCs w:val="24"/>
              </w:rPr>
              <w:t>ь до начала мероприятия, получали</w:t>
            </w:r>
            <w:r w:rsidRPr="00B928DE">
              <w:rPr>
                <w:rFonts w:ascii="Times New Roman" w:hAnsi="Times New Roman" w:cs="Times New Roman"/>
                <w:sz w:val="24"/>
                <w:szCs w:val="24"/>
              </w:rPr>
              <w:t xml:space="preserve"> подарки и возможность стать обладателем одного из главных призов: ноутбука, планшета или монитора Samsung. </w:t>
            </w:r>
            <w:r w:rsidR="001E69EB">
              <w:rPr>
                <w:rFonts w:ascii="Times New Roman" w:hAnsi="Times New Roman" w:cs="Times New Roman"/>
                <w:sz w:val="24"/>
                <w:szCs w:val="24"/>
              </w:rPr>
              <w:t>(Приложение 4</w:t>
            </w:r>
            <w:r>
              <w:rPr>
                <w:rFonts w:ascii="Times New Roman" w:hAnsi="Times New Roman" w:cs="Times New Roman"/>
                <w:sz w:val="24"/>
                <w:szCs w:val="24"/>
              </w:rPr>
              <w:t>)</w:t>
            </w:r>
          </w:p>
        </w:tc>
      </w:tr>
      <w:tr w:rsidR="00B928DE" w:rsidRPr="008A0703" w:rsidTr="004C267A">
        <w:tc>
          <w:tcPr>
            <w:tcW w:w="1418" w:type="dxa"/>
          </w:tcPr>
          <w:p w:rsidR="00B928DE" w:rsidRDefault="00B928DE" w:rsidP="008A0703">
            <w:pPr>
              <w:jc w:val="center"/>
              <w:rPr>
                <w:rFonts w:ascii="Times New Roman" w:hAnsi="Times New Roman" w:cs="Times New Roman"/>
                <w:sz w:val="24"/>
                <w:szCs w:val="24"/>
              </w:rPr>
            </w:pPr>
            <w:r>
              <w:rPr>
                <w:rFonts w:ascii="Times New Roman" w:hAnsi="Times New Roman" w:cs="Times New Roman"/>
                <w:sz w:val="24"/>
                <w:szCs w:val="24"/>
              </w:rPr>
              <w:lastRenderedPageBreak/>
              <w:t>29 июня</w:t>
            </w:r>
            <w:r w:rsidR="004D3234">
              <w:rPr>
                <w:rFonts w:ascii="Times New Roman" w:hAnsi="Times New Roman" w:cs="Times New Roman"/>
                <w:sz w:val="24"/>
                <w:szCs w:val="24"/>
              </w:rPr>
              <w:t xml:space="preserve"> и 30 ноября</w:t>
            </w:r>
          </w:p>
        </w:tc>
        <w:tc>
          <w:tcPr>
            <w:tcW w:w="8363" w:type="dxa"/>
          </w:tcPr>
          <w:p w:rsidR="00B928DE" w:rsidRDefault="00B928DE" w:rsidP="008A0703">
            <w:pPr>
              <w:jc w:val="center"/>
              <w:rPr>
                <w:rFonts w:ascii="Times New Roman" w:hAnsi="Times New Roman" w:cs="Times New Roman"/>
                <w:sz w:val="24"/>
                <w:szCs w:val="24"/>
              </w:rPr>
            </w:pPr>
            <w:r w:rsidRPr="00B928DE">
              <w:rPr>
                <w:rFonts w:ascii="Times New Roman" w:hAnsi="Times New Roman" w:cs="Times New Roman"/>
                <w:sz w:val="24"/>
                <w:szCs w:val="24"/>
              </w:rPr>
              <w:t>«Ночь МЕГА скидок» в МЕГЕ</w:t>
            </w:r>
            <w:r>
              <w:rPr>
                <w:rFonts w:ascii="Times New Roman" w:hAnsi="Times New Roman" w:cs="Times New Roman"/>
                <w:sz w:val="24"/>
                <w:szCs w:val="24"/>
              </w:rPr>
              <w:t xml:space="preserve"> </w:t>
            </w:r>
            <w:r w:rsidRPr="00B928DE">
              <w:rPr>
                <w:rFonts w:ascii="Times New Roman" w:hAnsi="Times New Roman" w:cs="Times New Roman"/>
                <w:sz w:val="24"/>
                <w:szCs w:val="24"/>
              </w:rPr>
              <w:t>с 22:00 до 03:00</w:t>
            </w:r>
          </w:p>
          <w:p w:rsidR="00B928DE" w:rsidRDefault="00B928DE" w:rsidP="00B928DE">
            <w:pPr>
              <w:jc w:val="both"/>
              <w:rPr>
                <w:rFonts w:ascii="Times New Roman" w:hAnsi="Times New Roman" w:cs="Times New Roman"/>
                <w:sz w:val="24"/>
                <w:szCs w:val="24"/>
              </w:rPr>
            </w:pPr>
            <w:r>
              <w:rPr>
                <w:rFonts w:ascii="Times New Roman" w:hAnsi="Times New Roman" w:cs="Times New Roman"/>
                <w:sz w:val="24"/>
                <w:szCs w:val="24"/>
              </w:rPr>
              <w:t>Б</w:t>
            </w:r>
            <w:r w:rsidRPr="00B928DE">
              <w:rPr>
                <w:rFonts w:ascii="Times New Roman" w:hAnsi="Times New Roman" w:cs="Times New Roman"/>
                <w:sz w:val="24"/>
                <w:szCs w:val="24"/>
              </w:rPr>
              <w:t>о</w:t>
            </w:r>
            <w:r>
              <w:rPr>
                <w:rFonts w:ascii="Times New Roman" w:hAnsi="Times New Roman" w:cs="Times New Roman"/>
                <w:sz w:val="24"/>
                <w:szCs w:val="24"/>
              </w:rPr>
              <w:t>лее 150 магазинов МЕГИ распахнли</w:t>
            </w:r>
            <w:r w:rsidRPr="00B928DE">
              <w:rPr>
                <w:rFonts w:ascii="Times New Roman" w:hAnsi="Times New Roman" w:cs="Times New Roman"/>
                <w:sz w:val="24"/>
                <w:szCs w:val="24"/>
              </w:rPr>
              <w:t xml:space="preserve"> свои двери, чтобы поразить воображение </w:t>
            </w:r>
            <w:r>
              <w:rPr>
                <w:rFonts w:ascii="Times New Roman" w:hAnsi="Times New Roman" w:cs="Times New Roman"/>
                <w:sz w:val="24"/>
                <w:szCs w:val="24"/>
              </w:rPr>
              <w:t xml:space="preserve">покупателей </w:t>
            </w:r>
            <w:r w:rsidRPr="00B928DE">
              <w:rPr>
                <w:rFonts w:ascii="Times New Roman" w:hAnsi="Times New Roman" w:cs="Times New Roman"/>
                <w:sz w:val="24"/>
                <w:szCs w:val="24"/>
              </w:rPr>
              <w:t xml:space="preserve">размером скидки на представленный ассортимент. Скидки до 50%, бонусы и приятные сюрпризы во всех магазинах. </w:t>
            </w:r>
          </w:p>
          <w:p w:rsidR="00B928DE" w:rsidRDefault="00B928DE" w:rsidP="00B928DE">
            <w:pPr>
              <w:jc w:val="both"/>
              <w:rPr>
                <w:rFonts w:ascii="Times New Roman" w:hAnsi="Times New Roman" w:cs="Times New Roman"/>
                <w:sz w:val="24"/>
                <w:szCs w:val="24"/>
              </w:rPr>
            </w:pPr>
            <w:r w:rsidRPr="00B928DE">
              <w:rPr>
                <w:rFonts w:ascii="Times New Roman" w:hAnsi="Times New Roman" w:cs="Times New Roman"/>
                <w:sz w:val="24"/>
                <w:szCs w:val="24"/>
              </w:rPr>
              <w:t>Магазин ИКЕА подготовил более 200 специальных предложений со скидками до 50%.</w:t>
            </w:r>
          </w:p>
          <w:p w:rsidR="00B928DE" w:rsidRDefault="00B928DE" w:rsidP="00B928DE">
            <w:pPr>
              <w:jc w:val="both"/>
              <w:rPr>
                <w:rFonts w:ascii="Times New Roman" w:hAnsi="Times New Roman" w:cs="Times New Roman"/>
                <w:sz w:val="24"/>
                <w:szCs w:val="24"/>
              </w:rPr>
            </w:pPr>
            <w:r>
              <w:rPr>
                <w:rFonts w:ascii="Times New Roman" w:hAnsi="Times New Roman" w:cs="Times New Roman"/>
                <w:sz w:val="24"/>
                <w:szCs w:val="24"/>
              </w:rPr>
              <w:t>К</w:t>
            </w:r>
            <w:r w:rsidRPr="00B928DE">
              <w:rPr>
                <w:rFonts w:ascii="Times New Roman" w:hAnsi="Times New Roman" w:cs="Times New Roman"/>
                <w:sz w:val="24"/>
                <w:szCs w:val="24"/>
              </w:rPr>
              <w:t xml:space="preserve">аждый, кто </w:t>
            </w:r>
            <w:r>
              <w:rPr>
                <w:rFonts w:ascii="Times New Roman" w:hAnsi="Times New Roman" w:cs="Times New Roman"/>
                <w:sz w:val="24"/>
                <w:szCs w:val="24"/>
              </w:rPr>
              <w:t>пришел</w:t>
            </w:r>
            <w:r w:rsidRPr="00B928DE">
              <w:rPr>
                <w:rFonts w:ascii="Times New Roman" w:hAnsi="Times New Roman" w:cs="Times New Roman"/>
                <w:sz w:val="24"/>
                <w:szCs w:val="24"/>
              </w:rPr>
              <w:t xml:space="preserve"> в эту ночь в МЕГУ </w:t>
            </w:r>
            <w:r>
              <w:rPr>
                <w:rFonts w:ascii="Times New Roman" w:hAnsi="Times New Roman" w:cs="Times New Roman"/>
                <w:sz w:val="24"/>
                <w:szCs w:val="24"/>
              </w:rPr>
              <w:t>стал</w:t>
            </w:r>
            <w:r w:rsidRPr="00B928DE">
              <w:rPr>
                <w:rFonts w:ascii="Times New Roman" w:hAnsi="Times New Roman" w:cs="Times New Roman"/>
                <w:sz w:val="24"/>
                <w:szCs w:val="24"/>
              </w:rPr>
              <w:t xml:space="preserve"> участником уникальной лотереи </w:t>
            </w:r>
            <w:r>
              <w:rPr>
                <w:rFonts w:ascii="Times New Roman" w:hAnsi="Times New Roman" w:cs="Times New Roman"/>
                <w:sz w:val="24"/>
                <w:szCs w:val="24"/>
              </w:rPr>
              <w:t>- приз</w:t>
            </w:r>
            <w:r w:rsidRPr="00B928DE">
              <w:rPr>
                <w:rFonts w:ascii="Times New Roman" w:hAnsi="Times New Roman" w:cs="Times New Roman"/>
                <w:sz w:val="24"/>
                <w:szCs w:val="24"/>
              </w:rPr>
              <w:t xml:space="preserve"> 30 подарочных сертификатов в магазины МЕГИ. </w:t>
            </w:r>
            <w:r w:rsidR="001E69EB">
              <w:rPr>
                <w:rFonts w:ascii="Times New Roman" w:hAnsi="Times New Roman" w:cs="Times New Roman"/>
                <w:sz w:val="24"/>
                <w:szCs w:val="24"/>
              </w:rPr>
              <w:t>(Приложение 4</w:t>
            </w:r>
            <w:r w:rsidR="000A252B">
              <w:rPr>
                <w:rFonts w:ascii="Times New Roman" w:hAnsi="Times New Roman" w:cs="Times New Roman"/>
                <w:sz w:val="24"/>
                <w:szCs w:val="24"/>
              </w:rPr>
              <w:t>)</w:t>
            </w:r>
          </w:p>
        </w:tc>
      </w:tr>
      <w:tr w:rsidR="0036186A" w:rsidRPr="008A0703" w:rsidTr="004C267A">
        <w:tc>
          <w:tcPr>
            <w:tcW w:w="1418" w:type="dxa"/>
          </w:tcPr>
          <w:p w:rsidR="0036186A" w:rsidRDefault="004D3234" w:rsidP="008A0703">
            <w:pPr>
              <w:jc w:val="center"/>
              <w:rPr>
                <w:rFonts w:ascii="Times New Roman" w:hAnsi="Times New Roman" w:cs="Times New Roman"/>
                <w:sz w:val="24"/>
                <w:szCs w:val="24"/>
              </w:rPr>
            </w:pPr>
            <w:r>
              <w:rPr>
                <w:rFonts w:ascii="Times New Roman" w:hAnsi="Times New Roman" w:cs="Times New Roman"/>
                <w:sz w:val="24"/>
                <w:szCs w:val="24"/>
              </w:rPr>
              <w:t>С 13 декабря</w:t>
            </w:r>
          </w:p>
        </w:tc>
        <w:tc>
          <w:tcPr>
            <w:tcW w:w="8363" w:type="dxa"/>
          </w:tcPr>
          <w:p w:rsidR="00FD7328" w:rsidRDefault="002F2211" w:rsidP="004D3234">
            <w:pPr>
              <w:jc w:val="center"/>
              <w:rPr>
                <w:rFonts w:ascii="Times New Roman" w:hAnsi="Times New Roman" w:cs="Times New Roman"/>
                <w:sz w:val="24"/>
                <w:szCs w:val="24"/>
              </w:rPr>
            </w:pPr>
            <w:r>
              <w:rPr>
                <w:rFonts w:ascii="Times New Roman" w:hAnsi="Times New Roman" w:cs="Times New Roman"/>
                <w:sz w:val="24"/>
                <w:szCs w:val="24"/>
              </w:rPr>
              <w:t>«Новогодняя ярмарка в МЕГЕ»</w:t>
            </w:r>
          </w:p>
          <w:p w:rsidR="004D3234" w:rsidRPr="00B928DE" w:rsidRDefault="004D3234" w:rsidP="004D3234">
            <w:pPr>
              <w:jc w:val="both"/>
              <w:rPr>
                <w:rFonts w:ascii="Times New Roman" w:hAnsi="Times New Roman" w:cs="Times New Roman"/>
                <w:sz w:val="24"/>
                <w:szCs w:val="24"/>
              </w:rPr>
            </w:pPr>
            <w:r>
              <w:rPr>
                <w:rFonts w:ascii="Times New Roman" w:hAnsi="Times New Roman" w:cs="Times New Roman"/>
                <w:sz w:val="24"/>
                <w:szCs w:val="24"/>
              </w:rPr>
              <w:t>Э</w:t>
            </w:r>
            <w:r w:rsidRPr="004D3234">
              <w:rPr>
                <w:rFonts w:ascii="Times New Roman" w:hAnsi="Times New Roman" w:cs="Times New Roman"/>
                <w:sz w:val="24"/>
                <w:szCs w:val="24"/>
              </w:rPr>
              <w:t>ксклюзивные п</w:t>
            </w:r>
            <w:r>
              <w:rPr>
                <w:rFonts w:ascii="Times New Roman" w:hAnsi="Times New Roman" w:cs="Times New Roman"/>
                <w:sz w:val="24"/>
                <w:szCs w:val="24"/>
              </w:rPr>
              <w:t>одарки ручной работы, уникальная вышивка</w:t>
            </w:r>
            <w:r w:rsidRPr="004D3234">
              <w:rPr>
                <w:rFonts w:ascii="Times New Roman" w:hAnsi="Times New Roman" w:cs="Times New Roman"/>
                <w:sz w:val="24"/>
                <w:szCs w:val="24"/>
              </w:rPr>
              <w:t xml:space="preserve">, умные вещи для дома, новогодние аксессуары, ароматы сезона и коллекции зимних вещей. Новогодняя ярмарка </w:t>
            </w:r>
            <w:r>
              <w:rPr>
                <w:rFonts w:ascii="Times New Roman" w:hAnsi="Times New Roman" w:cs="Times New Roman"/>
                <w:sz w:val="24"/>
                <w:szCs w:val="24"/>
              </w:rPr>
              <w:t>была организована</w:t>
            </w:r>
            <w:r w:rsidRPr="004D3234">
              <w:rPr>
                <w:rFonts w:ascii="Times New Roman" w:hAnsi="Times New Roman" w:cs="Times New Roman"/>
                <w:sz w:val="24"/>
                <w:szCs w:val="24"/>
              </w:rPr>
              <w:t xml:space="preserve"> возле ледового катка, напротив Ашана, в самом центре торгового комплекса.</w:t>
            </w:r>
          </w:p>
        </w:tc>
      </w:tr>
    </w:tbl>
    <w:p w:rsidR="001E69EB" w:rsidRDefault="001E69EB" w:rsidP="00017E12">
      <w:pPr>
        <w:spacing w:after="0" w:line="360" w:lineRule="auto"/>
        <w:ind w:firstLine="680"/>
        <w:jc w:val="both"/>
        <w:rPr>
          <w:rFonts w:ascii="Times New Roman" w:hAnsi="Times New Roman" w:cs="Times New Roman"/>
          <w:sz w:val="28"/>
          <w:szCs w:val="28"/>
        </w:rPr>
      </w:pPr>
    </w:p>
    <w:p w:rsidR="000A252B" w:rsidRPr="00017E12" w:rsidRDefault="000A252B" w:rsidP="00017E12">
      <w:pPr>
        <w:spacing w:after="0" w:line="360" w:lineRule="auto"/>
        <w:ind w:firstLine="680"/>
        <w:jc w:val="both"/>
        <w:rPr>
          <w:rFonts w:ascii="Times New Roman" w:hAnsi="Times New Roman" w:cs="Times New Roman"/>
          <w:sz w:val="28"/>
          <w:szCs w:val="28"/>
        </w:rPr>
      </w:pPr>
      <w:r w:rsidRPr="00017E12">
        <w:rPr>
          <w:rFonts w:ascii="Times New Roman" w:hAnsi="Times New Roman" w:cs="Times New Roman"/>
          <w:sz w:val="28"/>
          <w:szCs w:val="28"/>
        </w:rPr>
        <w:t>Прежде всего, стоит отметить, что ТРЦ «МЕГА» стремиться быть независимой от рекламных агентств. Руководство ТРЦ «МЕГА» не признает «черный PR». ТРЦ старается своими силами продвигать свою торговую марку. Однако нельзя сказать, что компания избегает контактов с прессой. В журналах и газетах  публикуются интервью с руководителями ТРЦ «МЕГА», инициаторами этих интервью являются не сотрудники, а заинтересованные лица.</w:t>
      </w:r>
    </w:p>
    <w:p w:rsidR="00194AB3" w:rsidRDefault="00194AB3" w:rsidP="00194AB3">
      <w:pPr>
        <w:spacing w:after="0" w:line="360" w:lineRule="auto"/>
        <w:ind w:firstLine="680"/>
        <w:jc w:val="both"/>
        <w:rPr>
          <w:rFonts w:ascii="Times New Roman" w:hAnsi="Times New Roman" w:cs="Times New Roman"/>
          <w:color w:val="000000" w:themeColor="text1"/>
          <w:sz w:val="28"/>
          <w:szCs w:val="28"/>
        </w:rPr>
      </w:pPr>
      <w:r w:rsidRPr="00F877FA">
        <w:rPr>
          <w:rFonts w:ascii="Times New Roman" w:hAnsi="Times New Roman" w:cs="Times New Roman"/>
          <w:color w:val="000000" w:themeColor="text1"/>
          <w:sz w:val="28"/>
          <w:szCs w:val="28"/>
        </w:rPr>
        <w:t xml:space="preserve">Таким образом, актуальной задачей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 xml:space="preserve">-отдела на сегодняшний день является совершенствование </w:t>
      </w:r>
      <w:r>
        <w:rPr>
          <w:rFonts w:ascii="Times New Roman" w:hAnsi="Times New Roman" w:cs="Times New Roman"/>
          <w:color w:val="000000" w:themeColor="text1"/>
          <w:sz w:val="28"/>
          <w:szCs w:val="28"/>
        </w:rPr>
        <w:t xml:space="preserve">политики продвижения и позиционирования </w:t>
      </w:r>
      <w:r>
        <w:rPr>
          <w:rFonts w:ascii="Times New Roman" w:hAnsi="Times New Roman" w:cs="Times New Roman"/>
          <w:sz w:val="28"/>
          <w:szCs w:val="28"/>
        </w:rPr>
        <w:t>ТРЦ «МЕГА» в качестве семейно-развекательного торгового центра</w:t>
      </w:r>
      <w:r w:rsidRPr="00F877FA">
        <w:rPr>
          <w:rFonts w:ascii="Times New Roman" w:hAnsi="Times New Roman" w:cs="Times New Roman"/>
          <w:color w:val="000000" w:themeColor="text1"/>
          <w:sz w:val="28"/>
          <w:szCs w:val="28"/>
        </w:rPr>
        <w:t>, кот</w:t>
      </w:r>
      <w:r>
        <w:rPr>
          <w:rFonts w:ascii="Times New Roman" w:hAnsi="Times New Roman" w:cs="Times New Roman"/>
          <w:color w:val="000000" w:themeColor="text1"/>
          <w:sz w:val="28"/>
          <w:szCs w:val="28"/>
        </w:rPr>
        <w:t>орая</w:t>
      </w:r>
      <w:r w:rsidRPr="00F877FA">
        <w:rPr>
          <w:rFonts w:ascii="Times New Roman" w:hAnsi="Times New Roman" w:cs="Times New Roman"/>
          <w:color w:val="000000" w:themeColor="text1"/>
          <w:sz w:val="28"/>
          <w:szCs w:val="28"/>
        </w:rPr>
        <w:t xml:space="preserve"> предоставил</w:t>
      </w:r>
      <w:r>
        <w:rPr>
          <w:rFonts w:ascii="Times New Roman" w:hAnsi="Times New Roman" w:cs="Times New Roman"/>
          <w:color w:val="000000" w:themeColor="text1"/>
          <w:sz w:val="28"/>
          <w:szCs w:val="28"/>
        </w:rPr>
        <w:t>а</w:t>
      </w:r>
      <w:r w:rsidRPr="00F877FA">
        <w:rPr>
          <w:rFonts w:ascii="Times New Roman" w:hAnsi="Times New Roman" w:cs="Times New Roman"/>
          <w:color w:val="000000" w:themeColor="text1"/>
          <w:sz w:val="28"/>
          <w:szCs w:val="28"/>
        </w:rPr>
        <w:t xml:space="preserve"> бы возможность клиентам получать подробную информацию о товарах, текущих предложениях, ценах, проводимых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-акциях</w:t>
      </w:r>
      <w:r>
        <w:rPr>
          <w:rFonts w:ascii="Times New Roman" w:hAnsi="Times New Roman" w:cs="Times New Roman"/>
          <w:color w:val="000000" w:themeColor="text1"/>
          <w:sz w:val="28"/>
          <w:szCs w:val="28"/>
        </w:rPr>
        <w:t xml:space="preserve"> и специальных событиях</w:t>
      </w:r>
      <w:r w:rsidRPr="00F877FA">
        <w:rPr>
          <w:rFonts w:ascii="Times New Roman" w:hAnsi="Times New Roman" w:cs="Times New Roman"/>
          <w:color w:val="000000" w:themeColor="text1"/>
          <w:sz w:val="28"/>
          <w:szCs w:val="28"/>
        </w:rPr>
        <w:t xml:space="preserve">. </w:t>
      </w:r>
    </w:p>
    <w:p w:rsidR="00194AB3" w:rsidRPr="00F877FA" w:rsidRDefault="00194AB3" w:rsidP="00194AB3">
      <w:pPr>
        <w:autoSpaceDE w:val="0"/>
        <w:autoSpaceDN w:val="0"/>
        <w:adjustRightInd w:val="0"/>
        <w:spacing w:line="360" w:lineRule="auto"/>
        <w:ind w:firstLine="709"/>
        <w:jc w:val="both"/>
        <w:rPr>
          <w:rFonts w:ascii="Times New Roman" w:hAnsi="Times New Roman" w:cs="Times New Roman"/>
          <w:sz w:val="28"/>
          <w:szCs w:val="28"/>
        </w:rPr>
      </w:pPr>
      <w:r w:rsidRPr="00F877FA">
        <w:rPr>
          <w:rFonts w:ascii="Times New Roman" w:hAnsi="Times New Roman" w:cs="Times New Roman"/>
          <w:sz w:val="28"/>
          <w:szCs w:val="28"/>
        </w:rPr>
        <w:t xml:space="preserve">Перед руководством </w:t>
      </w:r>
      <w:r>
        <w:rPr>
          <w:rFonts w:ascii="Times New Roman" w:hAnsi="Times New Roman" w:cs="Times New Roman"/>
          <w:sz w:val="28"/>
          <w:szCs w:val="28"/>
        </w:rPr>
        <w:t>ТРЦ «МЕГА»</w:t>
      </w:r>
      <w:r w:rsidRPr="00F877FA">
        <w:rPr>
          <w:rFonts w:ascii="Times New Roman" w:hAnsi="Times New Roman" w:cs="Times New Roman"/>
          <w:sz w:val="28"/>
          <w:szCs w:val="28"/>
        </w:rPr>
        <w:t xml:space="preserve"> и сотрудниками </w:t>
      </w:r>
      <w:r w:rsidRPr="00F877FA">
        <w:rPr>
          <w:rFonts w:ascii="Times New Roman" w:hAnsi="Times New Roman" w:cs="Times New Roman"/>
          <w:sz w:val="28"/>
          <w:szCs w:val="28"/>
          <w:lang w:val="en-US"/>
        </w:rPr>
        <w:t>PR</w:t>
      </w:r>
      <w:r w:rsidRPr="00F877FA">
        <w:rPr>
          <w:rFonts w:ascii="Times New Roman" w:hAnsi="Times New Roman" w:cs="Times New Roman"/>
          <w:sz w:val="28"/>
          <w:szCs w:val="28"/>
        </w:rPr>
        <w:t>-отдела стоят следующие цели</w:t>
      </w:r>
      <w:r>
        <w:rPr>
          <w:rFonts w:ascii="Times New Roman" w:hAnsi="Times New Roman" w:cs="Times New Roman"/>
          <w:sz w:val="28"/>
          <w:szCs w:val="28"/>
        </w:rPr>
        <w:t xml:space="preserve"> на 2013</w:t>
      </w:r>
      <w:r w:rsidRPr="00F877FA">
        <w:rPr>
          <w:rFonts w:ascii="Times New Roman" w:hAnsi="Times New Roman" w:cs="Times New Roman"/>
          <w:sz w:val="28"/>
          <w:szCs w:val="28"/>
        </w:rPr>
        <w:t xml:space="preserve">: формирование положительного имиджа </w:t>
      </w:r>
      <w:r>
        <w:rPr>
          <w:rFonts w:ascii="Times New Roman" w:hAnsi="Times New Roman" w:cs="Times New Roman"/>
          <w:sz w:val="28"/>
          <w:szCs w:val="28"/>
        </w:rPr>
        <w:t>ТРЦ «МЕГА»</w:t>
      </w:r>
      <w:r w:rsidRPr="00F877FA">
        <w:rPr>
          <w:rFonts w:ascii="Times New Roman" w:hAnsi="Times New Roman" w:cs="Times New Roman"/>
          <w:sz w:val="28"/>
          <w:szCs w:val="28"/>
        </w:rPr>
        <w:t xml:space="preserve"> в Екатеринбурге, привлечение новых и удержание постоянных покупателей – для создания благоприятных условий для </w:t>
      </w:r>
      <w:r>
        <w:rPr>
          <w:rFonts w:ascii="Times New Roman" w:hAnsi="Times New Roman" w:cs="Times New Roman"/>
          <w:sz w:val="28"/>
          <w:szCs w:val="28"/>
        </w:rPr>
        <w:t xml:space="preserve">эффективной </w:t>
      </w:r>
      <w:r w:rsidRPr="00F877FA">
        <w:rPr>
          <w:rFonts w:ascii="Times New Roman" w:hAnsi="Times New Roman" w:cs="Times New Roman"/>
          <w:sz w:val="28"/>
          <w:szCs w:val="28"/>
        </w:rPr>
        <w:t xml:space="preserve">деятельности, а также повышение информированности постоянных и потенциальных покупателей. </w:t>
      </w:r>
    </w:p>
    <w:p w:rsidR="00F877FA" w:rsidRPr="00ED6559" w:rsidRDefault="004C267A" w:rsidP="004C267A">
      <w:pPr>
        <w:spacing w:after="0" w:line="360" w:lineRule="auto"/>
        <w:jc w:val="center"/>
        <w:rPr>
          <w:rFonts w:ascii="Times New Roman" w:hAnsi="Times New Roman" w:cs="Times New Roman"/>
          <w:b/>
          <w:sz w:val="28"/>
          <w:szCs w:val="28"/>
        </w:rPr>
      </w:pPr>
      <w:r w:rsidRPr="00ED6559">
        <w:rPr>
          <w:rFonts w:ascii="Times New Roman" w:hAnsi="Times New Roman" w:cs="Times New Roman"/>
          <w:b/>
          <w:color w:val="000000" w:themeColor="text1"/>
          <w:sz w:val="28"/>
          <w:szCs w:val="28"/>
        </w:rPr>
        <w:lastRenderedPageBreak/>
        <w:t xml:space="preserve">3. </w:t>
      </w:r>
      <w:r w:rsidR="001E69EB" w:rsidRPr="00ED6559">
        <w:rPr>
          <w:rFonts w:ascii="Times New Roman" w:hAnsi="Times New Roman" w:cs="Times New Roman"/>
          <w:b/>
          <w:color w:val="000000" w:themeColor="text1"/>
          <w:sz w:val="28"/>
          <w:szCs w:val="28"/>
        </w:rPr>
        <w:t xml:space="preserve">Рекомендации по </w:t>
      </w:r>
      <w:r w:rsidR="00ED6559" w:rsidRPr="00ED6559">
        <w:rPr>
          <w:rFonts w:ascii="Times New Roman" w:hAnsi="Times New Roman" w:cs="Times New Roman"/>
          <w:b/>
          <w:color w:val="000000" w:themeColor="text1"/>
          <w:sz w:val="28"/>
          <w:szCs w:val="28"/>
        </w:rPr>
        <w:t xml:space="preserve">совершенствованию системы позиционирования и продвижения </w:t>
      </w:r>
      <w:r w:rsidR="00ED6559" w:rsidRPr="00ED6559">
        <w:rPr>
          <w:rFonts w:ascii="Times New Roman" w:hAnsi="Times New Roman" w:cs="Times New Roman"/>
          <w:b/>
          <w:sz w:val="28"/>
          <w:szCs w:val="28"/>
        </w:rPr>
        <w:t>ТРЦ «МЕГА»</w:t>
      </w:r>
    </w:p>
    <w:p w:rsidR="00ED6559" w:rsidRPr="00ED6559" w:rsidRDefault="00ED6559" w:rsidP="004C267A">
      <w:pPr>
        <w:spacing w:after="0" w:line="360" w:lineRule="auto"/>
        <w:jc w:val="center"/>
        <w:rPr>
          <w:rFonts w:ascii="Times New Roman" w:hAnsi="Times New Roman" w:cs="Times New Roman"/>
          <w:b/>
          <w:color w:val="000000" w:themeColor="text1"/>
          <w:sz w:val="28"/>
          <w:szCs w:val="28"/>
        </w:rPr>
      </w:pPr>
    </w:p>
    <w:p w:rsidR="00ED6559" w:rsidRPr="00ED6559" w:rsidRDefault="00ED6559" w:rsidP="00ED6559">
      <w:pPr>
        <w:widowControl w:val="0"/>
        <w:spacing w:after="0" w:line="360" w:lineRule="auto"/>
        <w:jc w:val="center"/>
        <w:rPr>
          <w:rFonts w:ascii="Times New Roman" w:hAnsi="Times New Roman" w:cs="Times New Roman"/>
          <w:b/>
          <w:color w:val="000000" w:themeColor="text1"/>
          <w:sz w:val="28"/>
          <w:szCs w:val="28"/>
        </w:rPr>
      </w:pPr>
      <w:r w:rsidRPr="00ED6559">
        <w:rPr>
          <w:rFonts w:ascii="Times New Roman" w:hAnsi="Times New Roman" w:cs="Times New Roman"/>
          <w:b/>
          <w:sz w:val="28"/>
          <w:szCs w:val="28"/>
        </w:rPr>
        <w:t>3.1 Разработка специального мероприятия по продвижению ТРЦ «МЕГА»</w:t>
      </w:r>
    </w:p>
    <w:p w:rsidR="00F877FA" w:rsidRPr="00ED6559" w:rsidRDefault="00F877FA" w:rsidP="00ED6559">
      <w:pPr>
        <w:spacing w:after="0" w:line="360" w:lineRule="auto"/>
        <w:jc w:val="center"/>
        <w:rPr>
          <w:rFonts w:ascii="Times New Roman" w:hAnsi="Times New Roman" w:cs="Times New Roman"/>
          <w:color w:val="000000" w:themeColor="text1"/>
          <w:sz w:val="28"/>
          <w:szCs w:val="28"/>
        </w:rPr>
      </w:pPr>
    </w:p>
    <w:p w:rsidR="004C267A" w:rsidRPr="00ED6559" w:rsidRDefault="004C267A" w:rsidP="00ED6559">
      <w:pPr>
        <w:spacing w:after="0" w:line="360" w:lineRule="auto"/>
        <w:ind w:firstLine="720"/>
        <w:jc w:val="both"/>
        <w:rPr>
          <w:rFonts w:ascii="Times New Roman" w:hAnsi="Times New Roman" w:cs="Times New Roman"/>
          <w:sz w:val="28"/>
          <w:szCs w:val="28"/>
        </w:rPr>
      </w:pPr>
      <w:r w:rsidRPr="00ED6559">
        <w:rPr>
          <w:rFonts w:ascii="Times New Roman" w:hAnsi="Times New Roman" w:cs="Times New Roman"/>
          <w:sz w:val="28"/>
          <w:szCs w:val="28"/>
        </w:rPr>
        <w:t xml:space="preserve">Целью </w:t>
      </w:r>
      <w:r w:rsidR="00ED6559">
        <w:rPr>
          <w:rFonts w:ascii="Times New Roman" w:hAnsi="Times New Roman" w:cs="Times New Roman"/>
          <w:sz w:val="28"/>
          <w:szCs w:val="28"/>
        </w:rPr>
        <w:t>специального мероприятия</w:t>
      </w:r>
      <w:r w:rsidRPr="00ED6559">
        <w:rPr>
          <w:rFonts w:ascii="Times New Roman" w:hAnsi="Times New Roman" w:cs="Times New Roman"/>
          <w:sz w:val="28"/>
          <w:szCs w:val="28"/>
        </w:rPr>
        <w:t xml:space="preserve"> является продвижение </w:t>
      </w:r>
      <w:r w:rsidR="00ED6559">
        <w:rPr>
          <w:rFonts w:ascii="Times New Roman" w:hAnsi="Times New Roman" w:cs="Times New Roman"/>
          <w:sz w:val="28"/>
          <w:szCs w:val="28"/>
        </w:rPr>
        <w:t>ТРЦ «МЕГА» и новых коллекции весна-</w:t>
      </w:r>
      <w:r w:rsidRPr="00ED6559">
        <w:rPr>
          <w:rFonts w:ascii="Times New Roman" w:hAnsi="Times New Roman" w:cs="Times New Roman"/>
          <w:sz w:val="28"/>
          <w:szCs w:val="28"/>
        </w:rPr>
        <w:t xml:space="preserve">лето </w:t>
      </w:r>
      <w:r w:rsidR="00ED6559">
        <w:rPr>
          <w:rFonts w:ascii="Times New Roman" w:hAnsi="Times New Roman" w:cs="Times New Roman"/>
          <w:sz w:val="28"/>
          <w:szCs w:val="28"/>
        </w:rPr>
        <w:t>в магазинах ТРЦ «МЕГА»</w:t>
      </w:r>
      <w:r w:rsidRPr="00ED6559">
        <w:rPr>
          <w:rFonts w:ascii="Times New Roman" w:hAnsi="Times New Roman" w:cs="Times New Roman"/>
          <w:sz w:val="28"/>
          <w:szCs w:val="28"/>
        </w:rPr>
        <w:t xml:space="preserve">. </w:t>
      </w:r>
    </w:p>
    <w:p w:rsidR="004C267A" w:rsidRPr="00ED6559" w:rsidRDefault="00ED6559" w:rsidP="00ED6559">
      <w:pPr>
        <w:suppressAutoHyphen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Специальное </w:t>
      </w:r>
      <w:r>
        <w:rPr>
          <w:rFonts w:ascii="Times New Roman" w:hAnsi="Times New Roman" w:cs="Times New Roman"/>
          <w:sz w:val="28"/>
          <w:szCs w:val="28"/>
          <w:lang w:val="en-US"/>
        </w:rPr>
        <w:t>PR</w:t>
      </w:r>
      <w:r>
        <w:rPr>
          <w:rFonts w:ascii="Times New Roman" w:hAnsi="Times New Roman" w:cs="Times New Roman"/>
          <w:sz w:val="28"/>
          <w:szCs w:val="28"/>
        </w:rPr>
        <w:t>-мероприятие направлено</w:t>
      </w:r>
      <w:r w:rsidR="004C267A" w:rsidRPr="00ED6559">
        <w:rPr>
          <w:rFonts w:ascii="Times New Roman" w:hAnsi="Times New Roman" w:cs="Times New Roman"/>
          <w:sz w:val="28"/>
          <w:szCs w:val="28"/>
        </w:rPr>
        <w:t xml:space="preserve"> на решение следующих задач:</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напоминание постоянным клиентам о </w:t>
      </w:r>
      <w:r w:rsidR="00ED6559">
        <w:rPr>
          <w:rFonts w:ascii="Times New Roman" w:hAnsi="Times New Roman" w:cs="Times New Roman"/>
          <w:sz w:val="28"/>
          <w:szCs w:val="28"/>
        </w:rPr>
        <w:t>ТРЦ «МЕГА» (имеющих карту ТРЦ «МЕГА» - «Мега</w:t>
      </w:r>
      <w:r w:rsidR="00ED6559">
        <w:rPr>
          <w:rFonts w:ascii="Times New Roman" w:hAnsi="Times New Roman" w:cs="Times New Roman"/>
          <w:sz w:val="28"/>
          <w:szCs w:val="28"/>
          <w:lang w:val="en-US"/>
        </w:rPr>
        <w:t>Card</w:t>
      </w:r>
      <w:r w:rsidR="00ED6559">
        <w:rPr>
          <w:rFonts w:ascii="Times New Roman" w:hAnsi="Times New Roman" w:cs="Times New Roman"/>
          <w:sz w:val="28"/>
          <w:szCs w:val="28"/>
        </w:rPr>
        <w:t>»</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информирование постоянных и потенциальных покупателей о </w:t>
      </w:r>
      <w:r w:rsidR="00ED6559">
        <w:rPr>
          <w:rFonts w:ascii="Times New Roman" w:hAnsi="Times New Roman" w:cs="Times New Roman"/>
          <w:sz w:val="28"/>
          <w:szCs w:val="28"/>
        </w:rPr>
        <w:t>новых коллекция в торговых галереях</w:t>
      </w:r>
      <w:r w:rsidRPr="00ED6559">
        <w:rPr>
          <w:rFonts w:ascii="Times New Roman" w:hAnsi="Times New Roman" w:cs="Times New Roman"/>
          <w:sz w:val="28"/>
          <w:szCs w:val="28"/>
        </w:rPr>
        <w:t xml:space="preserve"> </w:t>
      </w:r>
      <w:r w:rsidR="00ED6559">
        <w:rPr>
          <w:rFonts w:ascii="Times New Roman" w:hAnsi="Times New Roman" w:cs="Times New Roman"/>
          <w:sz w:val="28"/>
          <w:szCs w:val="28"/>
        </w:rPr>
        <w:t>ТРЦ «МЕГА»</w:t>
      </w:r>
      <w:r w:rsidRPr="00ED6559">
        <w:rPr>
          <w:rFonts w:ascii="Times New Roman" w:hAnsi="Times New Roman" w:cs="Times New Roman"/>
          <w:sz w:val="28"/>
          <w:szCs w:val="28"/>
        </w:rPr>
        <w:t>.</w:t>
      </w:r>
    </w:p>
    <w:p w:rsidR="004C267A" w:rsidRPr="00ED6559" w:rsidRDefault="00ED6559" w:rsidP="00ED655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Специальное </w:t>
      </w:r>
      <w:r>
        <w:rPr>
          <w:rFonts w:ascii="Times New Roman" w:hAnsi="Times New Roman" w:cs="Times New Roman"/>
          <w:sz w:val="28"/>
          <w:szCs w:val="28"/>
          <w:lang w:val="en-US"/>
        </w:rPr>
        <w:t>PR</w:t>
      </w:r>
      <w:r>
        <w:rPr>
          <w:rFonts w:ascii="Times New Roman" w:hAnsi="Times New Roman" w:cs="Times New Roman"/>
          <w:sz w:val="28"/>
          <w:szCs w:val="28"/>
        </w:rPr>
        <w:t xml:space="preserve">-мероприятие </w:t>
      </w:r>
      <w:r w:rsidR="004C267A" w:rsidRPr="00ED6559">
        <w:rPr>
          <w:rFonts w:ascii="Times New Roman" w:hAnsi="Times New Roman" w:cs="Times New Roman"/>
          <w:sz w:val="28"/>
          <w:szCs w:val="28"/>
        </w:rPr>
        <w:t>заключается:</w:t>
      </w:r>
    </w:p>
    <w:p w:rsidR="004C267A" w:rsidRPr="00ED6559" w:rsidRDefault="004C267A" w:rsidP="00ED6559">
      <w:pPr>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в проведение лотереи среди покупателей </w:t>
      </w:r>
      <w:r w:rsidR="00ED6559">
        <w:rPr>
          <w:rFonts w:ascii="Times New Roman" w:hAnsi="Times New Roman" w:cs="Times New Roman"/>
          <w:sz w:val="28"/>
          <w:szCs w:val="28"/>
        </w:rPr>
        <w:t>ТРЦ «МЕГА»</w:t>
      </w:r>
      <w:r w:rsidRPr="00ED6559">
        <w:rPr>
          <w:rFonts w:ascii="Times New Roman" w:hAnsi="Times New Roman" w:cs="Times New Roman"/>
          <w:sz w:val="28"/>
          <w:szCs w:val="28"/>
        </w:rPr>
        <w:t>.</w:t>
      </w:r>
    </w:p>
    <w:p w:rsidR="004C267A" w:rsidRPr="00ED6559" w:rsidRDefault="00ED6559" w:rsidP="00ED655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продвижение новы коллекций</w:t>
      </w:r>
      <w:r w:rsidR="004C267A" w:rsidRPr="00ED6559">
        <w:rPr>
          <w:rFonts w:ascii="Times New Roman" w:hAnsi="Times New Roman" w:cs="Times New Roman"/>
          <w:sz w:val="28"/>
          <w:szCs w:val="28"/>
        </w:rPr>
        <w:t xml:space="preserve"> «Весна-Лето»</w:t>
      </w:r>
      <w:r>
        <w:rPr>
          <w:rFonts w:ascii="Times New Roman" w:hAnsi="Times New Roman" w:cs="Times New Roman"/>
          <w:sz w:val="28"/>
          <w:szCs w:val="28"/>
        </w:rPr>
        <w:t xml:space="preserve"> магазинов-арендаторов ТРЦ «МЕГА»</w:t>
      </w:r>
      <w:r w:rsidR="004C267A" w:rsidRPr="00ED6559">
        <w:rPr>
          <w:rFonts w:ascii="Times New Roman" w:hAnsi="Times New Roman" w:cs="Times New Roman"/>
          <w:sz w:val="28"/>
          <w:szCs w:val="28"/>
        </w:rPr>
        <w:t>.</w:t>
      </w:r>
    </w:p>
    <w:p w:rsidR="004C267A" w:rsidRPr="00ED6559" w:rsidRDefault="004C267A" w:rsidP="00ED6559">
      <w:pPr>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ab/>
        <w:t xml:space="preserve">1. Проведение лотереи среди покупателей </w:t>
      </w:r>
      <w:r w:rsidR="00ED6559">
        <w:rPr>
          <w:rFonts w:ascii="Times New Roman" w:hAnsi="Times New Roman" w:cs="Times New Roman"/>
          <w:sz w:val="28"/>
          <w:szCs w:val="28"/>
        </w:rPr>
        <w:t>ТРЦ «МЕГА»</w:t>
      </w:r>
      <w:r w:rsidRPr="00ED6559">
        <w:rPr>
          <w:rFonts w:ascii="Times New Roman" w:hAnsi="Times New Roman" w:cs="Times New Roman"/>
          <w:sz w:val="28"/>
          <w:szCs w:val="28"/>
        </w:rPr>
        <w:t>.</w:t>
      </w:r>
    </w:p>
    <w:p w:rsidR="004C267A" w:rsidRPr="00ED6559" w:rsidRDefault="004C267A" w:rsidP="00ED6559">
      <w:pPr>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Данный прием имеет ряд достоинств: </w:t>
      </w:r>
    </w:p>
    <w:p w:rsidR="004C267A" w:rsidRPr="00ED6559" w:rsidRDefault="004C267A" w:rsidP="00ED6559">
      <w:pPr>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быстрый отклик и стимуляция продаж; </w:t>
      </w:r>
    </w:p>
    <w:p w:rsidR="004C267A" w:rsidRPr="00ED6559" w:rsidRDefault="004C267A" w:rsidP="00ED6559">
      <w:pPr>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выделение определенной аудитории, чувствительной к данному мероприятию;</w:t>
      </w:r>
    </w:p>
    <w:p w:rsidR="004C267A" w:rsidRPr="00ED6559" w:rsidRDefault="004C267A" w:rsidP="00ED6559">
      <w:pPr>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вовлечение покупателя в процесс осуществление </w:t>
      </w:r>
      <w:r w:rsidRPr="00ED6559">
        <w:rPr>
          <w:rFonts w:ascii="Times New Roman" w:hAnsi="Times New Roman" w:cs="Times New Roman"/>
          <w:sz w:val="28"/>
          <w:szCs w:val="28"/>
          <w:lang w:val="en-US"/>
        </w:rPr>
        <w:t>PR</w:t>
      </w:r>
      <w:r w:rsidRPr="00ED6559">
        <w:rPr>
          <w:rFonts w:ascii="Times New Roman" w:hAnsi="Times New Roman" w:cs="Times New Roman"/>
          <w:sz w:val="28"/>
          <w:szCs w:val="28"/>
        </w:rPr>
        <w:t xml:space="preserve">-деятельности. </w:t>
      </w:r>
    </w:p>
    <w:p w:rsidR="004C267A" w:rsidRPr="00ED6559" w:rsidRDefault="004C267A" w:rsidP="00ED6559">
      <w:pPr>
        <w:autoSpaceDE w:val="0"/>
        <w:autoSpaceDN w:val="0"/>
        <w:adjustRightInd w:val="0"/>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Игровой характер </w:t>
      </w:r>
      <w:r w:rsidR="00ED6559">
        <w:rPr>
          <w:rFonts w:ascii="Times New Roman" w:hAnsi="Times New Roman" w:cs="Times New Roman"/>
          <w:sz w:val="28"/>
          <w:szCs w:val="28"/>
        </w:rPr>
        <w:t xml:space="preserve">Специального мероприятия </w:t>
      </w:r>
      <w:r w:rsidRPr="00ED6559">
        <w:rPr>
          <w:rFonts w:ascii="Times New Roman" w:hAnsi="Times New Roman" w:cs="Times New Roman"/>
          <w:sz w:val="28"/>
          <w:szCs w:val="28"/>
        </w:rPr>
        <w:t>является сильным инструментом воздействия на каждого человека, а возможность получения бесплатного приза представляет собой мощный побудительный мотив для участия и совершения покупки.</w:t>
      </w:r>
    </w:p>
    <w:p w:rsidR="004C267A" w:rsidRPr="00ED6559" w:rsidRDefault="004C267A" w:rsidP="00ED6559">
      <w:pPr>
        <w:autoSpaceDE w:val="0"/>
        <w:autoSpaceDN w:val="0"/>
        <w:adjustRightInd w:val="0"/>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Рассмотрим более </w:t>
      </w:r>
      <w:r w:rsidR="00ED6559">
        <w:rPr>
          <w:rFonts w:ascii="Times New Roman" w:hAnsi="Times New Roman" w:cs="Times New Roman"/>
          <w:sz w:val="28"/>
          <w:szCs w:val="28"/>
        </w:rPr>
        <w:t>подробно организуемое специальное мероприятие</w:t>
      </w:r>
      <w:r w:rsidRPr="00ED6559">
        <w:rPr>
          <w:rFonts w:ascii="Times New Roman" w:hAnsi="Times New Roman" w:cs="Times New Roman"/>
          <w:sz w:val="28"/>
          <w:szCs w:val="28"/>
        </w:rPr>
        <w:t>.</w:t>
      </w:r>
    </w:p>
    <w:p w:rsidR="004C267A" w:rsidRPr="00ED6559" w:rsidRDefault="00ED6559" w:rsidP="00ED6559">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З</w:t>
      </w:r>
      <w:r w:rsidR="004C267A" w:rsidRPr="00ED6559">
        <w:rPr>
          <w:rFonts w:ascii="Times New Roman" w:hAnsi="Times New Roman" w:cs="Times New Roman"/>
          <w:sz w:val="28"/>
          <w:szCs w:val="28"/>
        </w:rPr>
        <w:t xml:space="preserve">аключается в следующем: каждый покупатель </w:t>
      </w:r>
      <w:r>
        <w:rPr>
          <w:rFonts w:ascii="Times New Roman" w:hAnsi="Times New Roman" w:cs="Times New Roman"/>
          <w:sz w:val="28"/>
          <w:szCs w:val="28"/>
        </w:rPr>
        <w:t>ТРЦ «МЕГА»</w:t>
      </w:r>
      <w:r w:rsidR="004C267A" w:rsidRPr="00ED6559">
        <w:rPr>
          <w:rFonts w:ascii="Times New Roman" w:hAnsi="Times New Roman" w:cs="Times New Roman"/>
          <w:sz w:val="28"/>
          <w:szCs w:val="28"/>
        </w:rPr>
        <w:t xml:space="preserve">, который сделает покупку на сумму более 3000 руб. в течение трех недель, получит возможность участия в лотерее с ценными призами. </w:t>
      </w:r>
    </w:p>
    <w:p w:rsidR="004C267A" w:rsidRPr="00ED6559" w:rsidRDefault="004C267A" w:rsidP="00ED6559">
      <w:pPr>
        <w:autoSpaceDE w:val="0"/>
        <w:autoSpaceDN w:val="0"/>
        <w:adjustRightInd w:val="0"/>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lastRenderedPageBreak/>
        <w:t>Те, кто не будет против такого предложения, должны при покупке дать согласие на это консультанту</w:t>
      </w:r>
      <w:r w:rsidR="00ED6559">
        <w:rPr>
          <w:rFonts w:ascii="Times New Roman" w:hAnsi="Times New Roman" w:cs="Times New Roman"/>
          <w:sz w:val="28"/>
          <w:szCs w:val="28"/>
        </w:rPr>
        <w:t xml:space="preserve"> ТРЦ «МЕГА»</w:t>
      </w:r>
      <w:r w:rsidRPr="00ED6559">
        <w:rPr>
          <w:rFonts w:ascii="Times New Roman" w:hAnsi="Times New Roman" w:cs="Times New Roman"/>
          <w:sz w:val="28"/>
          <w:szCs w:val="28"/>
        </w:rPr>
        <w:t xml:space="preserve">, который внесет номер телефона покупателя в компьютерную базу данных ООО «Телекс». В процессе занесения этой информации в базу данному клиенту присваивался уникальный идентификационный код, который являлся его порядковым номером среди всех участников лотереи (каждый следующий участник получал номер, на 1 больший предыдущего). Регистрация участников лотереи по такому принципу будет проходить в течение всего периода проведения </w:t>
      </w:r>
      <w:r w:rsidR="00ED6559">
        <w:rPr>
          <w:rFonts w:ascii="Times New Roman" w:hAnsi="Times New Roman" w:cs="Times New Roman"/>
          <w:sz w:val="28"/>
          <w:szCs w:val="28"/>
        </w:rPr>
        <w:t>Специального мероприятия</w:t>
      </w:r>
      <w:r w:rsidRPr="00ED6559">
        <w:rPr>
          <w:rFonts w:ascii="Times New Roman" w:hAnsi="Times New Roman" w:cs="Times New Roman"/>
          <w:sz w:val="28"/>
          <w:szCs w:val="28"/>
        </w:rPr>
        <w:t xml:space="preserve">. Затем будет произведен розыгрыш призов среди ее участников: компьютер совершенно случайно выберет из всех идентификационных кодов те, которые принадлежат счастливчикам, выигравшим призы. </w:t>
      </w:r>
    </w:p>
    <w:p w:rsidR="004C267A" w:rsidRPr="00ED6559" w:rsidRDefault="004C267A" w:rsidP="00ED6559">
      <w:pPr>
        <w:autoSpaceDE w:val="0"/>
        <w:autoSpaceDN w:val="0"/>
        <w:adjustRightInd w:val="0"/>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2. Продвижение </w:t>
      </w:r>
      <w:r w:rsidR="00ED6559">
        <w:rPr>
          <w:rFonts w:ascii="Times New Roman" w:hAnsi="Times New Roman" w:cs="Times New Roman"/>
          <w:sz w:val="28"/>
          <w:szCs w:val="28"/>
        </w:rPr>
        <w:t>новых коллекций торговой галереи ТРЦ «МЕГА»</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ind w:firstLine="709"/>
        <w:jc w:val="both"/>
        <w:rPr>
          <w:rFonts w:ascii="Times New Roman" w:hAnsi="Times New Roman" w:cs="Times New Roman"/>
          <w:sz w:val="28"/>
          <w:szCs w:val="28"/>
        </w:rPr>
      </w:pPr>
      <w:r w:rsidRPr="00ED6559">
        <w:rPr>
          <w:rFonts w:ascii="Times New Roman" w:hAnsi="Times New Roman" w:cs="Times New Roman"/>
          <w:sz w:val="28"/>
          <w:szCs w:val="28"/>
        </w:rPr>
        <w:t xml:space="preserve">План </w:t>
      </w:r>
      <w:r w:rsidR="00ED6559">
        <w:rPr>
          <w:rFonts w:ascii="Times New Roman" w:hAnsi="Times New Roman" w:cs="Times New Roman"/>
          <w:sz w:val="28"/>
          <w:szCs w:val="28"/>
          <w:lang w:val="en-US"/>
        </w:rPr>
        <w:t>PR</w:t>
      </w:r>
      <w:r w:rsidR="00ED6559">
        <w:rPr>
          <w:rFonts w:ascii="Times New Roman" w:hAnsi="Times New Roman" w:cs="Times New Roman"/>
          <w:sz w:val="28"/>
          <w:szCs w:val="28"/>
        </w:rPr>
        <w:t>-мероприятия новых коллекций</w:t>
      </w:r>
      <w:r w:rsidRPr="00ED6559">
        <w:rPr>
          <w:rFonts w:ascii="Times New Roman" w:hAnsi="Times New Roman" w:cs="Times New Roman"/>
          <w:sz w:val="28"/>
          <w:szCs w:val="28"/>
        </w:rPr>
        <w:t xml:space="preserve"> одежды с точки зрения целевой аудитор</w:t>
      </w:r>
      <w:r w:rsidR="00ED6559">
        <w:rPr>
          <w:rFonts w:ascii="Times New Roman" w:hAnsi="Times New Roman" w:cs="Times New Roman"/>
          <w:sz w:val="28"/>
          <w:szCs w:val="28"/>
        </w:rPr>
        <w:t>ии представлен в табл.3.1</w:t>
      </w:r>
      <w:r w:rsidRPr="00ED6559">
        <w:rPr>
          <w:rFonts w:ascii="Times New Roman" w:hAnsi="Times New Roman" w:cs="Times New Roman"/>
          <w:sz w:val="28"/>
          <w:szCs w:val="28"/>
        </w:rPr>
        <w:t xml:space="preserve">. </w:t>
      </w:r>
    </w:p>
    <w:p w:rsidR="004C267A" w:rsidRPr="00ED6559" w:rsidRDefault="004C267A" w:rsidP="00ED6559">
      <w:pPr>
        <w:suppressAutoHyphens/>
        <w:spacing w:after="0" w:line="360" w:lineRule="auto"/>
        <w:jc w:val="center"/>
        <w:rPr>
          <w:rFonts w:ascii="Times New Roman" w:hAnsi="Times New Roman" w:cs="Times New Roman"/>
          <w:sz w:val="28"/>
          <w:szCs w:val="28"/>
        </w:rPr>
      </w:pPr>
      <w:r w:rsidRPr="00ED6559">
        <w:rPr>
          <w:rFonts w:ascii="Times New Roman" w:hAnsi="Times New Roman" w:cs="Times New Roman"/>
          <w:sz w:val="28"/>
          <w:szCs w:val="28"/>
        </w:rPr>
        <w:t xml:space="preserve">План </w:t>
      </w:r>
      <w:r w:rsidRPr="00ED6559">
        <w:rPr>
          <w:rFonts w:ascii="Times New Roman" w:hAnsi="Times New Roman" w:cs="Times New Roman"/>
          <w:sz w:val="28"/>
          <w:szCs w:val="28"/>
          <w:lang w:val="en-US"/>
        </w:rPr>
        <w:t>PR</w:t>
      </w:r>
      <w:r w:rsidRPr="00ED6559">
        <w:rPr>
          <w:rFonts w:ascii="Times New Roman" w:hAnsi="Times New Roman" w:cs="Times New Roman"/>
          <w:sz w:val="28"/>
          <w:szCs w:val="28"/>
        </w:rPr>
        <w:t>-кампании новой коллекции одежды</w:t>
      </w:r>
    </w:p>
    <w:p w:rsidR="004C267A" w:rsidRPr="00ED6559" w:rsidRDefault="00ED6559" w:rsidP="00ED6559">
      <w:pPr>
        <w:suppressAutoHyphens/>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3.1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5652"/>
      </w:tblGrid>
      <w:tr w:rsidR="004C267A" w:rsidRPr="00ED6559" w:rsidTr="004C267A">
        <w:tc>
          <w:tcPr>
            <w:tcW w:w="4068" w:type="dxa"/>
          </w:tcPr>
          <w:p w:rsidR="004C267A" w:rsidRPr="00ED6559" w:rsidRDefault="004C267A" w:rsidP="00ED6559">
            <w:pPr>
              <w:suppressAutoHyphens/>
              <w:spacing w:after="0" w:line="240" w:lineRule="auto"/>
              <w:jc w:val="center"/>
              <w:rPr>
                <w:rFonts w:ascii="Times New Roman" w:hAnsi="Times New Roman" w:cs="Times New Roman"/>
                <w:sz w:val="24"/>
                <w:szCs w:val="24"/>
              </w:rPr>
            </w:pPr>
            <w:r w:rsidRPr="00ED6559">
              <w:rPr>
                <w:rFonts w:ascii="Times New Roman" w:hAnsi="Times New Roman" w:cs="Times New Roman"/>
                <w:sz w:val="24"/>
                <w:szCs w:val="24"/>
              </w:rPr>
              <w:t>Целевая аудитория</w:t>
            </w:r>
          </w:p>
        </w:tc>
        <w:tc>
          <w:tcPr>
            <w:tcW w:w="5652" w:type="dxa"/>
          </w:tcPr>
          <w:p w:rsidR="004C267A" w:rsidRPr="00ED6559" w:rsidRDefault="004C267A" w:rsidP="00ED6559">
            <w:pPr>
              <w:suppressAutoHyphens/>
              <w:spacing w:after="0" w:line="240" w:lineRule="auto"/>
              <w:jc w:val="center"/>
              <w:rPr>
                <w:rFonts w:ascii="Times New Roman" w:hAnsi="Times New Roman" w:cs="Times New Roman"/>
                <w:sz w:val="24"/>
                <w:szCs w:val="24"/>
              </w:rPr>
            </w:pPr>
            <w:r w:rsidRPr="00ED6559">
              <w:rPr>
                <w:rFonts w:ascii="Times New Roman" w:hAnsi="Times New Roman" w:cs="Times New Roman"/>
                <w:sz w:val="24"/>
                <w:szCs w:val="24"/>
              </w:rPr>
              <w:t xml:space="preserve">Мероприятия, используемые </w:t>
            </w:r>
            <w:r w:rsidRPr="00ED6559">
              <w:rPr>
                <w:rFonts w:ascii="Times New Roman" w:hAnsi="Times New Roman" w:cs="Times New Roman"/>
                <w:sz w:val="24"/>
                <w:szCs w:val="24"/>
                <w:lang w:val="en-US"/>
              </w:rPr>
              <w:t>PR</w:t>
            </w:r>
            <w:r w:rsidRPr="00ED6559">
              <w:rPr>
                <w:rFonts w:ascii="Times New Roman" w:hAnsi="Times New Roman" w:cs="Times New Roman"/>
                <w:sz w:val="24"/>
                <w:szCs w:val="24"/>
              </w:rPr>
              <w:t>-технологии</w:t>
            </w:r>
          </w:p>
        </w:tc>
      </w:tr>
      <w:tr w:rsidR="004C267A" w:rsidRPr="00ED6559" w:rsidTr="004C267A">
        <w:tc>
          <w:tcPr>
            <w:tcW w:w="4068" w:type="dxa"/>
          </w:tcPr>
          <w:p w:rsidR="004C267A" w:rsidRPr="00ED6559" w:rsidRDefault="004C267A" w:rsidP="00ED6559">
            <w:pPr>
              <w:suppressAutoHyphens/>
              <w:spacing w:after="0" w:line="240" w:lineRule="auto"/>
              <w:jc w:val="both"/>
              <w:rPr>
                <w:rFonts w:ascii="Times New Roman" w:hAnsi="Times New Roman" w:cs="Times New Roman"/>
                <w:sz w:val="24"/>
                <w:szCs w:val="24"/>
              </w:rPr>
            </w:pPr>
            <w:r w:rsidRPr="00ED6559">
              <w:rPr>
                <w:rFonts w:ascii="Times New Roman" w:hAnsi="Times New Roman" w:cs="Times New Roman"/>
                <w:sz w:val="24"/>
                <w:szCs w:val="24"/>
              </w:rPr>
              <w:t xml:space="preserve">Постоянные покупатели </w:t>
            </w:r>
            <w:r w:rsidR="00ED6559" w:rsidRPr="00ED6559">
              <w:rPr>
                <w:rFonts w:ascii="Times New Roman" w:hAnsi="Times New Roman" w:cs="Times New Roman"/>
                <w:sz w:val="24"/>
                <w:szCs w:val="24"/>
              </w:rPr>
              <w:t>ТРЦ «МЕГА»</w:t>
            </w:r>
          </w:p>
        </w:tc>
        <w:tc>
          <w:tcPr>
            <w:tcW w:w="5652" w:type="dxa"/>
          </w:tcPr>
          <w:p w:rsidR="004C267A" w:rsidRPr="00ED6559" w:rsidRDefault="004C267A" w:rsidP="00ED6559">
            <w:pPr>
              <w:suppressAutoHyphens/>
              <w:autoSpaceDE w:val="0"/>
              <w:autoSpaceDN w:val="0"/>
              <w:adjustRightInd w:val="0"/>
              <w:spacing w:after="0" w:line="240" w:lineRule="auto"/>
              <w:rPr>
                <w:rFonts w:ascii="Times New Roman" w:hAnsi="Times New Roman" w:cs="Times New Roman"/>
                <w:sz w:val="24"/>
                <w:szCs w:val="24"/>
              </w:rPr>
            </w:pPr>
            <w:r w:rsidRPr="00ED6559">
              <w:rPr>
                <w:rFonts w:ascii="Times New Roman" w:hAnsi="Times New Roman" w:cs="Times New Roman"/>
                <w:sz w:val="24"/>
                <w:szCs w:val="24"/>
              </w:rPr>
              <w:t xml:space="preserve">1. Презентация коллекции </w:t>
            </w:r>
          </w:p>
          <w:p w:rsidR="004C267A" w:rsidRPr="00ED6559" w:rsidRDefault="004C267A" w:rsidP="00ED6559">
            <w:pPr>
              <w:suppressAutoHyphens/>
              <w:autoSpaceDE w:val="0"/>
              <w:autoSpaceDN w:val="0"/>
              <w:adjustRightInd w:val="0"/>
              <w:spacing w:after="0" w:line="240" w:lineRule="auto"/>
              <w:rPr>
                <w:rFonts w:ascii="Times New Roman" w:hAnsi="Times New Roman" w:cs="Times New Roman"/>
                <w:sz w:val="24"/>
                <w:szCs w:val="24"/>
              </w:rPr>
            </w:pPr>
            <w:r w:rsidRPr="00ED6559">
              <w:rPr>
                <w:rFonts w:ascii="Times New Roman" w:hAnsi="Times New Roman" w:cs="Times New Roman"/>
                <w:sz w:val="24"/>
                <w:szCs w:val="24"/>
              </w:rPr>
              <w:t>2. Рассылка карты-</w:t>
            </w:r>
            <w:r w:rsidR="00ED6559" w:rsidRPr="00ED6559">
              <w:rPr>
                <w:rFonts w:ascii="Times New Roman" w:hAnsi="Times New Roman" w:cs="Times New Roman"/>
                <w:sz w:val="24"/>
                <w:szCs w:val="24"/>
              </w:rPr>
              <w:t>скидки (10% скида) (Приложение 5</w:t>
            </w:r>
            <w:r w:rsidRPr="00ED6559">
              <w:rPr>
                <w:rFonts w:ascii="Times New Roman" w:hAnsi="Times New Roman" w:cs="Times New Roman"/>
                <w:sz w:val="24"/>
                <w:szCs w:val="24"/>
              </w:rPr>
              <w:t xml:space="preserve">) </w:t>
            </w:r>
          </w:p>
        </w:tc>
      </w:tr>
      <w:tr w:rsidR="004C267A" w:rsidRPr="00ED6559" w:rsidTr="004C267A">
        <w:tc>
          <w:tcPr>
            <w:tcW w:w="4068" w:type="dxa"/>
          </w:tcPr>
          <w:p w:rsidR="004C267A" w:rsidRPr="00ED6559" w:rsidRDefault="004C267A" w:rsidP="00ED6559">
            <w:pPr>
              <w:suppressAutoHyphens/>
              <w:spacing w:after="0" w:line="240" w:lineRule="auto"/>
              <w:jc w:val="both"/>
              <w:rPr>
                <w:rFonts w:ascii="Times New Roman" w:hAnsi="Times New Roman" w:cs="Times New Roman"/>
                <w:sz w:val="24"/>
                <w:szCs w:val="24"/>
              </w:rPr>
            </w:pPr>
            <w:r w:rsidRPr="00ED6559">
              <w:rPr>
                <w:rFonts w:ascii="Times New Roman" w:hAnsi="Times New Roman" w:cs="Times New Roman"/>
                <w:sz w:val="24"/>
                <w:szCs w:val="24"/>
              </w:rPr>
              <w:t xml:space="preserve">Потенциальные покупатели </w:t>
            </w:r>
            <w:r w:rsidR="00ED6559" w:rsidRPr="00ED6559">
              <w:rPr>
                <w:rFonts w:ascii="Times New Roman" w:hAnsi="Times New Roman" w:cs="Times New Roman"/>
                <w:sz w:val="24"/>
                <w:szCs w:val="24"/>
              </w:rPr>
              <w:t>ТРЦ «МЕГА»</w:t>
            </w:r>
          </w:p>
        </w:tc>
        <w:tc>
          <w:tcPr>
            <w:tcW w:w="5652" w:type="dxa"/>
          </w:tcPr>
          <w:p w:rsidR="004C267A" w:rsidRPr="00ED6559" w:rsidRDefault="004C267A" w:rsidP="00ED6559">
            <w:pPr>
              <w:suppressAutoHyphens/>
              <w:autoSpaceDE w:val="0"/>
              <w:autoSpaceDN w:val="0"/>
              <w:adjustRightInd w:val="0"/>
              <w:spacing w:after="0" w:line="240" w:lineRule="auto"/>
              <w:jc w:val="both"/>
              <w:rPr>
                <w:rFonts w:ascii="Times New Roman" w:hAnsi="Times New Roman" w:cs="Times New Roman"/>
                <w:sz w:val="24"/>
                <w:szCs w:val="24"/>
              </w:rPr>
            </w:pPr>
            <w:r w:rsidRPr="00ED6559">
              <w:rPr>
                <w:rFonts w:ascii="Times New Roman" w:hAnsi="Times New Roman" w:cs="Times New Roman"/>
                <w:sz w:val="24"/>
                <w:szCs w:val="24"/>
              </w:rPr>
              <w:t>Рекламная кампания (реклама в газетах и наружная реклама)</w:t>
            </w:r>
          </w:p>
        </w:tc>
      </w:tr>
    </w:tbl>
    <w:p w:rsidR="004C267A" w:rsidRPr="00ED6559" w:rsidRDefault="004C267A" w:rsidP="00ED6559">
      <w:pPr>
        <w:suppressAutoHyphens/>
        <w:spacing w:after="0" w:line="360" w:lineRule="auto"/>
        <w:jc w:val="both"/>
        <w:rPr>
          <w:rFonts w:ascii="Times New Roman" w:hAnsi="Times New Roman" w:cs="Times New Roman"/>
          <w:sz w:val="28"/>
          <w:szCs w:val="28"/>
        </w:rPr>
      </w:pPr>
    </w:p>
    <w:p w:rsidR="004C267A" w:rsidRPr="00ED6559" w:rsidRDefault="004C267A" w:rsidP="00ED6559">
      <w:pPr>
        <w:suppressAutoHyphens/>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Современная презентация – это один из самых перспективных маркетинговых инструментов, позволяющий одновременно задействовать графическую, текстовую и аудиовизуальную информацию. </w:t>
      </w:r>
    </w:p>
    <w:p w:rsidR="004C267A" w:rsidRPr="00ED6559" w:rsidRDefault="004C267A" w:rsidP="00ED6559">
      <w:pPr>
        <w:suppressAutoHyphens/>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Презентации – это не просто красочный, информативный и эффектный рекламный ролик. Это, прежде всего, действенный </w:t>
      </w:r>
      <w:r w:rsidRPr="00ED6559">
        <w:rPr>
          <w:rFonts w:ascii="Times New Roman" w:hAnsi="Times New Roman" w:cs="Times New Roman"/>
          <w:sz w:val="28"/>
          <w:szCs w:val="28"/>
          <w:lang w:val="en-US"/>
        </w:rPr>
        <w:t>PR</w:t>
      </w:r>
      <w:r w:rsidRPr="00ED6559">
        <w:rPr>
          <w:rFonts w:ascii="Times New Roman" w:hAnsi="Times New Roman" w:cs="Times New Roman"/>
          <w:sz w:val="28"/>
          <w:szCs w:val="28"/>
        </w:rPr>
        <w:t>-инструмент, выполняющий ряд ключевых функций:</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оформление </w:t>
      </w:r>
      <w:r w:rsidR="00ED6559">
        <w:rPr>
          <w:rFonts w:ascii="Times New Roman" w:hAnsi="Times New Roman" w:cs="Times New Roman"/>
          <w:sz w:val="28"/>
          <w:szCs w:val="28"/>
        </w:rPr>
        <w:t>продвижения новых коллекций</w:t>
      </w:r>
      <w:r w:rsidRPr="00ED6559">
        <w:rPr>
          <w:rFonts w:ascii="Times New Roman" w:hAnsi="Times New Roman" w:cs="Times New Roman"/>
          <w:sz w:val="28"/>
          <w:szCs w:val="28"/>
        </w:rPr>
        <w:t xml:space="preserve"> одежды;</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информирование целевой аудитории о новых поступлениях одежды в </w:t>
      </w:r>
      <w:r w:rsidR="00ED6559">
        <w:rPr>
          <w:rFonts w:ascii="Times New Roman" w:hAnsi="Times New Roman" w:cs="Times New Roman"/>
          <w:sz w:val="28"/>
          <w:szCs w:val="28"/>
        </w:rPr>
        <w:t xml:space="preserve">торговую галерею Специальное </w:t>
      </w:r>
      <w:r w:rsidR="00ED6559">
        <w:rPr>
          <w:rFonts w:ascii="Times New Roman" w:hAnsi="Times New Roman" w:cs="Times New Roman"/>
          <w:sz w:val="28"/>
          <w:szCs w:val="28"/>
          <w:lang w:val="en-US"/>
        </w:rPr>
        <w:t>PR</w:t>
      </w:r>
      <w:r w:rsidR="00ED6559">
        <w:rPr>
          <w:rFonts w:ascii="Times New Roman" w:hAnsi="Times New Roman" w:cs="Times New Roman"/>
          <w:sz w:val="28"/>
          <w:szCs w:val="28"/>
        </w:rPr>
        <w:t>-мероприятие</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lastRenderedPageBreak/>
        <w:t xml:space="preserve">- поддержание престижа </w:t>
      </w:r>
      <w:r w:rsidR="00ED6559">
        <w:rPr>
          <w:rFonts w:ascii="Times New Roman" w:hAnsi="Times New Roman" w:cs="Times New Roman"/>
          <w:sz w:val="28"/>
          <w:szCs w:val="28"/>
        </w:rPr>
        <w:t>ТРЦ «МЕГА»</w:t>
      </w:r>
      <w:r w:rsidR="00ED6559" w:rsidRPr="00ED6559">
        <w:rPr>
          <w:rFonts w:ascii="Times New Roman" w:hAnsi="Times New Roman" w:cs="Times New Roman"/>
          <w:sz w:val="28"/>
          <w:szCs w:val="28"/>
        </w:rPr>
        <w:t xml:space="preserve"> </w:t>
      </w:r>
      <w:r w:rsidRPr="00ED6559">
        <w:rPr>
          <w:rFonts w:ascii="Times New Roman" w:hAnsi="Times New Roman" w:cs="Times New Roman"/>
          <w:sz w:val="28"/>
          <w:szCs w:val="28"/>
        </w:rPr>
        <w:t>посредством целевого распространения мультимедиа носителей среди постоянных клиентов</w:t>
      </w:r>
      <w:r w:rsidR="00ED6559">
        <w:rPr>
          <w:rFonts w:ascii="Times New Roman" w:hAnsi="Times New Roman" w:cs="Times New Roman"/>
          <w:sz w:val="28"/>
          <w:szCs w:val="28"/>
        </w:rPr>
        <w:t xml:space="preserve"> (владельцев «Ме</w:t>
      </w:r>
      <w:r w:rsidR="00ED6559">
        <w:rPr>
          <w:rFonts w:ascii="Times New Roman" w:hAnsi="Times New Roman" w:cs="Times New Roman"/>
          <w:sz w:val="28"/>
          <w:szCs w:val="28"/>
          <w:lang w:val="en-US"/>
        </w:rPr>
        <w:t>gaCard</w:t>
      </w:r>
      <w:r w:rsidR="00ED6559">
        <w:rPr>
          <w:rFonts w:ascii="Times New Roman" w:hAnsi="Times New Roman" w:cs="Times New Roman"/>
          <w:sz w:val="28"/>
          <w:szCs w:val="28"/>
        </w:rPr>
        <w:t>»)</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 xml:space="preserve">Выделим отдельные преимущества презентации для </w:t>
      </w:r>
      <w:r w:rsidR="00ED6559">
        <w:rPr>
          <w:rFonts w:ascii="Times New Roman" w:hAnsi="Times New Roman" w:cs="Times New Roman"/>
          <w:sz w:val="28"/>
          <w:szCs w:val="28"/>
        </w:rPr>
        <w:t>ТРЦ «МЕГА»</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эмоциональная привлекательность и наглядность информации. </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информация подается в форме, удобной и доступной для покупателя;</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компактность и удобство для хранения;</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возможность использования в качестве сувенира.</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ab/>
        <w:t>Также будут высылается купон скидка. Предъявителю купона предоставляется скидка: 20% в июне, 10% в июле, 5% в августе.</w:t>
      </w:r>
    </w:p>
    <w:p w:rsidR="004C267A" w:rsidRPr="00ED6559" w:rsidRDefault="004C267A" w:rsidP="00ED6559">
      <w:pPr>
        <w:suppressAutoHyphens/>
        <w:spacing w:after="0" w:line="360" w:lineRule="auto"/>
        <w:ind w:firstLine="708"/>
        <w:jc w:val="both"/>
        <w:rPr>
          <w:rFonts w:ascii="Times New Roman" w:hAnsi="Times New Roman" w:cs="Times New Roman"/>
          <w:sz w:val="28"/>
          <w:szCs w:val="28"/>
        </w:rPr>
      </w:pPr>
      <w:r w:rsidRPr="00ED6559">
        <w:rPr>
          <w:rFonts w:ascii="Times New Roman" w:hAnsi="Times New Roman" w:cs="Times New Roman"/>
          <w:sz w:val="28"/>
          <w:szCs w:val="28"/>
        </w:rPr>
        <w:t>Условия предоставления скидки:</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скидки не суммируются.</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скидка действует на всю новую коллекцию одежды «Весна-Лето».</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скидка дается при покупке на любую сумму.</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 xml:space="preserve">- срок действия купона: с 1 июня до 31 </w:t>
      </w:r>
      <w:r w:rsidR="00ED6559">
        <w:rPr>
          <w:rFonts w:ascii="Times New Roman" w:hAnsi="Times New Roman" w:cs="Times New Roman"/>
          <w:sz w:val="28"/>
          <w:szCs w:val="28"/>
        </w:rPr>
        <w:t>августа 2013</w:t>
      </w:r>
      <w:r w:rsidRPr="00ED6559">
        <w:rPr>
          <w:rFonts w:ascii="Times New Roman" w:hAnsi="Times New Roman" w:cs="Times New Roman"/>
          <w:sz w:val="28"/>
          <w:szCs w:val="28"/>
        </w:rPr>
        <w:t xml:space="preserve"> г.</w:t>
      </w:r>
    </w:p>
    <w:p w:rsidR="004C267A" w:rsidRPr="00ED6559" w:rsidRDefault="004C267A" w:rsidP="00ED6559">
      <w:pPr>
        <w:suppressAutoHyphens/>
        <w:spacing w:after="0" w:line="360" w:lineRule="auto"/>
        <w:jc w:val="both"/>
        <w:rPr>
          <w:rFonts w:ascii="Times New Roman" w:hAnsi="Times New Roman" w:cs="Times New Roman"/>
          <w:sz w:val="28"/>
          <w:szCs w:val="28"/>
        </w:rPr>
      </w:pPr>
      <w:r w:rsidRPr="00ED6559">
        <w:rPr>
          <w:rFonts w:ascii="Times New Roman" w:hAnsi="Times New Roman" w:cs="Times New Roman"/>
          <w:sz w:val="28"/>
          <w:szCs w:val="28"/>
        </w:rPr>
        <w:tab/>
        <w:t>Оценка достоинства и недостатки прямой</w:t>
      </w:r>
      <w:r w:rsidR="00ED6559">
        <w:rPr>
          <w:rFonts w:ascii="Times New Roman" w:hAnsi="Times New Roman" w:cs="Times New Roman"/>
          <w:sz w:val="28"/>
          <w:szCs w:val="28"/>
        </w:rPr>
        <w:t xml:space="preserve"> рассылки купона-скидки (табл.3.2</w:t>
      </w:r>
      <w:r w:rsidRPr="00ED6559">
        <w:rPr>
          <w:rFonts w:ascii="Times New Roman" w:hAnsi="Times New Roman" w:cs="Times New Roman"/>
          <w:sz w:val="28"/>
          <w:szCs w:val="28"/>
        </w:rPr>
        <w:t>).</w:t>
      </w:r>
    </w:p>
    <w:p w:rsidR="004C267A" w:rsidRPr="00ED6559" w:rsidRDefault="004C267A" w:rsidP="00ED6559">
      <w:pPr>
        <w:suppressAutoHyphens/>
        <w:spacing w:after="0" w:line="360" w:lineRule="auto"/>
        <w:jc w:val="center"/>
        <w:rPr>
          <w:rFonts w:ascii="Times New Roman" w:hAnsi="Times New Roman" w:cs="Times New Roman"/>
          <w:sz w:val="28"/>
          <w:szCs w:val="28"/>
        </w:rPr>
      </w:pPr>
      <w:r w:rsidRPr="00ED6559">
        <w:rPr>
          <w:rFonts w:ascii="Times New Roman" w:hAnsi="Times New Roman" w:cs="Times New Roman"/>
          <w:sz w:val="28"/>
          <w:szCs w:val="28"/>
        </w:rPr>
        <w:t>Достоинства и недостатки прямой рассылки</w:t>
      </w:r>
    </w:p>
    <w:p w:rsidR="004C267A" w:rsidRPr="00ED6559" w:rsidRDefault="00ED6559" w:rsidP="00ED6559">
      <w:pPr>
        <w:suppressAutoHyphens/>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3.2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40"/>
        <w:gridCol w:w="4680"/>
      </w:tblGrid>
      <w:tr w:rsidR="004C267A" w:rsidRPr="00BC2144" w:rsidTr="004C267A">
        <w:tc>
          <w:tcPr>
            <w:tcW w:w="5040" w:type="dxa"/>
          </w:tcPr>
          <w:p w:rsidR="004C267A" w:rsidRPr="00BC2144" w:rsidRDefault="004C267A" w:rsidP="00BC2144">
            <w:pPr>
              <w:suppressAutoHyphens/>
              <w:spacing w:after="0" w:line="240" w:lineRule="auto"/>
              <w:jc w:val="center"/>
              <w:rPr>
                <w:rFonts w:ascii="Times New Roman" w:hAnsi="Times New Roman" w:cs="Times New Roman"/>
              </w:rPr>
            </w:pPr>
            <w:r w:rsidRPr="00BC2144">
              <w:rPr>
                <w:rFonts w:ascii="Times New Roman" w:hAnsi="Times New Roman" w:cs="Times New Roman"/>
              </w:rPr>
              <w:t>Достоинства индивидуальных почтовых сообщений</w:t>
            </w:r>
          </w:p>
        </w:tc>
        <w:tc>
          <w:tcPr>
            <w:tcW w:w="4680" w:type="dxa"/>
          </w:tcPr>
          <w:p w:rsidR="004C267A" w:rsidRPr="00BC2144" w:rsidRDefault="004C267A" w:rsidP="00BC2144">
            <w:pPr>
              <w:suppressAutoHyphens/>
              <w:spacing w:after="0" w:line="240" w:lineRule="auto"/>
              <w:jc w:val="center"/>
              <w:rPr>
                <w:rFonts w:ascii="Times New Roman" w:hAnsi="Times New Roman" w:cs="Times New Roman"/>
              </w:rPr>
            </w:pPr>
            <w:r w:rsidRPr="00BC2144">
              <w:rPr>
                <w:rFonts w:ascii="Times New Roman" w:hAnsi="Times New Roman" w:cs="Times New Roman"/>
              </w:rPr>
              <w:t>Недостатки индивидуальных почтовых сообщений</w:t>
            </w:r>
          </w:p>
        </w:tc>
      </w:tr>
      <w:tr w:rsidR="004C267A" w:rsidRPr="00BC2144" w:rsidTr="00BC2144">
        <w:trPr>
          <w:trHeight w:val="1159"/>
        </w:trPr>
        <w:tc>
          <w:tcPr>
            <w:tcW w:w="5040" w:type="dxa"/>
          </w:tcPr>
          <w:p w:rsidR="004C267A" w:rsidRPr="00BC2144" w:rsidRDefault="004C267A" w:rsidP="00BC2144">
            <w:pPr>
              <w:suppressAutoHyphens/>
              <w:spacing w:after="0" w:line="240" w:lineRule="auto"/>
              <w:jc w:val="both"/>
              <w:rPr>
                <w:rFonts w:ascii="Times New Roman" w:hAnsi="Times New Roman" w:cs="Times New Roman"/>
              </w:rPr>
            </w:pPr>
            <w:r w:rsidRPr="00BC2144">
              <w:rPr>
                <w:rFonts w:ascii="Times New Roman" w:hAnsi="Times New Roman" w:cs="Times New Roman"/>
              </w:rPr>
              <w:t>Прямая направленность. Адресовано конкретному человеку (постоянному клиенту) - существует очень высокая вероятно прочтения данного письма.</w:t>
            </w:r>
          </w:p>
        </w:tc>
        <w:tc>
          <w:tcPr>
            <w:tcW w:w="4680" w:type="dxa"/>
          </w:tcPr>
          <w:p w:rsidR="004C267A" w:rsidRPr="00BC2144" w:rsidRDefault="004C267A" w:rsidP="00BC2144">
            <w:pPr>
              <w:suppressAutoHyphens/>
              <w:spacing w:after="0" w:line="240" w:lineRule="auto"/>
              <w:jc w:val="both"/>
              <w:rPr>
                <w:rFonts w:ascii="Times New Roman" w:hAnsi="Times New Roman" w:cs="Times New Roman"/>
                <w:szCs w:val="28"/>
              </w:rPr>
            </w:pPr>
            <w:r w:rsidRPr="00BC2144">
              <w:rPr>
                <w:rFonts w:ascii="Times New Roman" w:hAnsi="Times New Roman" w:cs="Times New Roman"/>
              </w:rPr>
              <w:t>Временные затраты – процесс поиска, проверки и согласования занимает достаточно большое количество времени.</w:t>
            </w:r>
          </w:p>
        </w:tc>
      </w:tr>
    </w:tbl>
    <w:p w:rsidR="004C267A" w:rsidRDefault="004C267A" w:rsidP="004C267A">
      <w:pPr>
        <w:suppressAutoHyphens/>
        <w:spacing w:line="360" w:lineRule="auto"/>
        <w:jc w:val="both"/>
        <w:rPr>
          <w:sz w:val="28"/>
          <w:szCs w:val="28"/>
        </w:rPr>
      </w:pPr>
    </w:p>
    <w:p w:rsidR="004C267A" w:rsidRPr="00BC2144" w:rsidRDefault="004C267A" w:rsidP="00BC2144">
      <w:pPr>
        <w:spacing w:after="0" w:line="360" w:lineRule="auto"/>
        <w:ind w:firstLine="720"/>
        <w:jc w:val="both"/>
        <w:rPr>
          <w:rFonts w:ascii="Times New Roman" w:hAnsi="Times New Roman" w:cs="Times New Roman"/>
          <w:sz w:val="28"/>
          <w:szCs w:val="28"/>
        </w:rPr>
      </w:pPr>
      <w:r w:rsidRPr="00BC2144">
        <w:rPr>
          <w:rFonts w:ascii="Times New Roman" w:hAnsi="Times New Roman" w:cs="Times New Roman"/>
          <w:sz w:val="28"/>
          <w:szCs w:val="28"/>
        </w:rPr>
        <w:t xml:space="preserve">Таким образом, презентация и рассылка купона-скидки является эффективным и действенным средством в продвижении </w:t>
      </w:r>
      <w:r w:rsidR="00BC2144">
        <w:rPr>
          <w:rFonts w:ascii="Times New Roman" w:hAnsi="Times New Roman" w:cs="Times New Roman"/>
          <w:sz w:val="28"/>
          <w:szCs w:val="28"/>
        </w:rPr>
        <w:t>и формировании положительного имиджа ТРЦ «МЕГА»</w:t>
      </w:r>
      <w:r w:rsidRPr="00BC2144">
        <w:rPr>
          <w:rFonts w:ascii="Times New Roman" w:hAnsi="Times New Roman" w:cs="Times New Roman"/>
          <w:sz w:val="28"/>
          <w:szCs w:val="28"/>
        </w:rPr>
        <w:t>.</w:t>
      </w:r>
    </w:p>
    <w:p w:rsidR="004C267A" w:rsidRPr="00BC2144" w:rsidRDefault="004C267A" w:rsidP="00BC2144">
      <w:pPr>
        <w:pStyle w:val="a4"/>
        <w:spacing w:after="0" w:line="360" w:lineRule="auto"/>
        <w:ind w:firstLine="720"/>
        <w:jc w:val="both"/>
        <w:rPr>
          <w:sz w:val="28"/>
          <w:szCs w:val="28"/>
        </w:rPr>
      </w:pPr>
      <w:r w:rsidRPr="00BC2144">
        <w:rPr>
          <w:sz w:val="28"/>
          <w:szCs w:val="28"/>
        </w:rPr>
        <w:t xml:space="preserve">Так как </w:t>
      </w:r>
      <w:r w:rsidR="00BC2144">
        <w:rPr>
          <w:sz w:val="28"/>
          <w:szCs w:val="28"/>
        </w:rPr>
        <w:t xml:space="preserve">Специальное </w:t>
      </w:r>
      <w:r w:rsidR="00BC2144">
        <w:rPr>
          <w:sz w:val="28"/>
          <w:szCs w:val="28"/>
          <w:lang w:val="en-US"/>
        </w:rPr>
        <w:t>PR</w:t>
      </w:r>
      <w:r w:rsidR="00BC2144">
        <w:rPr>
          <w:sz w:val="28"/>
          <w:szCs w:val="28"/>
        </w:rPr>
        <w:t xml:space="preserve">-мероприятие </w:t>
      </w:r>
      <w:r w:rsidRPr="00BC2144">
        <w:rPr>
          <w:sz w:val="28"/>
          <w:szCs w:val="28"/>
        </w:rPr>
        <w:t xml:space="preserve">направлена на увеличение числа покупателей, очень важным является разработка плана самого мероприятия. </w:t>
      </w:r>
    </w:p>
    <w:p w:rsidR="004C267A" w:rsidRPr="00BC2144" w:rsidRDefault="004C267A" w:rsidP="00BC2144">
      <w:pPr>
        <w:pStyle w:val="a4"/>
        <w:spacing w:after="0" w:line="360" w:lineRule="auto"/>
        <w:ind w:firstLine="720"/>
        <w:jc w:val="both"/>
        <w:rPr>
          <w:sz w:val="28"/>
          <w:szCs w:val="28"/>
        </w:rPr>
      </w:pPr>
      <w:r w:rsidRPr="00BC2144">
        <w:rPr>
          <w:sz w:val="28"/>
          <w:szCs w:val="28"/>
        </w:rPr>
        <w:t xml:space="preserve">Праздничное оформление </w:t>
      </w:r>
      <w:r w:rsidR="00BC2144">
        <w:rPr>
          <w:sz w:val="28"/>
          <w:szCs w:val="28"/>
        </w:rPr>
        <w:t>ТРЦ «МЕГА»</w:t>
      </w:r>
      <w:r w:rsidRPr="00BC2144">
        <w:rPr>
          <w:sz w:val="28"/>
          <w:szCs w:val="28"/>
        </w:rPr>
        <w:t xml:space="preserve">, для этого понадобятся воздушные шары, красивые билборды и фирменные подарки каждому клиенту. </w:t>
      </w:r>
      <w:r w:rsidRPr="00BC2144">
        <w:rPr>
          <w:sz w:val="28"/>
          <w:szCs w:val="28"/>
        </w:rPr>
        <w:lastRenderedPageBreak/>
        <w:t xml:space="preserve">Затраты на праздничное оформление и фирменные подарки </w:t>
      </w:r>
      <w:r w:rsidR="00BC2144">
        <w:rPr>
          <w:sz w:val="28"/>
          <w:szCs w:val="28"/>
        </w:rPr>
        <w:t xml:space="preserve">для специального мероприятия - </w:t>
      </w:r>
      <w:r w:rsidRPr="00BC2144">
        <w:rPr>
          <w:sz w:val="28"/>
          <w:szCs w:val="28"/>
        </w:rPr>
        <w:t>7,5 тыс. руб.</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Основная часть </w:t>
      </w:r>
      <w:r w:rsidRPr="00BC2144">
        <w:rPr>
          <w:rFonts w:ascii="Times New Roman" w:hAnsi="Times New Roman" w:cs="Times New Roman"/>
          <w:sz w:val="28"/>
          <w:szCs w:val="28"/>
          <w:lang w:val="en-US"/>
        </w:rPr>
        <w:t>PR</w:t>
      </w:r>
      <w:r w:rsidRPr="00BC2144">
        <w:rPr>
          <w:rFonts w:ascii="Times New Roman" w:hAnsi="Times New Roman" w:cs="Times New Roman"/>
          <w:sz w:val="28"/>
          <w:szCs w:val="28"/>
        </w:rPr>
        <w:t xml:space="preserve">-кампании - это лотерея и создание презентации, являются средством формирования положительного имиджа </w:t>
      </w:r>
      <w:r w:rsidR="00BC2144">
        <w:rPr>
          <w:rFonts w:ascii="Times New Roman" w:hAnsi="Times New Roman" w:cs="Times New Roman"/>
          <w:sz w:val="28"/>
          <w:szCs w:val="28"/>
        </w:rPr>
        <w:t>ТРЦ «МЕГА»</w:t>
      </w:r>
      <w:r w:rsidRPr="00BC2144">
        <w:rPr>
          <w:rFonts w:ascii="Times New Roman" w:hAnsi="Times New Roman" w:cs="Times New Roman"/>
          <w:sz w:val="28"/>
          <w:szCs w:val="28"/>
        </w:rPr>
        <w:t xml:space="preserve">, узнаваемости марки и стимулирования сбыта. </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Дополнительная часть – распространение информации о </w:t>
      </w:r>
      <w:r w:rsidR="00BC2144">
        <w:rPr>
          <w:rFonts w:ascii="Times New Roman" w:hAnsi="Times New Roman" w:cs="Times New Roman"/>
          <w:sz w:val="28"/>
          <w:szCs w:val="28"/>
        </w:rPr>
        <w:t>лотереи и продвижение новых коллекций</w:t>
      </w:r>
      <w:r w:rsidRPr="00BC2144">
        <w:rPr>
          <w:rFonts w:ascii="Times New Roman" w:hAnsi="Times New Roman" w:cs="Times New Roman"/>
          <w:sz w:val="28"/>
          <w:szCs w:val="28"/>
        </w:rPr>
        <w:t xml:space="preserve"> одежды, является </w:t>
      </w:r>
      <w:r w:rsidRPr="00BC2144">
        <w:rPr>
          <w:rFonts w:ascii="Times New Roman" w:hAnsi="Times New Roman" w:cs="Times New Roman"/>
          <w:sz w:val="28"/>
          <w:szCs w:val="28"/>
          <w:lang w:val="en-US"/>
        </w:rPr>
        <w:t>PR</w:t>
      </w:r>
      <w:r w:rsidRPr="00BC2144">
        <w:rPr>
          <w:rFonts w:ascii="Times New Roman" w:hAnsi="Times New Roman" w:cs="Times New Roman"/>
          <w:sz w:val="28"/>
          <w:szCs w:val="28"/>
        </w:rPr>
        <w:t>-средством.</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Цель проведения </w:t>
      </w:r>
      <w:r w:rsidR="00BC2144">
        <w:rPr>
          <w:rFonts w:ascii="Times New Roman" w:hAnsi="Times New Roman" w:cs="Times New Roman"/>
          <w:sz w:val="28"/>
          <w:szCs w:val="28"/>
        </w:rPr>
        <w:t xml:space="preserve">Специального </w:t>
      </w:r>
      <w:r w:rsidR="00BC2144">
        <w:rPr>
          <w:rFonts w:ascii="Times New Roman" w:hAnsi="Times New Roman" w:cs="Times New Roman"/>
          <w:sz w:val="28"/>
          <w:szCs w:val="28"/>
          <w:lang w:val="en-US"/>
        </w:rPr>
        <w:t>PR</w:t>
      </w:r>
      <w:r w:rsidR="00BC2144">
        <w:rPr>
          <w:rFonts w:ascii="Times New Roman" w:hAnsi="Times New Roman" w:cs="Times New Roman"/>
          <w:sz w:val="28"/>
          <w:szCs w:val="28"/>
        </w:rPr>
        <w:t xml:space="preserve">-мероприятие </w:t>
      </w:r>
      <w:r w:rsidRPr="00BC2144">
        <w:rPr>
          <w:rFonts w:ascii="Times New Roman" w:hAnsi="Times New Roman" w:cs="Times New Roman"/>
          <w:sz w:val="28"/>
          <w:szCs w:val="28"/>
        </w:rPr>
        <w:t xml:space="preserve">- увеличение продаж магазинов </w:t>
      </w:r>
      <w:r w:rsidR="00BC2144">
        <w:rPr>
          <w:rFonts w:ascii="Times New Roman" w:hAnsi="Times New Roman" w:cs="Times New Roman"/>
          <w:sz w:val="28"/>
          <w:szCs w:val="28"/>
        </w:rPr>
        <w:t>торговой галереи ТРЦ «МЕГА»</w:t>
      </w:r>
      <w:r w:rsidRPr="00BC2144">
        <w:rPr>
          <w:rFonts w:ascii="Times New Roman" w:hAnsi="Times New Roman" w:cs="Times New Roman"/>
          <w:sz w:val="28"/>
          <w:szCs w:val="28"/>
        </w:rPr>
        <w:t>, а также формирование положительного имиджа и привлечения внимания постоянных и потенциальных покупателей.</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Рассчитаем бюджет необходимый для проведения данного мероприятия.</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Главный приз лотереи – кольцо с бриллиантом 0,7 карат с сертификатом соответствия ТМ «Ринго»</w:t>
      </w:r>
      <w:r w:rsidR="00BC2144">
        <w:rPr>
          <w:rFonts w:ascii="Times New Roman" w:hAnsi="Times New Roman" w:cs="Times New Roman"/>
          <w:sz w:val="28"/>
          <w:szCs w:val="28"/>
        </w:rPr>
        <w:t>. Стоимость приза – 55</w:t>
      </w:r>
      <w:r w:rsidRPr="00BC2144">
        <w:rPr>
          <w:rFonts w:ascii="Times New Roman" w:hAnsi="Times New Roman" w:cs="Times New Roman"/>
          <w:sz w:val="28"/>
          <w:szCs w:val="28"/>
        </w:rPr>
        <w:t xml:space="preserve">000 руб. </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Второй приз – 3 сертификата, дающий право на приобретение одежды в магазинах </w:t>
      </w:r>
      <w:r w:rsidR="00BC2144">
        <w:rPr>
          <w:rFonts w:ascii="Times New Roman" w:hAnsi="Times New Roman" w:cs="Times New Roman"/>
          <w:sz w:val="28"/>
          <w:szCs w:val="28"/>
        </w:rPr>
        <w:t>торговой галереи ТРЦ «МЕГА»</w:t>
      </w:r>
      <w:r w:rsidRPr="00BC2144">
        <w:rPr>
          <w:rFonts w:ascii="Times New Roman" w:hAnsi="Times New Roman" w:cs="Times New Roman"/>
          <w:sz w:val="28"/>
          <w:szCs w:val="28"/>
        </w:rPr>
        <w:t xml:space="preserve"> на сумму 10000 руб. </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Третий приз – различные призы (мягкие игрушки, шампанское, конфеты и др.), общей стоимостью 4000</w:t>
      </w:r>
      <w:r w:rsidR="00BC2144">
        <w:rPr>
          <w:rFonts w:ascii="Times New Roman" w:hAnsi="Times New Roman" w:cs="Times New Roman"/>
          <w:sz w:val="28"/>
          <w:szCs w:val="28"/>
        </w:rPr>
        <w:t>0</w:t>
      </w:r>
      <w:r w:rsidRPr="00BC2144">
        <w:rPr>
          <w:rFonts w:ascii="Times New Roman" w:hAnsi="Times New Roman" w:cs="Times New Roman"/>
          <w:sz w:val="28"/>
          <w:szCs w:val="28"/>
        </w:rPr>
        <w:t xml:space="preserve"> руб. </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Первые два приза достаточно дорогие и такая лотерея обязательно привлечет внимание покупателей. Третий приз также интересен, так как каждый выигравший может его получить сразу в любом из магазинов </w:t>
      </w:r>
      <w:r w:rsidR="00BC2144">
        <w:rPr>
          <w:rFonts w:ascii="Times New Roman" w:hAnsi="Times New Roman" w:cs="Times New Roman"/>
          <w:sz w:val="28"/>
          <w:szCs w:val="28"/>
        </w:rPr>
        <w:t>ТРЦ «МЕГА»</w:t>
      </w:r>
      <w:r w:rsidRPr="00BC2144">
        <w:rPr>
          <w:rFonts w:ascii="Times New Roman" w:hAnsi="Times New Roman" w:cs="Times New Roman"/>
          <w:sz w:val="28"/>
          <w:szCs w:val="28"/>
        </w:rPr>
        <w:t>, который он сам выберет.</w:t>
      </w: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Информационные материалы о </w:t>
      </w:r>
      <w:r w:rsidR="00BC2144">
        <w:rPr>
          <w:rFonts w:ascii="Times New Roman" w:hAnsi="Times New Roman" w:cs="Times New Roman"/>
          <w:sz w:val="28"/>
          <w:szCs w:val="28"/>
        </w:rPr>
        <w:t xml:space="preserve">Специальном </w:t>
      </w:r>
      <w:r w:rsidR="00BC2144">
        <w:rPr>
          <w:rFonts w:ascii="Times New Roman" w:hAnsi="Times New Roman" w:cs="Times New Roman"/>
          <w:sz w:val="28"/>
          <w:szCs w:val="28"/>
          <w:lang w:val="en-US"/>
        </w:rPr>
        <w:t>PR</w:t>
      </w:r>
      <w:r w:rsidR="00BC2144">
        <w:rPr>
          <w:rFonts w:ascii="Times New Roman" w:hAnsi="Times New Roman" w:cs="Times New Roman"/>
          <w:sz w:val="28"/>
          <w:szCs w:val="28"/>
        </w:rPr>
        <w:t xml:space="preserve">-мероприятие </w:t>
      </w:r>
      <w:r w:rsidRPr="00BC2144">
        <w:rPr>
          <w:rFonts w:ascii="Times New Roman" w:hAnsi="Times New Roman" w:cs="Times New Roman"/>
          <w:sz w:val="28"/>
          <w:szCs w:val="28"/>
        </w:rPr>
        <w:t xml:space="preserve">размещаются в </w:t>
      </w:r>
      <w:r w:rsidR="00BC2144">
        <w:rPr>
          <w:rFonts w:ascii="Times New Roman" w:hAnsi="Times New Roman" w:cs="Times New Roman"/>
          <w:sz w:val="28"/>
          <w:szCs w:val="28"/>
        </w:rPr>
        <w:t>ТРЦ «МЕГА»</w:t>
      </w:r>
      <w:r w:rsidR="00BC2144" w:rsidRPr="00BC2144">
        <w:rPr>
          <w:rFonts w:ascii="Times New Roman" w:hAnsi="Times New Roman" w:cs="Times New Roman"/>
          <w:sz w:val="28"/>
          <w:szCs w:val="28"/>
        </w:rPr>
        <w:t xml:space="preserve"> </w:t>
      </w:r>
      <w:r w:rsidRPr="00BC2144">
        <w:rPr>
          <w:rFonts w:ascii="Times New Roman" w:hAnsi="Times New Roman" w:cs="Times New Roman"/>
          <w:sz w:val="28"/>
          <w:szCs w:val="28"/>
        </w:rPr>
        <w:t xml:space="preserve">таким образом, чтобы их обязательно увидели покупатели. Раздача листовок, а также, собственно проведение розыгрыша и выдачу третьих призов осуществляют консультанты </w:t>
      </w:r>
      <w:r w:rsidR="00BC2144">
        <w:rPr>
          <w:rFonts w:ascii="Times New Roman" w:hAnsi="Times New Roman" w:cs="Times New Roman"/>
          <w:sz w:val="28"/>
          <w:szCs w:val="28"/>
        </w:rPr>
        <w:t>ТРЦ «МЕГА»</w:t>
      </w:r>
      <w:r w:rsidRPr="00BC2144">
        <w:rPr>
          <w:rFonts w:ascii="Times New Roman" w:hAnsi="Times New Roman" w:cs="Times New Roman"/>
          <w:sz w:val="28"/>
          <w:szCs w:val="28"/>
        </w:rPr>
        <w:t>.</w:t>
      </w:r>
    </w:p>
    <w:p w:rsidR="004C267A" w:rsidRPr="00BC2144" w:rsidRDefault="004C267A" w:rsidP="00BC2144">
      <w:pPr>
        <w:spacing w:after="0" w:line="360" w:lineRule="auto"/>
        <w:ind w:firstLine="720"/>
        <w:jc w:val="both"/>
        <w:rPr>
          <w:rFonts w:ascii="Times New Roman" w:hAnsi="Times New Roman" w:cs="Times New Roman"/>
          <w:sz w:val="28"/>
          <w:szCs w:val="28"/>
        </w:rPr>
      </w:pPr>
      <w:r w:rsidRPr="00BC2144">
        <w:rPr>
          <w:rFonts w:ascii="Times New Roman" w:hAnsi="Times New Roman" w:cs="Times New Roman"/>
          <w:sz w:val="28"/>
          <w:szCs w:val="28"/>
        </w:rPr>
        <w:t xml:space="preserve">Таким образом, стоит несколько организационных задач по проведению </w:t>
      </w:r>
      <w:r w:rsidR="00BC2144">
        <w:rPr>
          <w:rFonts w:ascii="Times New Roman" w:hAnsi="Times New Roman" w:cs="Times New Roman"/>
          <w:sz w:val="28"/>
          <w:szCs w:val="28"/>
        </w:rPr>
        <w:t>Специального мероприятия</w:t>
      </w:r>
      <w:r w:rsidRPr="00BC2144">
        <w:rPr>
          <w:rFonts w:ascii="Times New Roman" w:hAnsi="Times New Roman" w:cs="Times New Roman"/>
          <w:sz w:val="28"/>
          <w:szCs w:val="28"/>
        </w:rPr>
        <w:t>:</w:t>
      </w:r>
    </w:p>
    <w:p w:rsidR="004C267A" w:rsidRPr="00BC2144" w:rsidRDefault="004C267A" w:rsidP="00BC2144">
      <w:pPr>
        <w:spacing w:after="0" w:line="360" w:lineRule="auto"/>
        <w:jc w:val="both"/>
        <w:rPr>
          <w:rFonts w:ascii="Times New Roman" w:hAnsi="Times New Roman" w:cs="Times New Roman"/>
          <w:sz w:val="28"/>
          <w:szCs w:val="28"/>
        </w:rPr>
      </w:pPr>
      <w:r w:rsidRPr="00BC2144">
        <w:rPr>
          <w:rFonts w:ascii="Times New Roman" w:hAnsi="Times New Roman" w:cs="Times New Roman"/>
          <w:sz w:val="28"/>
          <w:szCs w:val="28"/>
        </w:rPr>
        <w:t>- проинформировать как можно большее число потенциальных покупателей;</w:t>
      </w:r>
    </w:p>
    <w:p w:rsidR="004C267A" w:rsidRPr="00BC2144" w:rsidRDefault="004C267A" w:rsidP="00BC2144">
      <w:pPr>
        <w:spacing w:after="0" w:line="360" w:lineRule="auto"/>
        <w:jc w:val="both"/>
        <w:rPr>
          <w:rFonts w:ascii="Times New Roman" w:hAnsi="Times New Roman" w:cs="Times New Roman"/>
          <w:sz w:val="28"/>
          <w:szCs w:val="28"/>
        </w:rPr>
      </w:pPr>
      <w:r w:rsidRPr="00BC2144">
        <w:rPr>
          <w:rFonts w:ascii="Times New Roman" w:hAnsi="Times New Roman" w:cs="Times New Roman"/>
          <w:sz w:val="28"/>
          <w:szCs w:val="28"/>
        </w:rPr>
        <w:t xml:space="preserve">- разработать план по проведению </w:t>
      </w:r>
      <w:r w:rsidRPr="00BC2144">
        <w:rPr>
          <w:rFonts w:ascii="Times New Roman" w:hAnsi="Times New Roman" w:cs="Times New Roman"/>
          <w:sz w:val="28"/>
          <w:szCs w:val="28"/>
          <w:lang w:val="en-US"/>
        </w:rPr>
        <w:t>PR</w:t>
      </w:r>
      <w:r w:rsidRPr="00BC2144">
        <w:rPr>
          <w:rFonts w:ascii="Times New Roman" w:hAnsi="Times New Roman" w:cs="Times New Roman"/>
          <w:sz w:val="28"/>
          <w:szCs w:val="28"/>
        </w:rPr>
        <w:t>-мероприятий;</w:t>
      </w:r>
    </w:p>
    <w:p w:rsidR="004C267A" w:rsidRPr="00BC2144" w:rsidRDefault="004C267A" w:rsidP="00BC2144">
      <w:pPr>
        <w:spacing w:after="0" w:line="360" w:lineRule="auto"/>
        <w:jc w:val="both"/>
        <w:rPr>
          <w:rFonts w:ascii="Times New Roman" w:hAnsi="Times New Roman" w:cs="Times New Roman"/>
          <w:sz w:val="28"/>
          <w:szCs w:val="28"/>
        </w:rPr>
      </w:pPr>
      <w:r w:rsidRPr="00BC2144">
        <w:rPr>
          <w:rFonts w:ascii="Times New Roman" w:hAnsi="Times New Roman" w:cs="Times New Roman"/>
          <w:sz w:val="28"/>
          <w:szCs w:val="28"/>
        </w:rPr>
        <w:lastRenderedPageBreak/>
        <w:t>- разработать призы, которые бы привлекли постоянных и потенциальных покупателям;</w:t>
      </w:r>
    </w:p>
    <w:p w:rsidR="004C267A" w:rsidRPr="00BC2144" w:rsidRDefault="004C267A" w:rsidP="00BC2144">
      <w:pPr>
        <w:spacing w:after="0" w:line="360" w:lineRule="auto"/>
        <w:jc w:val="both"/>
        <w:rPr>
          <w:rFonts w:ascii="Times New Roman" w:hAnsi="Times New Roman" w:cs="Times New Roman"/>
          <w:sz w:val="28"/>
          <w:szCs w:val="28"/>
        </w:rPr>
      </w:pPr>
      <w:r w:rsidRPr="00BC2144">
        <w:rPr>
          <w:rFonts w:ascii="Times New Roman" w:hAnsi="Times New Roman" w:cs="Times New Roman"/>
          <w:sz w:val="28"/>
          <w:szCs w:val="28"/>
        </w:rPr>
        <w:t>- уложиться в бюджет.</w:t>
      </w:r>
    </w:p>
    <w:p w:rsidR="004C267A" w:rsidRPr="00BC2144" w:rsidRDefault="004C267A" w:rsidP="00BC2144">
      <w:pPr>
        <w:spacing w:after="0" w:line="360" w:lineRule="auto"/>
        <w:ind w:firstLine="720"/>
        <w:jc w:val="both"/>
        <w:rPr>
          <w:rFonts w:ascii="Times New Roman" w:hAnsi="Times New Roman" w:cs="Times New Roman"/>
          <w:sz w:val="28"/>
          <w:szCs w:val="28"/>
        </w:rPr>
      </w:pPr>
      <w:r w:rsidRPr="00BC2144">
        <w:rPr>
          <w:rFonts w:ascii="Times New Roman" w:hAnsi="Times New Roman" w:cs="Times New Roman"/>
          <w:sz w:val="28"/>
          <w:szCs w:val="28"/>
        </w:rPr>
        <w:t>Оповещении как можно большего числа постоянных и потенциальных покупателей будет осуществляться посредством раздачи специальных купонов. Купон, выполненный на ламинированной бумаге с призывом посетить магазины</w:t>
      </w:r>
      <w:r w:rsidR="00BC2144">
        <w:rPr>
          <w:rFonts w:ascii="Times New Roman" w:hAnsi="Times New Roman" w:cs="Times New Roman"/>
          <w:sz w:val="28"/>
          <w:szCs w:val="28"/>
        </w:rPr>
        <w:t xml:space="preserve"> торговой галереи ТРЦ «МЕГА»</w:t>
      </w:r>
      <w:r w:rsidRPr="00BC2144">
        <w:rPr>
          <w:rFonts w:ascii="Times New Roman" w:hAnsi="Times New Roman" w:cs="Times New Roman"/>
          <w:sz w:val="28"/>
          <w:szCs w:val="28"/>
        </w:rPr>
        <w:t>, а также сообщающий о провед</w:t>
      </w:r>
      <w:r w:rsidR="00BC2144">
        <w:rPr>
          <w:rFonts w:ascii="Times New Roman" w:hAnsi="Times New Roman" w:cs="Times New Roman"/>
          <w:sz w:val="28"/>
          <w:szCs w:val="28"/>
        </w:rPr>
        <w:t>ение лотереи и поступления новых</w:t>
      </w:r>
      <w:r w:rsidRPr="00BC2144">
        <w:rPr>
          <w:rFonts w:ascii="Times New Roman" w:hAnsi="Times New Roman" w:cs="Times New Roman"/>
          <w:sz w:val="28"/>
          <w:szCs w:val="28"/>
        </w:rPr>
        <w:t xml:space="preserve"> к</w:t>
      </w:r>
      <w:r w:rsidR="00BC2144">
        <w:rPr>
          <w:rFonts w:ascii="Times New Roman" w:hAnsi="Times New Roman" w:cs="Times New Roman"/>
          <w:sz w:val="28"/>
          <w:szCs w:val="28"/>
        </w:rPr>
        <w:t>оллекций</w:t>
      </w:r>
      <w:r w:rsidRPr="00BC2144">
        <w:rPr>
          <w:rFonts w:ascii="Times New Roman" w:hAnsi="Times New Roman" w:cs="Times New Roman"/>
          <w:sz w:val="28"/>
          <w:szCs w:val="28"/>
        </w:rPr>
        <w:t xml:space="preserve"> одежды «Весна-лето». Исходя из бюджета будет распространено 5 000 купонов стоимостью 10 тыс. руб. </w:t>
      </w:r>
    </w:p>
    <w:p w:rsidR="004C267A" w:rsidRPr="00BC2144" w:rsidRDefault="004C267A" w:rsidP="00BC2144">
      <w:pPr>
        <w:spacing w:after="0" w:line="360" w:lineRule="auto"/>
        <w:ind w:firstLine="720"/>
        <w:jc w:val="both"/>
        <w:rPr>
          <w:rFonts w:ascii="Times New Roman" w:hAnsi="Times New Roman" w:cs="Times New Roman"/>
          <w:sz w:val="28"/>
          <w:szCs w:val="28"/>
        </w:rPr>
      </w:pPr>
      <w:r w:rsidRPr="00BC2144">
        <w:rPr>
          <w:rFonts w:ascii="Times New Roman" w:hAnsi="Times New Roman" w:cs="Times New Roman"/>
          <w:sz w:val="28"/>
          <w:szCs w:val="28"/>
        </w:rPr>
        <w:t xml:space="preserve">Часть купонов будет раздаваться вблизи магазинов </w:t>
      </w:r>
      <w:r w:rsidR="00BC2144">
        <w:rPr>
          <w:rFonts w:ascii="Times New Roman" w:hAnsi="Times New Roman" w:cs="Times New Roman"/>
          <w:sz w:val="28"/>
          <w:szCs w:val="28"/>
        </w:rPr>
        <w:t>ТРЦ «МЕГА»</w:t>
      </w:r>
      <w:r w:rsidRPr="00BC2144">
        <w:rPr>
          <w:rFonts w:ascii="Times New Roman" w:hAnsi="Times New Roman" w:cs="Times New Roman"/>
          <w:sz w:val="28"/>
          <w:szCs w:val="28"/>
        </w:rPr>
        <w:t>. Тысяча купонов остается в магазинах для покупателей. План распространения купонов пре</w:t>
      </w:r>
      <w:r w:rsidR="00BC2144">
        <w:rPr>
          <w:rFonts w:ascii="Times New Roman" w:hAnsi="Times New Roman" w:cs="Times New Roman"/>
          <w:sz w:val="28"/>
          <w:szCs w:val="28"/>
        </w:rPr>
        <w:t>дставлен в табл.3.3</w:t>
      </w:r>
      <w:r w:rsidRPr="00BC2144">
        <w:rPr>
          <w:rFonts w:ascii="Times New Roman" w:hAnsi="Times New Roman" w:cs="Times New Roman"/>
          <w:sz w:val="28"/>
          <w:szCs w:val="28"/>
        </w:rPr>
        <w:t>.</w:t>
      </w:r>
    </w:p>
    <w:p w:rsidR="004C267A" w:rsidRPr="00BC2144" w:rsidRDefault="004C267A" w:rsidP="00BC2144">
      <w:pPr>
        <w:pStyle w:val="a4"/>
        <w:spacing w:after="0" w:line="360" w:lineRule="auto"/>
        <w:jc w:val="center"/>
        <w:rPr>
          <w:sz w:val="28"/>
          <w:szCs w:val="28"/>
        </w:rPr>
      </w:pPr>
      <w:r w:rsidRPr="00BC2144">
        <w:rPr>
          <w:sz w:val="28"/>
          <w:szCs w:val="28"/>
        </w:rPr>
        <w:t>План распространения купонов</w:t>
      </w:r>
    </w:p>
    <w:p w:rsidR="004C267A" w:rsidRPr="00BC2144" w:rsidRDefault="00BC2144" w:rsidP="00BC2144">
      <w:pPr>
        <w:pStyle w:val="a4"/>
        <w:spacing w:after="0" w:line="360" w:lineRule="auto"/>
        <w:jc w:val="right"/>
        <w:rPr>
          <w:sz w:val="28"/>
          <w:szCs w:val="28"/>
        </w:rPr>
      </w:pPr>
      <w:r>
        <w:rPr>
          <w:sz w:val="28"/>
          <w:szCs w:val="28"/>
        </w:rPr>
        <w:t>Таблица 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05"/>
        <w:gridCol w:w="3247"/>
        <w:gridCol w:w="3096"/>
      </w:tblGrid>
      <w:tr w:rsidR="004C267A" w:rsidRPr="00BC2144" w:rsidTr="004C267A">
        <w:trPr>
          <w:jc w:val="center"/>
        </w:trPr>
        <w:tc>
          <w:tcPr>
            <w:tcW w:w="3305"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Место распространения</w:t>
            </w:r>
          </w:p>
        </w:tc>
        <w:tc>
          <w:tcPr>
            <w:tcW w:w="3247"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Число рекламных купонов</w:t>
            </w:r>
          </w:p>
        </w:tc>
        <w:tc>
          <w:tcPr>
            <w:tcW w:w="3096"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Время распространения</w:t>
            </w:r>
          </w:p>
        </w:tc>
      </w:tr>
      <w:tr w:rsidR="004C267A" w:rsidRPr="00BC2144" w:rsidTr="004C267A">
        <w:trPr>
          <w:trHeight w:val="795"/>
          <w:jc w:val="center"/>
        </w:trPr>
        <w:tc>
          <w:tcPr>
            <w:tcW w:w="3305"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 xml:space="preserve">Непосредственно в самом </w:t>
            </w:r>
            <w:r w:rsidR="00BC2144" w:rsidRPr="00BC2144">
              <w:t>ТРЦ «МЕГА»</w:t>
            </w:r>
          </w:p>
        </w:tc>
        <w:tc>
          <w:tcPr>
            <w:tcW w:w="3247"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p>
          <w:p w:rsidR="004C267A" w:rsidRPr="00BC2144" w:rsidRDefault="004C267A" w:rsidP="004C267A">
            <w:pPr>
              <w:pStyle w:val="a4"/>
              <w:spacing w:after="0"/>
              <w:jc w:val="center"/>
            </w:pPr>
            <w:r w:rsidRPr="00BC2144">
              <w:t>1000</w:t>
            </w:r>
          </w:p>
        </w:tc>
        <w:tc>
          <w:tcPr>
            <w:tcW w:w="3096"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Вторая неделя акции</w:t>
            </w:r>
          </w:p>
        </w:tc>
      </w:tr>
      <w:tr w:rsidR="004C267A" w:rsidRPr="00BC2144" w:rsidTr="004C267A">
        <w:trPr>
          <w:trHeight w:val="483"/>
          <w:jc w:val="center"/>
        </w:trPr>
        <w:tc>
          <w:tcPr>
            <w:tcW w:w="3305"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 xml:space="preserve">Рядом с </w:t>
            </w:r>
            <w:r w:rsidR="00BC2144" w:rsidRPr="00BC2144">
              <w:t>ТРЦ «МЕГА»</w:t>
            </w:r>
          </w:p>
        </w:tc>
        <w:tc>
          <w:tcPr>
            <w:tcW w:w="3247"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2000</w:t>
            </w:r>
          </w:p>
        </w:tc>
        <w:tc>
          <w:tcPr>
            <w:tcW w:w="3096"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Вторая неделя акции</w:t>
            </w:r>
          </w:p>
        </w:tc>
      </w:tr>
      <w:tr w:rsidR="004C267A" w:rsidRPr="00BC2144" w:rsidTr="004C267A">
        <w:trPr>
          <w:jc w:val="center"/>
        </w:trPr>
        <w:tc>
          <w:tcPr>
            <w:tcW w:w="3305" w:type="dxa"/>
            <w:tcBorders>
              <w:top w:val="single" w:sz="4" w:space="0" w:color="auto"/>
              <w:left w:val="single" w:sz="4" w:space="0" w:color="auto"/>
              <w:bottom w:val="single" w:sz="4" w:space="0" w:color="auto"/>
              <w:right w:val="single" w:sz="4" w:space="0" w:color="auto"/>
            </w:tcBorders>
          </w:tcPr>
          <w:p w:rsidR="004C267A" w:rsidRPr="00BC2144" w:rsidRDefault="004C267A" w:rsidP="00BC2144">
            <w:pPr>
              <w:pStyle w:val="a4"/>
              <w:spacing w:after="0"/>
              <w:jc w:val="center"/>
            </w:pPr>
            <w:r w:rsidRPr="00BC2144">
              <w:t xml:space="preserve">Рядом с крупными </w:t>
            </w:r>
            <w:r w:rsidR="00BC2144" w:rsidRPr="00BC2144">
              <w:t>магазинами торговой галереи ТРЦ «МЕГА»</w:t>
            </w:r>
          </w:p>
        </w:tc>
        <w:tc>
          <w:tcPr>
            <w:tcW w:w="3247"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2000</w:t>
            </w:r>
          </w:p>
        </w:tc>
        <w:tc>
          <w:tcPr>
            <w:tcW w:w="3096" w:type="dxa"/>
            <w:tcBorders>
              <w:top w:val="single" w:sz="4" w:space="0" w:color="auto"/>
              <w:left w:val="single" w:sz="4" w:space="0" w:color="auto"/>
              <w:bottom w:val="single" w:sz="4" w:space="0" w:color="auto"/>
              <w:right w:val="single" w:sz="4" w:space="0" w:color="auto"/>
            </w:tcBorders>
          </w:tcPr>
          <w:p w:rsidR="004C267A" w:rsidRPr="00BC2144" w:rsidRDefault="004C267A" w:rsidP="004C267A">
            <w:pPr>
              <w:pStyle w:val="a4"/>
              <w:spacing w:after="0"/>
              <w:jc w:val="center"/>
            </w:pPr>
            <w:r w:rsidRPr="00BC2144">
              <w:t>Третья неделя акции</w:t>
            </w:r>
          </w:p>
        </w:tc>
      </w:tr>
    </w:tbl>
    <w:p w:rsidR="004C267A" w:rsidRPr="00400503" w:rsidRDefault="004C267A" w:rsidP="004C267A">
      <w:pPr>
        <w:pStyle w:val="a4"/>
        <w:spacing w:after="0" w:line="360" w:lineRule="auto"/>
        <w:ind w:firstLine="720"/>
        <w:jc w:val="both"/>
        <w:rPr>
          <w:sz w:val="28"/>
          <w:szCs w:val="28"/>
        </w:rPr>
      </w:pPr>
    </w:p>
    <w:p w:rsidR="004C267A" w:rsidRPr="00BC2144" w:rsidRDefault="004C267A" w:rsidP="00BC2144">
      <w:pPr>
        <w:autoSpaceDE w:val="0"/>
        <w:autoSpaceDN w:val="0"/>
        <w:adjustRightInd w:val="0"/>
        <w:spacing w:after="0" w:line="360" w:lineRule="auto"/>
        <w:ind w:firstLine="708"/>
        <w:jc w:val="both"/>
        <w:rPr>
          <w:rFonts w:ascii="Times New Roman" w:hAnsi="Times New Roman" w:cs="Times New Roman"/>
          <w:sz w:val="28"/>
          <w:szCs w:val="28"/>
        </w:rPr>
      </w:pPr>
      <w:r w:rsidRPr="00BC2144">
        <w:rPr>
          <w:rFonts w:ascii="Times New Roman" w:hAnsi="Times New Roman" w:cs="Times New Roman"/>
          <w:sz w:val="28"/>
          <w:szCs w:val="28"/>
        </w:rPr>
        <w:t xml:space="preserve">Определившись с количеством купонов и местами их распространения, разберемся в исполнителях данной задачи. Каждый день </w:t>
      </w:r>
      <w:r w:rsidR="00BC2144">
        <w:rPr>
          <w:rFonts w:ascii="Times New Roman" w:hAnsi="Times New Roman" w:cs="Times New Roman"/>
          <w:sz w:val="28"/>
          <w:szCs w:val="28"/>
        </w:rPr>
        <w:t>ТРЦ «МЕГА»</w:t>
      </w:r>
      <w:r w:rsidR="00BC2144" w:rsidRPr="00BC2144">
        <w:rPr>
          <w:rFonts w:ascii="Times New Roman" w:hAnsi="Times New Roman" w:cs="Times New Roman"/>
          <w:sz w:val="28"/>
          <w:szCs w:val="28"/>
        </w:rPr>
        <w:t xml:space="preserve"> </w:t>
      </w:r>
      <w:r w:rsidRPr="00BC2144">
        <w:rPr>
          <w:rFonts w:ascii="Times New Roman" w:hAnsi="Times New Roman" w:cs="Times New Roman"/>
          <w:sz w:val="28"/>
          <w:szCs w:val="28"/>
        </w:rPr>
        <w:t xml:space="preserve">может выделить двух консультантов для распространения купонов на 3 часа. Первыми распространяются купоны рядом с </w:t>
      </w:r>
      <w:r w:rsidR="00BC2144">
        <w:rPr>
          <w:rFonts w:ascii="Times New Roman" w:hAnsi="Times New Roman" w:cs="Times New Roman"/>
          <w:sz w:val="28"/>
          <w:szCs w:val="28"/>
        </w:rPr>
        <w:t>ТРЦ «МЕГА»</w:t>
      </w:r>
      <w:r w:rsidRPr="00BC2144">
        <w:rPr>
          <w:rFonts w:ascii="Times New Roman" w:hAnsi="Times New Roman" w:cs="Times New Roman"/>
          <w:sz w:val="28"/>
          <w:szCs w:val="28"/>
        </w:rPr>
        <w:t xml:space="preserve">, затем в последнюю неделю перед акцией распространяем оставшиеся купоны в районе </w:t>
      </w:r>
      <w:r w:rsidR="00BC2144">
        <w:rPr>
          <w:rFonts w:ascii="Times New Roman" w:hAnsi="Times New Roman" w:cs="Times New Roman"/>
          <w:sz w:val="28"/>
          <w:szCs w:val="28"/>
        </w:rPr>
        <w:t>торговой галереи ТРЦ «МЕГА»</w:t>
      </w:r>
      <w:r w:rsidRPr="00BC2144">
        <w:rPr>
          <w:rFonts w:ascii="Times New Roman" w:hAnsi="Times New Roman" w:cs="Times New Roman"/>
          <w:sz w:val="28"/>
          <w:szCs w:val="28"/>
        </w:rPr>
        <w:t>, где находятся магазины, так как основной приток клиентов может быть именно оттуда.</w:t>
      </w:r>
    </w:p>
    <w:p w:rsidR="004C267A" w:rsidRPr="00BC2144" w:rsidRDefault="004C267A" w:rsidP="00BC2144">
      <w:pPr>
        <w:spacing w:after="0" w:line="360" w:lineRule="auto"/>
        <w:ind w:firstLine="851"/>
        <w:jc w:val="both"/>
        <w:rPr>
          <w:rFonts w:ascii="Times New Roman" w:hAnsi="Times New Roman" w:cs="Times New Roman"/>
          <w:sz w:val="28"/>
          <w:szCs w:val="28"/>
        </w:rPr>
      </w:pPr>
      <w:r w:rsidRPr="00BC2144">
        <w:rPr>
          <w:rFonts w:ascii="Times New Roman" w:hAnsi="Times New Roman" w:cs="Times New Roman"/>
          <w:sz w:val="28"/>
          <w:szCs w:val="28"/>
        </w:rPr>
        <w:t>Для распростране</w:t>
      </w:r>
      <w:r w:rsidR="00BC2144">
        <w:rPr>
          <w:rFonts w:ascii="Times New Roman" w:hAnsi="Times New Roman" w:cs="Times New Roman"/>
          <w:sz w:val="28"/>
          <w:szCs w:val="28"/>
        </w:rPr>
        <w:t>ния информации о лотереи и новых</w:t>
      </w:r>
      <w:r w:rsidRPr="00BC2144">
        <w:rPr>
          <w:rFonts w:ascii="Times New Roman" w:hAnsi="Times New Roman" w:cs="Times New Roman"/>
          <w:sz w:val="28"/>
          <w:szCs w:val="28"/>
        </w:rPr>
        <w:t xml:space="preserve"> коллекци</w:t>
      </w:r>
      <w:r w:rsidR="00BC2144">
        <w:rPr>
          <w:rFonts w:ascii="Times New Roman" w:hAnsi="Times New Roman" w:cs="Times New Roman"/>
          <w:sz w:val="28"/>
          <w:szCs w:val="28"/>
        </w:rPr>
        <w:t>й</w:t>
      </w:r>
      <w:r w:rsidRPr="00BC2144">
        <w:rPr>
          <w:rFonts w:ascii="Times New Roman" w:hAnsi="Times New Roman" w:cs="Times New Roman"/>
          <w:sz w:val="28"/>
          <w:szCs w:val="28"/>
        </w:rPr>
        <w:t xml:space="preserve"> одежды «Весна-Лето» были выбраны журналы, специализирующиеся на рекламе </w:t>
      </w:r>
      <w:r w:rsidRPr="00BC2144">
        <w:rPr>
          <w:rFonts w:ascii="Times New Roman" w:hAnsi="Times New Roman" w:cs="Times New Roman"/>
          <w:sz w:val="28"/>
          <w:szCs w:val="28"/>
        </w:rPr>
        <w:lastRenderedPageBreak/>
        <w:t>одежды, такие как: журнал «Выбирай», журнал «Сомелье», журнала «СТОЛЬНИК», глянцевый журнал «</w:t>
      </w:r>
      <w:r w:rsidRPr="00BC2144">
        <w:rPr>
          <w:rFonts w:ascii="Times New Roman" w:hAnsi="Times New Roman" w:cs="Times New Roman"/>
          <w:sz w:val="28"/>
          <w:szCs w:val="28"/>
          <w:lang w:val="en-US"/>
        </w:rPr>
        <w:t>Happy</w:t>
      </w:r>
      <w:r w:rsidRPr="00BC2144">
        <w:rPr>
          <w:rFonts w:ascii="Times New Roman" w:hAnsi="Times New Roman" w:cs="Times New Roman"/>
          <w:sz w:val="28"/>
          <w:szCs w:val="28"/>
        </w:rPr>
        <w:t>», «Деловой квартал», «Я покупаю». Общий тираж этих журналов 10000 экземпляров.</w:t>
      </w:r>
    </w:p>
    <w:p w:rsidR="004C267A" w:rsidRPr="00BC2144" w:rsidRDefault="004C267A" w:rsidP="00BC2144">
      <w:pPr>
        <w:spacing w:after="0" w:line="360" w:lineRule="auto"/>
        <w:ind w:firstLine="851"/>
        <w:jc w:val="both"/>
        <w:rPr>
          <w:rFonts w:ascii="Times New Roman" w:hAnsi="Times New Roman" w:cs="Times New Roman"/>
          <w:sz w:val="28"/>
          <w:szCs w:val="28"/>
        </w:rPr>
      </w:pPr>
      <w:r w:rsidRPr="00BC2144">
        <w:rPr>
          <w:rFonts w:ascii="Times New Roman" w:hAnsi="Times New Roman" w:cs="Times New Roman"/>
          <w:sz w:val="28"/>
          <w:szCs w:val="28"/>
        </w:rPr>
        <w:t>Место расположения рекламного объявления было выбрано на первой полосе журнала. Стоимость рекламного объявления на первой полосе выбранных журналов представле</w:t>
      </w:r>
      <w:r w:rsidR="00BC2144">
        <w:rPr>
          <w:rFonts w:ascii="Times New Roman" w:hAnsi="Times New Roman" w:cs="Times New Roman"/>
          <w:sz w:val="28"/>
          <w:szCs w:val="28"/>
        </w:rPr>
        <w:t>на в табл.3.4</w:t>
      </w:r>
      <w:r w:rsidRPr="00BC2144">
        <w:rPr>
          <w:rFonts w:ascii="Times New Roman" w:hAnsi="Times New Roman" w:cs="Times New Roman"/>
          <w:sz w:val="28"/>
          <w:szCs w:val="28"/>
        </w:rPr>
        <w:t xml:space="preserve">. </w:t>
      </w:r>
    </w:p>
    <w:p w:rsidR="004C267A" w:rsidRPr="00BC2144" w:rsidRDefault="004C267A" w:rsidP="00BC2144">
      <w:pPr>
        <w:spacing w:after="0" w:line="360" w:lineRule="auto"/>
        <w:jc w:val="center"/>
        <w:rPr>
          <w:rFonts w:ascii="Times New Roman" w:hAnsi="Times New Roman" w:cs="Times New Roman"/>
          <w:sz w:val="28"/>
          <w:szCs w:val="28"/>
        </w:rPr>
      </w:pPr>
      <w:r w:rsidRPr="00BC2144">
        <w:rPr>
          <w:rFonts w:ascii="Times New Roman" w:hAnsi="Times New Roman" w:cs="Times New Roman"/>
          <w:sz w:val="28"/>
          <w:szCs w:val="28"/>
        </w:rPr>
        <w:t>Стоимость рекламного объявления</w:t>
      </w:r>
    </w:p>
    <w:p w:rsidR="004C267A" w:rsidRPr="00BC2144" w:rsidRDefault="00BC2144" w:rsidP="00BC2144">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8"/>
        <w:gridCol w:w="4786"/>
      </w:tblGrid>
      <w:tr w:rsidR="004C267A" w:rsidRPr="00BC2144" w:rsidTr="004C267A">
        <w:tc>
          <w:tcPr>
            <w:tcW w:w="4968"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Журнал</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Стоимость рекламного объявления, руб.</w:t>
            </w:r>
          </w:p>
        </w:tc>
      </w:tr>
      <w:tr w:rsidR="004C267A" w:rsidRPr="00BC2144" w:rsidTr="004C267A">
        <w:trPr>
          <w:trHeight w:val="264"/>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«Выбирай»</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2500</w:t>
            </w:r>
          </w:p>
        </w:tc>
      </w:tr>
      <w:tr w:rsidR="004C267A" w:rsidRPr="00BC2144" w:rsidTr="004C267A">
        <w:trPr>
          <w:trHeight w:val="343"/>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«Сомелье»</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3200</w:t>
            </w:r>
          </w:p>
        </w:tc>
      </w:tr>
      <w:tr w:rsidR="004C267A" w:rsidRPr="00BC2144" w:rsidTr="007C33D6">
        <w:trPr>
          <w:trHeight w:val="341"/>
        </w:trPr>
        <w:tc>
          <w:tcPr>
            <w:tcW w:w="4968" w:type="dxa"/>
            <w:vAlign w:val="center"/>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 xml:space="preserve">«СТОЛЬНИК» </w:t>
            </w:r>
            <w:r w:rsidR="00BC2144">
              <w:rPr>
                <w:rFonts w:ascii="Times New Roman" w:hAnsi="Times New Roman" w:cs="Times New Roman"/>
                <w:sz w:val="24"/>
                <w:szCs w:val="24"/>
              </w:rPr>
              <w:t>(Имиджевая статья</w:t>
            </w:r>
            <w:r w:rsidRPr="00BC2144">
              <w:rPr>
                <w:rFonts w:ascii="Times New Roman" w:hAnsi="Times New Roman" w:cs="Times New Roman"/>
                <w:sz w:val="24"/>
                <w:szCs w:val="24"/>
              </w:rPr>
              <w:t>)</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5000</w:t>
            </w:r>
          </w:p>
        </w:tc>
      </w:tr>
      <w:tr w:rsidR="004C267A" w:rsidRPr="00BC2144" w:rsidTr="007C33D6">
        <w:trPr>
          <w:trHeight w:val="363"/>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w:t>
            </w:r>
            <w:r w:rsidRPr="00BC2144">
              <w:rPr>
                <w:rFonts w:ascii="Times New Roman" w:hAnsi="Times New Roman" w:cs="Times New Roman"/>
                <w:sz w:val="24"/>
                <w:szCs w:val="24"/>
                <w:lang w:val="en-US"/>
              </w:rPr>
              <w:t>Happy</w:t>
            </w:r>
            <w:r w:rsidRPr="00BC2144">
              <w:rPr>
                <w:rFonts w:ascii="Times New Roman" w:hAnsi="Times New Roman" w:cs="Times New Roman"/>
                <w:sz w:val="24"/>
                <w:szCs w:val="24"/>
              </w:rPr>
              <w:t xml:space="preserve">» </w:t>
            </w:r>
            <w:r w:rsidR="00BC2144">
              <w:rPr>
                <w:rFonts w:ascii="Times New Roman" w:hAnsi="Times New Roman" w:cs="Times New Roman"/>
                <w:sz w:val="24"/>
                <w:szCs w:val="24"/>
              </w:rPr>
              <w:t>(Имиджевая статья</w:t>
            </w:r>
            <w:r w:rsidRPr="00BC2144">
              <w:rPr>
                <w:rFonts w:ascii="Times New Roman" w:hAnsi="Times New Roman" w:cs="Times New Roman"/>
                <w:sz w:val="24"/>
                <w:szCs w:val="24"/>
              </w:rPr>
              <w:t>)</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4000</w:t>
            </w:r>
          </w:p>
        </w:tc>
      </w:tr>
      <w:tr w:rsidR="004C267A" w:rsidRPr="00BC2144" w:rsidTr="004C267A">
        <w:trPr>
          <w:trHeight w:val="356"/>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 xml:space="preserve">«Деловой квартал» </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2000</w:t>
            </w:r>
          </w:p>
        </w:tc>
      </w:tr>
      <w:tr w:rsidR="004C267A" w:rsidRPr="00BC2144" w:rsidTr="004C267A">
        <w:trPr>
          <w:trHeight w:val="337"/>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«Я покупаю»</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3500</w:t>
            </w:r>
          </w:p>
        </w:tc>
      </w:tr>
      <w:tr w:rsidR="004C267A" w:rsidRPr="00BC2144" w:rsidTr="004C267A">
        <w:trPr>
          <w:trHeight w:val="361"/>
        </w:trPr>
        <w:tc>
          <w:tcPr>
            <w:tcW w:w="4968"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ИТОГО</w:t>
            </w:r>
          </w:p>
        </w:tc>
        <w:tc>
          <w:tcPr>
            <w:tcW w:w="4786"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20200</w:t>
            </w:r>
          </w:p>
        </w:tc>
      </w:tr>
    </w:tbl>
    <w:p w:rsidR="004C267A" w:rsidRPr="00400503" w:rsidRDefault="004C267A" w:rsidP="007C33D6">
      <w:pPr>
        <w:spacing w:after="0" w:line="360" w:lineRule="auto"/>
        <w:ind w:firstLine="851"/>
        <w:jc w:val="both"/>
        <w:rPr>
          <w:sz w:val="28"/>
          <w:szCs w:val="28"/>
        </w:rPr>
      </w:pPr>
    </w:p>
    <w:p w:rsidR="004C267A" w:rsidRPr="00BC2144" w:rsidRDefault="004C267A" w:rsidP="007C33D6">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 xml:space="preserve">Таким образом, в результате расчетов выяснилось, что общие расходы на оповещение о </w:t>
      </w:r>
      <w:r w:rsidR="00BC2144">
        <w:rPr>
          <w:rFonts w:ascii="Times New Roman" w:hAnsi="Times New Roman" w:cs="Times New Roman"/>
          <w:sz w:val="28"/>
          <w:szCs w:val="28"/>
        </w:rPr>
        <w:t>проводимом мероприятии</w:t>
      </w:r>
      <w:r w:rsidRPr="00BC2144">
        <w:rPr>
          <w:rFonts w:ascii="Times New Roman" w:hAnsi="Times New Roman" w:cs="Times New Roman"/>
          <w:sz w:val="28"/>
          <w:szCs w:val="28"/>
        </w:rPr>
        <w:t xml:space="preserve"> в специализированных журналах составят 20200 руб.</w:t>
      </w:r>
    </w:p>
    <w:p w:rsidR="004C267A" w:rsidRPr="00BC2144" w:rsidRDefault="004C267A" w:rsidP="00BC2144">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Также была использована наружной реклама и установлено 2 рекламных щита – один для оповещения клиентов о лотереи и второй – для</w:t>
      </w:r>
      <w:r w:rsidR="00BC2144">
        <w:rPr>
          <w:rFonts w:ascii="Times New Roman" w:hAnsi="Times New Roman" w:cs="Times New Roman"/>
          <w:sz w:val="28"/>
          <w:szCs w:val="28"/>
        </w:rPr>
        <w:t xml:space="preserve"> информировании клиентов о новых коллекций</w:t>
      </w:r>
      <w:r w:rsidRPr="00BC2144">
        <w:rPr>
          <w:rFonts w:ascii="Times New Roman" w:hAnsi="Times New Roman" w:cs="Times New Roman"/>
          <w:sz w:val="28"/>
          <w:szCs w:val="28"/>
        </w:rPr>
        <w:t xml:space="preserve"> одежды «Весна-Лето» </w:t>
      </w:r>
      <w:r w:rsidR="00BC2144">
        <w:rPr>
          <w:rFonts w:ascii="Times New Roman" w:hAnsi="Times New Roman" w:cs="Times New Roman"/>
          <w:sz w:val="28"/>
          <w:szCs w:val="28"/>
        </w:rPr>
        <w:t>в торговой галереи ТРЦ «МЕГА»</w:t>
      </w:r>
      <w:r w:rsidRPr="00BC2144">
        <w:rPr>
          <w:rFonts w:ascii="Times New Roman" w:hAnsi="Times New Roman" w:cs="Times New Roman"/>
          <w:sz w:val="28"/>
          <w:szCs w:val="28"/>
        </w:rPr>
        <w:t>.</w:t>
      </w:r>
    </w:p>
    <w:p w:rsidR="004C267A" w:rsidRPr="00BC2144" w:rsidRDefault="004C267A" w:rsidP="00BC2144">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Для определения оптимальной стоимости установки рекламных был проведен анализ рекламных компани</w:t>
      </w:r>
      <w:r w:rsidR="00BC2144">
        <w:rPr>
          <w:rFonts w:ascii="Times New Roman" w:hAnsi="Times New Roman" w:cs="Times New Roman"/>
          <w:sz w:val="28"/>
          <w:szCs w:val="28"/>
        </w:rPr>
        <w:t>й, представленный в табл.3.5</w:t>
      </w:r>
      <w:r w:rsidRPr="00BC2144">
        <w:rPr>
          <w:rFonts w:ascii="Times New Roman" w:hAnsi="Times New Roman" w:cs="Times New Roman"/>
          <w:sz w:val="28"/>
          <w:szCs w:val="28"/>
        </w:rPr>
        <w:t>.</w:t>
      </w:r>
    </w:p>
    <w:p w:rsidR="004C267A" w:rsidRPr="00BC2144" w:rsidRDefault="004C267A" w:rsidP="00BC2144">
      <w:pPr>
        <w:spacing w:after="0" w:line="360" w:lineRule="auto"/>
        <w:jc w:val="center"/>
        <w:rPr>
          <w:rFonts w:ascii="Times New Roman" w:hAnsi="Times New Roman" w:cs="Times New Roman"/>
          <w:sz w:val="28"/>
          <w:szCs w:val="28"/>
        </w:rPr>
      </w:pPr>
      <w:r w:rsidRPr="00BC2144">
        <w:rPr>
          <w:rFonts w:ascii="Times New Roman" w:hAnsi="Times New Roman" w:cs="Times New Roman"/>
          <w:sz w:val="28"/>
          <w:szCs w:val="28"/>
        </w:rPr>
        <w:t>Анализ стоимости услуг рекламных компаний</w:t>
      </w:r>
    </w:p>
    <w:p w:rsidR="004C267A" w:rsidRPr="00BC2144" w:rsidRDefault="00BC2144" w:rsidP="00BC2144">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3.5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4"/>
        <w:gridCol w:w="4781"/>
      </w:tblGrid>
      <w:tr w:rsidR="004C267A" w:rsidRPr="00BC2144" w:rsidTr="004C267A">
        <w:tc>
          <w:tcPr>
            <w:tcW w:w="4964"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Рекламная компания</w:t>
            </w:r>
          </w:p>
        </w:tc>
        <w:tc>
          <w:tcPr>
            <w:tcW w:w="4781"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Стоимость установки одной растяжки,  руб.</w:t>
            </w:r>
          </w:p>
        </w:tc>
      </w:tr>
      <w:tr w:rsidR="004C267A" w:rsidRPr="00BC2144" w:rsidTr="004C267A">
        <w:tc>
          <w:tcPr>
            <w:tcW w:w="4964"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«Фьючер - медиа»</w:t>
            </w:r>
          </w:p>
        </w:tc>
        <w:tc>
          <w:tcPr>
            <w:tcW w:w="4781"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6500</w:t>
            </w:r>
          </w:p>
        </w:tc>
      </w:tr>
      <w:tr w:rsidR="004C267A" w:rsidRPr="00BC2144" w:rsidTr="004C267A">
        <w:tc>
          <w:tcPr>
            <w:tcW w:w="4964"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«Магистраль»</w:t>
            </w:r>
          </w:p>
        </w:tc>
        <w:tc>
          <w:tcPr>
            <w:tcW w:w="4781"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7200</w:t>
            </w:r>
          </w:p>
        </w:tc>
      </w:tr>
      <w:tr w:rsidR="004C267A" w:rsidRPr="00BC2144" w:rsidTr="004C267A">
        <w:tc>
          <w:tcPr>
            <w:tcW w:w="4964" w:type="dxa"/>
            <w:vAlign w:val="center"/>
          </w:tcPr>
          <w:p w:rsidR="004C267A" w:rsidRPr="00BC2144" w:rsidRDefault="004C267A" w:rsidP="00BC2144">
            <w:pPr>
              <w:spacing w:after="0" w:line="240" w:lineRule="auto"/>
              <w:jc w:val="both"/>
              <w:rPr>
                <w:rFonts w:ascii="Times New Roman" w:hAnsi="Times New Roman" w:cs="Times New Roman"/>
                <w:sz w:val="24"/>
                <w:szCs w:val="24"/>
              </w:rPr>
            </w:pPr>
            <w:r w:rsidRPr="00BC2144">
              <w:rPr>
                <w:rFonts w:ascii="Times New Roman" w:hAnsi="Times New Roman" w:cs="Times New Roman"/>
                <w:sz w:val="24"/>
                <w:szCs w:val="24"/>
              </w:rPr>
              <w:t>«Мастерская рекламы»</w:t>
            </w:r>
          </w:p>
        </w:tc>
        <w:tc>
          <w:tcPr>
            <w:tcW w:w="4781" w:type="dxa"/>
            <w:vAlign w:val="center"/>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6000</w:t>
            </w:r>
          </w:p>
        </w:tc>
      </w:tr>
    </w:tbl>
    <w:p w:rsidR="007C33D6" w:rsidRDefault="007C33D6" w:rsidP="00BC2144">
      <w:pPr>
        <w:spacing w:after="0" w:line="360" w:lineRule="auto"/>
        <w:ind w:firstLine="709"/>
        <w:jc w:val="both"/>
        <w:rPr>
          <w:rFonts w:ascii="Times New Roman" w:hAnsi="Times New Roman" w:cs="Times New Roman"/>
          <w:sz w:val="28"/>
          <w:szCs w:val="28"/>
        </w:rPr>
      </w:pPr>
    </w:p>
    <w:p w:rsidR="004C267A" w:rsidRPr="00BC2144" w:rsidRDefault="004C267A" w:rsidP="00BC2144">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lastRenderedPageBreak/>
        <w:t xml:space="preserve">По результатам анализа проведенного в таблице </w:t>
      </w:r>
      <w:r w:rsidR="00BC2144">
        <w:rPr>
          <w:rFonts w:ascii="Times New Roman" w:hAnsi="Times New Roman" w:cs="Times New Roman"/>
          <w:sz w:val="28"/>
          <w:szCs w:val="28"/>
        </w:rPr>
        <w:t>3.5</w:t>
      </w:r>
      <w:r w:rsidRPr="00BC2144">
        <w:rPr>
          <w:rFonts w:ascii="Times New Roman" w:hAnsi="Times New Roman" w:cs="Times New Roman"/>
          <w:sz w:val="28"/>
          <w:szCs w:val="28"/>
        </w:rPr>
        <w:t>, выбор рекламной кампании был сделан в пользу «Мастерской рекламы», т.к. анализ проводился по параметру «стоимость установки одного щита» в аналогичных местах. Затраты на установку двух рекламных щитов составляют 12000 руб.</w:t>
      </w:r>
    </w:p>
    <w:p w:rsidR="004C267A" w:rsidRPr="00BC2144" w:rsidRDefault="004C267A" w:rsidP="00BC2144">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Таким образом, можно сделать вывод о том, что с точки зрения затрат наиболее приемлемыми рекламными мероприятиями является размещение информации в печатных изданиях г.</w:t>
      </w:r>
      <w:r w:rsidR="00BC2144">
        <w:rPr>
          <w:rFonts w:ascii="Times New Roman" w:hAnsi="Times New Roman" w:cs="Times New Roman"/>
          <w:sz w:val="28"/>
          <w:szCs w:val="28"/>
        </w:rPr>
        <w:t xml:space="preserve"> </w:t>
      </w:r>
      <w:r w:rsidRPr="00BC2144">
        <w:rPr>
          <w:rFonts w:ascii="Times New Roman" w:hAnsi="Times New Roman" w:cs="Times New Roman"/>
          <w:sz w:val="28"/>
          <w:szCs w:val="28"/>
        </w:rPr>
        <w:t>Екатеринбурга, а с точки зрения охвата целевой аудитории и эффективности воздействия – наружная реклама.</w:t>
      </w:r>
    </w:p>
    <w:p w:rsidR="004C267A" w:rsidRPr="00BC2144" w:rsidRDefault="004C267A" w:rsidP="00BC2144">
      <w:pPr>
        <w:pStyle w:val="a4"/>
        <w:spacing w:after="0" w:line="360" w:lineRule="auto"/>
        <w:ind w:firstLine="709"/>
        <w:jc w:val="both"/>
        <w:rPr>
          <w:sz w:val="28"/>
          <w:szCs w:val="28"/>
        </w:rPr>
      </w:pPr>
      <w:r w:rsidRPr="00BC2144">
        <w:rPr>
          <w:sz w:val="28"/>
          <w:szCs w:val="28"/>
        </w:rPr>
        <w:t xml:space="preserve">За каждый этап его проведения необходимо назначить руководителей, ответственных за его исполнение. </w:t>
      </w:r>
    </w:p>
    <w:p w:rsidR="004C267A" w:rsidRPr="00BC2144" w:rsidRDefault="004C267A" w:rsidP="00BC2144">
      <w:pPr>
        <w:pStyle w:val="a4"/>
        <w:spacing w:after="0" w:line="360" w:lineRule="auto"/>
        <w:ind w:firstLine="709"/>
        <w:jc w:val="both"/>
        <w:rPr>
          <w:sz w:val="28"/>
          <w:szCs w:val="28"/>
        </w:rPr>
      </w:pPr>
      <w:r w:rsidRPr="00BC2144">
        <w:rPr>
          <w:sz w:val="28"/>
          <w:szCs w:val="28"/>
        </w:rPr>
        <w:t xml:space="preserve">Этапы </w:t>
      </w:r>
      <w:r w:rsidRPr="00BC2144">
        <w:rPr>
          <w:sz w:val="28"/>
          <w:szCs w:val="28"/>
          <w:lang w:val="en-US"/>
        </w:rPr>
        <w:t>PR</w:t>
      </w:r>
      <w:r w:rsidRPr="00BC2144">
        <w:rPr>
          <w:sz w:val="28"/>
          <w:szCs w:val="28"/>
        </w:rPr>
        <w:t>-кампании:</w:t>
      </w:r>
    </w:p>
    <w:p w:rsidR="004C267A" w:rsidRPr="00BC2144" w:rsidRDefault="004C267A" w:rsidP="00BC2144">
      <w:pPr>
        <w:pStyle w:val="a4"/>
        <w:spacing w:after="0" w:line="360" w:lineRule="auto"/>
        <w:jc w:val="both"/>
        <w:rPr>
          <w:sz w:val="28"/>
          <w:szCs w:val="28"/>
        </w:rPr>
      </w:pPr>
      <w:r w:rsidRPr="00BC2144">
        <w:rPr>
          <w:sz w:val="28"/>
          <w:szCs w:val="28"/>
        </w:rPr>
        <w:t>- заказ и оформление купонов на типографии;</w:t>
      </w:r>
    </w:p>
    <w:p w:rsidR="004C267A" w:rsidRPr="00BC2144" w:rsidRDefault="004C267A" w:rsidP="00BC2144">
      <w:pPr>
        <w:pStyle w:val="a4"/>
        <w:spacing w:after="0" w:line="360" w:lineRule="auto"/>
        <w:jc w:val="both"/>
        <w:rPr>
          <w:sz w:val="28"/>
          <w:szCs w:val="28"/>
        </w:rPr>
      </w:pPr>
      <w:r w:rsidRPr="00BC2144">
        <w:rPr>
          <w:sz w:val="28"/>
          <w:szCs w:val="28"/>
        </w:rPr>
        <w:t>- распространение купонов;</w:t>
      </w:r>
    </w:p>
    <w:p w:rsidR="004C267A" w:rsidRPr="00BC2144" w:rsidRDefault="004C267A" w:rsidP="00BC2144">
      <w:pPr>
        <w:pStyle w:val="a4"/>
        <w:spacing w:after="0" w:line="360" w:lineRule="auto"/>
        <w:jc w:val="both"/>
        <w:rPr>
          <w:sz w:val="28"/>
          <w:szCs w:val="28"/>
        </w:rPr>
      </w:pPr>
      <w:r w:rsidRPr="00BC2144">
        <w:rPr>
          <w:sz w:val="28"/>
          <w:szCs w:val="28"/>
        </w:rPr>
        <w:t xml:space="preserve">- праздничное оформление </w:t>
      </w:r>
      <w:r w:rsidR="00BC2144">
        <w:rPr>
          <w:sz w:val="28"/>
          <w:szCs w:val="28"/>
        </w:rPr>
        <w:t>стойки выдачи призов в ТРЦ «МЕГА»</w:t>
      </w:r>
      <w:r w:rsidRPr="00BC2144">
        <w:rPr>
          <w:sz w:val="28"/>
          <w:szCs w:val="28"/>
        </w:rPr>
        <w:t>;</w:t>
      </w:r>
    </w:p>
    <w:p w:rsidR="004C267A" w:rsidRPr="00BC2144" w:rsidRDefault="004C267A" w:rsidP="00BC2144">
      <w:pPr>
        <w:pStyle w:val="a4"/>
        <w:spacing w:after="0" w:line="360" w:lineRule="auto"/>
        <w:jc w:val="both"/>
        <w:rPr>
          <w:sz w:val="28"/>
          <w:szCs w:val="28"/>
        </w:rPr>
      </w:pPr>
      <w:r w:rsidRPr="00BC2144">
        <w:rPr>
          <w:sz w:val="28"/>
          <w:szCs w:val="28"/>
        </w:rPr>
        <w:t>- организация розыгрыша призов;</w:t>
      </w:r>
    </w:p>
    <w:p w:rsidR="004C267A" w:rsidRPr="00BC2144" w:rsidRDefault="004C267A" w:rsidP="00BC2144">
      <w:pPr>
        <w:pStyle w:val="a4"/>
        <w:spacing w:after="0" w:line="360" w:lineRule="auto"/>
        <w:jc w:val="both"/>
        <w:rPr>
          <w:sz w:val="28"/>
          <w:szCs w:val="28"/>
        </w:rPr>
      </w:pPr>
      <w:r w:rsidRPr="00BC2144">
        <w:rPr>
          <w:sz w:val="28"/>
          <w:szCs w:val="28"/>
        </w:rPr>
        <w:t>- создание и рассылка Мультимедийной презентации и купонов-скидка.</w:t>
      </w:r>
    </w:p>
    <w:p w:rsidR="004C267A" w:rsidRPr="00BC2144" w:rsidRDefault="004C267A" w:rsidP="00BC2144">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Медиа-план</w:t>
      </w:r>
      <w:r w:rsidR="00BC2144">
        <w:rPr>
          <w:rFonts w:ascii="Times New Roman" w:hAnsi="Times New Roman" w:cs="Times New Roman"/>
          <w:sz w:val="28"/>
          <w:szCs w:val="28"/>
        </w:rPr>
        <w:t xml:space="preserve"> мероприятий </w:t>
      </w:r>
      <w:r w:rsidR="007C33D6">
        <w:rPr>
          <w:rFonts w:ascii="Times New Roman" w:hAnsi="Times New Roman" w:cs="Times New Roman"/>
          <w:sz w:val="28"/>
          <w:szCs w:val="28"/>
        </w:rPr>
        <w:t>предст</w:t>
      </w:r>
      <w:r w:rsidR="00BC2144">
        <w:rPr>
          <w:rFonts w:ascii="Times New Roman" w:hAnsi="Times New Roman" w:cs="Times New Roman"/>
          <w:sz w:val="28"/>
          <w:szCs w:val="28"/>
        </w:rPr>
        <w:t>авлен в табл.3.6</w:t>
      </w:r>
      <w:r w:rsidRPr="00BC2144">
        <w:rPr>
          <w:rFonts w:ascii="Times New Roman" w:hAnsi="Times New Roman" w:cs="Times New Roman"/>
          <w:sz w:val="28"/>
          <w:szCs w:val="28"/>
        </w:rPr>
        <w:t>.</w:t>
      </w:r>
    </w:p>
    <w:p w:rsidR="004C267A" w:rsidRPr="00BC2144" w:rsidRDefault="004C267A" w:rsidP="00BC2144">
      <w:pPr>
        <w:spacing w:after="0" w:line="360" w:lineRule="auto"/>
        <w:ind w:firstLine="709"/>
        <w:jc w:val="center"/>
        <w:rPr>
          <w:rFonts w:ascii="Times New Roman" w:hAnsi="Times New Roman" w:cs="Times New Roman"/>
          <w:sz w:val="28"/>
          <w:szCs w:val="28"/>
        </w:rPr>
      </w:pPr>
      <w:r w:rsidRPr="00BC2144">
        <w:rPr>
          <w:rFonts w:ascii="Times New Roman" w:hAnsi="Times New Roman" w:cs="Times New Roman"/>
          <w:sz w:val="28"/>
          <w:szCs w:val="28"/>
        </w:rPr>
        <w:t xml:space="preserve">Медиа-план </w:t>
      </w:r>
      <w:r w:rsidR="007C33D6">
        <w:rPr>
          <w:rFonts w:ascii="Times New Roman" w:hAnsi="Times New Roman" w:cs="Times New Roman"/>
          <w:sz w:val="28"/>
          <w:szCs w:val="28"/>
        </w:rPr>
        <w:t xml:space="preserve">Специального </w:t>
      </w:r>
      <w:r w:rsidR="007C33D6">
        <w:rPr>
          <w:rFonts w:ascii="Times New Roman" w:hAnsi="Times New Roman" w:cs="Times New Roman"/>
          <w:sz w:val="28"/>
          <w:szCs w:val="28"/>
          <w:lang w:val="en-US"/>
        </w:rPr>
        <w:t>PR</w:t>
      </w:r>
      <w:r w:rsidR="007C33D6">
        <w:rPr>
          <w:rFonts w:ascii="Times New Roman" w:hAnsi="Times New Roman" w:cs="Times New Roman"/>
          <w:sz w:val="28"/>
          <w:szCs w:val="28"/>
        </w:rPr>
        <w:t>-мероприятие для ТРЦ «МЕГА»</w:t>
      </w:r>
    </w:p>
    <w:p w:rsidR="004C267A" w:rsidRPr="00BC2144" w:rsidRDefault="00BC2144" w:rsidP="00BC2144">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3.6</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35"/>
        <w:gridCol w:w="648"/>
        <w:gridCol w:w="567"/>
        <w:gridCol w:w="567"/>
        <w:gridCol w:w="567"/>
        <w:gridCol w:w="567"/>
        <w:gridCol w:w="567"/>
        <w:gridCol w:w="567"/>
        <w:gridCol w:w="567"/>
        <w:gridCol w:w="567"/>
        <w:gridCol w:w="567"/>
        <w:gridCol w:w="567"/>
        <w:gridCol w:w="567"/>
      </w:tblGrid>
      <w:tr w:rsidR="004C267A" w:rsidRPr="00BC2144" w:rsidTr="00BC2144">
        <w:tc>
          <w:tcPr>
            <w:tcW w:w="2835" w:type="dxa"/>
            <w:vMerge w:val="restart"/>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 xml:space="preserve">Средства </w:t>
            </w:r>
            <w:r w:rsidRPr="00BC2144">
              <w:rPr>
                <w:rFonts w:ascii="Times New Roman" w:hAnsi="Times New Roman" w:cs="Times New Roman"/>
                <w:sz w:val="24"/>
                <w:szCs w:val="24"/>
                <w:lang w:val="en-US"/>
              </w:rPr>
              <w:t>PR</w:t>
            </w:r>
            <w:r w:rsidRPr="00BC2144">
              <w:rPr>
                <w:rFonts w:ascii="Times New Roman" w:hAnsi="Times New Roman" w:cs="Times New Roman"/>
                <w:sz w:val="24"/>
                <w:szCs w:val="24"/>
              </w:rPr>
              <w:t xml:space="preserve"> и рекламы</w:t>
            </w:r>
          </w:p>
        </w:tc>
        <w:tc>
          <w:tcPr>
            <w:tcW w:w="6885" w:type="dxa"/>
            <w:gridSpan w:val="12"/>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Месяцы реализации проекта</w:t>
            </w:r>
          </w:p>
        </w:tc>
      </w:tr>
      <w:tr w:rsidR="004C267A" w:rsidRPr="00BC2144" w:rsidTr="00BC2144">
        <w:tc>
          <w:tcPr>
            <w:tcW w:w="2835" w:type="dxa"/>
            <w:vMerge/>
          </w:tcPr>
          <w:p w:rsidR="004C267A" w:rsidRPr="00BC2144" w:rsidRDefault="004C267A" w:rsidP="00BC2144">
            <w:pPr>
              <w:spacing w:after="0" w:line="240" w:lineRule="auto"/>
              <w:jc w:val="both"/>
              <w:rPr>
                <w:rFonts w:ascii="Times New Roman" w:hAnsi="Times New Roman" w:cs="Times New Roman"/>
                <w:sz w:val="24"/>
                <w:szCs w:val="24"/>
              </w:rPr>
            </w:pPr>
          </w:p>
        </w:tc>
        <w:tc>
          <w:tcPr>
            <w:tcW w:w="1782" w:type="dxa"/>
            <w:gridSpan w:val="3"/>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Июнь</w:t>
            </w:r>
          </w:p>
        </w:tc>
        <w:tc>
          <w:tcPr>
            <w:tcW w:w="1701" w:type="dxa"/>
            <w:gridSpan w:val="3"/>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Июль</w:t>
            </w:r>
          </w:p>
        </w:tc>
        <w:tc>
          <w:tcPr>
            <w:tcW w:w="1701" w:type="dxa"/>
            <w:gridSpan w:val="3"/>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Август</w:t>
            </w:r>
          </w:p>
        </w:tc>
        <w:tc>
          <w:tcPr>
            <w:tcW w:w="1701" w:type="dxa"/>
            <w:gridSpan w:val="3"/>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Сентябрь</w:t>
            </w:r>
          </w:p>
        </w:tc>
      </w:tr>
      <w:tr w:rsidR="004C267A" w:rsidRPr="00BC2144" w:rsidTr="00BC2144">
        <w:tc>
          <w:tcPr>
            <w:tcW w:w="2835" w:type="dxa"/>
          </w:tcPr>
          <w:p w:rsidR="004C267A" w:rsidRPr="00BC2144" w:rsidRDefault="004C267A" w:rsidP="00BC2144">
            <w:pPr>
              <w:spacing w:after="0" w:line="240" w:lineRule="auto"/>
              <w:jc w:val="both"/>
              <w:rPr>
                <w:rFonts w:ascii="Times New Roman" w:hAnsi="Times New Roman" w:cs="Times New Roman"/>
                <w:sz w:val="24"/>
                <w:szCs w:val="24"/>
              </w:rPr>
            </w:pPr>
          </w:p>
        </w:tc>
        <w:tc>
          <w:tcPr>
            <w:tcW w:w="648"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1</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1</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1</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1</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2</w:t>
            </w:r>
          </w:p>
        </w:tc>
        <w:tc>
          <w:tcPr>
            <w:tcW w:w="567" w:type="dxa"/>
            <w:tcBorders>
              <w:bottom w:val="single" w:sz="4" w:space="0" w:color="auto"/>
            </w:tcBorders>
          </w:tcPr>
          <w:p w:rsidR="004C267A" w:rsidRPr="00BC2144" w:rsidRDefault="004C267A" w:rsidP="00BC2144">
            <w:pPr>
              <w:spacing w:after="0" w:line="240" w:lineRule="auto"/>
              <w:jc w:val="center"/>
              <w:rPr>
                <w:rFonts w:ascii="Times New Roman" w:hAnsi="Times New Roman" w:cs="Times New Roman"/>
                <w:sz w:val="24"/>
                <w:szCs w:val="24"/>
              </w:rPr>
            </w:pPr>
            <w:r w:rsidRPr="00BC2144">
              <w:rPr>
                <w:rFonts w:ascii="Times New Roman" w:hAnsi="Times New Roman" w:cs="Times New Roman"/>
                <w:sz w:val="24"/>
                <w:szCs w:val="24"/>
              </w:rPr>
              <w:t>3</w:t>
            </w:r>
          </w:p>
        </w:tc>
      </w:tr>
      <w:tr w:rsidR="004C267A" w:rsidRPr="00BC2144" w:rsidTr="00BC2144">
        <w:tc>
          <w:tcPr>
            <w:tcW w:w="2835" w:type="dxa"/>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Презентация</w:t>
            </w:r>
          </w:p>
        </w:tc>
        <w:tc>
          <w:tcPr>
            <w:tcW w:w="648"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magenta"/>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magenta"/>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00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00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00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r>
      <w:tr w:rsidR="004C267A" w:rsidRPr="00BC2144" w:rsidTr="00BC2144">
        <w:tc>
          <w:tcPr>
            <w:tcW w:w="2835" w:type="dxa"/>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Раздача листовок</w:t>
            </w:r>
          </w:p>
        </w:tc>
        <w:tc>
          <w:tcPr>
            <w:tcW w:w="648"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magenta"/>
              </w:rPr>
            </w:pPr>
          </w:p>
        </w:tc>
        <w:tc>
          <w:tcPr>
            <w:tcW w:w="567" w:type="dxa"/>
            <w:tcBorders>
              <w:bottom w:val="single" w:sz="4" w:space="0" w:color="auto"/>
            </w:tcBorders>
            <w:shd w:val="clear" w:color="auto" w:fill="0000FF"/>
          </w:tcPr>
          <w:p w:rsidR="004C267A" w:rsidRPr="00BC2144" w:rsidRDefault="004C267A" w:rsidP="00BC2144">
            <w:pPr>
              <w:spacing w:after="0" w:line="240" w:lineRule="auto"/>
              <w:jc w:val="center"/>
              <w:rPr>
                <w:rFonts w:ascii="Times New Roman" w:hAnsi="Times New Roman" w:cs="Times New Roman"/>
                <w:sz w:val="24"/>
                <w:szCs w:val="24"/>
                <w:highlight w:val="magenta"/>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00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00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00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00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r>
      <w:tr w:rsidR="004C267A" w:rsidRPr="00BC2144" w:rsidTr="00BC2144">
        <w:tc>
          <w:tcPr>
            <w:tcW w:w="2835" w:type="dxa"/>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Реклама в журналах</w:t>
            </w:r>
          </w:p>
        </w:tc>
        <w:tc>
          <w:tcPr>
            <w:tcW w:w="648" w:type="dxa"/>
            <w:tcBorders>
              <w:bottom w:val="single" w:sz="4" w:space="0" w:color="auto"/>
            </w:tcBorders>
            <w:shd w:val="clear" w:color="auto" w:fill="FF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FF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FF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FF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FF00FF"/>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r>
      <w:tr w:rsidR="004C267A" w:rsidRPr="00BC2144" w:rsidTr="00BC2144">
        <w:tc>
          <w:tcPr>
            <w:tcW w:w="2835" w:type="dxa"/>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Наружная реклама</w:t>
            </w:r>
          </w:p>
        </w:tc>
        <w:tc>
          <w:tcPr>
            <w:tcW w:w="648"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green"/>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highlight w:val="green"/>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FF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tcBorders>
              <w:bottom w:val="single" w:sz="4" w:space="0" w:color="auto"/>
            </w:tcBorders>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r>
      <w:tr w:rsidR="004C267A" w:rsidRPr="00BC2144" w:rsidTr="00BC2144">
        <w:tc>
          <w:tcPr>
            <w:tcW w:w="2835" w:type="dxa"/>
          </w:tcPr>
          <w:p w:rsidR="004C267A" w:rsidRPr="00BC2144" w:rsidRDefault="004C267A" w:rsidP="00BC2144">
            <w:pPr>
              <w:spacing w:after="0" w:line="240" w:lineRule="auto"/>
              <w:rPr>
                <w:rFonts w:ascii="Times New Roman" w:hAnsi="Times New Roman" w:cs="Times New Roman"/>
                <w:sz w:val="24"/>
                <w:szCs w:val="24"/>
              </w:rPr>
            </w:pPr>
            <w:r w:rsidRPr="00BC2144">
              <w:rPr>
                <w:rFonts w:ascii="Times New Roman" w:hAnsi="Times New Roman" w:cs="Times New Roman"/>
                <w:sz w:val="24"/>
                <w:szCs w:val="24"/>
              </w:rPr>
              <w:t>Организация розыгрыша лотереи</w:t>
            </w:r>
          </w:p>
        </w:tc>
        <w:tc>
          <w:tcPr>
            <w:tcW w:w="648"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green"/>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highlight w:val="green"/>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FF0000"/>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c>
          <w:tcPr>
            <w:tcW w:w="567" w:type="dxa"/>
            <w:shd w:val="clear" w:color="auto" w:fill="auto"/>
          </w:tcPr>
          <w:p w:rsidR="004C267A" w:rsidRPr="00BC2144" w:rsidRDefault="004C267A" w:rsidP="00BC2144">
            <w:pPr>
              <w:spacing w:after="0" w:line="240" w:lineRule="auto"/>
              <w:jc w:val="center"/>
              <w:rPr>
                <w:rFonts w:ascii="Times New Roman" w:hAnsi="Times New Roman" w:cs="Times New Roman"/>
                <w:sz w:val="24"/>
                <w:szCs w:val="24"/>
              </w:rPr>
            </w:pPr>
          </w:p>
        </w:tc>
      </w:tr>
    </w:tbl>
    <w:p w:rsidR="004C267A" w:rsidRDefault="004C267A" w:rsidP="004C267A">
      <w:pPr>
        <w:spacing w:line="360" w:lineRule="auto"/>
        <w:jc w:val="both"/>
        <w:rPr>
          <w:sz w:val="28"/>
          <w:szCs w:val="28"/>
        </w:rPr>
      </w:pPr>
    </w:p>
    <w:p w:rsidR="004C267A" w:rsidRPr="00BC2144" w:rsidRDefault="004C267A" w:rsidP="007C33D6">
      <w:pPr>
        <w:spacing w:after="0" w:line="360" w:lineRule="auto"/>
        <w:ind w:firstLine="709"/>
        <w:jc w:val="both"/>
        <w:rPr>
          <w:rFonts w:ascii="Times New Roman" w:hAnsi="Times New Roman" w:cs="Times New Roman"/>
          <w:sz w:val="28"/>
          <w:szCs w:val="28"/>
        </w:rPr>
      </w:pPr>
      <w:r w:rsidRPr="00BC2144">
        <w:rPr>
          <w:rFonts w:ascii="Times New Roman" w:hAnsi="Times New Roman" w:cs="Times New Roman"/>
          <w:sz w:val="28"/>
          <w:szCs w:val="28"/>
        </w:rPr>
        <w:t xml:space="preserve">Общий бюджет </w:t>
      </w:r>
      <w:r w:rsidRPr="00BC2144">
        <w:rPr>
          <w:rFonts w:ascii="Times New Roman" w:hAnsi="Times New Roman" w:cs="Times New Roman"/>
          <w:sz w:val="28"/>
          <w:szCs w:val="28"/>
          <w:lang w:val="en-US"/>
        </w:rPr>
        <w:t>PR</w:t>
      </w:r>
      <w:r w:rsidR="007C33D6">
        <w:rPr>
          <w:rFonts w:ascii="Times New Roman" w:hAnsi="Times New Roman" w:cs="Times New Roman"/>
          <w:sz w:val="28"/>
          <w:szCs w:val="28"/>
        </w:rPr>
        <w:t>-кампании представлен в табл.3.7</w:t>
      </w:r>
      <w:r w:rsidRPr="00BC2144">
        <w:rPr>
          <w:rFonts w:ascii="Times New Roman" w:hAnsi="Times New Roman" w:cs="Times New Roman"/>
          <w:sz w:val="28"/>
          <w:szCs w:val="28"/>
        </w:rPr>
        <w:t>.</w:t>
      </w:r>
    </w:p>
    <w:p w:rsidR="007C33D6" w:rsidRDefault="007C33D6">
      <w:pPr>
        <w:rPr>
          <w:rFonts w:ascii="Times New Roman" w:hAnsi="Times New Roman" w:cs="Times New Roman"/>
          <w:sz w:val="28"/>
          <w:szCs w:val="28"/>
        </w:rPr>
      </w:pPr>
      <w:r>
        <w:rPr>
          <w:rFonts w:ascii="Times New Roman" w:hAnsi="Times New Roman" w:cs="Times New Roman"/>
          <w:sz w:val="28"/>
          <w:szCs w:val="28"/>
        </w:rPr>
        <w:br w:type="page"/>
      </w:r>
    </w:p>
    <w:p w:rsidR="004C267A" w:rsidRPr="00BC2144" w:rsidRDefault="004C267A" w:rsidP="00BC2144">
      <w:pPr>
        <w:spacing w:after="0" w:line="360" w:lineRule="auto"/>
        <w:jc w:val="center"/>
        <w:rPr>
          <w:rFonts w:ascii="Times New Roman" w:hAnsi="Times New Roman" w:cs="Times New Roman"/>
          <w:sz w:val="28"/>
          <w:szCs w:val="28"/>
        </w:rPr>
      </w:pPr>
      <w:r w:rsidRPr="00BC2144">
        <w:rPr>
          <w:rFonts w:ascii="Times New Roman" w:hAnsi="Times New Roman" w:cs="Times New Roman"/>
          <w:sz w:val="28"/>
          <w:szCs w:val="28"/>
        </w:rPr>
        <w:lastRenderedPageBreak/>
        <w:t xml:space="preserve">Бюджет </w:t>
      </w:r>
      <w:r w:rsidR="007C33D6">
        <w:rPr>
          <w:rFonts w:ascii="Times New Roman" w:hAnsi="Times New Roman" w:cs="Times New Roman"/>
          <w:sz w:val="28"/>
          <w:szCs w:val="28"/>
        </w:rPr>
        <w:t xml:space="preserve">Специального </w:t>
      </w:r>
      <w:r w:rsidR="007C33D6">
        <w:rPr>
          <w:rFonts w:ascii="Times New Roman" w:hAnsi="Times New Roman" w:cs="Times New Roman"/>
          <w:sz w:val="28"/>
          <w:szCs w:val="28"/>
          <w:lang w:val="en-US"/>
        </w:rPr>
        <w:t>PR</w:t>
      </w:r>
      <w:r w:rsidR="007C33D6">
        <w:rPr>
          <w:rFonts w:ascii="Times New Roman" w:hAnsi="Times New Roman" w:cs="Times New Roman"/>
          <w:sz w:val="28"/>
          <w:szCs w:val="28"/>
        </w:rPr>
        <w:t>-мероприятие</w:t>
      </w:r>
    </w:p>
    <w:p w:rsidR="004C267A" w:rsidRPr="00BC2144" w:rsidRDefault="007C33D6" w:rsidP="00BC2144">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Таблица 3.7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83"/>
        <w:gridCol w:w="3963"/>
      </w:tblGrid>
      <w:tr w:rsidR="004C267A" w:rsidRPr="007C33D6" w:rsidTr="004C267A">
        <w:tc>
          <w:tcPr>
            <w:tcW w:w="612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 xml:space="preserve">Средства </w:t>
            </w:r>
            <w:r w:rsidRPr="007C33D6">
              <w:rPr>
                <w:rFonts w:ascii="Times New Roman" w:hAnsi="Times New Roman" w:cs="Times New Roman"/>
                <w:sz w:val="24"/>
                <w:szCs w:val="24"/>
                <w:lang w:val="en-US"/>
              </w:rPr>
              <w:t>PR</w:t>
            </w:r>
            <w:r w:rsidRPr="007C33D6">
              <w:rPr>
                <w:rFonts w:ascii="Times New Roman" w:hAnsi="Times New Roman" w:cs="Times New Roman"/>
                <w:sz w:val="24"/>
                <w:szCs w:val="24"/>
              </w:rPr>
              <w:t xml:space="preserve"> и рекламы</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Сумма, руб.</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lang w:val="en-US"/>
              </w:rPr>
              <w:t>PR</w:t>
            </w:r>
            <w:r w:rsidRPr="007C33D6">
              <w:rPr>
                <w:rFonts w:ascii="Times New Roman" w:hAnsi="Times New Roman" w:cs="Times New Roman"/>
                <w:sz w:val="24"/>
                <w:szCs w:val="24"/>
              </w:rPr>
              <w:t>-проект презентации. Рассылка с помощью е-</w:t>
            </w:r>
            <w:r w:rsidRPr="007C33D6">
              <w:rPr>
                <w:rFonts w:ascii="Times New Roman" w:hAnsi="Times New Roman" w:cs="Times New Roman"/>
                <w:sz w:val="24"/>
                <w:szCs w:val="24"/>
                <w:lang w:val="en-US"/>
              </w:rPr>
              <w:t>mail</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Собственными силами «Finn Flare» ИП Перминов</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Рекламные листовки</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10000</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Реклама в газетах</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20200</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Наружная реклама</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12000</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Организация лотереи:</w:t>
            </w:r>
          </w:p>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 призы</w:t>
            </w:r>
          </w:p>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 оформление магазинов</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p>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89000</w:t>
            </w:r>
          </w:p>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7500</w:t>
            </w:r>
          </w:p>
        </w:tc>
      </w:tr>
      <w:tr w:rsidR="004C267A" w:rsidRPr="007C33D6" w:rsidTr="004C267A">
        <w:tc>
          <w:tcPr>
            <w:tcW w:w="6120" w:type="dxa"/>
          </w:tcPr>
          <w:p w:rsidR="004C267A" w:rsidRPr="007C33D6" w:rsidRDefault="004C267A" w:rsidP="007C33D6">
            <w:pPr>
              <w:spacing w:after="0" w:line="240" w:lineRule="auto"/>
              <w:jc w:val="both"/>
              <w:rPr>
                <w:rFonts w:ascii="Times New Roman" w:hAnsi="Times New Roman" w:cs="Times New Roman"/>
                <w:sz w:val="24"/>
                <w:szCs w:val="24"/>
              </w:rPr>
            </w:pPr>
            <w:r w:rsidRPr="007C33D6">
              <w:rPr>
                <w:rFonts w:ascii="Times New Roman" w:hAnsi="Times New Roman" w:cs="Times New Roman"/>
                <w:sz w:val="24"/>
                <w:szCs w:val="24"/>
              </w:rPr>
              <w:t>ИТОГО</w:t>
            </w:r>
          </w:p>
        </w:tc>
        <w:tc>
          <w:tcPr>
            <w:tcW w:w="4140" w:type="dxa"/>
          </w:tcPr>
          <w:p w:rsidR="004C267A" w:rsidRPr="007C33D6" w:rsidRDefault="004C267A" w:rsidP="007C33D6">
            <w:pPr>
              <w:spacing w:after="0" w:line="240" w:lineRule="auto"/>
              <w:jc w:val="center"/>
              <w:rPr>
                <w:rFonts w:ascii="Times New Roman" w:hAnsi="Times New Roman" w:cs="Times New Roman"/>
                <w:sz w:val="24"/>
                <w:szCs w:val="24"/>
              </w:rPr>
            </w:pPr>
            <w:r w:rsidRPr="007C33D6">
              <w:rPr>
                <w:rFonts w:ascii="Times New Roman" w:hAnsi="Times New Roman" w:cs="Times New Roman"/>
                <w:sz w:val="24"/>
                <w:szCs w:val="24"/>
              </w:rPr>
              <w:t>138700</w:t>
            </w:r>
          </w:p>
        </w:tc>
      </w:tr>
    </w:tbl>
    <w:p w:rsidR="004C267A" w:rsidRPr="002B7219" w:rsidRDefault="004C267A" w:rsidP="004C267A">
      <w:pPr>
        <w:spacing w:line="360" w:lineRule="auto"/>
        <w:jc w:val="both"/>
        <w:rPr>
          <w:sz w:val="28"/>
          <w:szCs w:val="28"/>
        </w:rPr>
      </w:pPr>
    </w:p>
    <w:p w:rsidR="004C267A" w:rsidRPr="00CB7724" w:rsidRDefault="004C267A" w:rsidP="00CB7724">
      <w:pPr>
        <w:autoSpaceDE w:val="0"/>
        <w:autoSpaceDN w:val="0"/>
        <w:adjustRightInd w:val="0"/>
        <w:spacing w:after="0" w:line="360" w:lineRule="auto"/>
        <w:ind w:firstLine="708"/>
        <w:jc w:val="both"/>
        <w:rPr>
          <w:rFonts w:ascii="Times New Roman" w:hAnsi="Times New Roman" w:cs="Times New Roman"/>
          <w:sz w:val="28"/>
          <w:szCs w:val="28"/>
        </w:rPr>
      </w:pPr>
      <w:r w:rsidRPr="00CB7724">
        <w:rPr>
          <w:rFonts w:ascii="Times New Roman" w:hAnsi="Times New Roman" w:cs="Times New Roman"/>
          <w:sz w:val="28"/>
          <w:szCs w:val="28"/>
        </w:rPr>
        <w:t xml:space="preserve">Расходы на проведение </w:t>
      </w:r>
      <w:r w:rsidR="00CB7724">
        <w:rPr>
          <w:rFonts w:ascii="Times New Roman" w:hAnsi="Times New Roman" w:cs="Times New Roman"/>
          <w:sz w:val="28"/>
          <w:szCs w:val="28"/>
        </w:rPr>
        <w:t>Специального мероприятия</w:t>
      </w:r>
      <w:r w:rsidRPr="00CB7724">
        <w:rPr>
          <w:rFonts w:ascii="Times New Roman" w:hAnsi="Times New Roman" w:cs="Times New Roman"/>
          <w:sz w:val="28"/>
          <w:szCs w:val="28"/>
        </w:rPr>
        <w:t xml:space="preserve"> составят 138700</w:t>
      </w:r>
      <w:r w:rsidR="00CB7724">
        <w:rPr>
          <w:rFonts w:ascii="Times New Roman" w:hAnsi="Times New Roman" w:cs="Times New Roman"/>
          <w:sz w:val="28"/>
          <w:szCs w:val="28"/>
        </w:rPr>
        <w:t xml:space="preserve"> руб</w:t>
      </w:r>
      <w:r w:rsidRPr="00CB7724">
        <w:rPr>
          <w:rFonts w:ascii="Times New Roman" w:hAnsi="Times New Roman" w:cs="Times New Roman"/>
          <w:sz w:val="28"/>
          <w:szCs w:val="28"/>
        </w:rPr>
        <w:t xml:space="preserve">. </w:t>
      </w:r>
    </w:p>
    <w:p w:rsidR="004C267A" w:rsidRPr="00CB7724" w:rsidRDefault="004C267A" w:rsidP="00CB7724">
      <w:pPr>
        <w:pStyle w:val="a4"/>
        <w:spacing w:after="0" w:line="360" w:lineRule="auto"/>
        <w:ind w:firstLine="720"/>
        <w:jc w:val="both"/>
        <w:rPr>
          <w:sz w:val="28"/>
          <w:szCs w:val="28"/>
        </w:rPr>
      </w:pPr>
      <w:r w:rsidRPr="00CB7724">
        <w:rPr>
          <w:sz w:val="28"/>
          <w:szCs w:val="28"/>
        </w:rPr>
        <w:t xml:space="preserve">Дата начала акции 10 июня 2012 года, после проведения подготовительных работ, а именно: назначение ответственных за каждый этап, покупка купонов и т.д. </w:t>
      </w:r>
    </w:p>
    <w:p w:rsidR="004C267A" w:rsidRPr="00CB7724" w:rsidRDefault="004C267A" w:rsidP="00CB7724">
      <w:pPr>
        <w:pStyle w:val="a4"/>
        <w:spacing w:after="0" w:line="360" w:lineRule="auto"/>
        <w:ind w:firstLine="720"/>
        <w:jc w:val="both"/>
        <w:rPr>
          <w:sz w:val="28"/>
          <w:szCs w:val="28"/>
        </w:rPr>
      </w:pPr>
      <w:r w:rsidRPr="00CB7724">
        <w:rPr>
          <w:sz w:val="28"/>
          <w:szCs w:val="28"/>
        </w:rPr>
        <w:t xml:space="preserve">После трех месяцев распространения итогом </w:t>
      </w:r>
      <w:r w:rsidR="00CB7724">
        <w:rPr>
          <w:sz w:val="28"/>
          <w:szCs w:val="28"/>
        </w:rPr>
        <w:t>Организуемого мероприятия</w:t>
      </w:r>
      <w:r w:rsidRPr="00CB7724">
        <w:rPr>
          <w:sz w:val="28"/>
          <w:szCs w:val="28"/>
        </w:rPr>
        <w:t xml:space="preserve"> станет проведение розыгрыша призов. День розыгрыша призо</w:t>
      </w:r>
      <w:r w:rsidR="00CB7724">
        <w:rPr>
          <w:sz w:val="28"/>
          <w:szCs w:val="28"/>
        </w:rPr>
        <w:t>в – 07 сентября 2013</w:t>
      </w:r>
      <w:r w:rsidRPr="00CB7724">
        <w:rPr>
          <w:sz w:val="28"/>
          <w:szCs w:val="28"/>
        </w:rPr>
        <w:t xml:space="preserve"> года,  каждому покупателю бесплатно оформляется </w:t>
      </w:r>
      <w:r w:rsidR="00CB7724" w:rsidRPr="00CB7724">
        <w:rPr>
          <w:sz w:val="28"/>
          <w:szCs w:val="28"/>
        </w:rPr>
        <w:t>Meg</w:t>
      </w:r>
      <w:r w:rsidR="00CB7724">
        <w:rPr>
          <w:sz w:val="28"/>
          <w:szCs w:val="28"/>
        </w:rPr>
        <w:t>aСard (мегакарт) - накопительная бонусная карта</w:t>
      </w:r>
      <w:r w:rsidRPr="00CB7724">
        <w:rPr>
          <w:sz w:val="28"/>
          <w:szCs w:val="28"/>
        </w:rPr>
        <w:t xml:space="preserve">. </w:t>
      </w:r>
    </w:p>
    <w:p w:rsidR="004C267A" w:rsidRPr="00CB7724" w:rsidRDefault="004C267A" w:rsidP="00CB7724">
      <w:pPr>
        <w:pStyle w:val="a4"/>
        <w:spacing w:after="0" w:line="360" w:lineRule="auto"/>
        <w:jc w:val="both"/>
        <w:rPr>
          <w:sz w:val="28"/>
          <w:szCs w:val="28"/>
        </w:rPr>
      </w:pPr>
    </w:p>
    <w:p w:rsidR="004C267A" w:rsidRDefault="004C267A" w:rsidP="004C267A">
      <w:pPr>
        <w:pStyle w:val="a4"/>
        <w:spacing w:after="0" w:line="360" w:lineRule="auto"/>
        <w:jc w:val="both"/>
        <w:rPr>
          <w:sz w:val="28"/>
          <w:szCs w:val="28"/>
        </w:rPr>
      </w:pPr>
    </w:p>
    <w:p w:rsidR="004C267A" w:rsidRPr="00CB7724" w:rsidRDefault="00CB7724" w:rsidP="004C267A">
      <w:pPr>
        <w:pStyle w:val="a4"/>
        <w:spacing w:after="0" w:line="360" w:lineRule="auto"/>
        <w:jc w:val="center"/>
        <w:rPr>
          <w:b/>
          <w:sz w:val="28"/>
          <w:szCs w:val="28"/>
        </w:rPr>
      </w:pPr>
      <w:r w:rsidRPr="00CB7724">
        <w:rPr>
          <w:b/>
          <w:sz w:val="28"/>
          <w:szCs w:val="28"/>
        </w:rPr>
        <w:t>3.2.</w:t>
      </w:r>
      <w:r w:rsidR="004C267A" w:rsidRPr="00CB7724">
        <w:rPr>
          <w:b/>
          <w:sz w:val="28"/>
          <w:szCs w:val="28"/>
        </w:rPr>
        <w:t xml:space="preserve"> Расчет эффективности </w:t>
      </w:r>
      <w:r w:rsidRPr="00CB7724">
        <w:rPr>
          <w:b/>
          <w:sz w:val="28"/>
          <w:szCs w:val="28"/>
        </w:rPr>
        <w:t>специального мероприятия для ТРЦ «МЕГА»</w:t>
      </w:r>
    </w:p>
    <w:p w:rsidR="004C267A" w:rsidRDefault="004C267A" w:rsidP="004C267A">
      <w:pPr>
        <w:pStyle w:val="a4"/>
        <w:spacing w:after="0" w:line="360" w:lineRule="auto"/>
        <w:ind w:firstLine="720"/>
        <w:jc w:val="both"/>
        <w:rPr>
          <w:sz w:val="28"/>
          <w:szCs w:val="28"/>
        </w:rPr>
      </w:pPr>
    </w:p>
    <w:p w:rsidR="004C267A" w:rsidRDefault="004C267A" w:rsidP="004C267A">
      <w:pPr>
        <w:pStyle w:val="a4"/>
        <w:spacing w:after="0" w:line="360" w:lineRule="auto"/>
        <w:ind w:firstLine="720"/>
        <w:jc w:val="both"/>
        <w:rPr>
          <w:sz w:val="28"/>
          <w:szCs w:val="28"/>
        </w:rPr>
      </w:pPr>
      <w:r w:rsidRPr="00666AAB">
        <w:rPr>
          <w:sz w:val="28"/>
          <w:szCs w:val="28"/>
        </w:rPr>
        <w:t xml:space="preserve">После проведения </w:t>
      </w:r>
      <w:r w:rsidR="00CB7724">
        <w:rPr>
          <w:sz w:val="28"/>
          <w:szCs w:val="28"/>
        </w:rPr>
        <w:t xml:space="preserve">Специального </w:t>
      </w:r>
      <w:r w:rsidR="00CB7724">
        <w:rPr>
          <w:sz w:val="28"/>
          <w:szCs w:val="28"/>
          <w:lang w:val="en-US"/>
        </w:rPr>
        <w:t>PR</w:t>
      </w:r>
      <w:r w:rsidR="00CB7724">
        <w:rPr>
          <w:sz w:val="28"/>
          <w:szCs w:val="28"/>
        </w:rPr>
        <w:t xml:space="preserve">-мероприятие </w:t>
      </w:r>
      <w:r w:rsidRPr="00666AAB">
        <w:rPr>
          <w:sz w:val="28"/>
          <w:szCs w:val="28"/>
        </w:rPr>
        <w:t>следует рассчита</w:t>
      </w:r>
      <w:r>
        <w:rPr>
          <w:sz w:val="28"/>
          <w:szCs w:val="28"/>
        </w:rPr>
        <w:t xml:space="preserve">ть экономическую эффективность. </w:t>
      </w:r>
      <w:r w:rsidRPr="00666AAB">
        <w:rPr>
          <w:sz w:val="28"/>
          <w:szCs w:val="28"/>
        </w:rPr>
        <w:t xml:space="preserve">Различают экономическую эффективность </w:t>
      </w:r>
      <w:r>
        <w:rPr>
          <w:sz w:val="28"/>
          <w:szCs w:val="28"/>
          <w:lang w:val="en-US"/>
        </w:rPr>
        <w:t>PR</w:t>
      </w:r>
      <w:r>
        <w:rPr>
          <w:sz w:val="28"/>
          <w:szCs w:val="28"/>
        </w:rPr>
        <w:t>-мероприятий</w:t>
      </w:r>
      <w:r w:rsidRPr="00666AAB">
        <w:rPr>
          <w:sz w:val="28"/>
          <w:szCs w:val="28"/>
        </w:rPr>
        <w:t xml:space="preserve"> и эффективность психологического воздействия отдельных </w:t>
      </w:r>
      <w:r>
        <w:rPr>
          <w:sz w:val="28"/>
          <w:szCs w:val="28"/>
          <w:lang w:val="en-US"/>
        </w:rPr>
        <w:t>PR</w:t>
      </w:r>
      <w:r>
        <w:rPr>
          <w:sz w:val="28"/>
          <w:szCs w:val="28"/>
        </w:rPr>
        <w:t>-</w:t>
      </w:r>
      <w:r w:rsidRPr="00666AAB">
        <w:rPr>
          <w:sz w:val="28"/>
          <w:szCs w:val="28"/>
        </w:rPr>
        <w:t xml:space="preserve">средств на сознание человека (привлечение внимания, фиксация в памяти и т.п.). Причем психологическое воздействие наиболее результативно, если оно приводит </w:t>
      </w:r>
      <w:r>
        <w:rPr>
          <w:sz w:val="28"/>
          <w:szCs w:val="28"/>
        </w:rPr>
        <w:t xml:space="preserve"> постоянных и </w:t>
      </w:r>
      <w:r w:rsidRPr="00666AAB">
        <w:rPr>
          <w:sz w:val="28"/>
          <w:szCs w:val="28"/>
        </w:rPr>
        <w:t xml:space="preserve">потенциальных </w:t>
      </w:r>
      <w:r>
        <w:rPr>
          <w:sz w:val="28"/>
          <w:szCs w:val="28"/>
        </w:rPr>
        <w:t>покупателей</w:t>
      </w:r>
      <w:r w:rsidRPr="00666AAB">
        <w:rPr>
          <w:sz w:val="28"/>
          <w:szCs w:val="28"/>
        </w:rPr>
        <w:t xml:space="preserve"> к совершению покупки</w:t>
      </w:r>
      <w:r>
        <w:rPr>
          <w:sz w:val="28"/>
          <w:szCs w:val="28"/>
        </w:rPr>
        <w:t xml:space="preserve"> (рис.3)</w:t>
      </w:r>
      <w:r w:rsidRPr="00666AAB">
        <w:rPr>
          <w:sz w:val="28"/>
          <w:szCs w:val="28"/>
        </w:rPr>
        <w:t xml:space="preserve">. </w:t>
      </w:r>
    </w:p>
    <w:p w:rsidR="004C267A" w:rsidRDefault="005F73D1" w:rsidP="004C267A">
      <w:pPr>
        <w:pStyle w:val="a4"/>
        <w:spacing w:after="0" w:line="360" w:lineRule="auto"/>
        <w:jc w:val="center"/>
        <w:rPr>
          <w:sz w:val="28"/>
          <w:szCs w:val="28"/>
        </w:rPr>
      </w:pPr>
      <w:r>
        <w:rPr>
          <w:sz w:val="28"/>
          <w:szCs w:val="28"/>
        </w:rPr>
      </w:r>
      <w:r>
        <w:rPr>
          <w:sz w:val="28"/>
          <w:szCs w:val="28"/>
        </w:rPr>
        <w:pict>
          <v:group id="_x0000_s1115" editas="canvas" style="width:477pt;height:252pt;mso-position-horizontal-relative:char;mso-position-vertical-relative:line" coordorigin="2694,6351" coordsize="6814,3558">
            <o:lock v:ext="edit" aspectratio="t"/>
            <v:shape id="_x0000_s1116" type="#_x0000_t75" style="position:absolute;left:2694;top:6351;width:6814;height:3558" o:preferrelative="f">
              <v:fill o:detectmouseclick="t"/>
              <v:path o:extrusionok="t" o:connecttype="none"/>
              <o:lock v:ext="edit" text="t"/>
            </v:shape>
            <v:rect id="_x0000_s1117" style="position:absolute;left:4494;top:6605;width:2957;height:508">
              <v:textbox>
                <w:txbxContent>
                  <w:p w:rsidR="00ED69D1" w:rsidRPr="00CB7724" w:rsidRDefault="00ED69D1" w:rsidP="004C267A">
                    <w:pPr>
                      <w:jc w:val="center"/>
                      <w:rPr>
                        <w:rFonts w:ascii="Times New Roman" w:hAnsi="Times New Roman" w:cs="Times New Roman"/>
                      </w:rPr>
                    </w:pPr>
                    <w:r w:rsidRPr="00CB7724">
                      <w:rPr>
                        <w:rFonts w:ascii="Times New Roman" w:hAnsi="Times New Roman" w:cs="Times New Roman"/>
                      </w:rPr>
                      <w:t xml:space="preserve">Экономическая эффективность </w:t>
                    </w:r>
                    <w:r w:rsidRPr="00CB7724">
                      <w:rPr>
                        <w:rFonts w:ascii="Times New Roman" w:hAnsi="Times New Roman" w:cs="Times New Roman"/>
                        <w:lang w:val="en-US"/>
                      </w:rPr>
                      <w:t>PR</w:t>
                    </w:r>
                    <w:r w:rsidRPr="00CB7724">
                      <w:rPr>
                        <w:rFonts w:ascii="Times New Roman" w:hAnsi="Times New Roman" w:cs="Times New Roman"/>
                      </w:rPr>
                      <w:t>-</w:t>
                    </w:r>
                    <w:r>
                      <w:rPr>
                        <w:rFonts w:ascii="Times New Roman" w:hAnsi="Times New Roman" w:cs="Times New Roman"/>
                      </w:rPr>
                      <w:t>мероприятия</w:t>
                    </w:r>
                  </w:p>
                </w:txbxContent>
              </v:textbox>
            </v:rect>
            <v:rect id="_x0000_s1118" style="position:absolute;left:2694;top:7622;width:2443;height:508">
              <v:textbox>
                <w:txbxContent>
                  <w:p w:rsidR="00ED69D1" w:rsidRPr="00CB7724" w:rsidRDefault="00ED69D1" w:rsidP="004C267A">
                    <w:pPr>
                      <w:jc w:val="center"/>
                      <w:rPr>
                        <w:rFonts w:ascii="Times New Roman" w:hAnsi="Times New Roman" w:cs="Times New Roman"/>
                        <w:sz w:val="24"/>
                        <w:szCs w:val="24"/>
                      </w:rPr>
                    </w:pPr>
                    <w:r w:rsidRPr="00CB7724">
                      <w:rPr>
                        <w:rFonts w:ascii="Times New Roman" w:hAnsi="Times New Roman" w:cs="Times New Roman"/>
                        <w:sz w:val="24"/>
                        <w:szCs w:val="24"/>
                      </w:rPr>
                      <w:t>Экономические показатели</w:t>
                    </w:r>
                  </w:p>
                </w:txbxContent>
              </v:textbox>
            </v:rect>
            <v:rect id="_x0000_s1119" style="position:absolute;left:6679;top:7622;width:2443;height:508">
              <v:textbox>
                <w:txbxContent>
                  <w:p w:rsidR="00ED69D1" w:rsidRPr="00CB7724" w:rsidRDefault="00ED69D1" w:rsidP="004C267A">
                    <w:pPr>
                      <w:jc w:val="center"/>
                      <w:rPr>
                        <w:rFonts w:ascii="Times New Roman" w:hAnsi="Times New Roman" w:cs="Times New Roman"/>
                        <w:sz w:val="24"/>
                        <w:szCs w:val="24"/>
                      </w:rPr>
                    </w:pPr>
                    <w:r w:rsidRPr="00CB7724">
                      <w:rPr>
                        <w:rFonts w:ascii="Times New Roman" w:hAnsi="Times New Roman" w:cs="Times New Roman"/>
                        <w:sz w:val="24"/>
                        <w:szCs w:val="24"/>
                      </w:rPr>
                      <w:t>Коммуникативные показатели</w:t>
                    </w:r>
                  </w:p>
                </w:txbxContent>
              </v:textbox>
            </v:rect>
            <v:line id="_x0000_s1120" style="position:absolute" from="3851,7367" to="7965,7367"/>
            <v:line id="_x0000_s1121" style="position:absolute" from="5908,7113" to="5908,7367"/>
            <v:line id="_x0000_s1122" style="position:absolute" from="3851,7367" to="3851,7622"/>
            <v:line id="_x0000_s1123" style="position:absolute" from="7965,7367" to="7965,7622"/>
            <v:rect id="_x0000_s1124" style="position:absolute;left:2822;top:8892;width:2057;height:636">
              <v:textbox>
                <w:txbxContent>
                  <w:p w:rsidR="00ED69D1" w:rsidRPr="00CB7724" w:rsidRDefault="00ED69D1" w:rsidP="004C267A">
                    <w:pPr>
                      <w:jc w:val="center"/>
                      <w:rPr>
                        <w:rFonts w:ascii="Times New Roman" w:hAnsi="Times New Roman" w:cs="Times New Roman"/>
                        <w:sz w:val="24"/>
                        <w:szCs w:val="24"/>
                      </w:rPr>
                    </w:pPr>
                    <w:r w:rsidRPr="00CB7724">
                      <w:rPr>
                        <w:rFonts w:ascii="Times New Roman" w:hAnsi="Times New Roman" w:cs="Times New Roman"/>
                        <w:sz w:val="24"/>
                        <w:szCs w:val="24"/>
                      </w:rPr>
                      <w:t>Увеличение количества объемов продаж</w:t>
                    </w:r>
                  </w:p>
                </w:txbxContent>
              </v:textbox>
            </v:rect>
            <v:rect id="_x0000_s1125" style="position:absolute;left:5522;top:8892;width:1929;height:763">
              <v:textbox>
                <w:txbxContent>
                  <w:p w:rsidR="00ED69D1" w:rsidRPr="00CB7724" w:rsidRDefault="00ED69D1" w:rsidP="004C267A">
                    <w:pPr>
                      <w:jc w:val="center"/>
                      <w:rPr>
                        <w:rFonts w:ascii="Times New Roman" w:hAnsi="Times New Roman" w:cs="Times New Roman"/>
                        <w:sz w:val="24"/>
                        <w:szCs w:val="24"/>
                      </w:rPr>
                    </w:pPr>
                    <w:r w:rsidRPr="00CB7724">
                      <w:rPr>
                        <w:rFonts w:ascii="Times New Roman" w:hAnsi="Times New Roman" w:cs="Times New Roman"/>
                        <w:sz w:val="24"/>
                        <w:szCs w:val="24"/>
                      </w:rPr>
                      <w:t>Количественные показатели (рост числа покупателей)</w:t>
                    </w:r>
                  </w:p>
                </w:txbxContent>
              </v:textbox>
            </v:rect>
            <v:rect id="_x0000_s1126" style="position:absolute;left:7579;top:8892;width:1929;height:763">
              <v:textbox>
                <w:txbxContent>
                  <w:p w:rsidR="00ED69D1" w:rsidRDefault="00ED69D1" w:rsidP="00CB7724">
                    <w:pPr>
                      <w:spacing w:after="0" w:line="240" w:lineRule="auto"/>
                      <w:jc w:val="center"/>
                      <w:rPr>
                        <w:rFonts w:ascii="Times New Roman" w:hAnsi="Times New Roman" w:cs="Times New Roman"/>
                        <w:sz w:val="24"/>
                        <w:szCs w:val="24"/>
                      </w:rPr>
                    </w:pPr>
                    <w:r w:rsidRPr="00CB7724">
                      <w:rPr>
                        <w:rFonts w:ascii="Times New Roman" w:hAnsi="Times New Roman" w:cs="Times New Roman"/>
                        <w:sz w:val="24"/>
                        <w:szCs w:val="24"/>
                      </w:rPr>
                      <w:t xml:space="preserve">Качественные показатели </w:t>
                    </w:r>
                  </w:p>
                  <w:p w:rsidR="00ED69D1" w:rsidRPr="00CB7724" w:rsidRDefault="00ED69D1" w:rsidP="00CB7724">
                    <w:pPr>
                      <w:spacing w:after="0" w:line="240" w:lineRule="auto"/>
                      <w:jc w:val="center"/>
                      <w:rPr>
                        <w:rFonts w:ascii="Times New Roman" w:hAnsi="Times New Roman" w:cs="Times New Roman"/>
                        <w:sz w:val="24"/>
                        <w:szCs w:val="24"/>
                      </w:rPr>
                    </w:pPr>
                    <w:r w:rsidRPr="00CB7724">
                      <w:rPr>
                        <w:rFonts w:ascii="Times New Roman" w:hAnsi="Times New Roman" w:cs="Times New Roman"/>
                        <w:sz w:val="24"/>
                        <w:szCs w:val="24"/>
                      </w:rPr>
                      <w:t>(рост лояльности)</w:t>
                    </w:r>
                  </w:p>
                </w:txbxContent>
              </v:textbox>
            </v:rect>
            <v:line id="_x0000_s1127" style="position:absolute" from="3851,8130" to="3851,8892">
              <v:stroke endarrow="block"/>
            </v:line>
            <v:line id="_x0000_s1128" style="position:absolute" from="6422,8638" to="8608,8638"/>
            <v:line id="_x0000_s1129" style="position:absolute" from="6422,8638" to="6422,8892">
              <v:stroke endarrow="block"/>
            </v:line>
            <v:line id="_x0000_s1130" style="position:absolute" from="8608,8638" to="8608,8892">
              <v:stroke endarrow="block"/>
            </v:line>
            <v:line id="_x0000_s1131" style="position:absolute" from="7579,8130" to="7579,8638"/>
            <w10:wrap type="none"/>
            <w10:anchorlock/>
          </v:group>
        </w:pict>
      </w:r>
    </w:p>
    <w:p w:rsidR="004C267A" w:rsidRDefault="004C267A" w:rsidP="004C267A">
      <w:pPr>
        <w:pStyle w:val="a4"/>
        <w:spacing w:after="0" w:line="360" w:lineRule="auto"/>
        <w:jc w:val="center"/>
        <w:rPr>
          <w:sz w:val="28"/>
          <w:szCs w:val="28"/>
        </w:rPr>
      </w:pPr>
      <w:r>
        <w:rPr>
          <w:sz w:val="28"/>
          <w:szCs w:val="28"/>
        </w:rPr>
        <w:t>Рис. 3.</w:t>
      </w:r>
      <w:r w:rsidR="00CB7724">
        <w:rPr>
          <w:sz w:val="28"/>
          <w:szCs w:val="28"/>
        </w:rPr>
        <w:t>1. -</w:t>
      </w:r>
      <w:r>
        <w:rPr>
          <w:sz w:val="28"/>
          <w:szCs w:val="28"/>
        </w:rPr>
        <w:t xml:space="preserve"> </w:t>
      </w:r>
      <w:r w:rsidRPr="0011197F">
        <w:rPr>
          <w:sz w:val="28"/>
          <w:szCs w:val="28"/>
        </w:rPr>
        <w:t xml:space="preserve">Схема показателей эффективности </w:t>
      </w:r>
      <w:r>
        <w:rPr>
          <w:sz w:val="28"/>
          <w:szCs w:val="28"/>
          <w:lang w:val="en-US"/>
        </w:rPr>
        <w:t>PR</w:t>
      </w:r>
      <w:r>
        <w:rPr>
          <w:sz w:val="28"/>
          <w:szCs w:val="28"/>
        </w:rPr>
        <w:t>-деятельности</w:t>
      </w:r>
    </w:p>
    <w:p w:rsidR="004C267A" w:rsidRPr="0011197F" w:rsidRDefault="004C267A" w:rsidP="004C267A">
      <w:pPr>
        <w:pStyle w:val="a4"/>
        <w:spacing w:after="0" w:line="360" w:lineRule="auto"/>
        <w:jc w:val="center"/>
        <w:rPr>
          <w:sz w:val="28"/>
          <w:szCs w:val="28"/>
        </w:rPr>
      </w:pPr>
    </w:p>
    <w:p w:rsidR="004C267A" w:rsidRPr="0011197F" w:rsidRDefault="004C267A" w:rsidP="004C267A">
      <w:pPr>
        <w:pStyle w:val="a4"/>
        <w:spacing w:after="0" w:line="360" w:lineRule="auto"/>
        <w:ind w:firstLine="720"/>
        <w:jc w:val="both"/>
        <w:rPr>
          <w:sz w:val="28"/>
          <w:szCs w:val="28"/>
        </w:rPr>
      </w:pPr>
      <w:r w:rsidRPr="0011197F">
        <w:rPr>
          <w:sz w:val="28"/>
          <w:szCs w:val="28"/>
        </w:rPr>
        <w:t>Экон</w:t>
      </w:r>
      <w:r>
        <w:rPr>
          <w:sz w:val="28"/>
          <w:szCs w:val="28"/>
        </w:rPr>
        <w:t>омические показатели на рис. 3.1</w:t>
      </w:r>
      <w:r w:rsidRPr="0011197F">
        <w:rPr>
          <w:sz w:val="28"/>
          <w:szCs w:val="28"/>
        </w:rPr>
        <w:t xml:space="preserve"> отражают влияние </w:t>
      </w:r>
      <w:r w:rsidR="00CB7724">
        <w:rPr>
          <w:sz w:val="28"/>
          <w:szCs w:val="28"/>
        </w:rPr>
        <w:t xml:space="preserve">проводимого </w:t>
      </w:r>
      <w:r>
        <w:rPr>
          <w:sz w:val="28"/>
          <w:szCs w:val="28"/>
          <w:lang w:val="en-US"/>
        </w:rPr>
        <w:t>PR</w:t>
      </w:r>
      <w:r>
        <w:rPr>
          <w:sz w:val="28"/>
          <w:szCs w:val="28"/>
        </w:rPr>
        <w:t>-</w:t>
      </w:r>
      <w:r w:rsidR="00CB7724">
        <w:rPr>
          <w:sz w:val="28"/>
          <w:szCs w:val="28"/>
        </w:rPr>
        <w:t xml:space="preserve">мероприятия </w:t>
      </w:r>
      <w:r w:rsidRPr="0011197F">
        <w:rPr>
          <w:sz w:val="28"/>
          <w:szCs w:val="28"/>
        </w:rPr>
        <w:t xml:space="preserve">на факторы, определяющие коммерческую деятельность </w:t>
      </w:r>
      <w:r w:rsidR="00CB7724">
        <w:rPr>
          <w:sz w:val="28"/>
          <w:szCs w:val="28"/>
        </w:rPr>
        <w:t>ТРЦ «МЕГА»</w:t>
      </w:r>
      <w:r w:rsidRPr="0011197F">
        <w:rPr>
          <w:sz w:val="28"/>
          <w:szCs w:val="28"/>
        </w:rPr>
        <w:t xml:space="preserve">. Это такие количественные результаты, как рост объема продаж, увеличение рыночной доли, повышение </w:t>
      </w:r>
      <w:r w:rsidR="00CB7724">
        <w:rPr>
          <w:sz w:val="28"/>
          <w:szCs w:val="28"/>
        </w:rPr>
        <w:t>прибыльности усиление конкурентных позиций</w:t>
      </w:r>
      <w:r w:rsidRPr="0011197F">
        <w:rPr>
          <w:sz w:val="28"/>
          <w:szCs w:val="28"/>
        </w:rPr>
        <w:t xml:space="preserve">. Коммуникативные показатели характеризуют влияние </w:t>
      </w:r>
      <w:r>
        <w:rPr>
          <w:sz w:val="28"/>
          <w:szCs w:val="28"/>
          <w:lang w:val="en-US"/>
        </w:rPr>
        <w:t>PR</w:t>
      </w:r>
      <w:r>
        <w:rPr>
          <w:sz w:val="28"/>
          <w:szCs w:val="28"/>
        </w:rPr>
        <w:t>-</w:t>
      </w:r>
      <w:r w:rsidR="00CB7724">
        <w:rPr>
          <w:sz w:val="28"/>
          <w:szCs w:val="28"/>
        </w:rPr>
        <w:t>мероприятия</w:t>
      </w:r>
      <w:r w:rsidRPr="0011197F">
        <w:rPr>
          <w:sz w:val="28"/>
          <w:szCs w:val="28"/>
        </w:rPr>
        <w:t xml:space="preserve"> на изменения в отношении </w:t>
      </w:r>
      <w:r>
        <w:rPr>
          <w:sz w:val="28"/>
          <w:szCs w:val="28"/>
        </w:rPr>
        <w:t>покупателей</w:t>
      </w:r>
      <w:r w:rsidRPr="0011197F">
        <w:rPr>
          <w:sz w:val="28"/>
          <w:szCs w:val="28"/>
        </w:rPr>
        <w:t xml:space="preserve"> к </w:t>
      </w:r>
      <w:r w:rsidR="00CB7724">
        <w:rPr>
          <w:sz w:val="28"/>
          <w:szCs w:val="28"/>
        </w:rPr>
        <w:t>ТРЦ «МЕГА»</w:t>
      </w:r>
      <w:r w:rsidRPr="0011197F">
        <w:rPr>
          <w:sz w:val="28"/>
          <w:szCs w:val="28"/>
        </w:rPr>
        <w:t>, его имиджу и т.д. Они могут измеряться как количественно, так и качественно.</w:t>
      </w:r>
    </w:p>
    <w:p w:rsidR="004C267A" w:rsidRPr="0011197F" w:rsidRDefault="004C267A" w:rsidP="004C267A">
      <w:pPr>
        <w:pStyle w:val="a4"/>
        <w:spacing w:after="0" w:line="360" w:lineRule="auto"/>
        <w:ind w:firstLine="720"/>
        <w:jc w:val="both"/>
        <w:rPr>
          <w:sz w:val="28"/>
          <w:szCs w:val="28"/>
        </w:rPr>
      </w:pPr>
      <w:r w:rsidRPr="0011197F">
        <w:rPr>
          <w:sz w:val="28"/>
          <w:szCs w:val="28"/>
        </w:rPr>
        <w:t xml:space="preserve"> С точки зрения маркетинга эти две группы показателей одинаково важны, однако, как показывает практика, </w:t>
      </w:r>
      <w:r w:rsidR="00CB7724">
        <w:rPr>
          <w:sz w:val="28"/>
          <w:szCs w:val="28"/>
        </w:rPr>
        <w:t>торгово-развлекательные центры</w:t>
      </w:r>
      <w:r>
        <w:rPr>
          <w:sz w:val="28"/>
          <w:szCs w:val="28"/>
        </w:rPr>
        <w:t xml:space="preserve"> </w:t>
      </w:r>
      <w:r w:rsidRPr="0011197F">
        <w:rPr>
          <w:sz w:val="28"/>
          <w:szCs w:val="28"/>
        </w:rPr>
        <w:t xml:space="preserve">чаще всего интересуются первой группой показателей, хотя экономическая эффективность рекламы зависит от степени ее коммутационного воздействия на </w:t>
      </w:r>
      <w:r>
        <w:rPr>
          <w:sz w:val="28"/>
          <w:szCs w:val="28"/>
        </w:rPr>
        <w:t>клиента</w:t>
      </w:r>
      <w:r w:rsidRPr="0011197F">
        <w:rPr>
          <w:sz w:val="28"/>
          <w:szCs w:val="28"/>
        </w:rPr>
        <w:t xml:space="preserve">. </w:t>
      </w:r>
    </w:p>
    <w:p w:rsidR="00CB7724" w:rsidRDefault="00CB7724">
      <w:pPr>
        <w:rPr>
          <w:rFonts w:ascii="Times New Roman" w:eastAsia="Times New Roman" w:hAnsi="Times New Roman" w:cs="Times New Roman"/>
          <w:sz w:val="28"/>
          <w:szCs w:val="28"/>
          <w:lang w:eastAsia="ru-RU"/>
        </w:rPr>
      </w:pPr>
      <w:r>
        <w:rPr>
          <w:sz w:val="28"/>
          <w:szCs w:val="28"/>
        </w:rPr>
        <w:br w:type="page"/>
      </w:r>
    </w:p>
    <w:p w:rsidR="004C267A" w:rsidRDefault="004C267A" w:rsidP="004C267A">
      <w:pPr>
        <w:pStyle w:val="a4"/>
        <w:spacing w:after="0" w:line="360" w:lineRule="auto"/>
        <w:jc w:val="center"/>
        <w:rPr>
          <w:sz w:val="28"/>
          <w:szCs w:val="28"/>
        </w:rPr>
      </w:pPr>
      <w:r>
        <w:rPr>
          <w:sz w:val="28"/>
          <w:szCs w:val="28"/>
        </w:rPr>
        <w:lastRenderedPageBreak/>
        <w:t>Экономический эффект</w:t>
      </w:r>
      <w:r w:rsidRPr="0011197F">
        <w:rPr>
          <w:sz w:val="28"/>
          <w:szCs w:val="28"/>
        </w:rPr>
        <w:t xml:space="preserve"> от </w:t>
      </w:r>
      <w:r>
        <w:rPr>
          <w:sz w:val="28"/>
          <w:szCs w:val="28"/>
          <w:lang w:val="en-US"/>
        </w:rPr>
        <w:t>PR</w:t>
      </w:r>
      <w:r>
        <w:rPr>
          <w:sz w:val="28"/>
          <w:szCs w:val="28"/>
        </w:rPr>
        <w:t>-</w:t>
      </w:r>
      <w:r w:rsidRPr="0011197F">
        <w:rPr>
          <w:sz w:val="28"/>
          <w:szCs w:val="28"/>
        </w:rPr>
        <w:t>кампании</w:t>
      </w:r>
    </w:p>
    <w:p w:rsidR="004C267A" w:rsidRPr="0011197F" w:rsidRDefault="00CB7724" w:rsidP="004C267A">
      <w:pPr>
        <w:pStyle w:val="a4"/>
        <w:spacing w:after="0" w:line="360" w:lineRule="auto"/>
        <w:jc w:val="right"/>
        <w:rPr>
          <w:sz w:val="28"/>
          <w:szCs w:val="28"/>
        </w:rPr>
      </w:pPr>
      <w:r>
        <w:rPr>
          <w:sz w:val="28"/>
          <w:szCs w:val="28"/>
        </w:rPr>
        <w:t>Таблица 3.8</w:t>
      </w:r>
    </w:p>
    <w:tbl>
      <w:tblPr>
        <w:tblW w:w="96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0"/>
        <w:gridCol w:w="1980"/>
        <w:gridCol w:w="1800"/>
        <w:gridCol w:w="1800"/>
        <w:gridCol w:w="1620"/>
      </w:tblGrid>
      <w:tr w:rsidR="004C267A" w:rsidRPr="00E95BE5" w:rsidTr="00CB7724">
        <w:trPr>
          <w:trHeight w:val="934"/>
        </w:trPr>
        <w:tc>
          <w:tcPr>
            <w:tcW w:w="241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r w:rsidRPr="00E95BE5">
              <w:t>Показатель</w:t>
            </w:r>
          </w:p>
        </w:tc>
        <w:tc>
          <w:tcPr>
            <w:tcW w:w="198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r w:rsidRPr="00E95BE5">
              <w:t>До проведения акции</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r>
              <w:t>Планируемые увеличение показателей</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r w:rsidRPr="00E95BE5">
              <w:t>Отклонение</w:t>
            </w:r>
          </w:p>
          <w:p w:rsidR="004C267A" w:rsidRPr="00E95BE5" w:rsidRDefault="004C267A" w:rsidP="004C267A">
            <w:pPr>
              <w:pStyle w:val="a4"/>
              <w:spacing w:after="0"/>
              <w:jc w:val="center"/>
            </w:pPr>
            <w:r w:rsidRPr="00E95BE5">
              <w:t>от плана +/-</w:t>
            </w:r>
          </w:p>
        </w:tc>
        <w:tc>
          <w:tcPr>
            <w:tcW w:w="162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r>
              <w:t>Отклонение, %</w:t>
            </w:r>
          </w:p>
        </w:tc>
      </w:tr>
      <w:tr w:rsidR="004C267A" w:rsidRPr="00E95BE5" w:rsidTr="00CB7724">
        <w:tc>
          <w:tcPr>
            <w:tcW w:w="241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pPr>
            <w:r w:rsidRPr="00E95BE5">
              <w:t xml:space="preserve">Число </w:t>
            </w:r>
            <w:r>
              <w:t>покупателей</w:t>
            </w:r>
            <w:r w:rsidRPr="00E95BE5">
              <w:t xml:space="preserve"> в </w:t>
            </w:r>
            <w:r>
              <w:t>неделю</w:t>
            </w:r>
            <w:r w:rsidRPr="00E95BE5">
              <w:t>, ч</w:t>
            </w:r>
            <w:r>
              <w:t>ел</w:t>
            </w:r>
            <w:r w:rsidRPr="00E95BE5">
              <w:t>.</w:t>
            </w:r>
          </w:p>
        </w:tc>
        <w:tc>
          <w:tcPr>
            <w:tcW w:w="198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486</w:t>
            </w:r>
            <w:r w:rsidR="003C6269">
              <w:t>0</w:t>
            </w:r>
            <w:r w:rsidRPr="00E95BE5">
              <w:t>,0</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550</w:t>
            </w:r>
            <w:r w:rsidR="003C6269">
              <w:t>0</w:t>
            </w:r>
            <w:r w:rsidRPr="00E95BE5">
              <w:t>,0</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+ 64</w:t>
            </w:r>
            <w:r w:rsidR="003C6269">
              <w:t>0</w:t>
            </w:r>
            <w:r w:rsidRPr="00E95BE5">
              <w:t>,0</w:t>
            </w:r>
          </w:p>
        </w:tc>
        <w:tc>
          <w:tcPr>
            <w:tcW w:w="162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113,2</w:t>
            </w:r>
          </w:p>
        </w:tc>
      </w:tr>
      <w:tr w:rsidR="004C267A" w:rsidRPr="00E95BE5" w:rsidTr="00CB7724">
        <w:tc>
          <w:tcPr>
            <w:tcW w:w="241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pPr>
            <w:r w:rsidRPr="00E95BE5">
              <w:t xml:space="preserve">Средняя стоимость </w:t>
            </w:r>
            <w:r>
              <w:t>чека</w:t>
            </w:r>
            <w:r w:rsidRPr="00E95BE5">
              <w:t xml:space="preserve">, </w:t>
            </w:r>
            <w:r>
              <w:t xml:space="preserve">тыс. </w:t>
            </w:r>
            <w:r w:rsidRPr="00E95BE5">
              <w:t>р</w:t>
            </w:r>
            <w:r>
              <w:t>уб</w:t>
            </w:r>
            <w:r w:rsidRPr="00E95BE5">
              <w:t>.</w:t>
            </w:r>
          </w:p>
        </w:tc>
        <w:tc>
          <w:tcPr>
            <w:tcW w:w="198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3C6269" w:rsidP="004C267A">
            <w:pPr>
              <w:pStyle w:val="a4"/>
              <w:spacing w:after="0"/>
              <w:jc w:val="center"/>
            </w:pPr>
            <w:r>
              <w:t>2</w:t>
            </w:r>
            <w:r w:rsidR="004C267A">
              <w:t>,5</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3,5</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tabs>
                <w:tab w:val="left" w:pos="818"/>
              </w:tabs>
              <w:spacing w:after="0"/>
              <w:jc w:val="center"/>
            </w:pPr>
            <w:r>
              <w:t>+ 1,</w:t>
            </w:r>
            <w:r w:rsidRPr="00E95BE5">
              <w:t>0</w:t>
            </w:r>
          </w:p>
        </w:tc>
        <w:tc>
          <w:tcPr>
            <w:tcW w:w="162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140,1</w:t>
            </w:r>
          </w:p>
        </w:tc>
      </w:tr>
      <w:tr w:rsidR="004C267A" w:rsidRPr="00E95BE5" w:rsidTr="00CB7724">
        <w:trPr>
          <w:trHeight w:val="595"/>
        </w:trPr>
        <w:tc>
          <w:tcPr>
            <w:tcW w:w="2410" w:type="dxa"/>
            <w:tcBorders>
              <w:top w:val="single" w:sz="4" w:space="0" w:color="auto"/>
              <w:left w:val="single" w:sz="4" w:space="0" w:color="auto"/>
              <w:bottom w:val="single" w:sz="4" w:space="0" w:color="auto"/>
              <w:right w:val="single" w:sz="4" w:space="0" w:color="auto"/>
            </w:tcBorders>
          </w:tcPr>
          <w:p w:rsidR="004C267A" w:rsidRPr="00E95BE5" w:rsidRDefault="004C267A" w:rsidP="003C6269">
            <w:pPr>
              <w:pStyle w:val="a4"/>
              <w:spacing w:after="0"/>
            </w:pPr>
            <w:r>
              <w:t xml:space="preserve">Недельная выручка </w:t>
            </w:r>
            <w:r w:rsidR="003C6269">
              <w:t>торговой галереи</w:t>
            </w:r>
            <w:r w:rsidRPr="00E95BE5">
              <w:t>, тыс. р</w:t>
            </w:r>
            <w:r>
              <w:t>уб.</w:t>
            </w:r>
          </w:p>
        </w:tc>
        <w:tc>
          <w:tcPr>
            <w:tcW w:w="198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3C6269" w:rsidP="004C267A">
            <w:pPr>
              <w:pStyle w:val="a4"/>
              <w:spacing w:after="0"/>
              <w:jc w:val="center"/>
            </w:pPr>
            <w:r>
              <w:t>12150</w:t>
            </w:r>
            <w:r w:rsidR="004C267A" w:rsidRPr="00E95BE5">
              <w:t>,0</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1925</w:t>
            </w:r>
            <w:r w:rsidR="003C6269">
              <w:t>0</w:t>
            </w:r>
            <w:r w:rsidRPr="00E95BE5">
              <w:t>,0</w:t>
            </w:r>
          </w:p>
        </w:tc>
        <w:tc>
          <w:tcPr>
            <w:tcW w:w="180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tabs>
                <w:tab w:val="left" w:pos="938"/>
              </w:tabs>
              <w:spacing w:after="0"/>
              <w:jc w:val="center"/>
            </w:pPr>
            <w:r>
              <w:t>+710</w:t>
            </w:r>
            <w:r w:rsidR="003C6269">
              <w:t>0</w:t>
            </w:r>
            <w:r>
              <w:t>,0</w:t>
            </w:r>
          </w:p>
        </w:tc>
        <w:tc>
          <w:tcPr>
            <w:tcW w:w="1620" w:type="dxa"/>
            <w:tcBorders>
              <w:top w:val="single" w:sz="4" w:space="0" w:color="auto"/>
              <w:left w:val="single" w:sz="4" w:space="0" w:color="auto"/>
              <w:bottom w:val="single" w:sz="4" w:space="0" w:color="auto"/>
              <w:right w:val="single" w:sz="4" w:space="0" w:color="auto"/>
            </w:tcBorders>
          </w:tcPr>
          <w:p w:rsidR="004C267A" w:rsidRPr="00E95BE5" w:rsidRDefault="004C267A" w:rsidP="004C267A">
            <w:pPr>
              <w:pStyle w:val="a4"/>
              <w:spacing w:after="0"/>
              <w:jc w:val="center"/>
            </w:pPr>
          </w:p>
          <w:p w:rsidR="004C267A" w:rsidRPr="00E95BE5" w:rsidRDefault="004C267A" w:rsidP="004C267A">
            <w:pPr>
              <w:pStyle w:val="a4"/>
              <w:spacing w:after="0"/>
              <w:jc w:val="center"/>
            </w:pPr>
            <w:r>
              <w:t>158,4</w:t>
            </w:r>
          </w:p>
        </w:tc>
      </w:tr>
    </w:tbl>
    <w:p w:rsidR="004C267A" w:rsidRPr="004D0185" w:rsidRDefault="004C267A" w:rsidP="004C267A">
      <w:pPr>
        <w:pStyle w:val="a4"/>
        <w:spacing w:line="372" w:lineRule="auto"/>
        <w:ind w:firstLine="720"/>
        <w:rPr>
          <w:sz w:val="20"/>
        </w:rPr>
      </w:pPr>
    </w:p>
    <w:p w:rsidR="004C267A" w:rsidRPr="00400503" w:rsidRDefault="004C267A" w:rsidP="004C267A">
      <w:pPr>
        <w:pStyle w:val="a4"/>
        <w:spacing w:after="0" w:line="360" w:lineRule="auto"/>
        <w:ind w:firstLine="720"/>
        <w:jc w:val="both"/>
        <w:rPr>
          <w:sz w:val="28"/>
          <w:szCs w:val="28"/>
        </w:rPr>
      </w:pPr>
      <w:r>
        <w:rPr>
          <w:sz w:val="28"/>
          <w:szCs w:val="28"/>
        </w:rPr>
        <w:t>Из данных табл.</w:t>
      </w:r>
      <w:r w:rsidRPr="00400503">
        <w:rPr>
          <w:sz w:val="28"/>
          <w:szCs w:val="28"/>
        </w:rPr>
        <w:t xml:space="preserve"> </w:t>
      </w:r>
      <w:r w:rsidR="003C6269">
        <w:rPr>
          <w:sz w:val="28"/>
          <w:szCs w:val="28"/>
        </w:rPr>
        <w:t>3.8</w:t>
      </w:r>
      <w:r>
        <w:rPr>
          <w:sz w:val="28"/>
          <w:szCs w:val="28"/>
        </w:rPr>
        <w:t xml:space="preserve"> </w:t>
      </w:r>
      <w:r w:rsidRPr="00400503">
        <w:rPr>
          <w:sz w:val="28"/>
          <w:szCs w:val="28"/>
        </w:rPr>
        <w:t xml:space="preserve">видно, что </w:t>
      </w:r>
      <w:r>
        <w:rPr>
          <w:sz w:val="28"/>
          <w:szCs w:val="28"/>
        </w:rPr>
        <w:t>планируемое число клиентов</w:t>
      </w:r>
      <w:r w:rsidRPr="00400503">
        <w:rPr>
          <w:sz w:val="28"/>
          <w:szCs w:val="28"/>
        </w:rPr>
        <w:t xml:space="preserve"> в </w:t>
      </w:r>
      <w:r>
        <w:rPr>
          <w:sz w:val="28"/>
          <w:szCs w:val="28"/>
        </w:rPr>
        <w:t>неделю должно возрасти на 64</w:t>
      </w:r>
      <w:r w:rsidR="003C6269">
        <w:rPr>
          <w:sz w:val="28"/>
          <w:szCs w:val="28"/>
        </w:rPr>
        <w:t>0</w:t>
      </w:r>
      <w:r>
        <w:rPr>
          <w:sz w:val="28"/>
          <w:szCs w:val="28"/>
        </w:rPr>
        <w:t xml:space="preserve"> человек и составит 550</w:t>
      </w:r>
      <w:r w:rsidR="003C6269">
        <w:rPr>
          <w:sz w:val="28"/>
          <w:szCs w:val="28"/>
        </w:rPr>
        <w:t>0</w:t>
      </w:r>
      <w:r>
        <w:rPr>
          <w:sz w:val="28"/>
          <w:szCs w:val="28"/>
        </w:rPr>
        <w:t xml:space="preserve"> человек</w:t>
      </w:r>
      <w:r w:rsidRPr="00400503">
        <w:rPr>
          <w:sz w:val="28"/>
          <w:szCs w:val="28"/>
        </w:rPr>
        <w:t xml:space="preserve">. Это на </w:t>
      </w:r>
      <w:r>
        <w:rPr>
          <w:sz w:val="28"/>
          <w:szCs w:val="28"/>
        </w:rPr>
        <w:t>13,25</w:t>
      </w:r>
      <w:r w:rsidRPr="00400503">
        <w:rPr>
          <w:sz w:val="28"/>
          <w:szCs w:val="28"/>
        </w:rPr>
        <w:t xml:space="preserve"> % больше, чем было до проведения акции. Средняя стоимость </w:t>
      </w:r>
      <w:r>
        <w:rPr>
          <w:sz w:val="28"/>
          <w:szCs w:val="28"/>
        </w:rPr>
        <w:t>чека</w:t>
      </w:r>
      <w:r w:rsidRPr="00400503">
        <w:rPr>
          <w:sz w:val="28"/>
          <w:szCs w:val="28"/>
        </w:rPr>
        <w:t xml:space="preserve"> </w:t>
      </w:r>
      <w:r>
        <w:rPr>
          <w:sz w:val="28"/>
          <w:szCs w:val="28"/>
        </w:rPr>
        <w:t xml:space="preserve">должна увеличиться 140,1 % </w:t>
      </w:r>
      <w:r w:rsidRPr="00400503">
        <w:rPr>
          <w:sz w:val="28"/>
          <w:szCs w:val="28"/>
        </w:rPr>
        <w:t xml:space="preserve">и </w:t>
      </w:r>
      <w:r>
        <w:rPr>
          <w:sz w:val="28"/>
          <w:szCs w:val="28"/>
        </w:rPr>
        <w:t>составить 3,5 тыс.руб</w:t>
      </w:r>
      <w:r w:rsidRPr="00400503">
        <w:rPr>
          <w:sz w:val="28"/>
          <w:szCs w:val="28"/>
        </w:rPr>
        <w:t xml:space="preserve">. </w:t>
      </w:r>
      <w:r>
        <w:rPr>
          <w:sz w:val="28"/>
          <w:szCs w:val="28"/>
        </w:rPr>
        <w:t xml:space="preserve">Недельная выручка должна увеличиться </w:t>
      </w:r>
      <w:r w:rsidRPr="00400503">
        <w:rPr>
          <w:sz w:val="28"/>
          <w:szCs w:val="28"/>
        </w:rPr>
        <w:t xml:space="preserve">до </w:t>
      </w:r>
      <w:r>
        <w:rPr>
          <w:sz w:val="28"/>
          <w:szCs w:val="28"/>
        </w:rPr>
        <w:t>1925</w:t>
      </w:r>
      <w:r w:rsidR="003C6269">
        <w:rPr>
          <w:sz w:val="28"/>
          <w:szCs w:val="28"/>
        </w:rPr>
        <w:t>0</w:t>
      </w:r>
      <w:r w:rsidRPr="00400503">
        <w:rPr>
          <w:sz w:val="28"/>
          <w:szCs w:val="28"/>
        </w:rPr>
        <w:t xml:space="preserve"> тыс. рублей или на </w:t>
      </w:r>
      <w:r>
        <w:rPr>
          <w:sz w:val="28"/>
          <w:szCs w:val="28"/>
        </w:rPr>
        <w:t>58,4</w:t>
      </w:r>
      <w:r w:rsidRPr="00400503">
        <w:rPr>
          <w:sz w:val="28"/>
          <w:szCs w:val="28"/>
        </w:rPr>
        <w:t xml:space="preserve"> %. </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Центральными показателями успеха </w:t>
      </w:r>
      <w:r w:rsidR="003C6269">
        <w:rPr>
          <w:rFonts w:ascii="Times New Roman" w:hAnsi="Times New Roman" w:cs="Times New Roman"/>
          <w:sz w:val="28"/>
          <w:szCs w:val="28"/>
        </w:rPr>
        <w:t xml:space="preserve">Специального </w:t>
      </w:r>
      <w:r w:rsidR="003C6269">
        <w:rPr>
          <w:rFonts w:ascii="Times New Roman" w:hAnsi="Times New Roman" w:cs="Times New Roman"/>
          <w:sz w:val="28"/>
          <w:szCs w:val="28"/>
          <w:lang w:val="en-US"/>
        </w:rPr>
        <w:t>PR</w:t>
      </w:r>
      <w:r w:rsidR="003C6269">
        <w:rPr>
          <w:rFonts w:ascii="Times New Roman" w:hAnsi="Times New Roman" w:cs="Times New Roman"/>
          <w:sz w:val="28"/>
          <w:szCs w:val="28"/>
        </w:rPr>
        <w:t xml:space="preserve">-мероприятия </w:t>
      </w:r>
      <w:r w:rsidRPr="003C6269">
        <w:rPr>
          <w:rFonts w:ascii="Times New Roman" w:hAnsi="Times New Roman" w:cs="Times New Roman"/>
          <w:sz w:val="28"/>
          <w:szCs w:val="28"/>
        </w:rPr>
        <w:t xml:space="preserve">является прибыль и рентабельность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 xml:space="preserve">-мероприятий. </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Следует отметить, что в полной мере определить экономический эффект в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 xml:space="preserve">-деятельности в большинстве случаев невозможно. Однако и приблизительные расчеты  вполне оправдывают себя, т.к. позволяют сделать вывод о целесообразности проведения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w:t>
      </w:r>
      <w:r w:rsidR="003C6269">
        <w:rPr>
          <w:rFonts w:ascii="Times New Roman" w:hAnsi="Times New Roman" w:cs="Times New Roman"/>
          <w:sz w:val="28"/>
          <w:szCs w:val="28"/>
        </w:rPr>
        <w:t>мероприятия</w:t>
      </w:r>
      <w:r w:rsidRPr="003C6269">
        <w:rPr>
          <w:rFonts w:ascii="Times New Roman" w:hAnsi="Times New Roman" w:cs="Times New Roman"/>
          <w:sz w:val="28"/>
          <w:szCs w:val="28"/>
        </w:rPr>
        <w:t>.</w:t>
      </w:r>
    </w:p>
    <w:p w:rsidR="004C267A" w:rsidRPr="003C6269" w:rsidRDefault="004C267A" w:rsidP="003C6269">
      <w:pPr>
        <w:pStyle w:val="a4"/>
        <w:spacing w:after="0" w:line="360" w:lineRule="auto"/>
        <w:ind w:firstLine="708"/>
        <w:jc w:val="both"/>
        <w:rPr>
          <w:sz w:val="28"/>
          <w:szCs w:val="28"/>
        </w:rPr>
      </w:pPr>
      <w:r w:rsidRPr="003C6269">
        <w:rPr>
          <w:sz w:val="28"/>
          <w:szCs w:val="28"/>
        </w:rPr>
        <w:t xml:space="preserve">Подводя итоги можно сделать выводы, что </w:t>
      </w:r>
      <w:r w:rsidR="003C6269">
        <w:rPr>
          <w:sz w:val="28"/>
          <w:szCs w:val="28"/>
        </w:rPr>
        <w:t>разработанное специальное мероприятия</w:t>
      </w:r>
      <w:r w:rsidRPr="003C6269">
        <w:rPr>
          <w:sz w:val="28"/>
          <w:szCs w:val="28"/>
        </w:rPr>
        <w:t xml:space="preserve"> будет иметь большой успех, покажет хорошие экономические результаты и может быть эффективно реализована.</w:t>
      </w:r>
    </w:p>
    <w:p w:rsidR="004C267A" w:rsidRPr="003C6269" w:rsidRDefault="004C267A" w:rsidP="003C6269">
      <w:pPr>
        <w:pStyle w:val="a4"/>
        <w:spacing w:after="0" w:line="360" w:lineRule="auto"/>
        <w:ind w:firstLine="708"/>
        <w:jc w:val="both"/>
        <w:rPr>
          <w:sz w:val="28"/>
          <w:szCs w:val="28"/>
        </w:rPr>
      </w:pPr>
      <w:r w:rsidRPr="003C6269">
        <w:rPr>
          <w:sz w:val="28"/>
          <w:szCs w:val="28"/>
        </w:rPr>
        <w:t xml:space="preserve">Плюсы от проведения </w:t>
      </w:r>
      <w:r w:rsidR="003C6269">
        <w:rPr>
          <w:sz w:val="28"/>
          <w:szCs w:val="28"/>
        </w:rPr>
        <w:t xml:space="preserve">Специального </w:t>
      </w:r>
      <w:r w:rsidR="003C6269">
        <w:rPr>
          <w:sz w:val="28"/>
          <w:szCs w:val="28"/>
          <w:lang w:val="en-US"/>
        </w:rPr>
        <w:t>PR</w:t>
      </w:r>
      <w:r w:rsidR="003C6269">
        <w:rPr>
          <w:sz w:val="28"/>
          <w:szCs w:val="28"/>
        </w:rPr>
        <w:t>-мероприятия</w:t>
      </w:r>
      <w:r w:rsidRPr="003C6269">
        <w:rPr>
          <w:sz w:val="28"/>
          <w:szCs w:val="28"/>
        </w:rPr>
        <w:t>:</w:t>
      </w:r>
    </w:p>
    <w:p w:rsidR="004C267A" w:rsidRPr="003C6269" w:rsidRDefault="004C267A" w:rsidP="003C6269">
      <w:pPr>
        <w:pStyle w:val="a4"/>
        <w:spacing w:after="0" w:line="360" w:lineRule="auto"/>
        <w:jc w:val="both"/>
        <w:rPr>
          <w:sz w:val="28"/>
          <w:szCs w:val="28"/>
        </w:rPr>
      </w:pPr>
      <w:r w:rsidRPr="003C6269">
        <w:rPr>
          <w:sz w:val="28"/>
          <w:szCs w:val="28"/>
        </w:rPr>
        <w:t>- удержание постоянных покупателей;</w:t>
      </w:r>
    </w:p>
    <w:p w:rsidR="004C267A" w:rsidRPr="003C6269" w:rsidRDefault="004C267A" w:rsidP="003C6269">
      <w:pPr>
        <w:pStyle w:val="a4"/>
        <w:spacing w:after="0" w:line="360" w:lineRule="auto"/>
        <w:jc w:val="both"/>
        <w:rPr>
          <w:sz w:val="28"/>
          <w:szCs w:val="28"/>
        </w:rPr>
      </w:pPr>
      <w:r w:rsidRPr="003C6269">
        <w:rPr>
          <w:sz w:val="28"/>
          <w:szCs w:val="28"/>
        </w:rPr>
        <w:t>- привлечение новых покупателей;</w:t>
      </w:r>
    </w:p>
    <w:p w:rsidR="004C267A" w:rsidRPr="003C6269" w:rsidRDefault="004C267A" w:rsidP="003C6269">
      <w:pPr>
        <w:pStyle w:val="a4"/>
        <w:spacing w:after="0" w:line="360" w:lineRule="auto"/>
        <w:jc w:val="both"/>
        <w:rPr>
          <w:sz w:val="28"/>
          <w:szCs w:val="28"/>
        </w:rPr>
      </w:pPr>
      <w:r w:rsidRPr="003C6269">
        <w:rPr>
          <w:sz w:val="28"/>
          <w:szCs w:val="28"/>
        </w:rPr>
        <w:t xml:space="preserve">- создание атмосферы праздника в магазинах </w:t>
      </w:r>
      <w:r w:rsidR="003C6269">
        <w:rPr>
          <w:sz w:val="28"/>
          <w:szCs w:val="28"/>
        </w:rPr>
        <w:t>ТРЦ «МЕГА»</w:t>
      </w:r>
      <w:r w:rsidRPr="003C6269">
        <w:rPr>
          <w:sz w:val="28"/>
          <w:szCs w:val="28"/>
        </w:rPr>
        <w:t>;</w:t>
      </w:r>
    </w:p>
    <w:p w:rsidR="004C267A" w:rsidRPr="003C6269" w:rsidRDefault="004C267A" w:rsidP="003C6269">
      <w:pPr>
        <w:pStyle w:val="a4"/>
        <w:spacing w:after="0" w:line="360" w:lineRule="auto"/>
        <w:jc w:val="both"/>
        <w:rPr>
          <w:sz w:val="28"/>
          <w:szCs w:val="28"/>
        </w:rPr>
      </w:pPr>
      <w:r w:rsidRPr="003C6269">
        <w:rPr>
          <w:sz w:val="28"/>
          <w:szCs w:val="28"/>
        </w:rPr>
        <w:t xml:space="preserve">- повышение имиджа </w:t>
      </w:r>
      <w:r w:rsidR="003C6269">
        <w:rPr>
          <w:sz w:val="28"/>
          <w:szCs w:val="28"/>
        </w:rPr>
        <w:t>ТРЦ «МЕГА»</w:t>
      </w:r>
      <w:r w:rsidRPr="003C6269">
        <w:rPr>
          <w:sz w:val="28"/>
          <w:szCs w:val="28"/>
        </w:rPr>
        <w:t>;</w:t>
      </w:r>
    </w:p>
    <w:p w:rsidR="004C267A" w:rsidRPr="003C6269" w:rsidRDefault="004C267A" w:rsidP="003C6269">
      <w:pPr>
        <w:pStyle w:val="a4"/>
        <w:spacing w:after="0" w:line="360" w:lineRule="auto"/>
        <w:jc w:val="both"/>
        <w:rPr>
          <w:sz w:val="28"/>
          <w:szCs w:val="28"/>
        </w:rPr>
      </w:pPr>
      <w:r w:rsidRPr="003C6269">
        <w:rPr>
          <w:sz w:val="28"/>
          <w:szCs w:val="28"/>
        </w:rPr>
        <w:t xml:space="preserve">- продвижение </w:t>
      </w:r>
      <w:r w:rsidR="003C6269">
        <w:rPr>
          <w:sz w:val="28"/>
          <w:szCs w:val="28"/>
        </w:rPr>
        <w:t>ТРЦ «МЕГА» на рынке и укрепление конкурентных позиций.</w:t>
      </w:r>
    </w:p>
    <w:p w:rsidR="004C267A" w:rsidRPr="001300E8" w:rsidRDefault="004C267A" w:rsidP="003C6269">
      <w:pPr>
        <w:widowControl w:val="0"/>
        <w:spacing w:after="0" w:line="360" w:lineRule="auto"/>
        <w:jc w:val="center"/>
        <w:rPr>
          <w:rFonts w:ascii="Times New Roman" w:hAnsi="Times New Roman" w:cs="Times New Roman"/>
          <w:b/>
          <w:sz w:val="28"/>
          <w:szCs w:val="28"/>
        </w:rPr>
      </w:pPr>
      <w:r w:rsidRPr="003C6269">
        <w:rPr>
          <w:rFonts w:ascii="Times New Roman" w:hAnsi="Times New Roman" w:cs="Times New Roman"/>
          <w:sz w:val="28"/>
          <w:szCs w:val="28"/>
        </w:rPr>
        <w:br w:type="page"/>
      </w:r>
      <w:r w:rsidR="003C6269" w:rsidRPr="001300E8">
        <w:rPr>
          <w:rFonts w:ascii="Times New Roman" w:hAnsi="Times New Roman" w:cs="Times New Roman"/>
          <w:b/>
          <w:sz w:val="28"/>
          <w:szCs w:val="28"/>
        </w:rPr>
        <w:lastRenderedPageBreak/>
        <w:t>Выводы</w:t>
      </w:r>
    </w:p>
    <w:p w:rsidR="004C267A" w:rsidRPr="003C6269" w:rsidRDefault="004C267A" w:rsidP="003C6269">
      <w:pPr>
        <w:widowControl w:val="0"/>
        <w:spacing w:after="0" w:line="360" w:lineRule="auto"/>
        <w:jc w:val="center"/>
        <w:rPr>
          <w:rFonts w:ascii="Times New Roman" w:hAnsi="Times New Roman" w:cs="Times New Roman"/>
          <w:sz w:val="28"/>
          <w:szCs w:val="28"/>
        </w:rPr>
      </w:pPr>
    </w:p>
    <w:p w:rsidR="004C267A" w:rsidRPr="003C6269" w:rsidRDefault="004C267A" w:rsidP="003C6269">
      <w:pPr>
        <w:widowControl w:val="0"/>
        <w:spacing w:after="0" w:line="360" w:lineRule="auto"/>
        <w:jc w:val="both"/>
        <w:rPr>
          <w:rFonts w:ascii="Times New Roman" w:hAnsi="Times New Roman" w:cs="Times New Roman"/>
          <w:sz w:val="28"/>
          <w:szCs w:val="28"/>
        </w:rPr>
      </w:pPr>
      <w:r w:rsidRPr="003C6269">
        <w:rPr>
          <w:rFonts w:ascii="Times New Roman" w:hAnsi="Times New Roman" w:cs="Times New Roman"/>
          <w:sz w:val="28"/>
          <w:szCs w:val="28"/>
        </w:rPr>
        <w:tab/>
        <w:t>Подводя итоги дипломной работы можно сделать следующие выводы:</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1. </w:t>
      </w:r>
      <w:r w:rsidR="00CF6B4F">
        <w:rPr>
          <w:rFonts w:ascii="Times New Roman" w:hAnsi="Times New Roman" w:cs="Times New Roman"/>
          <w:sz w:val="28"/>
          <w:szCs w:val="28"/>
        </w:rPr>
        <w:t>Организация специальных мероприятий, используемых</w:t>
      </w:r>
      <w:r w:rsidRPr="003C6269">
        <w:rPr>
          <w:rFonts w:ascii="Times New Roman" w:hAnsi="Times New Roman" w:cs="Times New Roman"/>
          <w:sz w:val="28"/>
          <w:szCs w:val="28"/>
        </w:rPr>
        <w:t xml:space="preserve"> в коммерческой сфере </w:t>
      </w:r>
      <w:r w:rsidR="00CF6B4F">
        <w:rPr>
          <w:rFonts w:ascii="Times New Roman" w:hAnsi="Times New Roman" w:cs="Times New Roman"/>
          <w:sz w:val="28"/>
          <w:szCs w:val="28"/>
        </w:rPr>
        <w:t xml:space="preserve">для продвижения и позиционирования ТРЦ </w:t>
      </w:r>
      <w:r w:rsidRPr="003C6269">
        <w:rPr>
          <w:rFonts w:ascii="Times New Roman" w:hAnsi="Times New Roman" w:cs="Times New Roman"/>
          <w:sz w:val="28"/>
          <w:szCs w:val="28"/>
        </w:rPr>
        <w:t xml:space="preserve">можно определить как инструмент маркетинговых коммуникаций, представляющий собой деятельность по установлению и поддержанию взаимовыгодных отношений между организацией и общественностью, от настроений, мнений и поведения которой зависят успех или неудача этой организации. Одним из ключевых принципов использования </w:t>
      </w:r>
      <w:r w:rsidR="00CF6B4F">
        <w:rPr>
          <w:rFonts w:ascii="Times New Roman" w:hAnsi="Times New Roman" w:cs="Times New Roman"/>
          <w:sz w:val="28"/>
          <w:szCs w:val="28"/>
        </w:rPr>
        <w:t xml:space="preserve">Специальных </w:t>
      </w:r>
      <w:r w:rsidRPr="003C6269">
        <w:rPr>
          <w:rFonts w:ascii="Times New Roman" w:hAnsi="Times New Roman" w:cs="Times New Roman"/>
          <w:sz w:val="28"/>
          <w:szCs w:val="28"/>
        </w:rPr>
        <w:t xml:space="preserve">является принцип обеспечения взаимной выгоды в коммерческой деятельности </w:t>
      </w:r>
      <w:r w:rsidR="00CF6B4F">
        <w:rPr>
          <w:rFonts w:ascii="Times New Roman" w:hAnsi="Times New Roman" w:cs="Times New Roman"/>
          <w:sz w:val="28"/>
          <w:szCs w:val="28"/>
        </w:rPr>
        <w:t>торгового предприятия</w:t>
      </w:r>
      <w:r w:rsidRPr="003C6269">
        <w:rPr>
          <w:rFonts w:ascii="Times New Roman" w:hAnsi="Times New Roman" w:cs="Times New Roman"/>
          <w:sz w:val="28"/>
          <w:szCs w:val="28"/>
        </w:rPr>
        <w:t xml:space="preserve"> и общественности на основе честности и правдивости тех, кто реализует связи с общественными институтами.</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Как функция управления </w:t>
      </w:r>
      <w:r w:rsidR="00CF6B4F">
        <w:rPr>
          <w:rFonts w:ascii="Times New Roman" w:hAnsi="Times New Roman" w:cs="Times New Roman"/>
          <w:sz w:val="28"/>
          <w:szCs w:val="28"/>
        </w:rPr>
        <w:t>продвижение и позиционирование</w:t>
      </w:r>
      <w:r w:rsidRPr="003C6269">
        <w:rPr>
          <w:rFonts w:ascii="Times New Roman" w:hAnsi="Times New Roman" w:cs="Times New Roman"/>
          <w:sz w:val="28"/>
          <w:szCs w:val="28"/>
        </w:rPr>
        <w:t xml:space="preserve"> аккумулирует в себе набор многочисленных работ по решению проблем обеспечения руководства организации информацией об общественном мнении; оказания ему помощи в выработке ответственных мер по обеспечению общественных интересов; поддержания руководства в состоянии готовности к различным переменам путем заблагов</w:t>
      </w:r>
      <w:r w:rsidR="00CF6B4F">
        <w:rPr>
          <w:rFonts w:ascii="Times New Roman" w:hAnsi="Times New Roman" w:cs="Times New Roman"/>
          <w:sz w:val="28"/>
          <w:szCs w:val="28"/>
        </w:rPr>
        <w:t>ременного предвидения тенденций</w:t>
      </w:r>
      <w:r w:rsidRPr="003C6269">
        <w:rPr>
          <w:rFonts w:ascii="Times New Roman" w:hAnsi="Times New Roman" w:cs="Times New Roman"/>
          <w:sz w:val="28"/>
          <w:szCs w:val="28"/>
        </w:rPr>
        <w:t>.</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Безусловным можно назвать и тот факт, что стимулирование продаж и </w:t>
      </w:r>
      <w:r w:rsidR="00CF6B4F">
        <w:rPr>
          <w:rFonts w:ascii="Times New Roman" w:hAnsi="Times New Roman" w:cs="Times New Roman"/>
          <w:sz w:val="28"/>
          <w:szCs w:val="28"/>
        </w:rPr>
        <w:t>организация специальных мероприятий</w:t>
      </w:r>
      <w:r w:rsidRPr="003C6269">
        <w:rPr>
          <w:rFonts w:ascii="Times New Roman" w:hAnsi="Times New Roman" w:cs="Times New Roman"/>
          <w:sz w:val="28"/>
          <w:szCs w:val="28"/>
        </w:rPr>
        <w:t xml:space="preserve"> способствуют формированию общественного мнения и создают позитивный имидж</w:t>
      </w:r>
      <w:r w:rsidR="00CF6B4F">
        <w:rPr>
          <w:rFonts w:ascii="Times New Roman" w:hAnsi="Times New Roman" w:cs="Times New Roman"/>
          <w:sz w:val="28"/>
          <w:szCs w:val="28"/>
        </w:rPr>
        <w:t xml:space="preserve"> торгово-развлекательного  центра</w:t>
      </w:r>
      <w:r w:rsidRPr="003C6269">
        <w:rPr>
          <w:rFonts w:ascii="Times New Roman" w:hAnsi="Times New Roman" w:cs="Times New Roman"/>
          <w:sz w:val="28"/>
          <w:szCs w:val="28"/>
        </w:rPr>
        <w:t>.</w:t>
      </w:r>
    </w:p>
    <w:p w:rsidR="00CF6B4F" w:rsidRDefault="004C267A" w:rsidP="00CF6B4F">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2. </w:t>
      </w:r>
      <w:r w:rsidR="00CF6B4F">
        <w:rPr>
          <w:rFonts w:ascii="Times New Roman" w:hAnsi="Times New Roman" w:cs="Times New Roman"/>
          <w:sz w:val="28"/>
          <w:szCs w:val="28"/>
        </w:rPr>
        <w:t xml:space="preserve">Специальные мероприятия являются одним из важных инструментов PR-политики компании, который обеспечивает прямой контакт потребителя с продуктом. Специальные мероприятия в системе позиционирования позволяют выявить потребности существующего и потенциального потребителя, информировать его о продукте, способны формировать лояльность и даже приверженность к товару целевой аудитории. </w:t>
      </w:r>
    </w:p>
    <w:p w:rsidR="004C267A" w:rsidRPr="003C6269" w:rsidRDefault="004C267A" w:rsidP="003C6269">
      <w:pPr>
        <w:spacing w:after="0" w:line="360" w:lineRule="auto"/>
        <w:ind w:firstLine="709"/>
        <w:jc w:val="both"/>
        <w:rPr>
          <w:rFonts w:ascii="Times New Roman" w:hAnsi="Times New Roman" w:cs="Times New Roman"/>
          <w:sz w:val="28"/>
          <w:szCs w:val="28"/>
        </w:rPr>
      </w:pPr>
      <w:r w:rsidRPr="003C6269">
        <w:rPr>
          <w:rFonts w:ascii="Times New Roman" w:hAnsi="Times New Roman" w:cs="Times New Roman"/>
          <w:sz w:val="28"/>
          <w:szCs w:val="28"/>
        </w:rPr>
        <w:lastRenderedPageBreak/>
        <w:t xml:space="preserve">3. Анализ </w:t>
      </w:r>
      <w:r w:rsidR="00CF6B4F">
        <w:rPr>
          <w:rFonts w:ascii="Times New Roman" w:hAnsi="Times New Roman" w:cs="Times New Roman"/>
          <w:sz w:val="28"/>
          <w:szCs w:val="28"/>
        </w:rPr>
        <w:t>организации Специальных мероприятий с целью продвижения и позиционирова</w:t>
      </w:r>
      <w:r w:rsidR="00D4180E">
        <w:rPr>
          <w:rFonts w:ascii="Times New Roman" w:hAnsi="Times New Roman" w:cs="Times New Roman"/>
          <w:sz w:val="28"/>
          <w:szCs w:val="28"/>
        </w:rPr>
        <w:t>ни</w:t>
      </w:r>
      <w:r w:rsidR="00CF6B4F">
        <w:rPr>
          <w:rFonts w:ascii="Times New Roman" w:hAnsi="Times New Roman" w:cs="Times New Roman"/>
          <w:sz w:val="28"/>
          <w:szCs w:val="28"/>
        </w:rPr>
        <w:t>я</w:t>
      </w:r>
      <w:r w:rsidRPr="003C6269">
        <w:rPr>
          <w:rFonts w:ascii="Times New Roman" w:hAnsi="Times New Roman" w:cs="Times New Roman"/>
          <w:sz w:val="28"/>
          <w:szCs w:val="28"/>
        </w:rPr>
        <w:t xml:space="preserve"> был проведен на примере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 По результат</w:t>
      </w:r>
      <w:r w:rsidR="00D4180E">
        <w:rPr>
          <w:rFonts w:ascii="Times New Roman" w:hAnsi="Times New Roman" w:cs="Times New Roman"/>
          <w:sz w:val="28"/>
          <w:szCs w:val="28"/>
        </w:rPr>
        <w:t>а</w:t>
      </w:r>
      <w:r w:rsidRPr="003C6269">
        <w:rPr>
          <w:rFonts w:ascii="Times New Roman" w:hAnsi="Times New Roman" w:cs="Times New Roman"/>
          <w:sz w:val="28"/>
          <w:szCs w:val="28"/>
        </w:rPr>
        <w:t>м проведенного анализа были сделаны следующие выводы:</w:t>
      </w:r>
    </w:p>
    <w:p w:rsidR="00D4180E" w:rsidRDefault="004C267A" w:rsidP="00D4180E">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 </w:t>
      </w:r>
      <w:r w:rsidR="00D4180E">
        <w:rPr>
          <w:rFonts w:ascii="Times New Roman" w:hAnsi="Times New Roman" w:cs="Times New Roman"/>
          <w:sz w:val="28"/>
          <w:szCs w:val="28"/>
        </w:rPr>
        <w:t>МЕГА - сеть российских семейных торговых центров, управляемая в России компанией ИКЕА МОС. ТРЦ «МЕГА» в Екатеринбурге был открыт в 2006 году. Сегодня ТРЦ «МЕГА»  предлагает огромный ассортимент всевозможных товаров и услуг от предметов моды до строительных материалов. Центр выполняет не только коммерческую, но и социальную роль: здесь удобно не только совершать покупки, но и встретиться с друзьями, разнообразно провести свой досуг проводятся различные мероприятия, акции и выставки.</w:t>
      </w:r>
    </w:p>
    <w:p w:rsidR="004C267A" w:rsidRPr="003C6269" w:rsidRDefault="004C267A" w:rsidP="00D4180E">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О развитии </w:t>
      </w:r>
      <w:r w:rsidR="00D4180E">
        <w:rPr>
          <w:rFonts w:ascii="Times New Roman" w:hAnsi="Times New Roman" w:cs="Times New Roman"/>
          <w:sz w:val="28"/>
          <w:szCs w:val="28"/>
        </w:rPr>
        <w:t xml:space="preserve">ТРЦ «МЕГА» </w:t>
      </w:r>
      <w:r w:rsidRPr="003C6269">
        <w:rPr>
          <w:rFonts w:ascii="Times New Roman" w:hAnsi="Times New Roman" w:cs="Times New Roman"/>
          <w:sz w:val="28"/>
          <w:szCs w:val="28"/>
        </w:rPr>
        <w:t>говорит стабильное расширение сети, включающая</w:t>
      </w:r>
      <w:r w:rsidR="00D4180E">
        <w:rPr>
          <w:rFonts w:ascii="Times New Roman" w:hAnsi="Times New Roman" w:cs="Times New Roman"/>
          <w:sz w:val="28"/>
          <w:szCs w:val="28"/>
        </w:rPr>
        <w:t xml:space="preserve"> большое количество торговых центрах во многих регионах России</w:t>
      </w:r>
      <w:r w:rsidRPr="003C6269">
        <w:rPr>
          <w:rFonts w:ascii="Times New Roman" w:hAnsi="Times New Roman" w:cs="Times New Roman"/>
          <w:sz w:val="28"/>
          <w:szCs w:val="28"/>
        </w:rPr>
        <w:t xml:space="preserve">. </w:t>
      </w:r>
    </w:p>
    <w:p w:rsidR="004C267A" w:rsidRPr="003C6269" w:rsidRDefault="004C267A" w:rsidP="003C6269">
      <w:pPr>
        <w:widowControl w:val="0"/>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 корпоративная идентичность сформирована путем организации и функционирования сети </w:t>
      </w:r>
      <w:r w:rsidR="00D4180E">
        <w:rPr>
          <w:rFonts w:ascii="Times New Roman" w:hAnsi="Times New Roman" w:cs="Times New Roman"/>
          <w:sz w:val="28"/>
          <w:szCs w:val="28"/>
        </w:rPr>
        <w:t>ТРЦ</w:t>
      </w:r>
      <w:r w:rsidRPr="003C6269">
        <w:rPr>
          <w:rFonts w:ascii="Times New Roman" w:hAnsi="Times New Roman" w:cs="Times New Roman"/>
          <w:sz w:val="28"/>
          <w:szCs w:val="28"/>
        </w:rPr>
        <w:t>, имеющих: единое название – «</w:t>
      </w:r>
      <w:r w:rsidR="00D4180E">
        <w:rPr>
          <w:rFonts w:ascii="Times New Roman" w:hAnsi="Times New Roman" w:cs="Times New Roman"/>
          <w:sz w:val="28"/>
          <w:szCs w:val="28"/>
        </w:rPr>
        <w:t>МЕГА»</w:t>
      </w:r>
      <w:r w:rsidRPr="003C6269">
        <w:rPr>
          <w:rFonts w:ascii="Times New Roman" w:hAnsi="Times New Roman" w:cs="Times New Roman"/>
          <w:sz w:val="28"/>
          <w:szCs w:val="28"/>
        </w:rPr>
        <w:t>; единое оформление магазинов; единую структуру и определенный стиль управления.</w:t>
      </w:r>
    </w:p>
    <w:p w:rsidR="004C267A" w:rsidRPr="003C6269" w:rsidRDefault="004C267A" w:rsidP="003C6269">
      <w:pPr>
        <w:widowControl w:val="0"/>
        <w:numPr>
          <w:ilvl w:val="12"/>
          <w:numId w:val="0"/>
        </w:numPr>
        <w:spacing w:after="0" w:line="360" w:lineRule="auto"/>
        <w:ind w:firstLine="708"/>
        <w:jc w:val="both"/>
        <w:rPr>
          <w:rFonts w:ascii="Times New Roman" w:hAnsi="Times New Roman" w:cs="Times New Roman"/>
          <w:b/>
          <w:bCs/>
          <w:iCs/>
          <w:sz w:val="28"/>
          <w:szCs w:val="28"/>
        </w:rPr>
      </w:pPr>
      <w:r w:rsidRPr="003C6269">
        <w:rPr>
          <w:rFonts w:ascii="Times New Roman" w:hAnsi="Times New Roman" w:cs="Times New Roman"/>
          <w:bCs/>
          <w:iCs/>
          <w:sz w:val="28"/>
          <w:szCs w:val="28"/>
        </w:rPr>
        <w:t>- маркетинговая стратегия</w:t>
      </w:r>
      <w:r w:rsidRPr="003C6269">
        <w:rPr>
          <w:rFonts w:ascii="Times New Roman" w:hAnsi="Times New Roman" w:cs="Times New Roman"/>
          <w:b/>
          <w:bCs/>
          <w:iCs/>
          <w:sz w:val="28"/>
          <w:szCs w:val="28"/>
        </w:rPr>
        <w:t xml:space="preserve">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 xml:space="preserve"> </w:t>
      </w:r>
      <w:r w:rsidRPr="003C6269">
        <w:rPr>
          <w:rFonts w:ascii="Times New Roman" w:hAnsi="Times New Roman" w:cs="Times New Roman"/>
          <w:bCs/>
          <w:iCs/>
          <w:sz w:val="28"/>
          <w:szCs w:val="28"/>
        </w:rPr>
        <w:t>основывается на нескольких основных принципах:</w:t>
      </w:r>
      <w:r w:rsidRPr="003C6269">
        <w:rPr>
          <w:rFonts w:ascii="Times New Roman" w:hAnsi="Times New Roman" w:cs="Times New Roman"/>
          <w:b/>
          <w:bCs/>
          <w:iCs/>
          <w:sz w:val="28"/>
          <w:szCs w:val="28"/>
        </w:rPr>
        <w:t xml:space="preserve"> </w:t>
      </w:r>
      <w:r w:rsidRPr="003C6269">
        <w:rPr>
          <w:rFonts w:ascii="Times New Roman" w:hAnsi="Times New Roman" w:cs="Times New Roman"/>
          <w:sz w:val="28"/>
          <w:szCs w:val="28"/>
        </w:rPr>
        <w:t>наиболее полное изучение потребителя и рынка;</w:t>
      </w:r>
      <w:r w:rsidRPr="003C6269">
        <w:rPr>
          <w:rFonts w:ascii="Times New Roman" w:hAnsi="Times New Roman" w:cs="Times New Roman"/>
          <w:b/>
          <w:bCs/>
          <w:iCs/>
          <w:sz w:val="28"/>
          <w:szCs w:val="28"/>
        </w:rPr>
        <w:t xml:space="preserve"> </w:t>
      </w:r>
      <w:r w:rsidRPr="003C6269">
        <w:rPr>
          <w:rFonts w:ascii="Times New Roman" w:hAnsi="Times New Roman" w:cs="Times New Roman"/>
          <w:sz w:val="28"/>
          <w:szCs w:val="28"/>
        </w:rPr>
        <w:t xml:space="preserve">определение оптимального </w:t>
      </w:r>
      <w:r w:rsidR="00D4180E">
        <w:rPr>
          <w:rFonts w:ascii="Times New Roman" w:hAnsi="Times New Roman" w:cs="Times New Roman"/>
          <w:sz w:val="28"/>
          <w:szCs w:val="28"/>
        </w:rPr>
        <w:t>количества арендаторов;</w:t>
      </w:r>
      <w:r w:rsidRPr="003C6269">
        <w:rPr>
          <w:rFonts w:ascii="Times New Roman" w:hAnsi="Times New Roman" w:cs="Times New Roman"/>
          <w:b/>
          <w:bCs/>
          <w:iCs/>
          <w:sz w:val="28"/>
          <w:szCs w:val="28"/>
        </w:rPr>
        <w:t xml:space="preserve"> </w:t>
      </w:r>
      <w:r w:rsidRPr="003C6269">
        <w:rPr>
          <w:rFonts w:ascii="Times New Roman" w:hAnsi="Times New Roman" w:cs="Times New Roman"/>
          <w:sz w:val="28"/>
          <w:szCs w:val="28"/>
        </w:rPr>
        <w:t xml:space="preserve">разработка наиболее эффективной </w:t>
      </w:r>
      <w:r w:rsidR="00D4180E">
        <w:rPr>
          <w:rFonts w:ascii="Times New Roman" w:hAnsi="Times New Roman" w:cs="Times New Roman"/>
          <w:sz w:val="28"/>
          <w:szCs w:val="28"/>
          <w:lang w:val="en-US"/>
        </w:rPr>
        <w:t>PR</w:t>
      </w:r>
      <w:r w:rsidR="00D4180E">
        <w:rPr>
          <w:rFonts w:ascii="Times New Roman" w:hAnsi="Times New Roman" w:cs="Times New Roman"/>
          <w:sz w:val="28"/>
          <w:szCs w:val="28"/>
        </w:rPr>
        <w:t>-политики</w:t>
      </w:r>
      <w:r w:rsidRPr="003C6269">
        <w:rPr>
          <w:rFonts w:ascii="Times New Roman" w:hAnsi="Times New Roman" w:cs="Times New Roman"/>
          <w:sz w:val="28"/>
          <w:szCs w:val="28"/>
        </w:rPr>
        <w:t>.</w:t>
      </w:r>
      <w:r w:rsidRPr="003C6269">
        <w:rPr>
          <w:rFonts w:ascii="Times New Roman" w:hAnsi="Times New Roman" w:cs="Times New Roman"/>
          <w:b/>
          <w:bCs/>
          <w:iCs/>
          <w:sz w:val="28"/>
          <w:szCs w:val="28"/>
        </w:rPr>
        <w:t xml:space="preserve"> </w:t>
      </w:r>
      <w:r w:rsidRPr="003C6269">
        <w:rPr>
          <w:rFonts w:ascii="Times New Roman" w:hAnsi="Times New Roman" w:cs="Times New Roman"/>
          <w:sz w:val="28"/>
          <w:szCs w:val="28"/>
        </w:rPr>
        <w:t xml:space="preserve">В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 xml:space="preserve"> действует постоянная система скидок. </w:t>
      </w:r>
    </w:p>
    <w:p w:rsidR="004C267A"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осуществляется активное коммуникационное сопровождение и продвижение бренда</w:t>
      </w:r>
      <w:r w:rsidR="00D4180E">
        <w:rPr>
          <w:rFonts w:ascii="Times New Roman" w:hAnsi="Times New Roman" w:cs="Times New Roman"/>
          <w:sz w:val="28"/>
          <w:szCs w:val="28"/>
        </w:rPr>
        <w:t xml:space="preserve"> ТРЦ «МЕГА»</w:t>
      </w:r>
      <w:r w:rsidRPr="003C6269">
        <w:rPr>
          <w:rFonts w:ascii="Times New Roman" w:hAnsi="Times New Roman" w:cs="Times New Roman"/>
          <w:sz w:val="28"/>
          <w:szCs w:val="28"/>
        </w:rPr>
        <w:t>. Каналы коммуникации являются: Outdoor-реклама; проведение промо-акций.</w:t>
      </w:r>
    </w:p>
    <w:p w:rsidR="00402B32" w:rsidRDefault="00402B32" w:rsidP="00402B3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4. Конкурентная позиция ТРЦ «МЕГА» определяется обладает рядом преимуществ (удобная парковочная зона, более современные торговые площади, якорный арендатор федерального масштаба и т.д.). Можно выделить следующий перечень конкурентов ТРЦ «МЕГА»: </w:t>
      </w:r>
    </w:p>
    <w:p w:rsidR="00402B32" w:rsidRDefault="00402B32" w:rsidP="00402B32">
      <w:pPr>
        <w:numPr>
          <w:ilvl w:val="0"/>
          <w:numId w:val="2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«Карнавал»</w:t>
      </w:r>
    </w:p>
    <w:p w:rsidR="00402B32" w:rsidRDefault="00402B32" w:rsidP="00402B32">
      <w:pPr>
        <w:numPr>
          <w:ilvl w:val="0"/>
          <w:numId w:val="2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ТРЦ «Радуга-парк»</w:t>
      </w:r>
    </w:p>
    <w:p w:rsidR="00402B32" w:rsidRDefault="00402B32" w:rsidP="00402B32">
      <w:pPr>
        <w:numPr>
          <w:ilvl w:val="0"/>
          <w:numId w:val="2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«Парк-Хаус»</w:t>
      </w:r>
    </w:p>
    <w:p w:rsidR="00402B32" w:rsidRDefault="00402B32" w:rsidP="00402B32">
      <w:pPr>
        <w:numPr>
          <w:ilvl w:val="0"/>
          <w:numId w:val="2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«Мегаполис»</w:t>
      </w:r>
    </w:p>
    <w:p w:rsidR="00402B32" w:rsidRDefault="00402B32" w:rsidP="00402B32">
      <w:pPr>
        <w:numPr>
          <w:ilvl w:val="0"/>
          <w:numId w:val="2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ТРЦ «Гринвич»</w:t>
      </w:r>
    </w:p>
    <w:p w:rsidR="00402B32" w:rsidRDefault="00402B32" w:rsidP="00402B32">
      <w:pPr>
        <w:spacing w:after="0" w:line="360" w:lineRule="auto"/>
        <w:ind w:firstLine="709"/>
        <w:jc w:val="both"/>
        <w:rPr>
          <w:rFonts w:ascii="Times New Roman" w:hAnsi="Times New Roman" w:cs="Times New Roman"/>
          <w:sz w:val="28"/>
          <w:szCs w:val="28"/>
        </w:rPr>
      </w:pPr>
      <w:r w:rsidRPr="00402B32">
        <w:rPr>
          <w:rFonts w:ascii="Times New Roman" w:hAnsi="Times New Roman" w:cs="Times New Roman"/>
          <w:sz w:val="28"/>
          <w:szCs w:val="28"/>
        </w:rPr>
        <w:t xml:space="preserve">Ситуация с конкурентами ТРЦ «МЕГА» подчеркивает необходимость проведения ряда мероприятий, направленных на повышение лояльности потребителей и улучшения конкурентных позиций. </w:t>
      </w:r>
    </w:p>
    <w:p w:rsidR="00402B32" w:rsidRDefault="00402B32" w:rsidP="00402B32">
      <w:pPr>
        <w:spacing w:after="0" w:line="360" w:lineRule="auto"/>
        <w:ind w:firstLine="709"/>
        <w:jc w:val="both"/>
        <w:rPr>
          <w:rFonts w:ascii="Times New Roman" w:hAnsi="Times New Roman" w:cs="Times New Roman"/>
          <w:sz w:val="28"/>
          <w:szCs w:val="28"/>
        </w:rPr>
      </w:pPr>
      <w:r w:rsidRPr="00402B32">
        <w:rPr>
          <w:rFonts w:ascii="Times New Roman" w:hAnsi="Times New Roman" w:cs="Times New Roman"/>
          <w:sz w:val="28"/>
          <w:szCs w:val="28"/>
        </w:rPr>
        <w:t>Конкурентные позиции в первую очередь связаны с общим восприятием потребителями предложения ТРЦ «МЕГА». В данном случае руководство ТРЦ осуществляет продвижение брэнда «МЕГА», с помощью подбора арендаторов примерно соотносит совокупный ассортимент торгового центра с потребностями целевого сегмента.</w:t>
      </w:r>
    </w:p>
    <w:p w:rsidR="00402B32" w:rsidRDefault="00402B32" w:rsidP="00402B3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Недостаточное развитие развлекательной части можно считать слабой стороной внутренней среды ТРЦ «МЕГА» по сравнению с конкурентами, где представлены такие развлекательные комплексы для детей как «Бегемот Хиппо» (ТРЦ «Мегаполис») и «Хэппилон» (ТРЦ «Радуга Парк»).</w:t>
      </w:r>
    </w:p>
    <w:p w:rsidR="00D4180E" w:rsidRDefault="00402B32" w:rsidP="00D4180E">
      <w:pPr>
        <w:spacing w:after="0" w:line="360" w:lineRule="auto"/>
        <w:ind w:firstLine="680"/>
        <w:jc w:val="both"/>
        <w:rPr>
          <w:rFonts w:ascii="Times New Roman" w:hAnsi="Times New Roman" w:cs="Times New Roman"/>
          <w:color w:val="000000" w:themeColor="text1"/>
          <w:sz w:val="28"/>
          <w:szCs w:val="28"/>
        </w:rPr>
      </w:pPr>
      <w:r>
        <w:rPr>
          <w:rFonts w:ascii="Times New Roman" w:hAnsi="Times New Roman" w:cs="Times New Roman"/>
          <w:sz w:val="28"/>
          <w:szCs w:val="28"/>
        </w:rPr>
        <w:t>5</w:t>
      </w:r>
      <w:r w:rsidR="004C267A" w:rsidRPr="003C6269">
        <w:rPr>
          <w:rFonts w:ascii="Times New Roman" w:hAnsi="Times New Roman" w:cs="Times New Roman"/>
          <w:sz w:val="28"/>
          <w:szCs w:val="28"/>
        </w:rPr>
        <w:t xml:space="preserve">. </w:t>
      </w:r>
      <w:r w:rsidR="00D4180E">
        <w:rPr>
          <w:rFonts w:ascii="Times New Roman" w:hAnsi="Times New Roman" w:cs="Times New Roman"/>
          <w:sz w:val="28"/>
          <w:szCs w:val="28"/>
        </w:rPr>
        <w:t>ТРЦ «МЕГА» стремиться быть независимым</w:t>
      </w:r>
      <w:r w:rsidR="004C267A" w:rsidRPr="003C6269">
        <w:rPr>
          <w:rFonts w:ascii="Times New Roman" w:hAnsi="Times New Roman" w:cs="Times New Roman"/>
          <w:sz w:val="28"/>
          <w:szCs w:val="28"/>
        </w:rPr>
        <w:t xml:space="preserve"> от рекламных агентств и старается своими силами продвигать свою торговую марку. </w:t>
      </w:r>
    </w:p>
    <w:p w:rsidR="00D4180E" w:rsidRDefault="00D4180E" w:rsidP="00D4180E">
      <w:pPr>
        <w:spacing w:after="0" w:line="360" w:lineRule="auto"/>
        <w:ind w:firstLine="680"/>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w:t>
      </w:r>
      <w:r w:rsidRPr="00F877FA">
        <w:rPr>
          <w:rFonts w:ascii="Times New Roman" w:hAnsi="Times New Roman" w:cs="Times New Roman"/>
          <w:color w:val="000000" w:themeColor="text1"/>
          <w:sz w:val="28"/>
          <w:szCs w:val="28"/>
        </w:rPr>
        <w:t xml:space="preserve">ктуальной задачей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 xml:space="preserve">-отдела на сегодняшний день является совершенствование </w:t>
      </w:r>
      <w:r>
        <w:rPr>
          <w:rFonts w:ascii="Times New Roman" w:hAnsi="Times New Roman" w:cs="Times New Roman"/>
          <w:color w:val="000000" w:themeColor="text1"/>
          <w:sz w:val="28"/>
          <w:szCs w:val="28"/>
        </w:rPr>
        <w:t xml:space="preserve">политики продвижения и позиционирования </w:t>
      </w:r>
      <w:r>
        <w:rPr>
          <w:rFonts w:ascii="Times New Roman" w:hAnsi="Times New Roman" w:cs="Times New Roman"/>
          <w:sz w:val="28"/>
          <w:szCs w:val="28"/>
        </w:rPr>
        <w:t>ТРЦ «МЕГА» в качестве семейно-развекательного торгового центра</w:t>
      </w:r>
      <w:r w:rsidRPr="00F877FA">
        <w:rPr>
          <w:rFonts w:ascii="Times New Roman" w:hAnsi="Times New Roman" w:cs="Times New Roman"/>
          <w:color w:val="000000" w:themeColor="text1"/>
          <w:sz w:val="28"/>
          <w:szCs w:val="28"/>
        </w:rPr>
        <w:t>, кот</w:t>
      </w:r>
      <w:r>
        <w:rPr>
          <w:rFonts w:ascii="Times New Roman" w:hAnsi="Times New Roman" w:cs="Times New Roman"/>
          <w:color w:val="000000" w:themeColor="text1"/>
          <w:sz w:val="28"/>
          <w:szCs w:val="28"/>
        </w:rPr>
        <w:t>орая</w:t>
      </w:r>
      <w:r w:rsidRPr="00F877FA">
        <w:rPr>
          <w:rFonts w:ascii="Times New Roman" w:hAnsi="Times New Roman" w:cs="Times New Roman"/>
          <w:color w:val="000000" w:themeColor="text1"/>
          <w:sz w:val="28"/>
          <w:szCs w:val="28"/>
        </w:rPr>
        <w:t xml:space="preserve"> предоставил</w:t>
      </w:r>
      <w:r>
        <w:rPr>
          <w:rFonts w:ascii="Times New Roman" w:hAnsi="Times New Roman" w:cs="Times New Roman"/>
          <w:color w:val="000000" w:themeColor="text1"/>
          <w:sz w:val="28"/>
          <w:szCs w:val="28"/>
        </w:rPr>
        <w:t>а</w:t>
      </w:r>
      <w:r w:rsidRPr="00F877FA">
        <w:rPr>
          <w:rFonts w:ascii="Times New Roman" w:hAnsi="Times New Roman" w:cs="Times New Roman"/>
          <w:color w:val="000000" w:themeColor="text1"/>
          <w:sz w:val="28"/>
          <w:szCs w:val="28"/>
        </w:rPr>
        <w:t xml:space="preserve"> бы возможность клиентам получать подробную информацию о товарах, текущих предложениях, ценах, проводимых </w:t>
      </w:r>
      <w:r w:rsidRPr="00F877FA">
        <w:rPr>
          <w:rFonts w:ascii="Times New Roman" w:hAnsi="Times New Roman" w:cs="Times New Roman"/>
          <w:color w:val="000000" w:themeColor="text1"/>
          <w:sz w:val="28"/>
          <w:szCs w:val="28"/>
          <w:lang w:val="en-US"/>
        </w:rPr>
        <w:t>PR</w:t>
      </w:r>
      <w:r w:rsidRPr="00F877FA">
        <w:rPr>
          <w:rFonts w:ascii="Times New Roman" w:hAnsi="Times New Roman" w:cs="Times New Roman"/>
          <w:color w:val="000000" w:themeColor="text1"/>
          <w:sz w:val="28"/>
          <w:szCs w:val="28"/>
        </w:rPr>
        <w:t>-акциях</w:t>
      </w:r>
      <w:r>
        <w:rPr>
          <w:rFonts w:ascii="Times New Roman" w:hAnsi="Times New Roman" w:cs="Times New Roman"/>
          <w:color w:val="000000" w:themeColor="text1"/>
          <w:sz w:val="28"/>
          <w:szCs w:val="28"/>
        </w:rPr>
        <w:t xml:space="preserve"> и специальных событиях</w:t>
      </w:r>
      <w:r w:rsidRPr="00F877FA">
        <w:rPr>
          <w:rFonts w:ascii="Times New Roman" w:hAnsi="Times New Roman" w:cs="Times New Roman"/>
          <w:color w:val="000000" w:themeColor="text1"/>
          <w:sz w:val="28"/>
          <w:szCs w:val="28"/>
        </w:rPr>
        <w:t xml:space="preserve">. </w:t>
      </w:r>
    </w:p>
    <w:p w:rsidR="00D4180E" w:rsidRPr="00F877FA" w:rsidRDefault="00D4180E" w:rsidP="00D4180E">
      <w:pPr>
        <w:autoSpaceDE w:val="0"/>
        <w:autoSpaceDN w:val="0"/>
        <w:adjustRightInd w:val="0"/>
        <w:spacing w:after="0" w:line="360" w:lineRule="auto"/>
        <w:ind w:firstLine="709"/>
        <w:jc w:val="both"/>
        <w:rPr>
          <w:rFonts w:ascii="Times New Roman" w:hAnsi="Times New Roman" w:cs="Times New Roman"/>
          <w:sz w:val="28"/>
          <w:szCs w:val="28"/>
        </w:rPr>
      </w:pPr>
      <w:r w:rsidRPr="00F877FA">
        <w:rPr>
          <w:rFonts w:ascii="Times New Roman" w:hAnsi="Times New Roman" w:cs="Times New Roman"/>
          <w:sz w:val="28"/>
          <w:szCs w:val="28"/>
        </w:rPr>
        <w:t xml:space="preserve">Перед руководством </w:t>
      </w:r>
      <w:r>
        <w:rPr>
          <w:rFonts w:ascii="Times New Roman" w:hAnsi="Times New Roman" w:cs="Times New Roman"/>
          <w:sz w:val="28"/>
          <w:szCs w:val="28"/>
        </w:rPr>
        <w:t>ТРЦ «МЕГА»</w:t>
      </w:r>
      <w:r w:rsidRPr="00F877FA">
        <w:rPr>
          <w:rFonts w:ascii="Times New Roman" w:hAnsi="Times New Roman" w:cs="Times New Roman"/>
          <w:sz w:val="28"/>
          <w:szCs w:val="28"/>
        </w:rPr>
        <w:t xml:space="preserve"> и сотрудниками </w:t>
      </w:r>
      <w:r w:rsidRPr="00F877FA">
        <w:rPr>
          <w:rFonts w:ascii="Times New Roman" w:hAnsi="Times New Roman" w:cs="Times New Roman"/>
          <w:sz w:val="28"/>
          <w:szCs w:val="28"/>
          <w:lang w:val="en-US"/>
        </w:rPr>
        <w:t>PR</w:t>
      </w:r>
      <w:r w:rsidRPr="00F877FA">
        <w:rPr>
          <w:rFonts w:ascii="Times New Roman" w:hAnsi="Times New Roman" w:cs="Times New Roman"/>
          <w:sz w:val="28"/>
          <w:szCs w:val="28"/>
        </w:rPr>
        <w:t>-отдела стоят следующие цели</w:t>
      </w:r>
      <w:r>
        <w:rPr>
          <w:rFonts w:ascii="Times New Roman" w:hAnsi="Times New Roman" w:cs="Times New Roman"/>
          <w:sz w:val="28"/>
          <w:szCs w:val="28"/>
        </w:rPr>
        <w:t xml:space="preserve"> на 2013</w:t>
      </w:r>
      <w:r w:rsidRPr="00F877FA">
        <w:rPr>
          <w:rFonts w:ascii="Times New Roman" w:hAnsi="Times New Roman" w:cs="Times New Roman"/>
          <w:sz w:val="28"/>
          <w:szCs w:val="28"/>
        </w:rPr>
        <w:t xml:space="preserve">: формирование положительного имиджа </w:t>
      </w:r>
      <w:r>
        <w:rPr>
          <w:rFonts w:ascii="Times New Roman" w:hAnsi="Times New Roman" w:cs="Times New Roman"/>
          <w:sz w:val="28"/>
          <w:szCs w:val="28"/>
        </w:rPr>
        <w:t>ТРЦ «МЕГА»</w:t>
      </w:r>
      <w:r w:rsidRPr="00F877FA">
        <w:rPr>
          <w:rFonts w:ascii="Times New Roman" w:hAnsi="Times New Roman" w:cs="Times New Roman"/>
          <w:sz w:val="28"/>
          <w:szCs w:val="28"/>
        </w:rPr>
        <w:t xml:space="preserve"> в Екатеринбурге, привлечение новых и удержание постоянных покупателей – для создания благоприятных условий для </w:t>
      </w:r>
      <w:r>
        <w:rPr>
          <w:rFonts w:ascii="Times New Roman" w:hAnsi="Times New Roman" w:cs="Times New Roman"/>
          <w:sz w:val="28"/>
          <w:szCs w:val="28"/>
        </w:rPr>
        <w:t xml:space="preserve">эффективной </w:t>
      </w:r>
      <w:r w:rsidRPr="00F877FA">
        <w:rPr>
          <w:rFonts w:ascii="Times New Roman" w:hAnsi="Times New Roman" w:cs="Times New Roman"/>
          <w:sz w:val="28"/>
          <w:szCs w:val="28"/>
        </w:rPr>
        <w:t xml:space="preserve">деятельности, а также повышение информированности постоянных и потенциальных покупателей. </w:t>
      </w:r>
    </w:p>
    <w:p w:rsidR="004C267A" w:rsidRPr="003C6269" w:rsidRDefault="00402B32" w:rsidP="00D4180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6</w:t>
      </w:r>
      <w:r w:rsidR="004C267A" w:rsidRPr="003C6269">
        <w:rPr>
          <w:rFonts w:ascii="Times New Roman" w:hAnsi="Times New Roman" w:cs="Times New Roman"/>
          <w:sz w:val="28"/>
          <w:szCs w:val="28"/>
        </w:rPr>
        <w:t>. На основе проведенного анализа был</w:t>
      </w:r>
      <w:r w:rsidR="00D4180E">
        <w:rPr>
          <w:rFonts w:ascii="Times New Roman" w:hAnsi="Times New Roman" w:cs="Times New Roman"/>
          <w:sz w:val="28"/>
          <w:szCs w:val="28"/>
        </w:rPr>
        <w:t>о</w:t>
      </w:r>
      <w:r w:rsidR="004C267A" w:rsidRPr="003C6269">
        <w:rPr>
          <w:rFonts w:ascii="Times New Roman" w:hAnsi="Times New Roman" w:cs="Times New Roman"/>
          <w:sz w:val="28"/>
          <w:szCs w:val="28"/>
        </w:rPr>
        <w:t xml:space="preserve"> разработан</w:t>
      </w:r>
      <w:r w:rsidR="00D4180E">
        <w:rPr>
          <w:rFonts w:ascii="Times New Roman" w:hAnsi="Times New Roman" w:cs="Times New Roman"/>
          <w:sz w:val="28"/>
          <w:szCs w:val="28"/>
        </w:rPr>
        <w:t>о Специальное мероприятие</w:t>
      </w:r>
      <w:r w:rsidR="004C267A" w:rsidRPr="003C6269">
        <w:rPr>
          <w:rFonts w:ascii="Times New Roman" w:hAnsi="Times New Roman" w:cs="Times New Roman"/>
          <w:sz w:val="28"/>
          <w:szCs w:val="28"/>
        </w:rPr>
        <w:t xml:space="preserve"> по продвижении </w:t>
      </w:r>
      <w:r w:rsidR="00D4180E">
        <w:rPr>
          <w:rFonts w:ascii="Times New Roman" w:hAnsi="Times New Roman" w:cs="Times New Roman"/>
          <w:sz w:val="28"/>
          <w:szCs w:val="28"/>
        </w:rPr>
        <w:t>ТРЦ «МЕГА»</w:t>
      </w:r>
      <w:r w:rsidR="004C267A" w:rsidRPr="003C6269">
        <w:rPr>
          <w:rFonts w:ascii="Times New Roman" w:hAnsi="Times New Roman" w:cs="Times New Roman"/>
          <w:sz w:val="28"/>
          <w:szCs w:val="28"/>
        </w:rPr>
        <w:t>.</w:t>
      </w:r>
    </w:p>
    <w:p w:rsidR="004C267A" w:rsidRPr="003C6269" w:rsidRDefault="004C267A" w:rsidP="00D4180E">
      <w:pPr>
        <w:suppressAutoHyphens/>
        <w:spacing w:after="0" w:line="360" w:lineRule="auto"/>
        <w:ind w:firstLine="709"/>
        <w:jc w:val="both"/>
        <w:rPr>
          <w:rFonts w:ascii="Times New Roman" w:hAnsi="Times New Roman" w:cs="Times New Roman"/>
          <w:sz w:val="28"/>
          <w:szCs w:val="28"/>
        </w:rPr>
      </w:pPr>
      <w:r w:rsidRPr="003C6269">
        <w:rPr>
          <w:rFonts w:ascii="Times New Roman" w:hAnsi="Times New Roman" w:cs="Times New Roman"/>
          <w:sz w:val="28"/>
          <w:szCs w:val="28"/>
          <w:lang w:val="en-US"/>
        </w:rPr>
        <w:t>PR</w:t>
      </w:r>
      <w:r w:rsidRPr="003C6269">
        <w:rPr>
          <w:rFonts w:ascii="Times New Roman" w:hAnsi="Times New Roman" w:cs="Times New Roman"/>
          <w:sz w:val="28"/>
          <w:szCs w:val="28"/>
        </w:rPr>
        <w:t>-</w:t>
      </w:r>
      <w:r w:rsidR="00D4180E">
        <w:rPr>
          <w:rFonts w:ascii="Times New Roman" w:hAnsi="Times New Roman" w:cs="Times New Roman"/>
          <w:sz w:val="28"/>
          <w:szCs w:val="28"/>
        </w:rPr>
        <w:t>мероприятие было направлено</w:t>
      </w:r>
      <w:r w:rsidRPr="003C6269">
        <w:rPr>
          <w:rFonts w:ascii="Times New Roman" w:hAnsi="Times New Roman" w:cs="Times New Roman"/>
          <w:sz w:val="28"/>
          <w:szCs w:val="28"/>
        </w:rPr>
        <w:t xml:space="preserve"> на решение следующих задач:</w:t>
      </w:r>
    </w:p>
    <w:p w:rsidR="004C267A" w:rsidRPr="003C6269" w:rsidRDefault="004C267A" w:rsidP="003C6269">
      <w:pPr>
        <w:suppressAutoHyphens/>
        <w:spacing w:after="0" w:line="360" w:lineRule="auto"/>
        <w:jc w:val="both"/>
        <w:rPr>
          <w:rFonts w:ascii="Times New Roman" w:hAnsi="Times New Roman" w:cs="Times New Roman"/>
          <w:sz w:val="28"/>
          <w:szCs w:val="28"/>
        </w:rPr>
      </w:pPr>
      <w:r w:rsidRPr="003C6269">
        <w:rPr>
          <w:rFonts w:ascii="Times New Roman" w:hAnsi="Times New Roman" w:cs="Times New Roman"/>
          <w:sz w:val="28"/>
          <w:szCs w:val="28"/>
        </w:rPr>
        <w:t xml:space="preserve">- напоминание постоянным покупателям о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w:t>
      </w:r>
    </w:p>
    <w:p w:rsidR="004C267A" w:rsidRPr="003C6269" w:rsidRDefault="004C267A" w:rsidP="003C6269">
      <w:pPr>
        <w:suppressAutoHyphens/>
        <w:spacing w:after="0" w:line="360" w:lineRule="auto"/>
        <w:jc w:val="both"/>
        <w:rPr>
          <w:rFonts w:ascii="Times New Roman" w:hAnsi="Times New Roman" w:cs="Times New Roman"/>
          <w:sz w:val="28"/>
          <w:szCs w:val="28"/>
        </w:rPr>
      </w:pPr>
      <w:r w:rsidRPr="003C6269">
        <w:rPr>
          <w:rFonts w:ascii="Times New Roman" w:hAnsi="Times New Roman" w:cs="Times New Roman"/>
          <w:sz w:val="28"/>
          <w:szCs w:val="28"/>
        </w:rPr>
        <w:t>- информирование потенциальных покупателей о новых поступлениях товара</w:t>
      </w:r>
      <w:r w:rsidR="00D4180E">
        <w:rPr>
          <w:rFonts w:ascii="Times New Roman" w:hAnsi="Times New Roman" w:cs="Times New Roman"/>
          <w:sz w:val="28"/>
          <w:szCs w:val="28"/>
        </w:rPr>
        <w:t xml:space="preserve"> в торговую галерею ТРЦ «МЕГА»</w:t>
      </w:r>
      <w:r w:rsidRPr="003C6269">
        <w:rPr>
          <w:rFonts w:ascii="Times New Roman" w:hAnsi="Times New Roman" w:cs="Times New Roman"/>
          <w:sz w:val="28"/>
          <w:szCs w:val="28"/>
        </w:rPr>
        <w:t>.</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1) Проведение лотереи среди покупателей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w:t>
      </w:r>
    </w:p>
    <w:p w:rsidR="004C267A" w:rsidRPr="003C6269" w:rsidRDefault="004C267A" w:rsidP="003C6269">
      <w:pPr>
        <w:autoSpaceDE w:val="0"/>
        <w:autoSpaceDN w:val="0"/>
        <w:adjustRightInd w:val="0"/>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Она заключается в следующем: каждый покупатель, который сделает покупку на сумму более 3000 руб. в течение трех </w:t>
      </w:r>
      <w:r w:rsidR="00D4180E">
        <w:rPr>
          <w:rFonts w:ascii="Times New Roman" w:hAnsi="Times New Roman" w:cs="Times New Roman"/>
          <w:sz w:val="28"/>
          <w:szCs w:val="28"/>
        </w:rPr>
        <w:t>месяцев</w:t>
      </w:r>
      <w:r w:rsidRPr="003C6269">
        <w:rPr>
          <w:rFonts w:ascii="Times New Roman" w:hAnsi="Times New Roman" w:cs="Times New Roman"/>
          <w:sz w:val="28"/>
          <w:szCs w:val="28"/>
        </w:rPr>
        <w:t xml:space="preserve">, получит возможность участия в лотерее с ценными призами. </w:t>
      </w:r>
    </w:p>
    <w:p w:rsidR="004C267A" w:rsidRPr="003C6269" w:rsidRDefault="004C267A" w:rsidP="003C6269">
      <w:pPr>
        <w:autoSpaceDE w:val="0"/>
        <w:autoSpaceDN w:val="0"/>
        <w:adjustRightInd w:val="0"/>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Главный приз лотереи – кольцо с бриллиантом 0,7 карат с сертификатом соответствия ТМ «Ринго». Стоимость приза – 55 000 руб. </w:t>
      </w:r>
    </w:p>
    <w:p w:rsidR="004C267A" w:rsidRPr="003C6269" w:rsidRDefault="004C267A" w:rsidP="003C6269">
      <w:pPr>
        <w:autoSpaceDE w:val="0"/>
        <w:autoSpaceDN w:val="0"/>
        <w:adjustRightInd w:val="0"/>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Второй приз – 3 сертификата, дающий право на покупку товара в сети магазинов </w:t>
      </w:r>
      <w:r w:rsidR="00D4180E">
        <w:rPr>
          <w:rFonts w:ascii="Times New Roman" w:hAnsi="Times New Roman" w:cs="Times New Roman"/>
          <w:sz w:val="28"/>
          <w:szCs w:val="28"/>
        </w:rPr>
        <w:t>торговой галереи ТРЦ «МЕГА»</w:t>
      </w:r>
      <w:r w:rsidRPr="003C6269">
        <w:rPr>
          <w:rFonts w:ascii="Times New Roman" w:hAnsi="Times New Roman" w:cs="Times New Roman"/>
          <w:sz w:val="28"/>
          <w:szCs w:val="28"/>
        </w:rPr>
        <w:t xml:space="preserve"> на сумму 10000 руб. </w:t>
      </w:r>
    </w:p>
    <w:p w:rsidR="004C267A" w:rsidRPr="003C6269" w:rsidRDefault="004C267A" w:rsidP="003C6269">
      <w:pPr>
        <w:autoSpaceDE w:val="0"/>
        <w:autoSpaceDN w:val="0"/>
        <w:adjustRightInd w:val="0"/>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Третий приз – различные призы (мягкие игрушки, шампанское, конфеты и др.), общей стоимостью 4000 руб. </w:t>
      </w:r>
    </w:p>
    <w:p w:rsidR="004C267A" w:rsidRPr="003C6269" w:rsidRDefault="00D4180E" w:rsidP="003C6269">
      <w:pPr>
        <w:suppressAutoHyphens/>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2) Продвижение новых коллекций</w:t>
      </w:r>
      <w:r w:rsidR="004C267A" w:rsidRPr="003C6269">
        <w:rPr>
          <w:rFonts w:ascii="Times New Roman" w:hAnsi="Times New Roman" w:cs="Times New Roman"/>
          <w:sz w:val="28"/>
          <w:szCs w:val="28"/>
        </w:rPr>
        <w:t xml:space="preserve"> «Весна-Лето» </w:t>
      </w:r>
      <w:r>
        <w:rPr>
          <w:rFonts w:ascii="Times New Roman" w:hAnsi="Times New Roman" w:cs="Times New Roman"/>
          <w:sz w:val="28"/>
          <w:szCs w:val="28"/>
        </w:rPr>
        <w:t>магазинов торговой галереи ТРЦ «МЕГА»</w:t>
      </w:r>
      <w:r w:rsidR="004C267A" w:rsidRPr="003C6269">
        <w:rPr>
          <w:rFonts w:ascii="Times New Roman" w:hAnsi="Times New Roman" w:cs="Times New Roman"/>
          <w:sz w:val="28"/>
          <w:szCs w:val="28"/>
        </w:rPr>
        <w:t>.</w:t>
      </w:r>
      <w:r w:rsidR="004C267A" w:rsidRPr="003C6269">
        <w:rPr>
          <w:rFonts w:ascii="Times New Roman" w:hAnsi="Times New Roman" w:cs="Times New Roman"/>
        </w:rPr>
        <w:t xml:space="preserve"> </w:t>
      </w:r>
    </w:p>
    <w:p w:rsidR="004C267A" w:rsidRPr="003C6269" w:rsidRDefault="004C267A" w:rsidP="003C6269">
      <w:pPr>
        <w:suppressAutoHyphens/>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Постоянным покупателя будет представлена презентация новой коллекции. Также высылается купон скидка. Предъявителю купона предоставляется скидка: 20% в июне, 10% в июле, 5% в августе.</w:t>
      </w:r>
    </w:p>
    <w:p w:rsidR="004C267A" w:rsidRPr="003C6269" w:rsidRDefault="004C267A" w:rsidP="003C6269">
      <w:pPr>
        <w:suppressAutoHyphens/>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На потенциальных покупателей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 xml:space="preserve"> будет направлена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 xml:space="preserve">-кампания (реклама в </w:t>
      </w:r>
      <w:r w:rsidR="00D4180E">
        <w:rPr>
          <w:rFonts w:ascii="Times New Roman" w:hAnsi="Times New Roman" w:cs="Times New Roman"/>
          <w:sz w:val="28"/>
          <w:szCs w:val="28"/>
        </w:rPr>
        <w:t>журналах</w:t>
      </w:r>
      <w:r w:rsidRPr="003C6269">
        <w:rPr>
          <w:rFonts w:ascii="Times New Roman" w:hAnsi="Times New Roman" w:cs="Times New Roman"/>
          <w:sz w:val="28"/>
          <w:szCs w:val="28"/>
        </w:rPr>
        <w:t xml:space="preserve"> и наружная реклама).</w:t>
      </w:r>
    </w:p>
    <w:p w:rsidR="004C267A" w:rsidRPr="003C6269" w:rsidRDefault="004C267A" w:rsidP="003C6269">
      <w:pPr>
        <w:spacing w:after="0" w:line="360" w:lineRule="auto"/>
        <w:ind w:firstLine="720"/>
        <w:jc w:val="both"/>
        <w:rPr>
          <w:rFonts w:ascii="Times New Roman" w:hAnsi="Times New Roman" w:cs="Times New Roman"/>
          <w:sz w:val="28"/>
          <w:szCs w:val="28"/>
        </w:rPr>
      </w:pPr>
      <w:r w:rsidRPr="003C6269">
        <w:rPr>
          <w:rFonts w:ascii="Times New Roman" w:hAnsi="Times New Roman" w:cs="Times New Roman"/>
          <w:sz w:val="28"/>
          <w:szCs w:val="28"/>
        </w:rPr>
        <w:t>Таким образом, презентация коллекции и рассылка купона-скидки является эффективным и действенным средством в продвижении</w:t>
      </w:r>
      <w:r w:rsidR="00D4180E">
        <w:rPr>
          <w:rFonts w:ascii="Times New Roman" w:hAnsi="Times New Roman" w:cs="Times New Roman"/>
          <w:sz w:val="28"/>
          <w:szCs w:val="28"/>
        </w:rPr>
        <w:t xml:space="preserve"> и позиционировании</w:t>
      </w:r>
      <w:r w:rsidRPr="003C6269">
        <w:rPr>
          <w:rFonts w:ascii="Times New Roman" w:hAnsi="Times New Roman" w:cs="Times New Roman"/>
          <w:sz w:val="28"/>
          <w:szCs w:val="28"/>
        </w:rPr>
        <w:t xml:space="preserve">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w:t>
      </w:r>
    </w:p>
    <w:p w:rsidR="004C267A" w:rsidRPr="003C6269" w:rsidRDefault="00402B32" w:rsidP="003C6269">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7</w:t>
      </w:r>
      <w:r w:rsidR="004C267A" w:rsidRPr="003C6269">
        <w:rPr>
          <w:rFonts w:ascii="Times New Roman" w:hAnsi="Times New Roman" w:cs="Times New Roman"/>
          <w:sz w:val="28"/>
          <w:szCs w:val="28"/>
        </w:rPr>
        <w:t xml:space="preserve">. По результатам разработки </w:t>
      </w:r>
      <w:r w:rsidR="004C267A" w:rsidRPr="003C6269">
        <w:rPr>
          <w:rFonts w:ascii="Times New Roman" w:hAnsi="Times New Roman" w:cs="Times New Roman"/>
          <w:sz w:val="28"/>
          <w:szCs w:val="28"/>
          <w:lang w:val="en-US"/>
        </w:rPr>
        <w:t>PR</w:t>
      </w:r>
      <w:r w:rsidR="004C267A" w:rsidRPr="003C6269">
        <w:rPr>
          <w:rFonts w:ascii="Times New Roman" w:hAnsi="Times New Roman" w:cs="Times New Roman"/>
          <w:sz w:val="28"/>
          <w:szCs w:val="28"/>
        </w:rPr>
        <w:t xml:space="preserve">-мероприятий был составлен медиа-план и финансовый план. Расходы на проведение рекламной кампании составят 138,7 тыс. рублей. </w:t>
      </w:r>
    </w:p>
    <w:p w:rsidR="004C267A" w:rsidRPr="003C6269" w:rsidRDefault="004C267A" w:rsidP="003C6269">
      <w:pPr>
        <w:pStyle w:val="a4"/>
        <w:spacing w:after="0" w:line="360" w:lineRule="auto"/>
        <w:ind w:firstLine="720"/>
        <w:jc w:val="both"/>
        <w:rPr>
          <w:sz w:val="28"/>
          <w:szCs w:val="28"/>
        </w:rPr>
      </w:pPr>
      <w:r w:rsidRPr="003C6269">
        <w:rPr>
          <w:sz w:val="28"/>
          <w:szCs w:val="28"/>
        </w:rPr>
        <w:lastRenderedPageBreak/>
        <w:t>Дата начала акции 10 июня 201</w:t>
      </w:r>
      <w:r w:rsidR="00D4180E">
        <w:rPr>
          <w:sz w:val="28"/>
          <w:szCs w:val="28"/>
        </w:rPr>
        <w:t>3</w:t>
      </w:r>
      <w:r w:rsidRPr="003C6269">
        <w:rPr>
          <w:sz w:val="28"/>
          <w:szCs w:val="28"/>
        </w:rPr>
        <w:t xml:space="preserve"> года. После трех месяцев итогом </w:t>
      </w:r>
      <w:r w:rsidRPr="003C6269">
        <w:rPr>
          <w:sz w:val="28"/>
          <w:szCs w:val="28"/>
          <w:lang w:val="en-US"/>
        </w:rPr>
        <w:t>PR</w:t>
      </w:r>
      <w:r w:rsidRPr="003C6269">
        <w:rPr>
          <w:sz w:val="28"/>
          <w:szCs w:val="28"/>
        </w:rPr>
        <w:t>-кампании станет проведение розыгрыша призов. День роз</w:t>
      </w:r>
      <w:r w:rsidR="00D4180E">
        <w:rPr>
          <w:sz w:val="28"/>
          <w:szCs w:val="28"/>
        </w:rPr>
        <w:t>ыгрыша призов – 07 сентября 2013</w:t>
      </w:r>
      <w:r w:rsidRPr="003C6269">
        <w:rPr>
          <w:sz w:val="28"/>
          <w:szCs w:val="28"/>
        </w:rPr>
        <w:t xml:space="preserve"> года,  каждому покупателю бесплатно оформляется дисконтная </w:t>
      </w:r>
      <w:r w:rsidR="00187CD6">
        <w:rPr>
          <w:sz w:val="28"/>
          <w:szCs w:val="28"/>
        </w:rPr>
        <w:t>карта.</w:t>
      </w:r>
    </w:p>
    <w:p w:rsidR="004C267A" w:rsidRPr="003C6269" w:rsidRDefault="00402B32" w:rsidP="003C6269">
      <w:pPr>
        <w:pStyle w:val="a4"/>
        <w:spacing w:after="0" w:line="360" w:lineRule="auto"/>
        <w:ind w:firstLine="720"/>
        <w:jc w:val="both"/>
        <w:rPr>
          <w:sz w:val="28"/>
          <w:szCs w:val="28"/>
        </w:rPr>
      </w:pPr>
      <w:r>
        <w:rPr>
          <w:sz w:val="28"/>
          <w:szCs w:val="28"/>
        </w:rPr>
        <w:t>8</w:t>
      </w:r>
      <w:r w:rsidR="004C267A" w:rsidRPr="003C6269">
        <w:rPr>
          <w:sz w:val="28"/>
          <w:szCs w:val="28"/>
        </w:rPr>
        <w:t xml:space="preserve">. Экономическая эффективность </w:t>
      </w:r>
      <w:r w:rsidR="004C267A" w:rsidRPr="003C6269">
        <w:rPr>
          <w:sz w:val="28"/>
          <w:szCs w:val="28"/>
          <w:lang w:val="en-US"/>
        </w:rPr>
        <w:t>PR</w:t>
      </w:r>
      <w:r w:rsidR="004C267A" w:rsidRPr="003C6269">
        <w:rPr>
          <w:sz w:val="28"/>
          <w:szCs w:val="28"/>
        </w:rPr>
        <w:t xml:space="preserve">-мероприятий определяется с помощью метода оценки увеличения объемов продаж до и после проведения </w:t>
      </w:r>
      <w:r w:rsidR="004C267A" w:rsidRPr="003C6269">
        <w:rPr>
          <w:sz w:val="28"/>
          <w:szCs w:val="28"/>
          <w:lang w:val="en-US"/>
        </w:rPr>
        <w:t>PR</w:t>
      </w:r>
      <w:r w:rsidR="004C267A" w:rsidRPr="003C6269">
        <w:rPr>
          <w:sz w:val="28"/>
          <w:szCs w:val="28"/>
        </w:rPr>
        <w:t>- кампании. Планируемое число клиентов в неделю должно возрасти на 64</w:t>
      </w:r>
      <w:r w:rsidR="00CF6B4F">
        <w:rPr>
          <w:sz w:val="28"/>
          <w:szCs w:val="28"/>
        </w:rPr>
        <w:t>0</w:t>
      </w:r>
      <w:r w:rsidR="004C267A" w:rsidRPr="003C6269">
        <w:rPr>
          <w:sz w:val="28"/>
          <w:szCs w:val="28"/>
        </w:rPr>
        <w:t xml:space="preserve"> человек и составит 550</w:t>
      </w:r>
      <w:r w:rsidR="00CF6B4F">
        <w:rPr>
          <w:sz w:val="28"/>
          <w:szCs w:val="28"/>
        </w:rPr>
        <w:t>0</w:t>
      </w:r>
      <w:r w:rsidR="004C267A" w:rsidRPr="003C6269">
        <w:rPr>
          <w:sz w:val="28"/>
          <w:szCs w:val="28"/>
        </w:rPr>
        <w:t xml:space="preserve"> человек. Это на 13,25 % больше, чем было до проведения акции. Средняя стоимость чека должна увеличиться 140,1 % и составить 3,5 тыс.руб. Недельная выручка должна увеличиться до 1925</w:t>
      </w:r>
      <w:r w:rsidR="00CF6B4F">
        <w:rPr>
          <w:sz w:val="28"/>
          <w:szCs w:val="28"/>
        </w:rPr>
        <w:t>0</w:t>
      </w:r>
      <w:r w:rsidR="004C267A" w:rsidRPr="003C6269">
        <w:rPr>
          <w:sz w:val="28"/>
          <w:szCs w:val="28"/>
        </w:rPr>
        <w:t xml:space="preserve"> тыс. рублей или на 58,4 %. </w:t>
      </w:r>
    </w:p>
    <w:p w:rsidR="004C267A" w:rsidRPr="003C6269" w:rsidRDefault="004C267A" w:rsidP="003C6269">
      <w:pPr>
        <w:pStyle w:val="a4"/>
        <w:spacing w:after="0" w:line="360" w:lineRule="auto"/>
        <w:ind w:firstLine="720"/>
        <w:jc w:val="both"/>
        <w:rPr>
          <w:sz w:val="28"/>
          <w:szCs w:val="28"/>
        </w:rPr>
      </w:pPr>
      <w:r w:rsidRPr="003C6269">
        <w:rPr>
          <w:sz w:val="28"/>
          <w:szCs w:val="28"/>
        </w:rPr>
        <w:t xml:space="preserve">Подводя итоги можно сделать выводы, что </w:t>
      </w:r>
      <w:r w:rsidR="00CF6B4F">
        <w:rPr>
          <w:sz w:val="28"/>
          <w:szCs w:val="28"/>
        </w:rPr>
        <w:t>разработанное специальное мероприятие</w:t>
      </w:r>
      <w:r w:rsidRPr="003C6269">
        <w:rPr>
          <w:sz w:val="28"/>
          <w:szCs w:val="28"/>
        </w:rPr>
        <w:t xml:space="preserve"> будет иметь большой успех, покажет хорошие экономические результаты и может быть эффективно реализована.</w:t>
      </w:r>
    </w:p>
    <w:p w:rsidR="004C267A" w:rsidRPr="00CF6B4F" w:rsidRDefault="004C267A" w:rsidP="003C6269">
      <w:pPr>
        <w:widowControl w:val="0"/>
        <w:spacing w:after="0" w:line="360" w:lineRule="auto"/>
        <w:jc w:val="center"/>
        <w:rPr>
          <w:rFonts w:ascii="Times New Roman" w:hAnsi="Times New Roman" w:cs="Times New Roman"/>
          <w:b/>
          <w:sz w:val="28"/>
          <w:szCs w:val="28"/>
        </w:rPr>
      </w:pPr>
      <w:r w:rsidRPr="003C6269">
        <w:rPr>
          <w:rFonts w:ascii="Times New Roman" w:hAnsi="Times New Roman" w:cs="Times New Roman"/>
          <w:sz w:val="28"/>
          <w:szCs w:val="28"/>
        </w:rPr>
        <w:br w:type="page"/>
      </w:r>
      <w:r w:rsidRPr="00CF6B4F">
        <w:rPr>
          <w:rFonts w:ascii="Times New Roman" w:hAnsi="Times New Roman" w:cs="Times New Roman"/>
          <w:b/>
          <w:sz w:val="28"/>
          <w:szCs w:val="28"/>
        </w:rPr>
        <w:lastRenderedPageBreak/>
        <w:t>З</w:t>
      </w:r>
      <w:r w:rsidR="00CF6B4F" w:rsidRPr="00CF6B4F">
        <w:rPr>
          <w:rFonts w:ascii="Times New Roman" w:hAnsi="Times New Roman" w:cs="Times New Roman"/>
          <w:b/>
          <w:sz w:val="28"/>
          <w:szCs w:val="28"/>
        </w:rPr>
        <w:t>аключение</w:t>
      </w:r>
    </w:p>
    <w:p w:rsidR="004C267A" w:rsidRPr="003C6269" w:rsidRDefault="004C267A" w:rsidP="003C6269">
      <w:pPr>
        <w:widowControl w:val="0"/>
        <w:spacing w:after="0" w:line="360" w:lineRule="auto"/>
        <w:jc w:val="center"/>
        <w:rPr>
          <w:rFonts w:ascii="Times New Roman" w:hAnsi="Times New Roman" w:cs="Times New Roman"/>
          <w:b/>
          <w:sz w:val="28"/>
          <w:szCs w:val="28"/>
        </w:rPr>
      </w:pP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На сегодняшний день можно наблюдать активное использование  </w:t>
      </w:r>
      <w:r w:rsidR="00D4180E">
        <w:rPr>
          <w:rFonts w:ascii="Times New Roman" w:hAnsi="Times New Roman" w:cs="Times New Roman"/>
          <w:sz w:val="28"/>
          <w:szCs w:val="28"/>
        </w:rPr>
        <w:t>ТРЦ концепции позиционирования и продвижения</w:t>
      </w:r>
      <w:r w:rsidRPr="003C6269">
        <w:rPr>
          <w:rFonts w:ascii="Times New Roman" w:hAnsi="Times New Roman" w:cs="Times New Roman"/>
          <w:sz w:val="28"/>
          <w:szCs w:val="28"/>
        </w:rPr>
        <w:t xml:space="preserve"> на потребительском рынке товаров массового потребления, что выражается в увеличивающейся популярности различных программ лояльности. Это продиктовано спецификой рынка, их высоким профессионализмом и информированностью в данной сфере бизнеса, повышенных требованиях к качеству </w:t>
      </w:r>
      <w:r w:rsidR="00D4180E">
        <w:rPr>
          <w:rFonts w:ascii="Times New Roman" w:hAnsi="Times New Roman" w:cs="Times New Roman"/>
          <w:sz w:val="28"/>
          <w:szCs w:val="28"/>
        </w:rPr>
        <w:t>предоставляемых услуг ТРЦ</w:t>
      </w:r>
      <w:r w:rsidRPr="003C6269">
        <w:rPr>
          <w:rFonts w:ascii="Times New Roman" w:hAnsi="Times New Roman" w:cs="Times New Roman"/>
          <w:sz w:val="28"/>
          <w:szCs w:val="28"/>
        </w:rPr>
        <w:t xml:space="preserve">, индивидуальным подходом к потребностям </w:t>
      </w:r>
      <w:r w:rsidR="00D4180E">
        <w:rPr>
          <w:rFonts w:ascii="Times New Roman" w:hAnsi="Times New Roman" w:cs="Times New Roman"/>
          <w:sz w:val="28"/>
          <w:szCs w:val="28"/>
        </w:rPr>
        <w:t>покупателя</w:t>
      </w:r>
      <w:r w:rsidRPr="003C6269">
        <w:rPr>
          <w:rFonts w:ascii="Times New Roman" w:hAnsi="Times New Roman" w:cs="Times New Roman"/>
          <w:sz w:val="28"/>
          <w:szCs w:val="28"/>
        </w:rPr>
        <w:t xml:space="preserve">. </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Ориентация </w:t>
      </w:r>
      <w:r w:rsidR="00D4180E">
        <w:rPr>
          <w:rFonts w:ascii="Times New Roman" w:hAnsi="Times New Roman" w:cs="Times New Roman"/>
          <w:sz w:val="28"/>
          <w:szCs w:val="28"/>
        </w:rPr>
        <w:t>ТРЦ «МЕГА»</w:t>
      </w:r>
      <w:r w:rsidRPr="003C6269">
        <w:rPr>
          <w:rFonts w:ascii="Times New Roman" w:hAnsi="Times New Roman" w:cs="Times New Roman"/>
          <w:sz w:val="28"/>
          <w:szCs w:val="28"/>
        </w:rPr>
        <w:t xml:space="preserve"> на продвижение и создание положительного имиджа для дальнейшего взаимовыгодного сотрудничества</w:t>
      </w:r>
      <w:r w:rsidR="00D4180E">
        <w:rPr>
          <w:rFonts w:ascii="Times New Roman" w:hAnsi="Times New Roman" w:cs="Times New Roman"/>
          <w:sz w:val="28"/>
          <w:szCs w:val="28"/>
        </w:rPr>
        <w:t xml:space="preserve"> с посетителями </w:t>
      </w:r>
      <w:r w:rsidRPr="003C6269">
        <w:rPr>
          <w:rFonts w:ascii="Times New Roman" w:hAnsi="Times New Roman" w:cs="Times New Roman"/>
          <w:sz w:val="28"/>
          <w:szCs w:val="28"/>
        </w:rPr>
        <w:t xml:space="preserve">осуществляется с помощью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-технологий</w:t>
      </w:r>
      <w:r w:rsidR="00D4180E">
        <w:rPr>
          <w:rFonts w:ascii="Times New Roman" w:hAnsi="Times New Roman" w:cs="Times New Roman"/>
          <w:sz w:val="28"/>
          <w:szCs w:val="28"/>
        </w:rPr>
        <w:t xml:space="preserve"> и в частности, специальных мероприятий</w:t>
      </w:r>
      <w:r w:rsidRPr="003C6269">
        <w:rPr>
          <w:rFonts w:ascii="Times New Roman" w:hAnsi="Times New Roman" w:cs="Times New Roman"/>
          <w:sz w:val="28"/>
          <w:szCs w:val="28"/>
        </w:rPr>
        <w:t>.</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Назначение </w:t>
      </w:r>
      <w:r w:rsidR="00D4180E">
        <w:rPr>
          <w:rFonts w:ascii="Times New Roman" w:hAnsi="Times New Roman" w:cs="Times New Roman"/>
          <w:sz w:val="28"/>
          <w:szCs w:val="28"/>
        </w:rPr>
        <w:t>Специальных мероприятий</w:t>
      </w:r>
      <w:r w:rsidRPr="003C6269">
        <w:rPr>
          <w:rFonts w:ascii="Times New Roman" w:hAnsi="Times New Roman" w:cs="Times New Roman"/>
          <w:sz w:val="28"/>
          <w:szCs w:val="28"/>
        </w:rPr>
        <w:t xml:space="preserve"> – внеценовая конкуренция, имеющая целью формирование управляемого имиджа (образа, репутации, фирменного стиля) товаров (услуг), самой фирмы, личности, моды, идеологии и т.п. </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Как правило, </w:t>
      </w:r>
      <w:r w:rsidR="0032758A">
        <w:rPr>
          <w:rFonts w:ascii="Times New Roman" w:hAnsi="Times New Roman" w:cs="Times New Roman"/>
          <w:sz w:val="28"/>
          <w:szCs w:val="28"/>
        </w:rPr>
        <w:t>Специальные мероприятия</w:t>
      </w:r>
      <w:r w:rsidRPr="003C6269">
        <w:rPr>
          <w:rFonts w:ascii="Times New Roman" w:hAnsi="Times New Roman" w:cs="Times New Roman"/>
          <w:sz w:val="28"/>
          <w:szCs w:val="28"/>
        </w:rPr>
        <w:t xml:space="preserve"> состоят не из единичных, а именно из системы взаимосвязанных акций, направленных на потенциальных клиентов, партнеров фирмы и органы власти различного уровня. </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Но для того, чтобы разработать эффективные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-мероприятия следует провести соответствующие исследования потребителей целевого рынка, включая корпоративных партнеров. На основании полученной информации (из разных источников) необходимо разработать понятную для всех политику по привлечению первичных клиентов, провести детальный анализ коммуникационных каналов продвижения</w:t>
      </w:r>
      <w:r w:rsidR="0032758A">
        <w:rPr>
          <w:rFonts w:ascii="Times New Roman" w:hAnsi="Times New Roman" w:cs="Times New Roman"/>
          <w:sz w:val="28"/>
          <w:szCs w:val="28"/>
        </w:rPr>
        <w:t xml:space="preserve"> ТРЦ</w:t>
      </w:r>
      <w:r w:rsidRPr="003C6269">
        <w:rPr>
          <w:rFonts w:ascii="Times New Roman" w:hAnsi="Times New Roman" w:cs="Times New Roman"/>
          <w:sz w:val="28"/>
          <w:szCs w:val="28"/>
        </w:rPr>
        <w:t>, определить наиболее эффективные средства привлечения клиентов.</w:t>
      </w:r>
    </w:p>
    <w:p w:rsidR="004C267A" w:rsidRPr="003C6269" w:rsidRDefault="004C267A" w:rsidP="003C6269">
      <w:pPr>
        <w:spacing w:after="0" w:line="360" w:lineRule="auto"/>
        <w:ind w:firstLine="708"/>
        <w:jc w:val="both"/>
        <w:rPr>
          <w:rFonts w:ascii="Times New Roman" w:hAnsi="Times New Roman" w:cs="Times New Roman"/>
          <w:sz w:val="28"/>
          <w:szCs w:val="28"/>
        </w:rPr>
      </w:pPr>
      <w:r w:rsidRPr="003C6269">
        <w:rPr>
          <w:rFonts w:ascii="Times New Roman" w:hAnsi="Times New Roman" w:cs="Times New Roman"/>
          <w:sz w:val="28"/>
          <w:szCs w:val="28"/>
        </w:rPr>
        <w:t xml:space="preserve">В дипломной работе </w:t>
      </w:r>
      <w:r w:rsidR="0032758A">
        <w:rPr>
          <w:rFonts w:ascii="Times New Roman" w:hAnsi="Times New Roman" w:cs="Times New Roman"/>
          <w:sz w:val="28"/>
          <w:szCs w:val="28"/>
        </w:rPr>
        <w:t>организация специальных мероприятий с целью позиционирования и продвижения</w:t>
      </w:r>
      <w:r w:rsidRPr="003C6269">
        <w:rPr>
          <w:rFonts w:ascii="Times New Roman" w:hAnsi="Times New Roman" w:cs="Times New Roman"/>
          <w:sz w:val="28"/>
          <w:szCs w:val="28"/>
        </w:rPr>
        <w:t xml:space="preserve"> была рассмотрена на примере </w:t>
      </w:r>
      <w:r w:rsidR="0032758A">
        <w:rPr>
          <w:rFonts w:ascii="Times New Roman" w:hAnsi="Times New Roman" w:cs="Times New Roman"/>
          <w:sz w:val="28"/>
          <w:szCs w:val="28"/>
        </w:rPr>
        <w:t>ТРЦ «МЕГА»</w:t>
      </w:r>
      <w:r w:rsidRPr="003C6269">
        <w:rPr>
          <w:rFonts w:ascii="Times New Roman" w:hAnsi="Times New Roman" w:cs="Times New Roman"/>
          <w:sz w:val="28"/>
          <w:szCs w:val="28"/>
        </w:rPr>
        <w:t>.</w:t>
      </w:r>
    </w:p>
    <w:p w:rsidR="0032758A" w:rsidRDefault="0032758A" w:rsidP="0032758A">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МЕГА - сеть российских семейных торговых центров, управляемая в России компанией ИКЕА МОС. Сегодня ТРЦ «МЕГА»  предлагает огромный ассортимент всевозможных товаров и услуг от предметов моды до строительных материалов. Центр выполняет не только коммерческую, но и социальную роль: здесь удобно не только совершать покупки, но и встретиться с друзьями, разнообразно провести свой досуг проводятся различные мероприятия, акции и выставки.</w:t>
      </w:r>
    </w:p>
    <w:p w:rsidR="004C267A" w:rsidRPr="003C6269" w:rsidRDefault="004C267A" w:rsidP="003C6269">
      <w:pPr>
        <w:spacing w:after="0" w:line="360" w:lineRule="auto"/>
        <w:ind w:firstLine="720"/>
        <w:jc w:val="both"/>
        <w:rPr>
          <w:rFonts w:ascii="Times New Roman" w:hAnsi="Times New Roman" w:cs="Times New Roman"/>
          <w:sz w:val="28"/>
          <w:szCs w:val="28"/>
        </w:rPr>
      </w:pPr>
      <w:r w:rsidRPr="003C6269">
        <w:rPr>
          <w:rFonts w:ascii="Times New Roman" w:hAnsi="Times New Roman" w:cs="Times New Roman"/>
          <w:sz w:val="28"/>
          <w:szCs w:val="28"/>
        </w:rPr>
        <w:t>По результатам проведенного анализа обозначились основные проблемы в рамках организации реализации стратегии</w:t>
      </w:r>
      <w:r w:rsidR="0032758A">
        <w:rPr>
          <w:rFonts w:ascii="Times New Roman" w:hAnsi="Times New Roman" w:cs="Times New Roman"/>
          <w:sz w:val="28"/>
          <w:szCs w:val="28"/>
        </w:rPr>
        <w:t xml:space="preserve"> позиционирования и продвижения</w:t>
      </w:r>
      <w:r w:rsidRPr="003C6269">
        <w:rPr>
          <w:rFonts w:ascii="Times New Roman" w:hAnsi="Times New Roman" w:cs="Times New Roman"/>
          <w:sz w:val="28"/>
          <w:szCs w:val="28"/>
        </w:rPr>
        <w:t xml:space="preserve"> торгового предприятия, такие как: недостаточный опыт продвижения продукции предприятия – для устранения этой проблемы предлагается использовать систему </w:t>
      </w:r>
      <w:r w:rsidRPr="003C6269">
        <w:rPr>
          <w:rFonts w:ascii="Times New Roman" w:hAnsi="Times New Roman" w:cs="Times New Roman"/>
          <w:sz w:val="28"/>
          <w:szCs w:val="28"/>
          <w:lang w:val="en-US"/>
        </w:rPr>
        <w:t>PR</w:t>
      </w:r>
      <w:r w:rsidRPr="003C6269">
        <w:rPr>
          <w:rFonts w:ascii="Times New Roman" w:hAnsi="Times New Roman" w:cs="Times New Roman"/>
          <w:sz w:val="28"/>
          <w:szCs w:val="28"/>
        </w:rPr>
        <w:t>-коммуникаций, наиболее полное использование, которых позволит увеличить объемы реализации товаров, привлечь новых покупателей и удержать старых.</w:t>
      </w:r>
    </w:p>
    <w:p w:rsidR="004C267A" w:rsidRPr="003C6269" w:rsidRDefault="004C267A" w:rsidP="003C6269">
      <w:pPr>
        <w:spacing w:after="0" w:line="360" w:lineRule="auto"/>
        <w:ind w:firstLine="720"/>
        <w:jc w:val="both"/>
        <w:rPr>
          <w:rFonts w:ascii="Times New Roman" w:hAnsi="Times New Roman" w:cs="Times New Roman"/>
          <w:sz w:val="28"/>
          <w:szCs w:val="28"/>
        </w:rPr>
      </w:pPr>
      <w:r w:rsidRPr="003C6269">
        <w:rPr>
          <w:rFonts w:ascii="Times New Roman" w:hAnsi="Times New Roman" w:cs="Times New Roman"/>
          <w:sz w:val="28"/>
          <w:szCs w:val="28"/>
        </w:rPr>
        <w:t xml:space="preserve">Целью </w:t>
      </w:r>
      <w:r w:rsidR="0032758A">
        <w:rPr>
          <w:rFonts w:ascii="Times New Roman" w:hAnsi="Times New Roman" w:cs="Times New Roman"/>
          <w:sz w:val="28"/>
          <w:szCs w:val="28"/>
        </w:rPr>
        <w:t>организации специального мероприятия</w:t>
      </w:r>
      <w:r w:rsidRPr="003C6269">
        <w:rPr>
          <w:rFonts w:ascii="Times New Roman" w:hAnsi="Times New Roman" w:cs="Times New Roman"/>
          <w:sz w:val="28"/>
          <w:szCs w:val="28"/>
        </w:rPr>
        <w:t xml:space="preserve"> является продвижение </w:t>
      </w:r>
      <w:r w:rsidR="0032758A">
        <w:rPr>
          <w:rFonts w:ascii="Times New Roman" w:hAnsi="Times New Roman" w:cs="Times New Roman"/>
          <w:sz w:val="28"/>
          <w:szCs w:val="28"/>
        </w:rPr>
        <w:t xml:space="preserve">ТРЦ «МЕГА» </w:t>
      </w:r>
      <w:r w:rsidRPr="003C6269">
        <w:rPr>
          <w:rFonts w:ascii="Times New Roman" w:hAnsi="Times New Roman" w:cs="Times New Roman"/>
          <w:sz w:val="28"/>
          <w:szCs w:val="28"/>
        </w:rPr>
        <w:t xml:space="preserve">на торговом рынке г. Екатеринбурга. </w:t>
      </w:r>
    </w:p>
    <w:p w:rsidR="004C267A" w:rsidRPr="003C6269" w:rsidRDefault="0032758A" w:rsidP="003C6269">
      <w:pPr>
        <w:suppressAutoHyphen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Разработанное специальное мероприятием направлено</w:t>
      </w:r>
      <w:r w:rsidR="004C267A" w:rsidRPr="003C6269">
        <w:rPr>
          <w:rFonts w:ascii="Times New Roman" w:hAnsi="Times New Roman" w:cs="Times New Roman"/>
          <w:sz w:val="28"/>
          <w:szCs w:val="28"/>
        </w:rPr>
        <w:t xml:space="preserve"> на решение следующих задач:</w:t>
      </w:r>
    </w:p>
    <w:p w:rsidR="004C267A" w:rsidRPr="003C6269" w:rsidRDefault="004C267A" w:rsidP="003C6269">
      <w:pPr>
        <w:suppressAutoHyphens/>
        <w:spacing w:after="0" w:line="360" w:lineRule="auto"/>
        <w:jc w:val="both"/>
        <w:rPr>
          <w:rFonts w:ascii="Times New Roman" w:hAnsi="Times New Roman" w:cs="Times New Roman"/>
          <w:sz w:val="28"/>
          <w:szCs w:val="28"/>
        </w:rPr>
      </w:pPr>
      <w:r w:rsidRPr="003C6269">
        <w:rPr>
          <w:rFonts w:ascii="Times New Roman" w:hAnsi="Times New Roman" w:cs="Times New Roman"/>
          <w:sz w:val="28"/>
          <w:szCs w:val="28"/>
        </w:rPr>
        <w:t xml:space="preserve">- напоминание постоянным клиентам товарах </w:t>
      </w:r>
      <w:r w:rsidR="0032758A">
        <w:rPr>
          <w:rFonts w:ascii="Times New Roman" w:hAnsi="Times New Roman" w:cs="Times New Roman"/>
          <w:sz w:val="28"/>
          <w:szCs w:val="28"/>
        </w:rPr>
        <w:t>и услугах ТРЦ «МЕГА»</w:t>
      </w:r>
      <w:r w:rsidRPr="003C6269">
        <w:rPr>
          <w:rFonts w:ascii="Times New Roman" w:hAnsi="Times New Roman" w:cs="Times New Roman"/>
          <w:sz w:val="28"/>
          <w:szCs w:val="28"/>
        </w:rPr>
        <w:t>;</w:t>
      </w:r>
    </w:p>
    <w:p w:rsidR="004C267A" w:rsidRPr="003C6269" w:rsidRDefault="004C267A" w:rsidP="003C6269">
      <w:pPr>
        <w:suppressAutoHyphens/>
        <w:spacing w:after="0" w:line="360" w:lineRule="auto"/>
        <w:jc w:val="both"/>
        <w:rPr>
          <w:rFonts w:ascii="Times New Roman" w:hAnsi="Times New Roman" w:cs="Times New Roman"/>
          <w:sz w:val="28"/>
          <w:szCs w:val="28"/>
        </w:rPr>
      </w:pPr>
      <w:r w:rsidRPr="003C6269">
        <w:rPr>
          <w:rFonts w:ascii="Times New Roman" w:hAnsi="Times New Roman" w:cs="Times New Roman"/>
          <w:sz w:val="28"/>
          <w:szCs w:val="28"/>
        </w:rPr>
        <w:t>- информировани</w:t>
      </w:r>
      <w:r w:rsidR="0032758A">
        <w:rPr>
          <w:rFonts w:ascii="Times New Roman" w:hAnsi="Times New Roman" w:cs="Times New Roman"/>
          <w:sz w:val="28"/>
          <w:szCs w:val="28"/>
        </w:rPr>
        <w:t>е потенциальных клиентов о новых коллекция</w:t>
      </w:r>
      <w:r w:rsidRPr="003C6269">
        <w:rPr>
          <w:rFonts w:ascii="Times New Roman" w:hAnsi="Times New Roman" w:cs="Times New Roman"/>
          <w:sz w:val="28"/>
          <w:szCs w:val="28"/>
        </w:rPr>
        <w:t xml:space="preserve"> одежды</w:t>
      </w:r>
      <w:r w:rsidR="0032758A">
        <w:rPr>
          <w:rFonts w:ascii="Times New Roman" w:hAnsi="Times New Roman" w:cs="Times New Roman"/>
          <w:sz w:val="28"/>
          <w:szCs w:val="28"/>
        </w:rPr>
        <w:t xml:space="preserve"> торговой галереи ТРЦ «МЕГА»</w:t>
      </w:r>
      <w:r w:rsidRPr="003C6269">
        <w:rPr>
          <w:rFonts w:ascii="Times New Roman" w:hAnsi="Times New Roman" w:cs="Times New Roman"/>
          <w:sz w:val="28"/>
          <w:szCs w:val="28"/>
        </w:rPr>
        <w:t>.</w:t>
      </w:r>
    </w:p>
    <w:p w:rsidR="004C267A" w:rsidRPr="003C6269" w:rsidRDefault="0032758A" w:rsidP="003C6269">
      <w:pPr>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Эффективность предложенного Специального мероприятия </w:t>
      </w:r>
      <w:r w:rsidR="004C267A" w:rsidRPr="003C6269">
        <w:rPr>
          <w:rFonts w:ascii="Times New Roman" w:hAnsi="Times New Roman" w:cs="Times New Roman"/>
          <w:sz w:val="28"/>
          <w:szCs w:val="28"/>
        </w:rPr>
        <w:t>достаточно в</w:t>
      </w:r>
      <w:r>
        <w:rPr>
          <w:rFonts w:ascii="Times New Roman" w:hAnsi="Times New Roman" w:cs="Times New Roman"/>
          <w:sz w:val="28"/>
          <w:szCs w:val="28"/>
        </w:rPr>
        <w:t>ысока, а так же помимо этого оно</w:t>
      </w:r>
      <w:r w:rsidR="004C267A" w:rsidRPr="003C6269">
        <w:rPr>
          <w:rFonts w:ascii="Times New Roman" w:hAnsi="Times New Roman" w:cs="Times New Roman"/>
          <w:sz w:val="28"/>
          <w:szCs w:val="28"/>
        </w:rPr>
        <w:t xml:space="preserve"> окаж</w:t>
      </w:r>
      <w:r>
        <w:rPr>
          <w:rFonts w:ascii="Times New Roman" w:hAnsi="Times New Roman" w:cs="Times New Roman"/>
          <w:sz w:val="28"/>
          <w:szCs w:val="28"/>
        </w:rPr>
        <w:t>е</w:t>
      </w:r>
      <w:r w:rsidR="004C267A" w:rsidRPr="003C6269">
        <w:rPr>
          <w:rFonts w:ascii="Times New Roman" w:hAnsi="Times New Roman" w:cs="Times New Roman"/>
          <w:sz w:val="28"/>
          <w:szCs w:val="28"/>
        </w:rPr>
        <w:t xml:space="preserve">т положительное влияние на рост конкурентоспособности и эффективности продвижения </w:t>
      </w:r>
      <w:r>
        <w:rPr>
          <w:rFonts w:ascii="Times New Roman" w:hAnsi="Times New Roman" w:cs="Times New Roman"/>
          <w:sz w:val="28"/>
          <w:szCs w:val="28"/>
        </w:rPr>
        <w:t>ТРЦ «МЕГА»</w:t>
      </w:r>
      <w:r w:rsidR="004C267A" w:rsidRPr="003C6269">
        <w:rPr>
          <w:rFonts w:ascii="Times New Roman" w:hAnsi="Times New Roman" w:cs="Times New Roman"/>
          <w:sz w:val="28"/>
          <w:szCs w:val="28"/>
        </w:rPr>
        <w:t xml:space="preserve"> в г. Екатеринбурге.</w:t>
      </w:r>
    </w:p>
    <w:p w:rsidR="004C267A" w:rsidRDefault="004C267A" w:rsidP="004C267A">
      <w:pPr>
        <w:spacing w:after="0" w:line="360" w:lineRule="auto"/>
        <w:jc w:val="both"/>
        <w:rPr>
          <w:rFonts w:ascii="Times New Roman" w:hAnsi="Times New Roman" w:cs="Times New Roman"/>
          <w:color w:val="000000" w:themeColor="text1"/>
          <w:sz w:val="28"/>
          <w:szCs w:val="28"/>
        </w:rPr>
      </w:pPr>
      <w:r>
        <w:rPr>
          <w:sz w:val="28"/>
          <w:szCs w:val="28"/>
        </w:rPr>
        <w:br w:type="page"/>
      </w:r>
    </w:p>
    <w:p w:rsidR="0032758A" w:rsidRPr="0032758A" w:rsidRDefault="0032758A" w:rsidP="0032758A">
      <w:pPr>
        <w:widowControl w:val="0"/>
        <w:spacing w:after="0" w:line="360" w:lineRule="auto"/>
        <w:jc w:val="center"/>
        <w:rPr>
          <w:rFonts w:ascii="Times New Roman" w:hAnsi="Times New Roman" w:cs="Times New Roman"/>
          <w:b/>
          <w:sz w:val="28"/>
          <w:szCs w:val="28"/>
        </w:rPr>
      </w:pPr>
      <w:r w:rsidRPr="0032758A">
        <w:rPr>
          <w:rFonts w:ascii="Times New Roman" w:hAnsi="Times New Roman" w:cs="Times New Roman"/>
          <w:b/>
          <w:color w:val="000000" w:themeColor="text1"/>
          <w:sz w:val="28"/>
          <w:szCs w:val="28"/>
        </w:rPr>
        <w:lastRenderedPageBreak/>
        <w:t>Список литературы</w:t>
      </w:r>
    </w:p>
    <w:p w:rsidR="0032758A" w:rsidRPr="0032758A" w:rsidRDefault="0032758A" w:rsidP="0032758A">
      <w:pPr>
        <w:widowControl w:val="0"/>
        <w:spacing w:after="0" w:line="360" w:lineRule="auto"/>
        <w:jc w:val="right"/>
        <w:rPr>
          <w:rFonts w:ascii="Times New Roman" w:hAnsi="Times New Roman" w:cs="Times New Roman"/>
          <w:sz w:val="28"/>
          <w:szCs w:val="28"/>
        </w:rPr>
      </w:pP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Абрамов, Р.Н. Связь с общественностью [Текст] / Р.Н. Абрамова, Э.В. Кондратьев. –</w:t>
      </w:r>
      <w:r>
        <w:rPr>
          <w:rFonts w:ascii="Times New Roman" w:hAnsi="Times New Roman" w:cs="Times New Roman"/>
          <w:sz w:val="28"/>
          <w:szCs w:val="28"/>
        </w:rPr>
        <w:t xml:space="preserve"> М: Академический проспект, 2010</w:t>
      </w:r>
      <w:r w:rsidRPr="00867FE1">
        <w:rPr>
          <w:rFonts w:ascii="Times New Roman" w:hAnsi="Times New Roman" w:cs="Times New Roman"/>
          <w:sz w:val="28"/>
          <w:szCs w:val="28"/>
        </w:rPr>
        <w:t>. – 432 с.</w:t>
      </w:r>
    </w:p>
    <w:p w:rsidR="00867FE1" w:rsidRPr="00867FE1" w:rsidRDefault="00867FE1" w:rsidP="00867FE1">
      <w:pPr>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Алешина, И.В. Паблик Рилейшнз для менеджеров и маркетеров</w:t>
      </w:r>
      <w:r>
        <w:rPr>
          <w:rFonts w:ascii="Times New Roman" w:hAnsi="Times New Roman" w:cs="Times New Roman"/>
          <w:sz w:val="28"/>
          <w:szCs w:val="28"/>
        </w:rPr>
        <w:t xml:space="preserve"> [Текст]. – М.: ГНОМ-ПРЕСС, 2009</w:t>
      </w:r>
      <w:r w:rsidRPr="00867FE1">
        <w:rPr>
          <w:rFonts w:ascii="Times New Roman" w:hAnsi="Times New Roman" w:cs="Times New Roman"/>
          <w:sz w:val="28"/>
          <w:szCs w:val="28"/>
        </w:rPr>
        <w:t>. – 415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Алешина, И.В. Поведение потребителей</w:t>
      </w:r>
      <w:r>
        <w:rPr>
          <w:rFonts w:ascii="Times New Roman" w:hAnsi="Times New Roman" w:cs="Times New Roman"/>
          <w:sz w:val="28"/>
          <w:szCs w:val="28"/>
        </w:rPr>
        <w:t xml:space="preserve"> [Текст]. – М.: ФАИР-пресс, 2011</w:t>
      </w:r>
      <w:r w:rsidRPr="00867FE1">
        <w:rPr>
          <w:rFonts w:ascii="Times New Roman" w:hAnsi="Times New Roman" w:cs="Times New Roman"/>
          <w:sz w:val="28"/>
          <w:szCs w:val="28"/>
        </w:rPr>
        <w:t>. – 376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Афанасьев, М.П. Маркетинг: стратегия и тактика развития фирмы [Текст]. – М.: Издательский центр «Книга», 2007. – 304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 xml:space="preserve">Батра, Р. Рекламный менеджмент [Текст] / Р. Батра, Дж. Майерс, Д. Аакер. - СПб.: </w:t>
      </w:r>
      <w:r>
        <w:rPr>
          <w:sz w:val="28"/>
          <w:szCs w:val="28"/>
        </w:rPr>
        <w:t>Издательский дом «Вильямс», 2012</w:t>
      </w:r>
      <w:r w:rsidRPr="00867FE1">
        <w:rPr>
          <w:sz w:val="28"/>
          <w:szCs w:val="28"/>
        </w:rPr>
        <w:t>. – 860 с.</w:t>
      </w:r>
    </w:p>
    <w:p w:rsidR="00867FE1" w:rsidRPr="00867FE1" w:rsidRDefault="00867FE1" w:rsidP="00867FE1">
      <w:pPr>
        <w:pStyle w:val="af2"/>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color w:val="000000"/>
          <w:sz w:val="28"/>
          <w:szCs w:val="28"/>
        </w:rPr>
      </w:pPr>
      <w:r w:rsidRPr="00867FE1">
        <w:rPr>
          <w:sz w:val="28"/>
          <w:szCs w:val="28"/>
        </w:rPr>
        <w:t>Баннет, Р. Секреты эффективного управления [Текст] / Р. Баннет, Э. Рудер. - М.: Лори, 2008. – 428 с.</w:t>
      </w:r>
    </w:p>
    <w:p w:rsidR="00867FE1" w:rsidRPr="00867FE1" w:rsidRDefault="00867FE1" w:rsidP="00867FE1">
      <w:pPr>
        <w:pStyle w:val="af2"/>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Style w:val="af4"/>
          <w:i w:val="0"/>
          <w:iCs w:val="0"/>
          <w:sz w:val="28"/>
          <w:szCs w:val="28"/>
        </w:rPr>
      </w:pPr>
      <w:r w:rsidRPr="00867FE1">
        <w:rPr>
          <w:rStyle w:val="af4"/>
          <w:i w:val="0"/>
          <w:iCs w:val="0"/>
          <w:color w:val="000000"/>
          <w:sz w:val="28"/>
          <w:szCs w:val="28"/>
        </w:rPr>
        <w:t>Беркутова, Т.А.</w:t>
      </w:r>
      <w:r w:rsidRPr="00867FE1">
        <w:rPr>
          <w:sz w:val="28"/>
          <w:szCs w:val="28"/>
        </w:rPr>
        <w:t xml:space="preserve"> </w:t>
      </w:r>
      <w:r w:rsidRPr="00867FE1">
        <w:rPr>
          <w:rStyle w:val="af4"/>
          <w:i w:val="0"/>
          <w:iCs w:val="0"/>
          <w:color w:val="000000"/>
          <w:sz w:val="28"/>
          <w:szCs w:val="28"/>
        </w:rPr>
        <w:t xml:space="preserve">Маркетинговые коммуникации </w:t>
      </w:r>
      <w:r w:rsidRPr="00867FE1">
        <w:rPr>
          <w:sz w:val="28"/>
          <w:szCs w:val="28"/>
        </w:rPr>
        <w:t xml:space="preserve">[Текст] – М.: </w:t>
      </w:r>
      <w:r w:rsidRPr="00867FE1">
        <w:rPr>
          <w:rStyle w:val="af4"/>
          <w:i w:val="0"/>
          <w:iCs w:val="0"/>
          <w:color w:val="000000"/>
          <w:sz w:val="28"/>
          <w:szCs w:val="28"/>
        </w:rPr>
        <w:t>Феникс, 2008. – 256 с.</w:t>
      </w:r>
    </w:p>
    <w:p w:rsidR="00867FE1" w:rsidRPr="00867FE1" w:rsidRDefault="00867FE1" w:rsidP="00867FE1">
      <w:pPr>
        <w:pStyle w:val="af2"/>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sz w:val="28"/>
          <w:szCs w:val="28"/>
        </w:rPr>
      </w:pPr>
      <w:r w:rsidRPr="00867FE1">
        <w:rPr>
          <w:rStyle w:val="af4"/>
          <w:i w:val="0"/>
          <w:color w:val="000000"/>
          <w:sz w:val="28"/>
          <w:szCs w:val="28"/>
        </w:rPr>
        <w:t>Блэк, С.</w:t>
      </w:r>
      <w:r w:rsidRPr="00867FE1">
        <w:rPr>
          <w:rStyle w:val="af4"/>
          <w:color w:val="000000"/>
          <w:sz w:val="28"/>
          <w:szCs w:val="28"/>
        </w:rPr>
        <w:t xml:space="preserve"> </w:t>
      </w:r>
      <w:r w:rsidRPr="00867FE1">
        <w:rPr>
          <w:color w:val="000000"/>
          <w:sz w:val="28"/>
          <w:szCs w:val="28"/>
        </w:rPr>
        <w:t>Паблик рилейшнз. Что это такое?</w:t>
      </w:r>
      <w:r w:rsidRPr="00867FE1">
        <w:rPr>
          <w:sz w:val="28"/>
          <w:szCs w:val="28"/>
        </w:rPr>
        <w:t xml:space="preserve"> [Текст]</w:t>
      </w:r>
      <w:r w:rsidRPr="00867FE1">
        <w:rPr>
          <w:color w:val="000000"/>
          <w:sz w:val="28"/>
          <w:szCs w:val="28"/>
        </w:rPr>
        <w:t>.</w:t>
      </w:r>
      <w:r>
        <w:rPr>
          <w:color w:val="000000"/>
          <w:sz w:val="28"/>
          <w:szCs w:val="28"/>
        </w:rPr>
        <w:t xml:space="preserve"> – 3 изд. доп.  - М.: Дело, 2010</w:t>
      </w:r>
      <w:r w:rsidRPr="00867FE1">
        <w:rPr>
          <w:color w:val="000000"/>
          <w:sz w:val="28"/>
          <w:szCs w:val="28"/>
        </w:rPr>
        <w:t>. – 242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 xml:space="preserve">Бортник, Е.М. Управление связями с общественностью [Текст]. – Ростов-на-Дону: Изд-во Рост. гос. ун-та, 2009. – 163 с. </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Бочаров, М.П. Записки PRофессо</w:t>
      </w:r>
      <w:r>
        <w:rPr>
          <w:sz w:val="28"/>
          <w:szCs w:val="28"/>
        </w:rPr>
        <w:t xml:space="preserve">ра [Текст] – М.: Дело АНХ, 2011. </w:t>
      </w:r>
      <w:r w:rsidRPr="00867FE1">
        <w:rPr>
          <w:sz w:val="28"/>
          <w:szCs w:val="28"/>
        </w:rPr>
        <w:t>– 216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Браун, С. Психология потребителя в маркетинге [Текст] / С. Браун, Р. Голдсмит, Г</w:t>
      </w:r>
      <w:r>
        <w:rPr>
          <w:sz w:val="28"/>
          <w:szCs w:val="28"/>
        </w:rPr>
        <w:t>. Фоксол. - М.: Юнити-Дана, 2009.</w:t>
      </w:r>
      <w:r w:rsidRPr="00867FE1">
        <w:rPr>
          <w:sz w:val="28"/>
          <w:szCs w:val="28"/>
        </w:rPr>
        <w:t xml:space="preserve"> – 413 c.</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Варлей, Р. Управление розничными продажами [Текст]. – М.: Проспект, 2008. – 271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Вебстер, Ф. Изменение роли маркетинга в корпорации [Текст] / сост. Б.М. Энис, Т.К. Кокс, М.П. Моква. – СПб.: Питер, 2009. - 290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Викентьев, И. Л. Приемы рекламы и Public Relations. Программы-консультанты [Т</w:t>
      </w:r>
      <w:r>
        <w:rPr>
          <w:sz w:val="28"/>
          <w:szCs w:val="28"/>
        </w:rPr>
        <w:t>екст]. – М.: Бизнес-пресса, 2011</w:t>
      </w:r>
      <w:r w:rsidRPr="00867FE1">
        <w:rPr>
          <w:sz w:val="28"/>
          <w:szCs w:val="28"/>
        </w:rPr>
        <w:t>. – 408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lastRenderedPageBreak/>
        <w:t>Вудкок, Н. Маркетинг взаимоотношений с потребителями [Текст] / Н. Вудкок, П. Гембл,</w:t>
      </w:r>
      <w:r>
        <w:rPr>
          <w:rFonts w:ascii="Times New Roman" w:hAnsi="Times New Roman" w:cs="Times New Roman"/>
          <w:sz w:val="28"/>
          <w:szCs w:val="28"/>
        </w:rPr>
        <w:t xml:space="preserve"> М. Стоун. - М.: Экономика, 2011</w:t>
      </w:r>
      <w:r w:rsidRPr="00867FE1">
        <w:rPr>
          <w:rFonts w:ascii="Times New Roman" w:hAnsi="Times New Roman" w:cs="Times New Roman"/>
          <w:sz w:val="28"/>
          <w:szCs w:val="28"/>
        </w:rPr>
        <w:t>. – 289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Галумов, Э. Основы PR [Текст]. - М.: Летопись ХХI, 2004. - 359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Гермогенова, Л.Ю. Эффективная реклама в России. Практика и рекомендации [Текст]. – М.: ИНФРА-М, 2008. – 290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Голубков, Е.П. Маркетинг: стратегия, планы, стр</w:t>
      </w:r>
      <w:r>
        <w:rPr>
          <w:rFonts w:ascii="Times New Roman" w:hAnsi="Times New Roman" w:cs="Times New Roman"/>
          <w:sz w:val="28"/>
          <w:szCs w:val="28"/>
        </w:rPr>
        <w:t>уктуры [Текст]. - М.: Дело, 2010</w:t>
      </w:r>
      <w:r w:rsidRPr="00867FE1">
        <w:rPr>
          <w:rFonts w:ascii="Times New Roman" w:hAnsi="Times New Roman" w:cs="Times New Roman"/>
          <w:sz w:val="28"/>
          <w:szCs w:val="28"/>
        </w:rPr>
        <w:t>. – 318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Гольдштейн, Г.Я. Маркетинг. Учебное пособие для магистрантов [Текст] / Г.Я. Гольдштейн, А.В. Катаев. - Таганрог: Изд-во ТРТУ, 2009. - 338 с.</w:t>
      </w:r>
    </w:p>
    <w:p w:rsidR="00867FE1" w:rsidRPr="00867FE1" w:rsidRDefault="00867FE1" w:rsidP="00867FE1">
      <w:pPr>
        <w:pStyle w:val="ae"/>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Гольман, И.А. Рекламная деятельность: Планирование. Технологии. Организация [Текст]. – М.: Гелла-принт, 2008. – 400 с.</w:t>
      </w:r>
    </w:p>
    <w:p w:rsidR="00867FE1" w:rsidRPr="00867FE1" w:rsidRDefault="00867FE1" w:rsidP="00867FE1">
      <w:pPr>
        <w:numPr>
          <w:ilvl w:val="0"/>
          <w:numId w:val="26"/>
        </w:numPr>
        <w:spacing w:after="0" w:line="360" w:lineRule="auto"/>
        <w:contextualSpacing/>
        <w:jc w:val="both"/>
        <w:rPr>
          <w:rFonts w:ascii="Times New Roman" w:hAnsi="Times New Roman" w:cs="Times New Roman"/>
          <w:sz w:val="28"/>
          <w:szCs w:val="28"/>
        </w:rPr>
      </w:pPr>
      <w:r w:rsidRPr="00867FE1">
        <w:rPr>
          <w:rFonts w:ascii="Times New Roman" w:hAnsi="Times New Roman" w:cs="Times New Roman"/>
          <w:sz w:val="28"/>
          <w:szCs w:val="28"/>
        </w:rPr>
        <w:t>Гольман, И.А. Практика рекламы [Текст] / И.А. Гольман, Н.С. Добробабенко. - Новосибирск: СП «Интербук», 2001. – 320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Гундарин, М.В. Книга руководителя отдела PR: практические рекомен</w:t>
      </w:r>
      <w:r>
        <w:rPr>
          <w:rFonts w:ascii="Times New Roman" w:hAnsi="Times New Roman" w:cs="Times New Roman"/>
          <w:sz w:val="28"/>
          <w:szCs w:val="28"/>
        </w:rPr>
        <w:t>дации [Текст]. – М.: Питер, 2012</w:t>
      </w:r>
      <w:r w:rsidRPr="00867FE1">
        <w:rPr>
          <w:rFonts w:ascii="Times New Roman" w:hAnsi="Times New Roman" w:cs="Times New Roman"/>
          <w:sz w:val="28"/>
          <w:szCs w:val="28"/>
        </w:rPr>
        <w:t xml:space="preserve">. - 365 с. </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Джевкинс, Ф. Паблик рилейшинз [Текст]: Учеб. Пособие для вузов /  Ф. Джевкинс, Д. Ядин // пер. с англ. Б.Л. Еремина. – М.: Юнити-Дана, 2008. – 526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Дихтль, Е. Практический маркетинг [Текст] / Е. Дихтль, Х. Хертген. – М.:</w:t>
      </w:r>
      <w:r>
        <w:rPr>
          <w:rFonts w:ascii="Times New Roman" w:hAnsi="Times New Roman" w:cs="Times New Roman"/>
          <w:sz w:val="28"/>
          <w:szCs w:val="28"/>
        </w:rPr>
        <w:t xml:space="preserve"> Издательство Высшая Школа, 2010</w:t>
      </w:r>
      <w:r w:rsidRPr="00867FE1">
        <w:rPr>
          <w:rFonts w:ascii="Times New Roman" w:hAnsi="Times New Roman" w:cs="Times New Roman"/>
          <w:sz w:val="28"/>
          <w:szCs w:val="28"/>
        </w:rPr>
        <w:t>. – 600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 xml:space="preserve">Друкер, П.Ф. Эффективное управление предприятием [Текст]. – М.: Вильямс, 2008. – 224 с. </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 xml:space="preserve">Евдокименко, Е. Электронные каналы маркетинга и дистрибуции [Текст] / Е. Евдокименко. // </w:t>
      </w:r>
      <w:r w:rsidRPr="00867FE1">
        <w:rPr>
          <w:rFonts w:ascii="Times New Roman" w:hAnsi="Times New Roman" w:cs="Times New Roman"/>
          <w:sz w:val="28"/>
          <w:szCs w:val="28"/>
          <w:lang w:val="en-US"/>
        </w:rPr>
        <w:t>Computer</w:t>
      </w:r>
      <w:r w:rsidRPr="00867FE1">
        <w:rPr>
          <w:rFonts w:ascii="Times New Roman" w:hAnsi="Times New Roman" w:cs="Times New Roman"/>
          <w:sz w:val="28"/>
          <w:szCs w:val="28"/>
        </w:rPr>
        <w:t xml:space="preserve"> </w:t>
      </w:r>
      <w:r w:rsidRPr="00867FE1">
        <w:rPr>
          <w:rFonts w:ascii="Times New Roman" w:hAnsi="Times New Roman" w:cs="Times New Roman"/>
          <w:sz w:val="28"/>
          <w:szCs w:val="28"/>
          <w:lang w:val="en-US"/>
        </w:rPr>
        <w:t>Week</w:t>
      </w:r>
      <w:r w:rsidRPr="00867FE1">
        <w:rPr>
          <w:rFonts w:ascii="Times New Roman" w:hAnsi="Times New Roman" w:cs="Times New Roman"/>
          <w:sz w:val="28"/>
          <w:szCs w:val="28"/>
        </w:rPr>
        <w:t xml:space="preserve"> - </w:t>
      </w:r>
      <w:r w:rsidRPr="00867FE1">
        <w:rPr>
          <w:rFonts w:ascii="Times New Roman" w:hAnsi="Times New Roman" w:cs="Times New Roman"/>
          <w:sz w:val="28"/>
          <w:szCs w:val="28"/>
          <w:lang w:val="en-US"/>
        </w:rPr>
        <w:t>Moscow</w:t>
      </w:r>
      <w:r w:rsidRPr="00867FE1">
        <w:rPr>
          <w:rFonts w:ascii="Times New Roman" w:hAnsi="Times New Roman" w:cs="Times New Roman"/>
          <w:sz w:val="28"/>
          <w:szCs w:val="28"/>
        </w:rPr>
        <w:t>.</w:t>
      </w:r>
      <w:r>
        <w:rPr>
          <w:rFonts w:ascii="Times New Roman" w:hAnsi="Times New Roman" w:cs="Times New Roman"/>
          <w:noProof/>
          <w:sz w:val="28"/>
          <w:szCs w:val="28"/>
        </w:rPr>
        <w:t xml:space="preserve"> – 2012</w:t>
      </w:r>
      <w:r w:rsidRPr="00867FE1">
        <w:rPr>
          <w:rFonts w:ascii="Times New Roman" w:hAnsi="Times New Roman" w:cs="Times New Roman"/>
          <w:noProof/>
          <w:sz w:val="28"/>
          <w:szCs w:val="28"/>
        </w:rPr>
        <w:t>. - № 36. – С. 12-18.</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 xml:space="preserve">Катлип, С. Паблик рилейшенз. Теория и практика. [Текст] / С. Катлип, А. Сентер, Г. Брум. - М: «Вильямс», 2007. – 512 с. </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Катернюк, А.В. Современные рекламные технологии: коммерческая реклама. Монография [Текст] / А.В. Катернюк, О.Г. Марченко; под общ.ред. Л.И. Александровой</w:t>
      </w:r>
      <w:r>
        <w:rPr>
          <w:sz w:val="28"/>
          <w:szCs w:val="28"/>
        </w:rPr>
        <w:t>. - Ростов-на-Дону: Феникс, 2009</w:t>
      </w:r>
      <w:r w:rsidRPr="00867FE1">
        <w:rPr>
          <w:sz w:val="28"/>
          <w:szCs w:val="28"/>
        </w:rPr>
        <w:t>. – 790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lastRenderedPageBreak/>
        <w:t>Кирьянов, М.В. Проблемы применения PR-технологий [Электронный ресурс] // Режим доступа:   http://www.siteedit.ru/reklama26</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Корнилова, М. Формирование предложений в сфере услуг [Электронный ресурс] // Режим доступа: www.p-marketing.ru/publications</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 xml:space="preserve">Кондратьев, Э.В. Связь с общественностью [Текст]. </w:t>
      </w:r>
      <w:r>
        <w:rPr>
          <w:rFonts w:ascii="Times New Roman" w:hAnsi="Times New Roman" w:cs="Times New Roman"/>
          <w:sz w:val="28"/>
          <w:szCs w:val="28"/>
        </w:rPr>
        <w:t>- М.: Академический Проект. 2012</w:t>
      </w:r>
      <w:r w:rsidRPr="00867FE1">
        <w:rPr>
          <w:rFonts w:ascii="Times New Roman" w:hAnsi="Times New Roman" w:cs="Times New Roman"/>
          <w:sz w:val="28"/>
          <w:szCs w:val="28"/>
        </w:rPr>
        <w:t>. – 192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Котлер, Ф. Маркетинг в третьем тысячелетии: Как создать, завоевать и удержать рынок [Текст]. – М.: ACT, 2007. – 271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Короленко, В.Г. Основы паблик рилейшнз [Текст] - М.:  «Рефл-бук К», 2009. – 528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 xml:space="preserve">Коханов, Е.Ф. Теоретические и методические основы PR-деятельности (социологический аспект) [Текст]. - М.: РИП-холдинг, 2009. - 201 с. </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Кошелев, А.Н. PR-проектирование. От идеи до воплощения в реальность [Текст] – М.: Дашков и Ко, 2011. – 304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Крылов, И.В. Введение в медиапланирование [Текст] – М.:НИКТИТ, 2008. -  198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Кузьменкова, А.А. Связи с общественностью. Краткий курс [Текст] / А.А. Кузьменкова, М.С. Клочкова. – М.: Окей-книга, 2009. – 116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Кузнецов, В.Ф. Связи с общественностью: теория и технологии. [</w:t>
      </w:r>
      <w:r>
        <w:rPr>
          <w:rFonts w:ascii="Times New Roman" w:hAnsi="Times New Roman" w:cs="Times New Roman"/>
          <w:sz w:val="28"/>
          <w:szCs w:val="28"/>
        </w:rPr>
        <w:t>Текст]. - М.: Аспект Пресс, 2010</w:t>
      </w:r>
      <w:r w:rsidRPr="00867FE1">
        <w:rPr>
          <w:rFonts w:ascii="Times New Roman" w:hAnsi="Times New Roman" w:cs="Times New Roman"/>
          <w:sz w:val="28"/>
          <w:szCs w:val="28"/>
        </w:rPr>
        <w:t>. – 196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Лавлокк, К. Маркетинг услуг - что дальше? В поисках новой парадигмы и свежих веяний [Текст] / К. Лавлокк, Э. Гаммессон // Маркетинг и ма</w:t>
      </w:r>
      <w:r>
        <w:rPr>
          <w:sz w:val="28"/>
          <w:szCs w:val="28"/>
        </w:rPr>
        <w:t>ркетинговые исследования. - 2012</w:t>
      </w:r>
      <w:r w:rsidRPr="00867FE1">
        <w:rPr>
          <w:sz w:val="28"/>
          <w:szCs w:val="28"/>
        </w:rPr>
        <w:t>. - №4. – С. 32-34.</w:t>
      </w:r>
    </w:p>
    <w:p w:rsidR="00867FE1" w:rsidRPr="00867FE1" w:rsidRDefault="00867FE1" w:rsidP="00867FE1">
      <w:pPr>
        <w:pStyle w:val="ae"/>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Манн, И. Маркетинг на 100% [Текст]. – М.: «Иванов и Фербер», 2010. - 236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Маркетинг [Текст]: учебное пособие / Под ред. А.М. Немчина, Д.В. Минаева. – СПб: Издатель</w:t>
      </w:r>
      <w:r>
        <w:rPr>
          <w:sz w:val="28"/>
          <w:szCs w:val="28"/>
        </w:rPr>
        <w:t>ский дом «Бизнес - пресса», 2009</w:t>
      </w:r>
      <w:r w:rsidRPr="00867FE1">
        <w:rPr>
          <w:sz w:val="28"/>
          <w:szCs w:val="28"/>
        </w:rPr>
        <w:t>. – 512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Маркова, И.Д. Маркетинг услуг [Текст]. - Мн.: Финансы и статистика, 2009. - 215 с.</w:t>
      </w:r>
    </w:p>
    <w:p w:rsidR="00867FE1" w:rsidRDefault="00867FE1" w:rsidP="00867FE1">
      <w:pPr>
        <w:pStyle w:val="af2"/>
        <w:numPr>
          <w:ilvl w:val="0"/>
          <w:numId w:val="26"/>
        </w:numPr>
        <w:spacing w:line="360" w:lineRule="auto"/>
        <w:jc w:val="both"/>
        <w:rPr>
          <w:sz w:val="28"/>
          <w:szCs w:val="28"/>
        </w:rPr>
      </w:pPr>
      <w:r w:rsidRPr="00867FE1">
        <w:rPr>
          <w:sz w:val="28"/>
          <w:szCs w:val="28"/>
        </w:rPr>
        <w:lastRenderedPageBreak/>
        <w:t>Ньюман, М. 22 непреложных закона рекламы [Текст]. – М.: АСТ, 2008. – 318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Официальный сайт ТРЦ «Мега» [Электронный ресурс] // Режим доступа: http://www.megamall.ru</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Оконкво, У. Брендинг в моде класса «люкс». Мастерство создания и управления [Текст] – М.: Гревцов Букс, 2010. – 408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 xml:space="preserve">Оливер, С. Стратегия в </w:t>
      </w:r>
      <w:r w:rsidRPr="00867FE1">
        <w:rPr>
          <w:sz w:val="28"/>
          <w:szCs w:val="28"/>
          <w:lang w:val="en-US"/>
        </w:rPr>
        <w:t>PR</w:t>
      </w:r>
      <w:r w:rsidRPr="00867FE1">
        <w:rPr>
          <w:sz w:val="28"/>
          <w:szCs w:val="28"/>
        </w:rPr>
        <w:t xml:space="preserve"> [Текст] – М.: Нева, 2008. – 160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Пономарева, А.М. Основы рекламной деятельности: организация, планирование, оценка эффективности [Текст]: учеб.-метод. пособие. - М.: Финансы и статистика, 2008. - 192 с.</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Почепцов, Г.Г. Паблик рилейшнз, или как успешно управлять общественным мнением [Текст]. - М.: Центр, 2007. – 428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Сэндидж, Ч.Г. Реклама: теория и практика [Текст] / Ч.Г. Сэндидж, В. Фрайбургер, К. Ротцолл. - М.: Инфра-М, 2009. – 630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Сергеева, С.Е. Эффективный маркетинг - ключ к успеху компании [Текст] / С.Е. Сергеева // Маркети</w:t>
      </w:r>
      <w:r>
        <w:rPr>
          <w:sz w:val="28"/>
          <w:szCs w:val="28"/>
        </w:rPr>
        <w:t>нг в России и за рубежом. - 2011</w:t>
      </w:r>
      <w:r w:rsidRPr="00867FE1">
        <w:rPr>
          <w:sz w:val="28"/>
          <w:szCs w:val="28"/>
        </w:rPr>
        <w:t>. - № 2. - С.114-120.</w:t>
      </w:r>
    </w:p>
    <w:p w:rsidR="00867FE1" w:rsidRPr="00867FE1" w:rsidRDefault="00867FE1" w:rsidP="00867FE1">
      <w:pPr>
        <w:pStyle w:val="ae"/>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Сидоров, С.А. Психология дизайна и рекламы [Текст]. – М.: Современная школа, 2009. – 254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Скоробогатова, Т.Н. К вопросу об отличительных особенностях услуги как объекта индивидуального потребления [Текст] / Т.Н. Скоробогатова // Журнал «Российское Предпринимательство». – 2008. - № 4. - С. 186.</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 xml:space="preserve">Современный экономический словарь. [Текст] / под ред. </w:t>
      </w:r>
      <w:r w:rsidRPr="00867FE1">
        <w:rPr>
          <w:sz w:val="28"/>
          <w:szCs w:val="28"/>
        </w:rPr>
        <w:br/>
        <w:t>Б.А. Райзберг [и др.]. — М.: ИНФРА-М, 2007. – 1026 с.</w:t>
      </w:r>
    </w:p>
    <w:p w:rsidR="00867FE1" w:rsidRPr="00867FE1" w:rsidRDefault="00867FE1" w:rsidP="00867FE1">
      <w:pPr>
        <w:pStyle w:val="af2"/>
        <w:numPr>
          <w:ilvl w:val="0"/>
          <w:numId w:val="26"/>
        </w:numPr>
        <w:spacing w:line="360" w:lineRule="auto"/>
        <w:jc w:val="both"/>
        <w:rPr>
          <w:sz w:val="28"/>
          <w:szCs w:val="28"/>
        </w:rPr>
      </w:pPr>
      <w:r w:rsidRPr="00867FE1">
        <w:rPr>
          <w:sz w:val="28"/>
          <w:szCs w:val="28"/>
        </w:rPr>
        <w:t xml:space="preserve">Уэллс, У. Реклама: принципы и практика [Текст] / У. Уэллс, Дж. Вернет, С. Мориарти. - СПб.: «Питер». - 2009. - 736 с. </w:t>
      </w:r>
    </w:p>
    <w:p w:rsidR="00867FE1" w:rsidRPr="00867FE1" w:rsidRDefault="00867FE1" w:rsidP="00867FE1">
      <w:pPr>
        <w:numPr>
          <w:ilvl w:val="0"/>
          <w:numId w:val="26"/>
        </w:numPr>
        <w:spacing w:after="0" w:line="360" w:lineRule="auto"/>
        <w:jc w:val="both"/>
        <w:rPr>
          <w:rFonts w:ascii="Times New Roman" w:hAnsi="Times New Roman" w:cs="Times New Roman"/>
          <w:sz w:val="28"/>
          <w:szCs w:val="28"/>
        </w:rPr>
      </w:pPr>
      <w:r w:rsidRPr="00867FE1">
        <w:rPr>
          <w:rFonts w:ascii="Times New Roman" w:hAnsi="Times New Roman" w:cs="Times New Roman"/>
          <w:sz w:val="28"/>
          <w:szCs w:val="28"/>
        </w:rPr>
        <w:t>Хенслоу, Ф. Практическое руководство по паблик рилейшнз [Тек</w:t>
      </w:r>
      <w:r>
        <w:rPr>
          <w:rFonts w:ascii="Times New Roman" w:hAnsi="Times New Roman" w:cs="Times New Roman"/>
          <w:sz w:val="28"/>
          <w:szCs w:val="28"/>
        </w:rPr>
        <w:t>ст]. - СПб.: Экономикс, 2011</w:t>
      </w:r>
      <w:r w:rsidRPr="00867FE1">
        <w:rPr>
          <w:rFonts w:ascii="Times New Roman" w:hAnsi="Times New Roman" w:cs="Times New Roman"/>
          <w:sz w:val="28"/>
          <w:szCs w:val="28"/>
        </w:rPr>
        <w:t xml:space="preserve">. - 190 с. </w:t>
      </w:r>
    </w:p>
    <w:p w:rsidR="0032758A" w:rsidRPr="00025FAD" w:rsidRDefault="0032758A" w:rsidP="0032758A">
      <w:pPr>
        <w:spacing w:line="360" w:lineRule="auto"/>
        <w:jc w:val="center"/>
        <w:rPr>
          <w:sz w:val="28"/>
          <w:szCs w:val="28"/>
        </w:rPr>
      </w:pPr>
    </w:p>
    <w:p w:rsidR="00867FE1" w:rsidRDefault="00867FE1">
      <w:pPr>
        <w:rPr>
          <w:rFonts w:ascii="Times New Roman" w:hAnsi="Times New Roman" w:cs="Times New Roman"/>
          <w:b/>
          <w:sz w:val="28"/>
          <w:szCs w:val="28"/>
        </w:rPr>
      </w:pPr>
      <w:r>
        <w:rPr>
          <w:rFonts w:ascii="Times New Roman" w:hAnsi="Times New Roman" w:cs="Times New Roman"/>
          <w:b/>
          <w:sz w:val="28"/>
          <w:szCs w:val="28"/>
        </w:rPr>
        <w:br w:type="page"/>
      </w:r>
    </w:p>
    <w:p w:rsidR="00F15421" w:rsidRPr="003C6269" w:rsidRDefault="006A5CED" w:rsidP="006A5CED">
      <w:pPr>
        <w:spacing w:after="0" w:line="360" w:lineRule="auto"/>
        <w:jc w:val="right"/>
        <w:rPr>
          <w:rFonts w:ascii="Times New Roman" w:hAnsi="Times New Roman" w:cs="Times New Roman"/>
          <w:b/>
          <w:sz w:val="28"/>
          <w:szCs w:val="28"/>
        </w:rPr>
      </w:pPr>
      <w:r w:rsidRPr="003C6269">
        <w:rPr>
          <w:rFonts w:ascii="Times New Roman" w:hAnsi="Times New Roman" w:cs="Times New Roman"/>
          <w:b/>
          <w:sz w:val="28"/>
          <w:szCs w:val="28"/>
        </w:rPr>
        <w:lastRenderedPageBreak/>
        <w:t>Приложение 1</w:t>
      </w:r>
    </w:p>
    <w:p w:rsidR="006A5CED" w:rsidRDefault="006A5CED" w:rsidP="006A5CE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Фирменное наименование ТРЦ «МЕГА»</w:t>
      </w:r>
    </w:p>
    <w:tbl>
      <w:tblPr>
        <w:tblStyle w:val="af"/>
        <w:tblW w:w="0" w:type="auto"/>
        <w:tblLook w:val="04A0"/>
      </w:tblPr>
      <w:tblGrid>
        <w:gridCol w:w="4887"/>
        <w:gridCol w:w="4967"/>
      </w:tblGrid>
      <w:tr w:rsidR="006A5CED" w:rsidTr="006A5CED">
        <w:tc>
          <w:tcPr>
            <w:tcW w:w="5068" w:type="dxa"/>
          </w:tcPr>
          <w:p w:rsidR="006A5CED"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847850" cy="1428750"/>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 cstate="print"/>
                          <a:srcRect/>
                          <a:stretch>
                            <a:fillRect/>
                          </a:stretch>
                        </pic:blipFill>
                        <pic:spPr bwMode="auto">
                          <a:xfrm>
                            <a:off x="0" y="0"/>
                            <a:ext cx="1847850" cy="1428750"/>
                          </a:xfrm>
                          <a:prstGeom prst="rect">
                            <a:avLst/>
                          </a:prstGeom>
                          <a:noFill/>
                          <a:ln w="9525">
                            <a:noFill/>
                            <a:miter lim="800000"/>
                            <a:headEnd/>
                            <a:tailEnd/>
                          </a:ln>
                        </pic:spPr>
                      </pic:pic>
                    </a:graphicData>
                  </a:graphic>
                </wp:inline>
              </w:drawing>
            </w:r>
          </w:p>
        </w:tc>
        <w:tc>
          <w:tcPr>
            <w:tcW w:w="5069" w:type="dxa"/>
          </w:tcPr>
          <w:p w:rsidR="006A5CED"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543175" cy="1428750"/>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cstate="print"/>
                          <a:srcRect/>
                          <a:stretch>
                            <a:fillRect/>
                          </a:stretch>
                        </pic:blipFill>
                        <pic:spPr bwMode="auto">
                          <a:xfrm>
                            <a:off x="0" y="0"/>
                            <a:ext cx="2543175" cy="1428750"/>
                          </a:xfrm>
                          <a:prstGeom prst="rect">
                            <a:avLst/>
                          </a:prstGeom>
                          <a:noFill/>
                          <a:ln w="9525">
                            <a:noFill/>
                            <a:miter lim="800000"/>
                            <a:headEnd/>
                            <a:tailEnd/>
                          </a:ln>
                        </pic:spPr>
                      </pic:pic>
                    </a:graphicData>
                  </a:graphic>
                </wp:inline>
              </w:drawing>
            </w:r>
          </w:p>
        </w:tc>
      </w:tr>
      <w:tr w:rsidR="00410C74" w:rsidTr="006A5CED">
        <w:tc>
          <w:tcPr>
            <w:tcW w:w="5068" w:type="dxa"/>
          </w:tcPr>
          <w:p w:rsidR="00410C74" w:rsidRDefault="00410C74" w:rsidP="00A500DA">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5069" w:type="dxa"/>
          </w:tcPr>
          <w:p w:rsidR="00410C74" w:rsidRDefault="00410C74" w:rsidP="00A500DA">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905000" cy="1428750"/>
                  <wp:effectExtent l="19050" t="0" r="0" b="0"/>
                  <wp:docPr id="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a:stretch>
                            <a:fillRect/>
                          </a:stretch>
                        </pic:blipFill>
                        <pic:spPr bwMode="auto">
                          <a:xfrm>
                            <a:off x="0" y="0"/>
                            <a:ext cx="1905000" cy="1428750"/>
                          </a:xfrm>
                          <a:prstGeom prst="rect">
                            <a:avLst/>
                          </a:prstGeom>
                          <a:noFill/>
                          <a:ln w="9525">
                            <a:noFill/>
                            <a:miter lim="800000"/>
                            <a:headEnd/>
                            <a:tailEnd/>
                          </a:ln>
                        </pic:spPr>
                      </pic:pic>
                    </a:graphicData>
                  </a:graphic>
                </wp:inline>
              </w:drawing>
            </w:r>
          </w:p>
        </w:tc>
      </w:tr>
      <w:tr w:rsidR="00410C74" w:rsidTr="006A5CED">
        <w:tc>
          <w:tcPr>
            <w:tcW w:w="5068" w:type="dxa"/>
          </w:tcPr>
          <w:p w:rsidR="00410C74"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5069" w:type="dxa"/>
          </w:tcPr>
          <w:p w:rsidR="00410C74"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200275" cy="1428750"/>
                  <wp:effectExtent l="19050" t="0" r="9525" b="0"/>
                  <wp:docPr id="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srcRect/>
                          <a:stretch>
                            <a:fillRect/>
                          </a:stretch>
                        </pic:blipFill>
                        <pic:spPr bwMode="auto">
                          <a:xfrm>
                            <a:off x="0" y="0"/>
                            <a:ext cx="2200275" cy="1428750"/>
                          </a:xfrm>
                          <a:prstGeom prst="rect">
                            <a:avLst/>
                          </a:prstGeom>
                          <a:noFill/>
                          <a:ln w="9525">
                            <a:noFill/>
                            <a:miter lim="800000"/>
                            <a:headEnd/>
                            <a:tailEnd/>
                          </a:ln>
                        </pic:spPr>
                      </pic:pic>
                    </a:graphicData>
                  </a:graphic>
                </wp:inline>
              </w:drawing>
            </w:r>
          </w:p>
        </w:tc>
      </w:tr>
      <w:tr w:rsidR="00410C74" w:rsidTr="006A5CED">
        <w:tc>
          <w:tcPr>
            <w:tcW w:w="5068" w:type="dxa"/>
          </w:tcPr>
          <w:p w:rsidR="00410C74"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905000" cy="1428750"/>
                  <wp:effectExtent l="19050" t="0" r="0" b="0"/>
                  <wp:docPr id="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srcRect/>
                          <a:stretch>
                            <a:fillRect/>
                          </a:stretch>
                        </pic:blipFill>
                        <pic:spPr bwMode="auto">
                          <a:xfrm>
                            <a:off x="0" y="0"/>
                            <a:ext cx="1905000" cy="1428750"/>
                          </a:xfrm>
                          <a:prstGeom prst="rect">
                            <a:avLst/>
                          </a:prstGeom>
                          <a:noFill/>
                          <a:ln w="9525">
                            <a:noFill/>
                            <a:miter lim="800000"/>
                            <a:headEnd/>
                            <a:tailEnd/>
                          </a:ln>
                        </pic:spPr>
                      </pic:pic>
                    </a:graphicData>
                  </a:graphic>
                </wp:inline>
              </w:drawing>
            </w:r>
          </w:p>
        </w:tc>
        <w:tc>
          <w:tcPr>
            <w:tcW w:w="5069" w:type="dxa"/>
          </w:tcPr>
          <w:p w:rsidR="00410C74" w:rsidRDefault="00410C74" w:rsidP="006A5CED">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209800" cy="1428750"/>
                  <wp:effectExtent l="19050" t="0" r="0" b="0"/>
                  <wp:docPr id="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srcRect/>
                          <a:stretch>
                            <a:fillRect/>
                          </a:stretch>
                        </pic:blipFill>
                        <pic:spPr bwMode="auto">
                          <a:xfrm>
                            <a:off x="0" y="0"/>
                            <a:ext cx="2209800" cy="1428750"/>
                          </a:xfrm>
                          <a:prstGeom prst="rect">
                            <a:avLst/>
                          </a:prstGeom>
                          <a:noFill/>
                          <a:ln w="9525">
                            <a:noFill/>
                            <a:miter lim="800000"/>
                            <a:headEnd/>
                            <a:tailEnd/>
                          </a:ln>
                        </pic:spPr>
                      </pic:pic>
                    </a:graphicData>
                  </a:graphic>
                </wp:inline>
              </w:drawing>
            </w:r>
          </w:p>
        </w:tc>
      </w:tr>
      <w:tr w:rsidR="00410C74" w:rsidTr="006A5CED">
        <w:tc>
          <w:tcPr>
            <w:tcW w:w="5068" w:type="dxa"/>
          </w:tcPr>
          <w:p w:rsidR="00410C74" w:rsidRDefault="00410C74" w:rsidP="006A5CED">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33600" cy="142875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cstate="print"/>
                          <a:srcRect/>
                          <a:stretch>
                            <a:fillRect/>
                          </a:stretch>
                        </pic:blipFill>
                        <pic:spPr bwMode="auto">
                          <a:xfrm>
                            <a:off x="0" y="0"/>
                            <a:ext cx="2133600" cy="1428750"/>
                          </a:xfrm>
                          <a:prstGeom prst="rect">
                            <a:avLst/>
                          </a:prstGeom>
                          <a:noFill/>
                          <a:ln w="9525">
                            <a:noFill/>
                            <a:miter lim="800000"/>
                            <a:headEnd/>
                            <a:tailEnd/>
                          </a:ln>
                        </pic:spPr>
                      </pic:pic>
                    </a:graphicData>
                  </a:graphic>
                </wp:inline>
              </w:drawing>
            </w:r>
          </w:p>
        </w:tc>
        <w:tc>
          <w:tcPr>
            <w:tcW w:w="5069" w:type="dxa"/>
          </w:tcPr>
          <w:p w:rsidR="00410C74" w:rsidRDefault="00410C74" w:rsidP="006A5CED">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33600" cy="1428750"/>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srcRect/>
                          <a:stretch>
                            <a:fillRect/>
                          </a:stretch>
                        </pic:blipFill>
                        <pic:spPr bwMode="auto">
                          <a:xfrm>
                            <a:off x="0" y="0"/>
                            <a:ext cx="2133600" cy="1428750"/>
                          </a:xfrm>
                          <a:prstGeom prst="rect">
                            <a:avLst/>
                          </a:prstGeom>
                          <a:noFill/>
                          <a:ln w="9525">
                            <a:noFill/>
                            <a:miter lim="800000"/>
                            <a:headEnd/>
                            <a:tailEnd/>
                          </a:ln>
                        </pic:spPr>
                      </pic:pic>
                    </a:graphicData>
                  </a:graphic>
                </wp:inline>
              </w:drawing>
            </w:r>
          </w:p>
        </w:tc>
      </w:tr>
    </w:tbl>
    <w:p w:rsidR="002F2211" w:rsidRDefault="002F2211" w:rsidP="006A5CED">
      <w:pPr>
        <w:spacing w:after="0" w:line="360" w:lineRule="auto"/>
        <w:jc w:val="center"/>
        <w:rPr>
          <w:rFonts w:ascii="Times New Roman" w:hAnsi="Times New Roman" w:cs="Times New Roman"/>
          <w:sz w:val="28"/>
          <w:szCs w:val="28"/>
        </w:rPr>
      </w:pPr>
    </w:p>
    <w:p w:rsidR="002F2211" w:rsidRDefault="002F2211">
      <w:pPr>
        <w:rPr>
          <w:rFonts w:ascii="Times New Roman" w:hAnsi="Times New Roman" w:cs="Times New Roman"/>
          <w:sz w:val="28"/>
          <w:szCs w:val="28"/>
        </w:rPr>
      </w:pPr>
      <w:r>
        <w:rPr>
          <w:rFonts w:ascii="Times New Roman" w:hAnsi="Times New Roman" w:cs="Times New Roman"/>
          <w:sz w:val="28"/>
          <w:szCs w:val="28"/>
        </w:rPr>
        <w:br w:type="page"/>
      </w:r>
    </w:p>
    <w:p w:rsidR="004A0171" w:rsidRPr="003C6269" w:rsidRDefault="002F2211" w:rsidP="002F2211">
      <w:pPr>
        <w:spacing w:after="0" w:line="360" w:lineRule="auto"/>
        <w:jc w:val="right"/>
        <w:rPr>
          <w:rFonts w:ascii="Times New Roman" w:hAnsi="Times New Roman" w:cs="Times New Roman"/>
          <w:b/>
          <w:sz w:val="28"/>
          <w:szCs w:val="28"/>
        </w:rPr>
      </w:pPr>
      <w:r w:rsidRPr="003C6269">
        <w:rPr>
          <w:rFonts w:ascii="Times New Roman" w:hAnsi="Times New Roman" w:cs="Times New Roman"/>
          <w:b/>
          <w:sz w:val="28"/>
          <w:szCs w:val="28"/>
        </w:rPr>
        <w:lastRenderedPageBreak/>
        <w:t>Приложение 2</w:t>
      </w:r>
    </w:p>
    <w:p w:rsidR="008A0703" w:rsidRDefault="008A0703" w:rsidP="008A0703">
      <w:pPr>
        <w:jc w:val="center"/>
        <w:rPr>
          <w:rFonts w:ascii="Times New Roman" w:hAnsi="Times New Roman" w:cs="Times New Roman"/>
          <w:sz w:val="28"/>
          <w:szCs w:val="28"/>
        </w:rPr>
      </w:pPr>
      <w:r>
        <w:rPr>
          <w:rFonts w:ascii="Times New Roman" w:hAnsi="Times New Roman" w:cs="Times New Roman"/>
          <w:sz w:val="28"/>
          <w:szCs w:val="28"/>
        </w:rPr>
        <w:t>Имиджевая статья</w:t>
      </w:r>
    </w:p>
    <w:p w:rsidR="008A0703" w:rsidRPr="008A0703" w:rsidRDefault="008A0703" w:rsidP="008A0703">
      <w:pPr>
        <w:jc w:val="center"/>
        <w:rPr>
          <w:rFonts w:ascii="Times New Roman" w:hAnsi="Times New Roman" w:cs="Times New Roman"/>
          <w:sz w:val="28"/>
          <w:szCs w:val="28"/>
        </w:rPr>
      </w:pPr>
      <w:r w:rsidRPr="008A0703">
        <w:rPr>
          <w:rFonts w:ascii="Times New Roman" w:hAnsi="Times New Roman" w:cs="Times New Roman"/>
          <w:sz w:val="28"/>
          <w:szCs w:val="28"/>
        </w:rPr>
        <w:t>Коллекция Никиты Баранова</w:t>
      </w:r>
    </w:p>
    <w:p w:rsid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t>Дизайнеру, творцу и просто креативному человеку Никите Баранову нравится постоянно расширять свой творческий и личностный потенциал. В последний зимний месяц вышла в свет его капсульная коллекция, доминантой в которой стал образ сильной и в то же время женственной, раскованной и сексуальной девушки. Street Style новой коллекции модельера включает в себя четыре направления:  это черно-белая классика, морская тематика, фолк и этника, а также смесь сафари со стилем милитари. Никита совмещает противоположные фактуры и пластики: яркий стреч и глухой мятый трикотаж, чувственные лаконичные  линии кроя и взрыв цвета. Дизайнер сознательно смещает смысловые акценты и соединяет в своих вещах мужское и женское начало.</w:t>
      </w:r>
    </w:p>
    <w:p w:rsidR="008A0703" w:rsidRP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t>Street Style новой коллекции модельера включает в себя четыре направления:  это черно-белая классика, морская тематика, фолк и этника, а также смесь сафари со стилем милитари. Никита совмещает противоположные фактуры и пластики: яркий стреч и глухой мятый трикотаж, чувственные лаконичные  линии кроя и взрыв цвета. Дизайнер сознательно смещает смысловые акценты и соединяет в своих вещах мужское и женское начало.</w:t>
      </w:r>
    </w:p>
    <w:p w:rsidR="008A0703" w:rsidRDefault="008A0703" w:rsidP="008A0703">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096000" cy="4057650"/>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cstate="print"/>
                    <a:srcRect/>
                    <a:stretch>
                      <a:fillRect/>
                    </a:stretch>
                  </pic:blipFill>
                  <pic:spPr bwMode="auto">
                    <a:xfrm>
                      <a:off x="0" y="0"/>
                      <a:ext cx="6096000" cy="4057650"/>
                    </a:xfrm>
                    <a:prstGeom prst="rect">
                      <a:avLst/>
                    </a:prstGeom>
                    <a:noFill/>
                    <a:ln w="9525">
                      <a:noFill/>
                      <a:miter lim="800000"/>
                      <a:headEnd/>
                      <a:tailEnd/>
                    </a:ln>
                  </pic:spPr>
                </pic:pic>
              </a:graphicData>
            </a:graphic>
          </wp:inline>
        </w:drawing>
      </w:r>
    </w:p>
    <w:p w:rsid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lastRenderedPageBreak/>
        <w:t>Так, женский элегантный жилет выполнен с акцентом на талии, а силуэт имитирует мужской смокинг. Это придает модели мужественность, в то время как нежная ткань подчеркнуто женственна. Необычно яркие брюки родом из 80-х, когда феминизация стала набирать обороты, дополняются простой, но элегантной тельняшкой, а фактурные брюки, выполненные с помощью печворкинга,  – милитари-блейзером с четкими  акцентами на печах. Баранов перенес на ткань золотистые оттенки заката, насыщенную зелень и архитектурные принты.</w:t>
      </w:r>
    </w:p>
    <w:p w:rsidR="008A0703" w:rsidRDefault="008A0703" w:rsidP="008A0703">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096000" cy="4057650"/>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srcRect/>
                    <a:stretch>
                      <a:fillRect/>
                    </a:stretch>
                  </pic:blipFill>
                  <pic:spPr bwMode="auto">
                    <a:xfrm>
                      <a:off x="0" y="0"/>
                      <a:ext cx="6096000" cy="4057650"/>
                    </a:xfrm>
                    <a:prstGeom prst="rect">
                      <a:avLst/>
                    </a:prstGeom>
                    <a:noFill/>
                    <a:ln w="9525">
                      <a:noFill/>
                      <a:miter lim="800000"/>
                      <a:headEnd/>
                      <a:tailEnd/>
                    </a:ln>
                  </pic:spPr>
                </pic:pic>
              </a:graphicData>
            </a:graphic>
          </wp:inline>
        </w:drawing>
      </w:r>
    </w:p>
    <w:p w:rsidR="008A0703" w:rsidRP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t>Отличительная черта новой коллекции – многоцветность. Цвета и объемы – основной тренд сезона, поэтому дизайнер с радостью окунулся в цветовое море. Коллекция разработана таким образом, что можно легко сочетать «морской» верх и насыщенный низ или наоборот, а для особо смелых fashionistas есть возможность  не стесняться в выражении себя и сочетать яркие цвета между собой, играя с формами. В итоге получаются романтичные и в то же время решительные образы с  актуализацией стиля 80-х, с его максимализмом и соединением спорта и элегантности, но в более приемлемом и аристократичном варианте.</w:t>
      </w:r>
    </w:p>
    <w:p w:rsid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t>Все детали новой линии объединяют яркие классические лодочки кислотных оттенков, которые отлично подчеркивают этнику, сафари, а также прекрасно дополняют черно-белую и морскую классику. Это абсолютный must-have будущей весны.</w:t>
      </w:r>
    </w:p>
    <w:p w:rsidR="008A0703" w:rsidRPr="008A0703" w:rsidRDefault="008A0703" w:rsidP="008A0703">
      <w:pPr>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096000" cy="40576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srcRect/>
                    <a:stretch>
                      <a:fillRect/>
                    </a:stretch>
                  </pic:blipFill>
                  <pic:spPr bwMode="auto">
                    <a:xfrm>
                      <a:off x="0" y="0"/>
                      <a:ext cx="6096000" cy="4057650"/>
                    </a:xfrm>
                    <a:prstGeom prst="rect">
                      <a:avLst/>
                    </a:prstGeom>
                    <a:noFill/>
                    <a:ln w="9525">
                      <a:noFill/>
                      <a:miter lim="800000"/>
                      <a:headEnd/>
                      <a:tailEnd/>
                    </a:ln>
                  </pic:spPr>
                </pic:pic>
              </a:graphicData>
            </a:graphic>
          </wp:inline>
        </w:drawing>
      </w:r>
    </w:p>
    <w:p w:rsidR="008A0703" w:rsidRPr="008A0703" w:rsidRDefault="008A0703" w:rsidP="008A0703">
      <w:pPr>
        <w:jc w:val="center"/>
        <w:rPr>
          <w:rFonts w:ascii="Times New Roman" w:hAnsi="Times New Roman" w:cs="Times New Roman"/>
          <w:sz w:val="28"/>
          <w:szCs w:val="28"/>
        </w:rPr>
      </w:pPr>
    </w:p>
    <w:p w:rsidR="008A0703" w:rsidRPr="008A0703" w:rsidRDefault="008A0703" w:rsidP="008A0703">
      <w:pPr>
        <w:spacing w:after="0" w:line="240" w:lineRule="auto"/>
        <w:ind w:firstLine="709"/>
        <w:jc w:val="both"/>
        <w:rPr>
          <w:rFonts w:ascii="Times New Roman" w:hAnsi="Times New Roman" w:cs="Times New Roman"/>
          <w:sz w:val="28"/>
          <w:szCs w:val="28"/>
        </w:rPr>
      </w:pPr>
      <w:r w:rsidRPr="008A0703">
        <w:rPr>
          <w:rFonts w:ascii="Times New Roman" w:hAnsi="Times New Roman" w:cs="Times New Roman"/>
          <w:sz w:val="28"/>
          <w:szCs w:val="28"/>
        </w:rPr>
        <w:t xml:space="preserve">По мнению Никиты Баранова, </w:t>
      </w:r>
      <w:r>
        <w:rPr>
          <w:rFonts w:ascii="Times New Roman" w:hAnsi="Times New Roman" w:cs="Times New Roman"/>
          <w:sz w:val="28"/>
          <w:szCs w:val="28"/>
        </w:rPr>
        <w:t>«Десерт»</w:t>
      </w:r>
      <w:r w:rsidRPr="008A0703">
        <w:rPr>
          <w:rFonts w:ascii="Times New Roman" w:hAnsi="Times New Roman" w:cs="Times New Roman"/>
          <w:sz w:val="28"/>
          <w:szCs w:val="28"/>
        </w:rPr>
        <w:t xml:space="preserve"> – это отсутствие рамок, законов, догм и стереотипов. Все луки его коллекции - смелые, кричащие, ставящие ультиматум скучной повседневности.</w:t>
      </w:r>
    </w:p>
    <w:p w:rsidR="008A0703" w:rsidRPr="008A0703" w:rsidRDefault="008A0703" w:rsidP="008A0703">
      <w:pPr>
        <w:jc w:val="both"/>
        <w:rPr>
          <w:rFonts w:ascii="Times New Roman" w:hAnsi="Times New Roman" w:cs="Times New Roman"/>
          <w:sz w:val="28"/>
          <w:szCs w:val="28"/>
        </w:rPr>
      </w:pPr>
    </w:p>
    <w:p w:rsidR="008A0703" w:rsidRDefault="008A0703" w:rsidP="008A0703">
      <w:pPr>
        <w:jc w:val="both"/>
        <w:rPr>
          <w:rFonts w:ascii="Times New Roman" w:hAnsi="Times New Roman" w:cs="Times New Roman"/>
          <w:sz w:val="28"/>
          <w:szCs w:val="28"/>
        </w:rPr>
      </w:pPr>
      <w:r>
        <w:rPr>
          <w:rFonts w:ascii="Times New Roman" w:hAnsi="Times New Roman" w:cs="Times New Roman"/>
          <w:sz w:val="28"/>
          <w:szCs w:val="28"/>
        </w:rPr>
        <w:br w:type="page"/>
      </w:r>
    </w:p>
    <w:p w:rsidR="000A252B" w:rsidRPr="003C6269" w:rsidRDefault="003C6269" w:rsidP="000A252B">
      <w:pPr>
        <w:jc w:val="right"/>
        <w:rPr>
          <w:rFonts w:ascii="Times New Roman" w:hAnsi="Times New Roman" w:cs="Times New Roman"/>
          <w:b/>
          <w:sz w:val="28"/>
          <w:szCs w:val="28"/>
        </w:rPr>
      </w:pPr>
      <w:r w:rsidRPr="003C6269">
        <w:rPr>
          <w:rFonts w:ascii="Times New Roman" w:hAnsi="Times New Roman" w:cs="Times New Roman"/>
          <w:b/>
          <w:sz w:val="28"/>
          <w:szCs w:val="28"/>
        </w:rPr>
        <w:lastRenderedPageBreak/>
        <w:t>Приложение 3</w:t>
      </w:r>
    </w:p>
    <w:p w:rsidR="000A252B" w:rsidRDefault="000A252B" w:rsidP="000A252B">
      <w:pPr>
        <w:spacing w:after="0" w:line="360" w:lineRule="auto"/>
        <w:jc w:val="center"/>
        <w:rPr>
          <w:rFonts w:ascii="Times New Roman" w:hAnsi="Times New Roman" w:cs="Times New Roman"/>
          <w:sz w:val="28"/>
          <w:szCs w:val="28"/>
        </w:rPr>
      </w:pPr>
      <w:r w:rsidRPr="000A252B">
        <w:rPr>
          <w:rFonts w:ascii="Times New Roman" w:hAnsi="Times New Roman" w:cs="Times New Roman"/>
          <w:sz w:val="28"/>
          <w:szCs w:val="28"/>
        </w:rPr>
        <w:t>Автосалон специальных предложений в МЕГЕ</w:t>
      </w:r>
    </w:p>
    <w:tbl>
      <w:tblPr>
        <w:tblStyle w:val="af"/>
        <w:tblW w:w="0" w:type="auto"/>
        <w:tblLook w:val="04A0"/>
      </w:tblPr>
      <w:tblGrid>
        <w:gridCol w:w="3284"/>
        <w:gridCol w:w="3285"/>
        <w:gridCol w:w="3285"/>
      </w:tblGrid>
      <w:tr w:rsidR="00794AF7" w:rsidTr="00794AF7">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3"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r>
      <w:tr w:rsidR="00794AF7" w:rsidTr="00794AF7">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143125" cy="1428750"/>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7"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r>
      <w:tr w:rsidR="00794AF7" w:rsidTr="00794AF7">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8"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9"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0"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r>
      <w:tr w:rsidR="00794AF7" w:rsidTr="00794AF7">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1"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2"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52650" cy="142875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3" cstate="print"/>
                          <a:srcRect/>
                          <a:stretch>
                            <a:fillRect/>
                          </a:stretch>
                        </pic:blipFill>
                        <pic:spPr bwMode="auto">
                          <a:xfrm>
                            <a:off x="0" y="0"/>
                            <a:ext cx="2152650" cy="1428750"/>
                          </a:xfrm>
                          <a:prstGeom prst="rect">
                            <a:avLst/>
                          </a:prstGeom>
                          <a:noFill/>
                          <a:ln w="9525">
                            <a:noFill/>
                            <a:miter lim="800000"/>
                            <a:headEnd/>
                            <a:tailEnd/>
                          </a:ln>
                        </pic:spPr>
                      </pic:pic>
                    </a:graphicData>
                  </a:graphic>
                </wp:inline>
              </w:drawing>
            </w:r>
          </w:p>
        </w:tc>
      </w:tr>
      <w:tr w:rsidR="00794AF7" w:rsidTr="00794AF7">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52650" cy="142875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4" cstate="print"/>
                          <a:srcRect/>
                          <a:stretch>
                            <a:fillRect/>
                          </a:stretch>
                        </pic:blipFill>
                        <pic:spPr bwMode="auto">
                          <a:xfrm>
                            <a:off x="0" y="0"/>
                            <a:ext cx="2152650"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143125" cy="1428750"/>
                  <wp:effectExtent l="1905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c>
          <w:tcPr>
            <w:tcW w:w="3379" w:type="dxa"/>
          </w:tcPr>
          <w:p w:rsidR="00794AF7" w:rsidRDefault="00794AF7" w:rsidP="00794AF7">
            <w:pPr>
              <w:spacing w:line="360" w:lineRule="auto"/>
              <w:jc w:val="center"/>
              <w:rPr>
                <w:rFonts w:ascii="Times New Roman" w:hAnsi="Times New Roman" w:cs="Times New Roman"/>
                <w:noProof/>
                <w:sz w:val="28"/>
                <w:szCs w:val="28"/>
                <w:lang w:eastAsia="ru-RU"/>
              </w:rPr>
            </w:pPr>
            <w:r w:rsidRPr="00794AF7">
              <w:rPr>
                <w:rFonts w:ascii="Times New Roman" w:hAnsi="Times New Roman" w:cs="Times New Roman"/>
                <w:noProof/>
                <w:sz w:val="28"/>
                <w:szCs w:val="28"/>
                <w:lang w:eastAsia="ru-RU"/>
              </w:rPr>
              <w:drawing>
                <wp:inline distT="0" distB="0" distL="0" distR="0">
                  <wp:extent cx="2143125" cy="1428750"/>
                  <wp:effectExtent l="19050" t="0" r="9525" b="0"/>
                  <wp:docPr id="10"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6" cstate="print"/>
                          <a:srcRect/>
                          <a:stretch>
                            <a:fillRect/>
                          </a:stretch>
                        </pic:blipFill>
                        <pic:spPr bwMode="auto">
                          <a:xfrm>
                            <a:off x="0" y="0"/>
                            <a:ext cx="2143125" cy="1428750"/>
                          </a:xfrm>
                          <a:prstGeom prst="rect">
                            <a:avLst/>
                          </a:prstGeom>
                          <a:noFill/>
                          <a:ln w="9525">
                            <a:noFill/>
                            <a:miter lim="800000"/>
                            <a:headEnd/>
                            <a:tailEnd/>
                          </a:ln>
                        </pic:spPr>
                      </pic:pic>
                    </a:graphicData>
                  </a:graphic>
                </wp:inline>
              </w:drawing>
            </w:r>
          </w:p>
        </w:tc>
      </w:tr>
    </w:tbl>
    <w:p w:rsidR="000A252B" w:rsidRPr="000A252B" w:rsidRDefault="000A252B" w:rsidP="00794AF7">
      <w:pPr>
        <w:spacing w:after="0" w:line="360" w:lineRule="auto"/>
        <w:jc w:val="center"/>
        <w:rPr>
          <w:rFonts w:ascii="Times New Roman" w:hAnsi="Times New Roman" w:cs="Times New Roman"/>
          <w:sz w:val="28"/>
          <w:szCs w:val="28"/>
        </w:rPr>
      </w:pPr>
      <w:r w:rsidRPr="000A252B">
        <w:rPr>
          <w:rFonts w:ascii="Times New Roman" w:hAnsi="Times New Roman" w:cs="Times New Roman"/>
          <w:sz w:val="28"/>
          <w:szCs w:val="28"/>
        </w:rPr>
        <w:br w:type="page"/>
      </w:r>
    </w:p>
    <w:p w:rsidR="006A5CED" w:rsidRPr="003C6269" w:rsidRDefault="004A0171" w:rsidP="004A0171">
      <w:pPr>
        <w:spacing w:after="0" w:line="360" w:lineRule="auto"/>
        <w:jc w:val="right"/>
        <w:rPr>
          <w:rFonts w:ascii="Times New Roman" w:hAnsi="Times New Roman" w:cs="Times New Roman"/>
          <w:b/>
          <w:sz w:val="28"/>
          <w:szCs w:val="28"/>
        </w:rPr>
      </w:pPr>
      <w:r w:rsidRPr="003C6269">
        <w:rPr>
          <w:rFonts w:ascii="Times New Roman" w:hAnsi="Times New Roman" w:cs="Times New Roman"/>
          <w:b/>
          <w:sz w:val="28"/>
          <w:szCs w:val="28"/>
        </w:rPr>
        <w:lastRenderedPageBreak/>
        <w:t xml:space="preserve">Приложение </w:t>
      </w:r>
      <w:r w:rsidR="003C6269" w:rsidRPr="003C6269">
        <w:rPr>
          <w:rFonts w:ascii="Times New Roman" w:hAnsi="Times New Roman" w:cs="Times New Roman"/>
          <w:b/>
          <w:sz w:val="28"/>
          <w:szCs w:val="28"/>
        </w:rPr>
        <w:t>4</w:t>
      </w:r>
    </w:p>
    <w:p w:rsidR="004A0171" w:rsidRDefault="004A0171" w:rsidP="005B7ACF">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Специальные мероприятия в </w:t>
      </w:r>
      <w:r w:rsidR="005B7ACF">
        <w:rPr>
          <w:rFonts w:ascii="Times New Roman" w:hAnsi="Times New Roman" w:cs="Times New Roman"/>
          <w:sz w:val="28"/>
          <w:szCs w:val="28"/>
        </w:rPr>
        <w:t>ТРЦ «МЕГА»</w:t>
      </w:r>
    </w:p>
    <w:tbl>
      <w:tblPr>
        <w:tblStyle w:val="af"/>
        <w:tblW w:w="0" w:type="auto"/>
        <w:tblLook w:val="04A0"/>
      </w:tblPr>
      <w:tblGrid>
        <w:gridCol w:w="2467"/>
        <w:gridCol w:w="7387"/>
      </w:tblGrid>
      <w:tr w:rsidR="005B7ACF" w:rsidTr="005B7ACF">
        <w:tc>
          <w:tcPr>
            <w:tcW w:w="2660" w:type="dxa"/>
          </w:tcPr>
          <w:p w:rsidR="005B7ACF" w:rsidRDefault="005B7ACF" w:rsidP="005B7ACF">
            <w:pPr>
              <w:spacing w:line="360" w:lineRule="auto"/>
              <w:rPr>
                <w:rFonts w:ascii="Times New Roman" w:hAnsi="Times New Roman" w:cs="Times New Roman"/>
                <w:sz w:val="28"/>
                <w:szCs w:val="28"/>
              </w:rPr>
            </w:pPr>
            <w:r w:rsidRPr="004A0171">
              <w:rPr>
                <w:rFonts w:ascii="Times New Roman" w:hAnsi="Times New Roman" w:cs="Times New Roman"/>
                <w:sz w:val="28"/>
                <w:szCs w:val="28"/>
              </w:rPr>
              <w:t>Праздник со звездой!</w:t>
            </w:r>
          </w:p>
        </w:tc>
        <w:tc>
          <w:tcPr>
            <w:tcW w:w="7477" w:type="dxa"/>
          </w:tcPr>
          <w:p w:rsidR="005B7ACF" w:rsidRDefault="005B7ACF" w:rsidP="005B7ACF">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876550" cy="3810000"/>
                  <wp:effectExtent l="1905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2876550" cy="3810000"/>
                          </a:xfrm>
                          <a:prstGeom prst="rect">
                            <a:avLst/>
                          </a:prstGeom>
                          <a:noFill/>
                          <a:ln w="9525">
                            <a:noFill/>
                            <a:miter lim="800000"/>
                            <a:headEnd/>
                            <a:tailEnd/>
                          </a:ln>
                        </pic:spPr>
                      </pic:pic>
                    </a:graphicData>
                  </a:graphic>
                </wp:inline>
              </w:drawing>
            </w:r>
          </w:p>
        </w:tc>
      </w:tr>
      <w:tr w:rsidR="005B7ACF" w:rsidTr="005B7ACF">
        <w:tc>
          <w:tcPr>
            <w:tcW w:w="2660" w:type="dxa"/>
          </w:tcPr>
          <w:p w:rsidR="005B7ACF" w:rsidRPr="005B7ACF" w:rsidRDefault="005B7ACF" w:rsidP="005B7ACF">
            <w:pPr>
              <w:spacing w:line="360" w:lineRule="auto"/>
              <w:rPr>
                <w:rFonts w:ascii="Times New Roman" w:hAnsi="Times New Roman" w:cs="Times New Roman"/>
                <w:sz w:val="28"/>
                <w:szCs w:val="28"/>
              </w:rPr>
            </w:pPr>
            <w:r>
              <w:rPr>
                <w:rFonts w:ascii="Times New Roman" w:hAnsi="Times New Roman" w:cs="Times New Roman"/>
                <w:sz w:val="28"/>
                <w:szCs w:val="28"/>
              </w:rPr>
              <w:t>Конкурс «</w:t>
            </w:r>
            <w:r w:rsidRPr="005B7ACF">
              <w:rPr>
                <w:rFonts w:ascii="Times New Roman" w:hAnsi="Times New Roman" w:cs="Times New Roman"/>
                <w:sz w:val="28"/>
                <w:szCs w:val="28"/>
              </w:rPr>
              <w:t>Покажи любовь</w:t>
            </w:r>
            <w:r>
              <w:rPr>
                <w:rFonts w:ascii="Times New Roman" w:hAnsi="Times New Roman" w:cs="Times New Roman"/>
                <w:sz w:val="28"/>
                <w:szCs w:val="28"/>
              </w:rPr>
              <w:t>»</w:t>
            </w:r>
          </w:p>
        </w:tc>
        <w:tc>
          <w:tcPr>
            <w:tcW w:w="7477" w:type="dxa"/>
          </w:tcPr>
          <w:p w:rsidR="005B7ACF" w:rsidRDefault="005B7ACF" w:rsidP="005B7ACF">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2781300" cy="16383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2781300" cy="1638300"/>
                          </a:xfrm>
                          <a:prstGeom prst="rect">
                            <a:avLst/>
                          </a:prstGeom>
                          <a:noFill/>
                          <a:ln w="9525">
                            <a:noFill/>
                            <a:miter lim="800000"/>
                            <a:headEnd/>
                            <a:tailEnd/>
                          </a:ln>
                        </pic:spPr>
                      </pic:pic>
                    </a:graphicData>
                  </a:graphic>
                </wp:inline>
              </w:drawing>
            </w:r>
          </w:p>
        </w:tc>
      </w:tr>
      <w:tr w:rsidR="005B7ACF" w:rsidTr="005B7ACF">
        <w:tc>
          <w:tcPr>
            <w:tcW w:w="2660" w:type="dxa"/>
          </w:tcPr>
          <w:p w:rsidR="005B7ACF" w:rsidRDefault="005B7ACF" w:rsidP="005B7ACF">
            <w:pPr>
              <w:spacing w:line="360" w:lineRule="auto"/>
              <w:rPr>
                <w:rFonts w:ascii="Times New Roman" w:hAnsi="Times New Roman" w:cs="Times New Roman"/>
                <w:sz w:val="28"/>
                <w:szCs w:val="28"/>
              </w:rPr>
            </w:pPr>
            <w:r w:rsidRPr="005B7ACF">
              <w:rPr>
                <w:rFonts w:ascii="Times New Roman" w:hAnsi="Times New Roman" w:cs="Times New Roman"/>
                <w:sz w:val="28"/>
                <w:szCs w:val="28"/>
              </w:rPr>
              <w:t>Конкур</w:t>
            </w:r>
            <w:r>
              <w:rPr>
                <w:rFonts w:ascii="Times New Roman" w:hAnsi="Times New Roman" w:cs="Times New Roman"/>
                <w:sz w:val="28"/>
                <w:szCs w:val="28"/>
              </w:rPr>
              <w:t>с от стилистов Lady Collection «</w:t>
            </w:r>
            <w:r w:rsidRPr="005B7ACF">
              <w:rPr>
                <w:rFonts w:ascii="Times New Roman" w:hAnsi="Times New Roman" w:cs="Times New Roman"/>
                <w:sz w:val="28"/>
                <w:szCs w:val="28"/>
              </w:rPr>
              <w:t>Lady хроники</w:t>
            </w:r>
            <w:r>
              <w:rPr>
                <w:rFonts w:ascii="Times New Roman" w:hAnsi="Times New Roman" w:cs="Times New Roman"/>
                <w:sz w:val="28"/>
                <w:szCs w:val="28"/>
              </w:rPr>
              <w:t>»</w:t>
            </w:r>
          </w:p>
        </w:tc>
        <w:tc>
          <w:tcPr>
            <w:tcW w:w="7477" w:type="dxa"/>
          </w:tcPr>
          <w:p w:rsidR="005B7ACF" w:rsidRDefault="005B7ACF" w:rsidP="005B7ACF">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857500" cy="25622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2857500" cy="2562225"/>
                          </a:xfrm>
                          <a:prstGeom prst="rect">
                            <a:avLst/>
                          </a:prstGeom>
                          <a:noFill/>
                          <a:ln w="9525">
                            <a:noFill/>
                            <a:miter lim="800000"/>
                            <a:headEnd/>
                            <a:tailEnd/>
                          </a:ln>
                        </pic:spPr>
                      </pic:pic>
                    </a:graphicData>
                  </a:graphic>
                </wp:inline>
              </w:drawing>
            </w:r>
          </w:p>
        </w:tc>
      </w:tr>
      <w:tr w:rsidR="005B7ACF" w:rsidTr="005B7ACF">
        <w:tc>
          <w:tcPr>
            <w:tcW w:w="2660" w:type="dxa"/>
          </w:tcPr>
          <w:p w:rsidR="005B7ACF" w:rsidRDefault="00B928DE" w:rsidP="005B7ACF">
            <w:pPr>
              <w:spacing w:line="360" w:lineRule="auto"/>
              <w:rPr>
                <w:rFonts w:ascii="Times New Roman" w:hAnsi="Times New Roman" w:cs="Times New Roman"/>
                <w:sz w:val="28"/>
                <w:szCs w:val="28"/>
              </w:rPr>
            </w:pPr>
            <w:r w:rsidRPr="00B928DE">
              <w:rPr>
                <w:rFonts w:ascii="Times New Roman" w:hAnsi="Times New Roman" w:cs="Times New Roman"/>
                <w:sz w:val="28"/>
                <w:szCs w:val="28"/>
              </w:rPr>
              <w:lastRenderedPageBreak/>
              <w:t>«Фестиваль инноваций Samsung»</w:t>
            </w:r>
          </w:p>
        </w:tc>
        <w:tc>
          <w:tcPr>
            <w:tcW w:w="7477" w:type="dxa"/>
          </w:tcPr>
          <w:p w:rsidR="005B7ACF" w:rsidRDefault="00B928DE" w:rsidP="005B7ACF">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4286250" cy="311467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 cstate="print"/>
                          <a:srcRect/>
                          <a:stretch>
                            <a:fillRect/>
                          </a:stretch>
                        </pic:blipFill>
                        <pic:spPr bwMode="auto">
                          <a:xfrm>
                            <a:off x="0" y="0"/>
                            <a:ext cx="4286250" cy="3114675"/>
                          </a:xfrm>
                          <a:prstGeom prst="rect">
                            <a:avLst/>
                          </a:prstGeom>
                          <a:noFill/>
                          <a:ln w="9525">
                            <a:noFill/>
                            <a:miter lim="800000"/>
                            <a:headEnd/>
                            <a:tailEnd/>
                          </a:ln>
                        </pic:spPr>
                      </pic:pic>
                    </a:graphicData>
                  </a:graphic>
                </wp:inline>
              </w:drawing>
            </w:r>
          </w:p>
        </w:tc>
      </w:tr>
      <w:tr w:rsidR="00092A7F" w:rsidTr="005B7ACF">
        <w:tc>
          <w:tcPr>
            <w:tcW w:w="2660" w:type="dxa"/>
          </w:tcPr>
          <w:p w:rsidR="00092A7F" w:rsidRDefault="00B928DE" w:rsidP="005B7ACF">
            <w:pPr>
              <w:spacing w:line="360" w:lineRule="auto"/>
              <w:rPr>
                <w:rFonts w:ascii="Times New Roman" w:hAnsi="Times New Roman" w:cs="Times New Roman"/>
                <w:sz w:val="28"/>
                <w:szCs w:val="28"/>
              </w:rPr>
            </w:pPr>
            <w:r w:rsidRPr="00B928DE">
              <w:rPr>
                <w:rFonts w:ascii="Times New Roman" w:hAnsi="Times New Roman" w:cs="Times New Roman"/>
                <w:sz w:val="28"/>
                <w:szCs w:val="28"/>
              </w:rPr>
              <w:t>«Ночь МЕГА скидок» в МЕГЕ</w:t>
            </w:r>
          </w:p>
        </w:tc>
        <w:tc>
          <w:tcPr>
            <w:tcW w:w="7477" w:type="dxa"/>
          </w:tcPr>
          <w:p w:rsidR="00092A7F" w:rsidRDefault="0036186A" w:rsidP="005B7ACF">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2857500" cy="129540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srcRect/>
                          <a:stretch>
                            <a:fillRect/>
                          </a:stretch>
                        </pic:blipFill>
                        <pic:spPr bwMode="auto">
                          <a:xfrm>
                            <a:off x="0" y="0"/>
                            <a:ext cx="2857500" cy="1295400"/>
                          </a:xfrm>
                          <a:prstGeom prst="rect">
                            <a:avLst/>
                          </a:prstGeom>
                          <a:noFill/>
                          <a:ln w="9525">
                            <a:noFill/>
                            <a:miter lim="800000"/>
                            <a:headEnd/>
                            <a:tailEnd/>
                          </a:ln>
                        </pic:spPr>
                      </pic:pic>
                    </a:graphicData>
                  </a:graphic>
                </wp:inline>
              </w:drawing>
            </w:r>
          </w:p>
        </w:tc>
      </w:tr>
      <w:tr w:rsidR="0036186A" w:rsidTr="005B7ACF">
        <w:tc>
          <w:tcPr>
            <w:tcW w:w="2660" w:type="dxa"/>
          </w:tcPr>
          <w:p w:rsidR="0036186A" w:rsidRPr="00FD7328" w:rsidRDefault="004D3234" w:rsidP="005B7ACF">
            <w:pPr>
              <w:spacing w:line="360" w:lineRule="auto"/>
              <w:rPr>
                <w:rFonts w:ascii="Times New Roman" w:hAnsi="Times New Roman" w:cs="Times New Roman"/>
                <w:sz w:val="28"/>
                <w:szCs w:val="28"/>
              </w:rPr>
            </w:pPr>
            <w:r>
              <w:rPr>
                <w:rFonts w:ascii="Times New Roman" w:hAnsi="Times New Roman" w:cs="Times New Roman"/>
                <w:sz w:val="28"/>
                <w:szCs w:val="28"/>
              </w:rPr>
              <w:t>Новогодняя ярмарка</w:t>
            </w:r>
          </w:p>
        </w:tc>
        <w:tc>
          <w:tcPr>
            <w:tcW w:w="7477" w:type="dxa"/>
          </w:tcPr>
          <w:p w:rsidR="0036186A" w:rsidRDefault="004D3234" w:rsidP="005B7ACF">
            <w:pPr>
              <w:spacing w:line="360" w:lineRule="auto"/>
              <w:jc w:val="center"/>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extent cx="1905000" cy="2571750"/>
                  <wp:effectExtent l="1905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2" cstate="print"/>
                          <a:srcRect/>
                          <a:stretch>
                            <a:fillRect/>
                          </a:stretch>
                        </pic:blipFill>
                        <pic:spPr bwMode="auto">
                          <a:xfrm>
                            <a:off x="0" y="0"/>
                            <a:ext cx="1905000" cy="2571750"/>
                          </a:xfrm>
                          <a:prstGeom prst="rect">
                            <a:avLst/>
                          </a:prstGeom>
                          <a:noFill/>
                          <a:ln w="9525">
                            <a:noFill/>
                            <a:miter lim="800000"/>
                            <a:headEnd/>
                            <a:tailEnd/>
                          </a:ln>
                        </pic:spPr>
                      </pic:pic>
                    </a:graphicData>
                  </a:graphic>
                </wp:inline>
              </w:drawing>
            </w:r>
          </w:p>
        </w:tc>
      </w:tr>
    </w:tbl>
    <w:p w:rsidR="003C6269" w:rsidRDefault="003C6269" w:rsidP="005B7ACF">
      <w:pPr>
        <w:spacing w:after="0" w:line="360" w:lineRule="auto"/>
        <w:jc w:val="center"/>
        <w:rPr>
          <w:rFonts w:ascii="Times New Roman" w:hAnsi="Times New Roman" w:cs="Times New Roman"/>
          <w:sz w:val="28"/>
          <w:szCs w:val="28"/>
        </w:rPr>
      </w:pPr>
    </w:p>
    <w:p w:rsidR="003C6269" w:rsidRDefault="003C6269">
      <w:pPr>
        <w:rPr>
          <w:rFonts w:ascii="Times New Roman" w:hAnsi="Times New Roman" w:cs="Times New Roman"/>
          <w:sz w:val="28"/>
          <w:szCs w:val="28"/>
        </w:rPr>
      </w:pPr>
      <w:r>
        <w:rPr>
          <w:rFonts w:ascii="Times New Roman" w:hAnsi="Times New Roman" w:cs="Times New Roman"/>
          <w:sz w:val="28"/>
          <w:szCs w:val="28"/>
        </w:rPr>
        <w:br w:type="page"/>
      </w:r>
    </w:p>
    <w:p w:rsidR="005B7ACF" w:rsidRDefault="003C6269" w:rsidP="003C6269">
      <w:pPr>
        <w:spacing w:after="0" w:line="360" w:lineRule="auto"/>
        <w:jc w:val="right"/>
        <w:rPr>
          <w:rFonts w:ascii="Times New Roman" w:hAnsi="Times New Roman" w:cs="Times New Roman"/>
          <w:sz w:val="28"/>
          <w:szCs w:val="28"/>
        </w:rPr>
      </w:pPr>
      <w:r w:rsidRPr="003C6269">
        <w:rPr>
          <w:rFonts w:ascii="Times New Roman" w:hAnsi="Times New Roman" w:cs="Times New Roman"/>
          <w:b/>
          <w:sz w:val="28"/>
          <w:szCs w:val="28"/>
        </w:rPr>
        <w:lastRenderedPageBreak/>
        <w:t>Приложение 5</w:t>
      </w:r>
    </w:p>
    <w:p w:rsidR="003C6269" w:rsidRDefault="003C6269" w:rsidP="003C6269">
      <w:pPr>
        <w:spacing w:after="0" w:line="360" w:lineRule="auto"/>
        <w:jc w:val="right"/>
        <w:rPr>
          <w:rFonts w:ascii="Times New Roman" w:hAnsi="Times New Roman" w:cs="Times New Roman"/>
          <w:sz w:val="28"/>
          <w:szCs w:val="28"/>
        </w:rPr>
      </w:pPr>
    </w:p>
    <w:p w:rsidR="003C6269" w:rsidRPr="003C6269" w:rsidRDefault="003C6269" w:rsidP="003C626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096000" cy="4572000"/>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3" cstate="print"/>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sectPr w:rsidR="003C6269" w:rsidRPr="003C6269" w:rsidSect="004C267A">
      <w:headerReference w:type="default" r:id="rId44"/>
      <w:footerReference w:type="default" r:id="rId45"/>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12DF" w:rsidRDefault="00A712DF" w:rsidP="00AE3ADE">
      <w:pPr>
        <w:spacing w:after="0" w:line="240" w:lineRule="auto"/>
      </w:pPr>
      <w:r>
        <w:separator/>
      </w:r>
    </w:p>
  </w:endnote>
  <w:endnote w:type="continuationSeparator" w:id="0">
    <w:p w:rsidR="00A712DF" w:rsidRDefault="00A712DF" w:rsidP="00AE3A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CYR">
    <w:panose1 w:val="02020603050405020304"/>
    <w:charset w:val="CC"/>
    <w:family w:val="roman"/>
    <w:pitch w:val="variable"/>
    <w:sig w:usb0="E0002AFF" w:usb1="C0007841"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Italic">
    <w:altName w:val="MS Mincho"/>
    <w:panose1 w:val="00000000000000000000"/>
    <w:charset w:val="80"/>
    <w:family w:val="roman"/>
    <w:notTrueType/>
    <w:pitch w:val="default"/>
    <w:sig w:usb0="00000001" w:usb1="08070000" w:usb2="00000010" w:usb3="00000000" w:csb0="00020000" w:csb1="00000000"/>
  </w:font>
  <w:font w:name="Times-Roman">
    <w:altName w:val="Arial Unicode MS"/>
    <w:panose1 w:val="00000000000000000000"/>
    <w:charset w:val="80"/>
    <w:family w:val="roman"/>
    <w:notTrueType/>
    <w:pitch w:val="default"/>
    <w:sig w:usb0="00000001" w:usb1="08070000" w:usb2="00000010" w:usb3="00000000" w:csb0="00020000" w:csb1="00000000"/>
  </w:font>
  <w:font w:name="Times-BoldItalic">
    <w:altName w:val="MS Mincho"/>
    <w:panose1 w:val="00000000000000000000"/>
    <w:charset w:val="80"/>
    <w:family w:val="roman"/>
    <w:notTrueType/>
    <w:pitch w:val="default"/>
    <w:sig w:usb0="00000001" w:usb1="08070000" w:usb2="00000010" w:usb3="00000000" w:csb0="00020000" w:csb1="00000000"/>
  </w:font>
  <w:font w:name="Times-Bold">
    <w:altName w:val="MS Mincho"/>
    <w:panose1 w:val="00000000000000000000"/>
    <w:charset w:val="80"/>
    <w:family w:val="roman"/>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69D1" w:rsidRPr="00F83840" w:rsidRDefault="00ED69D1">
    <w:pPr>
      <w:pStyle w:val="a9"/>
      <w:jc w:val="center"/>
      <w:rPr>
        <w:rFonts w:ascii="Times New Roman" w:hAnsi="Times New Roman" w:cs="Times New Roman"/>
        <w:sz w:val="24"/>
        <w:szCs w:val="24"/>
      </w:rPr>
    </w:pPr>
  </w:p>
  <w:p w:rsidR="00ED69D1" w:rsidRDefault="00ED69D1">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12DF" w:rsidRDefault="00A712DF" w:rsidP="00AE3ADE">
      <w:pPr>
        <w:spacing w:after="0" w:line="240" w:lineRule="auto"/>
      </w:pPr>
      <w:r>
        <w:separator/>
      </w:r>
    </w:p>
  </w:footnote>
  <w:footnote w:type="continuationSeparator" w:id="0">
    <w:p w:rsidR="00A712DF" w:rsidRDefault="00A712DF" w:rsidP="00AE3AD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3676609"/>
      <w:docPartObj>
        <w:docPartGallery w:val="Page Numbers (Top of Page)"/>
        <w:docPartUnique/>
      </w:docPartObj>
    </w:sdtPr>
    <w:sdtEndPr>
      <w:rPr>
        <w:rFonts w:ascii="Times New Roman" w:hAnsi="Times New Roman" w:cs="Times New Roman"/>
        <w:sz w:val="24"/>
        <w:szCs w:val="24"/>
      </w:rPr>
    </w:sdtEndPr>
    <w:sdtContent>
      <w:p w:rsidR="00ED69D1" w:rsidRPr="004C267A" w:rsidRDefault="00ED69D1">
        <w:pPr>
          <w:pStyle w:val="a7"/>
          <w:jc w:val="right"/>
          <w:rPr>
            <w:rFonts w:ascii="Times New Roman" w:hAnsi="Times New Roman" w:cs="Times New Roman"/>
            <w:sz w:val="24"/>
            <w:szCs w:val="24"/>
          </w:rPr>
        </w:pPr>
        <w:r w:rsidRPr="004C267A">
          <w:rPr>
            <w:rFonts w:ascii="Times New Roman" w:hAnsi="Times New Roman" w:cs="Times New Roman"/>
            <w:sz w:val="24"/>
            <w:szCs w:val="24"/>
          </w:rPr>
          <w:fldChar w:fldCharType="begin"/>
        </w:r>
        <w:r w:rsidRPr="004C267A">
          <w:rPr>
            <w:rFonts w:ascii="Times New Roman" w:hAnsi="Times New Roman" w:cs="Times New Roman"/>
            <w:sz w:val="24"/>
            <w:szCs w:val="24"/>
          </w:rPr>
          <w:instrText xml:space="preserve"> PAGE   \* MERGEFORMAT </w:instrText>
        </w:r>
        <w:r w:rsidRPr="004C267A">
          <w:rPr>
            <w:rFonts w:ascii="Times New Roman" w:hAnsi="Times New Roman" w:cs="Times New Roman"/>
            <w:sz w:val="24"/>
            <w:szCs w:val="24"/>
          </w:rPr>
          <w:fldChar w:fldCharType="separate"/>
        </w:r>
        <w:r w:rsidR="009F1371">
          <w:rPr>
            <w:rFonts w:ascii="Times New Roman" w:hAnsi="Times New Roman" w:cs="Times New Roman"/>
            <w:noProof/>
            <w:sz w:val="24"/>
            <w:szCs w:val="24"/>
          </w:rPr>
          <w:t>4</w:t>
        </w:r>
        <w:r w:rsidRPr="004C267A">
          <w:rPr>
            <w:rFonts w:ascii="Times New Roman" w:hAnsi="Times New Roman" w:cs="Times New Roman"/>
            <w:sz w:val="24"/>
            <w:szCs w:val="24"/>
          </w:rPr>
          <w:fldChar w:fldCharType="end"/>
        </w:r>
      </w:p>
    </w:sdtContent>
  </w:sdt>
  <w:p w:rsidR="00ED69D1" w:rsidRDefault="00ED69D1">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A1343"/>
    <w:multiLevelType w:val="hybridMultilevel"/>
    <w:tmpl w:val="4D622082"/>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D941478"/>
    <w:multiLevelType w:val="hybridMultilevel"/>
    <w:tmpl w:val="C24EBBE8"/>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1B426CE9"/>
    <w:multiLevelType w:val="hybridMultilevel"/>
    <w:tmpl w:val="CDA240A6"/>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E206D54"/>
    <w:multiLevelType w:val="hybridMultilevel"/>
    <w:tmpl w:val="13420EF2"/>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20FA5803"/>
    <w:multiLevelType w:val="hybridMultilevel"/>
    <w:tmpl w:val="79B473BE"/>
    <w:lvl w:ilvl="0" w:tplc="CA166A04">
      <w:start w:val="1"/>
      <w:numFmt w:val="bullet"/>
      <w:lvlText w:val="-"/>
      <w:lvlJc w:val="left"/>
      <w:pPr>
        <w:tabs>
          <w:tab w:val="num" w:pos="360"/>
        </w:tabs>
        <w:ind w:left="0" w:firstLine="0"/>
      </w:pPr>
      <w:rPr>
        <w:rFonts w:ascii="Times New Roman CYR" w:hAnsi="Times New Roman CYR"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262B722A"/>
    <w:multiLevelType w:val="hybridMultilevel"/>
    <w:tmpl w:val="ED42899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
    <w:nsid w:val="2B2F5FE5"/>
    <w:multiLevelType w:val="hybridMultilevel"/>
    <w:tmpl w:val="6BFC0880"/>
    <w:lvl w:ilvl="0" w:tplc="FFFFFFFF">
      <w:start w:val="1"/>
      <w:numFmt w:val="decimal"/>
      <w:lvlText w:val="%1."/>
      <w:lvlJc w:val="left"/>
      <w:pPr>
        <w:tabs>
          <w:tab w:val="num" w:pos="1429"/>
        </w:tabs>
        <w:ind w:left="1429"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2BB157C0"/>
    <w:multiLevelType w:val="hybridMultilevel"/>
    <w:tmpl w:val="5F4AFD46"/>
    <w:lvl w:ilvl="0" w:tplc="2878CC7C">
      <w:start w:val="1"/>
      <w:numFmt w:val="decimal"/>
      <w:lvlText w:val="%1."/>
      <w:lvlJc w:val="left"/>
      <w:pPr>
        <w:tabs>
          <w:tab w:val="num" w:pos="360"/>
        </w:tabs>
        <w:ind w:left="360" w:hanging="360"/>
      </w:pPr>
      <w:rPr>
        <w:b w:val="0"/>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C480438"/>
    <w:multiLevelType w:val="hybridMultilevel"/>
    <w:tmpl w:val="7C80D85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2C8D6673"/>
    <w:multiLevelType w:val="hybridMultilevel"/>
    <w:tmpl w:val="265ABD2A"/>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EE4299D"/>
    <w:multiLevelType w:val="hybridMultilevel"/>
    <w:tmpl w:val="590808DC"/>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346366E6"/>
    <w:multiLevelType w:val="hybridMultilevel"/>
    <w:tmpl w:val="A838F412"/>
    <w:lvl w:ilvl="0" w:tplc="815C0D74">
      <w:start w:val="1"/>
      <w:numFmt w:val="bullet"/>
      <w:lvlText w:val="-"/>
      <w:lvlJc w:val="left"/>
      <w:pPr>
        <w:tabs>
          <w:tab w:val="num" w:pos="360"/>
        </w:tabs>
        <w:ind w:left="360" w:hanging="360"/>
      </w:pPr>
      <w:rPr>
        <w:rFonts w:ascii="Courier New" w:hAnsi="Courier New" w:hint="default"/>
      </w:rPr>
    </w:lvl>
    <w:lvl w:ilvl="1" w:tplc="04190003" w:tentative="1">
      <w:start w:val="1"/>
      <w:numFmt w:val="bullet"/>
      <w:lvlText w:val="o"/>
      <w:lvlJc w:val="left"/>
      <w:pPr>
        <w:tabs>
          <w:tab w:val="num" w:pos="150"/>
        </w:tabs>
        <w:ind w:left="150" w:hanging="360"/>
      </w:pPr>
      <w:rPr>
        <w:rFonts w:ascii="Courier New" w:hAnsi="Courier New" w:hint="default"/>
      </w:rPr>
    </w:lvl>
    <w:lvl w:ilvl="2" w:tplc="04190005" w:tentative="1">
      <w:start w:val="1"/>
      <w:numFmt w:val="bullet"/>
      <w:lvlText w:val=""/>
      <w:lvlJc w:val="left"/>
      <w:pPr>
        <w:tabs>
          <w:tab w:val="num" w:pos="870"/>
        </w:tabs>
        <w:ind w:left="870" w:hanging="360"/>
      </w:pPr>
      <w:rPr>
        <w:rFonts w:ascii="Wingdings" w:hAnsi="Wingdings" w:hint="default"/>
      </w:rPr>
    </w:lvl>
    <w:lvl w:ilvl="3" w:tplc="04190001" w:tentative="1">
      <w:start w:val="1"/>
      <w:numFmt w:val="bullet"/>
      <w:lvlText w:val=""/>
      <w:lvlJc w:val="left"/>
      <w:pPr>
        <w:tabs>
          <w:tab w:val="num" w:pos="1590"/>
        </w:tabs>
        <w:ind w:left="1590" w:hanging="360"/>
      </w:pPr>
      <w:rPr>
        <w:rFonts w:ascii="Symbol" w:hAnsi="Symbol" w:hint="default"/>
      </w:rPr>
    </w:lvl>
    <w:lvl w:ilvl="4" w:tplc="04190003" w:tentative="1">
      <w:start w:val="1"/>
      <w:numFmt w:val="bullet"/>
      <w:lvlText w:val="o"/>
      <w:lvlJc w:val="left"/>
      <w:pPr>
        <w:tabs>
          <w:tab w:val="num" w:pos="2310"/>
        </w:tabs>
        <w:ind w:left="2310" w:hanging="360"/>
      </w:pPr>
      <w:rPr>
        <w:rFonts w:ascii="Courier New" w:hAnsi="Courier New" w:hint="default"/>
      </w:rPr>
    </w:lvl>
    <w:lvl w:ilvl="5" w:tplc="04190005" w:tentative="1">
      <w:start w:val="1"/>
      <w:numFmt w:val="bullet"/>
      <w:lvlText w:val=""/>
      <w:lvlJc w:val="left"/>
      <w:pPr>
        <w:tabs>
          <w:tab w:val="num" w:pos="3030"/>
        </w:tabs>
        <w:ind w:left="3030" w:hanging="360"/>
      </w:pPr>
      <w:rPr>
        <w:rFonts w:ascii="Wingdings" w:hAnsi="Wingdings" w:hint="default"/>
      </w:rPr>
    </w:lvl>
    <w:lvl w:ilvl="6" w:tplc="04190001" w:tentative="1">
      <w:start w:val="1"/>
      <w:numFmt w:val="bullet"/>
      <w:lvlText w:val=""/>
      <w:lvlJc w:val="left"/>
      <w:pPr>
        <w:tabs>
          <w:tab w:val="num" w:pos="3750"/>
        </w:tabs>
        <w:ind w:left="3750" w:hanging="360"/>
      </w:pPr>
      <w:rPr>
        <w:rFonts w:ascii="Symbol" w:hAnsi="Symbol" w:hint="default"/>
      </w:rPr>
    </w:lvl>
    <w:lvl w:ilvl="7" w:tplc="04190003" w:tentative="1">
      <w:start w:val="1"/>
      <w:numFmt w:val="bullet"/>
      <w:lvlText w:val="o"/>
      <w:lvlJc w:val="left"/>
      <w:pPr>
        <w:tabs>
          <w:tab w:val="num" w:pos="4470"/>
        </w:tabs>
        <w:ind w:left="4470" w:hanging="360"/>
      </w:pPr>
      <w:rPr>
        <w:rFonts w:ascii="Courier New" w:hAnsi="Courier New" w:hint="default"/>
      </w:rPr>
    </w:lvl>
    <w:lvl w:ilvl="8" w:tplc="04190005" w:tentative="1">
      <w:start w:val="1"/>
      <w:numFmt w:val="bullet"/>
      <w:lvlText w:val=""/>
      <w:lvlJc w:val="left"/>
      <w:pPr>
        <w:tabs>
          <w:tab w:val="num" w:pos="5190"/>
        </w:tabs>
        <w:ind w:left="5190" w:hanging="360"/>
      </w:pPr>
      <w:rPr>
        <w:rFonts w:ascii="Wingdings" w:hAnsi="Wingdings" w:hint="default"/>
      </w:rPr>
    </w:lvl>
  </w:abstractNum>
  <w:abstractNum w:abstractNumId="12">
    <w:nsid w:val="35A4112E"/>
    <w:multiLevelType w:val="hybridMultilevel"/>
    <w:tmpl w:val="6BFC0880"/>
    <w:lvl w:ilvl="0" w:tplc="FFFFFFFF">
      <w:start w:val="1"/>
      <w:numFmt w:val="decimal"/>
      <w:lvlText w:val="%1."/>
      <w:lvlJc w:val="left"/>
      <w:pPr>
        <w:tabs>
          <w:tab w:val="num" w:pos="1429"/>
        </w:tabs>
        <w:ind w:left="1429"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3">
    <w:nsid w:val="36342DBD"/>
    <w:multiLevelType w:val="hybridMultilevel"/>
    <w:tmpl w:val="60FACB98"/>
    <w:lvl w:ilvl="0" w:tplc="971EBD6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3CA66A8A"/>
    <w:multiLevelType w:val="hybridMultilevel"/>
    <w:tmpl w:val="1A4E86DA"/>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428476C7"/>
    <w:multiLevelType w:val="hybridMultilevel"/>
    <w:tmpl w:val="F4E6A810"/>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4BAA772E"/>
    <w:multiLevelType w:val="hybridMultilevel"/>
    <w:tmpl w:val="CFD8497A"/>
    <w:lvl w:ilvl="0" w:tplc="FFFFFFFF">
      <w:start w:val="1"/>
      <w:numFmt w:val="decimal"/>
      <w:lvlText w:val="%1."/>
      <w:lvlJc w:val="left"/>
      <w:pPr>
        <w:tabs>
          <w:tab w:val="num" w:pos="1429"/>
        </w:tabs>
        <w:ind w:left="1429"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4BC05B23"/>
    <w:multiLevelType w:val="hybridMultilevel"/>
    <w:tmpl w:val="09905ADC"/>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48E1569"/>
    <w:multiLevelType w:val="hybridMultilevel"/>
    <w:tmpl w:val="19AAF424"/>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5797084E"/>
    <w:multiLevelType w:val="hybridMultilevel"/>
    <w:tmpl w:val="80723C8E"/>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599337EC"/>
    <w:multiLevelType w:val="hybridMultilevel"/>
    <w:tmpl w:val="3714435C"/>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25D638C"/>
    <w:multiLevelType w:val="hybridMultilevel"/>
    <w:tmpl w:val="66B83728"/>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D3F5DCA"/>
    <w:multiLevelType w:val="hybridMultilevel"/>
    <w:tmpl w:val="17F4724E"/>
    <w:lvl w:ilvl="0" w:tplc="815C0D74">
      <w:start w:val="1"/>
      <w:numFmt w:val="bullet"/>
      <w:lvlText w:val="-"/>
      <w:lvlJc w:val="left"/>
      <w:pPr>
        <w:tabs>
          <w:tab w:val="num" w:pos="2190"/>
        </w:tabs>
        <w:ind w:left="2190" w:hanging="360"/>
      </w:pPr>
      <w:rPr>
        <w:rFonts w:ascii="Courier New" w:hAnsi="Courier New" w:hint="default"/>
      </w:rPr>
    </w:lvl>
    <w:lvl w:ilvl="1" w:tplc="0419000F">
      <w:start w:val="1"/>
      <w:numFmt w:val="decimal"/>
      <w:lvlText w:val="%2."/>
      <w:lvlJc w:val="left"/>
      <w:pPr>
        <w:tabs>
          <w:tab w:val="num" w:pos="1980"/>
        </w:tabs>
        <w:ind w:left="1980" w:hanging="360"/>
      </w:pPr>
      <w:rPr>
        <w:rFonts w:cs="Times New Roman"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3">
    <w:nsid w:val="7A1F4D1B"/>
    <w:multiLevelType w:val="hybridMultilevel"/>
    <w:tmpl w:val="79C2921C"/>
    <w:lvl w:ilvl="0" w:tplc="CA166A04">
      <w:start w:val="1"/>
      <w:numFmt w:val="bullet"/>
      <w:lvlText w:val="-"/>
      <w:lvlJc w:val="left"/>
      <w:pPr>
        <w:tabs>
          <w:tab w:val="num" w:pos="360"/>
        </w:tabs>
        <w:ind w:left="0" w:firstLine="0"/>
      </w:pPr>
      <w:rPr>
        <w:rFonts w:ascii="Times New Roman CYR" w:hAnsi="Times New Roman CYR"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7C977393"/>
    <w:multiLevelType w:val="hybridMultilevel"/>
    <w:tmpl w:val="1B84E638"/>
    <w:lvl w:ilvl="0" w:tplc="FFFFFFFF">
      <w:start w:val="1"/>
      <w:numFmt w:val="decimal"/>
      <w:lvlText w:val="%1."/>
      <w:lvlJc w:val="left"/>
      <w:pPr>
        <w:tabs>
          <w:tab w:val="num" w:pos="900"/>
        </w:tabs>
        <w:ind w:left="90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nsid w:val="7F8E2C06"/>
    <w:multiLevelType w:val="hybridMultilevel"/>
    <w:tmpl w:val="6BFC0880"/>
    <w:lvl w:ilvl="0" w:tplc="FFFFFFFF">
      <w:start w:val="1"/>
      <w:numFmt w:val="decimal"/>
      <w:lvlText w:val="%1."/>
      <w:lvlJc w:val="left"/>
      <w:pPr>
        <w:tabs>
          <w:tab w:val="num" w:pos="1429"/>
        </w:tabs>
        <w:ind w:left="1429"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4"/>
  </w:num>
  <w:num w:numId="2">
    <w:abstractNumId w:val="18"/>
  </w:num>
  <w:num w:numId="3">
    <w:abstractNumId w:val="21"/>
  </w:num>
  <w:num w:numId="4">
    <w:abstractNumId w:val="10"/>
  </w:num>
  <w:num w:numId="5">
    <w:abstractNumId w:val="1"/>
  </w:num>
  <w:num w:numId="6">
    <w:abstractNumId w:val="17"/>
  </w:num>
  <w:num w:numId="7">
    <w:abstractNumId w:val="3"/>
  </w:num>
  <w:num w:numId="8">
    <w:abstractNumId w:val="20"/>
  </w:num>
  <w:num w:numId="9">
    <w:abstractNumId w:val="15"/>
  </w:num>
  <w:num w:numId="10">
    <w:abstractNumId w:val="0"/>
  </w:num>
  <w:num w:numId="11">
    <w:abstractNumId w:val="9"/>
  </w:num>
  <w:num w:numId="12">
    <w:abstractNumId w:val="22"/>
  </w:num>
  <w:num w:numId="13">
    <w:abstractNumId w:val="11"/>
  </w:num>
  <w:num w:numId="14">
    <w:abstractNumId w:val="2"/>
  </w:num>
  <w:num w:numId="15">
    <w:abstractNumId w:val="23"/>
  </w:num>
  <w:num w:numId="16">
    <w:abstractNumId w:val="14"/>
  </w:num>
  <w:num w:numId="17">
    <w:abstractNumId w:val="19"/>
  </w:num>
  <w:num w:numId="18">
    <w:abstractNumId w:val="13"/>
  </w:num>
  <w:num w:numId="19">
    <w:abstractNumId w:val="5"/>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6"/>
  </w:num>
  <w:num w:numId="25">
    <w:abstractNumId w:val="8"/>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10"/>
  <w:displayHorizontalDrawingGridEvery w:val="2"/>
  <w:characterSpacingControl w:val="doNotCompress"/>
  <w:footnotePr>
    <w:footnote w:id="-1"/>
    <w:footnote w:id="0"/>
  </w:footnotePr>
  <w:endnotePr>
    <w:endnote w:id="-1"/>
    <w:endnote w:id="0"/>
  </w:endnotePr>
  <w:compat/>
  <w:rsids>
    <w:rsidRoot w:val="00F15421"/>
    <w:rsid w:val="00017E12"/>
    <w:rsid w:val="00036FDC"/>
    <w:rsid w:val="00054A04"/>
    <w:rsid w:val="00092A7F"/>
    <w:rsid w:val="000A252B"/>
    <w:rsid w:val="001300E8"/>
    <w:rsid w:val="00164B05"/>
    <w:rsid w:val="00176819"/>
    <w:rsid w:val="00187CD6"/>
    <w:rsid w:val="00194AB3"/>
    <w:rsid w:val="001B3BD6"/>
    <w:rsid w:val="001E69EB"/>
    <w:rsid w:val="001F08D6"/>
    <w:rsid w:val="0023192D"/>
    <w:rsid w:val="00283542"/>
    <w:rsid w:val="002C3C6E"/>
    <w:rsid w:val="002D4B61"/>
    <w:rsid w:val="002F2211"/>
    <w:rsid w:val="0032758A"/>
    <w:rsid w:val="0036186A"/>
    <w:rsid w:val="003C6269"/>
    <w:rsid w:val="00402B32"/>
    <w:rsid w:val="00410C74"/>
    <w:rsid w:val="004162B1"/>
    <w:rsid w:val="004924AD"/>
    <w:rsid w:val="00492791"/>
    <w:rsid w:val="004A0171"/>
    <w:rsid w:val="004C267A"/>
    <w:rsid w:val="004D3234"/>
    <w:rsid w:val="00504761"/>
    <w:rsid w:val="005260B1"/>
    <w:rsid w:val="005270CC"/>
    <w:rsid w:val="00533195"/>
    <w:rsid w:val="0055711D"/>
    <w:rsid w:val="005B7ACF"/>
    <w:rsid w:val="005D5081"/>
    <w:rsid w:val="005F73D1"/>
    <w:rsid w:val="006A5CED"/>
    <w:rsid w:val="00781FAE"/>
    <w:rsid w:val="00794AF7"/>
    <w:rsid w:val="007C33D6"/>
    <w:rsid w:val="007C6A4F"/>
    <w:rsid w:val="00800E44"/>
    <w:rsid w:val="00832A58"/>
    <w:rsid w:val="00867FE1"/>
    <w:rsid w:val="008A0703"/>
    <w:rsid w:val="008C5960"/>
    <w:rsid w:val="00943F6D"/>
    <w:rsid w:val="009546D0"/>
    <w:rsid w:val="00955001"/>
    <w:rsid w:val="00982E31"/>
    <w:rsid w:val="009F1371"/>
    <w:rsid w:val="00A02647"/>
    <w:rsid w:val="00A500DA"/>
    <w:rsid w:val="00A712DF"/>
    <w:rsid w:val="00AA1198"/>
    <w:rsid w:val="00AB5EEC"/>
    <w:rsid w:val="00AE3ADE"/>
    <w:rsid w:val="00B00A99"/>
    <w:rsid w:val="00B3544C"/>
    <w:rsid w:val="00B77E68"/>
    <w:rsid w:val="00B928DE"/>
    <w:rsid w:val="00BA1F66"/>
    <w:rsid w:val="00BC2144"/>
    <w:rsid w:val="00C825E0"/>
    <w:rsid w:val="00C871C9"/>
    <w:rsid w:val="00C90965"/>
    <w:rsid w:val="00CB7724"/>
    <w:rsid w:val="00CC43F9"/>
    <w:rsid w:val="00CF6B4F"/>
    <w:rsid w:val="00D34632"/>
    <w:rsid w:val="00D4180E"/>
    <w:rsid w:val="00D547DC"/>
    <w:rsid w:val="00D80F52"/>
    <w:rsid w:val="00E264CB"/>
    <w:rsid w:val="00E7775F"/>
    <w:rsid w:val="00E90F5E"/>
    <w:rsid w:val="00ED6559"/>
    <w:rsid w:val="00ED69D1"/>
    <w:rsid w:val="00EE4497"/>
    <w:rsid w:val="00EE50FC"/>
    <w:rsid w:val="00F15421"/>
    <w:rsid w:val="00F7749C"/>
    <w:rsid w:val="00F83840"/>
    <w:rsid w:val="00F877FA"/>
    <w:rsid w:val="00F97618"/>
    <w:rsid w:val="00FD514D"/>
    <w:rsid w:val="00FD732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4180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cxspmiddle">
    <w:name w:val="msonormalcxspmiddle"/>
    <w:basedOn w:val="a"/>
    <w:rsid w:val="00CC43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xt">
    <w:name w:val="bodytxt"/>
    <w:basedOn w:val="a"/>
    <w:rsid w:val="00CC43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rsid w:val="00CC43F9"/>
    <w:pPr>
      <w:spacing w:before="30" w:after="30" w:line="240" w:lineRule="auto"/>
    </w:pPr>
    <w:rPr>
      <w:rFonts w:ascii="Times New Roman" w:eastAsia="Times New Roman" w:hAnsi="Times New Roman" w:cs="Times New Roman"/>
      <w:sz w:val="20"/>
      <w:szCs w:val="20"/>
      <w:lang w:eastAsia="ru-RU"/>
    </w:rPr>
  </w:style>
  <w:style w:type="paragraph" w:styleId="a4">
    <w:name w:val="Body Text"/>
    <w:basedOn w:val="a"/>
    <w:link w:val="a5"/>
    <w:rsid w:val="00CC43F9"/>
    <w:pPr>
      <w:spacing w:after="120" w:line="240" w:lineRule="auto"/>
    </w:pPr>
    <w:rPr>
      <w:rFonts w:ascii="Times New Roman" w:eastAsia="Times New Roman" w:hAnsi="Times New Roman" w:cs="Times New Roman"/>
      <w:sz w:val="24"/>
      <w:szCs w:val="24"/>
      <w:lang w:eastAsia="ru-RU"/>
    </w:rPr>
  </w:style>
  <w:style w:type="character" w:customStyle="1" w:styleId="a5">
    <w:name w:val="Основной текст Знак"/>
    <w:basedOn w:val="a0"/>
    <w:link w:val="a4"/>
    <w:rsid w:val="00CC43F9"/>
    <w:rPr>
      <w:rFonts w:ascii="Times New Roman" w:eastAsia="Times New Roman" w:hAnsi="Times New Roman" w:cs="Times New Roman"/>
      <w:sz w:val="24"/>
      <w:szCs w:val="24"/>
      <w:lang w:eastAsia="ru-RU"/>
    </w:rPr>
  </w:style>
  <w:style w:type="character" w:styleId="a6">
    <w:name w:val="Strong"/>
    <w:basedOn w:val="a0"/>
    <w:uiPriority w:val="99"/>
    <w:qFormat/>
    <w:rsid w:val="00AE3ADE"/>
    <w:rPr>
      <w:rFonts w:cs="Times New Roman"/>
      <w:b/>
      <w:bCs/>
    </w:rPr>
  </w:style>
  <w:style w:type="paragraph" w:styleId="a7">
    <w:name w:val="header"/>
    <w:basedOn w:val="a"/>
    <w:link w:val="a8"/>
    <w:uiPriority w:val="99"/>
    <w:unhideWhenUsed/>
    <w:rsid w:val="00AE3ADE"/>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AE3ADE"/>
  </w:style>
  <w:style w:type="paragraph" w:styleId="a9">
    <w:name w:val="footer"/>
    <w:basedOn w:val="a"/>
    <w:link w:val="aa"/>
    <w:uiPriority w:val="99"/>
    <w:unhideWhenUsed/>
    <w:rsid w:val="00AE3ADE"/>
    <w:pPr>
      <w:tabs>
        <w:tab w:val="center" w:pos="4677"/>
        <w:tab w:val="right" w:pos="9355"/>
      </w:tabs>
      <w:spacing w:after="0" w:line="240" w:lineRule="auto"/>
    </w:pPr>
  </w:style>
  <w:style w:type="character" w:customStyle="1" w:styleId="aa">
    <w:name w:val="Нижний колонтитул Знак"/>
    <w:basedOn w:val="a0"/>
    <w:link w:val="a9"/>
    <w:uiPriority w:val="99"/>
    <w:rsid w:val="00AE3ADE"/>
  </w:style>
  <w:style w:type="paragraph" w:styleId="3">
    <w:name w:val="Body Text Indent 3"/>
    <w:basedOn w:val="a"/>
    <w:link w:val="30"/>
    <w:rsid w:val="00C825E0"/>
    <w:pPr>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C825E0"/>
    <w:rPr>
      <w:rFonts w:ascii="Times New Roman" w:eastAsia="Times New Roman" w:hAnsi="Times New Roman" w:cs="Times New Roman"/>
      <w:sz w:val="16"/>
      <w:szCs w:val="16"/>
      <w:lang w:eastAsia="ru-RU"/>
    </w:rPr>
  </w:style>
  <w:style w:type="paragraph" w:styleId="2">
    <w:name w:val="Body Text 2"/>
    <w:basedOn w:val="a"/>
    <w:link w:val="20"/>
    <w:rsid w:val="00C825E0"/>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sid w:val="00C825E0"/>
    <w:rPr>
      <w:rFonts w:ascii="Times New Roman" w:eastAsia="Times New Roman" w:hAnsi="Times New Roman" w:cs="Times New Roman"/>
      <w:sz w:val="24"/>
      <w:szCs w:val="24"/>
      <w:lang w:eastAsia="ru-RU"/>
    </w:rPr>
  </w:style>
  <w:style w:type="paragraph" w:customStyle="1" w:styleId="14">
    <w:name w:val="ээПППППППППппппппппппппппппппппппппппппппппппппппппппОбычный + 14 пт"/>
    <w:basedOn w:val="a"/>
    <w:rsid w:val="00C825E0"/>
    <w:pPr>
      <w:widowControl w:val="0"/>
      <w:spacing w:after="0" w:line="360" w:lineRule="auto"/>
      <w:ind w:firstLine="709"/>
      <w:jc w:val="both"/>
    </w:pPr>
    <w:rPr>
      <w:rFonts w:ascii="Times New Roman" w:eastAsia="Times New Roman" w:hAnsi="Times New Roman" w:cs="Times New Roman"/>
      <w:sz w:val="28"/>
      <w:szCs w:val="28"/>
      <w:lang w:eastAsia="ru-RU"/>
    </w:rPr>
  </w:style>
  <w:style w:type="paragraph" w:styleId="ab">
    <w:name w:val="Body Text Indent"/>
    <w:basedOn w:val="a"/>
    <w:link w:val="ac"/>
    <w:rsid w:val="00C825E0"/>
    <w:pPr>
      <w:spacing w:after="120" w:line="240" w:lineRule="auto"/>
      <w:ind w:left="283"/>
    </w:pPr>
    <w:rPr>
      <w:rFonts w:ascii="Times New Roman" w:eastAsia="Times New Roman" w:hAnsi="Times New Roman" w:cs="Times New Roman"/>
      <w:sz w:val="24"/>
      <w:szCs w:val="24"/>
      <w:lang w:eastAsia="ru-RU"/>
    </w:rPr>
  </w:style>
  <w:style w:type="character" w:customStyle="1" w:styleId="ac">
    <w:name w:val="Основной текст с отступом Знак"/>
    <w:basedOn w:val="a0"/>
    <w:link w:val="ab"/>
    <w:rsid w:val="00C825E0"/>
    <w:rPr>
      <w:rFonts w:ascii="Times New Roman" w:eastAsia="Times New Roman" w:hAnsi="Times New Roman" w:cs="Times New Roman"/>
      <w:sz w:val="24"/>
      <w:szCs w:val="24"/>
      <w:lang w:eastAsia="ru-RU"/>
    </w:rPr>
  </w:style>
  <w:style w:type="paragraph" w:customStyle="1" w:styleId="FR2">
    <w:name w:val="FR2"/>
    <w:rsid w:val="00C825E0"/>
    <w:pPr>
      <w:widowControl w:val="0"/>
      <w:spacing w:after="0" w:line="600" w:lineRule="auto"/>
      <w:jc w:val="both"/>
    </w:pPr>
    <w:rPr>
      <w:rFonts w:ascii="Times New Roman" w:eastAsia="Times New Roman" w:hAnsi="Times New Roman" w:cs="Times New Roman"/>
      <w:sz w:val="24"/>
      <w:szCs w:val="24"/>
      <w:lang w:eastAsia="ru-RU"/>
    </w:rPr>
  </w:style>
  <w:style w:type="character" w:styleId="ad">
    <w:name w:val="Hyperlink"/>
    <w:basedOn w:val="a0"/>
    <w:rsid w:val="00C825E0"/>
    <w:rPr>
      <w:color w:val="0000FF"/>
      <w:u w:val="single"/>
    </w:rPr>
  </w:style>
  <w:style w:type="paragraph" w:styleId="ae">
    <w:name w:val="List Paragraph"/>
    <w:basedOn w:val="a"/>
    <w:qFormat/>
    <w:rsid w:val="007C6A4F"/>
    <w:pPr>
      <w:ind w:left="720"/>
      <w:contextualSpacing/>
    </w:pPr>
  </w:style>
  <w:style w:type="table" w:styleId="af">
    <w:name w:val="Table Grid"/>
    <w:basedOn w:val="a1"/>
    <w:rsid w:val="006A5CE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0">
    <w:name w:val="Balloon Text"/>
    <w:basedOn w:val="a"/>
    <w:link w:val="af1"/>
    <w:uiPriority w:val="99"/>
    <w:semiHidden/>
    <w:unhideWhenUsed/>
    <w:rsid w:val="006A5CED"/>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6A5CED"/>
    <w:rPr>
      <w:rFonts w:ascii="Tahoma" w:hAnsi="Tahoma" w:cs="Tahoma"/>
      <w:sz w:val="16"/>
      <w:szCs w:val="16"/>
    </w:rPr>
  </w:style>
  <w:style w:type="paragraph" w:customStyle="1" w:styleId="1">
    <w:name w:val="Обычный1"/>
    <w:rsid w:val="00054A04"/>
    <w:pPr>
      <w:snapToGrid w:val="0"/>
      <w:spacing w:before="100" w:after="100" w:line="240" w:lineRule="auto"/>
    </w:pPr>
    <w:rPr>
      <w:rFonts w:ascii="Times New Roman" w:eastAsia="Times New Roman" w:hAnsi="Times New Roman" w:cs="Times New Roman"/>
      <w:sz w:val="24"/>
      <w:szCs w:val="20"/>
      <w:lang w:eastAsia="ru-RU"/>
    </w:rPr>
  </w:style>
  <w:style w:type="paragraph" w:styleId="af2">
    <w:name w:val="footnote text"/>
    <w:aliases w:val=" Знак,Знак,Текст сноски Знак3 Знак,Текст сноски Знак2 Знак Знак,Текст сноски Знак Знак1 Знак Знак, Знак Знак Знак1 Знак Знак,Текст сноски Знак Знак Знак Знак Знак,Текст сноски Знак1 Знак Знак Знак,Знак Знак Знак1 Знак Знак"/>
    <w:basedOn w:val="a"/>
    <w:link w:val="10"/>
    <w:semiHidden/>
    <w:rsid w:val="0032758A"/>
    <w:pPr>
      <w:spacing w:after="0" w:line="240" w:lineRule="auto"/>
    </w:pPr>
    <w:rPr>
      <w:rFonts w:ascii="Times New Roman" w:eastAsia="Times New Roman" w:hAnsi="Times New Roman" w:cs="Times New Roman"/>
      <w:sz w:val="20"/>
      <w:szCs w:val="20"/>
      <w:lang w:eastAsia="ru-RU"/>
    </w:rPr>
  </w:style>
  <w:style w:type="character" w:customStyle="1" w:styleId="af3">
    <w:name w:val="Текст сноски Знак"/>
    <w:basedOn w:val="a0"/>
    <w:link w:val="af2"/>
    <w:uiPriority w:val="99"/>
    <w:semiHidden/>
    <w:rsid w:val="0032758A"/>
    <w:rPr>
      <w:sz w:val="20"/>
      <w:szCs w:val="20"/>
    </w:rPr>
  </w:style>
  <w:style w:type="character" w:customStyle="1" w:styleId="10">
    <w:name w:val="Текст сноски Знак1"/>
    <w:aliases w:val=" Знак Знак,Знак Знак,Текст сноски Знак3 Знак Знак,Текст сноски Знак2 Знак Знак Знак,Текст сноски Знак Знак1 Знак Знак Знак, Знак Знак Знак1 Знак Знак Знак,Текст сноски Знак Знак Знак Знак Знак Знак,Знак Знак Знак1 Знак Знак Знак"/>
    <w:basedOn w:val="a0"/>
    <w:link w:val="af2"/>
    <w:semiHidden/>
    <w:rsid w:val="0032758A"/>
    <w:rPr>
      <w:rFonts w:ascii="Times New Roman" w:eastAsia="Times New Roman" w:hAnsi="Times New Roman" w:cs="Times New Roman"/>
      <w:sz w:val="20"/>
      <w:szCs w:val="20"/>
      <w:lang w:eastAsia="ru-RU"/>
    </w:rPr>
  </w:style>
  <w:style w:type="character" w:styleId="af4">
    <w:name w:val="Emphasis"/>
    <w:basedOn w:val="a0"/>
    <w:qFormat/>
    <w:rsid w:val="0032758A"/>
    <w:rPr>
      <w:i/>
      <w:iCs/>
    </w:rPr>
  </w:style>
</w:styles>
</file>

<file path=word/webSettings.xml><?xml version="1.0" encoding="utf-8"?>
<w:webSettings xmlns:r="http://schemas.openxmlformats.org/officeDocument/2006/relationships" xmlns:w="http://schemas.openxmlformats.org/wordprocessingml/2006/main">
  <w:divs>
    <w:div w:id="5864031">
      <w:bodyDiv w:val="1"/>
      <w:marLeft w:val="0"/>
      <w:marRight w:val="0"/>
      <w:marTop w:val="0"/>
      <w:marBottom w:val="0"/>
      <w:divBdr>
        <w:top w:val="none" w:sz="0" w:space="0" w:color="auto"/>
        <w:left w:val="none" w:sz="0" w:space="0" w:color="auto"/>
        <w:bottom w:val="none" w:sz="0" w:space="0" w:color="auto"/>
        <w:right w:val="none" w:sz="0" w:space="0" w:color="auto"/>
      </w:divBdr>
    </w:div>
    <w:div w:id="124203345">
      <w:bodyDiv w:val="1"/>
      <w:marLeft w:val="0"/>
      <w:marRight w:val="0"/>
      <w:marTop w:val="0"/>
      <w:marBottom w:val="0"/>
      <w:divBdr>
        <w:top w:val="none" w:sz="0" w:space="0" w:color="auto"/>
        <w:left w:val="none" w:sz="0" w:space="0" w:color="auto"/>
        <w:bottom w:val="none" w:sz="0" w:space="0" w:color="auto"/>
        <w:right w:val="none" w:sz="0" w:space="0" w:color="auto"/>
      </w:divBdr>
    </w:div>
    <w:div w:id="193081169">
      <w:bodyDiv w:val="1"/>
      <w:marLeft w:val="0"/>
      <w:marRight w:val="0"/>
      <w:marTop w:val="0"/>
      <w:marBottom w:val="0"/>
      <w:divBdr>
        <w:top w:val="none" w:sz="0" w:space="0" w:color="auto"/>
        <w:left w:val="none" w:sz="0" w:space="0" w:color="auto"/>
        <w:bottom w:val="none" w:sz="0" w:space="0" w:color="auto"/>
        <w:right w:val="none" w:sz="0" w:space="0" w:color="auto"/>
      </w:divBdr>
    </w:div>
    <w:div w:id="234780923">
      <w:bodyDiv w:val="1"/>
      <w:marLeft w:val="0"/>
      <w:marRight w:val="0"/>
      <w:marTop w:val="0"/>
      <w:marBottom w:val="0"/>
      <w:divBdr>
        <w:top w:val="none" w:sz="0" w:space="0" w:color="auto"/>
        <w:left w:val="none" w:sz="0" w:space="0" w:color="auto"/>
        <w:bottom w:val="none" w:sz="0" w:space="0" w:color="auto"/>
        <w:right w:val="none" w:sz="0" w:space="0" w:color="auto"/>
      </w:divBdr>
    </w:div>
    <w:div w:id="276449881">
      <w:bodyDiv w:val="1"/>
      <w:marLeft w:val="0"/>
      <w:marRight w:val="0"/>
      <w:marTop w:val="0"/>
      <w:marBottom w:val="0"/>
      <w:divBdr>
        <w:top w:val="none" w:sz="0" w:space="0" w:color="auto"/>
        <w:left w:val="none" w:sz="0" w:space="0" w:color="auto"/>
        <w:bottom w:val="none" w:sz="0" w:space="0" w:color="auto"/>
        <w:right w:val="none" w:sz="0" w:space="0" w:color="auto"/>
      </w:divBdr>
    </w:div>
    <w:div w:id="277762012">
      <w:bodyDiv w:val="1"/>
      <w:marLeft w:val="0"/>
      <w:marRight w:val="0"/>
      <w:marTop w:val="0"/>
      <w:marBottom w:val="0"/>
      <w:divBdr>
        <w:top w:val="none" w:sz="0" w:space="0" w:color="auto"/>
        <w:left w:val="none" w:sz="0" w:space="0" w:color="auto"/>
        <w:bottom w:val="none" w:sz="0" w:space="0" w:color="auto"/>
        <w:right w:val="none" w:sz="0" w:space="0" w:color="auto"/>
      </w:divBdr>
    </w:div>
    <w:div w:id="293414852">
      <w:bodyDiv w:val="1"/>
      <w:marLeft w:val="0"/>
      <w:marRight w:val="0"/>
      <w:marTop w:val="0"/>
      <w:marBottom w:val="0"/>
      <w:divBdr>
        <w:top w:val="none" w:sz="0" w:space="0" w:color="auto"/>
        <w:left w:val="none" w:sz="0" w:space="0" w:color="auto"/>
        <w:bottom w:val="none" w:sz="0" w:space="0" w:color="auto"/>
        <w:right w:val="none" w:sz="0" w:space="0" w:color="auto"/>
      </w:divBdr>
    </w:div>
    <w:div w:id="474840965">
      <w:bodyDiv w:val="1"/>
      <w:marLeft w:val="0"/>
      <w:marRight w:val="0"/>
      <w:marTop w:val="0"/>
      <w:marBottom w:val="0"/>
      <w:divBdr>
        <w:top w:val="none" w:sz="0" w:space="0" w:color="auto"/>
        <w:left w:val="none" w:sz="0" w:space="0" w:color="auto"/>
        <w:bottom w:val="none" w:sz="0" w:space="0" w:color="auto"/>
        <w:right w:val="none" w:sz="0" w:space="0" w:color="auto"/>
      </w:divBdr>
    </w:div>
    <w:div w:id="569510392">
      <w:bodyDiv w:val="1"/>
      <w:marLeft w:val="0"/>
      <w:marRight w:val="0"/>
      <w:marTop w:val="0"/>
      <w:marBottom w:val="0"/>
      <w:divBdr>
        <w:top w:val="none" w:sz="0" w:space="0" w:color="auto"/>
        <w:left w:val="none" w:sz="0" w:space="0" w:color="auto"/>
        <w:bottom w:val="none" w:sz="0" w:space="0" w:color="auto"/>
        <w:right w:val="none" w:sz="0" w:space="0" w:color="auto"/>
      </w:divBdr>
    </w:div>
    <w:div w:id="643313902">
      <w:bodyDiv w:val="1"/>
      <w:marLeft w:val="0"/>
      <w:marRight w:val="0"/>
      <w:marTop w:val="0"/>
      <w:marBottom w:val="0"/>
      <w:divBdr>
        <w:top w:val="none" w:sz="0" w:space="0" w:color="auto"/>
        <w:left w:val="none" w:sz="0" w:space="0" w:color="auto"/>
        <w:bottom w:val="none" w:sz="0" w:space="0" w:color="auto"/>
        <w:right w:val="none" w:sz="0" w:space="0" w:color="auto"/>
      </w:divBdr>
    </w:div>
    <w:div w:id="729496264">
      <w:bodyDiv w:val="1"/>
      <w:marLeft w:val="0"/>
      <w:marRight w:val="0"/>
      <w:marTop w:val="0"/>
      <w:marBottom w:val="0"/>
      <w:divBdr>
        <w:top w:val="none" w:sz="0" w:space="0" w:color="auto"/>
        <w:left w:val="none" w:sz="0" w:space="0" w:color="auto"/>
        <w:bottom w:val="none" w:sz="0" w:space="0" w:color="auto"/>
        <w:right w:val="none" w:sz="0" w:space="0" w:color="auto"/>
      </w:divBdr>
    </w:div>
    <w:div w:id="825512274">
      <w:bodyDiv w:val="1"/>
      <w:marLeft w:val="0"/>
      <w:marRight w:val="0"/>
      <w:marTop w:val="0"/>
      <w:marBottom w:val="0"/>
      <w:divBdr>
        <w:top w:val="none" w:sz="0" w:space="0" w:color="auto"/>
        <w:left w:val="none" w:sz="0" w:space="0" w:color="auto"/>
        <w:bottom w:val="none" w:sz="0" w:space="0" w:color="auto"/>
        <w:right w:val="none" w:sz="0" w:space="0" w:color="auto"/>
      </w:divBdr>
    </w:div>
    <w:div w:id="843857370">
      <w:bodyDiv w:val="1"/>
      <w:marLeft w:val="0"/>
      <w:marRight w:val="0"/>
      <w:marTop w:val="0"/>
      <w:marBottom w:val="0"/>
      <w:divBdr>
        <w:top w:val="none" w:sz="0" w:space="0" w:color="auto"/>
        <w:left w:val="none" w:sz="0" w:space="0" w:color="auto"/>
        <w:bottom w:val="none" w:sz="0" w:space="0" w:color="auto"/>
        <w:right w:val="none" w:sz="0" w:space="0" w:color="auto"/>
      </w:divBdr>
    </w:div>
    <w:div w:id="878399296">
      <w:bodyDiv w:val="1"/>
      <w:marLeft w:val="0"/>
      <w:marRight w:val="0"/>
      <w:marTop w:val="0"/>
      <w:marBottom w:val="0"/>
      <w:divBdr>
        <w:top w:val="none" w:sz="0" w:space="0" w:color="auto"/>
        <w:left w:val="none" w:sz="0" w:space="0" w:color="auto"/>
        <w:bottom w:val="none" w:sz="0" w:space="0" w:color="auto"/>
        <w:right w:val="none" w:sz="0" w:space="0" w:color="auto"/>
      </w:divBdr>
    </w:div>
    <w:div w:id="1035540904">
      <w:bodyDiv w:val="1"/>
      <w:marLeft w:val="0"/>
      <w:marRight w:val="0"/>
      <w:marTop w:val="0"/>
      <w:marBottom w:val="0"/>
      <w:divBdr>
        <w:top w:val="none" w:sz="0" w:space="0" w:color="auto"/>
        <w:left w:val="none" w:sz="0" w:space="0" w:color="auto"/>
        <w:bottom w:val="none" w:sz="0" w:space="0" w:color="auto"/>
        <w:right w:val="none" w:sz="0" w:space="0" w:color="auto"/>
      </w:divBdr>
    </w:div>
    <w:div w:id="1199859816">
      <w:bodyDiv w:val="1"/>
      <w:marLeft w:val="0"/>
      <w:marRight w:val="0"/>
      <w:marTop w:val="0"/>
      <w:marBottom w:val="0"/>
      <w:divBdr>
        <w:top w:val="none" w:sz="0" w:space="0" w:color="auto"/>
        <w:left w:val="none" w:sz="0" w:space="0" w:color="auto"/>
        <w:bottom w:val="none" w:sz="0" w:space="0" w:color="auto"/>
        <w:right w:val="none" w:sz="0" w:space="0" w:color="auto"/>
      </w:divBdr>
    </w:div>
    <w:div w:id="1207452568">
      <w:bodyDiv w:val="1"/>
      <w:marLeft w:val="0"/>
      <w:marRight w:val="0"/>
      <w:marTop w:val="0"/>
      <w:marBottom w:val="0"/>
      <w:divBdr>
        <w:top w:val="none" w:sz="0" w:space="0" w:color="auto"/>
        <w:left w:val="none" w:sz="0" w:space="0" w:color="auto"/>
        <w:bottom w:val="none" w:sz="0" w:space="0" w:color="auto"/>
        <w:right w:val="none" w:sz="0" w:space="0" w:color="auto"/>
      </w:divBdr>
    </w:div>
    <w:div w:id="1323125225">
      <w:bodyDiv w:val="1"/>
      <w:marLeft w:val="0"/>
      <w:marRight w:val="0"/>
      <w:marTop w:val="0"/>
      <w:marBottom w:val="0"/>
      <w:divBdr>
        <w:top w:val="none" w:sz="0" w:space="0" w:color="auto"/>
        <w:left w:val="none" w:sz="0" w:space="0" w:color="auto"/>
        <w:bottom w:val="none" w:sz="0" w:space="0" w:color="auto"/>
        <w:right w:val="none" w:sz="0" w:space="0" w:color="auto"/>
      </w:divBdr>
    </w:div>
    <w:div w:id="1457063618">
      <w:bodyDiv w:val="1"/>
      <w:marLeft w:val="0"/>
      <w:marRight w:val="0"/>
      <w:marTop w:val="0"/>
      <w:marBottom w:val="0"/>
      <w:divBdr>
        <w:top w:val="none" w:sz="0" w:space="0" w:color="auto"/>
        <w:left w:val="none" w:sz="0" w:space="0" w:color="auto"/>
        <w:bottom w:val="none" w:sz="0" w:space="0" w:color="auto"/>
        <w:right w:val="none" w:sz="0" w:space="0" w:color="auto"/>
      </w:divBdr>
    </w:div>
    <w:div w:id="1481575871">
      <w:bodyDiv w:val="1"/>
      <w:marLeft w:val="0"/>
      <w:marRight w:val="0"/>
      <w:marTop w:val="0"/>
      <w:marBottom w:val="0"/>
      <w:divBdr>
        <w:top w:val="none" w:sz="0" w:space="0" w:color="auto"/>
        <w:left w:val="none" w:sz="0" w:space="0" w:color="auto"/>
        <w:bottom w:val="none" w:sz="0" w:space="0" w:color="auto"/>
        <w:right w:val="none" w:sz="0" w:space="0" w:color="auto"/>
      </w:divBdr>
    </w:div>
    <w:div w:id="1592011667">
      <w:bodyDiv w:val="1"/>
      <w:marLeft w:val="0"/>
      <w:marRight w:val="0"/>
      <w:marTop w:val="0"/>
      <w:marBottom w:val="0"/>
      <w:divBdr>
        <w:top w:val="none" w:sz="0" w:space="0" w:color="auto"/>
        <w:left w:val="none" w:sz="0" w:space="0" w:color="auto"/>
        <w:bottom w:val="none" w:sz="0" w:space="0" w:color="auto"/>
        <w:right w:val="none" w:sz="0" w:space="0" w:color="auto"/>
      </w:divBdr>
    </w:div>
    <w:div w:id="1646007540">
      <w:bodyDiv w:val="1"/>
      <w:marLeft w:val="0"/>
      <w:marRight w:val="0"/>
      <w:marTop w:val="0"/>
      <w:marBottom w:val="0"/>
      <w:divBdr>
        <w:top w:val="none" w:sz="0" w:space="0" w:color="auto"/>
        <w:left w:val="none" w:sz="0" w:space="0" w:color="auto"/>
        <w:bottom w:val="none" w:sz="0" w:space="0" w:color="auto"/>
        <w:right w:val="none" w:sz="0" w:space="0" w:color="auto"/>
      </w:divBdr>
    </w:div>
    <w:div w:id="1650356934">
      <w:bodyDiv w:val="1"/>
      <w:marLeft w:val="0"/>
      <w:marRight w:val="0"/>
      <w:marTop w:val="0"/>
      <w:marBottom w:val="0"/>
      <w:divBdr>
        <w:top w:val="none" w:sz="0" w:space="0" w:color="auto"/>
        <w:left w:val="none" w:sz="0" w:space="0" w:color="auto"/>
        <w:bottom w:val="none" w:sz="0" w:space="0" w:color="auto"/>
        <w:right w:val="none" w:sz="0" w:space="0" w:color="auto"/>
      </w:divBdr>
    </w:div>
    <w:div w:id="1685134246">
      <w:bodyDiv w:val="1"/>
      <w:marLeft w:val="0"/>
      <w:marRight w:val="0"/>
      <w:marTop w:val="0"/>
      <w:marBottom w:val="0"/>
      <w:divBdr>
        <w:top w:val="none" w:sz="0" w:space="0" w:color="auto"/>
        <w:left w:val="none" w:sz="0" w:space="0" w:color="auto"/>
        <w:bottom w:val="none" w:sz="0" w:space="0" w:color="auto"/>
        <w:right w:val="none" w:sz="0" w:space="0" w:color="auto"/>
      </w:divBdr>
    </w:div>
    <w:div w:id="2050063341">
      <w:bodyDiv w:val="1"/>
      <w:marLeft w:val="0"/>
      <w:marRight w:val="0"/>
      <w:marTop w:val="0"/>
      <w:marBottom w:val="0"/>
      <w:divBdr>
        <w:top w:val="none" w:sz="0" w:space="0" w:color="auto"/>
        <w:left w:val="none" w:sz="0" w:space="0" w:color="auto"/>
        <w:bottom w:val="none" w:sz="0" w:space="0" w:color="auto"/>
        <w:right w:val="none" w:sz="0" w:space="0" w:color="auto"/>
      </w:divBdr>
    </w:div>
    <w:div w:id="2083140335">
      <w:bodyDiv w:val="1"/>
      <w:marLeft w:val="0"/>
      <w:marRight w:val="0"/>
      <w:marTop w:val="0"/>
      <w:marBottom w:val="0"/>
      <w:divBdr>
        <w:top w:val="none" w:sz="0" w:space="0" w:color="auto"/>
        <w:left w:val="none" w:sz="0" w:space="0" w:color="auto"/>
        <w:bottom w:val="none" w:sz="0" w:space="0" w:color="auto"/>
        <w:right w:val="none" w:sz="0" w:space="0" w:color="auto"/>
      </w:divBdr>
    </w:div>
    <w:div w:id="2106143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C78065-18A6-4324-B97C-43647CD55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1055</TotalTime>
  <Pages>1</Pages>
  <Words>17524</Words>
  <Characters>99888</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117178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DNA7 X86</dc:creator>
  <cp:lastModifiedBy>DNA7 X86</cp:lastModifiedBy>
  <cp:revision>15</cp:revision>
  <dcterms:created xsi:type="dcterms:W3CDTF">2013-04-10T07:39:00Z</dcterms:created>
  <dcterms:modified xsi:type="dcterms:W3CDTF">2013-06-10T14:06:00Z</dcterms:modified>
</cp:coreProperties>
</file>