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4917" w:rsidRDefault="004C4917" w:rsidP="004C491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Содержание:</w:t>
      </w:r>
    </w:p>
    <w:p w:rsidR="004C4917" w:rsidRDefault="004C4917" w:rsidP="004C4917">
      <w:pPr>
        <w:pStyle w:val="a4"/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sz w:val="28"/>
        </w:rPr>
      </w:pPr>
      <w:r w:rsidRPr="004C4917">
        <w:rPr>
          <w:rFonts w:ascii="Times New Roman" w:hAnsi="Times New Roman" w:cs="Times New Roman"/>
          <w:sz w:val="28"/>
        </w:rPr>
        <w:t>Задача 1</w:t>
      </w:r>
      <w:r>
        <w:rPr>
          <w:rFonts w:ascii="Times New Roman" w:hAnsi="Times New Roman" w:cs="Times New Roman"/>
          <w:sz w:val="28"/>
        </w:rPr>
        <w:t>……………………………………………………………………..2</w:t>
      </w:r>
    </w:p>
    <w:p w:rsidR="004C4917" w:rsidRPr="004C4917" w:rsidRDefault="004C4917" w:rsidP="004C4917">
      <w:pPr>
        <w:pStyle w:val="a4"/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Задача 2……………………………………………………………………28</w:t>
      </w: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C4917" w:rsidRDefault="004C4917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</w:p>
    <w:p w:rsidR="004F36E6" w:rsidRDefault="004F36E6" w:rsidP="0092330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Задача 1.</w:t>
      </w:r>
    </w:p>
    <w:p w:rsidR="004F36E6" w:rsidRDefault="004F36E6" w:rsidP="004F36E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Эконометрическое  моделирование стоимости квартир, наименования показателей и исходные данные для эконометрического моделирования стоимости квартир в Московской области приведены ниже (табл. 1-2).</w:t>
      </w:r>
    </w:p>
    <w:p w:rsidR="004F36E6" w:rsidRDefault="004F36E6" w:rsidP="004F36E6">
      <w:pPr>
        <w:spacing w:after="0" w:line="360" w:lineRule="auto"/>
        <w:ind w:firstLine="708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Таблица 1</w:t>
      </w:r>
    </w:p>
    <w:p w:rsidR="004F36E6" w:rsidRDefault="004F36E6" w:rsidP="004F36E6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Наименование показателей</w:t>
      </w:r>
    </w:p>
    <w:tbl>
      <w:tblPr>
        <w:tblStyle w:val="a3"/>
        <w:tblW w:w="0" w:type="auto"/>
        <w:tblLook w:val="04A0"/>
      </w:tblPr>
      <w:tblGrid>
        <w:gridCol w:w="3190"/>
        <w:gridCol w:w="3190"/>
        <w:gridCol w:w="3191"/>
      </w:tblGrid>
      <w:tr w:rsidR="004F36E6" w:rsidRPr="00B47873" w:rsidTr="00675910">
        <w:tc>
          <w:tcPr>
            <w:tcW w:w="3190" w:type="dxa"/>
          </w:tcPr>
          <w:p w:rsidR="004F36E6" w:rsidRPr="00B47873" w:rsidRDefault="004F36E6" w:rsidP="0067591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Обозначение</w:t>
            </w:r>
          </w:p>
        </w:tc>
        <w:tc>
          <w:tcPr>
            <w:tcW w:w="3190" w:type="dxa"/>
          </w:tcPr>
          <w:p w:rsidR="004F36E6" w:rsidRPr="00B47873" w:rsidRDefault="004F36E6" w:rsidP="0067591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Наименование показателя</w:t>
            </w:r>
          </w:p>
        </w:tc>
        <w:tc>
          <w:tcPr>
            <w:tcW w:w="3191" w:type="dxa"/>
          </w:tcPr>
          <w:p w:rsidR="004F36E6" w:rsidRPr="00B47873" w:rsidRDefault="004F36E6" w:rsidP="0067591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Единица измерения</w:t>
            </w:r>
          </w:p>
        </w:tc>
      </w:tr>
      <w:tr w:rsidR="004F36E6" w:rsidRPr="00B47873" w:rsidTr="00675910">
        <w:tc>
          <w:tcPr>
            <w:tcW w:w="3190" w:type="dxa"/>
          </w:tcPr>
          <w:p w:rsidR="004F36E6" w:rsidRPr="00B47873" w:rsidRDefault="004F36E6" w:rsidP="00675910">
            <w:pPr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t>Y</w:t>
            </w:r>
          </w:p>
        </w:tc>
        <w:tc>
          <w:tcPr>
            <w:tcW w:w="3190" w:type="dxa"/>
          </w:tcPr>
          <w:p w:rsidR="004F36E6" w:rsidRPr="001C5760" w:rsidRDefault="004F36E6" w:rsidP="0067591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Цена квартиры</w:t>
            </w:r>
          </w:p>
        </w:tc>
        <w:tc>
          <w:tcPr>
            <w:tcW w:w="3191" w:type="dxa"/>
          </w:tcPr>
          <w:p w:rsidR="004F36E6" w:rsidRDefault="004F36E6" w:rsidP="0067591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тыс. долл.</w:t>
            </w:r>
          </w:p>
        </w:tc>
      </w:tr>
      <w:tr w:rsidR="004F36E6" w:rsidRPr="00B47873" w:rsidTr="00675910">
        <w:tc>
          <w:tcPr>
            <w:tcW w:w="3190" w:type="dxa"/>
          </w:tcPr>
          <w:p w:rsidR="004F36E6" w:rsidRPr="001C5760" w:rsidRDefault="004F36E6" w:rsidP="00675910">
            <w:pPr>
              <w:jc w:val="center"/>
              <w:rPr>
                <w:rFonts w:ascii="Times New Roman" w:hAnsi="Times New Roman" w:cs="Times New Roman"/>
                <w:sz w:val="24"/>
                <w:vertAlign w:val="subscript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t>X</w:t>
            </w:r>
            <w:r w:rsidR="00E423F9">
              <w:rPr>
                <w:rFonts w:ascii="Times New Roman" w:hAnsi="Times New Roman" w:cs="Times New Roman"/>
                <w:sz w:val="24"/>
                <w:vertAlign w:val="subscript"/>
              </w:rPr>
              <w:t>1</w:t>
            </w:r>
          </w:p>
        </w:tc>
        <w:tc>
          <w:tcPr>
            <w:tcW w:w="3190" w:type="dxa"/>
          </w:tcPr>
          <w:p w:rsidR="004F36E6" w:rsidRDefault="00DF667C" w:rsidP="0067591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Город области</w:t>
            </w:r>
          </w:p>
        </w:tc>
        <w:tc>
          <w:tcPr>
            <w:tcW w:w="3191" w:type="dxa"/>
          </w:tcPr>
          <w:p w:rsidR="004F36E6" w:rsidRPr="00DF667C" w:rsidRDefault="00DF667C" w:rsidP="00DF667C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 – Подольск, 0 - Люберцы</w:t>
            </w:r>
          </w:p>
        </w:tc>
      </w:tr>
      <w:tr w:rsidR="004F36E6" w:rsidRPr="00B47873" w:rsidTr="00675910">
        <w:tc>
          <w:tcPr>
            <w:tcW w:w="3190" w:type="dxa"/>
          </w:tcPr>
          <w:p w:rsidR="004F36E6" w:rsidRPr="001C5760" w:rsidRDefault="004F36E6" w:rsidP="00675910">
            <w:pPr>
              <w:jc w:val="center"/>
              <w:rPr>
                <w:rFonts w:ascii="Times New Roman" w:hAnsi="Times New Roman" w:cs="Times New Roman"/>
                <w:sz w:val="24"/>
                <w:vertAlign w:val="subscript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t>X</w:t>
            </w:r>
            <w:r w:rsidR="00E423F9">
              <w:rPr>
                <w:rFonts w:ascii="Times New Roman" w:hAnsi="Times New Roman" w:cs="Times New Roman"/>
                <w:sz w:val="24"/>
                <w:vertAlign w:val="subscript"/>
              </w:rPr>
              <w:t>3</w:t>
            </w:r>
          </w:p>
        </w:tc>
        <w:tc>
          <w:tcPr>
            <w:tcW w:w="3190" w:type="dxa"/>
          </w:tcPr>
          <w:p w:rsidR="004F36E6" w:rsidRDefault="00DF667C" w:rsidP="0067591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Общая площадь квартиры</w:t>
            </w:r>
          </w:p>
        </w:tc>
        <w:tc>
          <w:tcPr>
            <w:tcW w:w="3191" w:type="dxa"/>
          </w:tcPr>
          <w:p w:rsidR="004F36E6" w:rsidRDefault="00DF667C" w:rsidP="0067591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кв.м.</w:t>
            </w:r>
          </w:p>
        </w:tc>
      </w:tr>
      <w:tr w:rsidR="004F36E6" w:rsidRPr="00B47873" w:rsidTr="00675910">
        <w:tc>
          <w:tcPr>
            <w:tcW w:w="3190" w:type="dxa"/>
          </w:tcPr>
          <w:p w:rsidR="004F36E6" w:rsidRPr="001C5760" w:rsidRDefault="004F36E6" w:rsidP="00675910">
            <w:pPr>
              <w:jc w:val="center"/>
              <w:rPr>
                <w:rFonts w:ascii="Times New Roman" w:hAnsi="Times New Roman" w:cs="Times New Roman"/>
                <w:sz w:val="24"/>
                <w:vertAlign w:val="subscript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t>X</w:t>
            </w:r>
            <w:r w:rsidR="00E423F9">
              <w:rPr>
                <w:rFonts w:ascii="Times New Roman" w:hAnsi="Times New Roman" w:cs="Times New Roman"/>
                <w:sz w:val="24"/>
                <w:vertAlign w:val="subscript"/>
              </w:rPr>
              <w:t>5</w:t>
            </w:r>
          </w:p>
        </w:tc>
        <w:tc>
          <w:tcPr>
            <w:tcW w:w="3190" w:type="dxa"/>
          </w:tcPr>
          <w:p w:rsidR="004F36E6" w:rsidRDefault="00DF667C" w:rsidP="0067591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Этаж квартиры</w:t>
            </w:r>
          </w:p>
        </w:tc>
        <w:tc>
          <w:tcPr>
            <w:tcW w:w="3191" w:type="dxa"/>
          </w:tcPr>
          <w:p w:rsidR="004F36E6" w:rsidRDefault="004F36E6" w:rsidP="00675910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</w:tr>
    </w:tbl>
    <w:p w:rsidR="00E423F9" w:rsidRDefault="00E423F9" w:rsidP="00E423F9">
      <w:pPr>
        <w:spacing w:after="0" w:line="360" w:lineRule="auto"/>
        <w:ind w:firstLine="708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Таблица 2</w:t>
      </w:r>
    </w:p>
    <w:p w:rsidR="00E423F9" w:rsidRDefault="00E423F9" w:rsidP="00E423F9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Исходные данные для эконометрического моделирования стоимости квартир</w:t>
      </w:r>
    </w:p>
    <w:tbl>
      <w:tblPr>
        <w:tblW w:w="9484" w:type="dxa"/>
        <w:tblInd w:w="92" w:type="dxa"/>
        <w:tblLook w:val="04A0"/>
      </w:tblPr>
      <w:tblGrid>
        <w:gridCol w:w="2905"/>
        <w:gridCol w:w="1666"/>
        <w:gridCol w:w="1594"/>
        <w:gridCol w:w="1725"/>
        <w:gridCol w:w="1594"/>
      </w:tblGrid>
      <w:tr w:rsidR="00E423F9" w:rsidRPr="00E423F9" w:rsidTr="003F114B">
        <w:trPr>
          <w:trHeight w:val="240"/>
        </w:trPr>
        <w:tc>
          <w:tcPr>
            <w:tcW w:w="29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Номер наблюдения</w:t>
            </w:r>
          </w:p>
        </w:tc>
        <w:tc>
          <w:tcPr>
            <w:tcW w:w="16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Y</w:t>
            </w:r>
          </w:p>
        </w:tc>
        <w:tc>
          <w:tcPr>
            <w:tcW w:w="159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X</w:t>
            </w: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bscript"/>
                <w:lang w:val="en-US" w:eastAsia="ru-RU"/>
              </w:rPr>
              <w:t>1</w:t>
            </w:r>
          </w:p>
        </w:tc>
        <w:tc>
          <w:tcPr>
            <w:tcW w:w="172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X</w:t>
            </w: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bscript"/>
                <w:lang w:val="en-US" w:eastAsia="ru-RU"/>
              </w:rPr>
              <w:t>3</w:t>
            </w:r>
          </w:p>
        </w:tc>
        <w:tc>
          <w:tcPr>
            <w:tcW w:w="159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X</w:t>
            </w: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bscript"/>
                <w:lang w:val="en-US" w:eastAsia="ru-RU"/>
              </w:rPr>
              <w:t>5</w:t>
            </w:r>
          </w:p>
        </w:tc>
      </w:tr>
      <w:tr w:rsidR="00E423F9" w:rsidRPr="00E423F9" w:rsidTr="003F114B">
        <w:trPr>
          <w:trHeight w:val="163"/>
        </w:trPr>
        <w:tc>
          <w:tcPr>
            <w:tcW w:w="290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41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38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41,9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</w:tr>
      <w:tr w:rsidR="00E423F9" w:rsidRPr="00E423F9" w:rsidTr="003F114B">
        <w:trPr>
          <w:trHeight w:val="163"/>
        </w:trPr>
        <w:tc>
          <w:tcPr>
            <w:tcW w:w="290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62,2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69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</w:tr>
      <w:tr w:rsidR="00E423F9" w:rsidRPr="00E423F9" w:rsidTr="003F114B">
        <w:trPr>
          <w:trHeight w:val="163"/>
        </w:trPr>
        <w:tc>
          <w:tcPr>
            <w:tcW w:w="290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..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..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..</w:t>
            </w:r>
          </w:p>
        </w:tc>
        <w:tc>
          <w:tcPr>
            <w:tcW w:w="17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..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..</w:t>
            </w:r>
          </w:p>
        </w:tc>
      </w:tr>
      <w:tr w:rsidR="00E423F9" w:rsidRPr="00E423F9" w:rsidTr="003F114B">
        <w:trPr>
          <w:trHeight w:val="163"/>
        </w:trPr>
        <w:tc>
          <w:tcPr>
            <w:tcW w:w="290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78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82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81,1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</w:tr>
      <w:tr w:rsidR="00E423F9" w:rsidRPr="00E423F9" w:rsidTr="003F114B">
        <w:trPr>
          <w:trHeight w:val="163"/>
        </w:trPr>
        <w:tc>
          <w:tcPr>
            <w:tcW w:w="290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79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280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155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</w:tr>
      <w:tr w:rsidR="00E423F9" w:rsidRPr="00E423F9" w:rsidTr="003F114B">
        <w:trPr>
          <w:trHeight w:val="163"/>
        </w:trPr>
        <w:tc>
          <w:tcPr>
            <w:tcW w:w="290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200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108,4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423F9" w:rsidRPr="00E423F9" w:rsidRDefault="00E423F9" w:rsidP="00E423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3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</w:tr>
    </w:tbl>
    <w:p w:rsidR="00EE7EF5" w:rsidRDefault="00EE7EF5" w:rsidP="00EE7EF5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Задание:</w:t>
      </w:r>
    </w:p>
    <w:p w:rsidR="00EE7EF5" w:rsidRDefault="00EE7EF5" w:rsidP="00F12962">
      <w:pPr>
        <w:pStyle w:val="a4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Рассчитайте матрицу парных коэффициентов корреляции, оцените статистическую значимость коэффициентов корреляции </w:t>
      </w:r>
      <w:r>
        <w:rPr>
          <w:rFonts w:ascii="Times New Roman" w:hAnsi="Times New Roman" w:cs="Times New Roman"/>
          <w:sz w:val="28"/>
          <w:lang w:val="en-US"/>
        </w:rPr>
        <w:t>Y</w:t>
      </w:r>
      <w:r>
        <w:rPr>
          <w:rFonts w:ascii="Times New Roman" w:hAnsi="Times New Roman" w:cs="Times New Roman"/>
          <w:sz w:val="28"/>
        </w:rPr>
        <w:t xml:space="preserve"> и </w:t>
      </w:r>
      <w:r>
        <w:rPr>
          <w:rFonts w:ascii="Times New Roman" w:hAnsi="Times New Roman" w:cs="Times New Roman"/>
          <w:sz w:val="28"/>
          <w:lang w:val="en-US"/>
        </w:rPr>
        <w:t>X</w:t>
      </w:r>
      <w:r>
        <w:rPr>
          <w:rFonts w:ascii="Times New Roman" w:hAnsi="Times New Roman" w:cs="Times New Roman"/>
          <w:sz w:val="28"/>
        </w:rPr>
        <w:t>.</w:t>
      </w:r>
    </w:p>
    <w:p w:rsidR="00EE7EF5" w:rsidRDefault="00EE7EF5" w:rsidP="00F12962">
      <w:pPr>
        <w:pStyle w:val="a4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Постройте поле корреляции результативного признака и наиболее тесно связанного с ним фактора.</w:t>
      </w:r>
    </w:p>
    <w:p w:rsidR="00EE7EF5" w:rsidRDefault="00EE7EF5" w:rsidP="00F12962">
      <w:pPr>
        <w:pStyle w:val="a4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Рассчитайте параметры линейной парной регрессии для фактора Х, наиболее тесно связанного с </w:t>
      </w:r>
      <w:r>
        <w:rPr>
          <w:rFonts w:ascii="Times New Roman" w:hAnsi="Times New Roman" w:cs="Times New Roman"/>
          <w:sz w:val="28"/>
          <w:lang w:val="en-US"/>
        </w:rPr>
        <w:t>Y</w:t>
      </w:r>
      <w:r>
        <w:rPr>
          <w:rFonts w:ascii="Times New Roman" w:hAnsi="Times New Roman" w:cs="Times New Roman"/>
          <w:sz w:val="28"/>
        </w:rPr>
        <w:t>.</w:t>
      </w:r>
    </w:p>
    <w:p w:rsidR="00EE7EF5" w:rsidRDefault="00EE7EF5" w:rsidP="00F12962">
      <w:pPr>
        <w:pStyle w:val="a4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Оцените качество модели через коэффициент детерминации, среднюю ошибку аппроксимации и </w:t>
      </w:r>
      <w:r>
        <w:rPr>
          <w:rFonts w:ascii="Times New Roman" w:hAnsi="Times New Roman" w:cs="Times New Roman"/>
          <w:sz w:val="28"/>
          <w:lang w:val="en-US"/>
        </w:rPr>
        <w:t>F</w:t>
      </w:r>
      <w:r>
        <w:rPr>
          <w:rFonts w:ascii="Times New Roman" w:hAnsi="Times New Roman" w:cs="Times New Roman"/>
          <w:sz w:val="28"/>
        </w:rPr>
        <w:t>-критерий Фишера.</w:t>
      </w:r>
    </w:p>
    <w:p w:rsidR="00EE7EF5" w:rsidRDefault="00EE7EF5" w:rsidP="00F12962">
      <w:pPr>
        <w:pStyle w:val="a4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По модели осуществите прогнозирование среднего значения показателя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0B4CB7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при уровне значимости α=0,1, если прогнозное значения фактора Х </w:t>
      </w:r>
      <w:r>
        <w:rPr>
          <w:rFonts w:ascii="Times New Roman" w:hAnsi="Times New Roman" w:cs="Times New Roman"/>
          <w:sz w:val="28"/>
        </w:rPr>
        <w:lastRenderedPageBreak/>
        <w:t>составит 80% от его максимального значения. Представьте графически фактические и модельные значения, точки  прогноза.</w:t>
      </w:r>
    </w:p>
    <w:p w:rsidR="00EE7EF5" w:rsidRDefault="00EE7EF5" w:rsidP="00F12962">
      <w:pPr>
        <w:pStyle w:val="a4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Используя пошаговую множественную регрессию (метод исключения или метод включения), постройте модель формирования цены квартиры на основе только значимых факторов. Дайте экономическую интерпретацию коэффициентов модели регрессии. </w:t>
      </w:r>
    </w:p>
    <w:p w:rsidR="00EE7EF5" w:rsidRPr="004937A8" w:rsidRDefault="00EE7EF5" w:rsidP="00F12962">
      <w:pPr>
        <w:pStyle w:val="a4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Оцените качество построенной модели. Улучшилось ли качество модели по сравнению с однофакторной моделью? Дайте оценку влияния значимых факторов на результат с помощью коэффициентов эластичности, β- и </w:t>
      </w:r>
      <w:proofErr w:type="gramStart"/>
      <w:r>
        <w:rPr>
          <w:rFonts w:ascii="Times New Roman" w:hAnsi="Times New Roman" w:cs="Times New Roman"/>
          <w:sz w:val="28"/>
        </w:rPr>
        <w:t>∆-</w:t>
      </w:r>
      <w:proofErr w:type="gramEnd"/>
      <w:r>
        <w:rPr>
          <w:rFonts w:ascii="Times New Roman" w:hAnsi="Times New Roman" w:cs="Times New Roman"/>
          <w:sz w:val="28"/>
        </w:rPr>
        <w:t xml:space="preserve">коэффициентов. </w:t>
      </w:r>
    </w:p>
    <w:p w:rsidR="00EE7EF5" w:rsidRDefault="00EE7EF5" w:rsidP="00EE7EF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Решение:</w:t>
      </w:r>
    </w:p>
    <w:p w:rsidR="00E22AFD" w:rsidRDefault="00E22AFD" w:rsidP="00E22AF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1. Рассчитаем матрицу парных коэффициентов корреляции с помощью надстройки </w:t>
      </w:r>
      <w:r>
        <w:rPr>
          <w:rFonts w:ascii="Times New Roman" w:hAnsi="Times New Roman" w:cs="Times New Roman"/>
          <w:sz w:val="28"/>
          <w:lang w:val="en-US"/>
        </w:rPr>
        <w:t>MS</w:t>
      </w:r>
      <w:r w:rsidRPr="00314984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Excel</w:t>
      </w:r>
      <w:r>
        <w:rPr>
          <w:rFonts w:ascii="Times New Roman" w:hAnsi="Times New Roman" w:cs="Times New Roman"/>
          <w:sz w:val="28"/>
        </w:rPr>
        <w:t xml:space="preserve"> КОРРЕЛЯЦИЯ (рис. 1,2,3).</w:t>
      </w:r>
    </w:p>
    <w:p w:rsidR="00E22AFD" w:rsidRDefault="00E22AFD" w:rsidP="00E22AF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3404870" cy="1638793"/>
            <wp:effectExtent l="19050" t="0" r="508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21368" r="65687" b="492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208" cy="1636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AFD" w:rsidRDefault="00E22AFD" w:rsidP="00E22AF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Рис. 1. Вызов надстройки Корреляция с помощью команды Сервис – Анализ данных – Корреляция – ОК</w:t>
      </w:r>
      <w:r w:rsidRPr="00E22AFD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3563109" cy="2213447"/>
            <wp:effectExtent l="19050" t="0" r="0" b="0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21368" r="68252" b="435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722" cy="2212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AFD" w:rsidRPr="00314984" w:rsidRDefault="00E22AFD" w:rsidP="00E22AF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Рис. 2. Задание входных данных для надстройки Корреляция</w:t>
      </w:r>
    </w:p>
    <w:p w:rsidR="00EE7EF5" w:rsidRDefault="00E22AFD" w:rsidP="00F1296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883477" cy="1066053"/>
            <wp:effectExtent l="19050" t="0" r="2723" b="0"/>
            <wp:docPr id="2" name="Рисунок 1" descr="C:\Users\Любаня\Desktop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юбаня\Desktop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2908" cy="1071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962" w:rsidRDefault="00F12962" w:rsidP="00F1296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Рис. 3. Матрица коэффициентов линейной парной корреляции</w:t>
      </w:r>
    </w:p>
    <w:p w:rsidR="00F12962" w:rsidRPr="002D417F" w:rsidRDefault="00F12962" w:rsidP="003F114B">
      <w:pPr>
        <w:pStyle w:val="4"/>
        <w:spacing w:line="360" w:lineRule="auto"/>
        <w:ind w:firstLine="708"/>
        <w:rPr>
          <w:sz w:val="28"/>
          <w:szCs w:val="28"/>
        </w:rPr>
      </w:pPr>
      <w:r w:rsidRPr="002D417F">
        <w:rPr>
          <w:sz w:val="28"/>
          <w:szCs w:val="28"/>
        </w:rPr>
        <w:t xml:space="preserve">Для оценки значимости выборочного коэффициента парной корреляции применяется </w:t>
      </w:r>
      <w:r w:rsidRPr="002D417F">
        <w:rPr>
          <w:i/>
          <w:sz w:val="28"/>
          <w:szCs w:val="28"/>
        </w:rPr>
        <w:t>t</w:t>
      </w:r>
      <w:r w:rsidRPr="002D417F">
        <w:rPr>
          <w:sz w:val="28"/>
          <w:szCs w:val="28"/>
        </w:rPr>
        <w:t>-критерий Стьюдента. При этом фактическое значение этого критерия определяется по формуле:</w:t>
      </w:r>
      <w:r w:rsidR="003F114B">
        <w:rPr>
          <w:sz w:val="28"/>
          <w:szCs w:val="28"/>
        </w:rPr>
        <w:t xml:space="preserve"> </w:t>
      </w:r>
      <w:r w:rsidRPr="002D417F">
        <w:rPr>
          <w:position w:val="-26"/>
          <w:sz w:val="28"/>
          <w:szCs w:val="28"/>
        </w:rPr>
        <w:object w:dxaOrig="2060" w:dyaOrig="7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2.4pt;height:36pt" o:ole="" fillcolor="window">
            <v:imagedata r:id="rId11" o:title=""/>
          </v:shape>
          <o:OLEObject Type="Embed" ProgID="Equation.3" ShapeID="_x0000_i1025" DrawAspect="Content" ObjectID="_1443286144" r:id="rId12"/>
        </w:object>
      </w:r>
      <w:r>
        <w:rPr>
          <w:sz w:val="28"/>
          <w:szCs w:val="28"/>
        </w:rPr>
        <w:t>,</w:t>
      </w:r>
      <w:r w:rsidR="003F114B">
        <w:rPr>
          <w:sz w:val="28"/>
          <w:szCs w:val="28"/>
        </w:rPr>
        <w:t xml:space="preserve"> </w:t>
      </w:r>
      <w:r w:rsidRPr="002D417F">
        <w:rPr>
          <w:sz w:val="28"/>
          <w:szCs w:val="28"/>
        </w:rPr>
        <w:t xml:space="preserve">где </w:t>
      </w:r>
      <w:proofErr w:type="spellStart"/>
      <w:r w:rsidRPr="002D417F">
        <w:rPr>
          <w:i/>
          <w:sz w:val="28"/>
          <w:szCs w:val="28"/>
        </w:rPr>
        <w:t>n</w:t>
      </w:r>
      <w:proofErr w:type="spellEnd"/>
      <w:r w:rsidRPr="002D417F">
        <w:rPr>
          <w:sz w:val="28"/>
          <w:szCs w:val="28"/>
        </w:rPr>
        <w:t xml:space="preserve"> – число наблюдений. Полученное значение сравнивается с табличным критическим значением </w:t>
      </w:r>
      <w:r w:rsidRPr="002D417F">
        <w:rPr>
          <w:position w:val="-14"/>
          <w:sz w:val="28"/>
          <w:szCs w:val="28"/>
        </w:rPr>
        <w:object w:dxaOrig="859" w:dyaOrig="380">
          <v:shape id="_x0000_i1026" type="#_x0000_t75" style="width:47.2pt;height:18.4pt" o:ole="" fillcolor="window">
            <v:imagedata r:id="rId13" o:title=""/>
          </v:shape>
          <o:OLEObject Type="Embed" ProgID="Equation.3" ShapeID="_x0000_i1026" DrawAspect="Content" ObjectID="_1443286145" r:id="rId14"/>
        </w:object>
      </w:r>
      <w:r w:rsidRPr="002D417F">
        <w:rPr>
          <w:sz w:val="28"/>
          <w:szCs w:val="28"/>
        </w:rPr>
        <w:t xml:space="preserve">, зависящим от уровня значимости α и числа степеней свободы </w:t>
      </w:r>
      <w:r w:rsidRPr="002D417F">
        <w:rPr>
          <w:position w:val="-6"/>
          <w:sz w:val="28"/>
          <w:szCs w:val="28"/>
        </w:rPr>
        <w:object w:dxaOrig="900" w:dyaOrig="279">
          <v:shape id="_x0000_i1027" type="#_x0000_t75" style="width:44.8pt;height:14.4pt" o:ole="" fillcolor="window">
            <v:imagedata r:id="rId15" o:title=""/>
          </v:shape>
          <o:OLEObject Type="Embed" ProgID="Equation.3" ShapeID="_x0000_i1027" DrawAspect="Content" ObjectID="_1443286146" r:id="rId16"/>
        </w:object>
      </w:r>
      <w:r w:rsidRPr="002D417F">
        <w:rPr>
          <w:sz w:val="28"/>
          <w:szCs w:val="28"/>
        </w:rPr>
        <w:t xml:space="preserve">. </w:t>
      </w:r>
      <w:r>
        <w:rPr>
          <w:sz w:val="28"/>
          <w:szCs w:val="28"/>
        </w:rPr>
        <w:t>Рассчитаем значения</w:t>
      </w:r>
      <w:r w:rsidRPr="00006F47">
        <w:rPr>
          <w:sz w:val="28"/>
          <w:szCs w:val="28"/>
        </w:rPr>
        <w:t xml:space="preserve"> </w:t>
      </w:r>
      <w:r>
        <w:rPr>
          <w:sz w:val="28"/>
          <w:szCs w:val="28"/>
        </w:rPr>
        <w:t>критерия с</w:t>
      </w:r>
      <w:r w:rsidRPr="002D417F">
        <w:rPr>
          <w:sz w:val="28"/>
          <w:szCs w:val="28"/>
        </w:rPr>
        <w:t xml:space="preserve"> использовани</w:t>
      </w:r>
      <w:r>
        <w:rPr>
          <w:sz w:val="28"/>
          <w:szCs w:val="28"/>
        </w:rPr>
        <w:t>ем</w:t>
      </w:r>
      <w:r w:rsidRPr="002D417F">
        <w:rPr>
          <w:sz w:val="28"/>
          <w:szCs w:val="28"/>
        </w:rPr>
        <w:t xml:space="preserve"> табличного процессора </w:t>
      </w:r>
      <w:proofErr w:type="spellStart"/>
      <w:r w:rsidRPr="002D417F">
        <w:rPr>
          <w:sz w:val="28"/>
          <w:szCs w:val="28"/>
        </w:rPr>
        <w:t>Excel</w:t>
      </w:r>
      <w:proofErr w:type="spellEnd"/>
      <w:r>
        <w:rPr>
          <w:sz w:val="28"/>
          <w:szCs w:val="28"/>
        </w:rPr>
        <w:t xml:space="preserve"> (рис. 4,5).</w:t>
      </w:r>
    </w:p>
    <w:p w:rsidR="00F12962" w:rsidRDefault="00485A02" w:rsidP="00F1296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16320" cy="1463040"/>
            <wp:effectExtent l="19050" t="0" r="0" b="0"/>
            <wp:docPr id="14" name="Рисунок 31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146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9F1" w:rsidRPr="00C4266E" w:rsidRDefault="00C169F1" w:rsidP="00C169F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Рис. 4.</w:t>
      </w:r>
      <w:r w:rsidRPr="00C4266E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Схема расчетов при проверке </w:t>
      </w:r>
      <w:r w:rsidRPr="002D417F">
        <w:rPr>
          <w:rFonts w:ascii="Times New Roman" w:hAnsi="Times New Roman" w:cs="Times New Roman"/>
          <w:i/>
          <w:sz w:val="28"/>
          <w:szCs w:val="28"/>
        </w:rPr>
        <w:t>t</w:t>
      </w:r>
      <w:r>
        <w:rPr>
          <w:rFonts w:ascii="Times New Roman" w:hAnsi="Times New Roman" w:cs="Times New Roman"/>
          <w:sz w:val="28"/>
          <w:szCs w:val="28"/>
        </w:rPr>
        <w:t>-критерия</w:t>
      </w:r>
      <w:r w:rsidRPr="002D417F">
        <w:rPr>
          <w:rFonts w:ascii="Times New Roman" w:hAnsi="Times New Roman" w:cs="Times New Roman"/>
          <w:sz w:val="28"/>
          <w:szCs w:val="28"/>
        </w:rPr>
        <w:t xml:space="preserve"> Стьюдента</w:t>
      </w:r>
    </w:p>
    <w:p w:rsidR="00C169F1" w:rsidRDefault="00485A02" w:rsidP="00F1296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40630" cy="1737360"/>
            <wp:effectExtent l="19050" t="0" r="7620" b="0"/>
            <wp:docPr id="15" name="Рисунок 32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630" cy="173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12D" w:rsidRDefault="001E112D" w:rsidP="001E112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Рис. 5. Результаты расчетов при проверке </w:t>
      </w:r>
      <w:r w:rsidRPr="002D417F">
        <w:rPr>
          <w:rFonts w:ascii="Times New Roman" w:hAnsi="Times New Roman" w:cs="Times New Roman"/>
          <w:i/>
          <w:sz w:val="28"/>
          <w:szCs w:val="28"/>
        </w:rPr>
        <w:t>t</w:t>
      </w:r>
      <w:r>
        <w:rPr>
          <w:rFonts w:ascii="Times New Roman" w:hAnsi="Times New Roman" w:cs="Times New Roman"/>
          <w:sz w:val="28"/>
          <w:szCs w:val="28"/>
        </w:rPr>
        <w:t>-критерия</w:t>
      </w:r>
      <w:r w:rsidRPr="002D417F">
        <w:rPr>
          <w:rFonts w:ascii="Times New Roman" w:hAnsi="Times New Roman" w:cs="Times New Roman"/>
          <w:sz w:val="28"/>
          <w:szCs w:val="28"/>
        </w:rPr>
        <w:t xml:space="preserve"> Стьюдента</w:t>
      </w:r>
    </w:p>
    <w:p w:rsidR="001E112D" w:rsidRPr="000D65F6" w:rsidRDefault="001E112D" w:rsidP="001E112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D65F6">
        <w:rPr>
          <w:rFonts w:ascii="Times New Roman" w:hAnsi="Times New Roman" w:cs="Times New Roman"/>
          <w:sz w:val="28"/>
          <w:szCs w:val="28"/>
        </w:rPr>
        <w:t>При</w:t>
      </w:r>
      <w:proofErr w:type="gramEnd"/>
      <w:r w:rsidRPr="000D65F6">
        <w:rPr>
          <w:rFonts w:ascii="Times New Roman" w:hAnsi="Times New Roman" w:cs="Times New Roman"/>
          <w:sz w:val="28"/>
          <w:szCs w:val="28"/>
        </w:rPr>
        <w:t xml:space="preserve">  </w:t>
      </w:r>
      <w:r w:rsidRPr="000D65F6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028" type="#_x0000_t75" style="width:36pt;height:16pt" o:ole="" fillcolor="window">
            <v:imagedata r:id="rId19" o:title=""/>
          </v:shape>
          <o:OLEObject Type="Embed" ProgID="Equation.3" ShapeID="_x0000_i1028" DrawAspect="Content" ObjectID="_1443286147" r:id="rId20"/>
        </w:object>
      </w:r>
      <w:r w:rsidRPr="000D65F6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0D65F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0D65F6">
        <w:rPr>
          <w:rFonts w:ascii="Times New Roman" w:hAnsi="Times New Roman" w:cs="Times New Roman"/>
          <w:sz w:val="28"/>
          <w:szCs w:val="28"/>
        </w:rPr>
        <w:t xml:space="preserve"> учётом количества степеней свободы </w:t>
      </w:r>
      <w:r w:rsidRPr="000D65F6">
        <w:rPr>
          <w:rFonts w:ascii="Times New Roman" w:hAnsi="Times New Roman" w:cs="Times New Roman"/>
          <w:position w:val="-6"/>
          <w:sz w:val="28"/>
          <w:szCs w:val="28"/>
        </w:rPr>
        <w:object w:dxaOrig="1520" w:dyaOrig="279">
          <v:shape id="_x0000_i1029" type="#_x0000_t75" style="width:76pt;height:14.4pt" o:ole="" fillcolor="window">
            <v:imagedata r:id="rId21" o:title=""/>
          </v:shape>
          <o:OLEObject Type="Embed" ProgID="Equation.3" ShapeID="_x0000_i1029" DrawAspect="Content" ObjectID="_1443286148" r:id="rId22"/>
        </w:object>
      </w:r>
      <w:r w:rsidRPr="000D65F6">
        <w:rPr>
          <w:rFonts w:ascii="Times New Roman" w:hAnsi="Times New Roman" w:cs="Times New Roman"/>
          <w:sz w:val="28"/>
          <w:szCs w:val="28"/>
        </w:rPr>
        <w:t xml:space="preserve"> критическое значение </w:t>
      </w:r>
      <w:r w:rsidRPr="000D65F6">
        <w:rPr>
          <w:rFonts w:ascii="Times New Roman" w:hAnsi="Times New Roman" w:cs="Times New Roman"/>
          <w:position w:val="-14"/>
          <w:sz w:val="28"/>
          <w:szCs w:val="28"/>
        </w:rPr>
        <w:object w:dxaOrig="1640" w:dyaOrig="380">
          <v:shape id="_x0000_i1030" type="#_x0000_t75" style="width:88pt;height:18.4pt" o:ole="" fillcolor="window">
            <v:imagedata r:id="rId23" o:title=""/>
          </v:shape>
          <o:OLEObject Type="Embed" ProgID="Equation.3" ShapeID="_x0000_i1030" DrawAspect="Content" ObjectID="_1443286149" r:id="rId24"/>
        </w:object>
      </w:r>
      <w:r w:rsidRPr="000D65F6">
        <w:rPr>
          <w:rFonts w:ascii="Times New Roman" w:hAnsi="Times New Roman" w:cs="Times New Roman"/>
          <w:sz w:val="28"/>
          <w:szCs w:val="28"/>
        </w:rPr>
        <w:t xml:space="preserve">. Вычислим </w:t>
      </w:r>
      <w:r w:rsidRPr="000D65F6">
        <w:rPr>
          <w:rFonts w:ascii="Times New Roman" w:hAnsi="Times New Roman" w:cs="Times New Roman"/>
          <w:position w:val="-12"/>
          <w:sz w:val="28"/>
          <w:szCs w:val="28"/>
        </w:rPr>
        <w:object w:dxaOrig="440" w:dyaOrig="360">
          <v:shape id="_x0000_i1031" type="#_x0000_t75" style="width:21.6pt;height:18.4pt" o:ole="" fillcolor="window">
            <v:imagedata r:id="rId25" o:title=""/>
          </v:shape>
          <o:OLEObject Type="Embed" ProgID="Equation.3" ShapeID="_x0000_i1031" DrawAspect="Content" ObjectID="_1443286150" r:id="rId26"/>
        </w:object>
      </w:r>
      <w:r w:rsidRPr="000D65F6">
        <w:rPr>
          <w:rFonts w:ascii="Times New Roman" w:hAnsi="Times New Roman" w:cs="Times New Roman"/>
          <w:sz w:val="28"/>
          <w:szCs w:val="28"/>
        </w:rPr>
        <w:t xml:space="preserve"> для каждой пары </w:t>
      </w:r>
      <w:r w:rsidRPr="000D65F6">
        <w:rPr>
          <w:rFonts w:ascii="Times New Roman" w:hAnsi="Times New Roman" w:cs="Times New Roman"/>
          <w:sz w:val="28"/>
          <w:szCs w:val="28"/>
        </w:rPr>
        <w:lastRenderedPageBreak/>
        <w:t>переменных и сделаем вывод о значимости соответствующих коэффициентов корреляции.</w:t>
      </w:r>
    </w:p>
    <w:p w:rsidR="001E112D" w:rsidRPr="000D65F6" w:rsidRDefault="001E112D" w:rsidP="001E11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0D65F6">
        <w:rPr>
          <w:rFonts w:ascii="Times New Roman" w:hAnsi="Times New Roman" w:cs="Times New Roman"/>
          <w:sz w:val="28"/>
          <w:szCs w:val="28"/>
        </w:rPr>
        <w:t xml:space="preserve">Для пары переменных 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3A6C60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D65F6">
        <w:rPr>
          <w:rFonts w:ascii="Times New Roman" w:hAnsi="Times New Roman" w:cs="Times New Roman"/>
          <w:sz w:val="28"/>
          <w:szCs w:val="28"/>
        </w:rPr>
        <w:t>:</w:t>
      </w:r>
    </w:p>
    <w:p w:rsidR="001E112D" w:rsidRDefault="001E112D" w:rsidP="001E112D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1E112D">
        <w:rPr>
          <w:rFonts w:ascii="Times New Roman" w:hAnsi="Times New Roman" w:cs="Times New Roman"/>
          <w:sz w:val="36"/>
          <w:szCs w:val="28"/>
          <w:lang w:val="en-US"/>
        </w:rPr>
        <w:t>t</w:t>
      </w:r>
      <w:r w:rsidRPr="001E112D">
        <w:rPr>
          <w:rFonts w:ascii="Times New Roman" w:hAnsi="Times New Roman" w:cs="Times New Roman"/>
          <w:sz w:val="20"/>
          <w:szCs w:val="28"/>
        </w:rPr>
        <w:t>набл</w:t>
      </w:r>
      <w:proofErr w:type="gramEnd"/>
      <w:r>
        <w:rPr>
          <w:rFonts w:ascii="Times New Roman" w:hAnsi="Times New Roman" w:cs="Times New Roman"/>
          <w:sz w:val="20"/>
          <w:szCs w:val="28"/>
        </w:rPr>
        <w:t xml:space="preserve"> </w:t>
      </w:r>
      <w:r w:rsidRPr="001E112D">
        <w:rPr>
          <w:rFonts w:ascii="Times New Roman" w:hAnsi="Times New Roman" w:cs="Times New Roman"/>
          <w:sz w:val="28"/>
          <w:szCs w:val="28"/>
        </w:rPr>
        <w:t xml:space="preserve">= </w:t>
      </w:r>
      <w:r w:rsidRPr="002B5BD5">
        <w:rPr>
          <w:rFonts w:ascii="Times New Roman" w:hAnsi="Times New Roman" w:cs="Times New Roman"/>
          <w:sz w:val="28"/>
          <w:szCs w:val="28"/>
        </w:rPr>
        <w:t>0</w:t>
      </w:r>
      <w:r w:rsidR="00C92F20">
        <w:rPr>
          <w:rFonts w:ascii="Times New Roman" w:hAnsi="Times New Roman" w:cs="Times New Roman"/>
          <w:sz w:val="28"/>
          <w:szCs w:val="28"/>
        </w:rPr>
        <w:t>,</w:t>
      </w:r>
      <w:r w:rsidR="00603BCE">
        <w:rPr>
          <w:rFonts w:ascii="Times New Roman" w:hAnsi="Times New Roman" w:cs="Times New Roman"/>
          <w:sz w:val="28"/>
          <w:szCs w:val="28"/>
        </w:rPr>
        <w:t>07</w:t>
      </w:r>
      <w:r w:rsidRPr="002B5BD5">
        <w:rPr>
          <w:rFonts w:ascii="Times New Roman" w:hAnsi="Times New Roman" w:cs="Times New Roman"/>
          <w:sz w:val="24"/>
          <w:szCs w:val="28"/>
        </w:rPr>
        <w:t xml:space="preserve"> </w:t>
      </w:r>
      <w:r w:rsidRPr="002B5BD5">
        <w:rPr>
          <w:rFonts w:ascii="Times New Roman" w:hAnsi="Times New Roman" w:cs="Times New Roman"/>
          <w:sz w:val="28"/>
          <w:szCs w:val="28"/>
        </w:rPr>
        <w:t xml:space="preserve">&lt; </w:t>
      </w:r>
      <w:r w:rsidRPr="001E112D">
        <w:rPr>
          <w:rFonts w:ascii="Times New Roman" w:hAnsi="Times New Roman" w:cs="Times New Roman"/>
          <w:sz w:val="36"/>
          <w:szCs w:val="28"/>
          <w:lang w:val="en-US"/>
        </w:rPr>
        <w:t>t</w:t>
      </w:r>
      <w:proofErr w:type="spellStart"/>
      <w:r w:rsidRPr="001E112D">
        <w:rPr>
          <w:rFonts w:ascii="Times New Roman" w:hAnsi="Times New Roman" w:cs="Times New Roman"/>
          <w:sz w:val="20"/>
          <w:szCs w:val="20"/>
        </w:rPr>
        <w:t>кр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=1,69</w:t>
      </w:r>
    </w:p>
    <w:p w:rsidR="001E112D" w:rsidRPr="000D65F6" w:rsidRDefault="001E112D" w:rsidP="001E112D">
      <w:pPr>
        <w:jc w:val="both"/>
        <w:rPr>
          <w:rFonts w:ascii="Times New Roman" w:hAnsi="Times New Roman" w:cs="Times New Roman"/>
          <w:sz w:val="28"/>
          <w:szCs w:val="28"/>
        </w:rPr>
      </w:pPr>
      <w:r w:rsidRPr="000D65F6">
        <w:rPr>
          <w:rFonts w:ascii="Times New Roman" w:hAnsi="Times New Roman" w:cs="Times New Roman"/>
          <w:sz w:val="28"/>
          <w:szCs w:val="28"/>
        </w:rPr>
        <w:t>Следовательно, значение коэффициента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1E112D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B8547A">
        <w:rPr>
          <w:rFonts w:ascii="Times New Roman" w:hAnsi="Times New Roman" w:cs="Times New Roman"/>
          <w:sz w:val="28"/>
          <w:szCs w:val="28"/>
        </w:rPr>
        <w:t>1</w:t>
      </w:r>
      <w:r w:rsidRPr="001E112D">
        <w:rPr>
          <w:rFonts w:ascii="Times New Roman" w:hAnsi="Times New Roman" w:cs="Times New Roman"/>
          <w:sz w:val="28"/>
          <w:szCs w:val="28"/>
        </w:rPr>
        <w:t>) =</w:t>
      </w:r>
      <w:r w:rsidR="00975DB4">
        <w:rPr>
          <w:rFonts w:ascii="Times New Roman" w:hAnsi="Times New Roman" w:cs="Times New Roman"/>
          <w:sz w:val="28"/>
          <w:szCs w:val="28"/>
        </w:rPr>
        <w:t xml:space="preserve"> -</w:t>
      </w:r>
      <w:r w:rsidRPr="001E112D">
        <w:rPr>
          <w:rFonts w:ascii="Times New Roman" w:hAnsi="Times New Roman" w:cs="Times New Roman"/>
          <w:sz w:val="28"/>
          <w:szCs w:val="28"/>
        </w:rPr>
        <w:t xml:space="preserve"> </w:t>
      </w:r>
      <w:r w:rsidRPr="001E1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0,</w:t>
      </w:r>
      <w:r w:rsidR="00975D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011</w:t>
      </w:r>
      <w:r w:rsidRPr="000D65F6">
        <w:rPr>
          <w:rFonts w:ascii="Times New Roman" w:hAnsi="Times New Roman" w:cs="Times New Roman"/>
          <w:sz w:val="28"/>
          <w:szCs w:val="28"/>
        </w:rPr>
        <w:t xml:space="preserve">  является </w:t>
      </w:r>
      <w:r w:rsidR="00B8547A">
        <w:rPr>
          <w:rFonts w:ascii="Times New Roman" w:hAnsi="Times New Roman" w:cs="Times New Roman"/>
          <w:sz w:val="28"/>
          <w:szCs w:val="28"/>
        </w:rPr>
        <w:t xml:space="preserve">не </w:t>
      </w:r>
      <w:r w:rsidRPr="000D65F6">
        <w:rPr>
          <w:rFonts w:ascii="Times New Roman" w:hAnsi="Times New Roman" w:cs="Times New Roman"/>
          <w:sz w:val="28"/>
          <w:szCs w:val="28"/>
        </w:rPr>
        <w:t>значимым.</w:t>
      </w:r>
    </w:p>
    <w:p w:rsidR="00B8547A" w:rsidRPr="000D65F6" w:rsidRDefault="00B8547A" w:rsidP="00B8547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0D65F6">
        <w:rPr>
          <w:rFonts w:ascii="Times New Roman" w:hAnsi="Times New Roman" w:cs="Times New Roman"/>
          <w:sz w:val="28"/>
          <w:szCs w:val="28"/>
        </w:rPr>
        <w:t xml:space="preserve">Для пары переменных 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3A6C60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D65F6">
        <w:rPr>
          <w:rFonts w:ascii="Times New Roman" w:hAnsi="Times New Roman" w:cs="Times New Roman"/>
          <w:sz w:val="28"/>
          <w:szCs w:val="28"/>
        </w:rPr>
        <w:t>:</w:t>
      </w:r>
    </w:p>
    <w:p w:rsidR="00B8547A" w:rsidRDefault="00B8547A" w:rsidP="00B8547A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1E112D">
        <w:rPr>
          <w:rFonts w:ascii="Times New Roman" w:hAnsi="Times New Roman" w:cs="Times New Roman"/>
          <w:sz w:val="36"/>
          <w:szCs w:val="28"/>
          <w:lang w:val="en-US"/>
        </w:rPr>
        <w:t>t</w:t>
      </w:r>
      <w:r w:rsidRPr="001E112D">
        <w:rPr>
          <w:rFonts w:ascii="Times New Roman" w:hAnsi="Times New Roman" w:cs="Times New Roman"/>
          <w:sz w:val="20"/>
          <w:szCs w:val="28"/>
        </w:rPr>
        <w:t>набл</w:t>
      </w:r>
      <w:proofErr w:type="gramEnd"/>
      <w:r>
        <w:rPr>
          <w:rFonts w:ascii="Times New Roman" w:hAnsi="Times New Roman" w:cs="Times New Roman"/>
          <w:sz w:val="20"/>
          <w:szCs w:val="28"/>
        </w:rPr>
        <w:t xml:space="preserve"> </w:t>
      </w:r>
      <w:r w:rsidRPr="001E112D">
        <w:rPr>
          <w:rFonts w:ascii="Times New Roman" w:hAnsi="Times New Roman" w:cs="Times New Roman"/>
          <w:sz w:val="28"/>
          <w:szCs w:val="28"/>
        </w:rPr>
        <w:t xml:space="preserve">= </w:t>
      </w:r>
      <w:r w:rsidR="00603BCE">
        <w:rPr>
          <w:rFonts w:ascii="Times New Roman" w:hAnsi="Times New Roman" w:cs="Times New Roman"/>
          <w:sz w:val="28"/>
          <w:szCs w:val="28"/>
        </w:rPr>
        <w:t>12,2</w:t>
      </w:r>
      <w:r w:rsidRPr="00B8547A">
        <w:rPr>
          <w:rFonts w:ascii="Times New Roman" w:hAnsi="Times New Roman" w:cs="Times New Roman"/>
          <w:sz w:val="24"/>
          <w:szCs w:val="28"/>
        </w:rPr>
        <w:t xml:space="preserve"> </w:t>
      </w:r>
      <w:r w:rsidRPr="00B8547A">
        <w:rPr>
          <w:rFonts w:ascii="Times New Roman" w:hAnsi="Times New Roman" w:cs="Times New Roman"/>
          <w:sz w:val="28"/>
          <w:szCs w:val="28"/>
        </w:rPr>
        <w:t xml:space="preserve">&gt; </w:t>
      </w:r>
      <w:r w:rsidRPr="001E112D">
        <w:rPr>
          <w:rFonts w:ascii="Times New Roman" w:hAnsi="Times New Roman" w:cs="Times New Roman"/>
          <w:sz w:val="36"/>
          <w:szCs w:val="28"/>
          <w:lang w:val="en-US"/>
        </w:rPr>
        <w:t>t</w:t>
      </w:r>
      <w:proofErr w:type="spellStart"/>
      <w:r w:rsidRPr="001E112D">
        <w:rPr>
          <w:rFonts w:ascii="Times New Roman" w:hAnsi="Times New Roman" w:cs="Times New Roman"/>
          <w:sz w:val="20"/>
          <w:szCs w:val="20"/>
        </w:rPr>
        <w:t>кр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=1,69</w:t>
      </w:r>
    </w:p>
    <w:p w:rsidR="00B8547A" w:rsidRPr="000D65F6" w:rsidRDefault="00B8547A" w:rsidP="00B8547A">
      <w:pPr>
        <w:jc w:val="both"/>
        <w:rPr>
          <w:rFonts w:ascii="Times New Roman" w:hAnsi="Times New Roman" w:cs="Times New Roman"/>
          <w:sz w:val="28"/>
          <w:szCs w:val="28"/>
        </w:rPr>
      </w:pPr>
      <w:r w:rsidRPr="000D65F6">
        <w:rPr>
          <w:rFonts w:ascii="Times New Roman" w:hAnsi="Times New Roman" w:cs="Times New Roman"/>
          <w:sz w:val="28"/>
          <w:szCs w:val="28"/>
        </w:rPr>
        <w:t>Следовательно, значение коэффициента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1E112D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1E112D">
        <w:rPr>
          <w:rFonts w:ascii="Times New Roman" w:hAnsi="Times New Roman" w:cs="Times New Roman"/>
          <w:sz w:val="28"/>
          <w:szCs w:val="28"/>
        </w:rPr>
        <w:t xml:space="preserve">) = </w:t>
      </w:r>
      <w:r w:rsidRPr="001E1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0,</w:t>
      </w:r>
      <w:r w:rsidR="00975D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89</w:t>
      </w:r>
      <w:r w:rsidRPr="000D65F6">
        <w:rPr>
          <w:rFonts w:ascii="Times New Roman" w:hAnsi="Times New Roman" w:cs="Times New Roman"/>
          <w:sz w:val="28"/>
          <w:szCs w:val="28"/>
        </w:rPr>
        <w:t xml:space="preserve">  является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D65F6">
        <w:rPr>
          <w:rFonts w:ascii="Times New Roman" w:hAnsi="Times New Roman" w:cs="Times New Roman"/>
          <w:sz w:val="28"/>
          <w:szCs w:val="28"/>
        </w:rPr>
        <w:t>значимым.</w:t>
      </w:r>
    </w:p>
    <w:p w:rsidR="00B8547A" w:rsidRPr="000D65F6" w:rsidRDefault="00B8547A" w:rsidP="00B8547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0D65F6">
        <w:rPr>
          <w:rFonts w:ascii="Times New Roman" w:hAnsi="Times New Roman" w:cs="Times New Roman"/>
          <w:sz w:val="28"/>
          <w:szCs w:val="28"/>
        </w:rPr>
        <w:t xml:space="preserve">Для пары переменных 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3A6C60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B8547A">
        <w:rPr>
          <w:rFonts w:ascii="Times New Roman" w:hAnsi="Times New Roman" w:cs="Times New Roman"/>
          <w:sz w:val="28"/>
          <w:szCs w:val="28"/>
          <w:vertAlign w:val="subscript"/>
        </w:rPr>
        <w:t>5</w:t>
      </w:r>
      <w:r w:rsidRPr="000D65F6">
        <w:rPr>
          <w:rFonts w:ascii="Times New Roman" w:hAnsi="Times New Roman" w:cs="Times New Roman"/>
          <w:sz w:val="28"/>
          <w:szCs w:val="28"/>
        </w:rPr>
        <w:t>:</w:t>
      </w:r>
    </w:p>
    <w:p w:rsidR="00B8547A" w:rsidRDefault="00B8547A" w:rsidP="00B8547A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1E112D">
        <w:rPr>
          <w:rFonts w:ascii="Times New Roman" w:hAnsi="Times New Roman" w:cs="Times New Roman"/>
          <w:sz w:val="36"/>
          <w:szCs w:val="28"/>
          <w:lang w:val="en-US"/>
        </w:rPr>
        <w:t>t</w:t>
      </w:r>
      <w:r w:rsidRPr="001E112D">
        <w:rPr>
          <w:rFonts w:ascii="Times New Roman" w:hAnsi="Times New Roman" w:cs="Times New Roman"/>
          <w:sz w:val="20"/>
          <w:szCs w:val="28"/>
        </w:rPr>
        <w:t>набл</w:t>
      </w:r>
      <w:proofErr w:type="gramEnd"/>
      <w:r>
        <w:rPr>
          <w:rFonts w:ascii="Times New Roman" w:hAnsi="Times New Roman" w:cs="Times New Roman"/>
          <w:sz w:val="20"/>
          <w:szCs w:val="28"/>
        </w:rPr>
        <w:t xml:space="preserve"> </w:t>
      </w:r>
      <w:r w:rsidRPr="001E112D">
        <w:rPr>
          <w:rFonts w:ascii="Times New Roman" w:hAnsi="Times New Roman" w:cs="Times New Roman"/>
          <w:sz w:val="28"/>
          <w:szCs w:val="28"/>
        </w:rPr>
        <w:t xml:space="preserve">= </w:t>
      </w:r>
      <w:r w:rsidR="00603BCE">
        <w:rPr>
          <w:rFonts w:ascii="Times New Roman" w:hAnsi="Times New Roman" w:cs="Times New Roman"/>
          <w:sz w:val="28"/>
          <w:szCs w:val="28"/>
        </w:rPr>
        <w:t>0,44</w:t>
      </w:r>
      <w:r w:rsidRPr="00B8547A">
        <w:rPr>
          <w:rFonts w:ascii="Times New Roman" w:hAnsi="Times New Roman" w:cs="Times New Roman"/>
          <w:sz w:val="24"/>
          <w:szCs w:val="28"/>
        </w:rPr>
        <w:t xml:space="preserve"> </w:t>
      </w:r>
      <w:r w:rsidRPr="00B8547A">
        <w:rPr>
          <w:rFonts w:ascii="Times New Roman" w:hAnsi="Times New Roman" w:cs="Times New Roman"/>
          <w:sz w:val="28"/>
          <w:szCs w:val="28"/>
        </w:rPr>
        <w:t xml:space="preserve">&lt; </w:t>
      </w:r>
      <w:r w:rsidRPr="001E112D">
        <w:rPr>
          <w:rFonts w:ascii="Times New Roman" w:hAnsi="Times New Roman" w:cs="Times New Roman"/>
          <w:sz w:val="36"/>
          <w:szCs w:val="28"/>
          <w:lang w:val="en-US"/>
        </w:rPr>
        <w:t>t</w:t>
      </w:r>
      <w:proofErr w:type="spellStart"/>
      <w:r w:rsidRPr="001E112D">
        <w:rPr>
          <w:rFonts w:ascii="Times New Roman" w:hAnsi="Times New Roman" w:cs="Times New Roman"/>
          <w:sz w:val="20"/>
          <w:szCs w:val="20"/>
        </w:rPr>
        <w:t>кр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=1,69</w:t>
      </w:r>
    </w:p>
    <w:p w:rsidR="00B8547A" w:rsidRPr="000D65F6" w:rsidRDefault="00B8547A" w:rsidP="00B8547A">
      <w:pPr>
        <w:jc w:val="both"/>
        <w:rPr>
          <w:rFonts w:ascii="Times New Roman" w:hAnsi="Times New Roman" w:cs="Times New Roman"/>
          <w:sz w:val="28"/>
          <w:szCs w:val="28"/>
        </w:rPr>
      </w:pPr>
      <w:r w:rsidRPr="000D65F6">
        <w:rPr>
          <w:rFonts w:ascii="Times New Roman" w:hAnsi="Times New Roman" w:cs="Times New Roman"/>
          <w:sz w:val="28"/>
          <w:szCs w:val="28"/>
        </w:rPr>
        <w:t>Следовательно, значение коэффициента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1E112D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1E112D">
        <w:rPr>
          <w:rFonts w:ascii="Times New Roman" w:hAnsi="Times New Roman" w:cs="Times New Roman"/>
          <w:sz w:val="28"/>
          <w:szCs w:val="28"/>
        </w:rPr>
        <w:t xml:space="preserve">) = </w:t>
      </w:r>
      <w:r w:rsidRPr="001E1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0,</w:t>
      </w:r>
      <w:r w:rsidR="00975D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07</w:t>
      </w:r>
      <w:r w:rsidRPr="000D65F6">
        <w:rPr>
          <w:rFonts w:ascii="Times New Roman" w:hAnsi="Times New Roman" w:cs="Times New Roman"/>
          <w:sz w:val="28"/>
          <w:szCs w:val="28"/>
        </w:rPr>
        <w:t xml:space="preserve">  является </w:t>
      </w:r>
      <w:r>
        <w:rPr>
          <w:rFonts w:ascii="Times New Roman" w:hAnsi="Times New Roman" w:cs="Times New Roman"/>
          <w:sz w:val="28"/>
          <w:szCs w:val="28"/>
        </w:rPr>
        <w:t xml:space="preserve">не </w:t>
      </w:r>
      <w:r w:rsidRPr="000D65F6">
        <w:rPr>
          <w:rFonts w:ascii="Times New Roman" w:hAnsi="Times New Roman" w:cs="Times New Roman"/>
          <w:sz w:val="28"/>
          <w:szCs w:val="28"/>
        </w:rPr>
        <w:t>значимым.</w:t>
      </w:r>
    </w:p>
    <w:p w:rsidR="001E112D" w:rsidRDefault="00B8547A" w:rsidP="00F12962">
      <w:pPr>
        <w:jc w:val="both"/>
        <w:rPr>
          <w:rFonts w:ascii="Times New Roman" w:hAnsi="Times New Roman" w:cs="Times New Roman"/>
          <w:sz w:val="28"/>
          <w:szCs w:val="28"/>
        </w:rPr>
      </w:pPr>
      <w:r w:rsidRPr="00B8547A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D65F6">
        <w:rPr>
          <w:rFonts w:ascii="Times New Roman" w:hAnsi="Times New Roman" w:cs="Times New Roman"/>
          <w:sz w:val="28"/>
          <w:szCs w:val="28"/>
        </w:rPr>
        <w:t xml:space="preserve">Для пары переменных 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B8547A">
        <w:rPr>
          <w:rFonts w:ascii="Times New Roman" w:hAnsi="Times New Roman" w:cs="Times New Roman"/>
          <w:sz w:val="20"/>
          <w:szCs w:val="28"/>
        </w:rPr>
        <w:t>1</w:t>
      </w:r>
      <w:r w:rsidRPr="003A6C60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B8547A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B8547A">
        <w:rPr>
          <w:rFonts w:ascii="Times New Roman" w:hAnsi="Times New Roman" w:cs="Times New Roman"/>
          <w:sz w:val="28"/>
          <w:szCs w:val="28"/>
        </w:rPr>
        <w:t>:</w:t>
      </w:r>
    </w:p>
    <w:p w:rsidR="00B8547A" w:rsidRDefault="00B8547A" w:rsidP="00B8547A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1E112D">
        <w:rPr>
          <w:rFonts w:ascii="Times New Roman" w:hAnsi="Times New Roman" w:cs="Times New Roman"/>
          <w:sz w:val="36"/>
          <w:szCs w:val="28"/>
          <w:lang w:val="en-US"/>
        </w:rPr>
        <w:t>t</w:t>
      </w:r>
      <w:r w:rsidRPr="001E112D">
        <w:rPr>
          <w:rFonts w:ascii="Times New Roman" w:hAnsi="Times New Roman" w:cs="Times New Roman"/>
          <w:sz w:val="20"/>
          <w:szCs w:val="28"/>
        </w:rPr>
        <w:t>набл</w:t>
      </w:r>
      <w:proofErr w:type="gramEnd"/>
      <w:r>
        <w:rPr>
          <w:rFonts w:ascii="Times New Roman" w:hAnsi="Times New Roman" w:cs="Times New Roman"/>
          <w:sz w:val="20"/>
          <w:szCs w:val="28"/>
        </w:rPr>
        <w:t xml:space="preserve"> </w:t>
      </w:r>
      <w:r w:rsidRPr="001E112D">
        <w:rPr>
          <w:rFonts w:ascii="Times New Roman" w:hAnsi="Times New Roman" w:cs="Times New Roman"/>
          <w:sz w:val="28"/>
          <w:szCs w:val="28"/>
        </w:rPr>
        <w:t xml:space="preserve">= </w:t>
      </w:r>
      <w:r>
        <w:rPr>
          <w:rFonts w:ascii="Times New Roman" w:hAnsi="Times New Roman" w:cs="Times New Roman"/>
          <w:sz w:val="28"/>
          <w:szCs w:val="28"/>
        </w:rPr>
        <w:t>0,2</w:t>
      </w:r>
      <w:r w:rsidR="00975DB4">
        <w:rPr>
          <w:rFonts w:ascii="Times New Roman" w:hAnsi="Times New Roman" w:cs="Times New Roman"/>
          <w:sz w:val="28"/>
          <w:szCs w:val="28"/>
        </w:rPr>
        <w:t>8</w:t>
      </w:r>
      <w:r w:rsidRPr="00B8547A">
        <w:rPr>
          <w:rFonts w:ascii="Times New Roman" w:hAnsi="Times New Roman" w:cs="Times New Roman"/>
          <w:sz w:val="24"/>
          <w:szCs w:val="28"/>
        </w:rPr>
        <w:t xml:space="preserve"> </w:t>
      </w:r>
      <w:r w:rsidRPr="00B8547A">
        <w:rPr>
          <w:rFonts w:ascii="Times New Roman" w:hAnsi="Times New Roman" w:cs="Times New Roman"/>
          <w:sz w:val="28"/>
          <w:szCs w:val="28"/>
        </w:rPr>
        <w:t xml:space="preserve">&lt; </w:t>
      </w:r>
      <w:r w:rsidRPr="001E112D">
        <w:rPr>
          <w:rFonts w:ascii="Times New Roman" w:hAnsi="Times New Roman" w:cs="Times New Roman"/>
          <w:sz w:val="36"/>
          <w:szCs w:val="28"/>
          <w:lang w:val="en-US"/>
        </w:rPr>
        <w:t>t</w:t>
      </w:r>
      <w:proofErr w:type="spellStart"/>
      <w:r w:rsidRPr="001E112D">
        <w:rPr>
          <w:rFonts w:ascii="Times New Roman" w:hAnsi="Times New Roman" w:cs="Times New Roman"/>
          <w:sz w:val="20"/>
          <w:szCs w:val="20"/>
        </w:rPr>
        <w:t>кр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=1,69</w:t>
      </w:r>
    </w:p>
    <w:p w:rsidR="00B8547A" w:rsidRPr="000D65F6" w:rsidRDefault="00B8547A" w:rsidP="00B8547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D65F6">
        <w:rPr>
          <w:rFonts w:ascii="Times New Roman" w:hAnsi="Times New Roman" w:cs="Times New Roman"/>
          <w:sz w:val="28"/>
          <w:szCs w:val="28"/>
        </w:rPr>
        <w:t xml:space="preserve">Следовательно, значение коэффициента </w:t>
      </w:r>
      <w:r w:rsidR="001E01BC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1E01BC" w:rsidRPr="001E112D">
        <w:rPr>
          <w:rFonts w:ascii="Times New Roman" w:hAnsi="Times New Roman" w:cs="Times New Roman"/>
          <w:sz w:val="28"/>
          <w:szCs w:val="28"/>
        </w:rPr>
        <w:t>(</w:t>
      </w:r>
      <w:r w:rsidR="001E01BC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1E01BC" w:rsidRPr="001E01BC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="001E01BC">
        <w:rPr>
          <w:rFonts w:ascii="Times New Roman" w:hAnsi="Times New Roman" w:cs="Times New Roman"/>
          <w:sz w:val="28"/>
          <w:szCs w:val="28"/>
        </w:rPr>
        <w:t>,</w:t>
      </w:r>
      <w:r w:rsidR="001E01BC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1E01BC" w:rsidRPr="001E01BC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1E01BC" w:rsidRPr="001E112D">
        <w:rPr>
          <w:rFonts w:ascii="Times New Roman" w:hAnsi="Times New Roman" w:cs="Times New Roman"/>
          <w:sz w:val="28"/>
          <w:szCs w:val="28"/>
        </w:rPr>
        <w:t xml:space="preserve">) = </w:t>
      </w:r>
      <w:r w:rsidR="001E01B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-0,</w:t>
      </w:r>
      <w:r w:rsidR="001E01BC" w:rsidRPr="001E01B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</w:t>
      </w:r>
      <w:r w:rsidR="00975D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</w:t>
      </w:r>
      <w:r w:rsidR="001E01BC" w:rsidRPr="000D65F6">
        <w:rPr>
          <w:rFonts w:ascii="Times New Roman" w:hAnsi="Times New Roman" w:cs="Times New Roman"/>
          <w:sz w:val="28"/>
          <w:szCs w:val="28"/>
        </w:rPr>
        <w:t xml:space="preserve">  </w:t>
      </w:r>
      <w:r w:rsidRPr="000D65F6">
        <w:rPr>
          <w:rFonts w:ascii="Times New Roman" w:hAnsi="Times New Roman" w:cs="Times New Roman"/>
          <w:sz w:val="28"/>
          <w:szCs w:val="28"/>
        </w:rPr>
        <w:t xml:space="preserve"> является не значимым.</w:t>
      </w:r>
    </w:p>
    <w:p w:rsidR="00B8547A" w:rsidRPr="000D65F6" w:rsidRDefault="00B8547A" w:rsidP="00B8547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D65F6">
        <w:rPr>
          <w:rFonts w:ascii="Times New Roman" w:hAnsi="Times New Roman" w:cs="Times New Roman"/>
          <w:sz w:val="28"/>
          <w:szCs w:val="28"/>
        </w:rPr>
        <w:t xml:space="preserve">Для пары переменных 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1E01BC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3A6C60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1E01BC">
        <w:rPr>
          <w:rFonts w:ascii="Times New Roman" w:hAnsi="Times New Roman" w:cs="Times New Roman"/>
          <w:sz w:val="28"/>
          <w:szCs w:val="28"/>
          <w:vertAlign w:val="subscript"/>
        </w:rPr>
        <w:t>5</w:t>
      </w:r>
      <w:r w:rsidRPr="000D65F6">
        <w:rPr>
          <w:rFonts w:ascii="Times New Roman" w:hAnsi="Times New Roman" w:cs="Times New Roman"/>
          <w:sz w:val="28"/>
          <w:szCs w:val="28"/>
        </w:rPr>
        <w:t>:</w:t>
      </w:r>
    </w:p>
    <w:p w:rsidR="001E01BC" w:rsidRDefault="001E01BC" w:rsidP="001E01BC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1E112D">
        <w:rPr>
          <w:rFonts w:ascii="Times New Roman" w:hAnsi="Times New Roman" w:cs="Times New Roman"/>
          <w:sz w:val="36"/>
          <w:szCs w:val="28"/>
          <w:lang w:val="en-US"/>
        </w:rPr>
        <w:t>t</w:t>
      </w:r>
      <w:r w:rsidRPr="001E112D">
        <w:rPr>
          <w:rFonts w:ascii="Times New Roman" w:hAnsi="Times New Roman" w:cs="Times New Roman"/>
          <w:sz w:val="20"/>
          <w:szCs w:val="28"/>
        </w:rPr>
        <w:t>набл</w:t>
      </w:r>
      <w:proofErr w:type="gramEnd"/>
      <w:r>
        <w:rPr>
          <w:rFonts w:ascii="Times New Roman" w:hAnsi="Times New Roman" w:cs="Times New Roman"/>
          <w:sz w:val="20"/>
          <w:szCs w:val="28"/>
        </w:rPr>
        <w:t xml:space="preserve"> </w:t>
      </w:r>
      <w:r w:rsidRPr="001E112D">
        <w:rPr>
          <w:rFonts w:ascii="Times New Roman" w:hAnsi="Times New Roman" w:cs="Times New Roman"/>
          <w:sz w:val="28"/>
          <w:szCs w:val="28"/>
        </w:rPr>
        <w:t xml:space="preserve">= </w:t>
      </w:r>
      <w:r>
        <w:rPr>
          <w:rFonts w:ascii="Times New Roman" w:hAnsi="Times New Roman" w:cs="Times New Roman"/>
          <w:sz w:val="28"/>
          <w:szCs w:val="28"/>
        </w:rPr>
        <w:t>2,</w:t>
      </w:r>
      <w:r w:rsidR="00975DB4">
        <w:rPr>
          <w:rFonts w:ascii="Times New Roman" w:hAnsi="Times New Roman" w:cs="Times New Roman"/>
          <w:sz w:val="28"/>
          <w:szCs w:val="28"/>
        </w:rPr>
        <w:t>30</w:t>
      </w:r>
      <w:r w:rsidRPr="00B8547A">
        <w:rPr>
          <w:rFonts w:ascii="Times New Roman" w:hAnsi="Times New Roman" w:cs="Times New Roman"/>
          <w:sz w:val="24"/>
          <w:szCs w:val="28"/>
        </w:rPr>
        <w:t xml:space="preserve"> </w:t>
      </w:r>
      <w:r w:rsidRPr="001E01BC">
        <w:rPr>
          <w:rFonts w:ascii="Times New Roman" w:hAnsi="Times New Roman" w:cs="Times New Roman"/>
          <w:sz w:val="28"/>
          <w:szCs w:val="28"/>
        </w:rPr>
        <w:t>&gt;</w:t>
      </w:r>
      <w:r w:rsidRPr="00B8547A">
        <w:rPr>
          <w:rFonts w:ascii="Times New Roman" w:hAnsi="Times New Roman" w:cs="Times New Roman"/>
          <w:sz w:val="28"/>
          <w:szCs w:val="28"/>
        </w:rPr>
        <w:t xml:space="preserve"> </w:t>
      </w:r>
      <w:r w:rsidRPr="001E112D">
        <w:rPr>
          <w:rFonts w:ascii="Times New Roman" w:hAnsi="Times New Roman" w:cs="Times New Roman"/>
          <w:sz w:val="36"/>
          <w:szCs w:val="28"/>
          <w:lang w:val="en-US"/>
        </w:rPr>
        <w:t>t</w:t>
      </w:r>
      <w:proofErr w:type="spellStart"/>
      <w:r w:rsidRPr="001E112D">
        <w:rPr>
          <w:rFonts w:ascii="Times New Roman" w:hAnsi="Times New Roman" w:cs="Times New Roman"/>
          <w:sz w:val="20"/>
          <w:szCs w:val="20"/>
        </w:rPr>
        <w:t>кр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=1,69</w:t>
      </w:r>
    </w:p>
    <w:p w:rsidR="001E01BC" w:rsidRPr="000D65F6" w:rsidRDefault="001E01BC" w:rsidP="001E01B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D65F6">
        <w:rPr>
          <w:rFonts w:ascii="Times New Roman" w:hAnsi="Times New Roman" w:cs="Times New Roman"/>
          <w:sz w:val="28"/>
          <w:szCs w:val="28"/>
        </w:rPr>
        <w:t xml:space="preserve">Следовательно, значение коэффициента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1E112D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1E01BC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1E01BC">
        <w:rPr>
          <w:rFonts w:ascii="Times New Roman" w:hAnsi="Times New Roman" w:cs="Times New Roman"/>
          <w:sz w:val="28"/>
          <w:szCs w:val="28"/>
          <w:vertAlign w:val="subscript"/>
        </w:rPr>
        <w:t>5</w:t>
      </w:r>
      <w:r w:rsidRPr="001E112D">
        <w:rPr>
          <w:rFonts w:ascii="Times New Roman" w:hAnsi="Times New Roman" w:cs="Times New Roman"/>
          <w:sz w:val="28"/>
          <w:szCs w:val="28"/>
        </w:rPr>
        <w:t xml:space="preserve">) =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0,</w:t>
      </w:r>
      <w:r w:rsidR="00975D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35</w:t>
      </w:r>
      <w:r w:rsidRPr="000D65F6">
        <w:rPr>
          <w:rFonts w:ascii="Times New Roman" w:hAnsi="Times New Roman" w:cs="Times New Roman"/>
          <w:sz w:val="28"/>
          <w:szCs w:val="28"/>
        </w:rPr>
        <w:t xml:space="preserve">   является значимым.</w:t>
      </w:r>
    </w:p>
    <w:p w:rsidR="001E01BC" w:rsidRPr="000D65F6" w:rsidRDefault="001E01BC" w:rsidP="001E01B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D65F6">
        <w:rPr>
          <w:rFonts w:ascii="Times New Roman" w:hAnsi="Times New Roman" w:cs="Times New Roman"/>
          <w:sz w:val="28"/>
          <w:szCs w:val="28"/>
        </w:rPr>
        <w:t xml:space="preserve">Для пары переменных 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3A6C60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  <w:vertAlign w:val="subscript"/>
        </w:rPr>
        <w:t>5</w:t>
      </w:r>
      <w:r w:rsidRPr="000D65F6">
        <w:rPr>
          <w:rFonts w:ascii="Times New Roman" w:hAnsi="Times New Roman" w:cs="Times New Roman"/>
          <w:sz w:val="28"/>
          <w:szCs w:val="28"/>
        </w:rPr>
        <w:t>:</w:t>
      </w:r>
    </w:p>
    <w:p w:rsidR="001E01BC" w:rsidRDefault="001E01BC" w:rsidP="001E01BC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1E112D">
        <w:rPr>
          <w:rFonts w:ascii="Times New Roman" w:hAnsi="Times New Roman" w:cs="Times New Roman"/>
          <w:sz w:val="36"/>
          <w:szCs w:val="28"/>
          <w:lang w:val="en-US"/>
        </w:rPr>
        <w:t>t</w:t>
      </w:r>
      <w:r w:rsidRPr="001E112D">
        <w:rPr>
          <w:rFonts w:ascii="Times New Roman" w:hAnsi="Times New Roman" w:cs="Times New Roman"/>
          <w:sz w:val="20"/>
          <w:szCs w:val="28"/>
        </w:rPr>
        <w:t>набл</w:t>
      </w:r>
      <w:proofErr w:type="gramEnd"/>
      <w:r>
        <w:rPr>
          <w:rFonts w:ascii="Times New Roman" w:hAnsi="Times New Roman" w:cs="Times New Roman"/>
          <w:sz w:val="20"/>
          <w:szCs w:val="28"/>
        </w:rPr>
        <w:t xml:space="preserve"> </w:t>
      </w:r>
      <w:r w:rsidRPr="001E112D">
        <w:rPr>
          <w:rFonts w:ascii="Times New Roman" w:hAnsi="Times New Roman" w:cs="Times New Roman"/>
          <w:sz w:val="28"/>
          <w:szCs w:val="28"/>
        </w:rPr>
        <w:t xml:space="preserve">= </w:t>
      </w:r>
      <w:r>
        <w:rPr>
          <w:rFonts w:ascii="Times New Roman" w:hAnsi="Times New Roman" w:cs="Times New Roman"/>
          <w:sz w:val="28"/>
          <w:szCs w:val="28"/>
        </w:rPr>
        <w:t>0,16</w:t>
      </w:r>
      <w:r w:rsidRPr="00B8547A">
        <w:rPr>
          <w:rFonts w:ascii="Times New Roman" w:hAnsi="Times New Roman" w:cs="Times New Roman"/>
          <w:sz w:val="24"/>
          <w:szCs w:val="28"/>
        </w:rPr>
        <w:t xml:space="preserve"> </w:t>
      </w:r>
      <w:r w:rsidRPr="001E01BC">
        <w:rPr>
          <w:rFonts w:ascii="Times New Roman" w:hAnsi="Times New Roman" w:cs="Times New Roman"/>
          <w:sz w:val="28"/>
          <w:szCs w:val="28"/>
        </w:rPr>
        <w:t>&lt;</w:t>
      </w:r>
      <w:r w:rsidRPr="00B8547A">
        <w:rPr>
          <w:rFonts w:ascii="Times New Roman" w:hAnsi="Times New Roman" w:cs="Times New Roman"/>
          <w:sz w:val="28"/>
          <w:szCs w:val="28"/>
        </w:rPr>
        <w:t xml:space="preserve"> </w:t>
      </w:r>
      <w:r w:rsidRPr="001E112D">
        <w:rPr>
          <w:rFonts w:ascii="Times New Roman" w:hAnsi="Times New Roman" w:cs="Times New Roman"/>
          <w:sz w:val="36"/>
          <w:szCs w:val="28"/>
          <w:lang w:val="en-US"/>
        </w:rPr>
        <w:t>t</w:t>
      </w:r>
      <w:proofErr w:type="spellStart"/>
      <w:r w:rsidRPr="001E112D">
        <w:rPr>
          <w:rFonts w:ascii="Times New Roman" w:hAnsi="Times New Roman" w:cs="Times New Roman"/>
          <w:sz w:val="20"/>
          <w:szCs w:val="20"/>
        </w:rPr>
        <w:t>кр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=1,69</w:t>
      </w:r>
    </w:p>
    <w:p w:rsidR="001E01BC" w:rsidRDefault="001E01BC" w:rsidP="001E01B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D65F6">
        <w:rPr>
          <w:rFonts w:ascii="Times New Roman" w:hAnsi="Times New Roman" w:cs="Times New Roman"/>
          <w:sz w:val="28"/>
          <w:szCs w:val="28"/>
        </w:rPr>
        <w:t xml:space="preserve">Следовательно, значение коэффициента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1E112D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1E01BC">
        <w:rPr>
          <w:rFonts w:ascii="Times New Roman" w:hAnsi="Times New Roman" w:cs="Times New Roman"/>
          <w:sz w:val="28"/>
          <w:szCs w:val="28"/>
          <w:vertAlign w:val="subscript"/>
        </w:rPr>
        <w:t>5</w:t>
      </w:r>
      <w:r w:rsidRPr="001E112D">
        <w:rPr>
          <w:rFonts w:ascii="Times New Roman" w:hAnsi="Times New Roman" w:cs="Times New Roman"/>
          <w:sz w:val="28"/>
          <w:szCs w:val="28"/>
        </w:rPr>
        <w:t xml:space="preserve">) = </w:t>
      </w:r>
      <w:r w:rsidRPr="001E01BC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0,</w:t>
      </w:r>
      <w:r w:rsidRPr="001E01B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</w:t>
      </w:r>
      <w:r w:rsidR="00975D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Pr="000D65F6">
        <w:rPr>
          <w:rFonts w:ascii="Times New Roman" w:hAnsi="Times New Roman" w:cs="Times New Roman"/>
          <w:sz w:val="28"/>
          <w:szCs w:val="28"/>
        </w:rPr>
        <w:t xml:space="preserve">   является</w:t>
      </w:r>
      <w:r w:rsidRPr="001E01B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не</w:t>
      </w:r>
      <w:r w:rsidRPr="000D65F6">
        <w:rPr>
          <w:rFonts w:ascii="Times New Roman" w:hAnsi="Times New Roman" w:cs="Times New Roman"/>
          <w:sz w:val="28"/>
          <w:szCs w:val="28"/>
        </w:rPr>
        <w:t xml:space="preserve"> значимым.</w:t>
      </w:r>
    </w:p>
    <w:p w:rsidR="00941F3C" w:rsidRDefault="00941F3C" w:rsidP="00941F3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9C4927">
        <w:rPr>
          <w:rFonts w:ascii="Times New Roman" w:hAnsi="Times New Roman" w:cs="Times New Roman"/>
          <w:sz w:val="28"/>
          <w:szCs w:val="28"/>
        </w:rPr>
        <w:t xml:space="preserve">Поскольку мы выбрали уровень значимости </w:t>
      </w:r>
      <w:r w:rsidRPr="009C4927">
        <w:rPr>
          <w:rFonts w:ascii="Times New Roman" w:hAnsi="Times New Roman" w:cs="Times New Roman"/>
          <w:position w:val="-10"/>
          <w:sz w:val="28"/>
          <w:szCs w:val="28"/>
        </w:rPr>
        <w:object w:dxaOrig="720" w:dyaOrig="320">
          <v:shape id="_x0000_i1032" type="#_x0000_t75" style="width:36pt;height:16pt" o:ole="" fillcolor="window">
            <v:imagedata r:id="rId27" o:title=""/>
          </v:shape>
          <o:OLEObject Type="Embed" ProgID="Equation.3" ShapeID="_x0000_i1032" DrawAspect="Content" ObjectID="_1443286151" r:id="rId28"/>
        </w:object>
      </w:r>
      <w:r w:rsidRPr="009C4927">
        <w:rPr>
          <w:rFonts w:ascii="Times New Roman" w:hAnsi="Times New Roman" w:cs="Times New Roman"/>
          <w:sz w:val="28"/>
          <w:szCs w:val="28"/>
        </w:rPr>
        <w:t xml:space="preserve">, то с вероятностью 10% мы сделали ошибочные выводы, а с вероятностью </w:t>
      </w:r>
      <w:r w:rsidRPr="009C4927">
        <w:rPr>
          <w:rFonts w:ascii="Times New Roman" w:hAnsi="Times New Roman" w:cs="Times New Roman"/>
          <w:position w:val="-10"/>
          <w:sz w:val="28"/>
          <w:szCs w:val="28"/>
        </w:rPr>
        <w:object w:dxaOrig="1480" w:dyaOrig="320">
          <v:shape id="_x0000_i1033" type="#_x0000_t75" style="width:74.4pt;height:16pt" o:ole="" fillcolor="window">
            <v:imagedata r:id="rId29" o:title=""/>
          </v:shape>
          <o:OLEObject Type="Embed" ProgID="Equation.3" ShapeID="_x0000_i1033" DrawAspect="Content" ObjectID="_1443286152" r:id="rId30"/>
        </w:object>
      </w:r>
      <w:r w:rsidRPr="009C4927">
        <w:rPr>
          <w:rFonts w:ascii="Times New Roman" w:hAnsi="Times New Roman" w:cs="Times New Roman"/>
          <w:sz w:val="28"/>
          <w:szCs w:val="28"/>
        </w:rPr>
        <w:t xml:space="preserve"> наши выводы верны.</w:t>
      </w:r>
    </w:p>
    <w:p w:rsidR="00941F3C" w:rsidRPr="002155F8" w:rsidRDefault="00941F3C" w:rsidP="00941F3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32"/>
          <w:szCs w:val="28"/>
        </w:rPr>
      </w:pPr>
      <w:r w:rsidRPr="002155F8"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  <w:t>Вывод. Фактор Х</w:t>
      </w:r>
      <w:r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  <w:vertAlign w:val="subscript"/>
        </w:rPr>
        <w:t>5</w:t>
      </w:r>
      <w:r w:rsidRPr="002155F8"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  <w:t xml:space="preserve"> (</w:t>
      </w:r>
      <w:r w:rsidR="00DE3DFE"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  <w:t>Этаж квартиры</w:t>
      </w:r>
      <w:r w:rsidRPr="002155F8"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  <w:t xml:space="preserve">) оказывает наибольшее влияние на </w:t>
      </w:r>
      <w:r w:rsidR="00DE3DFE"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  <w:lang w:val="en-US"/>
        </w:rPr>
        <w:t>X</w:t>
      </w:r>
      <w:r w:rsidR="00DE3DFE" w:rsidRPr="00DE3DFE"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  <w:vertAlign w:val="subscript"/>
        </w:rPr>
        <w:t>1</w:t>
      </w:r>
      <w:r w:rsidRPr="002155F8"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  <w:t xml:space="preserve"> (</w:t>
      </w:r>
      <w:r w:rsidR="00DE3DFE"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  <w:t>Город области</w:t>
      </w:r>
      <w:r w:rsidRPr="002155F8"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  <w:t xml:space="preserve">), так как имеет наибольшее по модулю значение парной </w:t>
      </w:r>
      <w:r w:rsidRPr="002155F8"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  <w:lastRenderedPageBreak/>
        <w:t xml:space="preserve">корреляции </w:t>
      </w:r>
      <w:r w:rsidR="00DE3DFE"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  <w:t>0,34916</w:t>
      </w:r>
      <w:r w:rsidRPr="002155F8"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  <w:t>. Этот фактор будем использовать в качестве ведущего фактора.</w:t>
      </w:r>
    </w:p>
    <w:p w:rsidR="002B5BD5" w:rsidRDefault="002B5BD5" w:rsidP="002B5BD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2. Построим поле корреляции результативного признака (</w:t>
      </w:r>
      <w:r>
        <w:rPr>
          <w:rFonts w:ascii="Times New Roman" w:hAnsi="Times New Roman" w:cs="Times New Roman"/>
          <w:sz w:val="28"/>
          <w:lang w:val="en-US"/>
        </w:rPr>
        <w:t>Y</w:t>
      </w:r>
      <w:r>
        <w:rPr>
          <w:rFonts w:ascii="Times New Roman" w:hAnsi="Times New Roman" w:cs="Times New Roman"/>
          <w:sz w:val="28"/>
        </w:rPr>
        <w:t>) и наиболее тесно связанного с ним фактора (Х</w:t>
      </w:r>
      <w:r w:rsidR="00A944FE">
        <w:rPr>
          <w:rFonts w:ascii="Times New Roman" w:hAnsi="Times New Roman" w:cs="Times New Roman"/>
          <w:sz w:val="28"/>
          <w:vertAlign w:val="subscript"/>
        </w:rPr>
        <w:t>3</w:t>
      </w:r>
      <w:r>
        <w:rPr>
          <w:rFonts w:ascii="Times New Roman" w:hAnsi="Times New Roman" w:cs="Times New Roman"/>
          <w:sz w:val="28"/>
        </w:rPr>
        <w:t xml:space="preserve">) в среде </w:t>
      </w:r>
      <w:r>
        <w:rPr>
          <w:rFonts w:ascii="Times New Roman" w:hAnsi="Times New Roman" w:cs="Times New Roman"/>
          <w:sz w:val="28"/>
          <w:lang w:val="en-US"/>
        </w:rPr>
        <w:t>MS</w:t>
      </w:r>
      <w:r w:rsidRPr="0073798D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Excel</w:t>
      </w:r>
      <w:r>
        <w:rPr>
          <w:rFonts w:ascii="Times New Roman" w:hAnsi="Times New Roman" w:cs="Times New Roman"/>
          <w:sz w:val="28"/>
        </w:rPr>
        <w:t>.</w:t>
      </w:r>
    </w:p>
    <w:p w:rsidR="00B8547A" w:rsidRDefault="00A944FE" w:rsidP="003F114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58790" cy="2118674"/>
            <wp:effectExtent l="19050" t="0" r="3810" b="0"/>
            <wp:docPr id="10" name="Рисунок 10" descr="C:\Users\Любаня\Desktop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Любаня\Desktop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8790" cy="2118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Рис.6</w:t>
      </w:r>
    </w:p>
    <w:p w:rsidR="00A944FE" w:rsidRDefault="00A944FE" w:rsidP="00B8547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94630" cy="2744061"/>
            <wp:effectExtent l="19050" t="0" r="1270" b="0"/>
            <wp:docPr id="17" name="Рисунок 17" descr="C:\Users\Любаня\Desktop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Любаня\Desktop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4630" cy="2744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Рис.7</w:t>
      </w:r>
      <w:r w:rsidRPr="00A944F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16070" cy="2275840"/>
            <wp:effectExtent l="19050" t="0" r="1778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A944FE" w:rsidRDefault="00A944FE" w:rsidP="00B8547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Рис.8 Поле корреляции</w:t>
      </w:r>
    </w:p>
    <w:p w:rsidR="00174804" w:rsidRPr="000E32AD" w:rsidRDefault="00174804" w:rsidP="0017480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32AD">
        <w:rPr>
          <w:rFonts w:ascii="Times New Roman" w:hAnsi="Times New Roman" w:cs="Times New Roman"/>
          <w:sz w:val="28"/>
          <w:szCs w:val="28"/>
        </w:rPr>
        <w:lastRenderedPageBreak/>
        <w:t xml:space="preserve">3. Расчет параметров линейной парной регрессии </w:t>
      </w:r>
      <w:proofErr w:type="gramStart"/>
      <w:r w:rsidRPr="000E32AD">
        <w:rPr>
          <w:rFonts w:ascii="Times New Roman" w:hAnsi="Times New Roman" w:cs="Times New Roman"/>
          <w:sz w:val="28"/>
          <w:szCs w:val="28"/>
          <w:lang w:val="en-US"/>
        </w:rPr>
        <w:t>Y</w:t>
      </w:r>
      <w:proofErr w:type="spellStart"/>
      <w:proofErr w:type="gramEnd"/>
      <w:r w:rsidRPr="000E32AD">
        <w:rPr>
          <w:rFonts w:ascii="Times New Roman" w:hAnsi="Times New Roman" w:cs="Times New Roman"/>
          <w:sz w:val="28"/>
          <w:szCs w:val="28"/>
          <w:vertAlign w:val="subscript"/>
        </w:rPr>
        <w:t>р</w:t>
      </w:r>
      <w:proofErr w:type="spellEnd"/>
      <w:r w:rsidRPr="000E32AD">
        <w:rPr>
          <w:rFonts w:ascii="Times New Roman" w:hAnsi="Times New Roman" w:cs="Times New Roman"/>
          <w:sz w:val="28"/>
          <w:szCs w:val="28"/>
        </w:rPr>
        <w:t xml:space="preserve"> = а +</w:t>
      </w:r>
      <w:r w:rsidRPr="000E32AD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0E32AD">
        <w:rPr>
          <w:rFonts w:ascii="Times New Roman" w:hAnsi="Times New Roman" w:cs="Times New Roman"/>
          <w:sz w:val="28"/>
          <w:szCs w:val="28"/>
        </w:rPr>
        <w:t xml:space="preserve">*Х (где </w:t>
      </w:r>
      <w:proofErr w:type="spellStart"/>
      <w:r w:rsidRPr="000E32AD">
        <w:rPr>
          <w:rFonts w:ascii="Times New Roman" w:hAnsi="Times New Roman" w:cs="Times New Roman"/>
          <w:i/>
          <w:sz w:val="28"/>
          <w:szCs w:val="28"/>
        </w:rPr>
        <w:t>a</w:t>
      </w:r>
      <w:proofErr w:type="spellEnd"/>
      <w:r w:rsidRPr="000E32AD">
        <w:rPr>
          <w:rFonts w:ascii="Times New Roman" w:hAnsi="Times New Roman" w:cs="Times New Roman"/>
          <w:sz w:val="28"/>
          <w:szCs w:val="28"/>
        </w:rPr>
        <w:t xml:space="preserve"> – постоянная величина (или свободный член уравнения), </w:t>
      </w:r>
      <w:proofErr w:type="spellStart"/>
      <w:r w:rsidRPr="000E32AD">
        <w:rPr>
          <w:rFonts w:ascii="Times New Roman" w:hAnsi="Times New Roman" w:cs="Times New Roman"/>
          <w:i/>
          <w:sz w:val="28"/>
          <w:szCs w:val="28"/>
        </w:rPr>
        <w:t>b</w:t>
      </w:r>
      <w:proofErr w:type="spellEnd"/>
      <w:r w:rsidRPr="000E32AD">
        <w:rPr>
          <w:rFonts w:ascii="Times New Roman" w:hAnsi="Times New Roman" w:cs="Times New Roman"/>
          <w:sz w:val="28"/>
          <w:szCs w:val="28"/>
        </w:rPr>
        <w:t xml:space="preserve"> – коэффициент регрессии, определяющий наклон линии, вдоль которой рассеяны наблюдения), произведем с помощью надстройки РЕГРЕССИЯ</w:t>
      </w:r>
      <w:r>
        <w:rPr>
          <w:rFonts w:ascii="Times New Roman" w:hAnsi="Times New Roman" w:cs="Times New Roman"/>
          <w:sz w:val="28"/>
          <w:szCs w:val="28"/>
        </w:rPr>
        <w:t xml:space="preserve"> (рис. 9).</w:t>
      </w:r>
    </w:p>
    <w:p w:rsidR="00A944FE" w:rsidRDefault="00174804" w:rsidP="0017480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12731" cy="2194560"/>
            <wp:effectExtent l="19050" t="0" r="0" b="0"/>
            <wp:docPr id="18" name="Рисунок 18" descr="C:\Users\Любаня\Desktop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Любаня\Desktop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214" cy="2195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Рис. 9</w:t>
      </w:r>
    </w:p>
    <w:p w:rsidR="009F228A" w:rsidRDefault="009F228A" w:rsidP="0017480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35830" cy="3912698"/>
            <wp:effectExtent l="19050" t="0" r="7620" b="0"/>
            <wp:docPr id="19" name="Рисунок 19" descr="C:\Users\Любаня\Desktop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Любаня\Desktop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830" cy="3912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Рис.10</w:t>
      </w:r>
    </w:p>
    <w:p w:rsidR="009F228A" w:rsidRDefault="009F228A" w:rsidP="009F228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6320" cy="3484880"/>
            <wp:effectExtent l="19050" t="0" r="0" b="0"/>
            <wp:docPr id="21" name="Рисунок 21" descr="C:\Users\Любаня\Desktop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Любаня\Desktop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3484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228A" w:rsidRDefault="009F228A" w:rsidP="0017480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Рис.11</w:t>
      </w:r>
    </w:p>
    <w:p w:rsidR="009F228A" w:rsidRDefault="009F228A" w:rsidP="009F228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На рисунке 11 выделены нужные для составления уравнения коэффициенты, из этого следует, что уравнение линейной парной регрессии выглядит следующим образом: </w:t>
      </w:r>
      <w:r>
        <w:rPr>
          <w:rFonts w:ascii="Times New Roman" w:hAnsi="Times New Roman" w:cs="Times New Roman"/>
          <w:sz w:val="28"/>
          <w:lang w:val="en-US"/>
        </w:rPr>
        <w:t>Y</w:t>
      </w:r>
      <w:r>
        <w:rPr>
          <w:rFonts w:ascii="Times New Roman" w:hAnsi="Times New Roman" w:cs="Times New Roman"/>
          <w:sz w:val="28"/>
          <w:vertAlign w:val="subscript"/>
        </w:rPr>
        <w:t>3</w:t>
      </w:r>
      <w:r w:rsidRPr="00D568A4">
        <w:rPr>
          <w:rFonts w:ascii="Times New Roman" w:hAnsi="Times New Roman" w:cs="Times New Roman"/>
          <w:sz w:val="28"/>
        </w:rPr>
        <w:t xml:space="preserve"> = </w:t>
      </w:r>
      <w:r>
        <w:rPr>
          <w:rFonts w:ascii="Times New Roman" w:hAnsi="Times New Roman" w:cs="Times New Roman"/>
          <w:sz w:val="28"/>
        </w:rPr>
        <w:t>1,6</w:t>
      </w:r>
      <w:r>
        <w:rPr>
          <w:rFonts w:ascii="Times New Roman" w:hAnsi="Times New Roman" w:cs="Times New Roman"/>
          <w:sz w:val="28"/>
          <w:lang w:val="en-US"/>
        </w:rPr>
        <w:t>X</w:t>
      </w:r>
      <w:r>
        <w:rPr>
          <w:rFonts w:ascii="Times New Roman" w:hAnsi="Times New Roman" w:cs="Times New Roman"/>
          <w:sz w:val="28"/>
        </w:rPr>
        <w:t>3</w:t>
      </w:r>
      <w:r w:rsidRPr="00D568A4">
        <w:rPr>
          <w:rFonts w:ascii="Times New Roman" w:hAnsi="Times New Roman" w:cs="Times New Roman"/>
          <w:sz w:val="28"/>
        </w:rPr>
        <w:t xml:space="preserve"> –</w:t>
      </w:r>
      <w:r>
        <w:rPr>
          <w:rFonts w:ascii="Times New Roman" w:hAnsi="Times New Roman" w:cs="Times New Roman"/>
          <w:sz w:val="28"/>
        </w:rPr>
        <w:t xml:space="preserve"> 14</w:t>
      </w:r>
      <w:proofErr w:type="gramStart"/>
      <w:r>
        <w:rPr>
          <w:rFonts w:ascii="Times New Roman" w:hAnsi="Times New Roman" w:cs="Times New Roman"/>
          <w:sz w:val="28"/>
        </w:rPr>
        <w:t>,89</w:t>
      </w:r>
      <w:proofErr w:type="gramEnd"/>
      <w:r>
        <w:rPr>
          <w:rFonts w:ascii="Times New Roman" w:hAnsi="Times New Roman" w:cs="Times New Roman"/>
          <w:sz w:val="28"/>
        </w:rPr>
        <w:t>.</w:t>
      </w:r>
    </w:p>
    <w:p w:rsidR="00A80DB1" w:rsidRPr="003B36B9" w:rsidRDefault="006C37D3" w:rsidP="00A80DB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  <w:t>Вывод:</w:t>
      </w:r>
      <w:r w:rsidR="00A80DB1" w:rsidRPr="003B36B9"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  <w:t xml:space="preserve"> Таким образом, с увеличением </w:t>
      </w:r>
      <w:r w:rsidR="00A80DB1"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  <w:t>общей</w:t>
      </w:r>
      <w:r w:rsidR="00A80DB1" w:rsidRPr="003B36B9"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  <w:t xml:space="preserve"> площади квартиры на 1 кв.м. цена квартиры уменьшится на</w:t>
      </w:r>
      <w:r w:rsidR="00A80DB1" w:rsidRPr="003B36B9">
        <w:rPr>
          <w:rStyle w:val="apple-converted-space"/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  <w:t xml:space="preserve">  1,3 </w:t>
      </w:r>
      <w:r w:rsidR="00A80DB1" w:rsidRPr="003B36B9">
        <w:rPr>
          <w:rFonts w:ascii="Times New Roman" w:hAnsi="Times New Roman" w:cs="Times New Roman"/>
          <w:color w:val="000000"/>
          <w:sz w:val="28"/>
          <w:szCs w:val="27"/>
          <w:shd w:val="clear" w:color="auto" w:fill="FFFFFF"/>
        </w:rPr>
        <w:t>тыс. долл.</w:t>
      </w:r>
    </w:p>
    <w:p w:rsidR="00A80DB1" w:rsidRPr="00D568A4" w:rsidRDefault="00A80DB1" w:rsidP="009F228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</w:p>
    <w:p w:rsidR="009725A8" w:rsidRDefault="009725A8" w:rsidP="009725A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>4</w:t>
      </w:r>
      <w:r w:rsidRPr="00054363">
        <w:rPr>
          <w:rFonts w:ascii="Times New Roman" w:hAnsi="Times New Roman" w:cs="Times New Roman"/>
          <w:sz w:val="28"/>
          <w:szCs w:val="28"/>
        </w:rPr>
        <w:t>. Оценим качество модели через коэффициент детерминации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054363">
        <w:rPr>
          <w:rFonts w:ascii="Times New Roman" w:hAnsi="Times New Roman" w:cs="Times New Roman"/>
          <w:sz w:val="28"/>
          <w:szCs w:val="28"/>
        </w:rPr>
        <w:t>, который показывает, какая часть изменения исследуемой переменной может быть вычислена, исходя из изменений, включённых в модель факторных переменных с помощью выбранного типа функции, связывающей факторные переменные и исследуемый признак в уравнении модели.</w:t>
      </w:r>
      <w:r w:rsidRPr="000A3D2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Он рассчитывается по формуле:</w:t>
      </w:r>
    </w:p>
    <w:p w:rsidR="009725A8" w:rsidRDefault="009725A8" w:rsidP="009725A8">
      <w:pPr>
        <w:spacing w:after="0" w:line="360" w:lineRule="auto"/>
        <w:ind w:firstLine="708"/>
        <w:jc w:val="center"/>
        <w:rPr>
          <w:sz w:val="24"/>
        </w:rPr>
      </w:pPr>
      <w:r w:rsidRPr="00465676">
        <w:rPr>
          <w:position w:val="-60"/>
          <w:sz w:val="24"/>
        </w:rPr>
        <w:object w:dxaOrig="3800" w:dyaOrig="1320">
          <v:shape id="_x0000_i1034" type="#_x0000_t75" style="width:189.6pt;height:66.4pt" o:ole="" fillcolor="window">
            <v:imagedata r:id="rId37" o:title=""/>
          </v:shape>
          <o:OLEObject Type="Embed" ProgID="Equation.3" ShapeID="_x0000_i1034" DrawAspect="Content" ObjectID="_1443286153" r:id="rId38"/>
        </w:object>
      </w:r>
    </w:p>
    <w:p w:rsidR="009725A8" w:rsidRDefault="009725A8" w:rsidP="009725A8">
      <w:pPr>
        <w:spacing w:after="0" w:line="360" w:lineRule="auto"/>
        <w:ind w:firstLine="708"/>
        <w:jc w:val="center"/>
        <w:rPr>
          <w:sz w:val="24"/>
        </w:rPr>
      </w:pPr>
      <w:r w:rsidRPr="00054363">
        <w:rPr>
          <w:rFonts w:ascii="Times New Roman" w:hAnsi="Times New Roman" w:cs="Times New Roman"/>
          <w:sz w:val="28"/>
          <w:szCs w:val="28"/>
        </w:rPr>
        <w:t>Рассчитаем коэффициент детерминации результативного признака (</w:t>
      </w:r>
      <w:r w:rsidRPr="00054363"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</w:rPr>
        <w:t>) и</w:t>
      </w:r>
      <w:r w:rsidRPr="00054363">
        <w:rPr>
          <w:rFonts w:ascii="Times New Roman" w:hAnsi="Times New Roman" w:cs="Times New Roman"/>
          <w:sz w:val="28"/>
          <w:szCs w:val="28"/>
        </w:rPr>
        <w:t xml:space="preserve"> фактор</w:t>
      </w:r>
      <w:r>
        <w:rPr>
          <w:rFonts w:ascii="Times New Roman" w:hAnsi="Times New Roman" w:cs="Times New Roman"/>
          <w:sz w:val="28"/>
          <w:szCs w:val="28"/>
        </w:rPr>
        <w:t>ного признака</w:t>
      </w:r>
      <w:r w:rsidRPr="00054363">
        <w:rPr>
          <w:rFonts w:ascii="Times New Roman" w:hAnsi="Times New Roman" w:cs="Times New Roman"/>
          <w:sz w:val="28"/>
          <w:szCs w:val="28"/>
        </w:rPr>
        <w:t xml:space="preserve"> (Х</w:t>
      </w:r>
      <w:proofErr w:type="gramStart"/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054363">
        <w:rPr>
          <w:rFonts w:ascii="Times New Roman" w:hAnsi="Times New Roman" w:cs="Times New Roman"/>
          <w:sz w:val="28"/>
          <w:szCs w:val="28"/>
        </w:rPr>
        <w:t xml:space="preserve">) в среде </w:t>
      </w:r>
      <w:r w:rsidRPr="00054363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054363">
        <w:rPr>
          <w:rFonts w:ascii="Times New Roman" w:hAnsi="Times New Roman" w:cs="Times New Roman"/>
          <w:sz w:val="28"/>
          <w:szCs w:val="28"/>
        </w:rPr>
        <w:t xml:space="preserve"> </w:t>
      </w:r>
      <w:r w:rsidRPr="00054363">
        <w:rPr>
          <w:rFonts w:ascii="Times New Roman" w:hAnsi="Times New Roman" w:cs="Times New Roman"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sz w:val="28"/>
          <w:szCs w:val="28"/>
        </w:rPr>
        <w:t xml:space="preserve"> (рис. 12).</w:t>
      </w:r>
    </w:p>
    <w:p w:rsidR="009725A8" w:rsidRDefault="009725A8" w:rsidP="009725A8">
      <w:pPr>
        <w:spacing w:after="0" w:line="360" w:lineRule="auto"/>
        <w:ind w:firstLine="708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inline distT="0" distB="0" distL="0" distR="0">
            <wp:extent cx="5980833" cy="3139440"/>
            <wp:effectExtent l="19050" t="0" r="867" b="0"/>
            <wp:docPr id="25" name="Рисунок 25" descr="C:\Users\Любаня\Desktop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Любаня\Desktop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4218" cy="3141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25A8" w:rsidRDefault="009725A8" w:rsidP="009725A8">
      <w:pPr>
        <w:spacing w:after="0" w:line="360" w:lineRule="auto"/>
        <w:ind w:firstLine="708"/>
        <w:jc w:val="center"/>
        <w:rPr>
          <w:sz w:val="24"/>
        </w:rPr>
      </w:pPr>
    </w:p>
    <w:p w:rsidR="009725A8" w:rsidRDefault="009725A8" w:rsidP="009725A8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9725A8">
        <w:rPr>
          <w:rFonts w:ascii="Times New Roman" w:hAnsi="Times New Roman" w:cs="Times New Roman"/>
          <w:sz w:val="28"/>
          <w:szCs w:val="28"/>
        </w:rPr>
        <w:t>Рис.12</w:t>
      </w:r>
    </w:p>
    <w:p w:rsidR="009725A8" w:rsidRDefault="009725A8" w:rsidP="009725A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рисунке 12 в ячейке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9725A8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находится значение коэффициента детерминации результативного </w:t>
      </w:r>
      <w:r w:rsidRPr="00054363">
        <w:rPr>
          <w:rFonts w:ascii="Times New Roman" w:hAnsi="Times New Roman" w:cs="Times New Roman"/>
          <w:sz w:val="28"/>
          <w:szCs w:val="28"/>
        </w:rPr>
        <w:t>признака (</w:t>
      </w:r>
      <w:r w:rsidRPr="00054363"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</w:rPr>
        <w:t>) и</w:t>
      </w:r>
      <w:r w:rsidRPr="00054363">
        <w:rPr>
          <w:rFonts w:ascii="Times New Roman" w:hAnsi="Times New Roman" w:cs="Times New Roman"/>
          <w:sz w:val="28"/>
          <w:szCs w:val="28"/>
        </w:rPr>
        <w:t xml:space="preserve"> фактор</w:t>
      </w:r>
      <w:r>
        <w:rPr>
          <w:rFonts w:ascii="Times New Roman" w:hAnsi="Times New Roman" w:cs="Times New Roman"/>
          <w:sz w:val="28"/>
          <w:szCs w:val="28"/>
        </w:rPr>
        <w:t>ного признака</w:t>
      </w:r>
      <w:r w:rsidRPr="00054363">
        <w:rPr>
          <w:rFonts w:ascii="Times New Roman" w:hAnsi="Times New Roman" w:cs="Times New Roman"/>
          <w:sz w:val="28"/>
          <w:szCs w:val="28"/>
        </w:rPr>
        <w:t xml:space="preserve"> (Х</w:t>
      </w:r>
      <w:proofErr w:type="gramStart"/>
      <w:r w:rsidRPr="009725A8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):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= 0</w:t>
      </w:r>
      <w:proofErr w:type="gramStart"/>
      <w:r>
        <w:rPr>
          <w:rFonts w:ascii="Times New Roman" w:hAnsi="Times New Roman" w:cs="Times New Roman"/>
          <w:sz w:val="28"/>
          <w:szCs w:val="28"/>
        </w:rPr>
        <w:t>,</w:t>
      </w:r>
      <w:r w:rsidR="003A6E25" w:rsidRPr="003A6E25">
        <w:rPr>
          <w:rFonts w:ascii="Times New Roman" w:hAnsi="Times New Roman" w:cs="Times New Roman"/>
          <w:sz w:val="28"/>
          <w:szCs w:val="28"/>
        </w:rPr>
        <w:t>00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следовательно </w:t>
      </w:r>
      <w:r w:rsidR="003A6E25">
        <w:rPr>
          <w:rFonts w:ascii="Times New Roman" w:hAnsi="Times New Roman" w:cs="Times New Roman"/>
          <w:sz w:val="28"/>
          <w:szCs w:val="28"/>
        </w:rPr>
        <w:t>город области</w:t>
      </w:r>
      <w:r>
        <w:rPr>
          <w:rFonts w:ascii="Times New Roman" w:hAnsi="Times New Roman" w:cs="Times New Roman"/>
          <w:sz w:val="28"/>
          <w:szCs w:val="28"/>
        </w:rPr>
        <w:t xml:space="preserve"> н</w:t>
      </w:r>
      <w:r w:rsidR="003A6E25">
        <w:rPr>
          <w:rFonts w:ascii="Times New Roman" w:hAnsi="Times New Roman" w:cs="Times New Roman"/>
          <w:sz w:val="28"/>
          <w:szCs w:val="28"/>
        </w:rPr>
        <w:t>и на сколько %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A6E25">
        <w:rPr>
          <w:rFonts w:ascii="Times New Roman" w:hAnsi="Times New Roman" w:cs="Times New Roman"/>
          <w:sz w:val="28"/>
          <w:szCs w:val="28"/>
        </w:rPr>
        <w:t xml:space="preserve">не </w:t>
      </w:r>
      <w:r>
        <w:rPr>
          <w:rFonts w:ascii="Times New Roman" w:hAnsi="Times New Roman" w:cs="Times New Roman"/>
          <w:sz w:val="28"/>
          <w:szCs w:val="28"/>
        </w:rPr>
        <w:t>определяет изменение цены квартиры.</w:t>
      </w:r>
    </w:p>
    <w:p w:rsidR="009725A8" w:rsidRDefault="009725A8" w:rsidP="009725A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4363">
        <w:rPr>
          <w:rFonts w:ascii="Times New Roman" w:hAnsi="Times New Roman" w:cs="Times New Roman"/>
          <w:sz w:val="28"/>
          <w:szCs w:val="28"/>
        </w:rPr>
        <w:t>Рассчитаем коэффициент детерминации результативного признака (</w:t>
      </w:r>
      <w:r w:rsidRPr="00054363"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</w:rPr>
        <w:t>) и</w:t>
      </w:r>
      <w:r w:rsidRPr="00054363">
        <w:rPr>
          <w:rFonts w:ascii="Times New Roman" w:hAnsi="Times New Roman" w:cs="Times New Roman"/>
          <w:sz w:val="28"/>
          <w:szCs w:val="28"/>
        </w:rPr>
        <w:t xml:space="preserve"> фактор</w:t>
      </w:r>
      <w:r>
        <w:rPr>
          <w:rFonts w:ascii="Times New Roman" w:hAnsi="Times New Roman" w:cs="Times New Roman"/>
          <w:sz w:val="28"/>
          <w:szCs w:val="28"/>
        </w:rPr>
        <w:t>ного признака</w:t>
      </w:r>
      <w:r w:rsidRPr="00054363">
        <w:rPr>
          <w:rFonts w:ascii="Times New Roman" w:hAnsi="Times New Roman" w:cs="Times New Roman"/>
          <w:sz w:val="28"/>
          <w:szCs w:val="28"/>
        </w:rPr>
        <w:t xml:space="preserve"> (Х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54363">
        <w:rPr>
          <w:rFonts w:ascii="Times New Roman" w:hAnsi="Times New Roman" w:cs="Times New Roman"/>
          <w:sz w:val="28"/>
          <w:szCs w:val="28"/>
        </w:rPr>
        <w:t xml:space="preserve">) в среде </w:t>
      </w:r>
      <w:r w:rsidRPr="00054363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054363">
        <w:rPr>
          <w:rFonts w:ascii="Times New Roman" w:hAnsi="Times New Roman" w:cs="Times New Roman"/>
          <w:sz w:val="28"/>
          <w:szCs w:val="28"/>
        </w:rPr>
        <w:t xml:space="preserve"> </w:t>
      </w:r>
      <w:r w:rsidRPr="00054363">
        <w:rPr>
          <w:rFonts w:ascii="Times New Roman" w:hAnsi="Times New Roman" w:cs="Times New Roman"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sz w:val="28"/>
          <w:szCs w:val="28"/>
        </w:rPr>
        <w:t xml:space="preserve"> (рис. 13).</w:t>
      </w:r>
    </w:p>
    <w:p w:rsidR="009F228A" w:rsidRDefault="009725A8" w:rsidP="0017480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40070" cy="3213528"/>
            <wp:effectExtent l="19050" t="0" r="0" b="0"/>
            <wp:docPr id="24" name="Рисунок 24" descr="C:\Users\Любаня\Desktop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Любаня\Desktop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070" cy="3213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6E25" w:rsidRDefault="003A6E25" w:rsidP="003A6E2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Рис.13</w:t>
      </w:r>
    </w:p>
    <w:p w:rsidR="003A6E25" w:rsidRDefault="003A6E25" w:rsidP="00EE566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рисунке 13 в ячейке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3A6E25">
        <w:rPr>
          <w:rFonts w:ascii="Times New Roman" w:hAnsi="Times New Roman" w:cs="Times New Roman"/>
          <w:sz w:val="28"/>
          <w:szCs w:val="28"/>
        </w:rPr>
        <w:t xml:space="preserve">74 </w:t>
      </w:r>
      <w:r>
        <w:rPr>
          <w:rFonts w:ascii="Times New Roman" w:hAnsi="Times New Roman" w:cs="Times New Roman"/>
          <w:sz w:val="28"/>
          <w:szCs w:val="28"/>
        </w:rPr>
        <w:t xml:space="preserve">находится значение коэффициента детерминации результативного </w:t>
      </w:r>
      <w:r w:rsidRPr="00054363">
        <w:rPr>
          <w:rFonts w:ascii="Times New Roman" w:hAnsi="Times New Roman" w:cs="Times New Roman"/>
          <w:sz w:val="28"/>
          <w:szCs w:val="28"/>
        </w:rPr>
        <w:t>признака (</w:t>
      </w:r>
      <w:r w:rsidRPr="00054363"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</w:rPr>
        <w:t>) и</w:t>
      </w:r>
      <w:r w:rsidRPr="00054363">
        <w:rPr>
          <w:rFonts w:ascii="Times New Roman" w:hAnsi="Times New Roman" w:cs="Times New Roman"/>
          <w:sz w:val="28"/>
          <w:szCs w:val="28"/>
        </w:rPr>
        <w:t xml:space="preserve"> фактор</w:t>
      </w:r>
      <w:r>
        <w:rPr>
          <w:rFonts w:ascii="Times New Roman" w:hAnsi="Times New Roman" w:cs="Times New Roman"/>
          <w:sz w:val="28"/>
          <w:szCs w:val="28"/>
        </w:rPr>
        <w:t>ного признака</w:t>
      </w:r>
      <w:r w:rsidRPr="00054363">
        <w:rPr>
          <w:rFonts w:ascii="Times New Roman" w:hAnsi="Times New Roman" w:cs="Times New Roman"/>
          <w:sz w:val="28"/>
          <w:szCs w:val="28"/>
        </w:rPr>
        <w:t xml:space="preserve"> (Х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):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= 0</w:t>
      </w:r>
      <w:proofErr w:type="gramStart"/>
      <w:r>
        <w:rPr>
          <w:rFonts w:ascii="Times New Roman" w:hAnsi="Times New Roman" w:cs="Times New Roman"/>
          <w:sz w:val="28"/>
          <w:szCs w:val="28"/>
        </w:rPr>
        <w:t>,79</w:t>
      </w:r>
      <w:proofErr w:type="gramEnd"/>
      <w:r>
        <w:rPr>
          <w:rFonts w:ascii="Times New Roman" w:hAnsi="Times New Roman" w:cs="Times New Roman"/>
          <w:sz w:val="28"/>
          <w:szCs w:val="28"/>
        </w:rPr>
        <w:t>, следовательно общая площадь квартиры на 79% определяет изменение цены квартиры.</w:t>
      </w:r>
    </w:p>
    <w:p w:rsidR="003A6E25" w:rsidRDefault="003A6E25" w:rsidP="00EE566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4363">
        <w:rPr>
          <w:rFonts w:ascii="Times New Roman" w:hAnsi="Times New Roman" w:cs="Times New Roman"/>
          <w:sz w:val="28"/>
          <w:szCs w:val="28"/>
        </w:rPr>
        <w:t>Рассчитаем коэффициент детерминации результативного признака (</w:t>
      </w:r>
      <w:r w:rsidRPr="00054363"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</w:rPr>
        <w:t>) и</w:t>
      </w:r>
      <w:r w:rsidRPr="00054363">
        <w:rPr>
          <w:rFonts w:ascii="Times New Roman" w:hAnsi="Times New Roman" w:cs="Times New Roman"/>
          <w:sz w:val="28"/>
          <w:szCs w:val="28"/>
        </w:rPr>
        <w:t xml:space="preserve"> фактор</w:t>
      </w:r>
      <w:r>
        <w:rPr>
          <w:rFonts w:ascii="Times New Roman" w:hAnsi="Times New Roman" w:cs="Times New Roman"/>
          <w:sz w:val="28"/>
          <w:szCs w:val="28"/>
        </w:rPr>
        <w:t>ного признака</w:t>
      </w:r>
      <w:r w:rsidRPr="00054363">
        <w:rPr>
          <w:rFonts w:ascii="Times New Roman" w:hAnsi="Times New Roman" w:cs="Times New Roman"/>
          <w:sz w:val="28"/>
          <w:szCs w:val="28"/>
        </w:rPr>
        <w:t xml:space="preserve"> (Х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054363">
        <w:rPr>
          <w:rFonts w:ascii="Times New Roman" w:hAnsi="Times New Roman" w:cs="Times New Roman"/>
          <w:sz w:val="28"/>
          <w:szCs w:val="28"/>
        </w:rPr>
        <w:t xml:space="preserve">) в среде </w:t>
      </w:r>
      <w:r w:rsidRPr="00054363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054363">
        <w:rPr>
          <w:rFonts w:ascii="Times New Roman" w:hAnsi="Times New Roman" w:cs="Times New Roman"/>
          <w:sz w:val="28"/>
          <w:szCs w:val="28"/>
        </w:rPr>
        <w:t xml:space="preserve"> </w:t>
      </w:r>
      <w:r w:rsidRPr="00054363">
        <w:rPr>
          <w:rFonts w:ascii="Times New Roman" w:hAnsi="Times New Roman" w:cs="Times New Roman"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sz w:val="28"/>
          <w:szCs w:val="28"/>
        </w:rPr>
        <w:t xml:space="preserve"> (рис. 14).</w:t>
      </w:r>
    </w:p>
    <w:p w:rsidR="003A6E25" w:rsidRDefault="003A6E25" w:rsidP="003F114B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10250" cy="2837564"/>
            <wp:effectExtent l="19050" t="0" r="0" b="0"/>
            <wp:docPr id="26" name="Рисунок 26" descr="C:\Users\Любаня\Desktop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Любаня\Desktop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2837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F114B">
        <w:rPr>
          <w:rFonts w:ascii="Times New Roman" w:hAnsi="Times New Roman" w:cs="Times New Roman"/>
          <w:sz w:val="28"/>
          <w:szCs w:val="28"/>
        </w:rPr>
        <w:t>Рис.14.</w:t>
      </w:r>
    </w:p>
    <w:p w:rsidR="003A6E25" w:rsidRDefault="003A6E25" w:rsidP="003A6E2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рисунке 14 в ячейке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hAnsi="Times New Roman" w:cs="Times New Roman"/>
          <w:sz w:val="28"/>
          <w:szCs w:val="28"/>
        </w:rPr>
        <w:t>321</w:t>
      </w:r>
      <w:r w:rsidRPr="003A6E2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находится значение коэффициента детерминации результативного </w:t>
      </w:r>
      <w:r w:rsidRPr="00054363">
        <w:rPr>
          <w:rFonts w:ascii="Times New Roman" w:hAnsi="Times New Roman" w:cs="Times New Roman"/>
          <w:sz w:val="28"/>
          <w:szCs w:val="28"/>
        </w:rPr>
        <w:t>признака (</w:t>
      </w:r>
      <w:r w:rsidRPr="00054363"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</w:rPr>
        <w:t>) и</w:t>
      </w:r>
      <w:r w:rsidRPr="00054363">
        <w:rPr>
          <w:rFonts w:ascii="Times New Roman" w:hAnsi="Times New Roman" w:cs="Times New Roman"/>
          <w:sz w:val="28"/>
          <w:szCs w:val="28"/>
        </w:rPr>
        <w:t xml:space="preserve"> фактор</w:t>
      </w:r>
      <w:r>
        <w:rPr>
          <w:rFonts w:ascii="Times New Roman" w:hAnsi="Times New Roman" w:cs="Times New Roman"/>
          <w:sz w:val="28"/>
          <w:szCs w:val="28"/>
        </w:rPr>
        <w:t>ного признака</w:t>
      </w:r>
      <w:r w:rsidRPr="00054363">
        <w:rPr>
          <w:rFonts w:ascii="Times New Roman" w:hAnsi="Times New Roman" w:cs="Times New Roman"/>
          <w:sz w:val="28"/>
          <w:szCs w:val="28"/>
        </w:rPr>
        <w:t xml:space="preserve"> (Х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):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= 0,005, следовательно этаж квартиры на 0</w:t>
      </w:r>
      <w:proofErr w:type="gramStart"/>
      <w:r>
        <w:rPr>
          <w:rFonts w:ascii="Times New Roman" w:hAnsi="Times New Roman" w:cs="Times New Roman"/>
          <w:sz w:val="28"/>
          <w:szCs w:val="28"/>
        </w:rPr>
        <w:t>,5</w:t>
      </w:r>
      <w:proofErr w:type="gramEnd"/>
      <w:r>
        <w:rPr>
          <w:rFonts w:ascii="Times New Roman" w:hAnsi="Times New Roman" w:cs="Times New Roman"/>
          <w:sz w:val="28"/>
          <w:szCs w:val="28"/>
        </w:rPr>
        <w:t>% определяет изменение цены квартиры.</w:t>
      </w:r>
    </w:p>
    <w:p w:rsidR="003A6E25" w:rsidRDefault="002072D5" w:rsidP="003A6E2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Если сравнить все полученные значения коэффициентов</w:t>
      </w:r>
      <w:r w:rsidR="00EE5666">
        <w:rPr>
          <w:rFonts w:ascii="Times New Roman" w:hAnsi="Times New Roman" w:cs="Times New Roman"/>
          <w:sz w:val="28"/>
          <w:szCs w:val="28"/>
        </w:rPr>
        <w:t>:</w:t>
      </w:r>
    </w:p>
    <w:p w:rsidR="00EE5666" w:rsidRPr="00020F61" w:rsidRDefault="00EE5666" w:rsidP="00EE5666">
      <w:pPr>
        <w:shd w:val="clear" w:color="auto" w:fill="FFFFFF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20F61">
        <w:rPr>
          <w:rFonts w:ascii="Times New Roman" w:hAnsi="Times New Roman" w:cs="Times New Roman"/>
          <w:sz w:val="28"/>
          <w:szCs w:val="28"/>
        </w:rPr>
        <w:t xml:space="preserve">Значение коэффициента детерминации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EE5666">
        <w:rPr>
          <w:rFonts w:ascii="Times New Roman" w:hAnsi="Times New Roman" w:cs="Times New Roman"/>
          <w:sz w:val="28"/>
          <w:szCs w:val="28"/>
          <w:vertAlign w:val="superscript"/>
        </w:rPr>
        <w:t xml:space="preserve">2 </w:t>
      </w:r>
      <w:r w:rsidRPr="00EE5666">
        <w:rPr>
          <w:rFonts w:ascii="Times New Roman" w:hAnsi="Times New Roman" w:cs="Times New Roman"/>
          <w:sz w:val="28"/>
          <w:szCs w:val="28"/>
        </w:rPr>
        <w:t>= 0</w:t>
      </w:r>
      <w:r>
        <w:rPr>
          <w:rFonts w:ascii="Times New Roman" w:hAnsi="Times New Roman" w:cs="Times New Roman"/>
          <w:sz w:val="28"/>
          <w:szCs w:val="28"/>
        </w:rPr>
        <w:t>,7961</w:t>
      </w:r>
      <w:r w:rsidRPr="00020F61">
        <w:rPr>
          <w:rFonts w:ascii="Times New Roman" w:hAnsi="Times New Roman" w:cs="Times New Roman"/>
          <w:sz w:val="28"/>
          <w:szCs w:val="28"/>
        </w:rPr>
        <w:t xml:space="preserve"> достаточно близко к 1, поэтому качество модели можно признать удовлетворительным.</w:t>
      </w:r>
    </w:p>
    <w:p w:rsidR="00EE5666" w:rsidRPr="00EE5666" w:rsidRDefault="00EE5666" w:rsidP="00EE5666">
      <w:pPr>
        <w:shd w:val="clear" w:color="auto" w:fill="FFFFFF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EE5666">
        <w:rPr>
          <w:rFonts w:ascii="Times New Roman" w:hAnsi="Times New Roman" w:cs="Times New Roman"/>
          <w:sz w:val="28"/>
          <w:szCs w:val="28"/>
        </w:rPr>
        <w:t xml:space="preserve">Для факторов </w:t>
      </w:r>
      <w:r w:rsidRPr="00EE5666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EE5666">
        <w:rPr>
          <w:rFonts w:ascii="Times New Roman" w:hAnsi="Times New Roman" w:cs="Times New Roman"/>
          <w:sz w:val="28"/>
          <w:szCs w:val="28"/>
        </w:rPr>
        <w:t xml:space="preserve">1, </w:t>
      </w:r>
      <w:r w:rsidRPr="00EE5666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EE5666">
        <w:rPr>
          <w:rFonts w:ascii="Times New Roman" w:hAnsi="Times New Roman" w:cs="Times New Roman"/>
          <w:sz w:val="28"/>
          <w:szCs w:val="28"/>
        </w:rPr>
        <w:t>5 коэффициент детерминации во много раз меньше единицы, поэтому качество моделей не является удовлетворительным.</w:t>
      </w:r>
    </w:p>
    <w:p w:rsidR="00EE5666" w:rsidRDefault="00EE5666" w:rsidP="00EE566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C7625">
        <w:rPr>
          <w:rFonts w:ascii="Times New Roman" w:hAnsi="Times New Roman" w:cs="Times New Roman"/>
          <w:sz w:val="28"/>
          <w:szCs w:val="28"/>
        </w:rPr>
        <w:lastRenderedPageBreak/>
        <w:t>Определим среднюю относительную ошибку аппроксимации, которая рассчитывается по формуле</w:t>
      </w:r>
      <w:r w:rsidRPr="005C7625">
        <w:rPr>
          <w:rFonts w:ascii="Times New Roman" w:hAnsi="Times New Roman" w:cs="Times New Roman"/>
          <w:position w:val="-32"/>
          <w:sz w:val="28"/>
          <w:szCs w:val="28"/>
        </w:rPr>
        <w:object w:dxaOrig="2299" w:dyaOrig="760">
          <v:shape id="_x0000_i1035" type="#_x0000_t75" style="width:114.4pt;height:38.4pt" o:ole="" fillcolor="window">
            <v:imagedata r:id="rId42" o:title=""/>
          </v:shape>
          <o:OLEObject Type="Embed" ProgID="Equation.3" ShapeID="_x0000_i1035" DrawAspect="Content" ObjectID="_1443286154" r:id="rId43"/>
        </w:object>
      </w:r>
      <w:r w:rsidRPr="005C7625">
        <w:rPr>
          <w:rFonts w:ascii="Times New Roman" w:hAnsi="Times New Roman" w:cs="Times New Roman"/>
          <w:sz w:val="28"/>
          <w:szCs w:val="28"/>
        </w:rPr>
        <w:t>.</w:t>
      </w:r>
    </w:p>
    <w:p w:rsidR="00EE5666" w:rsidRDefault="00EE5666" w:rsidP="00EE566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54363">
        <w:rPr>
          <w:rFonts w:ascii="Times New Roman" w:hAnsi="Times New Roman" w:cs="Times New Roman"/>
          <w:sz w:val="28"/>
          <w:szCs w:val="28"/>
        </w:rPr>
        <w:t xml:space="preserve">Рассчитаем </w:t>
      </w:r>
      <w:r w:rsidRPr="005C7625">
        <w:rPr>
          <w:rFonts w:ascii="Times New Roman" w:hAnsi="Times New Roman" w:cs="Times New Roman"/>
          <w:sz w:val="28"/>
          <w:szCs w:val="28"/>
        </w:rPr>
        <w:t>среднюю относительную ошибку аппроксимации</w:t>
      </w:r>
      <w:r w:rsidRPr="00054363">
        <w:rPr>
          <w:rFonts w:ascii="Times New Roman" w:hAnsi="Times New Roman" w:cs="Times New Roman"/>
          <w:sz w:val="28"/>
          <w:szCs w:val="28"/>
        </w:rPr>
        <w:t xml:space="preserve"> результативного признака </w:t>
      </w:r>
      <w:r w:rsidRPr="00054363"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054363">
        <w:rPr>
          <w:rFonts w:ascii="Times New Roman" w:hAnsi="Times New Roman" w:cs="Times New Roman"/>
          <w:sz w:val="28"/>
          <w:szCs w:val="28"/>
        </w:rPr>
        <w:t xml:space="preserve"> фактор</w:t>
      </w:r>
      <w:r>
        <w:rPr>
          <w:rFonts w:ascii="Times New Roman" w:hAnsi="Times New Roman" w:cs="Times New Roman"/>
          <w:sz w:val="28"/>
          <w:szCs w:val="28"/>
        </w:rPr>
        <w:t xml:space="preserve">ного признака </w:t>
      </w:r>
      <w:r w:rsidRPr="00054363">
        <w:rPr>
          <w:rFonts w:ascii="Times New Roman" w:hAnsi="Times New Roman" w:cs="Times New Roman"/>
          <w:sz w:val="28"/>
          <w:szCs w:val="28"/>
        </w:rPr>
        <w:t>Х</w:t>
      </w:r>
      <w:proofErr w:type="gramStart"/>
      <w:r w:rsidRPr="00EE5666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(рис. 15,16).</w:t>
      </w:r>
    </w:p>
    <w:p w:rsidR="00EE5666" w:rsidRDefault="006C1255" w:rsidP="00EE566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16550" cy="6008985"/>
            <wp:effectExtent l="19050" t="0" r="0" b="0"/>
            <wp:docPr id="3" name="Рисунок 24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1207" cy="6014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1255" w:rsidRDefault="006C1255" w:rsidP="006C125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Рис.15</w:t>
      </w:r>
    </w:p>
    <w:p w:rsidR="006C1255" w:rsidRDefault="006C1255" w:rsidP="00EE566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552950" cy="7354764"/>
            <wp:effectExtent l="19050" t="0" r="0" b="0"/>
            <wp:docPr id="6" name="Рисунок 25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5527" cy="7358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1255" w:rsidRDefault="006C1255" w:rsidP="006C125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Рис.16</w:t>
      </w:r>
    </w:p>
    <w:p w:rsidR="006C1255" w:rsidRPr="00560942" w:rsidRDefault="006C1255" w:rsidP="006C1255">
      <w:pPr>
        <w:shd w:val="clear" w:color="auto" w:fill="FFFFFF"/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4"/>
        </w:rPr>
      </w:pPr>
      <w:r w:rsidRPr="00560942">
        <w:rPr>
          <w:rFonts w:ascii="Times New Roman" w:hAnsi="Times New Roman" w:cs="Times New Roman"/>
          <w:sz w:val="28"/>
          <w:szCs w:val="24"/>
        </w:rPr>
        <w:t xml:space="preserve">В среднем расчетные значения </w:t>
      </w:r>
      <w:proofErr w:type="spellStart"/>
      <w:r w:rsidRPr="00560942">
        <w:rPr>
          <w:rFonts w:ascii="Times New Roman" w:hAnsi="Times New Roman" w:cs="Times New Roman"/>
          <w:sz w:val="28"/>
          <w:szCs w:val="24"/>
          <w:lang w:val="en-US"/>
        </w:rPr>
        <w:t>Y</w:t>
      </w:r>
      <w:r w:rsidRPr="00560942">
        <w:rPr>
          <w:rFonts w:ascii="Times New Roman" w:hAnsi="Times New Roman" w:cs="Times New Roman"/>
          <w:sz w:val="28"/>
          <w:szCs w:val="24"/>
          <w:vertAlign w:val="subscript"/>
          <w:lang w:val="en-US"/>
        </w:rPr>
        <w:t>pi</w:t>
      </w:r>
      <w:proofErr w:type="spellEnd"/>
      <w:r w:rsidRPr="00560942">
        <w:rPr>
          <w:rFonts w:ascii="Times New Roman" w:hAnsi="Times New Roman" w:cs="Times New Roman"/>
          <w:sz w:val="28"/>
          <w:szCs w:val="24"/>
        </w:rPr>
        <w:t xml:space="preserve"> для линейной модели фактора </w:t>
      </w:r>
      <w:r w:rsidRPr="00560942">
        <w:rPr>
          <w:rFonts w:ascii="Times New Roman" w:hAnsi="Times New Roman" w:cs="Times New Roman"/>
          <w:sz w:val="28"/>
          <w:szCs w:val="24"/>
          <w:lang w:val="en-US"/>
        </w:rPr>
        <w:t>X</w:t>
      </w:r>
      <w:r>
        <w:rPr>
          <w:rFonts w:ascii="Times New Roman" w:hAnsi="Times New Roman" w:cs="Times New Roman"/>
          <w:sz w:val="28"/>
          <w:szCs w:val="24"/>
          <w:vertAlign w:val="subscript"/>
        </w:rPr>
        <w:t xml:space="preserve">1 </w:t>
      </w:r>
      <w:r w:rsidRPr="00560942">
        <w:rPr>
          <w:rFonts w:ascii="Times New Roman" w:hAnsi="Times New Roman" w:cs="Times New Roman"/>
          <w:sz w:val="28"/>
          <w:szCs w:val="24"/>
        </w:rPr>
        <w:t xml:space="preserve">отличаются от фактических значений на </w:t>
      </w:r>
      <w:r>
        <w:rPr>
          <w:rFonts w:ascii="Times New Roman" w:hAnsi="Times New Roman" w:cs="Times New Roman"/>
          <w:sz w:val="28"/>
          <w:szCs w:val="24"/>
        </w:rPr>
        <w:t>54,</w:t>
      </w:r>
      <w:r w:rsidR="0019329B">
        <w:rPr>
          <w:rFonts w:ascii="Times New Roman" w:hAnsi="Times New Roman" w:cs="Times New Roman"/>
          <w:sz w:val="28"/>
          <w:szCs w:val="24"/>
        </w:rPr>
        <w:t>13</w:t>
      </w:r>
      <w:r w:rsidRPr="00560942">
        <w:rPr>
          <w:rFonts w:ascii="Times New Roman" w:hAnsi="Times New Roman" w:cs="Times New Roman"/>
          <w:sz w:val="28"/>
          <w:szCs w:val="24"/>
        </w:rPr>
        <w:t>%.</w:t>
      </w:r>
    </w:p>
    <w:p w:rsidR="006C1255" w:rsidRDefault="006C1255" w:rsidP="006C125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Аналогично р</w:t>
      </w:r>
      <w:r w:rsidRPr="00054363">
        <w:rPr>
          <w:rFonts w:ascii="Times New Roman" w:hAnsi="Times New Roman" w:cs="Times New Roman"/>
          <w:sz w:val="28"/>
          <w:szCs w:val="28"/>
        </w:rPr>
        <w:t xml:space="preserve">ассчитаем </w:t>
      </w:r>
      <w:r w:rsidRPr="005C7625">
        <w:rPr>
          <w:rFonts w:ascii="Times New Roman" w:hAnsi="Times New Roman" w:cs="Times New Roman"/>
          <w:sz w:val="28"/>
          <w:szCs w:val="28"/>
        </w:rPr>
        <w:t>среднюю относительную ошибку аппроксимации</w:t>
      </w:r>
      <w:r w:rsidRPr="0005436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результативного признака </w:t>
      </w:r>
      <w:r w:rsidRPr="00054363"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054363">
        <w:rPr>
          <w:rFonts w:ascii="Times New Roman" w:hAnsi="Times New Roman" w:cs="Times New Roman"/>
          <w:sz w:val="28"/>
          <w:szCs w:val="28"/>
        </w:rPr>
        <w:t xml:space="preserve"> фактор</w:t>
      </w:r>
      <w:r>
        <w:rPr>
          <w:rFonts w:ascii="Times New Roman" w:hAnsi="Times New Roman" w:cs="Times New Roman"/>
          <w:sz w:val="28"/>
          <w:szCs w:val="28"/>
        </w:rPr>
        <w:t>ного признака</w:t>
      </w:r>
      <w:r w:rsidRPr="00054363">
        <w:rPr>
          <w:rFonts w:ascii="Times New Roman" w:hAnsi="Times New Roman" w:cs="Times New Roman"/>
          <w:sz w:val="28"/>
          <w:szCs w:val="28"/>
        </w:rPr>
        <w:t xml:space="preserve">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(рис.18).</w:t>
      </w:r>
    </w:p>
    <w:p w:rsidR="006C1255" w:rsidRDefault="0019329B" w:rsidP="006C125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121910" cy="8773415"/>
            <wp:effectExtent l="19050" t="0" r="2540" b="0"/>
            <wp:docPr id="28" name="Рисунок 28" descr="C:\Users\Любаня\Desktop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Любаня\Desktop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3628" cy="8776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1255" w:rsidRDefault="006C1255" w:rsidP="006C125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Рис.18</w:t>
      </w:r>
    </w:p>
    <w:p w:rsidR="0019329B" w:rsidRPr="00560942" w:rsidRDefault="0019329B" w:rsidP="0019329B">
      <w:pPr>
        <w:shd w:val="clear" w:color="auto" w:fill="FFFFFF"/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4"/>
        </w:rPr>
      </w:pPr>
      <w:r w:rsidRPr="00560942">
        <w:rPr>
          <w:rFonts w:ascii="Times New Roman" w:hAnsi="Times New Roman" w:cs="Times New Roman"/>
          <w:sz w:val="28"/>
          <w:szCs w:val="24"/>
        </w:rPr>
        <w:t xml:space="preserve">В среднем расчетные значения </w:t>
      </w:r>
      <w:proofErr w:type="spellStart"/>
      <w:r w:rsidRPr="00560942">
        <w:rPr>
          <w:rFonts w:ascii="Times New Roman" w:hAnsi="Times New Roman" w:cs="Times New Roman"/>
          <w:sz w:val="28"/>
          <w:szCs w:val="24"/>
          <w:lang w:val="en-US"/>
        </w:rPr>
        <w:t>Y</w:t>
      </w:r>
      <w:r w:rsidRPr="00560942">
        <w:rPr>
          <w:rFonts w:ascii="Times New Roman" w:hAnsi="Times New Roman" w:cs="Times New Roman"/>
          <w:sz w:val="28"/>
          <w:szCs w:val="24"/>
          <w:vertAlign w:val="subscript"/>
          <w:lang w:val="en-US"/>
        </w:rPr>
        <w:t>pi</w:t>
      </w:r>
      <w:proofErr w:type="spellEnd"/>
      <w:r w:rsidRPr="00560942">
        <w:rPr>
          <w:rFonts w:ascii="Times New Roman" w:hAnsi="Times New Roman" w:cs="Times New Roman"/>
          <w:sz w:val="28"/>
          <w:szCs w:val="24"/>
        </w:rPr>
        <w:t xml:space="preserve"> для линейной модели фактора </w:t>
      </w:r>
      <w:r w:rsidRPr="00560942">
        <w:rPr>
          <w:rFonts w:ascii="Times New Roman" w:hAnsi="Times New Roman" w:cs="Times New Roman"/>
          <w:sz w:val="28"/>
          <w:szCs w:val="24"/>
          <w:lang w:val="en-US"/>
        </w:rPr>
        <w:t>X</w:t>
      </w:r>
      <w:r w:rsidRPr="0019329B">
        <w:rPr>
          <w:rFonts w:ascii="Times New Roman" w:hAnsi="Times New Roman" w:cs="Times New Roman"/>
          <w:sz w:val="28"/>
          <w:szCs w:val="24"/>
          <w:vertAlign w:val="subscript"/>
        </w:rPr>
        <w:t>3</w:t>
      </w:r>
      <w:r>
        <w:rPr>
          <w:rFonts w:ascii="Times New Roman" w:hAnsi="Times New Roman" w:cs="Times New Roman"/>
          <w:sz w:val="28"/>
          <w:szCs w:val="24"/>
          <w:vertAlign w:val="subscript"/>
        </w:rPr>
        <w:t xml:space="preserve"> </w:t>
      </w:r>
      <w:r w:rsidRPr="00560942">
        <w:rPr>
          <w:rFonts w:ascii="Times New Roman" w:hAnsi="Times New Roman" w:cs="Times New Roman"/>
          <w:sz w:val="28"/>
          <w:szCs w:val="24"/>
        </w:rPr>
        <w:t xml:space="preserve">отличаются от фактических значений на </w:t>
      </w:r>
      <w:r>
        <w:rPr>
          <w:rFonts w:ascii="Times New Roman" w:hAnsi="Times New Roman" w:cs="Times New Roman"/>
          <w:sz w:val="28"/>
          <w:szCs w:val="24"/>
        </w:rPr>
        <w:t>20,54</w:t>
      </w:r>
      <w:r w:rsidRPr="00560942">
        <w:rPr>
          <w:rFonts w:ascii="Times New Roman" w:hAnsi="Times New Roman" w:cs="Times New Roman"/>
          <w:sz w:val="28"/>
          <w:szCs w:val="24"/>
        </w:rPr>
        <w:t>%.</w:t>
      </w:r>
    </w:p>
    <w:p w:rsidR="0019329B" w:rsidRDefault="0019329B" w:rsidP="0019329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Аналогично р</w:t>
      </w:r>
      <w:r w:rsidRPr="00054363">
        <w:rPr>
          <w:rFonts w:ascii="Times New Roman" w:hAnsi="Times New Roman" w:cs="Times New Roman"/>
          <w:sz w:val="28"/>
          <w:szCs w:val="28"/>
        </w:rPr>
        <w:t xml:space="preserve">ассчитаем </w:t>
      </w:r>
      <w:r w:rsidRPr="005C7625">
        <w:rPr>
          <w:rFonts w:ascii="Times New Roman" w:hAnsi="Times New Roman" w:cs="Times New Roman"/>
          <w:sz w:val="28"/>
          <w:szCs w:val="28"/>
        </w:rPr>
        <w:t>среднюю относительную ошибку аппроксимации</w:t>
      </w:r>
      <w:r w:rsidRPr="0005436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результативного признака </w:t>
      </w:r>
      <w:r w:rsidRPr="00054363"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054363">
        <w:rPr>
          <w:rFonts w:ascii="Times New Roman" w:hAnsi="Times New Roman" w:cs="Times New Roman"/>
          <w:sz w:val="28"/>
          <w:szCs w:val="28"/>
        </w:rPr>
        <w:t xml:space="preserve"> фактор</w:t>
      </w:r>
      <w:r>
        <w:rPr>
          <w:rFonts w:ascii="Times New Roman" w:hAnsi="Times New Roman" w:cs="Times New Roman"/>
          <w:sz w:val="28"/>
          <w:szCs w:val="28"/>
        </w:rPr>
        <w:t>ного признака</w:t>
      </w:r>
      <w:r w:rsidRPr="00054363">
        <w:rPr>
          <w:rFonts w:ascii="Times New Roman" w:hAnsi="Times New Roman" w:cs="Times New Roman"/>
          <w:sz w:val="28"/>
          <w:szCs w:val="28"/>
        </w:rPr>
        <w:t xml:space="preserve"> 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(рис. 19,20).</w:t>
      </w:r>
    </w:p>
    <w:p w:rsidR="0019329B" w:rsidRDefault="0019329B" w:rsidP="0019329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36870" cy="6105759"/>
            <wp:effectExtent l="19050" t="0" r="0" b="0"/>
            <wp:docPr id="31" name="Рисунок 31" descr="C:\Users\Любаня\Desktop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Любаня\Desktop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6870" cy="6105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329B" w:rsidRDefault="0019329B" w:rsidP="0019329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Рис.19</w:t>
      </w:r>
    </w:p>
    <w:p w:rsidR="0019329B" w:rsidRDefault="0019329B" w:rsidP="0019329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9329B" w:rsidRDefault="0019329B" w:rsidP="0019329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08550" cy="8360975"/>
            <wp:effectExtent l="19050" t="0" r="6350" b="0"/>
            <wp:docPr id="32" name="Рисунок 32" descr="C:\Users\Любаня\Desktop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Любаня\Desktop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550" cy="836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329B" w:rsidRDefault="0019329B" w:rsidP="0019329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Рис.20</w:t>
      </w:r>
    </w:p>
    <w:p w:rsidR="0019329B" w:rsidRPr="00560942" w:rsidRDefault="0019329B" w:rsidP="0019329B">
      <w:pPr>
        <w:shd w:val="clear" w:color="auto" w:fill="FFFFFF"/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4"/>
        </w:rPr>
      </w:pPr>
      <w:r w:rsidRPr="00560942">
        <w:rPr>
          <w:rFonts w:ascii="Times New Roman" w:hAnsi="Times New Roman" w:cs="Times New Roman"/>
          <w:sz w:val="28"/>
          <w:szCs w:val="24"/>
        </w:rPr>
        <w:lastRenderedPageBreak/>
        <w:t xml:space="preserve">В среднем расчетные значения </w:t>
      </w:r>
      <w:proofErr w:type="spellStart"/>
      <w:r w:rsidRPr="00560942">
        <w:rPr>
          <w:rFonts w:ascii="Times New Roman" w:hAnsi="Times New Roman" w:cs="Times New Roman"/>
          <w:sz w:val="28"/>
          <w:szCs w:val="24"/>
          <w:lang w:val="en-US"/>
        </w:rPr>
        <w:t>Y</w:t>
      </w:r>
      <w:r w:rsidRPr="00560942">
        <w:rPr>
          <w:rFonts w:ascii="Times New Roman" w:hAnsi="Times New Roman" w:cs="Times New Roman"/>
          <w:sz w:val="28"/>
          <w:szCs w:val="24"/>
          <w:vertAlign w:val="subscript"/>
          <w:lang w:val="en-US"/>
        </w:rPr>
        <w:t>pi</w:t>
      </w:r>
      <w:proofErr w:type="spellEnd"/>
      <w:r w:rsidRPr="00560942">
        <w:rPr>
          <w:rFonts w:ascii="Times New Roman" w:hAnsi="Times New Roman" w:cs="Times New Roman"/>
          <w:sz w:val="28"/>
          <w:szCs w:val="24"/>
        </w:rPr>
        <w:t xml:space="preserve"> для линейной модели фактора </w:t>
      </w:r>
      <w:r w:rsidRPr="00560942">
        <w:rPr>
          <w:rFonts w:ascii="Times New Roman" w:hAnsi="Times New Roman" w:cs="Times New Roman"/>
          <w:sz w:val="28"/>
          <w:szCs w:val="24"/>
          <w:lang w:val="en-US"/>
        </w:rPr>
        <w:t>X</w:t>
      </w:r>
      <w:r>
        <w:rPr>
          <w:rFonts w:ascii="Times New Roman" w:hAnsi="Times New Roman" w:cs="Times New Roman"/>
          <w:sz w:val="28"/>
          <w:szCs w:val="24"/>
          <w:vertAlign w:val="subscript"/>
        </w:rPr>
        <w:t xml:space="preserve">5 </w:t>
      </w:r>
      <w:r w:rsidRPr="00560942">
        <w:rPr>
          <w:rFonts w:ascii="Times New Roman" w:hAnsi="Times New Roman" w:cs="Times New Roman"/>
          <w:sz w:val="28"/>
          <w:szCs w:val="24"/>
        </w:rPr>
        <w:t xml:space="preserve">отличаются от фактических значений на </w:t>
      </w:r>
      <w:r w:rsidR="00F00C0A">
        <w:rPr>
          <w:rFonts w:ascii="Times New Roman" w:hAnsi="Times New Roman" w:cs="Times New Roman"/>
          <w:sz w:val="28"/>
          <w:szCs w:val="24"/>
        </w:rPr>
        <w:t>54,09</w:t>
      </w:r>
      <w:r w:rsidRPr="00560942">
        <w:rPr>
          <w:rFonts w:ascii="Times New Roman" w:hAnsi="Times New Roman" w:cs="Times New Roman"/>
          <w:sz w:val="28"/>
          <w:szCs w:val="24"/>
        </w:rPr>
        <w:t>%.</w:t>
      </w:r>
    </w:p>
    <w:p w:rsidR="00F00C0A" w:rsidRPr="003105E2" w:rsidRDefault="00F00C0A" w:rsidP="00F00C0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105E2">
        <w:rPr>
          <w:rFonts w:ascii="Times New Roman" w:hAnsi="Times New Roman" w:cs="Times New Roman"/>
          <w:sz w:val="28"/>
          <w:szCs w:val="28"/>
        </w:rPr>
        <w:t xml:space="preserve">Проверка статистической значимости осуществляется с помощью </w:t>
      </w:r>
      <w:r w:rsidRPr="003105E2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3105E2">
        <w:rPr>
          <w:rFonts w:ascii="Times New Roman" w:hAnsi="Times New Roman" w:cs="Times New Roman"/>
          <w:sz w:val="28"/>
          <w:szCs w:val="28"/>
        </w:rPr>
        <w:t>-критерия Фишера. Расчётное значение F-критерия определяется из соотношения:</w:t>
      </w:r>
    </w:p>
    <w:p w:rsidR="00F00C0A" w:rsidRDefault="00F00C0A" w:rsidP="00F00C0A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3105E2">
        <w:rPr>
          <w:rFonts w:ascii="Times New Roman" w:hAnsi="Times New Roman" w:cs="Times New Roman"/>
          <w:position w:val="-30"/>
          <w:sz w:val="28"/>
          <w:szCs w:val="28"/>
        </w:rPr>
        <w:object w:dxaOrig="2040" w:dyaOrig="720">
          <v:shape id="_x0000_i1036" type="#_x0000_t75" style="width:102.4pt;height:36pt" o:ole="" fillcolor="window">
            <v:imagedata r:id="rId49" o:title=""/>
          </v:shape>
          <o:OLEObject Type="Embed" ProgID="Equation.3" ShapeID="_x0000_i1036" DrawAspect="Content" ObjectID="_1443286155" r:id="rId50"/>
        </w:object>
      </w:r>
      <w:r w:rsidRPr="003105E2">
        <w:rPr>
          <w:rFonts w:ascii="Times New Roman" w:hAnsi="Times New Roman" w:cs="Times New Roman"/>
          <w:sz w:val="28"/>
          <w:szCs w:val="28"/>
        </w:rPr>
        <w:t>.</w:t>
      </w:r>
    </w:p>
    <w:p w:rsidR="00F00C0A" w:rsidRDefault="00F00C0A" w:rsidP="00F00C0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Критические значения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>-критерия были уже получены при запуске надстройки РЕГРЕССИЯ (рис.21,22,23).</w:t>
      </w:r>
    </w:p>
    <w:p w:rsidR="00F00C0A" w:rsidRDefault="00F00C0A" w:rsidP="003F114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Pr="00F00C0A">
        <w:rPr>
          <w:rFonts w:ascii="Times New Roman" w:hAnsi="Times New Roman" w:cs="Times New Roman"/>
          <w:sz w:val="32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F00C0A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3440" cy="1117600"/>
            <wp:effectExtent l="19050" t="0" r="0" b="0"/>
            <wp:docPr id="35" name="Рисунок 35" descr="C:\Users\Любаня\Desktop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Любаня\Desktop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111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Рис.21</w:t>
      </w:r>
    </w:p>
    <w:p w:rsidR="00F00C0A" w:rsidRDefault="00F00C0A" w:rsidP="003F114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Pr="00F00C0A">
        <w:rPr>
          <w:rFonts w:ascii="Times New Roman" w:hAnsi="Times New Roman" w:cs="Times New Roman"/>
          <w:sz w:val="32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F00C0A">
        <w:rPr>
          <w:rFonts w:ascii="Times New Roman" w:hAnsi="Times New Roman" w:cs="Times New Roman"/>
          <w:sz w:val="28"/>
          <w:szCs w:val="28"/>
        </w:rPr>
        <w:t>:</w:t>
      </w:r>
    </w:p>
    <w:p w:rsidR="00F00C0A" w:rsidRDefault="00F00C0A" w:rsidP="003F114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23280" cy="965200"/>
            <wp:effectExtent l="19050" t="0" r="1270" b="0"/>
            <wp:docPr id="36" name="Рисунок 36" descr="C:\Users\Любаня\Desktop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Любаня\Desktop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280" cy="96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Рис.22</w:t>
      </w:r>
    </w:p>
    <w:p w:rsidR="00F00C0A" w:rsidRDefault="00F00C0A" w:rsidP="003F114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Pr="00F00C0A">
        <w:rPr>
          <w:rFonts w:ascii="Times New Roman" w:hAnsi="Times New Roman" w:cs="Times New Roman"/>
          <w:sz w:val="32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  <w:vertAlign w:val="subscript"/>
        </w:rPr>
        <w:t>5</w:t>
      </w:r>
      <w:r w:rsidRPr="00F00C0A">
        <w:rPr>
          <w:rFonts w:ascii="Times New Roman" w:hAnsi="Times New Roman" w:cs="Times New Roman"/>
          <w:sz w:val="28"/>
          <w:szCs w:val="28"/>
        </w:rPr>
        <w:t>:</w:t>
      </w:r>
    </w:p>
    <w:p w:rsidR="00F00C0A" w:rsidRDefault="00F00C0A" w:rsidP="003F114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3440" cy="934720"/>
            <wp:effectExtent l="19050" t="0" r="0" b="0"/>
            <wp:docPr id="37" name="Рисунок 37" descr="C:\Users\Любаня\Desktop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Любаня\Desktop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93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Рис.23</w:t>
      </w:r>
    </w:p>
    <w:p w:rsidR="00BE4EA4" w:rsidRDefault="00F00C0A" w:rsidP="003F114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90598D">
        <w:rPr>
          <w:rFonts w:ascii="Times New Roman" w:hAnsi="Times New Roman" w:cs="Times New Roman"/>
          <w:sz w:val="28"/>
          <w:szCs w:val="24"/>
        </w:rPr>
        <w:t xml:space="preserve">Определим </w:t>
      </w:r>
      <w:r w:rsidRPr="00D32484">
        <w:rPr>
          <w:rFonts w:ascii="Times New Roman" w:hAnsi="Times New Roman" w:cs="Times New Roman"/>
          <w:sz w:val="28"/>
          <w:szCs w:val="24"/>
        </w:rPr>
        <w:t xml:space="preserve">табличное значение </w:t>
      </w:r>
      <w:r w:rsidRPr="00D32484">
        <w:rPr>
          <w:rFonts w:ascii="Times New Roman" w:hAnsi="Times New Roman" w:cs="Times New Roman"/>
          <w:sz w:val="28"/>
          <w:szCs w:val="24"/>
          <w:lang w:val="en-US"/>
        </w:rPr>
        <w:t>F</w:t>
      </w:r>
      <w:r w:rsidRPr="00D32484">
        <w:rPr>
          <w:rFonts w:ascii="Times New Roman" w:hAnsi="Times New Roman" w:cs="Times New Roman"/>
          <w:sz w:val="28"/>
          <w:szCs w:val="24"/>
        </w:rPr>
        <w:t xml:space="preserve">-критерия с помощью функции </w:t>
      </w:r>
      <w:r w:rsidRPr="00D32484">
        <w:rPr>
          <w:rFonts w:ascii="Times New Roman" w:hAnsi="Times New Roman" w:cs="Times New Roman"/>
          <w:sz w:val="28"/>
          <w:szCs w:val="24"/>
          <w:lang w:val="en-US"/>
        </w:rPr>
        <w:t>MS</w:t>
      </w:r>
      <w:r w:rsidRPr="00D32484">
        <w:rPr>
          <w:rFonts w:ascii="Times New Roman" w:hAnsi="Times New Roman" w:cs="Times New Roman"/>
          <w:sz w:val="28"/>
          <w:szCs w:val="24"/>
        </w:rPr>
        <w:t xml:space="preserve"> </w:t>
      </w:r>
      <w:r w:rsidRPr="00D32484">
        <w:rPr>
          <w:rFonts w:ascii="Times New Roman" w:hAnsi="Times New Roman" w:cs="Times New Roman"/>
          <w:sz w:val="28"/>
          <w:szCs w:val="24"/>
          <w:lang w:val="en-US"/>
        </w:rPr>
        <w:t>Excel</w:t>
      </w:r>
      <w:r w:rsidRPr="00D32484">
        <w:rPr>
          <w:rFonts w:ascii="Times New Roman" w:hAnsi="Times New Roman" w:cs="Times New Roman"/>
          <w:sz w:val="28"/>
          <w:szCs w:val="24"/>
        </w:rPr>
        <w:t xml:space="preserve"> </w:t>
      </w:r>
      <w:r w:rsidRPr="00D32484">
        <w:rPr>
          <w:rFonts w:ascii="Times New Roman" w:hAnsi="Times New Roman" w:cs="Times New Roman"/>
          <w:sz w:val="28"/>
          <w:szCs w:val="24"/>
          <w:lang w:val="en-US"/>
        </w:rPr>
        <w:t>FPAC</w:t>
      </w:r>
      <w:proofErr w:type="gramStart"/>
      <w:r w:rsidRPr="00D32484">
        <w:rPr>
          <w:rFonts w:ascii="Times New Roman" w:hAnsi="Times New Roman" w:cs="Times New Roman"/>
          <w:sz w:val="28"/>
          <w:szCs w:val="24"/>
        </w:rPr>
        <w:t>П</w:t>
      </w:r>
      <w:proofErr w:type="gramEnd"/>
      <w:r w:rsidRPr="00D32484">
        <w:rPr>
          <w:rFonts w:ascii="Times New Roman" w:hAnsi="Times New Roman" w:cs="Times New Roman"/>
          <w:sz w:val="28"/>
          <w:szCs w:val="24"/>
          <w:lang w:val="en-US"/>
        </w:rPr>
        <w:t>O</w:t>
      </w:r>
      <w:r w:rsidRPr="00D32484">
        <w:rPr>
          <w:rFonts w:ascii="Times New Roman" w:hAnsi="Times New Roman" w:cs="Times New Roman"/>
          <w:sz w:val="28"/>
          <w:szCs w:val="24"/>
        </w:rPr>
        <w:t>Б</w:t>
      </w:r>
      <w:r w:rsidRPr="00D32484">
        <w:rPr>
          <w:rFonts w:ascii="Times New Roman" w:hAnsi="Times New Roman" w:cs="Times New Roman"/>
          <w:sz w:val="28"/>
          <w:szCs w:val="24"/>
          <w:lang w:val="en-US"/>
        </w:rPr>
        <w:t>P</w:t>
      </w:r>
      <w:r w:rsidRPr="00D32484">
        <w:rPr>
          <w:rFonts w:ascii="Times New Roman" w:hAnsi="Times New Roman" w:cs="Times New Roman"/>
          <w:sz w:val="28"/>
          <w:szCs w:val="24"/>
        </w:rPr>
        <w:t xml:space="preserve"> (0,1;1;40-1-1):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50160" cy="396240"/>
            <wp:effectExtent l="19050" t="0" r="2540" b="0"/>
            <wp:docPr id="38" name="Рисунок 38" descr="C:\Users\Любаня\Desktop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Любаня\Desktop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160" cy="396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7125">
        <w:rPr>
          <w:rFonts w:ascii="Times New Roman" w:hAnsi="Times New Roman" w:cs="Times New Roman"/>
          <w:sz w:val="28"/>
          <w:szCs w:val="28"/>
        </w:rPr>
        <w:t xml:space="preserve"> </w:t>
      </w:r>
      <w:r w:rsidR="003F114B">
        <w:rPr>
          <w:rFonts w:ascii="Times New Roman" w:hAnsi="Times New Roman" w:cs="Times New Roman"/>
          <w:sz w:val="28"/>
          <w:szCs w:val="24"/>
        </w:rPr>
        <w:t>Рис.24</w:t>
      </w:r>
      <w:r w:rsidR="006C712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6C7125" w:rsidRPr="00D32484">
        <w:rPr>
          <w:rFonts w:ascii="Times New Roman" w:hAnsi="Times New Roman" w:cs="Times New Roman"/>
          <w:sz w:val="28"/>
          <w:szCs w:val="24"/>
          <w:lang w:val="en-US"/>
        </w:rPr>
        <w:t>F</w:t>
      </w:r>
      <w:proofErr w:type="gramEnd"/>
      <w:r w:rsidR="006C7125" w:rsidRPr="00D32484">
        <w:rPr>
          <w:rFonts w:ascii="Times New Roman" w:hAnsi="Times New Roman" w:cs="Times New Roman"/>
          <w:sz w:val="28"/>
          <w:szCs w:val="24"/>
          <w:vertAlign w:val="subscript"/>
        </w:rPr>
        <w:t>табл</w:t>
      </w:r>
      <w:r w:rsidR="006C7125" w:rsidRPr="00D32484">
        <w:rPr>
          <w:rFonts w:ascii="Times New Roman" w:hAnsi="Times New Roman" w:cs="Times New Roman"/>
          <w:sz w:val="28"/>
          <w:szCs w:val="24"/>
        </w:rPr>
        <w:t>=2,84</w:t>
      </w:r>
      <w:r w:rsidR="006C7125">
        <w:rPr>
          <w:rFonts w:ascii="Times New Roman" w:hAnsi="Times New Roman" w:cs="Times New Roman"/>
          <w:sz w:val="28"/>
          <w:szCs w:val="24"/>
        </w:rPr>
        <w:t>2</w:t>
      </w:r>
      <w:r w:rsidR="006C7125" w:rsidRPr="00D32484">
        <w:rPr>
          <w:rFonts w:ascii="Times New Roman" w:hAnsi="Times New Roman" w:cs="Times New Roman"/>
          <w:sz w:val="28"/>
          <w:szCs w:val="24"/>
        </w:rPr>
        <w:t>.</w:t>
      </w:r>
    </w:p>
    <w:p w:rsidR="008A1CDF" w:rsidRPr="0090598D" w:rsidRDefault="008A1CDF" w:rsidP="008A1CDF">
      <w:pPr>
        <w:shd w:val="clear" w:color="auto" w:fill="FFFFFF"/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4"/>
        </w:rPr>
      </w:pPr>
      <w:r w:rsidRPr="0090598D">
        <w:rPr>
          <w:rFonts w:ascii="Times New Roman" w:hAnsi="Times New Roman" w:cs="Times New Roman"/>
          <w:sz w:val="28"/>
          <w:szCs w:val="24"/>
        </w:rPr>
        <w:lastRenderedPageBreak/>
        <w:t xml:space="preserve">Рассмотрим расчетные значения </w:t>
      </w:r>
      <w:r w:rsidRPr="0090598D">
        <w:rPr>
          <w:rFonts w:ascii="Times New Roman" w:hAnsi="Times New Roman" w:cs="Times New Roman"/>
          <w:sz w:val="28"/>
          <w:szCs w:val="24"/>
          <w:lang w:val="en-US"/>
        </w:rPr>
        <w:t>F</w:t>
      </w:r>
      <w:r w:rsidRPr="0090598D">
        <w:rPr>
          <w:rFonts w:ascii="Times New Roman" w:hAnsi="Times New Roman" w:cs="Times New Roman"/>
          <w:sz w:val="28"/>
          <w:szCs w:val="24"/>
        </w:rPr>
        <w:t>-критерия для трех факторов.</w:t>
      </w:r>
    </w:p>
    <w:p w:rsidR="008A1CDF" w:rsidRDefault="008A1CDF" w:rsidP="008A1CDF">
      <w:pPr>
        <w:shd w:val="clear" w:color="auto" w:fill="FFFFFF"/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4"/>
        </w:rPr>
      </w:pPr>
      <w:r w:rsidRPr="0090598D">
        <w:rPr>
          <w:rFonts w:ascii="Times New Roman" w:hAnsi="Times New Roman" w:cs="Times New Roman"/>
          <w:sz w:val="28"/>
          <w:szCs w:val="24"/>
        </w:rPr>
        <w:t xml:space="preserve">Для </w:t>
      </w:r>
      <w:r w:rsidRPr="0090598D">
        <w:rPr>
          <w:rFonts w:ascii="Times New Roman" w:hAnsi="Times New Roman" w:cs="Times New Roman"/>
          <w:sz w:val="28"/>
          <w:szCs w:val="24"/>
          <w:lang w:val="en-US"/>
        </w:rPr>
        <w:t>X</w:t>
      </w:r>
      <w:r>
        <w:rPr>
          <w:rFonts w:ascii="Times New Roman" w:hAnsi="Times New Roman" w:cs="Times New Roman"/>
          <w:sz w:val="28"/>
          <w:szCs w:val="24"/>
          <w:vertAlign w:val="subscript"/>
        </w:rPr>
        <w:t>1</w:t>
      </w:r>
      <w:r w:rsidRPr="0090598D">
        <w:rPr>
          <w:rFonts w:ascii="Times New Roman" w:hAnsi="Times New Roman" w:cs="Times New Roman"/>
          <w:sz w:val="28"/>
          <w:szCs w:val="24"/>
          <w:vertAlign w:val="subscript"/>
        </w:rPr>
        <w:t xml:space="preserve"> </w:t>
      </w:r>
      <w:r w:rsidRPr="0090598D">
        <w:rPr>
          <w:rFonts w:ascii="Times New Roman" w:hAnsi="Times New Roman" w:cs="Times New Roman"/>
          <w:sz w:val="28"/>
          <w:szCs w:val="24"/>
          <w:lang w:val="en-US"/>
        </w:rPr>
        <w:t>F</w:t>
      </w:r>
      <w:r w:rsidRPr="0090598D">
        <w:rPr>
          <w:rFonts w:ascii="Times New Roman" w:hAnsi="Times New Roman" w:cs="Times New Roman"/>
          <w:sz w:val="28"/>
          <w:szCs w:val="24"/>
        </w:rPr>
        <w:t xml:space="preserve"> = </w:t>
      </w:r>
      <w:r>
        <w:rPr>
          <w:rFonts w:ascii="Times New Roman" w:hAnsi="Times New Roman" w:cs="Times New Roman"/>
          <w:sz w:val="28"/>
          <w:szCs w:val="24"/>
        </w:rPr>
        <w:t>0,95</w:t>
      </w:r>
      <w:r w:rsidRPr="0090598D">
        <w:rPr>
          <w:rFonts w:ascii="Times New Roman" w:hAnsi="Times New Roman" w:cs="Times New Roman"/>
          <w:sz w:val="28"/>
          <w:szCs w:val="24"/>
        </w:rPr>
        <w:t xml:space="preserve"> т.к</w:t>
      </w:r>
      <w:r>
        <w:rPr>
          <w:rFonts w:ascii="Times New Roman" w:hAnsi="Times New Roman" w:cs="Times New Roman"/>
          <w:sz w:val="28"/>
          <w:szCs w:val="24"/>
        </w:rPr>
        <w:t>.</w:t>
      </w:r>
      <w:r w:rsidRPr="0090598D">
        <w:rPr>
          <w:rFonts w:ascii="Times New Roman" w:hAnsi="Times New Roman" w:cs="Times New Roman"/>
          <w:sz w:val="28"/>
          <w:szCs w:val="24"/>
        </w:rPr>
        <w:t xml:space="preserve"> </w:t>
      </w:r>
      <w:r w:rsidRPr="0090598D">
        <w:rPr>
          <w:rFonts w:ascii="Times New Roman" w:hAnsi="Times New Roman" w:cs="Times New Roman"/>
          <w:sz w:val="28"/>
          <w:szCs w:val="24"/>
          <w:lang w:val="en-US"/>
        </w:rPr>
        <w:t>F</w:t>
      </w:r>
      <w:r w:rsidRPr="0090598D">
        <w:rPr>
          <w:rFonts w:ascii="Times New Roman" w:hAnsi="Times New Roman" w:cs="Times New Roman"/>
          <w:sz w:val="28"/>
          <w:szCs w:val="24"/>
        </w:rPr>
        <w:t xml:space="preserve"> </w:t>
      </w:r>
      <w:r w:rsidRPr="008A1CDF">
        <w:rPr>
          <w:rFonts w:ascii="Times New Roman" w:hAnsi="Times New Roman" w:cs="Times New Roman"/>
          <w:sz w:val="28"/>
          <w:szCs w:val="24"/>
        </w:rPr>
        <w:t>&lt;</w:t>
      </w:r>
      <w:r w:rsidRPr="0090598D">
        <w:rPr>
          <w:rFonts w:ascii="Times New Roman" w:hAnsi="Times New Roman" w:cs="Times New Roman"/>
          <w:sz w:val="28"/>
          <w:szCs w:val="24"/>
        </w:rPr>
        <w:t xml:space="preserve"> </w:t>
      </w:r>
      <w:proofErr w:type="gramStart"/>
      <w:r w:rsidRPr="0090598D">
        <w:rPr>
          <w:rFonts w:ascii="Times New Roman" w:hAnsi="Times New Roman" w:cs="Times New Roman"/>
          <w:sz w:val="28"/>
          <w:szCs w:val="24"/>
          <w:lang w:val="en-US"/>
        </w:rPr>
        <w:t>F</w:t>
      </w:r>
      <w:proofErr w:type="spellStart"/>
      <w:proofErr w:type="gramEnd"/>
      <w:r w:rsidRPr="0090598D">
        <w:rPr>
          <w:rFonts w:ascii="Times New Roman" w:hAnsi="Times New Roman" w:cs="Times New Roman"/>
          <w:sz w:val="28"/>
          <w:szCs w:val="24"/>
          <w:vertAlign w:val="subscript"/>
        </w:rPr>
        <w:t>табл</w:t>
      </w:r>
      <w:proofErr w:type="spellEnd"/>
      <w:r w:rsidRPr="0090598D">
        <w:rPr>
          <w:rFonts w:ascii="Times New Roman" w:hAnsi="Times New Roman" w:cs="Times New Roman"/>
          <w:sz w:val="28"/>
          <w:szCs w:val="24"/>
        </w:rPr>
        <w:t>, уравнение регрессии признается ста</w:t>
      </w:r>
      <w:r>
        <w:rPr>
          <w:rFonts w:ascii="Times New Roman" w:hAnsi="Times New Roman" w:cs="Times New Roman"/>
          <w:sz w:val="28"/>
          <w:szCs w:val="24"/>
        </w:rPr>
        <w:t>тистически незначимым, с вероятностью 10%.</w:t>
      </w:r>
    </w:p>
    <w:p w:rsidR="008A1CDF" w:rsidRPr="0090598D" w:rsidRDefault="008A1CDF" w:rsidP="008A1CDF">
      <w:pPr>
        <w:shd w:val="clear" w:color="auto" w:fill="FFFFFF"/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4"/>
        </w:rPr>
      </w:pPr>
      <w:r w:rsidRPr="0090598D">
        <w:rPr>
          <w:rFonts w:ascii="Times New Roman" w:hAnsi="Times New Roman" w:cs="Times New Roman"/>
          <w:sz w:val="28"/>
          <w:szCs w:val="24"/>
        </w:rPr>
        <w:t xml:space="preserve">Для </w:t>
      </w:r>
      <w:r w:rsidRPr="0090598D">
        <w:rPr>
          <w:rFonts w:ascii="Times New Roman" w:hAnsi="Times New Roman" w:cs="Times New Roman"/>
          <w:sz w:val="28"/>
          <w:szCs w:val="24"/>
          <w:lang w:val="en-US"/>
        </w:rPr>
        <w:t>X</w:t>
      </w:r>
      <w:r>
        <w:rPr>
          <w:rFonts w:ascii="Times New Roman" w:hAnsi="Times New Roman" w:cs="Times New Roman"/>
          <w:sz w:val="28"/>
          <w:szCs w:val="24"/>
          <w:vertAlign w:val="subscript"/>
        </w:rPr>
        <w:t>3</w:t>
      </w:r>
      <w:r w:rsidRPr="0090598D">
        <w:rPr>
          <w:rFonts w:ascii="Times New Roman" w:hAnsi="Times New Roman" w:cs="Times New Roman"/>
          <w:sz w:val="28"/>
          <w:szCs w:val="24"/>
        </w:rPr>
        <w:tab/>
      </w:r>
      <w:r w:rsidRPr="0090598D">
        <w:rPr>
          <w:rFonts w:ascii="Times New Roman" w:hAnsi="Times New Roman" w:cs="Times New Roman"/>
          <w:sz w:val="28"/>
          <w:szCs w:val="24"/>
          <w:lang w:val="en-US"/>
        </w:rPr>
        <w:t>F</w:t>
      </w:r>
      <w:r w:rsidRPr="0090598D">
        <w:rPr>
          <w:rFonts w:ascii="Times New Roman" w:hAnsi="Times New Roman" w:cs="Times New Roman"/>
          <w:sz w:val="28"/>
          <w:szCs w:val="24"/>
        </w:rPr>
        <w:t xml:space="preserve"> = </w:t>
      </w:r>
      <w:r>
        <w:rPr>
          <w:rFonts w:ascii="Times New Roman" w:hAnsi="Times New Roman" w:cs="Times New Roman"/>
          <w:sz w:val="28"/>
          <w:szCs w:val="24"/>
        </w:rPr>
        <w:t>1,08</w:t>
      </w:r>
      <w:r w:rsidRPr="0090598D">
        <w:rPr>
          <w:rFonts w:ascii="Times New Roman" w:hAnsi="Times New Roman" w:cs="Times New Roman"/>
          <w:sz w:val="28"/>
          <w:szCs w:val="24"/>
        </w:rPr>
        <w:t xml:space="preserve"> т.к</w:t>
      </w:r>
      <w:r>
        <w:rPr>
          <w:rFonts w:ascii="Times New Roman" w:hAnsi="Times New Roman" w:cs="Times New Roman"/>
          <w:sz w:val="28"/>
          <w:szCs w:val="24"/>
        </w:rPr>
        <w:t>.</w:t>
      </w:r>
      <w:r w:rsidRPr="0090598D">
        <w:rPr>
          <w:rFonts w:ascii="Times New Roman" w:hAnsi="Times New Roman" w:cs="Times New Roman"/>
          <w:sz w:val="28"/>
          <w:szCs w:val="24"/>
        </w:rPr>
        <w:t xml:space="preserve"> </w:t>
      </w:r>
      <w:r w:rsidRPr="0090598D">
        <w:rPr>
          <w:rFonts w:ascii="Times New Roman" w:hAnsi="Times New Roman" w:cs="Times New Roman"/>
          <w:sz w:val="28"/>
          <w:szCs w:val="24"/>
          <w:lang w:val="en-US"/>
        </w:rPr>
        <w:t>F</w:t>
      </w:r>
      <w:r w:rsidRPr="0090598D">
        <w:rPr>
          <w:rFonts w:ascii="Times New Roman" w:hAnsi="Times New Roman" w:cs="Times New Roman"/>
          <w:sz w:val="28"/>
          <w:szCs w:val="24"/>
        </w:rPr>
        <w:t xml:space="preserve"> &lt; </w:t>
      </w:r>
      <w:proofErr w:type="gramStart"/>
      <w:r w:rsidRPr="0090598D">
        <w:rPr>
          <w:rFonts w:ascii="Times New Roman" w:hAnsi="Times New Roman" w:cs="Times New Roman"/>
          <w:sz w:val="28"/>
          <w:szCs w:val="24"/>
          <w:lang w:val="en-US"/>
        </w:rPr>
        <w:t>F</w:t>
      </w:r>
      <w:proofErr w:type="spellStart"/>
      <w:proofErr w:type="gramEnd"/>
      <w:r w:rsidRPr="0090598D">
        <w:rPr>
          <w:rFonts w:ascii="Times New Roman" w:hAnsi="Times New Roman" w:cs="Times New Roman"/>
          <w:sz w:val="28"/>
          <w:szCs w:val="24"/>
          <w:vertAlign w:val="subscript"/>
        </w:rPr>
        <w:t>табл</w:t>
      </w:r>
      <w:proofErr w:type="spellEnd"/>
      <w:r w:rsidRPr="0090598D">
        <w:rPr>
          <w:rFonts w:ascii="Times New Roman" w:hAnsi="Times New Roman" w:cs="Times New Roman"/>
          <w:sz w:val="28"/>
          <w:szCs w:val="24"/>
        </w:rPr>
        <w:t>, уравнение регрессии признается ста</w:t>
      </w:r>
      <w:r>
        <w:rPr>
          <w:rFonts w:ascii="Times New Roman" w:hAnsi="Times New Roman" w:cs="Times New Roman"/>
          <w:sz w:val="28"/>
          <w:szCs w:val="24"/>
        </w:rPr>
        <w:t>тистически незначимым, с вероятностью 10%.</w:t>
      </w:r>
    </w:p>
    <w:p w:rsidR="008A1CDF" w:rsidRDefault="008A1CDF" w:rsidP="008A1CDF">
      <w:pPr>
        <w:shd w:val="clear" w:color="auto" w:fill="FFFFFF"/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4"/>
        </w:rPr>
      </w:pPr>
      <w:r w:rsidRPr="0090598D">
        <w:rPr>
          <w:rFonts w:ascii="Times New Roman" w:hAnsi="Times New Roman" w:cs="Times New Roman"/>
          <w:sz w:val="28"/>
          <w:szCs w:val="24"/>
        </w:rPr>
        <w:t xml:space="preserve">Для </w:t>
      </w:r>
      <w:r w:rsidRPr="0090598D">
        <w:rPr>
          <w:rFonts w:ascii="Times New Roman" w:hAnsi="Times New Roman" w:cs="Times New Roman"/>
          <w:sz w:val="28"/>
          <w:szCs w:val="24"/>
          <w:lang w:val="en-US"/>
        </w:rPr>
        <w:t>X</w:t>
      </w:r>
      <w:r>
        <w:rPr>
          <w:rFonts w:ascii="Times New Roman" w:hAnsi="Times New Roman" w:cs="Times New Roman"/>
          <w:sz w:val="28"/>
          <w:szCs w:val="24"/>
          <w:vertAlign w:val="subscript"/>
        </w:rPr>
        <w:t>5</w:t>
      </w:r>
      <w:r w:rsidRPr="0090598D">
        <w:rPr>
          <w:rFonts w:ascii="Times New Roman" w:hAnsi="Times New Roman" w:cs="Times New Roman"/>
          <w:sz w:val="28"/>
          <w:szCs w:val="24"/>
        </w:rPr>
        <w:t xml:space="preserve"> </w:t>
      </w:r>
      <w:r w:rsidRPr="0090598D">
        <w:rPr>
          <w:rFonts w:ascii="Times New Roman" w:hAnsi="Times New Roman" w:cs="Times New Roman"/>
          <w:sz w:val="28"/>
          <w:szCs w:val="24"/>
          <w:lang w:val="en-US"/>
        </w:rPr>
        <w:t>F</w:t>
      </w:r>
      <w:r w:rsidRPr="0090598D">
        <w:rPr>
          <w:rFonts w:ascii="Times New Roman" w:hAnsi="Times New Roman" w:cs="Times New Roman"/>
          <w:sz w:val="28"/>
          <w:szCs w:val="24"/>
        </w:rPr>
        <w:t xml:space="preserve"> = 0,</w:t>
      </w:r>
      <w:r>
        <w:rPr>
          <w:rFonts w:ascii="Times New Roman" w:hAnsi="Times New Roman" w:cs="Times New Roman"/>
          <w:sz w:val="28"/>
          <w:szCs w:val="24"/>
        </w:rPr>
        <w:t>66</w:t>
      </w:r>
      <w:r w:rsidRPr="0090598D">
        <w:rPr>
          <w:rFonts w:ascii="Times New Roman" w:hAnsi="Times New Roman" w:cs="Times New Roman"/>
          <w:sz w:val="28"/>
          <w:szCs w:val="24"/>
        </w:rPr>
        <w:t xml:space="preserve">  т.к</w:t>
      </w:r>
      <w:r>
        <w:rPr>
          <w:rFonts w:ascii="Times New Roman" w:hAnsi="Times New Roman" w:cs="Times New Roman"/>
          <w:sz w:val="28"/>
          <w:szCs w:val="24"/>
        </w:rPr>
        <w:t>.</w:t>
      </w:r>
      <w:r w:rsidRPr="0090598D">
        <w:rPr>
          <w:rFonts w:ascii="Times New Roman" w:hAnsi="Times New Roman" w:cs="Times New Roman"/>
          <w:sz w:val="28"/>
          <w:szCs w:val="24"/>
        </w:rPr>
        <w:t xml:space="preserve"> </w:t>
      </w:r>
      <w:r w:rsidRPr="0090598D">
        <w:rPr>
          <w:rFonts w:ascii="Times New Roman" w:hAnsi="Times New Roman" w:cs="Times New Roman"/>
          <w:sz w:val="28"/>
          <w:szCs w:val="24"/>
          <w:lang w:val="en-US"/>
        </w:rPr>
        <w:t>F</w:t>
      </w:r>
      <w:r w:rsidRPr="0090598D">
        <w:rPr>
          <w:rFonts w:ascii="Times New Roman" w:hAnsi="Times New Roman" w:cs="Times New Roman"/>
          <w:sz w:val="28"/>
          <w:szCs w:val="24"/>
        </w:rPr>
        <w:t xml:space="preserve"> </w:t>
      </w:r>
      <w:r w:rsidRPr="008A1CDF">
        <w:rPr>
          <w:rFonts w:ascii="Times New Roman" w:hAnsi="Times New Roman" w:cs="Times New Roman"/>
          <w:sz w:val="28"/>
          <w:szCs w:val="24"/>
        </w:rPr>
        <w:t>&lt;</w:t>
      </w:r>
      <w:r w:rsidRPr="0090598D">
        <w:rPr>
          <w:rFonts w:ascii="Times New Roman" w:hAnsi="Times New Roman" w:cs="Times New Roman"/>
          <w:sz w:val="28"/>
          <w:szCs w:val="24"/>
        </w:rPr>
        <w:t xml:space="preserve"> </w:t>
      </w:r>
      <w:proofErr w:type="gramStart"/>
      <w:r w:rsidRPr="0090598D">
        <w:rPr>
          <w:rFonts w:ascii="Times New Roman" w:hAnsi="Times New Roman" w:cs="Times New Roman"/>
          <w:sz w:val="28"/>
          <w:szCs w:val="24"/>
          <w:lang w:val="en-US"/>
        </w:rPr>
        <w:t>F</w:t>
      </w:r>
      <w:proofErr w:type="spellStart"/>
      <w:proofErr w:type="gramEnd"/>
      <w:r w:rsidRPr="0090598D">
        <w:rPr>
          <w:rFonts w:ascii="Times New Roman" w:hAnsi="Times New Roman" w:cs="Times New Roman"/>
          <w:sz w:val="28"/>
          <w:szCs w:val="24"/>
          <w:vertAlign w:val="subscript"/>
        </w:rPr>
        <w:t>табл</w:t>
      </w:r>
      <w:proofErr w:type="spellEnd"/>
      <w:r w:rsidRPr="0090598D">
        <w:rPr>
          <w:rFonts w:ascii="Times New Roman" w:hAnsi="Times New Roman" w:cs="Times New Roman"/>
          <w:sz w:val="28"/>
          <w:szCs w:val="24"/>
        </w:rPr>
        <w:t>, уравнение регрессии признается статистически не</w:t>
      </w:r>
      <w:r>
        <w:rPr>
          <w:rFonts w:ascii="Times New Roman" w:hAnsi="Times New Roman" w:cs="Times New Roman"/>
          <w:sz w:val="28"/>
          <w:szCs w:val="24"/>
        </w:rPr>
        <w:t>значимым, с вероятностью 10%.</w:t>
      </w:r>
    </w:p>
    <w:p w:rsidR="008A1CDF" w:rsidRDefault="008A1CDF" w:rsidP="008A1CD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Осуществим прогнозирование среднего значения показателя 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</w:rPr>
        <w:t xml:space="preserve"> (цена квартиры) при прогнозном значении значимого фактора Х</w:t>
      </w:r>
      <w:r w:rsidRPr="008A1CDF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(общая площадь квартиры), которое составляет 80% от его максимального значения. </w:t>
      </w:r>
    </w:p>
    <w:p w:rsidR="008A1CDF" w:rsidRPr="0090598D" w:rsidRDefault="008A1CDF" w:rsidP="003F114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>Точечный прогноз вычисляем путем подстановки в уравнение прогнозного значения факторной переменной:</w:t>
      </w:r>
    </w:p>
    <w:p w:rsidR="00B40693" w:rsidRPr="006205B8" w:rsidRDefault="00B40693" w:rsidP="00B40693">
      <w:pPr>
        <w:spacing w:after="0" w:line="360" w:lineRule="auto"/>
        <w:ind w:firstLine="708"/>
        <w:jc w:val="center"/>
      </w:pPr>
      <w:r w:rsidRPr="00465676">
        <w:rPr>
          <w:position w:val="-14"/>
          <w:lang w:val="en-US"/>
        </w:rPr>
        <w:object w:dxaOrig="1960" w:dyaOrig="400">
          <v:shape id="_x0000_i1037" type="#_x0000_t75" style="width:152.8pt;height:25.6pt" o:ole="" fillcolor="window">
            <v:imagedata r:id="rId55" o:title=""/>
          </v:shape>
          <o:OLEObject Type="Embed" ProgID="Equation.3" ShapeID="_x0000_i1037" DrawAspect="Content" ObjectID="_1443286156" r:id="rId56"/>
        </w:object>
      </w:r>
      <w:r>
        <w:t>;</w:t>
      </w:r>
    </w:p>
    <w:p w:rsidR="00B40693" w:rsidRDefault="00B40693" w:rsidP="00B40693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lang w:val="en-US"/>
        </w:rPr>
        <w:t>Y</w:t>
      </w:r>
      <w:r>
        <w:rPr>
          <w:rFonts w:ascii="Times New Roman" w:hAnsi="Times New Roman" w:cs="Times New Roman"/>
          <w:sz w:val="28"/>
          <w:vertAlign w:val="subscript"/>
        </w:rPr>
        <w:t>3</w:t>
      </w:r>
      <w:r w:rsidRPr="00D568A4">
        <w:rPr>
          <w:rFonts w:ascii="Times New Roman" w:hAnsi="Times New Roman" w:cs="Times New Roman"/>
          <w:sz w:val="28"/>
        </w:rPr>
        <w:t xml:space="preserve"> = </w:t>
      </w:r>
      <w:r>
        <w:rPr>
          <w:rFonts w:ascii="Times New Roman" w:hAnsi="Times New Roman" w:cs="Times New Roman"/>
          <w:sz w:val="28"/>
        </w:rPr>
        <w:t>1,6</w:t>
      </w:r>
      <w:r w:rsidRPr="00B40693">
        <w:rPr>
          <w:rFonts w:ascii="Times New Roman" w:hAnsi="Times New Roman" w:cs="Times New Roman"/>
          <w:sz w:val="36"/>
          <w:lang w:val="en-US"/>
        </w:rPr>
        <w:t>x</w:t>
      </w:r>
      <w:r w:rsidRPr="00B40693">
        <w:rPr>
          <w:rFonts w:ascii="Times New Roman" w:hAnsi="Times New Roman" w:cs="Times New Roman"/>
          <w:sz w:val="20"/>
        </w:rPr>
        <w:t>3</w:t>
      </w:r>
      <w:r w:rsidRPr="00D568A4">
        <w:rPr>
          <w:rFonts w:ascii="Times New Roman" w:hAnsi="Times New Roman" w:cs="Times New Roman"/>
          <w:sz w:val="28"/>
        </w:rPr>
        <w:t xml:space="preserve"> –</w:t>
      </w:r>
      <w:r>
        <w:rPr>
          <w:rFonts w:ascii="Times New Roman" w:hAnsi="Times New Roman" w:cs="Times New Roman"/>
          <w:sz w:val="28"/>
        </w:rPr>
        <w:t xml:space="preserve"> 14</w:t>
      </w:r>
      <w:proofErr w:type="gramStart"/>
      <w:r>
        <w:rPr>
          <w:rFonts w:ascii="Times New Roman" w:hAnsi="Times New Roman" w:cs="Times New Roman"/>
          <w:sz w:val="28"/>
        </w:rPr>
        <w:t>,9</w:t>
      </w:r>
      <w:proofErr w:type="gramEnd"/>
      <w:r>
        <w:rPr>
          <w:rFonts w:ascii="Times New Roman" w:hAnsi="Times New Roman" w:cs="Times New Roman"/>
          <w:sz w:val="28"/>
        </w:rPr>
        <w:t>;</w:t>
      </w:r>
    </w:p>
    <w:p w:rsidR="00A90E9B" w:rsidRDefault="00B40693" w:rsidP="00B40693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lang w:val="en-US"/>
        </w:rPr>
        <w:t>X</w:t>
      </w:r>
      <w:r>
        <w:rPr>
          <w:rFonts w:ascii="Times New Roman" w:hAnsi="Times New Roman" w:cs="Times New Roman"/>
          <w:sz w:val="28"/>
          <w:vertAlign w:val="subscript"/>
        </w:rPr>
        <w:t xml:space="preserve">3 </w:t>
      </w:r>
      <w:r>
        <w:rPr>
          <w:rFonts w:ascii="Times New Roman" w:hAnsi="Times New Roman" w:cs="Times New Roman"/>
          <w:sz w:val="28"/>
        </w:rPr>
        <w:t>=0</w:t>
      </w:r>
      <w:proofErr w:type="gramStart"/>
      <w:r>
        <w:rPr>
          <w:rFonts w:ascii="Times New Roman" w:hAnsi="Times New Roman" w:cs="Times New Roman"/>
          <w:sz w:val="28"/>
        </w:rPr>
        <w:t>,8</w:t>
      </w:r>
      <w:proofErr w:type="gramEnd"/>
      <w:r>
        <w:rPr>
          <w:rFonts w:ascii="Times New Roman" w:hAnsi="Times New Roman" w:cs="Times New Roman"/>
          <w:sz w:val="28"/>
        </w:rPr>
        <w:t>*155=124.</w:t>
      </w:r>
    </w:p>
    <w:p w:rsidR="00A90E9B" w:rsidRPr="00526EA7" w:rsidRDefault="00A90E9B" w:rsidP="00A90E9B">
      <w:pPr>
        <w:pStyle w:val="2"/>
        <w:spacing w:line="360" w:lineRule="auto"/>
        <w:ind w:firstLine="708"/>
        <w:rPr>
          <w:sz w:val="28"/>
          <w:szCs w:val="28"/>
        </w:rPr>
      </w:pPr>
      <w:r w:rsidRPr="00526EA7">
        <w:rPr>
          <w:sz w:val="28"/>
          <w:szCs w:val="28"/>
        </w:rPr>
        <w:t xml:space="preserve">Размах прогнозного интервала </w:t>
      </w:r>
      <w:r w:rsidRPr="00526EA7">
        <w:rPr>
          <w:sz w:val="28"/>
          <w:szCs w:val="28"/>
          <w:lang w:val="en-US"/>
        </w:rPr>
        <w:t>L</w:t>
      </w:r>
      <w:r w:rsidRPr="00526EA7">
        <w:rPr>
          <w:sz w:val="28"/>
          <w:szCs w:val="28"/>
        </w:rPr>
        <w:t xml:space="preserve"> зависит от стандартной ошибки, удаления </w:t>
      </w:r>
      <w:proofErr w:type="gramStart"/>
      <w:r w:rsidRPr="00526EA7">
        <w:rPr>
          <w:i/>
          <w:sz w:val="28"/>
          <w:szCs w:val="28"/>
          <w:lang w:val="en-US"/>
        </w:rPr>
        <w:t>x</w:t>
      </w:r>
      <w:proofErr w:type="spellStart"/>
      <w:proofErr w:type="gramEnd"/>
      <w:r w:rsidRPr="00526EA7">
        <w:rPr>
          <w:i/>
          <w:sz w:val="28"/>
          <w:szCs w:val="28"/>
          <w:vertAlign w:val="subscript"/>
        </w:rPr>
        <w:t>прогн</w:t>
      </w:r>
      <w:proofErr w:type="spellEnd"/>
      <w:r w:rsidRPr="00526EA7">
        <w:rPr>
          <w:sz w:val="28"/>
          <w:szCs w:val="28"/>
        </w:rPr>
        <w:t xml:space="preserve"> от своего среднего значения в ряде наблюдений </w:t>
      </w:r>
      <w:r w:rsidRPr="00526EA7">
        <w:rPr>
          <w:i/>
          <w:sz w:val="28"/>
          <w:szCs w:val="28"/>
          <w:lang w:val="en-US"/>
        </w:rPr>
        <w:t>x</w:t>
      </w:r>
      <w:r w:rsidRPr="00526EA7">
        <w:rPr>
          <w:i/>
          <w:sz w:val="28"/>
          <w:szCs w:val="28"/>
          <w:vertAlign w:val="subscript"/>
        </w:rPr>
        <w:t>ср</w:t>
      </w:r>
      <w:r w:rsidRPr="00526EA7">
        <w:rPr>
          <w:sz w:val="28"/>
          <w:szCs w:val="28"/>
        </w:rPr>
        <w:t xml:space="preserve">, количества наблюдений </w:t>
      </w:r>
      <w:r w:rsidRPr="00526EA7">
        <w:rPr>
          <w:i/>
          <w:sz w:val="28"/>
          <w:szCs w:val="28"/>
          <w:lang w:val="en-US"/>
        </w:rPr>
        <w:t>n</w:t>
      </w:r>
      <w:r w:rsidRPr="00526EA7">
        <w:rPr>
          <w:sz w:val="28"/>
          <w:szCs w:val="28"/>
        </w:rPr>
        <w:t xml:space="preserve"> и уровня значимости про</w:t>
      </w:r>
      <w:r>
        <w:rPr>
          <w:sz w:val="28"/>
          <w:szCs w:val="28"/>
        </w:rPr>
        <w:t>гноза α</w:t>
      </w:r>
      <w:r w:rsidRPr="00526EA7">
        <w:rPr>
          <w:sz w:val="28"/>
          <w:szCs w:val="28"/>
        </w:rPr>
        <w:t>:</w:t>
      </w:r>
    </w:p>
    <w:p w:rsidR="00A90E9B" w:rsidRPr="006205B8" w:rsidRDefault="00A90E9B" w:rsidP="00A90E9B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6205B8">
        <w:rPr>
          <w:rFonts w:ascii="Times New Roman" w:hAnsi="Times New Roman" w:cs="Times New Roman"/>
          <w:position w:val="-64"/>
          <w:sz w:val="28"/>
          <w:szCs w:val="28"/>
          <w:lang w:val="en-US"/>
        </w:rPr>
        <w:object w:dxaOrig="4120" w:dyaOrig="1140">
          <v:shape id="_x0000_i1038" type="#_x0000_t75" style="width:206.4pt;height:56.8pt" o:ole="" fillcolor="window">
            <v:imagedata r:id="rId57" o:title=""/>
          </v:shape>
          <o:OLEObject Type="Embed" ProgID="Equation.3" ShapeID="_x0000_i1038" DrawAspect="Content" ObjectID="_1443286157" r:id="rId58"/>
        </w:object>
      </w:r>
      <w:r w:rsidRPr="006205B8">
        <w:rPr>
          <w:rFonts w:ascii="Times New Roman" w:hAnsi="Times New Roman" w:cs="Times New Roman"/>
          <w:sz w:val="28"/>
          <w:szCs w:val="28"/>
        </w:rPr>
        <w:t>.</w:t>
      </w:r>
    </w:p>
    <w:p w:rsidR="00A90E9B" w:rsidRPr="006205B8" w:rsidRDefault="00A90E9B" w:rsidP="00A90E9B">
      <w:pPr>
        <w:pStyle w:val="2"/>
        <w:spacing w:line="360" w:lineRule="auto"/>
        <w:ind w:firstLine="708"/>
        <w:rPr>
          <w:sz w:val="28"/>
          <w:szCs w:val="28"/>
        </w:rPr>
      </w:pPr>
      <w:r w:rsidRPr="006205B8">
        <w:rPr>
          <w:sz w:val="28"/>
          <w:szCs w:val="28"/>
        </w:rPr>
        <w:t>Тогда фактические значения исследуемого признака с вероятностью (1-α) попадут в интервал</w:t>
      </w:r>
    </w:p>
    <w:p w:rsidR="00A90E9B" w:rsidRPr="00546551" w:rsidRDefault="00A90E9B" w:rsidP="00A90E9B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546551">
        <w:rPr>
          <w:rFonts w:ascii="Times New Roman" w:hAnsi="Times New Roman" w:cs="Times New Roman"/>
          <w:position w:val="-14"/>
          <w:sz w:val="28"/>
          <w:szCs w:val="28"/>
          <w:lang w:val="en-US"/>
        </w:rPr>
        <w:object w:dxaOrig="3000" w:dyaOrig="400">
          <v:shape id="_x0000_i1039" type="#_x0000_t75" style="width:150.4pt;height:20pt" o:ole="" fillcolor="window">
            <v:imagedata r:id="rId59" o:title=""/>
          </v:shape>
          <o:OLEObject Type="Embed" ProgID="Equation.3" ShapeID="_x0000_i1039" DrawAspect="Content" ObjectID="_1443286158" r:id="rId60"/>
        </w:object>
      </w:r>
      <w:r w:rsidRPr="00546551">
        <w:rPr>
          <w:rFonts w:ascii="Times New Roman" w:hAnsi="Times New Roman" w:cs="Times New Roman"/>
          <w:sz w:val="28"/>
          <w:szCs w:val="28"/>
        </w:rPr>
        <w:t>.</w:t>
      </w:r>
    </w:p>
    <w:p w:rsidR="00BE4EA4" w:rsidRDefault="00BE4EA4" w:rsidP="00BE4EA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Рассчитаем все показатели в среде </w:t>
      </w:r>
      <w:r>
        <w:rPr>
          <w:rFonts w:ascii="Times New Roman" w:hAnsi="Times New Roman" w:cs="Times New Roman"/>
          <w:sz w:val="28"/>
          <w:lang w:val="en-US"/>
        </w:rPr>
        <w:t>MS</w:t>
      </w:r>
      <w:r w:rsidRPr="00994C3D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Excel</w:t>
      </w:r>
      <w:r>
        <w:rPr>
          <w:rFonts w:ascii="Times New Roman" w:hAnsi="Times New Roman" w:cs="Times New Roman"/>
          <w:sz w:val="28"/>
        </w:rPr>
        <w:t xml:space="preserve"> (рис. 25</w:t>
      </w:r>
      <w:r w:rsidR="00BD5C12">
        <w:rPr>
          <w:rFonts w:ascii="Times New Roman" w:hAnsi="Times New Roman" w:cs="Times New Roman"/>
          <w:sz w:val="28"/>
        </w:rPr>
        <w:t xml:space="preserve"> - </w:t>
      </w:r>
      <w:r>
        <w:rPr>
          <w:rFonts w:ascii="Times New Roman" w:hAnsi="Times New Roman" w:cs="Times New Roman"/>
          <w:sz w:val="28"/>
        </w:rPr>
        <w:t>26</w:t>
      </w:r>
      <w:r w:rsidR="00BD5C12">
        <w:rPr>
          <w:rFonts w:ascii="Times New Roman" w:hAnsi="Times New Roman" w:cs="Times New Roman"/>
          <w:sz w:val="28"/>
        </w:rPr>
        <w:t>, 27 – 28</w:t>
      </w:r>
      <w:r>
        <w:rPr>
          <w:rFonts w:ascii="Times New Roman" w:hAnsi="Times New Roman" w:cs="Times New Roman"/>
          <w:sz w:val="28"/>
        </w:rPr>
        <w:t>).</w:t>
      </w:r>
    </w:p>
    <w:p w:rsidR="00B40693" w:rsidRDefault="00B40693" w:rsidP="00A90E9B">
      <w:pPr>
        <w:spacing w:after="0" w:line="360" w:lineRule="auto"/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 </w:t>
      </w:r>
      <w:r w:rsidR="00BD5C12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6174578" cy="5943600"/>
            <wp:effectExtent l="19050" t="0" r="0" b="0"/>
            <wp:docPr id="16" name="Рисунок 16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578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C12" w:rsidRDefault="00BD5C12" w:rsidP="00A90E9B">
      <w:pPr>
        <w:spacing w:after="0" w:line="360" w:lineRule="auto"/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629910" cy="1745104"/>
            <wp:effectExtent l="19050" t="0" r="8890" b="0"/>
            <wp:docPr id="7" name="Рисунок 17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1125" cy="1745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125" w:rsidRDefault="00BD5C12" w:rsidP="00BD5C12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Рис.25 - 26</w:t>
      </w:r>
    </w:p>
    <w:p w:rsidR="00F00C0A" w:rsidRDefault="00BD5C12" w:rsidP="00F00C0A">
      <w:pPr>
        <w:spacing w:line="360" w:lineRule="auto"/>
        <w:rPr>
          <w:rFonts w:ascii="Times New Roman" w:hAnsi="Times New Roman" w:cs="Times New Roman"/>
          <w:sz w:val="28"/>
          <w:szCs w:val="28"/>
          <w:vertAlign w:val="subscript"/>
        </w:rPr>
      </w:pPr>
      <w:r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  <w:lastRenderedPageBreak/>
        <w:drawing>
          <wp:inline distT="0" distB="0" distL="0" distR="0">
            <wp:extent cx="4573270" cy="6840690"/>
            <wp:effectExtent l="19050" t="0" r="0" b="0"/>
            <wp:docPr id="11" name="Рисунок 18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5974" cy="6844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C12" w:rsidRDefault="00BD5C12" w:rsidP="00F00C0A">
      <w:pPr>
        <w:spacing w:line="360" w:lineRule="auto"/>
        <w:rPr>
          <w:rFonts w:ascii="Times New Roman" w:hAnsi="Times New Roman" w:cs="Times New Roman"/>
          <w:sz w:val="28"/>
          <w:szCs w:val="28"/>
          <w:vertAlign w:val="subscript"/>
        </w:rPr>
      </w:pPr>
      <w:r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  <w:drawing>
          <wp:inline distT="0" distB="0" distL="0" distR="0">
            <wp:extent cx="5203190" cy="1727109"/>
            <wp:effectExtent l="19050" t="0" r="0" b="0"/>
            <wp:docPr id="12" name="Рисунок 19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3190" cy="1727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C12" w:rsidRDefault="00BD5C12" w:rsidP="00BD5C12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D5C12">
        <w:rPr>
          <w:rFonts w:ascii="Times New Roman" w:hAnsi="Times New Roman" w:cs="Times New Roman"/>
          <w:sz w:val="28"/>
          <w:szCs w:val="28"/>
        </w:rPr>
        <w:t xml:space="preserve">Рис.27 </w:t>
      </w:r>
      <w:r w:rsidR="00822FC5">
        <w:rPr>
          <w:rFonts w:ascii="Times New Roman" w:hAnsi="Times New Roman" w:cs="Times New Roman"/>
          <w:sz w:val="28"/>
          <w:szCs w:val="28"/>
        </w:rPr>
        <w:t>–</w:t>
      </w:r>
      <w:r w:rsidRPr="00BD5C12">
        <w:rPr>
          <w:rFonts w:ascii="Times New Roman" w:hAnsi="Times New Roman" w:cs="Times New Roman"/>
          <w:sz w:val="28"/>
          <w:szCs w:val="28"/>
        </w:rPr>
        <w:t xml:space="preserve"> 28</w:t>
      </w:r>
    </w:p>
    <w:p w:rsidR="00822FC5" w:rsidRDefault="004D3098" w:rsidP="00822FC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</w:t>
      </w:r>
      <w:r w:rsidR="00822FC5">
        <w:rPr>
          <w:rFonts w:ascii="Times New Roman" w:hAnsi="Times New Roman" w:cs="Times New Roman"/>
          <w:sz w:val="28"/>
          <w:szCs w:val="28"/>
        </w:rPr>
        <w:t>6. Используя пошаговую множественную регрессию, построим модель формирования цены квартиры на основе только значимых факторов. Дать экономическую интерпретацию коэффициентов модели регрессии.</w:t>
      </w:r>
    </w:p>
    <w:p w:rsidR="004B0211" w:rsidRDefault="004D3098" w:rsidP="00822FC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Для вычисления коэффициентов парной корреляции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4D3098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4D3098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  <w:lang w:val="en-US"/>
        </w:rPr>
        <w:t>Xi</w:t>
      </w:r>
      <w:r w:rsidRPr="004D3098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255794">
        <w:rPr>
          <w:rFonts w:ascii="Times New Roman" w:hAnsi="Times New Roman" w:cs="Times New Roman"/>
          <w:sz w:val="28"/>
          <w:szCs w:val="28"/>
        </w:rPr>
        <w:t>коэффициентов</w:t>
      </w:r>
      <w:r w:rsidRPr="004D309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4D3098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Xi</w:t>
      </w:r>
      <w:r w:rsidRPr="004D3098">
        <w:rPr>
          <w:rFonts w:ascii="Times New Roman" w:hAnsi="Times New Roman" w:cs="Times New Roman"/>
          <w:sz w:val="28"/>
          <w:szCs w:val="28"/>
        </w:rPr>
        <w:t>,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Xj</w:t>
      </w:r>
      <w:proofErr w:type="spellEnd"/>
      <w:r w:rsidRPr="004D3098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применим надстройку </w:t>
      </w:r>
      <w:r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4D309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4D309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КОРРЕЛЯЦИЯ</w:t>
      </w:r>
      <w:r w:rsidRPr="004D3098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Рис.</w:t>
      </w:r>
      <w:r w:rsidRPr="004D3098">
        <w:rPr>
          <w:rFonts w:ascii="Times New Roman" w:hAnsi="Times New Roman" w:cs="Times New Roman"/>
          <w:sz w:val="28"/>
          <w:szCs w:val="28"/>
        </w:rPr>
        <w:t>29)</w:t>
      </w:r>
    </w:p>
    <w:p w:rsidR="004D3098" w:rsidRDefault="00BB2B86" w:rsidP="003F114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40070" cy="1164951"/>
            <wp:effectExtent l="19050" t="0" r="0" b="0"/>
            <wp:docPr id="13" name="Рисунок 16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403" cy="1166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D3098">
        <w:rPr>
          <w:rFonts w:ascii="Times New Roman" w:hAnsi="Times New Roman" w:cs="Times New Roman"/>
          <w:sz w:val="28"/>
          <w:szCs w:val="28"/>
        </w:rPr>
        <w:t>Рис.29</w:t>
      </w:r>
    </w:p>
    <w:p w:rsidR="004D3098" w:rsidRDefault="004D3098" w:rsidP="004D30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Выберем пару факторных переменных с наибольшим коэффициентом парной корреляции. Таковой является пара Х1,Х5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>
        <w:rPr>
          <w:rFonts w:ascii="Times New Roman" w:hAnsi="Times New Roman" w:cs="Times New Roman"/>
          <w:sz w:val="28"/>
          <w:szCs w:val="28"/>
        </w:rPr>
        <w:t>(Х1,Х5) = 0,35</w:t>
      </w:r>
      <w:r w:rsidR="0053578A">
        <w:rPr>
          <w:rFonts w:ascii="Times New Roman" w:hAnsi="Times New Roman" w:cs="Times New Roman"/>
          <w:sz w:val="28"/>
          <w:szCs w:val="28"/>
        </w:rPr>
        <w:t>. Условие отсутствия мультиколлениарности:</w:t>
      </w:r>
    </w:p>
    <w:p w:rsidR="00380CB9" w:rsidRDefault="00380CB9" w:rsidP="004D30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3578A">
        <w:rPr>
          <w:rFonts w:ascii="Times New Roman" w:hAnsi="Times New Roman" w:cs="Times New Roman"/>
          <w:sz w:val="28"/>
          <w:szCs w:val="28"/>
        </w:rPr>
        <w:t>|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53578A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53578A">
        <w:rPr>
          <w:rFonts w:ascii="Times New Roman" w:hAnsi="Times New Roman" w:cs="Times New Roman"/>
          <w:sz w:val="28"/>
          <w:szCs w:val="28"/>
        </w:rPr>
        <w:t>1,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53578A">
        <w:rPr>
          <w:rFonts w:ascii="Times New Roman" w:hAnsi="Times New Roman" w:cs="Times New Roman"/>
          <w:sz w:val="28"/>
          <w:szCs w:val="28"/>
        </w:rPr>
        <w:t xml:space="preserve">5)| </w:t>
      </w:r>
      <w:r>
        <w:rPr>
          <w:rFonts w:ascii="Times New Roman" w:hAnsi="Times New Roman" w:cs="Times New Roman"/>
          <w:sz w:val="28"/>
          <w:szCs w:val="28"/>
        </w:rPr>
        <w:t>=0,35</w:t>
      </w:r>
      <w:r w:rsidRPr="0053578A">
        <w:rPr>
          <w:rFonts w:ascii="Times New Roman" w:hAnsi="Times New Roman" w:cs="Times New Roman"/>
          <w:sz w:val="28"/>
          <w:szCs w:val="28"/>
        </w:rPr>
        <w:t xml:space="preserve"> &lt; 0</w:t>
      </w:r>
      <w:r>
        <w:rPr>
          <w:rFonts w:ascii="Times New Roman" w:hAnsi="Times New Roman" w:cs="Times New Roman"/>
          <w:sz w:val="28"/>
          <w:szCs w:val="28"/>
        </w:rPr>
        <w:t>,8 выполняется</w:t>
      </w:r>
    </w:p>
    <w:p w:rsidR="00380CB9" w:rsidRDefault="00380CB9" w:rsidP="004D30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3578A">
        <w:rPr>
          <w:rFonts w:ascii="Times New Roman" w:hAnsi="Times New Roman" w:cs="Times New Roman"/>
          <w:sz w:val="28"/>
          <w:szCs w:val="28"/>
        </w:rPr>
        <w:t>|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53578A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53578A">
        <w:rPr>
          <w:rFonts w:ascii="Times New Roman" w:hAnsi="Times New Roman" w:cs="Times New Roman"/>
          <w:sz w:val="28"/>
          <w:szCs w:val="28"/>
        </w:rPr>
        <w:t>1,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53578A">
        <w:rPr>
          <w:rFonts w:ascii="Times New Roman" w:hAnsi="Times New Roman" w:cs="Times New Roman"/>
          <w:sz w:val="28"/>
          <w:szCs w:val="28"/>
        </w:rPr>
        <w:t xml:space="preserve">5)| </w:t>
      </w:r>
      <w:r>
        <w:rPr>
          <w:rFonts w:ascii="Times New Roman" w:hAnsi="Times New Roman" w:cs="Times New Roman"/>
          <w:sz w:val="28"/>
          <w:szCs w:val="28"/>
        </w:rPr>
        <w:t>=0,35</w:t>
      </w:r>
      <w:r w:rsidRPr="0053578A">
        <w:rPr>
          <w:rFonts w:ascii="Times New Roman" w:hAnsi="Times New Roman" w:cs="Times New Roman"/>
          <w:sz w:val="28"/>
          <w:szCs w:val="28"/>
        </w:rPr>
        <w:t xml:space="preserve"> &lt;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53578A">
        <w:rPr>
          <w:rFonts w:ascii="Times New Roman" w:hAnsi="Times New Roman" w:cs="Times New Roman"/>
          <w:sz w:val="28"/>
          <w:szCs w:val="28"/>
        </w:rPr>
        <w:t>|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53578A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53578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926AFB">
        <w:rPr>
          <w:rFonts w:ascii="Times New Roman" w:hAnsi="Times New Roman" w:cs="Times New Roman"/>
          <w:sz w:val="28"/>
          <w:szCs w:val="28"/>
        </w:rPr>
        <w:t>1</w:t>
      </w:r>
      <w:r w:rsidRPr="0053578A">
        <w:rPr>
          <w:rFonts w:ascii="Times New Roman" w:hAnsi="Times New Roman" w:cs="Times New Roman"/>
          <w:sz w:val="28"/>
          <w:szCs w:val="28"/>
        </w:rPr>
        <w:t xml:space="preserve">)| </w:t>
      </w:r>
      <w:r>
        <w:rPr>
          <w:rFonts w:ascii="Times New Roman" w:hAnsi="Times New Roman" w:cs="Times New Roman"/>
          <w:sz w:val="28"/>
          <w:szCs w:val="28"/>
        </w:rPr>
        <w:t>=0,0</w:t>
      </w:r>
      <w:r w:rsidRPr="00926AFB">
        <w:rPr>
          <w:rFonts w:ascii="Times New Roman" w:hAnsi="Times New Roman" w:cs="Times New Roman"/>
          <w:sz w:val="28"/>
          <w:szCs w:val="28"/>
        </w:rPr>
        <w:t xml:space="preserve">1 </w:t>
      </w:r>
      <w:r>
        <w:rPr>
          <w:rFonts w:ascii="Times New Roman" w:hAnsi="Times New Roman" w:cs="Times New Roman"/>
          <w:sz w:val="28"/>
          <w:szCs w:val="28"/>
        </w:rPr>
        <w:t xml:space="preserve"> не выполняется</w:t>
      </w:r>
    </w:p>
    <w:p w:rsidR="00380CB9" w:rsidRDefault="00380CB9" w:rsidP="004D30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3578A">
        <w:rPr>
          <w:rFonts w:ascii="Times New Roman" w:hAnsi="Times New Roman" w:cs="Times New Roman"/>
          <w:sz w:val="28"/>
          <w:szCs w:val="28"/>
        </w:rPr>
        <w:t>|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53578A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53578A">
        <w:rPr>
          <w:rFonts w:ascii="Times New Roman" w:hAnsi="Times New Roman" w:cs="Times New Roman"/>
          <w:sz w:val="28"/>
          <w:szCs w:val="28"/>
        </w:rPr>
        <w:t>1,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53578A">
        <w:rPr>
          <w:rFonts w:ascii="Times New Roman" w:hAnsi="Times New Roman" w:cs="Times New Roman"/>
          <w:sz w:val="28"/>
          <w:szCs w:val="28"/>
        </w:rPr>
        <w:t xml:space="preserve">5)| </w:t>
      </w:r>
      <w:r>
        <w:rPr>
          <w:rFonts w:ascii="Times New Roman" w:hAnsi="Times New Roman" w:cs="Times New Roman"/>
          <w:sz w:val="28"/>
          <w:szCs w:val="28"/>
        </w:rPr>
        <w:t>=0,35</w:t>
      </w:r>
      <w:r w:rsidRPr="0053578A">
        <w:rPr>
          <w:rFonts w:ascii="Times New Roman" w:hAnsi="Times New Roman" w:cs="Times New Roman"/>
          <w:sz w:val="28"/>
          <w:szCs w:val="28"/>
        </w:rPr>
        <w:t xml:space="preserve"> &lt;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53578A">
        <w:rPr>
          <w:rFonts w:ascii="Times New Roman" w:hAnsi="Times New Roman" w:cs="Times New Roman"/>
          <w:sz w:val="28"/>
          <w:szCs w:val="28"/>
        </w:rPr>
        <w:t>|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53578A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53578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53578A">
        <w:rPr>
          <w:rFonts w:ascii="Times New Roman" w:hAnsi="Times New Roman" w:cs="Times New Roman"/>
          <w:sz w:val="28"/>
          <w:szCs w:val="28"/>
        </w:rPr>
        <w:t xml:space="preserve">)| </w:t>
      </w:r>
      <w:r>
        <w:rPr>
          <w:rFonts w:ascii="Times New Roman" w:hAnsi="Times New Roman" w:cs="Times New Roman"/>
          <w:sz w:val="28"/>
          <w:szCs w:val="28"/>
        </w:rPr>
        <w:t>=0,071  выполняется</w:t>
      </w:r>
    </w:p>
    <w:p w:rsidR="00380CB9" w:rsidRDefault="00380CB9" w:rsidP="00380CB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Так как второе условие не выполняется, значит мультиколлениарность между Х</w:t>
      </w:r>
      <w:proofErr w:type="gramStart"/>
      <w:r>
        <w:rPr>
          <w:rFonts w:ascii="Times New Roman" w:hAnsi="Times New Roman" w:cs="Times New Roman"/>
          <w:sz w:val="28"/>
          <w:szCs w:val="28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>,Х</w:t>
      </w:r>
      <w:r w:rsidR="00A20FA1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присутствует, один из факторов нужно удалить. Так как </w:t>
      </w:r>
      <w:r w:rsidRPr="0053578A">
        <w:rPr>
          <w:rFonts w:ascii="Times New Roman" w:hAnsi="Times New Roman" w:cs="Times New Roman"/>
          <w:sz w:val="28"/>
          <w:szCs w:val="28"/>
        </w:rPr>
        <w:t>|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53578A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53578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926AFB">
        <w:rPr>
          <w:rFonts w:ascii="Times New Roman" w:hAnsi="Times New Roman" w:cs="Times New Roman"/>
          <w:sz w:val="28"/>
          <w:szCs w:val="28"/>
        </w:rPr>
        <w:t>1</w:t>
      </w:r>
      <w:r w:rsidRPr="0053578A">
        <w:rPr>
          <w:rFonts w:ascii="Times New Roman" w:hAnsi="Times New Roman" w:cs="Times New Roman"/>
          <w:sz w:val="28"/>
          <w:szCs w:val="28"/>
        </w:rPr>
        <w:t xml:space="preserve">)| </w:t>
      </w:r>
      <w:r>
        <w:rPr>
          <w:rFonts w:ascii="Times New Roman" w:hAnsi="Times New Roman" w:cs="Times New Roman"/>
          <w:sz w:val="28"/>
          <w:szCs w:val="28"/>
        </w:rPr>
        <w:t>=0,0</w:t>
      </w:r>
      <w:r w:rsidRPr="00926AFB">
        <w:rPr>
          <w:rFonts w:ascii="Times New Roman" w:hAnsi="Times New Roman" w:cs="Times New Roman"/>
          <w:sz w:val="28"/>
          <w:szCs w:val="28"/>
        </w:rPr>
        <w:t xml:space="preserve">1 &lt; </w:t>
      </w:r>
      <w:r w:rsidRPr="0053578A">
        <w:rPr>
          <w:rFonts w:ascii="Times New Roman" w:hAnsi="Times New Roman" w:cs="Times New Roman"/>
          <w:sz w:val="28"/>
          <w:szCs w:val="28"/>
        </w:rPr>
        <w:t>|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53578A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53578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A20FA1">
        <w:rPr>
          <w:rFonts w:ascii="Times New Roman" w:hAnsi="Times New Roman" w:cs="Times New Roman"/>
          <w:sz w:val="28"/>
          <w:szCs w:val="28"/>
        </w:rPr>
        <w:t>5</w:t>
      </w:r>
      <w:r w:rsidRPr="0053578A">
        <w:rPr>
          <w:rFonts w:ascii="Times New Roman" w:hAnsi="Times New Roman" w:cs="Times New Roman"/>
          <w:sz w:val="28"/>
          <w:szCs w:val="28"/>
        </w:rPr>
        <w:t xml:space="preserve">)| </w:t>
      </w:r>
      <w:r>
        <w:rPr>
          <w:rFonts w:ascii="Times New Roman" w:hAnsi="Times New Roman" w:cs="Times New Roman"/>
          <w:sz w:val="28"/>
          <w:szCs w:val="28"/>
        </w:rPr>
        <w:t>=0,</w:t>
      </w:r>
      <w:r w:rsidR="00A20FA1">
        <w:rPr>
          <w:rFonts w:ascii="Times New Roman" w:hAnsi="Times New Roman" w:cs="Times New Roman"/>
          <w:sz w:val="28"/>
          <w:szCs w:val="28"/>
        </w:rPr>
        <w:t>071</w:t>
      </w:r>
      <w:r w:rsidRPr="00926AF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, то удаляем Х</w:t>
      </w:r>
      <w:proofErr w:type="gramStart"/>
      <w:r>
        <w:rPr>
          <w:rFonts w:ascii="Times New Roman" w:hAnsi="Times New Roman" w:cs="Times New Roman"/>
          <w:sz w:val="28"/>
          <w:szCs w:val="28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380CB9" w:rsidRDefault="00A20FA1" w:rsidP="0053578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380CB9">
        <w:rPr>
          <w:rFonts w:ascii="Times New Roman" w:hAnsi="Times New Roman" w:cs="Times New Roman"/>
          <w:sz w:val="28"/>
          <w:szCs w:val="28"/>
        </w:rPr>
        <w:t>Проверим отсутствие мультиколлениарности для последней оставшейся пары Х3,Х5:</w:t>
      </w:r>
    </w:p>
    <w:p w:rsidR="00380CB9" w:rsidRDefault="00380CB9" w:rsidP="00380CB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3578A">
        <w:rPr>
          <w:rFonts w:ascii="Times New Roman" w:hAnsi="Times New Roman" w:cs="Times New Roman"/>
          <w:sz w:val="28"/>
          <w:szCs w:val="28"/>
        </w:rPr>
        <w:t>|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53578A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53578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53578A">
        <w:rPr>
          <w:rFonts w:ascii="Times New Roman" w:hAnsi="Times New Roman" w:cs="Times New Roman"/>
          <w:sz w:val="28"/>
          <w:szCs w:val="28"/>
        </w:rPr>
        <w:t xml:space="preserve">)| </w:t>
      </w:r>
      <w:r>
        <w:rPr>
          <w:rFonts w:ascii="Times New Roman" w:hAnsi="Times New Roman" w:cs="Times New Roman"/>
          <w:sz w:val="28"/>
          <w:szCs w:val="28"/>
        </w:rPr>
        <w:t xml:space="preserve">=0,026  </w:t>
      </w:r>
      <w:r w:rsidRPr="00926AFB">
        <w:rPr>
          <w:rFonts w:ascii="Times New Roman" w:hAnsi="Times New Roman" w:cs="Times New Roman"/>
          <w:sz w:val="28"/>
          <w:szCs w:val="28"/>
        </w:rPr>
        <w:t>&lt;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26AF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0,8  выполняется</w:t>
      </w:r>
    </w:p>
    <w:p w:rsidR="00380CB9" w:rsidRPr="00380CB9" w:rsidRDefault="00380CB9" w:rsidP="0053578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3578A">
        <w:rPr>
          <w:rFonts w:ascii="Times New Roman" w:hAnsi="Times New Roman" w:cs="Times New Roman"/>
          <w:sz w:val="28"/>
          <w:szCs w:val="28"/>
        </w:rPr>
        <w:t>|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53578A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53578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53578A">
        <w:rPr>
          <w:rFonts w:ascii="Times New Roman" w:hAnsi="Times New Roman" w:cs="Times New Roman"/>
          <w:sz w:val="28"/>
          <w:szCs w:val="28"/>
        </w:rPr>
        <w:t xml:space="preserve">)| </w:t>
      </w:r>
      <w:r>
        <w:rPr>
          <w:rFonts w:ascii="Times New Roman" w:hAnsi="Times New Roman" w:cs="Times New Roman"/>
          <w:sz w:val="28"/>
          <w:szCs w:val="28"/>
        </w:rPr>
        <w:t xml:space="preserve">=0,026  </w:t>
      </w:r>
      <w:r w:rsidRPr="00380CB9">
        <w:rPr>
          <w:rFonts w:ascii="Times New Roman" w:hAnsi="Times New Roman" w:cs="Times New Roman"/>
          <w:sz w:val="28"/>
          <w:szCs w:val="28"/>
        </w:rPr>
        <w:t xml:space="preserve">&lt; 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53578A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53578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380CB9">
        <w:rPr>
          <w:rFonts w:ascii="Times New Roman" w:hAnsi="Times New Roman" w:cs="Times New Roman"/>
          <w:sz w:val="28"/>
          <w:szCs w:val="28"/>
        </w:rPr>
        <w:t>3</w:t>
      </w:r>
      <w:r w:rsidRPr="0053578A">
        <w:rPr>
          <w:rFonts w:ascii="Times New Roman" w:hAnsi="Times New Roman" w:cs="Times New Roman"/>
          <w:sz w:val="28"/>
          <w:szCs w:val="28"/>
        </w:rPr>
        <w:t xml:space="preserve">)| </w:t>
      </w:r>
      <w:r>
        <w:rPr>
          <w:rFonts w:ascii="Times New Roman" w:hAnsi="Times New Roman" w:cs="Times New Roman"/>
          <w:sz w:val="28"/>
          <w:szCs w:val="28"/>
        </w:rPr>
        <w:t>=0,</w:t>
      </w:r>
      <w:r w:rsidRPr="00380CB9">
        <w:rPr>
          <w:rFonts w:ascii="Times New Roman" w:hAnsi="Times New Roman" w:cs="Times New Roman"/>
          <w:sz w:val="28"/>
          <w:szCs w:val="28"/>
        </w:rPr>
        <w:t>89</w:t>
      </w:r>
      <w:r w:rsidRPr="00926AF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выполняется</w:t>
      </w:r>
    </w:p>
    <w:p w:rsidR="00380CB9" w:rsidRDefault="00380CB9" w:rsidP="0053578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3578A">
        <w:rPr>
          <w:rFonts w:ascii="Times New Roman" w:hAnsi="Times New Roman" w:cs="Times New Roman"/>
          <w:sz w:val="28"/>
          <w:szCs w:val="28"/>
        </w:rPr>
        <w:t>|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53578A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53578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53578A">
        <w:rPr>
          <w:rFonts w:ascii="Times New Roman" w:hAnsi="Times New Roman" w:cs="Times New Roman"/>
          <w:sz w:val="28"/>
          <w:szCs w:val="28"/>
        </w:rPr>
        <w:t xml:space="preserve">)| </w:t>
      </w:r>
      <w:r>
        <w:rPr>
          <w:rFonts w:ascii="Times New Roman" w:hAnsi="Times New Roman" w:cs="Times New Roman"/>
          <w:sz w:val="28"/>
          <w:szCs w:val="28"/>
        </w:rPr>
        <w:t xml:space="preserve">=0,026  </w:t>
      </w:r>
      <w:r w:rsidRPr="00380CB9">
        <w:rPr>
          <w:rFonts w:ascii="Times New Roman" w:hAnsi="Times New Roman" w:cs="Times New Roman"/>
          <w:sz w:val="28"/>
          <w:szCs w:val="28"/>
        </w:rPr>
        <w:t xml:space="preserve">&lt; 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53578A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53578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380CB9">
        <w:rPr>
          <w:rFonts w:ascii="Times New Roman" w:hAnsi="Times New Roman" w:cs="Times New Roman"/>
          <w:sz w:val="28"/>
          <w:szCs w:val="28"/>
        </w:rPr>
        <w:t>5</w:t>
      </w:r>
      <w:r w:rsidRPr="0053578A">
        <w:rPr>
          <w:rFonts w:ascii="Times New Roman" w:hAnsi="Times New Roman" w:cs="Times New Roman"/>
          <w:sz w:val="28"/>
          <w:szCs w:val="28"/>
        </w:rPr>
        <w:t xml:space="preserve">)| </w:t>
      </w:r>
      <w:r>
        <w:rPr>
          <w:rFonts w:ascii="Times New Roman" w:hAnsi="Times New Roman" w:cs="Times New Roman"/>
          <w:sz w:val="28"/>
          <w:szCs w:val="28"/>
        </w:rPr>
        <w:t>=0,0</w:t>
      </w:r>
      <w:r w:rsidRPr="00380CB9">
        <w:rPr>
          <w:rFonts w:ascii="Times New Roman" w:hAnsi="Times New Roman" w:cs="Times New Roman"/>
          <w:sz w:val="28"/>
          <w:szCs w:val="28"/>
        </w:rPr>
        <w:t>71</w:t>
      </w:r>
      <w:r w:rsidRPr="00926AF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выполняется</w:t>
      </w:r>
      <w:r w:rsidR="003F114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  Все 3 условия выполняются, следовательно, мультиколлениарность между переменными Х3,Х5 отсутствует.</w:t>
      </w:r>
    </w:p>
    <w:p w:rsidR="00380CB9" w:rsidRDefault="00380CB9" w:rsidP="0053578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В результате проверки условий отсутствия мультиколлениарности можно сделать вывод: </w:t>
      </w:r>
      <w:r w:rsidR="00A20FA1">
        <w:rPr>
          <w:rFonts w:ascii="Times New Roman" w:hAnsi="Times New Roman" w:cs="Times New Roman"/>
          <w:sz w:val="28"/>
          <w:szCs w:val="28"/>
        </w:rPr>
        <w:t>факторную переменную Х</w:t>
      </w:r>
      <w:proofErr w:type="gramStart"/>
      <w:r w:rsidR="00A20FA1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="00A20FA1">
        <w:rPr>
          <w:rFonts w:ascii="Times New Roman" w:hAnsi="Times New Roman" w:cs="Times New Roman"/>
          <w:sz w:val="28"/>
          <w:szCs w:val="28"/>
        </w:rPr>
        <w:t xml:space="preserve"> следует исключить из дальнейшего рассмотрения. Мультиколлениарность между факторными переменными Х3,Х5 отсутствует – эти переменные можно включать в модель</w:t>
      </w:r>
      <w:r w:rsidR="00874CAA">
        <w:rPr>
          <w:rFonts w:ascii="Times New Roman" w:hAnsi="Times New Roman" w:cs="Times New Roman"/>
          <w:sz w:val="28"/>
          <w:szCs w:val="28"/>
        </w:rPr>
        <w:t>.</w:t>
      </w:r>
    </w:p>
    <w:p w:rsidR="00604DF3" w:rsidRDefault="00604DF3" w:rsidP="00604DF3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Построим регрессионную модель для результативного признака </w:t>
      </w:r>
      <w:r>
        <w:rPr>
          <w:rFonts w:ascii="Times New Roman" w:hAnsi="Times New Roman" w:cs="Times New Roman"/>
          <w:sz w:val="28"/>
          <w:lang w:val="en-US"/>
        </w:rPr>
        <w:t>Y</w:t>
      </w:r>
      <w:r>
        <w:rPr>
          <w:rFonts w:ascii="Times New Roman" w:hAnsi="Times New Roman" w:cs="Times New Roman"/>
          <w:sz w:val="28"/>
        </w:rPr>
        <w:t xml:space="preserve"> (цена квартиры) и факторных переменных Х</w:t>
      </w:r>
      <w:r>
        <w:rPr>
          <w:rFonts w:ascii="Times New Roman" w:hAnsi="Times New Roman" w:cs="Times New Roman"/>
          <w:sz w:val="28"/>
          <w:vertAlign w:val="subscript"/>
        </w:rPr>
        <w:t xml:space="preserve">3 </w:t>
      </w:r>
      <w:r>
        <w:rPr>
          <w:rFonts w:ascii="Times New Roman" w:hAnsi="Times New Roman" w:cs="Times New Roman"/>
          <w:sz w:val="28"/>
        </w:rPr>
        <w:t>(общая площадь квартиры), Х</w:t>
      </w:r>
      <w:r>
        <w:rPr>
          <w:rFonts w:ascii="Times New Roman" w:hAnsi="Times New Roman" w:cs="Times New Roman"/>
          <w:sz w:val="28"/>
          <w:vertAlign w:val="subscript"/>
        </w:rPr>
        <w:t>5</w:t>
      </w:r>
      <w:r>
        <w:rPr>
          <w:rFonts w:ascii="Times New Roman" w:hAnsi="Times New Roman" w:cs="Times New Roman"/>
          <w:sz w:val="28"/>
        </w:rPr>
        <w:t xml:space="preserve"> (этаж квартиры) (рис. 30).</w:t>
      </w:r>
    </w:p>
    <w:p w:rsidR="00604DF3" w:rsidRDefault="00604DF3" w:rsidP="00604DF3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257676" cy="3484880"/>
            <wp:effectExtent l="19050" t="0" r="124" b="0"/>
            <wp:docPr id="30" name="Рисунок 26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676" cy="3484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4DF3" w:rsidRDefault="00604DF3" w:rsidP="00604D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vertAlign w:val="subscript"/>
        </w:rPr>
      </w:pPr>
      <w:r>
        <w:rPr>
          <w:rFonts w:ascii="Times New Roman" w:hAnsi="Times New Roman" w:cs="Times New Roman"/>
          <w:sz w:val="28"/>
        </w:rPr>
        <w:t xml:space="preserve">Рис. </w:t>
      </w:r>
      <w:r w:rsidR="00DD50E9">
        <w:rPr>
          <w:rFonts w:ascii="Times New Roman" w:hAnsi="Times New Roman" w:cs="Times New Roman"/>
          <w:sz w:val="28"/>
        </w:rPr>
        <w:t>30</w:t>
      </w:r>
      <w:r>
        <w:rPr>
          <w:rFonts w:ascii="Times New Roman" w:hAnsi="Times New Roman" w:cs="Times New Roman"/>
          <w:sz w:val="28"/>
        </w:rPr>
        <w:t xml:space="preserve">. Регрессионную модель для результативного признака </w:t>
      </w:r>
      <w:r>
        <w:rPr>
          <w:rFonts w:ascii="Times New Roman" w:hAnsi="Times New Roman" w:cs="Times New Roman"/>
          <w:sz w:val="28"/>
          <w:lang w:val="en-US"/>
        </w:rPr>
        <w:t>Y</w:t>
      </w:r>
      <w:r>
        <w:rPr>
          <w:rFonts w:ascii="Times New Roman" w:hAnsi="Times New Roman" w:cs="Times New Roman"/>
          <w:sz w:val="28"/>
        </w:rPr>
        <w:t xml:space="preserve"> и факторных переменных Х</w:t>
      </w:r>
      <w:r>
        <w:rPr>
          <w:rFonts w:ascii="Times New Roman" w:hAnsi="Times New Roman" w:cs="Times New Roman"/>
          <w:sz w:val="28"/>
          <w:vertAlign w:val="subscript"/>
        </w:rPr>
        <w:t xml:space="preserve">3 </w:t>
      </w:r>
      <w:r>
        <w:rPr>
          <w:rFonts w:ascii="Times New Roman" w:hAnsi="Times New Roman" w:cs="Times New Roman"/>
          <w:sz w:val="28"/>
        </w:rPr>
        <w:t>и Х</w:t>
      </w:r>
      <w:r>
        <w:rPr>
          <w:rFonts w:ascii="Times New Roman" w:hAnsi="Times New Roman" w:cs="Times New Roman"/>
          <w:sz w:val="28"/>
          <w:vertAlign w:val="subscript"/>
        </w:rPr>
        <w:t>5</w:t>
      </w:r>
    </w:p>
    <w:p w:rsidR="00604DF3" w:rsidRPr="002D2FB0" w:rsidRDefault="00604DF3" w:rsidP="00604DF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   </w:t>
      </w:r>
      <w:r w:rsidRPr="002D2FB0">
        <w:rPr>
          <w:rFonts w:ascii="Times New Roman" w:hAnsi="Times New Roman" w:cs="Times New Roman"/>
          <w:sz w:val="28"/>
          <w:szCs w:val="24"/>
        </w:rPr>
        <w:t>В соответствии с полученными расчетными данными запишем модель регрессии в линейной форме:</w:t>
      </w:r>
    </w:p>
    <w:p w:rsidR="00604DF3" w:rsidRDefault="00604DF3" w:rsidP="00604D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lang w:val="en-US"/>
        </w:rPr>
        <w:t>Y</w:t>
      </w:r>
      <w:proofErr w:type="spellStart"/>
      <w:r>
        <w:rPr>
          <w:rFonts w:ascii="Times New Roman" w:hAnsi="Times New Roman" w:cs="Times New Roman"/>
          <w:sz w:val="28"/>
          <w:vertAlign w:val="subscript"/>
        </w:rPr>
        <w:t>р</w:t>
      </w:r>
      <w:proofErr w:type="spellEnd"/>
      <w:r w:rsidRPr="002D2FB0">
        <w:rPr>
          <w:rFonts w:ascii="Times New Roman" w:hAnsi="Times New Roman" w:cs="Times New Roman"/>
          <w:sz w:val="28"/>
        </w:rPr>
        <w:t xml:space="preserve"> = </w:t>
      </w:r>
      <w:r>
        <w:rPr>
          <w:rFonts w:ascii="Times New Roman" w:hAnsi="Times New Roman" w:cs="Times New Roman"/>
          <w:sz w:val="28"/>
        </w:rPr>
        <w:t>1,6Х</w:t>
      </w:r>
      <w:r>
        <w:rPr>
          <w:rFonts w:ascii="Times New Roman" w:hAnsi="Times New Roman" w:cs="Times New Roman"/>
          <w:sz w:val="28"/>
          <w:vertAlign w:val="subscript"/>
        </w:rPr>
        <w:t>3</w:t>
      </w:r>
      <w:r w:rsidRPr="002D2FB0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–</w:t>
      </w:r>
      <w:r w:rsidRPr="002D2FB0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0,74</w:t>
      </w:r>
      <w:r>
        <w:rPr>
          <w:rFonts w:ascii="Times New Roman" w:hAnsi="Times New Roman" w:cs="Times New Roman"/>
          <w:sz w:val="28"/>
          <w:lang w:val="en-US"/>
        </w:rPr>
        <w:t>X</w:t>
      </w:r>
      <w:r w:rsidRPr="002D2FB0">
        <w:rPr>
          <w:rFonts w:ascii="Times New Roman" w:hAnsi="Times New Roman" w:cs="Times New Roman"/>
          <w:sz w:val="28"/>
          <w:vertAlign w:val="subscript"/>
        </w:rPr>
        <w:t>5</w:t>
      </w:r>
      <w:r w:rsidRPr="002D2FB0">
        <w:rPr>
          <w:rFonts w:ascii="Times New Roman" w:hAnsi="Times New Roman" w:cs="Times New Roman"/>
          <w:sz w:val="28"/>
        </w:rPr>
        <w:t xml:space="preserve"> – </w:t>
      </w:r>
      <w:r>
        <w:rPr>
          <w:rFonts w:ascii="Times New Roman" w:hAnsi="Times New Roman" w:cs="Times New Roman"/>
          <w:sz w:val="28"/>
        </w:rPr>
        <w:t>10</w:t>
      </w:r>
      <w:proofErr w:type="gramStart"/>
      <w:r>
        <w:rPr>
          <w:rFonts w:ascii="Times New Roman" w:hAnsi="Times New Roman" w:cs="Times New Roman"/>
          <w:sz w:val="28"/>
        </w:rPr>
        <w:t>,59</w:t>
      </w:r>
      <w:proofErr w:type="gramEnd"/>
      <w:r>
        <w:rPr>
          <w:rFonts w:ascii="Times New Roman" w:hAnsi="Times New Roman" w:cs="Times New Roman"/>
          <w:sz w:val="28"/>
        </w:rPr>
        <w:t>.</w:t>
      </w:r>
    </w:p>
    <w:p w:rsidR="00604DF3" w:rsidRPr="005D7178" w:rsidRDefault="00604DF3" w:rsidP="00604DF3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Коэффициенты уравнения регрессии показывают, что при увеличении общей площади квартиры (Х</w:t>
      </w:r>
      <w:r>
        <w:rPr>
          <w:rFonts w:ascii="Times New Roman" w:hAnsi="Times New Roman" w:cs="Times New Roman"/>
          <w:sz w:val="28"/>
          <w:vertAlign w:val="subscript"/>
        </w:rPr>
        <w:t>3</w:t>
      </w:r>
      <w:r>
        <w:rPr>
          <w:rFonts w:ascii="Times New Roman" w:hAnsi="Times New Roman" w:cs="Times New Roman"/>
          <w:sz w:val="28"/>
        </w:rPr>
        <w:t>) на 1 кв.м. цена квартиры увеличится на 1,6 тыс</w:t>
      </w:r>
      <w:proofErr w:type="gramStart"/>
      <w:r>
        <w:rPr>
          <w:rFonts w:ascii="Times New Roman" w:hAnsi="Times New Roman" w:cs="Times New Roman"/>
          <w:sz w:val="28"/>
        </w:rPr>
        <w:t>.д</w:t>
      </w:r>
      <w:proofErr w:type="gramEnd"/>
      <w:r>
        <w:rPr>
          <w:rFonts w:ascii="Times New Roman" w:hAnsi="Times New Roman" w:cs="Times New Roman"/>
          <w:sz w:val="28"/>
        </w:rPr>
        <w:t>олл., а при изменении этажа квартиры на 1 кв.м. (Х</w:t>
      </w:r>
      <w:r>
        <w:rPr>
          <w:rFonts w:ascii="Times New Roman" w:hAnsi="Times New Roman" w:cs="Times New Roman"/>
          <w:sz w:val="28"/>
          <w:vertAlign w:val="subscript"/>
        </w:rPr>
        <w:t>5</w:t>
      </w:r>
      <w:r>
        <w:rPr>
          <w:rFonts w:ascii="Times New Roman" w:hAnsi="Times New Roman" w:cs="Times New Roman"/>
          <w:sz w:val="28"/>
        </w:rPr>
        <w:t>) цена квартиры увеличится на 0,74 тыс. долл.</w:t>
      </w:r>
    </w:p>
    <w:p w:rsidR="00604DF3" w:rsidRDefault="00604DF3" w:rsidP="00604D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</w:p>
    <w:p w:rsidR="00604DF3" w:rsidRDefault="00604DF3" w:rsidP="0053578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F1FA9" w:rsidRDefault="00CF1FA9" w:rsidP="00DD50E9">
      <w:pPr>
        <w:pStyle w:val="a4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</w:rPr>
      </w:pPr>
      <w:r w:rsidRPr="00DD50E9">
        <w:rPr>
          <w:rFonts w:ascii="Times New Roman" w:hAnsi="Times New Roman" w:cs="Times New Roman"/>
          <w:sz w:val="28"/>
        </w:rPr>
        <w:lastRenderedPageBreak/>
        <w:t xml:space="preserve">Оцените качество построенной модели. Улучшилось ли качество модели по сравнению с однофакторной моделью? Дайте оценку влияния значимых факторов на результат с помощью коэффициентов эластичности, β- и </w:t>
      </w:r>
      <w:proofErr w:type="gramStart"/>
      <w:r w:rsidRPr="00DD50E9">
        <w:rPr>
          <w:rFonts w:ascii="Times New Roman" w:hAnsi="Times New Roman" w:cs="Times New Roman"/>
          <w:sz w:val="28"/>
        </w:rPr>
        <w:t>∆-</w:t>
      </w:r>
      <w:proofErr w:type="gramEnd"/>
      <w:r w:rsidRPr="00DD50E9">
        <w:rPr>
          <w:rFonts w:ascii="Times New Roman" w:hAnsi="Times New Roman" w:cs="Times New Roman"/>
          <w:sz w:val="28"/>
        </w:rPr>
        <w:t xml:space="preserve">коэффициентов. </w:t>
      </w:r>
    </w:p>
    <w:p w:rsidR="00DD50E9" w:rsidRDefault="00DD50E9" w:rsidP="00DD50E9">
      <w:pPr>
        <w:spacing w:after="0" w:line="360" w:lineRule="auto"/>
        <w:ind w:left="142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В соответствии с расчетом регрессии (п. 6, рис. 30) коэффициент детерминации </w:t>
      </w:r>
      <w:r>
        <w:rPr>
          <w:rFonts w:ascii="Times New Roman" w:hAnsi="Times New Roman" w:cs="Times New Roman"/>
          <w:sz w:val="28"/>
          <w:lang w:val="en-US"/>
        </w:rPr>
        <w:t>R</w:t>
      </w:r>
      <w:r>
        <w:rPr>
          <w:rFonts w:ascii="Times New Roman" w:hAnsi="Times New Roman" w:cs="Times New Roman"/>
          <w:sz w:val="28"/>
          <w:vertAlign w:val="superscript"/>
        </w:rPr>
        <w:t>2</w:t>
      </w:r>
      <w:r>
        <w:rPr>
          <w:rFonts w:ascii="Times New Roman" w:hAnsi="Times New Roman" w:cs="Times New Roman"/>
          <w:sz w:val="28"/>
        </w:rPr>
        <w:t xml:space="preserve"> = 0,798, следовательно, вариация результативного признака </w:t>
      </w:r>
      <w:r>
        <w:rPr>
          <w:rFonts w:ascii="Times New Roman" w:hAnsi="Times New Roman" w:cs="Times New Roman"/>
          <w:sz w:val="28"/>
          <w:lang w:val="en-US"/>
        </w:rPr>
        <w:t>Y</w:t>
      </w:r>
      <w:r>
        <w:rPr>
          <w:rFonts w:ascii="Times New Roman" w:hAnsi="Times New Roman" w:cs="Times New Roman"/>
          <w:sz w:val="28"/>
        </w:rPr>
        <w:t xml:space="preserve"> (цена квартиры) на 79,8% объясняется вариацией факторного признака Х</w:t>
      </w:r>
      <w:r>
        <w:rPr>
          <w:rFonts w:ascii="Times New Roman" w:hAnsi="Times New Roman" w:cs="Times New Roman"/>
          <w:sz w:val="28"/>
          <w:vertAlign w:val="subscript"/>
        </w:rPr>
        <w:t>3</w:t>
      </w:r>
      <w:r>
        <w:rPr>
          <w:rFonts w:ascii="Times New Roman" w:hAnsi="Times New Roman" w:cs="Times New Roman"/>
          <w:sz w:val="28"/>
        </w:rPr>
        <w:t xml:space="preserve"> (общая площадь квартиры) и факторного признака Х</w:t>
      </w:r>
      <w:r>
        <w:rPr>
          <w:rFonts w:ascii="Times New Roman" w:hAnsi="Times New Roman" w:cs="Times New Roman"/>
          <w:sz w:val="28"/>
          <w:vertAlign w:val="subscript"/>
        </w:rPr>
        <w:t>5</w:t>
      </w:r>
      <w:r>
        <w:rPr>
          <w:rFonts w:ascii="Times New Roman" w:hAnsi="Times New Roman" w:cs="Times New Roman"/>
          <w:sz w:val="28"/>
        </w:rPr>
        <w:t xml:space="preserve"> (этаж квартиры). Значение коэффициента детерминации </w:t>
      </w:r>
      <w:r>
        <w:rPr>
          <w:rFonts w:ascii="Times New Roman" w:hAnsi="Times New Roman" w:cs="Times New Roman"/>
          <w:sz w:val="28"/>
          <w:lang w:val="en-US"/>
        </w:rPr>
        <w:t>R</w:t>
      </w:r>
      <w:r>
        <w:rPr>
          <w:rFonts w:ascii="Times New Roman" w:hAnsi="Times New Roman" w:cs="Times New Roman"/>
          <w:sz w:val="28"/>
          <w:vertAlign w:val="superscript"/>
        </w:rPr>
        <w:t>2</w:t>
      </w:r>
      <w:r>
        <w:rPr>
          <w:rFonts w:ascii="Times New Roman" w:hAnsi="Times New Roman" w:cs="Times New Roman"/>
          <w:sz w:val="28"/>
        </w:rPr>
        <w:t xml:space="preserve"> = 0,798 достаточно близко к 1, поэтому качество модели можно признать удовлетворительным.</w:t>
      </w:r>
    </w:p>
    <w:p w:rsidR="00DD50E9" w:rsidRDefault="00DD50E9" w:rsidP="00DD50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Проверка статистической значимости уравнения осуществляется с помощью критерия Фишера (</w:t>
      </w:r>
      <w:r>
        <w:rPr>
          <w:rFonts w:ascii="Times New Roman" w:hAnsi="Times New Roman" w:cs="Times New Roman"/>
          <w:sz w:val="28"/>
          <w:lang w:val="en-US"/>
        </w:rPr>
        <w:t>F</w:t>
      </w:r>
      <w:r w:rsidRPr="00607B6A">
        <w:rPr>
          <w:rFonts w:ascii="Times New Roman" w:hAnsi="Times New Roman" w:cs="Times New Roman"/>
          <w:sz w:val="28"/>
        </w:rPr>
        <w:t>-</w:t>
      </w:r>
      <w:r>
        <w:rPr>
          <w:rFonts w:ascii="Times New Roman" w:hAnsi="Times New Roman" w:cs="Times New Roman"/>
          <w:sz w:val="28"/>
        </w:rPr>
        <w:t xml:space="preserve">критерия). На рисунке 30 в ячейке </w:t>
      </w:r>
      <w:r>
        <w:rPr>
          <w:rFonts w:ascii="Times New Roman" w:hAnsi="Times New Roman" w:cs="Times New Roman"/>
          <w:sz w:val="28"/>
          <w:lang w:val="en-US"/>
        </w:rPr>
        <w:t>F</w:t>
      </w:r>
      <w:r w:rsidRPr="00DD50E9">
        <w:rPr>
          <w:rFonts w:ascii="Times New Roman" w:hAnsi="Times New Roman" w:cs="Times New Roman"/>
          <w:sz w:val="28"/>
        </w:rPr>
        <w:t>426</w:t>
      </w:r>
      <w:r>
        <w:rPr>
          <w:rFonts w:ascii="Times New Roman" w:hAnsi="Times New Roman" w:cs="Times New Roman"/>
          <w:sz w:val="28"/>
        </w:rPr>
        <w:t xml:space="preserve">, значение </w:t>
      </w:r>
      <w:r>
        <w:rPr>
          <w:rFonts w:ascii="Times New Roman" w:hAnsi="Times New Roman" w:cs="Times New Roman"/>
          <w:sz w:val="28"/>
          <w:lang w:val="en-US"/>
        </w:rPr>
        <w:t>F</w:t>
      </w:r>
      <w:r>
        <w:rPr>
          <w:rFonts w:ascii="Times New Roman" w:hAnsi="Times New Roman" w:cs="Times New Roman"/>
          <w:sz w:val="28"/>
        </w:rPr>
        <w:t>-критерия рассчитано автоматически и оно равно 1,</w:t>
      </w:r>
      <w:r w:rsidRPr="00DD50E9">
        <w:rPr>
          <w:rFonts w:ascii="Times New Roman" w:hAnsi="Times New Roman" w:cs="Times New Roman"/>
          <w:sz w:val="28"/>
        </w:rPr>
        <w:t>355</w:t>
      </w:r>
      <w:r>
        <w:rPr>
          <w:rFonts w:ascii="Times New Roman" w:hAnsi="Times New Roman" w:cs="Times New Roman"/>
          <w:sz w:val="28"/>
        </w:rPr>
        <w:t>.</w:t>
      </w:r>
    </w:p>
    <w:p w:rsidR="00DD50E9" w:rsidRDefault="00DD50E9" w:rsidP="00DD50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Найдем табличное значение </w:t>
      </w:r>
      <w:r>
        <w:rPr>
          <w:rFonts w:ascii="Times New Roman" w:hAnsi="Times New Roman" w:cs="Times New Roman"/>
          <w:sz w:val="28"/>
          <w:lang w:val="en-US"/>
        </w:rPr>
        <w:t>F</w:t>
      </w:r>
      <w:r w:rsidRPr="00607B6A">
        <w:rPr>
          <w:rFonts w:ascii="Times New Roman" w:hAnsi="Times New Roman" w:cs="Times New Roman"/>
          <w:sz w:val="28"/>
        </w:rPr>
        <w:t>-</w:t>
      </w:r>
      <w:r>
        <w:rPr>
          <w:rFonts w:ascii="Times New Roman" w:hAnsi="Times New Roman" w:cs="Times New Roman"/>
          <w:sz w:val="28"/>
        </w:rPr>
        <w:t xml:space="preserve">критерия в среде </w:t>
      </w:r>
      <w:r>
        <w:rPr>
          <w:rFonts w:ascii="Times New Roman" w:hAnsi="Times New Roman" w:cs="Times New Roman"/>
          <w:sz w:val="28"/>
          <w:lang w:val="en-US"/>
        </w:rPr>
        <w:t>MS</w:t>
      </w:r>
      <w:r w:rsidRPr="00B57092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Excel</w:t>
      </w:r>
      <w:r w:rsidRPr="00B57092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с помощью функции </w:t>
      </w:r>
      <w:proofErr w:type="gramStart"/>
      <w:r>
        <w:rPr>
          <w:rFonts w:ascii="Times New Roman" w:hAnsi="Times New Roman" w:cs="Times New Roman"/>
          <w:sz w:val="28"/>
          <w:lang w:val="en-US"/>
        </w:rPr>
        <w:t>F</w:t>
      </w:r>
      <w:proofErr w:type="gramEnd"/>
      <w:r>
        <w:rPr>
          <w:rFonts w:ascii="Times New Roman" w:hAnsi="Times New Roman" w:cs="Times New Roman"/>
          <w:sz w:val="28"/>
        </w:rPr>
        <w:t xml:space="preserve">РАСТПОБР (0,1; 2; 40-2-1) </w:t>
      </w:r>
    </w:p>
    <w:p w:rsidR="00DD50E9" w:rsidRDefault="00DD50E9" w:rsidP="00DD50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F</w:t>
      </w:r>
      <w:proofErr w:type="spellStart"/>
      <w:r>
        <w:rPr>
          <w:rFonts w:ascii="Times New Roman" w:hAnsi="Times New Roman" w:cs="Times New Roman"/>
          <w:sz w:val="28"/>
          <w:vertAlign w:val="subscript"/>
        </w:rPr>
        <w:t>табл</w:t>
      </w:r>
      <w:proofErr w:type="spellEnd"/>
      <w:r>
        <w:rPr>
          <w:rFonts w:ascii="Times New Roman" w:hAnsi="Times New Roman" w:cs="Times New Roman"/>
          <w:sz w:val="28"/>
        </w:rPr>
        <w:t xml:space="preserve"> = 2</w:t>
      </w:r>
      <w:proofErr w:type="gramStart"/>
      <w:r>
        <w:rPr>
          <w:rFonts w:ascii="Times New Roman" w:hAnsi="Times New Roman" w:cs="Times New Roman"/>
          <w:sz w:val="28"/>
        </w:rPr>
        <w:t>,45201433</w:t>
      </w:r>
      <w:proofErr w:type="gramEnd"/>
    </w:p>
    <w:p w:rsidR="00DD50E9" w:rsidRDefault="00DD50E9" w:rsidP="00DD50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Так как </w:t>
      </w:r>
      <w:r>
        <w:rPr>
          <w:rFonts w:ascii="Times New Roman" w:hAnsi="Times New Roman" w:cs="Times New Roman"/>
          <w:sz w:val="28"/>
          <w:lang w:val="en-US"/>
        </w:rPr>
        <w:t>F</w:t>
      </w:r>
      <w:r w:rsidRPr="00DD50E9">
        <w:rPr>
          <w:rFonts w:ascii="Times New Roman" w:hAnsi="Times New Roman" w:cs="Times New Roman"/>
          <w:sz w:val="28"/>
        </w:rPr>
        <w:t>&lt;</w:t>
      </w:r>
      <w:proofErr w:type="gramStart"/>
      <w:r>
        <w:rPr>
          <w:rFonts w:ascii="Times New Roman" w:hAnsi="Times New Roman" w:cs="Times New Roman"/>
          <w:sz w:val="28"/>
          <w:lang w:val="en-US"/>
        </w:rPr>
        <w:t>F</w:t>
      </w:r>
      <w:proofErr w:type="spellStart"/>
      <w:proofErr w:type="gramEnd"/>
      <w:r>
        <w:rPr>
          <w:rFonts w:ascii="Times New Roman" w:hAnsi="Times New Roman" w:cs="Times New Roman"/>
          <w:sz w:val="28"/>
          <w:vertAlign w:val="subscript"/>
        </w:rPr>
        <w:t>табл</w:t>
      </w:r>
      <w:proofErr w:type="spellEnd"/>
      <w:r>
        <w:rPr>
          <w:rFonts w:ascii="Times New Roman" w:hAnsi="Times New Roman" w:cs="Times New Roman"/>
          <w:sz w:val="28"/>
        </w:rPr>
        <w:t>, уравнение регрессии признается статистически не значимым</w:t>
      </w:r>
    </w:p>
    <w:p w:rsidR="00DD50E9" w:rsidRPr="005C7625" w:rsidRDefault="00DD50E9" w:rsidP="00DD50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C7625">
        <w:rPr>
          <w:rFonts w:ascii="Times New Roman" w:hAnsi="Times New Roman" w:cs="Times New Roman"/>
          <w:sz w:val="28"/>
          <w:szCs w:val="28"/>
        </w:rPr>
        <w:t>Определим среднюю относительную ошибку аппроксимации, которая рассчитывается по формуле</w:t>
      </w:r>
    </w:p>
    <w:p w:rsidR="00DD50E9" w:rsidRDefault="00DD50E9" w:rsidP="00DD50E9">
      <w:pPr>
        <w:spacing w:after="0" w:line="360" w:lineRule="auto"/>
        <w:jc w:val="right"/>
        <w:rPr>
          <w:sz w:val="24"/>
        </w:rPr>
      </w:pPr>
      <w:r w:rsidRPr="005C7625">
        <w:rPr>
          <w:rFonts w:ascii="Times New Roman" w:hAnsi="Times New Roman" w:cs="Times New Roman"/>
          <w:position w:val="-32"/>
          <w:sz w:val="28"/>
          <w:szCs w:val="28"/>
        </w:rPr>
        <w:object w:dxaOrig="2299" w:dyaOrig="760">
          <v:shape id="_x0000_i1040" type="#_x0000_t75" style="width:114.4pt;height:38.4pt" o:ole="" fillcolor="window">
            <v:imagedata r:id="rId42" o:title=""/>
          </v:shape>
          <o:OLEObject Type="Embed" ProgID="Equation.3" ShapeID="_x0000_i1040" DrawAspect="Content" ObjectID="_1443286159" r:id="rId67"/>
        </w:object>
      </w:r>
      <w:r w:rsidRPr="005C7625">
        <w:rPr>
          <w:rFonts w:ascii="Times New Roman" w:hAnsi="Times New Roman" w:cs="Times New Roman"/>
          <w:sz w:val="28"/>
          <w:szCs w:val="28"/>
        </w:rPr>
        <w:t>.</w:t>
      </w:r>
      <w:r w:rsidRPr="005C7625">
        <w:rPr>
          <w:rFonts w:ascii="Times New Roman" w:hAnsi="Times New Roman" w:cs="Times New Roman"/>
          <w:sz w:val="28"/>
          <w:szCs w:val="28"/>
        </w:rPr>
        <w:tab/>
      </w:r>
      <w:r w:rsidRPr="005C7625">
        <w:rPr>
          <w:rFonts w:ascii="Times New Roman" w:hAnsi="Times New Roman" w:cs="Times New Roman"/>
          <w:sz w:val="28"/>
          <w:szCs w:val="28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</w:p>
    <w:p w:rsidR="00DD50E9" w:rsidRPr="00422A09" w:rsidRDefault="00DD50E9" w:rsidP="00DD50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4363">
        <w:rPr>
          <w:rFonts w:ascii="Times New Roman" w:hAnsi="Times New Roman" w:cs="Times New Roman"/>
          <w:sz w:val="28"/>
          <w:szCs w:val="28"/>
        </w:rPr>
        <w:t xml:space="preserve">Рассчитаем </w:t>
      </w:r>
      <w:r w:rsidRPr="005C7625">
        <w:rPr>
          <w:rFonts w:ascii="Times New Roman" w:hAnsi="Times New Roman" w:cs="Times New Roman"/>
          <w:sz w:val="28"/>
          <w:szCs w:val="28"/>
        </w:rPr>
        <w:t>среднюю относительную ошибку аппроксимации</w:t>
      </w:r>
      <w:r w:rsidRPr="00054363">
        <w:rPr>
          <w:rFonts w:ascii="Times New Roman" w:hAnsi="Times New Roman" w:cs="Times New Roman"/>
          <w:sz w:val="28"/>
          <w:szCs w:val="28"/>
        </w:rPr>
        <w:t xml:space="preserve"> результативного признака </w:t>
      </w:r>
      <w:r w:rsidRPr="00054363"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054363">
        <w:rPr>
          <w:rFonts w:ascii="Times New Roman" w:hAnsi="Times New Roman" w:cs="Times New Roman"/>
          <w:sz w:val="28"/>
          <w:szCs w:val="28"/>
        </w:rPr>
        <w:t xml:space="preserve"> фактор</w:t>
      </w:r>
      <w:r>
        <w:rPr>
          <w:rFonts w:ascii="Times New Roman" w:hAnsi="Times New Roman" w:cs="Times New Roman"/>
          <w:sz w:val="28"/>
          <w:szCs w:val="28"/>
        </w:rPr>
        <w:t xml:space="preserve">ных признаков </w:t>
      </w:r>
      <w:r w:rsidRPr="00054363">
        <w:rPr>
          <w:rFonts w:ascii="Times New Roman" w:hAnsi="Times New Roman" w:cs="Times New Roman"/>
          <w:sz w:val="28"/>
          <w:szCs w:val="28"/>
        </w:rPr>
        <w:t>Х</w:t>
      </w:r>
      <w:r w:rsidRPr="00DD50E9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и Х</w:t>
      </w:r>
      <w:r w:rsidRPr="00DD50E9">
        <w:rPr>
          <w:rFonts w:ascii="Times New Roman" w:hAnsi="Times New Roman" w:cs="Times New Roman"/>
          <w:sz w:val="28"/>
          <w:szCs w:val="28"/>
          <w:vertAlign w:val="subscript"/>
        </w:rPr>
        <w:t xml:space="preserve">5 </w:t>
      </w:r>
      <w:r>
        <w:rPr>
          <w:rFonts w:ascii="Times New Roman" w:hAnsi="Times New Roman" w:cs="Times New Roman"/>
          <w:sz w:val="28"/>
          <w:szCs w:val="28"/>
        </w:rPr>
        <w:t xml:space="preserve">(рис. </w:t>
      </w:r>
      <w:r w:rsidRPr="00DD50E9">
        <w:rPr>
          <w:rFonts w:ascii="Times New Roman" w:hAnsi="Times New Roman" w:cs="Times New Roman"/>
          <w:sz w:val="28"/>
          <w:szCs w:val="28"/>
        </w:rPr>
        <w:t>31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DD50E9">
        <w:rPr>
          <w:rFonts w:ascii="Times New Roman" w:hAnsi="Times New Roman" w:cs="Times New Roman"/>
          <w:sz w:val="28"/>
          <w:szCs w:val="28"/>
        </w:rPr>
        <w:t>32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F1576E" w:rsidRPr="00F1576E" w:rsidRDefault="00F1576E" w:rsidP="00DD50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lang w:val="en-US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>
            <wp:extent cx="4187190" cy="6084243"/>
            <wp:effectExtent l="19050" t="0" r="3810" b="0"/>
            <wp:docPr id="52" name="Рисунок 35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7190" cy="6084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576E" w:rsidRPr="00F1576E" w:rsidRDefault="00F1576E" w:rsidP="00F1576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vertAlign w:val="subscript"/>
        </w:rPr>
      </w:pPr>
      <w:r>
        <w:rPr>
          <w:rFonts w:ascii="Times New Roman" w:hAnsi="Times New Roman" w:cs="Times New Roman"/>
          <w:sz w:val="28"/>
        </w:rPr>
        <w:t xml:space="preserve">Рис. </w:t>
      </w:r>
      <w:r w:rsidRPr="00F1576E">
        <w:rPr>
          <w:rFonts w:ascii="Times New Roman" w:hAnsi="Times New Roman" w:cs="Times New Roman"/>
          <w:sz w:val="28"/>
        </w:rPr>
        <w:t>31</w:t>
      </w:r>
      <w:r>
        <w:rPr>
          <w:rFonts w:ascii="Times New Roman" w:hAnsi="Times New Roman" w:cs="Times New Roman"/>
          <w:sz w:val="28"/>
        </w:rPr>
        <w:t xml:space="preserve">. Схема расчетов </w:t>
      </w:r>
      <w:r>
        <w:rPr>
          <w:rFonts w:ascii="Times New Roman" w:hAnsi="Times New Roman" w:cs="Times New Roman"/>
          <w:sz w:val="28"/>
          <w:szCs w:val="28"/>
        </w:rPr>
        <w:t>средней относительной ошибки</w:t>
      </w:r>
      <w:r w:rsidRPr="005C7625">
        <w:rPr>
          <w:rFonts w:ascii="Times New Roman" w:hAnsi="Times New Roman" w:cs="Times New Roman"/>
          <w:sz w:val="28"/>
          <w:szCs w:val="28"/>
        </w:rPr>
        <w:t xml:space="preserve"> аппроксимации</w:t>
      </w:r>
      <w:r w:rsidRPr="00054363">
        <w:rPr>
          <w:rFonts w:ascii="Times New Roman" w:hAnsi="Times New Roman" w:cs="Times New Roman"/>
          <w:sz w:val="28"/>
          <w:szCs w:val="28"/>
        </w:rPr>
        <w:t xml:space="preserve"> результативного признака </w:t>
      </w:r>
      <w:r w:rsidRPr="00054363"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054363">
        <w:rPr>
          <w:rFonts w:ascii="Times New Roman" w:hAnsi="Times New Roman" w:cs="Times New Roman"/>
          <w:sz w:val="28"/>
          <w:szCs w:val="28"/>
        </w:rPr>
        <w:t xml:space="preserve"> фактор</w:t>
      </w:r>
      <w:r>
        <w:rPr>
          <w:rFonts w:ascii="Times New Roman" w:hAnsi="Times New Roman" w:cs="Times New Roman"/>
          <w:sz w:val="28"/>
          <w:szCs w:val="28"/>
        </w:rPr>
        <w:t xml:space="preserve">ных признаков </w:t>
      </w:r>
      <w:r w:rsidRPr="00054363">
        <w:rPr>
          <w:rFonts w:ascii="Times New Roman" w:hAnsi="Times New Roman" w:cs="Times New Roman"/>
          <w:sz w:val="28"/>
          <w:szCs w:val="28"/>
        </w:rPr>
        <w:t>Х</w:t>
      </w:r>
      <w:r w:rsidRPr="00F1576E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и Х</w:t>
      </w:r>
      <w:r w:rsidRPr="00F1576E">
        <w:rPr>
          <w:rFonts w:ascii="Times New Roman" w:hAnsi="Times New Roman" w:cs="Times New Roman"/>
          <w:sz w:val="28"/>
          <w:szCs w:val="28"/>
          <w:vertAlign w:val="subscript"/>
        </w:rPr>
        <w:t>5</w:t>
      </w:r>
    </w:p>
    <w:p w:rsidR="00F1576E" w:rsidRPr="00F1576E" w:rsidRDefault="00F1576E" w:rsidP="00F1576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>
            <wp:extent cx="3811270" cy="7158734"/>
            <wp:effectExtent l="19050" t="0" r="0" b="0"/>
            <wp:docPr id="53" name="Рисунок 36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318" cy="7168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576E" w:rsidRPr="00F1576E" w:rsidRDefault="00F1576E" w:rsidP="00F1576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vertAlign w:val="subscript"/>
        </w:rPr>
      </w:pPr>
      <w:r>
        <w:rPr>
          <w:rFonts w:ascii="Times New Roman" w:hAnsi="Times New Roman" w:cs="Times New Roman"/>
          <w:sz w:val="28"/>
        </w:rPr>
        <w:t xml:space="preserve">Рис. </w:t>
      </w:r>
      <w:r w:rsidRPr="00F1576E">
        <w:rPr>
          <w:rFonts w:ascii="Times New Roman" w:hAnsi="Times New Roman" w:cs="Times New Roman"/>
          <w:sz w:val="28"/>
        </w:rPr>
        <w:t>3</w:t>
      </w:r>
      <w:r w:rsidRPr="00CF716D">
        <w:rPr>
          <w:rFonts w:ascii="Times New Roman" w:hAnsi="Times New Roman" w:cs="Times New Roman"/>
          <w:sz w:val="28"/>
        </w:rPr>
        <w:t>2</w:t>
      </w:r>
      <w:r>
        <w:rPr>
          <w:rFonts w:ascii="Times New Roman" w:hAnsi="Times New Roman" w:cs="Times New Roman"/>
          <w:sz w:val="28"/>
        </w:rPr>
        <w:t xml:space="preserve">. </w:t>
      </w:r>
      <w:r w:rsidR="00CF716D">
        <w:rPr>
          <w:rFonts w:ascii="Times New Roman" w:hAnsi="Times New Roman" w:cs="Times New Roman"/>
          <w:sz w:val="28"/>
        </w:rPr>
        <w:t>Результаты</w:t>
      </w:r>
      <w:r>
        <w:rPr>
          <w:rFonts w:ascii="Times New Roman" w:hAnsi="Times New Roman" w:cs="Times New Roman"/>
          <w:sz w:val="28"/>
        </w:rPr>
        <w:t xml:space="preserve"> расчетов </w:t>
      </w:r>
      <w:r>
        <w:rPr>
          <w:rFonts w:ascii="Times New Roman" w:hAnsi="Times New Roman" w:cs="Times New Roman"/>
          <w:sz w:val="28"/>
          <w:szCs w:val="28"/>
        </w:rPr>
        <w:t>средней относительной ошибки</w:t>
      </w:r>
      <w:r w:rsidRPr="005C7625">
        <w:rPr>
          <w:rFonts w:ascii="Times New Roman" w:hAnsi="Times New Roman" w:cs="Times New Roman"/>
          <w:sz w:val="28"/>
          <w:szCs w:val="28"/>
        </w:rPr>
        <w:t xml:space="preserve"> аппроксимации</w:t>
      </w:r>
      <w:r w:rsidRPr="00054363">
        <w:rPr>
          <w:rFonts w:ascii="Times New Roman" w:hAnsi="Times New Roman" w:cs="Times New Roman"/>
          <w:sz w:val="28"/>
          <w:szCs w:val="28"/>
        </w:rPr>
        <w:t xml:space="preserve"> результативного признака </w:t>
      </w:r>
      <w:r w:rsidRPr="00054363"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054363">
        <w:rPr>
          <w:rFonts w:ascii="Times New Roman" w:hAnsi="Times New Roman" w:cs="Times New Roman"/>
          <w:sz w:val="28"/>
          <w:szCs w:val="28"/>
        </w:rPr>
        <w:t xml:space="preserve"> фактор</w:t>
      </w:r>
      <w:r>
        <w:rPr>
          <w:rFonts w:ascii="Times New Roman" w:hAnsi="Times New Roman" w:cs="Times New Roman"/>
          <w:sz w:val="28"/>
          <w:szCs w:val="28"/>
        </w:rPr>
        <w:t xml:space="preserve">ных признаков </w:t>
      </w:r>
      <w:r w:rsidRPr="00054363">
        <w:rPr>
          <w:rFonts w:ascii="Times New Roman" w:hAnsi="Times New Roman" w:cs="Times New Roman"/>
          <w:sz w:val="28"/>
          <w:szCs w:val="28"/>
        </w:rPr>
        <w:t>Х</w:t>
      </w:r>
      <w:r w:rsidRPr="00F1576E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и Х</w:t>
      </w:r>
      <w:r w:rsidRPr="00F1576E">
        <w:rPr>
          <w:rFonts w:ascii="Times New Roman" w:hAnsi="Times New Roman" w:cs="Times New Roman"/>
          <w:sz w:val="28"/>
          <w:szCs w:val="28"/>
          <w:vertAlign w:val="subscript"/>
        </w:rPr>
        <w:t>5</w:t>
      </w:r>
    </w:p>
    <w:p w:rsidR="00CF716D" w:rsidRDefault="00CF716D" w:rsidP="00CF716D">
      <w:pPr>
        <w:shd w:val="clear" w:color="auto" w:fill="FFFFFF"/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4"/>
        </w:rPr>
      </w:pPr>
      <w:r w:rsidRPr="00560942">
        <w:rPr>
          <w:rFonts w:ascii="Times New Roman" w:hAnsi="Times New Roman" w:cs="Times New Roman"/>
          <w:sz w:val="28"/>
          <w:szCs w:val="24"/>
        </w:rPr>
        <w:t xml:space="preserve">В среднем расчетные значения </w:t>
      </w:r>
      <w:proofErr w:type="spellStart"/>
      <w:r w:rsidRPr="00560942">
        <w:rPr>
          <w:rFonts w:ascii="Times New Roman" w:hAnsi="Times New Roman" w:cs="Times New Roman"/>
          <w:sz w:val="28"/>
          <w:szCs w:val="24"/>
          <w:lang w:val="en-US"/>
        </w:rPr>
        <w:t>Y</w:t>
      </w:r>
      <w:r w:rsidRPr="00560942">
        <w:rPr>
          <w:rFonts w:ascii="Times New Roman" w:hAnsi="Times New Roman" w:cs="Times New Roman"/>
          <w:sz w:val="28"/>
          <w:szCs w:val="24"/>
          <w:vertAlign w:val="subscript"/>
          <w:lang w:val="en-US"/>
        </w:rPr>
        <w:t>pi</w:t>
      </w:r>
      <w:proofErr w:type="spellEnd"/>
      <w:r>
        <w:rPr>
          <w:rFonts w:ascii="Times New Roman" w:hAnsi="Times New Roman" w:cs="Times New Roman"/>
          <w:sz w:val="28"/>
          <w:szCs w:val="24"/>
        </w:rPr>
        <w:t xml:space="preserve"> для линейной модели факторов</w:t>
      </w:r>
      <w:r w:rsidRPr="00560942">
        <w:rPr>
          <w:rFonts w:ascii="Times New Roman" w:hAnsi="Times New Roman" w:cs="Times New Roman"/>
          <w:sz w:val="28"/>
          <w:szCs w:val="24"/>
        </w:rPr>
        <w:t xml:space="preserve"> </w:t>
      </w:r>
      <w:r w:rsidRPr="00560942">
        <w:rPr>
          <w:rFonts w:ascii="Times New Roman" w:hAnsi="Times New Roman" w:cs="Times New Roman"/>
          <w:sz w:val="28"/>
          <w:szCs w:val="24"/>
          <w:lang w:val="en-US"/>
        </w:rPr>
        <w:t>X</w:t>
      </w:r>
      <w:r>
        <w:rPr>
          <w:rFonts w:ascii="Times New Roman" w:hAnsi="Times New Roman" w:cs="Times New Roman"/>
          <w:sz w:val="28"/>
          <w:szCs w:val="24"/>
          <w:vertAlign w:val="subscript"/>
        </w:rPr>
        <w:t>3</w:t>
      </w:r>
      <w:r w:rsidRPr="00560942">
        <w:rPr>
          <w:rFonts w:ascii="Times New Roman" w:hAnsi="Times New Roman" w:cs="Times New Roman"/>
          <w:sz w:val="28"/>
          <w:szCs w:val="24"/>
        </w:rPr>
        <w:t xml:space="preserve"> </w:t>
      </w:r>
      <w:r>
        <w:rPr>
          <w:rFonts w:ascii="Times New Roman" w:hAnsi="Times New Roman" w:cs="Times New Roman"/>
          <w:sz w:val="28"/>
          <w:szCs w:val="24"/>
        </w:rPr>
        <w:t xml:space="preserve">и </w:t>
      </w:r>
      <w:r w:rsidRPr="009C6AD1">
        <w:rPr>
          <w:rFonts w:ascii="Times New Roman" w:hAnsi="Times New Roman" w:cs="Times New Roman"/>
          <w:sz w:val="28"/>
          <w:szCs w:val="24"/>
        </w:rPr>
        <w:t>Х</w:t>
      </w:r>
      <w:r>
        <w:rPr>
          <w:rFonts w:ascii="Times New Roman" w:hAnsi="Times New Roman" w:cs="Times New Roman"/>
          <w:sz w:val="28"/>
          <w:szCs w:val="24"/>
          <w:vertAlign w:val="subscript"/>
        </w:rPr>
        <w:t>5</w:t>
      </w:r>
      <w:r>
        <w:rPr>
          <w:rFonts w:ascii="Times New Roman" w:hAnsi="Times New Roman" w:cs="Times New Roman"/>
          <w:sz w:val="28"/>
          <w:szCs w:val="24"/>
        </w:rPr>
        <w:t xml:space="preserve"> </w:t>
      </w:r>
      <w:r w:rsidRPr="009C6AD1">
        <w:rPr>
          <w:rFonts w:ascii="Times New Roman" w:hAnsi="Times New Roman" w:cs="Times New Roman"/>
          <w:sz w:val="28"/>
          <w:szCs w:val="24"/>
        </w:rPr>
        <w:t>отличаются</w:t>
      </w:r>
      <w:r w:rsidRPr="00560942">
        <w:rPr>
          <w:rFonts w:ascii="Times New Roman" w:hAnsi="Times New Roman" w:cs="Times New Roman"/>
          <w:sz w:val="28"/>
          <w:szCs w:val="24"/>
        </w:rPr>
        <w:t xml:space="preserve"> от фактических значений на </w:t>
      </w:r>
      <w:r>
        <w:rPr>
          <w:rFonts w:ascii="Times New Roman" w:hAnsi="Times New Roman" w:cs="Times New Roman"/>
          <w:sz w:val="28"/>
          <w:szCs w:val="24"/>
        </w:rPr>
        <w:t>19,88</w:t>
      </w:r>
      <w:r w:rsidRPr="00560942">
        <w:rPr>
          <w:rFonts w:ascii="Times New Roman" w:hAnsi="Times New Roman" w:cs="Times New Roman"/>
          <w:sz w:val="28"/>
          <w:szCs w:val="24"/>
        </w:rPr>
        <w:t>%.</w:t>
      </w:r>
    </w:p>
    <w:p w:rsidR="00CF716D" w:rsidRDefault="00CF716D" w:rsidP="00CF716D">
      <w:pPr>
        <w:shd w:val="clear" w:color="auto" w:fill="FFFFFF"/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4"/>
        </w:rPr>
      </w:pPr>
      <w:proofErr w:type="gramStart"/>
      <w:r>
        <w:rPr>
          <w:rFonts w:ascii="Times New Roman" w:hAnsi="Times New Roman" w:cs="Times New Roman"/>
          <w:sz w:val="28"/>
          <w:szCs w:val="24"/>
        </w:rPr>
        <w:t>Определим</w:t>
      </w:r>
      <w:proofErr w:type="gramEnd"/>
      <w:r>
        <w:rPr>
          <w:rFonts w:ascii="Times New Roman" w:hAnsi="Times New Roman" w:cs="Times New Roman"/>
          <w:sz w:val="28"/>
          <w:szCs w:val="24"/>
        </w:rPr>
        <w:t xml:space="preserve"> улучшилось ли качество многофакторной модели по сравнению с однофакторной, для этого построим таблицу с полученными ранее </w:t>
      </w:r>
      <w:r>
        <w:rPr>
          <w:rFonts w:ascii="Times New Roman" w:hAnsi="Times New Roman" w:cs="Times New Roman"/>
          <w:sz w:val="28"/>
          <w:szCs w:val="24"/>
        </w:rPr>
        <w:lastRenderedPageBreak/>
        <w:t>данными парной регрессии для наиболее значимого фактора Х</w:t>
      </w:r>
      <w:r>
        <w:rPr>
          <w:rFonts w:ascii="Times New Roman" w:hAnsi="Times New Roman" w:cs="Times New Roman"/>
          <w:sz w:val="28"/>
          <w:szCs w:val="24"/>
          <w:vertAlign w:val="subscript"/>
        </w:rPr>
        <w:t>3</w:t>
      </w:r>
      <w:r>
        <w:rPr>
          <w:rFonts w:ascii="Times New Roman" w:hAnsi="Times New Roman" w:cs="Times New Roman"/>
          <w:sz w:val="28"/>
          <w:szCs w:val="24"/>
        </w:rPr>
        <w:t xml:space="preserve"> и коэффициентов множественной регрессии. </w:t>
      </w:r>
    </w:p>
    <w:p w:rsidR="00422A09" w:rsidRDefault="00422A09" w:rsidP="00422A09">
      <w:pPr>
        <w:shd w:val="clear" w:color="auto" w:fill="FFFFFF"/>
        <w:spacing w:after="0" w:line="360" w:lineRule="auto"/>
        <w:ind w:firstLine="720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Сравнительная таблица</w:t>
      </w:r>
    </w:p>
    <w:tbl>
      <w:tblPr>
        <w:tblStyle w:val="a3"/>
        <w:tblW w:w="0" w:type="auto"/>
        <w:tblLook w:val="04A0"/>
      </w:tblPr>
      <w:tblGrid>
        <w:gridCol w:w="3510"/>
        <w:gridCol w:w="1418"/>
        <w:gridCol w:w="1559"/>
        <w:gridCol w:w="1701"/>
        <w:gridCol w:w="1666"/>
      </w:tblGrid>
      <w:tr w:rsidR="00422A09" w:rsidTr="00422A09">
        <w:tc>
          <w:tcPr>
            <w:tcW w:w="3510" w:type="dxa"/>
          </w:tcPr>
          <w:p w:rsidR="00422A09" w:rsidRPr="00CC4F63" w:rsidRDefault="00422A09" w:rsidP="00422A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4F63">
              <w:rPr>
                <w:rFonts w:ascii="Times New Roman" w:hAnsi="Times New Roman" w:cs="Times New Roman"/>
                <w:sz w:val="24"/>
                <w:szCs w:val="24"/>
              </w:rPr>
              <w:t>Модель</w:t>
            </w:r>
          </w:p>
        </w:tc>
        <w:tc>
          <w:tcPr>
            <w:tcW w:w="1418" w:type="dxa"/>
          </w:tcPr>
          <w:p w:rsidR="00422A09" w:rsidRPr="00CC4F63" w:rsidRDefault="00422A09" w:rsidP="00422A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4F6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CC4F63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559" w:type="dxa"/>
          </w:tcPr>
          <w:p w:rsidR="00422A09" w:rsidRPr="00CC4F63" w:rsidRDefault="00422A09" w:rsidP="00422A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C4F6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C4F6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отн.ср</w:t>
            </w:r>
            <w:proofErr w:type="spellEnd"/>
            <w:r w:rsidRPr="00CC4F6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.</w:t>
            </w:r>
          </w:p>
        </w:tc>
        <w:tc>
          <w:tcPr>
            <w:tcW w:w="1701" w:type="dxa"/>
          </w:tcPr>
          <w:p w:rsidR="00422A09" w:rsidRPr="00CC4F63" w:rsidRDefault="00422A09" w:rsidP="00422A0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C4F6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</w:p>
        </w:tc>
        <w:tc>
          <w:tcPr>
            <w:tcW w:w="1666" w:type="dxa"/>
          </w:tcPr>
          <w:p w:rsidR="00422A09" w:rsidRPr="00CC4F63" w:rsidRDefault="00422A09" w:rsidP="00422A09">
            <w:pPr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</w:pPr>
            <w:r w:rsidRPr="00CC4F6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proofErr w:type="spellStart"/>
            <w:r w:rsidRPr="00CC4F6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табл</w:t>
            </w:r>
            <w:proofErr w:type="spellEnd"/>
          </w:p>
        </w:tc>
      </w:tr>
      <w:tr w:rsidR="00422A09" w:rsidTr="00422A09">
        <w:tc>
          <w:tcPr>
            <w:tcW w:w="3510" w:type="dxa"/>
          </w:tcPr>
          <w:p w:rsidR="00422A09" w:rsidRDefault="00422A09" w:rsidP="00422A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Парная регрессия</w:t>
            </w:r>
          </w:p>
          <w:p w:rsidR="00422A09" w:rsidRPr="00CC4F63" w:rsidRDefault="00422A09" w:rsidP="00422A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4F63">
              <w:rPr>
                <w:rFonts w:ascii="Times New Roman" w:hAnsi="Times New Roman" w:cs="Times New Roman"/>
                <w:sz w:val="24"/>
                <w:lang w:val="en-US"/>
              </w:rPr>
              <w:t>Y</w:t>
            </w:r>
            <w:r>
              <w:rPr>
                <w:rFonts w:ascii="Times New Roman" w:hAnsi="Times New Roman" w:cs="Times New Roman"/>
                <w:sz w:val="24"/>
              </w:rPr>
              <w:t>р</w:t>
            </w:r>
            <w:r>
              <w:rPr>
                <w:rFonts w:ascii="Times New Roman" w:hAnsi="Times New Roman" w:cs="Times New Roman"/>
                <w:sz w:val="24"/>
                <w:vertAlign w:val="subscript"/>
              </w:rPr>
              <w:t>3</w:t>
            </w:r>
            <w:r w:rsidRPr="00CC4F63">
              <w:rPr>
                <w:rFonts w:ascii="Times New Roman" w:hAnsi="Times New Roman" w:cs="Times New Roman"/>
                <w:sz w:val="24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</w:rPr>
              <w:t>1,6х</w:t>
            </w:r>
            <w:r w:rsidRPr="00422A09">
              <w:rPr>
                <w:rFonts w:ascii="Times New Roman" w:hAnsi="Times New Roman" w:cs="Times New Roman"/>
                <w:sz w:val="24"/>
                <w:vertAlign w:val="subscript"/>
              </w:rPr>
              <w:t>3</w:t>
            </w:r>
            <w:r w:rsidRPr="00CC4F63">
              <w:rPr>
                <w:rFonts w:ascii="Times New Roman" w:hAnsi="Times New Roman" w:cs="Times New Roman"/>
                <w:sz w:val="24"/>
              </w:rPr>
              <w:t xml:space="preserve"> – </w:t>
            </w:r>
            <w:r>
              <w:rPr>
                <w:rFonts w:ascii="Times New Roman" w:hAnsi="Times New Roman" w:cs="Times New Roman"/>
                <w:sz w:val="24"/>
              </w:rPr>
              <w:t>14,9</w:t>
            </w:r>
          </w:p>
        </w:tc>
        <w:tc>
          <w:tcPr>
            <w:tcW w:w="1418" w:type="dxa"/>
          </w:tcPr>
          <w:p w:rsidR="00422A09" w:rsidRPr="00CB17EC" w:rsidRDefault="00422A09" w:rsidP="00422A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0,796</w:t>
            </w:r>
          </w:p>
        </w:tc>
        <w:tc>
          <w:tcPr>
            <w:tcW w:w="1559" w:type="dxa"/>
          </w:tcPr>
          <w:p w:rsidR="00422A09" w:rsidRPr="00CC4F63" w:rsidRDefault="00422A09" w:rsidP="00422A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20,539</w:t>
            </w:r>
          </w:p>
        </w:tc>
        <w:tc>
          <w:tcPr>
            <w:tcW w:w="1701" w:type="dxa"/>
          </w:tcPr>
          <w:p w:rsidR="00422A09" w:rsidRPr="00CB17EC" w:rsidRDefault="00422A09" w:rsidP="00422A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1,082</w:t>
            </w:r>
          </w:p>
        </w:tc>
        <w:tc>
          <w:tcPr>
            <w:tcW w:w="1666" w:type="dxa"/>
          </w:tcPr>
          <w:p w:rsidR="00422A09" w:rsidRPr="00CB17EC" w:rsidRDefault="00422A09" w:rsidP="00422A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2,842</w:t>
            </w:r>
          </w:p>
        </w:tc>
      </w:tr>
      <w:tr w:rsidR="00422A09" w:rsidTr="00422A09">
        <w:tc>
          <w:tcPr>
            <w:tcW w:w="3510" w:type="dxa"/>
          </w:tcPr>
          <w:p w:rsidR="00422A09" w:rsidRPr="00CC4F63" w:rsidRDefault="00422A09" w:rsidP="00422A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4F63">
              <w:rPr>
                <w:rFonts w:ascii="Times New Roman" w:hAnsi="Times New Roman" w:cs="Times New Roman"/>
                <w:sz w:val="24"/>
                <w:szCs w:val="24"/>
              </w:rPr>
              <w:t>Множественная регрессия</w:t>
            </w:r>
          </w:p>
          <w:p w:rsidR="00422A09" w:rsidRPr="00CC4F63" w:rsidRDefault="00422A09" w:rsidP="00422A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4F63">
              <w:rPr>
                <w:rFonts w:ascii="Times New Roman" w:hAnsi="Times New Roman" w:cs="Times New Roman"/>
                <w:sz w:val="24"/>
                <w:lang w:val="en-US"/>
              </w:rPr>
              <w:t>Y</w:t>
            </w:r>
            <w:proofErr w:type="spellStart"/>
            <w:r>
              <w:rPr>
                <w:rFonts w:ascii="Times New Roman" w:hAnsi="Times New Roman" w:cs="Times New Roman"/>
                <w:sz w:val="24"/>
                <w:vertAlign w:val="subscript"/>
              </w:rPr>
              <w:t>р</w:t>
            </w:r>
            <w:proofErr w:type="spellEnd"/>
            <w:r w:rsidRPr="00CC4F63">
              <w:rPr>
                <w:rFonts w:ascii="Times New Roman" w:hAnsi="Times New Roman" w:cs="Times New Roman"/>
                <w:sz w:val="24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</w:rPr>
              <w:t>1,6х</w:t>
            </w:r>
            <w:r w:rsidRPr="00422A09">
              <w:rPr>
                <w:rFonts w:ascii="Times New Roman" w:hAnsi="Times New Roman" w:cs="Times New Roman"/>
                <w:sz w:val="24"/>
                <w:vertAlign w:val="subscript"/>
              </w:rPr>
              <w:t>3</w:t>
            </w:r>
            <w:r w:rsidRPr="00CC4F63">
              <w:rPr>
                <w:rFonts w:ascii="Times New Roman" w:hAnsi="Times New Roman" w:cs="Times New Roman"/>
                <w:sz w:val="24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 w:rsidRPr="00CC4F63">
              <w:rPr>
                <w:rFonts w:ascii="Times New Roman" w:hAnsi="Times New Roman" w:cs="Times New Roman"/>
                <w:sz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</w:rPr>
              <w:t>0,74</w:t>
            </w:r>
            <w:r w:rsidRPr="00CC4F63">
              <w:rPr>
                <w:rFonts w:ascii="Times New Roman" w:hAnsi="Times New Roman" w:cs="Times New Roman"/>
                <w:sz w:val="24"/>
                <w:lang w:val="en-US"/>
              </w:rPr>
              <w:t>X</w:t>
            </w:r>
            <w:r w:rsidRPr="00CC4F63">
              <w:rPr>
                <w:rFonts w:ascii="Times New Roman" w:hAnsi="Times New Roman" w:cs="Times New Roman"/>
                <w:sz w:val="24"/>
                <w:vertAlign w:val="subscript"/>
              </w:rPr>
              <w:t>5</w:t>
            </w:r>
            <w:r w:rsidRPr="00CC4F63">
              <w:rPr>
                <w:rFonts w:ascii="Times New Roman" w:hAnsi="Times New Roman" w:cs="Times New Roman"/>
                <w:sz w:val="24"/>
              </w:rPr>
              <w:t xml:space="preserve"> – 1</w:t>
            </w:r>
            <w:r>
              <w:rPr>
                <w:rFonts w:ascii="Times New Roman" w:hAnsi="Times New Roman" w:cs="Times New Roman"/>
                <w:sz w:val="24"/>
              </w:rPr>
              <w:t>0</w:t>
            </w:r>
            <w:r w:rsidRPr="00CC4F63">
              <w:rPr>
                <w:rFonts w:ascii="Times New Roman" w:hAnsi="Times New Roman" w:cs="Times New Roman"/>
                <w:sz w:val="24"/>
              </w:rPr>
              <w:t>,5</w:t>
            </w:r>
            <w:r>
              <w:rPr>
                <w:rFonts w:ascii="Times New Roman" w:hAnsi="Times New Roman" w:cs="Times New Roman"/>
                <w:sz w:val="24"/>
              </w:rPr>
              <w:t>9</w:t>
            </w:r>
          </w:p>
        </w:tc>
        <w:tc>
          <w:tcPr>
            <w:tcW w:w="1418" w:type="dxa"/>
          </w:tcPr>
          <w:p w:rsidR="00422A09" w:rsidRPr="00CB17EC" w:rsidRDefault="00422A09" w:rsidP="00422A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0,798</w:t>
            </w:r>
          </w:p>
        </w:tc>
        <w:tc>
          <w:tcPr>
            <w:tcW w:w="1559" w:type="dxa"/>
          </w:tcPr>
          <w:p w:rsidR="00422A09" w:rsidRPr="00CC4F63" w:rsidRDefault="00422A09" w:rsidP="00422A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19,878</w:t>
            </w:r>
          </w:p>
        </w:tc>
        <w:tc>
          <w:tcPr>
            <w:tcW w:w="1701" w:type="dxa"/>
          </w:tcPr>
          <w:p w:rsidR="00422A09" w:rsidRPr="00CB17EC" w:rsidRDefault="00422A09" w:rsidP="00422A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1,355</w:t>
            </w:r>
          </w:p>
        </w:tc>
        <w:tc>
          <w:tcPr>
            <w:tcW w:w="1666" w:type="dxa"/>
          </w:tcPr>
          <w:p w:rsidR="00422A09" w:rsidRPr="00CB17EC" w:rsidRDefault="00422A09" w:rsidP="00422A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2,452</w:t>
            </w:r>
          </w:p>
        </w:tc>
      </w:tr>
    </w:tbl>
    <w:p w:rsidR="00FF23F1" w:rsidRPr="00FF23F1" w:rsidRDefault="00FF23F1" w:rsidP="00FF23F1">
      <w:pPr>
        <w:shd w:val="clear" w:color="auto" w:fill="FFFFFF"/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4"/>
        </w:rPr>
      </w:pPr>
      <w:r w:rsidRPr="00FF23F1">
        <w:rPr>
          <w:rFonts w:ascii="Times New Roman" w:hAnsi="Times New Roman" w:cs="Times New Roman"/>
          <w:sz w:val="28"/>
          <w:szCs w:val="24"/>
        </w:rPr>
        <w:t xml:space="preserve">Вывод. Если анализировать данные построенной таблицы, можно сделать вывод о том, что качество многофакторной модели лучше по сравнению с однофакторной, так как значение коэффициента детерминации, хоть и не значительно, но возросло с </w:t>
      </w:r>
      <w:r w:rsidRPr="00FF23F1">
        <w:rPr>
          <w:rFonts w:ascii="Times New Roman" w:hAnsi="Times New Roman" w:cs="Times New Roman"/>
          <w:sz w:val="28"/>
          <w:szCs w:val="24"/>
          <w:lang w:val="en-US"/>
        </w:rPr>
        <w:t>R</w:t>
      </w:r>
      <w:r w:rsidRPr="00FF23F1">
        <w:rPr>
          <w:rFonts w:ascii="Times New Roman" w:hAnsi="Times New Roman" w:cs="Times New Roman"/>
          <w:sz w:val="28"/>
          <w:szCs w:val="24"/>
          <w:vertAlign w:val="superscript"/>
        </w:rPr>
        <w:t>2</w:t>
      </w:r>
      <w:r w:rsidRPr="00FF23F1">
        <w:rPr>
          <w:rFonts w:ascii="Times New Roman" w:hAnsi="Times New Roman" w:cs="Times New Roman"/>
          <w:sz w:val="28"/>
          <w:szCs w:val="24"/>
        </w:rPr>
        <w:t>=0,</w:t>
      </w:r>
      <w:r>
        <w:rPr>
          <w:rFonts w:ascii="Times New Roman" w:hAnsi="Times New Roman" w:cs="Times New Roman"/>
          <w:sz w:val="28"/>
          <w:szCs w:val="24"/>
        </w:rPr>
        <w:t>796</w:t>
      </w:r>
      <w:r w:rsidRPr="00FF23F1">
        <w:rPr>
          <w:rFonts w:ascii="Times New Roman" w:hAnsi="Times New Roman" w:cs="Times New Roman"/>
          <w:sz w:val="28"/>
          <w:szCs w:val="24"/>
        </w:rPr>
        <w:t xml:space="preserve"> до </w:t>
      </w:r>
      <w:r w:rsidRPr="00FF23F1">
        <w:rPr>
          <w:rFonts w:ascii="Times New Roman" w:hAnsi="Times New Roman" w:cs="Times New Roman"/>
          <w:sz w:val="28"/>
          <w:szCs w:val="24"/>
          <w:lang w:val="en-US"/>
        </w:rPr>
        <w:t>R</w:t>
      </w:r>
      <w:r w:rsidRPr="00FF23F1">
        <w:rPr>
          <w:rFonts w:ascii="Times New Roman" w:hAnsi="Times New Roman" w:cs="Times New Roman"/>
          <w:sz w:val="28"/>
          <w:szCs w:val="24"/>
          <w:vertAlign w:val="superscript"/>
        </w:rPr>
        <w:t>2</w:t>
      </w:r>
      <w:r w:rsidRPr="00FF23F1">
        <w:rPr>
          <w:rFonts w:ascii="Times New Roman" w:hAnsi="Times New Roman" w:cs="Times New Roman"/>
          <w:sz w:val="28"/>
          <w:szCs w:val="24"/>
        </w:rPr>
        <w:t>=0,</w:t>
      </w:r>
      <w:r>
        <w:rPr>
          <w:rFonts w:ascii="Times New Roman" w:hAnsi="Times New Roman" w:cs="Times New Roman"/>
          <w:sz w:val="28"/>
          <w:szCs w:val="24"/>
        </w:rPr>
        <w:t>798</w:t>
      </w:r>
      <w:r w:rsidRPr="00FF23F1">
        <w:rPr>
          <w:rFonts w:ascii="Times New Roman" w:hAnsi="Times New Roman" w:cs="Times New Roman"/>
          <w:sz w:val="28"/>
          <w:szCs w:val="24"/>
        </w:rPr>
        <w:t xml:space="preserve">. </w:t>
      </w:r>
    </w:p>
    <w:p w:rsidR="00FF23F1" w:rsidRPr="0033662C" w:rsidRDefault="00FF23F1" w:rsidP="00FF23F1">
      <w:pPr>
        <w:shd w:val="clear" w:color="auto" w:fill="FFFFFF"/>
        <w:spacing w:after="0"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Оценим влияние значимых факторов на результат с помощью </w:t>
      </w:r>
      <w:r>
        <w:rPr>
          <w:rFonts w:ascii="Times New Roman" w:hAnsi="Times New Roman" w:cs="Times New Roman"/>
          <w:sz w:val="28"/>
          <w:szCs w:val="28"/>
        </w:rPr>
        <w:t>коэффициента</w:t>
      </w:r>
      <w:r w:rsidRPr="0033662C">
        <w:rPr>
          <w:rFonts w:ascii="Times New Roman" w:hAnsi="Times New Roman" w:cs="Times New Roman"/>
          <w:sz w:val="28"/>
          <w:szCs w:val="28"/>
        </w:rPr>
        <w:t xml:space="preserve"> эластичности. Коэффициент эластичности рассчитывается по формуле: </w:t>
      </w:r>
      <w:r w:rsidRPr="0033662C">
        <w:rPr>
          <w:rFonts w:ascii="Times New Roman" w:hAnsi="Times New Roman" w:cs="Times New Roman"/>
          <w:position w:val="-32"/>
          <w:sz w:val="28"/>
          <w:szCs w:val="28"/>
          <w:lang w:val="en-US"/>
        </w:rPr>
        <w:object w:dxaOrig="1440" w:dyaOrig="740">
          <v:shape id="_x0000_i1041" type="#_x0000_t75" style="width:1in;height:36.8pt" o:ole="" fillcolor="window">
            <v:imagedata r:id="rId70" o:title=""/>
          </v:shape>
          <o:OLEObject Type="Embed" ProgID="Equation.3" ShapeID="_x0000_i1041" DrawAspect="Content" ObjectID="_1443286160" r:id="rId71"/>
        </w:object>
      </w:r>
      <w:r w:rsidRPr="0033662C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33662C">
        <w:rPr>
          <w:rFonts w:ascii="Times New Roman" w:hAnsi="Times New Roman" w:cs="Times New Roman"/>
          <w:position w:val="-14"/>
          <w:sz w:val="28"/>
          <w:szCs w:val="28"/>
        </w:rPr>
        <w:object w:dxaOrig="840" w:dyaOrig="380">
          <v:shape id="_x0000_i1042" type="#_x0000_t75" style="width:42.4pt;height:18.4pt" o:ole="" fillcolor="window">
            <v:imagedata r:id="rId72" o:title=""/>
          </v:shape>
          <o:OLEObject Type="Embed" ProgID="Equation.3" ShapeID="_x0000_i1042" DrawAspect="Content" ObjectID="_1443286161" r:id="rId73"/>
        </w:object>
      </w:r>
      <w:r w:rsidRPr="0033662C">
        <w:rPr>
          <w:rFonts w:ascii="Times New Roman" w:hAnsi="Times New Roman" w:cs="Times New Roman"/>
          <w:sz w:val="28"/>
          <w:szCs w:val="28"/>
        </w:rPr>
        <w:t xml:space="preserve"> - средние значения переменных в рядах наблюдений.</w:t>
      </w:r>
    </w:p>
    <w:p w:rsidR="00DD50E9" w:rsidRDefault="00FF23F1" w:rsidP="00FF23F1">
      <w:pPr>
        <w:spacing w:after="0" w:line="360" w:lineRule="auto"/>
        <w:ind w:left="142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Рассчитаем коэффициент эластичности в среде </w:t>
      </w:r>
      <w:r>
        <w:rPr>
          <w:rFonts w:ascii="Times New Roman" w:hAnsi="Times New Roman" w:cs="Times New Roman"/>
          <w:sz w:val="28"/>
          <w:lang w:val="en-US"/>
        </w:rPr>
        <w:t>MS</w:t>
      </w:r>
      <w:r w:rsidRPr="00201DAC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Excel</w:t>
      </w:r>
      <w:r>
        <w:rPr>
          <w:rFonts w:ascii="Times New Roman" w:hAnsi="Times New Roman" w:cs="Times New Roman"/>
          <w:sz w:val="28"/>
        </w:rPr>
        <w:t xml:space="preserve"> (рис. 33,34).</w:t>
      </w:r>
    </w:p>
    <w:p w:rsidR="00FF23F1" w:rsidRDefault="00FF23F1" w:rsidP="00FF23F1">
      <w:pPr>
        <w:spacing w:after="0" w:line="360" w:lineRule="auto"/>
        <w:ind w:left="142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3862070" cy="575392"/>
            <wp:effectExtent l="19050" t="0" r="5080" b="0"/>
            <wp:docPr id="44" name="Рисунок 31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3486" cy="575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3F1" w:rsidRDefault="00FF23F1" w:rsidP="00FF23F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Рис. 33. Схема расчетов коэффициента эластичности</w:t>
      </w:r>
    </w:p>
    <w:p w:rsidR="00FF23F1" w:rsidRDefault="00FF23F1" w:rsidP="00FF23F1">
      <w:pPr>
        <w:spacing w:after="0" w:line="360" w:lineRule="auto"/>
        <w:ind w:left="142"/>
        <w:rPr>
          <w:rFonts w:ascii="Times New Roman" w:hAnsi="Times New Roman" w:cs="Times New Roman"/>
          <w:sz w:val="28"/>
        </w:rPr>
      </w:pPr>
    </w:p>
    <w:p w:rsidR="00FF23F1" w:rsidRDefault="00FF23F1" w:rsidP="00FF23F1">
      <w:pPr>
        <w:spacing w:after="0" w:line="360" w:lineRule="auto"/>
        <w:ind w:left="142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175510" cy="640080"/>
            <wp:effectExtent l="19050" t="0" r="0" b="0"/>
            <wp:docPr id="54" name="Рисунок 32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008" cy="644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3F1" w:rsidRDefault="00FF23F1" w:rsidP="00FF23F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Рис. 34. Результаты расчетов коэффициента эластичности</w:t>
      </w:r>
    </w:p>
    <w:p w:rsidR="00FF23F1" w:rsidRPr="008F61A8" w:rsidRDefault="00FF23F1" w:rsidP="00FF23F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 xml:space="preserve">При увеличении общей площади квартиры на 1% следует ожидать увеличения цены квартиры на 1,15%, а при увеличении площади кухни на 1% </w:t>
      </w:r>
      <w:r w:rsidRPr="008F61A8">
        <w:rPr>
          <w:rFonts w:ascii="Times New Roman" w:hAnsi="Times New Roman" w:cs="Times New Roman"/>
          <w:sz w:val="28"/>
          <w:szCs w:val="28"/>
        </w:rPr>
        <w:t>ожидаемое увеличение цены квартиры составляет 0,</w:t>
      </w:r>
      <w:r>
        <w:rPr>
          <w:rFonts w:ascii="Times New Roman" w:hAnsi="Times New Roman" w:cs="Times New Roman"/>
          <w:sz w:val="28"/>
          <w:szCs w:val="28"/>
        </w:rPr>
        <w:t>041</w:t>
      </w:r>
      <w:r w:rsidRPr="008F61A8">
        <w:rPr>
          <w:rFonts w:ascii="Times New Roman" w:hAnsi="Times New Roman" w:cs="Times New Roman"/>
          <w:sz w:val="28"/>
          <w:szCs w:val="28"/>
        </w:rPr>
        <w:t>%.</w:t>
      </w:r>
    </w:p>
    <w:p w:rsidR="00FF23F1" w:rsidRDefault="00FF23F1" w:rsidP="00FF23F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F61A8">
        <w:rPr>
          <w:rFonts w:ascii="Times New Roman" w:hAnsi="Times New Roman" w:cs="Times New Roman"/>
          <w:sz w:val="28"/>
          <w:szCs w:val="28"/>
        </w:rPr>
        <w:t xml:space="preserve">Рассчитаем бета – коэффициент, который показывает, на какую часть величины среднеквадратического отклонения </w:t>
      </w:r>
      <w:r w:rsidRPr="008F61A8">
        <w:rPr>
          <w:rFonts w:ascii="Times New Roman" w:hAnsi="Times New Roman" w:cs="Times New Roman"/>
          <w:position w:val="-14"/>
          <w:sz w:val="28"/>
          <w:szCs w:val="28"/>
        </w:rPr>
        <w:object w:dxaOrig="300" w:dyaOrig="380">
          <v:shape id="_x0000_i1043" type="#_x0000_t75" style="width:15.2pt;height:18.4pt" o:ole="" fillcolor="window">
            <v:imagedata r:id="rId76" o:title=""/>
          </v:shape>
          <o:OLEObject Type="Embed" ProgID="Equation.3" ShapeID="_x0000_i1043" DrawAspect="Content" ObjectID="_1443286162" r:id="rId77"/>
        </w:object>
      </w:r>
      <w:r w:rsidRPr="008F61A8">
        <w:rPr>
          <w:rFonts w:ascii="Times New Roman" w:hAnsi="Times New Roman" w:cs="Times New Roman"/>
          <w:sz w:val="28"/>
          <w:szCs w:val="28"/>
        </w:rPr>
        <w:t xml:space="preserve"> изменится переменная </w:t>
      </w:r>
      <w:r w:rsidRPr="008F61A8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 w:rsidRPr="008F61A8">
        <w:rPr>
          <w:rFonts w:ascii="Times New Roman" w:hAnsi="Times New Roman" w:cs="Times New Roman"/>
          <w:sz w:val="28"/>
          <w:szCs w:val="28"/>
        </w:rPr>
        <w:t xml:space="preserve"> с изменением соответствующей независимой переменной </w:t>
      </w:r>
      <w:proofErr w:type="spellStart"/>
      <w:r w:rsidRPr="008F61A8">
        <w:rPr>
          <w:rFonts w:ascii="Times New Roman" w:hAnsi="Times New Roman" w:cs="Times New Roman"/>
          <w:i/>
          <w:sz w:val="28"/>
          <w:szCs w:val="28"/>
          <w:lang w:val="en-US"/>
        </w:rPr>
        <w:t>x</w:t>
      </w:r>
      <w:r w:rsidRPr="008F61A8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j</w:t>
      </w:r>
      <w:proofErr w:type="spellEnd"/>
      <w:r w:rsidRPr="008F61A8">
        <w:rPr>
          <w:rFonts w:ascii="Times New Roman" w:hAnsi="Times New Roman" w:cs="Times New Roman"/>
          <w:sz w:val="28"/>
          <w:szCs w:val="28"/>
        </w:rPr>
        <w:t xml:space="preserve"> на величину своего </w:t>
      </w:r>
      <w:r w:rsidRPr="008F61A8">
        <w:rPr>
          <w:rFonts w:ascii="Times New Roman" w:hAnsi="Times New Roman" w:cs="Times New Roman"/>
          <w:sz w:val="28"/>
          <w:szCs w:val="28"/>
        </w:rPr>
        <w:lastRenderedPageBreak/>
        <w:t>среднеквадратического отклонения при фиксированном уровне значений остальных факторных переменных.</w:t>
      </w:r>
    </w:p>
    <w:p w:rsidR="00FF23F1" w:rsidRPr="008F61A8" w:rsidRDefault="00FF23F1" w:rsidP="00FF23F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F61A8">
        <w:rPr>
          <w:rFonts w:ascii="Times New Roman" w:hAnsi="Times New Roman" w:cs="Times New Roman"/>
          <w:sz w:val="28"/>
          <w:szCs w:val="28"/>
        </w:rPr>
        <w:t xml:space="preserve">Бета – коэффициент находится по формуле: </w:t>
      </w:r>
      <w:r w:rsidRPr="008F61A8">
        <w:rPr>
          <w:rFonts w:ascii="Times New Roman" w:hAnsi="Times New Roman" w:cs="Times New Roman"/>
          <w:position w:val="-32"/>
          <w:sz w:val="28"/>
          <w:szCs w:val="28"/>
        </w:rPr>
        <w:object w:dxaOrig="1400" w:dyaOrig="780">
          <v:shape id="_x0000_i1044" type="#_x0000_t75" style="width:69.6pt;height:39.2pt" o:ole="" fillcolor="window">
            <v:imagedata r:id="rId78" o:title=""/>
          </v:shape>
          <o:OLEObject Type="Embed" ProgID="Equation.3" ShapeID="_x0000_i1044" DrawAspect="Content" ObjectID="_1443286163" r:id="rId79"/>
        </w:object>
      </w:r>
      <w:r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</w:t>
      </w:r>
      <w:r w:rsidRPr="008F61A8">
        <w:rPr>
          <w:rFonts w:ascii="Times New Roman" w:hAnsi="Times New Roman" w:cs="Times New Roman"/>
          <w:sz w:val="28"/>
          <w:szCs w:val="28"/>
        </w:rPr>
        <w:t xml:space="preserve">где </w:t>
      </w:r>
      <w:r w:rsidRPr="008F61A8">
        <w:rPr>
          <w:rFonts w:ascii="Times New Roman" w:hAnsi="Times New Roman" w:cs="Times New Roman"/>
          <w:position w:val="-16"/>
          <w:sz w:val="28"/>
          <w:szCs w:val="28"/>
        </w:rPr>
        <w:object w:dxaOrig="720" w:dyaOrig="400">
          <v:shape id="_x0000_i1045" type="#_x0000_t75" style="width:36pt;height:20pt" o:ole="" fillcolor="window">
            <v:imagedata r:id="rId80" o:title=""/>
          </v:shape>
          <o:OLEObject Type="Embed" ProgID="Equation.3" ShapeID="_x0000_i1045" DrawAspect="Content" ObjectID="_1443286164" r:id="rId81"/>
        </w:object>
      </w:r>
      <w:r w:rsidRPr="008F61A8">
        <w:rPr>
          <w:rFonts w:ascii="Times New Roman" w:hAnsi="Times New Roman" w:cs="Times New Roman"/>
          <w:sz w:val="28"/>
          <w:szCs w:val="28"/>
        </w:rPr>
        <w:t>- среднеквадратические отклонения переменных.</w:t>
      </w:r>
    </w:p>
    <w:p w:rsidR="00FF23F1" w:rsidRDefault="00FF23F1" w:rsidP="00FF23F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Рассчитаем бета - коэффициент в среде </w:t>
      </w:r>
      <w:r>
        <w:rPr>
          <w:rFonts w:ascii="Times New Roman" w:hAnsi="Times New Roman" w:cs="Times New Roman"/>
          <w:sz w:val="28"/>
          <w:lang w:val="en-US"/>
        </w:rPr>
        <w:t>MS</w:t>
      </w:r>
      <w:r w:rsidRPr="00201DAC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Excel</w:t>
      </w:r>
      <w:r>
        <w:rPr>
          <w:rFonts w:ascii="Times New Roman" w:hAnsi="Times New Roman" w:cs="Times New Roman"/>
          <w:sz w:val="28"/>
        </w:rPr>
        <w:t xml:space="preserve"> (рис. 35, 36).</w:t>
      </w:r>
    </w:p>
    <w:p w:rsidR="00FF23F1" w:rsidRDefault="00F56AF5" w:rsidP="00FF23F1">
      <w:pPr>
        <w:spacing w:after="0" w:line="360" w:lineRule="auto"/>
        <w:ind w:left="142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3586480" cy="609600"/>
            <wp:effectExtent l="19050" t="0" r="0" b="0"/>
            <wp:docPr id="55" name="Рисунок 39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648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AF5" w:rsidRDefault="00F56AF5" w:rsidP="00F56AF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Рис. 35. Схема расчетов бета - коэффициента</w:t>
      </w:r>
    </w:p>
    <w:p w:rsidR="00F56AF5" w:rsidRDefault="00F56AF5" w:rsidP="00FF23F1">
      <w:pPr>
        <w:spacing w:after="0" w:line="360" w:lineRule="auto"/>
        <w:ind w:left="142"/>
        <w:rPr>
          <w:rFonts w:ascii="Times New Roman" w:hAnsi="Times New Roman" w:cs="Times New Roman"/>
          <w:sz w:val="28"/>
        </w:rPr>
      </w:pPr>
    </w:p>
    <w:p w:rsidR="00F56AF5" w:rsidRDefault="00F56AF5" w:rsidP="00FF23F1">
      <w:pPr>
        <w:spacing w:after="0" w:line="360" w:lineRule="auto"/>
        <w:ind w:left="142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1788160" cy="589280"/>
            <wp:effectExtent l="19050" t="0" r="2540" b="0"/>
            <wp:docPr id="56" name="Рисунок 40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160" cy="589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AF5" w:rsidRDefault="00F56AF5" w:rsidP="00F56AF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Рис. 36.Результаты расчетов бета - коэффициента</w:t>
      </w:r>
    </w:p>
    <w:p w:rsidR="00F56AF5" w:rsidRPr="00DC719C" w:rsidRDefault="00F56AF5" w:rsidP="00F56AF5">
      <w:pPr>
        <w:pStyle w:val="2"/>
        <w:spacing w:line="360" w:lineRule="auto"/>
        <w:ind w:firstLine="708"/>
        <w:rPr>
          <w:sz w:val="28"/>
          <w:szCs w:val="28"/>
        </w:rPr>
      </w:pPr>
      <w:r w:rsidRPr="00D633B9">
        <w:rPr>
          <w:sz w:val="28"/>
          <w:szCs w:val="28"/>
        </w:rPr>
        <w:t>Значения бета – коэффициентов показывают, что при изменении Х</w:t>
      </w:r>
      <w:r>
        <w:rPr>
          <w:sz w:val="28"/>
          <w:szCs w:val="28"/>
          <w:vertAlign w:val="subscript"/>
        </w:rPr>
        <w:t>3</w:t>
      </w:r>
      <w:r w:rsidRPr="00D633B9">
        <w:rPr>
          <w:sz w:val="28"/>
          <w:szCs w:val="28"/>
        </w:rPr>
        <w:t xml:space="preserve"> на одно своё среднеквадратическое отклонение значение </w:t>
      </w:r>
      <w:r w:rsidRPr="00D633B9">
        <w:rPr>
          <w:sz w:val="28"/>
          <w:szCs w:val="28"/>
          <w:lang w:val="en-US"/>
        </w:rPr>
        <w:t>Y</w:t>
      </w:r>
      <w:r w:rsidRPr="00D633B9">
        <w:rPr>
          <w:sz w:val="28"/>
          <w:szCs w:val="28"/>
        </w:rPr>
        <w:t xml:space="preserve"> в среднем будет изменяться на 0,8</w:t>
      </w:r>
      <w:r>
        <w:rPr>
          <w:sz w:val="28"/>
          <w:szCs w:val="28"/>
        </w:rPr>
        <w:t>9</w:t>
      </w:r>
      <w:r w:rsidRPr="00D633B9">
        <w:rPr>
          <w:sz w:val="28"/>
          <w:szCs w:val="28"/>
        </w:rPr>
        <w:t xml:space="preserve"> от своего среднеквадратического отклонения, а при изменении </w:t>
      </w:r>
      <w:r w:rsidRPr="00D633B9">
        <w:rPr>
          <w:sz w:val="28"/>
          <w:szCs w:val="28"/>
          <w:lang w:val="en-US"/>
        </w:rPr>
        <w:t>X</w:t>
      </w:r>
      <w:r w:rsidRPr="00F56AF5">
        <w:rPr>
          <w:sz w:val="28"/>
          <w:szCs w:val="28"/>
          <w:vertAlign w:val="subscript"/>
        </w:rPr>
        <w:t>5</w:t>
      </w:r>
      <w:r w:rsidRPr="00D633B9">
        <w:rPr>
          <w:sz w:val="28"/>
          <w:szCs w:val="28"/>
        </w:rPr>
        <w:t xml:space="preserve"> на величину </w:t>
      </w:r>
      <w:proofErr w:type="spellStart"/>
      <w:r>
        <w:rPr>
          <w:sz w:val="28"/>
          <w:szCs w:val="28"/>
          <w:lang w:val="en-US"/>
        </w:rPr>
        <w:t>S</w:t>
      </w:r>
      <w:r w:rsidRPr="00F56AF5">
        <w:rPr>
          <w:sz w:val="28"/>
          <w:szCs w:val="28"/>
          <w:vertAlign w:val="subscript"/>
          <w:lang w:val="en-US"/>
        </w:rPr>
        <w:t>x</w:t>
      </w:r>
      <w:proofErr w:type="spellEnd"/>
      <w:r w:rsidRPr="00F56AF5">
        <w:rPr>
          <w:szCs w:val="28"/>
          <w:vertAlign w:val="subscript"/>
        </w:rPr>
        <w:t>5</w:t>
      </w:r>
      <w:r w:rsidRPr="00F56AF5">
        <w:rPr>
          <w:sz w:val="28"/>
          <w:szCs w:val="28"/>
        </w:rPr>
        <w:t xml:space="preserve"> </w:t>
      </w:r>
      <w:r w:rsidRPr="00D633B9">
        <w:rPr>
          <w:sz w:val="28"/>
          <w:szCs w:val="28"/>
        </w:rPr>
        <w:t xml:space="preserve">значение </w:t>
      </w:r>
      <w:proofErr w:type="gramStart"/>
      <w:r w:rsidRPr="00D633B9">
        <w:rPr>
          <w:i/>
          <w:sz w:val="28"/>
          <w:szCs w:val="28"/>
        </w:rPr>
        <w:t>у</w:t>
      </w:r>
      <w:proofErr w:type="gramEnd"/>
      <w:r w:rsidRPr="00D633B9">
        <w:rPr>
          <w:sz w:val="28"/>
          <w:szCs w:val="28"/>
        </w:rPr>
        <w:t xml:space="preserve"> в среднем изменится на </w:t>
      </w:r>
      <w:r w:rsidRPr="00F56AF5">
        <w:rPr>
          <w:sz w:val="28"/>
          <w:szCs w:val="28"/>
        </w:rPr>
        <w:t>0,048*</w:t>
      </w:r>
      <w:proofErr w:type="spellStart"/>
      <w:r>
        <w:rPr>
          <w:sz w:val="28"/>
          <w:szCs w:val="28"/>
          <w:lang w:val="en-US"/>
        </w:rPr>
        <w:t>S</w:t>
      </w:r>
      <w:r w:rsidRPr="00F56AF5">
        <w:rPr>
          <w:sz w:val="28"/>
          <w:szCs w:val="28"/>
          <w:vertAlign w:val="subscript"/>
          <w:lang w:val="en-US"/>
        </w:rPr>
        <w:t>y</w:t>
      </w:r>
      <w:proofErr w:type="spellEnd"/>
      <w:r w:rsidRPr="00D633B9">
        <w:rPr>
          <w:sz w:val="28"/>
          <w:szCs w:val="28"/>
        </w:rPr>
        <w:t>.</w:t>
      </w:r>
    </w:p>
    <w:p w:rsidR="00F56AF5" w:rsidRPr="00216F8B" w:rsidRDefault="00F56AF5" w:rsidP="00F56AF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16F8B">
        <w:rPr>
          <w:rFonts w:ascii="Times New Roman" w:hAnsi="Times New Roman" w:cs="Times New Roman"/>
          <w:sz w:val="28"/>
          <w:szCs w:val="28"/>
        </w:rPr>
        <w:t xml:space="preserve">Долю влияния фактора в суммарном влиянии всех факторов можно оценить по величине дельта – коэффициентов: </w:t>
      </w:r>
      <w:r w:rsidRPr="00216F8B">
        <w:rPr>
          <w:rFonts w:ascii="Times New Roman" w:hAnsi="Times New Roman" w:cs="Times New Roman"/>
          <w:position w:val="-24"/>
          <w:sz w:val="28"/>
          <w:szCs w:val="28"/>
          <w:lang w:val="en-US"/>
        </w:rPr>
        <w:object w:dxaOrig="1880" w:dyaOrig="660">
          <v:shape id="_x0000_i1046" type="#_x0000_t75" style="width:93.6pt;height:32.8pt" o:ole="" fillcolor="window">
            <v:imagedata r:id="rId84" o:title=""/>
          </v:shape>
          <o:OLEObject Type="Embed" ProgID="Equation.3" ShapeID="_x0000_i1046" DrawAspect="Content" ObjectID="_1443286165" r:id="rId85"/>
        </w:object>
      </w:r>
      <w:r>
        <w:rPr>
          <w:rFonts w:ascii="Times New Roman" w:hAnsi="Times New Roman" w:cs="Times New Roman"/>
          <w:sz w:val="28"/>
          <w:szCs w:val="28"/>
        </w:rPr>
        <w:t>,</w:t>
      </w:r>
      <w:r w:rsidRPr="00216F8B">
        <w:rPr>
          <w:rFonts w:ascii="Times New Roman" w:hAnsi="Times New Roman" w:cs="Times New Roman"/>
          <w:sz w:val="28"/>
          <w:szCs w:val="28"/>
        </w:rPr>
        <w:t xml:space="preserve"> где </w:t>
      </w:r>
      <w:r w:rsidRPr="00216F8B">
        <w:rPr>
          <w:rFonts w:ascii="Times New Roman" w:hAnsi="Times New Roman" w:cs="Times New Roman"/>
          <w:position w:val="-14"/>
          <w:sz w:val="28"/>
          <w:szCs w:val="28"/>
        </w:rPr>
        <w:object w:dxaOrig="820" w:dyaOrig="380">
          <v:shape id="_x0000_i1047" type="#_x0000_t75" style="width:41.6pt;height:18.4pt" o:ole="" fillcolor="window">
            <v:imagedata r:id="rId86" o:title=""/>
          </v:shape>
          <o:OLEObject Type="Embed" ProgID="Equation.3" ShapeID="_x0000_i1047" DrawAspect="Content" ObjectID="_1443286166" r:id="rId87"/>
        </w:object>
      </w:r>
      <w:r w:rsidRPr="00216F8B">
        <w:rPr>
          <w:rFonts w:ascii="Times New Roman" w:hAnsi="Times New Roman" w:cs="Times New Roman"/>
          <w:sz w:val="28"/>
          <w:szCs w:val="28"/>
        </w:rPr>
        <w:t xml:space="preserve"> - коэффициент парной корреляции между фактором </w:t>
      </w:r>
      <w:proofErr w:type="spellStart"/>
      <w:r w:rsidRPr="00216F8B">
        <w:rPr>
          <w:rFonts w:ascii="Times New Roman" w:hAnsi="Times New Roman" w:cs="Times New Roman"/>
          <w:i/>
          <w:sz w:val="28"/>
          <w:szCs w:val="28"/>
          <w:lang w:val="en-US"/>
        </w:rPr>
        <w:t>x</w:t>
      </w:r>
      <w:r w:rsidRPr="00216F8B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j</w:t>
      </w:r>
      <w:proofErr w:type="spellEnd"/>
      <w:r w:rsidRPr="00216F8B">
        <w:rPr>
          <w:rFonts w:ascii="Times New Roman" w:hAnsi="Times New Roman" w:cs="Times New Roman"/>
          <w:sz w:val="28"/>
          <w:szCs w:val="28"/>
        </w:rPr>
        <w:t xml:space="preserve"> и исследуемой переменной </w:t>
      </w:r>
      <w:r w:rsidRPr="00216F8B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 w:rsidRPr="00216F8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56AF5" w:rsidRDefault="00F56AF5" w:rsidP="00F56AF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Рассчитаем дельта - коэффициент в среде </w:t>
      </w:r>
      <w:r>
        <w:rPr>
          <w:rFonts w:ascii="Times New Roman" w:hAnsi="Times New Roman" w:cs="Times New Roman"/>
          <w:sz w:val="28"/>
          <w:lang w:val="en-US"/>
        </w:rPr>
        <w:t>MS</w:t>
      </w:r>
      <w:r w:rsidRPr="00201DAC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Excel</w:t>
      </w:r>
      <w:r>
        <w:rPr>
          <w:rFonts w:ascii="Times New Roman" w:hAnsi="Times New Roman" w:cs="Times New Roman"/>
          <w:sz w:val="28"/>
        </w:rPr>
        <w:t xml:space="preserve"> (рис. 3</w:t>
      </w:r>
      <w:r w:rsidRPr="00F56AF5">
        <w:rPr>
          <w:rFonts w:ascii="Times New Roman" w:hAnsi="Times New Roman" w:cs="Times New Roman"/>
          <w:sz w:val="28"/>
        </w:rPr>
        <w:t>7</w:t>
      </w:r>
      <w:r>
        <w:rPr>
          <w:rFonts w:ascii="Times New Roman" w:hAnsi="Times New Roman" w:cs="Times New Roman"/>
          <w:sz w:val="28"/>
        </w:rPr>
        <w:t>,3</w:t>
      </w:r>
      <w:r w:rsidRPr="00F56AF5">
        <w:rPr>
          <w:rFonts w:ascii="Times New Roman" w:hAnsi="Times New Roman" w:cs="Times New Roman"/>
          <w:sz w:val="28"/>
        </w:rPr>
        <w:t>8</w:t>
      </w:r>
      <w:r>
        <w:rPr>
          <w:rFonts w:ascii="Times New Roman" w:hAnsi="Times New Roman" w:cs="Times New Roman"/>
          <w:sz w:val="28"/>
        </w:rPr>
        <w:t>).</w:t>
      </w:r>
    </w:p>
    <w:p w:rsidR="00F56AF5" w:rsidRDefault="00F56AF5" w:rsidP="00F56AF5">
      <w:pPr>
        <w:pStyle w:val="2"/>
        <w:spacing w:line="360" w:lineRule="auto"/>
        <w:ind w:firstLine="708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2622550" cy="787941"/>
            <wp:effectExtent l="19050" t="0" r="6350" b="0"/>
            <wp:docPr id="59" name="Рисунок 59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0" cy="787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AF5" w:rsidRPr="00201DAC" w:rsidRDefault="00F56AF5" w:rsidP="00F56AF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Рис. 3</w:t>
      </w:r>
      <w:r>
        <w:rPr>
          <w:rFonts w:ascii="Times New Roman" w:hAnsi="Times New Roman" w:cs="Times New Roman"/>
          <w:sz w:val="28"/>
          <w:lang w:val="en-US"/>
        </w:rPr>
        <w:t>7</w:t>
      </w:r>
      <w:r>
        <w:rPr>
          <w:rFonts w:ascii="Times New Roman" w:hAnsi="Times New Roman" w:cs="Times New Roman"/>
          <w:sz w:val="28"/>
        </w:rPr>
        <w:t>. Схема расчеты дельта - коэффициента</w:t>
      </w:r>
    </w:p>
    <w:p w:rsidR="00F56AF5" w:rsidRPr="00F56AF5" w:rsidRDefault="00F56AF5" w:rsidP="00F56AF5">
      <w:pPr>
        <w:pStyle w:val="2"/>
        <w:spacing w:line="360" w:lineRule="auto"/>
        <w:ind w:firstLine="708"/>
        <w:rPr>
          <w:sz w:val="28"/>
          <w:szCs w:val="28"/>
        </w:rPr>
      </w:pPr>
    </w:p>
    <w:p w:rsidR="00F56AF5" w:rsidRPr="00F56AF5" w:rsidRDefault="00BF46F7" w:rsidP="00F56AF5">
      <w:pPr>
        <w:pStyle w:val="2"/>
        <w:spacing w:line="360" w:lineRule="auto"/>
        <w:ind w:firstLine="708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114550" cy="891678"/>
            <wp:effectExtent l="19050" t="0" r="0" b="0"/>
            <wp:docPr id="61" name="Рисунок 61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891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AF5" w:rsidRDefault="00F56AF5" w:rsidP="00F56AF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Рис. 3</w:t>
      </w:r>
      <w:r w:rsidRPr="00F56AF5">
        <w:rPr>
          <w:rFonts w:ascii="Times New Roman" w:hAnsi="Times New Roman" w:cs="Times New Roman"/>
          <w:sz w:val="28"/>
        </w:rPr>
        <w:t>8</w:t>
      </w:r>
      <w:r>
        <w:rPr>
          <w:rFonts w:ascii="Times New Roman" w:hAnsi="Times New Roman" w:cs="Times New Roman"/>
          <w:sz w:val="28"/>
        </w:rPr>
        <w:t xml:space="preserve">. Результаты расчетов дельта – коэффициента </w:t>
      </w:r>
    </w:p>
    <w:p w:rsidR="00BF46F7" w:rsidRPr="00475542" w:rsidRDefault="00BF46F7" w:rsidP="00BF46F7">
      <w:pPr>
        <w:pStyle w:val="2"/>
        <w:spacing w:line="360" w:lineRule="auto"/>
        <w:ind w:firstLine="708"/>
        <w:rPr>
          <w:sz w:val="28"/>
        </w:rPr>
      </w:pPr>
      <w:r w:rsidRPr="00475542">
        <w:rPr>
          <w:sz w:val="28"/>
        </w:rPr>
        <w:t>Значения дельта – коэффициентов показывают, что доля влияния фактора Х</w:t>
      </w:r>
      <w:r w:rsidRPr="00BF46F7">
        <w:rPr>
          <w:sz w:val="28"/>
        </w:rPr>
        <w:t>3</w:t>
      </w:r>
      <w:r w:rsidRPr="00475542">
        <w:rPr>
          <w:sz w:val="28"/>
        </w:rPr>
        <w:t xml:space="preserve"> составила 9</w:t>
      </w:r>
      <w:r w:rsidRPr="00BF46F7">
        <w:rPr>
          <w:sz w:val="28"/>
        </w:rPr>
        <w:t>9</w:t>
      </w:r>
      <w:r w:rsidRPr="00475542">
        <w:rPr>
          <w:sz w:val="28"/>
        </w:rPr>
        <w:t>,</w:t>
      </w:r>
      <w:r w:rsidRPr="00BF46F7">
        <w:rPr>
          <w:sz w:val="28"/>
        </w:rPr>
        <w:t>6</w:t>
      </w:r>
      <w:r w:rsidRPr="00475542">
        <w:rPr>
          <w:sz w:val="28"/>
        </w:rPr>
        <w:t xml:space="preserve">%, а второго – </w:t>
      </w:r>
      <w:r>
        <w:rPr>
          <w:sz w:val="28"/>
        </w:rPr>
        <w:t>0,</w:t>
      </w:r>
      <w:r w:rsidRPr="00BF46F7">
        <w:rPr>
          <w:sz w:val="28"/>
        </w:rPr>
        <w:t>4</w:t>
      </w:r>
      <w:r w:rsidRPr="00475542">
        <w:rPr>
          <w:sz w:val="28"/>
        </w:rPr>
        <w:t xml:space="preserve">%. </w:t>
      </w:r>
    </w:p>
    <w:p w:rsidR="00BF46F7" w:rsidRDefault="00BF46F7" w:rsidP="00BF46F7">
      <w:pPr>
        <w:pStyle w:val="2"/>
        <w:spacing w:line="360" w:lineRule="auto"/>
        <w:ind w:firstLine="708"/>
        <w:rPr>
          <w:sz w:val="28"/>
        </w:rPr>
      </w:pPr>
      <w:r w:rsidRPr="00475542">
        <w:rPr>
          <w:sz w:val="28"/>
        </w:rPr>
        <w:t>Сумма дельта – коэффициентов всегда равна 1, как и в нашем случае, значит можно считать, что произведенные вычисления верны.</w:t>
      </w:r>
    </w:p>
    <w:p w:rsidR="00BF46F7" w:rsidRDefault="00BF46F7" w:rsidP="00BF46F7">
      <w:pPr>
        <w:pStyle w:val="2"/>
        <w:spacing w:line="360" w:lineRule="auto"/>
        <w:ind w:firstLine="708"/>
        <w:rPr>
          <w:sz w:val="28"/>
        </w:rPr>
      </w:pPr>
      <w:r>
        <w:rPr>
          <w:sz w:val="28"/>
        </w:rPr>
        <w:t>Вывод. Если анализировать полученные дельта – коэффициенты, то видно, что фактор Х</w:t>
      </w:r>
      <w:r>
        <w:rPr>
          <w:sz w:val="28"/>
          <w:vertAlign w:val="subscript"/>
        </w:rPr>
        <w:t>5</w:t>
      </w:r>
      <w:r>
        <w:rPr>
          <w:sz w:val="28"/>
        </w:rPr>
        <w:t xml:space="preserve"> не влияет на результативный признак </w:t>
      </w:r>
      <w:r>
        <w:rPr>
          <w:sz w:val="28"/>
          <w:lang w:val="en-US"/>
        </w:rPr>
        <w:t>Y</w:t>
      </w:r>
      <w:r>
        <w:rPr>
          <w:sz w:val="28"/>
        </w:rPr>
        <w:t>, а фактор Х</w:t>
      </w:r>
      <w:r>
        <w:rPr>
          <w:sz w:val="28"/>
          <w:vertAlign w:val="subscript"/>
        </w:rPr>
        <w:t>3</w:t>
      </w:r>
      <w:r>
        <w:rPr>
          <w:sz w:val="28"/>
        </w:rPr>
        <w:t xml:space="preserve"> на 99,6% влияет на результативный показатель </w:t>
      </w:r>
      <w:r>
        <w:rPr>
          <w:sz w:val="28"/>
          <w:lang w:val="en-US"/>
        </w:rPr>
        <w:t>Y</w:t>
      </w:r>
      <w:r>
        <w:rPr>
          <w:sz w:val="28"/>
        </w:rPr>
        <w:t>. Значит, наиболее значимым показателем является Х</w:t>
      </w:r>
      <w:r>
        <w:rPr>
          <w:sz w:val="28"/>
          <w:vertAlign w:val="subscript"/>
        </w:rPr>
        <w:t>3</w:t>
      </w:r>
      <w:r>
        <w:rPr>
          <w:sz w:val="28"/>
        </w:rPr>
        <w:t>.</w:t>
      </w:r>
    </w:p>
    <w:p w:rsidR="00BF46F7" w:rsidRPr="000603D5" w:rsidRDefault="00BF46F7" w:rsidP="00BF46F7">
      <w:pPr>
        <w:pStyle w:val="2"/>
        <w:spacing w:line="360" w:lineRule="auto"/>
        <w:ind w:firstLine="708"/>
        <w:rPr>
          <w:sz w:val="28"/>
        </w:rPr>
      </w:pPr>
      <w:r>
        <w:rPr>
          <w:sz w:val="28"/>
        </w:rPr>
        <w:t>Для эконометрического моделирования стоимости квартир в Московской области достаточно использовать один фактор Х</w:t>
      </w:r>
      <w:r>
        <w:rPr>
          <w:sz w:val="28"/>
          <w:vertAlign w:val="subscript"/>
        </w:rPr>
        <w:t>3</w:t>
      </w:r>
      <w:r>
        <w:rPr>
          <w:sz w:val="28"/>
        </w:rPr>
        <w:t xml:space="preserve"> (общая площадь квартиры). Статистически значимая функция имеет вид: </w:t>
      </w:r>
      <w:r w:rsidRPr="000603D5">
        <w:rPr>
          <w:sz w:val="28"/>
          <w:lang w:val="en-US"/>
        </w:rPr>
        <w:t>Y</w:t>
      </w:r>
      <w:r w:rsidRPr="000603D5">
        <w:rPr>
          <w:sz w:val="28"/>
        </w:rPr>
        <w:t>р</w:t>
      </w:r>
      <w:r>
        <w:rPr>
          <w:sz w:val="28"/>
          <w:vertAlign w:val="subscript"/>
        </w:rPr>
        <w:t>3</w:t>
      </w:r>
      <w:r w:rsidRPr="000603D5">
        <w:rPr>
          <w:sz w:val="28"/>
        </w:rPr>
        <w:t xml:space="preserve"> = </w:t>
      </w:r>
      <w:r>
        <w:t>1,6х</w:t>
      </w:r>
      <w:r w:rsidRPr="00422A09">
        <w:rPr>
          <w:vertAlign w:val="subscript"/>
        </w:rPr>
        <w:t>3</w:t>
      </w:r>
      <w:r w:rsidRPr="00CC4F63">
        <w:t xml:space="preserve"> – </w:t>
      </w:r>
      <w:r>
        <w:t>14</w:t>
      </w:r>
      <w:proofErr w:type="gramStart"/>
      <w:r>
        <w:t>,9</w:t>
      </w:r>
      <w:proofErr w:type="gramEnd"/>
      <w:r>
        <w:rPr>
          <w:sz w:val="28"/>
        </w:rPr>
        <w:t>.</w:t>
      </w:r>
    </w:p>
    <w:p w:rsidR="00DD50E9" w:rsidRPr="00DD50E9" w:rsidRDefault="00DD50E9" w:rsidP="00DD50E9">
      <w:pPr>
        <w:pStyle w:val="a4"/>
        <w:spacing w:after="0" w:line="360" w:lineRule="auto"/>
        <w:ind w:left="502"/>
        <w:rPr>
          <w:rFonts w:ascii="Times New Roman" w:hAnsi="Times New Roman" w:cs="Times New Roman"/>
          <w:sz w:val="28"/>
        </w:rPr>
      </w:pPr>
    </w:p>
    <w:p w:rsidR="00B55881" w:rsidRDefault="00B55881" w:rsidP="00C25B3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F46F7" w:rsidRDefault="00BF46F7" w:rsidP="00C25B3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F46F7" w:rsidRDefault="00BF46F7" w:rsidP="00C25B3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F46F7" w:rsidRDefault="00BF46F7" w:rsidP="00C25B3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F46F7" w:rsidRDefault="00BF46F7" w:rsidP="00C25B3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F46F7" w:rsidRDefault="00BF46F7" w:rsidP="00C25B3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F46F7" w:rsidRDefault="00BF46F7" w:rsidP="00C25B3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E34B4" w:rsidRDefault="00AE34B4" w:rsidP="00C25B3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E34B4" w:rsidRDefault="00AE34B4" w:rsidP="00C25B3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E34B4" w:rsidRDefault="00AE34B4" w:rsidP="00C25B3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E34B4" w:rsidRDefault="00AE34B4" w:rsidP="00AE34B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Задача 2</w:t>
      </w:r>
    </w:p>
    <w:p w:rsidR="00923302" w:rsidRDefault="00923302" w:rsidP="0092330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 течение девяти последовательных недель фиксировался спрос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73774C"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  <w:lang w:val="en-US"/>
        </w:rPr>
        <w:t>t</w:t>
      </w:r>
      <w:r w:rsidRPr="0073774C">
        <w:rPr>
          <w:rFonts w:ascii="Times New Roman" w:hAnsi="Times New Roman" w:cs="Times New Roman"/>
          <w:sz w:val="28"/>
        </w:rPr>
        <w:t>) (</w:t>
      </w:r>
      <w:r>
        <w:rPr>
          <w:rFonts w:ascii="Times New Roman" w:hAnsi="Times New Roman" w:cs="Times New Roman"/>
          <w:sz w:val="28"/>
        </w:rPr>
        <w:t xml:space="preserve">млн. р.) на кредитные ресурсы финансовой компании. Временной ряд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73774C"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  <w:lang w:val="en-US"/>
        </w:rPr>
        <w:t>t</w:t>
      </w:r>
      <w:r w:rsidRPr="0073774C"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 xml:space="preserve"> этого показателя (</w:t>
      </w:r>
      <w:proofErr w:type="spellStart"/>
      <w:r>
        <w:rPr>
          <w:rFonts w:ascii="Times New Roman" w:hAnsi="Times New Roman" w:cs="Times New Roman"/>
          <w:sz w:val="28"/>
        </w:rPr>
        <w:t>повариантно</w:t>
      </w:r>
      <w:proofErr w:type="spellEnd"/>
      <w:r>
        <w:rPr>
          <w:rFonts w:ascii="Times New Roman" w:hAnsi="Times New Roman" w:cs="Times New Roman"/>
          <w:sz w:val="28"/>
        </w:rPr>
        <w:t>) приведен в таблице.</w:t>
      </w:r>
    </w:p>
    <w:tbl>
      <w:tblPr>
        <w:tblW w:w="9600" w:type="dxa"/>
        <w:tblInd w:w="98" w:type="dxa"/>
        <w:tblLook w:val="04A0"/>
      </w:tblPr>
      <w:tblGrid>
        <w:gridCol w:w="960"/>
        <w:gridCol w:w="960"/>
        <w:gridCol w:w="960"/>
        <w:gridCol w:w="960"/>
        <w:gridCol w:w="960"/>
        <w:gridCol w:w="960"/>
        <w:gridCol w:w="960"/>
        <w:gridCol w:w="960"/>
        <w:gridCol w:w="960"/>
        <w:gridCol w:w="960"/>
      </w:tblGrid>
      <w:tr w:rsidR="00923302" w:rsidRPr="00923302" w:rsidTr="00923302">
        <w:trPr>
          <w:trHeight w:val="372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23302" w:rsidRPr="00923302" w:rsidRDefault="00923302" w:rsidP="00923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233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t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23302" w:rsidRPr="00923302" w:rsidRDefault="00923302" w:rsidP="00923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233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23302" w:rsidRPr="00923302" w:rsidRDefault="00923302" w:rsidP="00923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233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23302" w:rsidRPr="00923302" w:rsidRDefault="00923302" w:rsidP="00923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233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23302" w:rsidRPr="00923302" w:rsidRDefault="00923302" w:rsidP="00923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233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23302" w:rsidRPr="00923302" w:rsidRDefault="00923302" w:rsidP="00923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233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23302" w:rsidRPr="00923302" w:rsidRDefault="00923302" w:rsidP="00923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233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23302" w:rsidRPr="00923302" w:rsidRDefault="00923302" w:rsidP="00923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233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23302" w:rsidRPr="00923302" w:rsidRDefault="00923302" w:rsidP="00923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233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23302" w:rsidRPr="00923302" w:rsidRDefault="00923302" w:rsidP="00923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233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</w:tr>
      <w:tr w:rsidR="00923302" w:rsidRPr="00923302" w:rsidTr="00923302">
        <w:trPr>
          <w:trHeight w:val="37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23302" w:rsidRPr="00923302" w:rsidRDefault="00923302" w:rsidP="00923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233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Y(t)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23302" w:rsidRPr="00923302" w:rsidRDefault="00923302" w:rsidP="00923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233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23302" w:rsidRPr="00923302" w:rsidRDefault="00923302" w:rsidP="00923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233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23302" w:rsidRPr="00923302" w:rsidRDefault="00923302" w:rsidP="00923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233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23302" w:rsidRPr="00923302" w:rsidRDefault="00923302" w:rsidP="00923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233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23302" w:rsidRPr="00923302" w:rsidRDefault="00923302" w:rsidP="00923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233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23302" w:rsidRPr="00923302" w:rsidRDefault="00923302" w:rsidP="00923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233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23302" w:rsidRPr="00923302" w:rsidRDefault="00923302" w:rsidP="00923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233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23302" w:rsidRPr="00923302" w:rsidRDefault="00923302" w:rsidP="00923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233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923302" w:rsidRPr="00923302" w:rsidRDefault="00923302" w:rsidP="009233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233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65</w:t>
            </w:r>
          </w:p>
        </w:tc>
      </w:tr>
    </w:tbl>
    <w:p w:rsidR="00923302" w:rsidRDefault="00923302" w:rsidP="0092330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Требуется:</w:t>
      </w:r>
    </w:p>
    <w:p w:rsidR="00923302" w:rsidRDefault="00923302" w:rsidP="00923302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Проверить наличие аномальных наблюдений.</w:t>
      </w:r>
    </w:p>
    <w:p w:rsidR="00923302" w:rsidRDefault="00923302" w:rsidP="00923302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Построить линейную модель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73774C"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  <w:lang w:val="en-US"/>
        </w:rPr>
        <w:t>t</w:t>
      </w:r>
      <w:r w:rsidRPr="0073774C"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 xml:space="preserve"> = </w:t>
      </w:r>
      <w:r>
        <w:rPr>
          <w:rFonts w:ascii="Times New Roman" w:hAnsi="Times New Roman" w:cs="Times New Roman"/>
          <w:sz w:val="28"/>
          <w:lang w:val="en-US"/>
        </w:rPr>
        <w:t>a</w:t>
      </w:r>
      <w:r w:rsidRPr="00597E19">
        <w:rPr>
          <w:rFonts w:ascii="Times New Roman" w:hAnsi="Times New Roman" w:cs="Times New Roman"/>
          <w:sz w:val="28"/>
          <w:vertAlign w:val="subscript"/>
        </w:rPr>
        <w:t>0</w:t>
      </w:r>
      <w:r w:rsidRPr="00597E19">
        <w:rPr>
          <w:rFonts w:ascii="Times New Roman" w:hAnsi="Times New Roman" w:cs="Times New Roman"/>
          <w:sz w:val="28"/>
        </w:rPr>
        <w:t>+</w:t>
      </w:r>
      <w:r>
        <w:rPr>
          <w:rFonts w:ascii="Times New Roman" w:hAnsi="Times New Roman" w:cs="Times New Roman"/>
          <w:sz w:val="28"/>
          <w:lang w:val="en-US"/>
        </w:rPr>
        <w:t>a</w:t>
      </w:r>
      <w:r w:rsidRPr="00597E19">
        <w:rPr>
          <w:rFonts w:ascii="Times New Roman" w:hAnsi="Times New Roman" w:cs="Times New Roman"/>
          <w:sz w:val="28"/>
          <w:vertAlign w:val="subscript"/>
        </w:rPr>
        <w:t>1</w:t>
      </w:r>
      <w:r>
        <w:rPr>
          <w:rFonts w:ascii="Times New Roman" w:hAnsi="Times New Roman" w:cs="Times New Roman"/>
          <w:sz w:val="28"/>
          <w:lang w:val="en-US"/>
        </w:rPr>
        <w:t>t</w:t>
      </w:r>
      <w:r>
        <w:rPr>
          <w:rFonts w:ascii="Times New Roman" w:hAnsi="Times New Roman" w:cs="Times New Roman"/>
          <w:sz w:val="28"/>
        </w:rPr>
        <w:t>, параметры которой оценить МНК (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73774C"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  <w:lang w:val="en-US"/>
        </w:rPr>
        <w:t>t</w:t>
      </w:r>
      <w:r w:rsidRPr="0073774C"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 xml:space="preserve"> – расчетные, смоделированные значения временного ряда).</w:t>
      </w:r>
    </w:p>
    <w:p w:rsidR="00923302" w:rsidRDefault="00923302" w:rsidP="00923302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Оценить адекватность модели, используя свойства независимости остаточной компоненты, случайности и соответствия нормальному закону распределения (при использовании </w:t>
      </w:r>
      <w:r>
        <w:rPr>
          <w:rFonts w:ascii="Times New Roman" w:hAnsi="Times New Roman" w:cs="Times New Roman"/>
          <w:sz w:val="28"/>
          <w:lang w:val="en-US"/>
        </w:rPr>
        <w:t>R</w:t>
      </w:r>
      <w:r w:rsidRPr="00597E19">
        <w:rPr>
          <w:rFonts w:ascii="Times New Roman" w:hAnsi="Times New Roman" w:cs="Times New Roman"/>
          <w:sz w:val="28"/>
        </w:rPr>
        <w:t>/</w:t>
      </w:r>
      <w:r>
        <w:rPr>
          <w:rFonts w:ascii="Times New Roman" w:hAnsi="Times New Roman" w:cs="Times New Roman"/>
          <w:sz w:val="28"/>
          <w:lang w:val="en-US"/>
        </w:rPr>
        <w:t>S</w:t>
      </w:r>
      <w:r>
        <w:rPr>
          <w:rFonts w:ascii="Times New Roman" w:hAnsi="Times New Roman" w:cs="Times New Roman"/>
          <w:sz w:val="28"/>
        </w:rPr>
        <w:t>-критерия взять табулированные границы 2,7-3,7).</w:t>
      </w:r>
    </w:p>
    <w:p w:rsidR="00923302" w:rsidRDefault="00923302" w:rsidP="00923302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Оценить точность на основе использования средней относительной ошибки аппроксимации.</w:t>
      </w:r>
    </w:p>
    <w:p w:rsidR="00923302" w:rsidRDefault="00923302" w:rsidP="00923302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Осуществить прогноз спроса на следующие две недели (доверительный интервал прогноза рассчитать при доверительной вероятности </w:t>
      </w:r>
      <w:proofErr w:type="gramStart"/>
      <w:r>
        <w:rPr>
          <w:rFonts w:ascii="Times New Roman" w:hAnsi="Times New Roman" w:cs="Times New Roman"/>
          <w:sz w:val="28"/>
        </w:rPr>
        <w:t>р</w:t>
      </w:r>
      <w:proofErr w:type="gramEnd"/>
      <w:r>
        <w:rPr>
          <w:rFonts w:ascii="Times New Roman" w:hAnsi="Times New Roman" w:cs="Times New Roman"/>
          <w:sz w:val="28"/>
        </w:rPr>
        <w:t>=70%).</w:t>
      </w:r>
    </w:p>
    <w:p w:rsidR="00923302" w:rsidRPr="00D26A92" w:rsidRDefault="00923302" w:rsidP="00923302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Фактические значения показателя, результаты моделирования и прогнозирования представить графически.</w:t>
      </w:r>
    </w:p>
    <w:p w:rsidR="00923302" w:rsidRDefault="00923302" w:rsidP="00923302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Решение:</w:t>
      </w:r>
    </w:p>
    <w:p w:rsidR="008C586C" w:rsidRDefault="008C586C" w:rsidP="008C586C">
      <w:pPr>
        <w:spacing w:after="0" w:line="360" w:lineRule="auto"/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1. Для выявления аномальных наблюдений воспользуемся методом Ирвина. Метод Ирвина предполагает использование следующей формулы:</w:t>
      </w:r>
    </w:p>
    <w:p w:rsidR="008C586C" w:rsidRPr="008C586C" w:rsidRDefault="00A228B8" w:rsidP="008C586C">
      <w:pPr>
        <w:spacing w:after="0" w:line="360" w:lineRule="auto"/>
        <w:ind w:firstLine="708"/>
        <w:rPr>
          <w:rFonts w:ascii="Times New Roman" w:eastAsiaTheme="minorEastAsia" w:hAnsi="Times New Roman" w:cs="Times New Roman"/>
          <w:sz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λ</m:t>
            </m:r>
          </m:e>
          <m:sub>
            <m:r>
              <w:rPr>
                <w:rFonts w:ascii="Cambria Math" w:hAnsi="Cambria Math" w:cs="Times New Roman"/>
                <w:sz w:val="28"/>
                <w:lang w:val="en-US"/>
              </w:rPr>
              <m:t>t</m:t>
            </m:r>
          </m:sub>
        </m:sSub>
        <m:r>
          <w:rPr>
            <w:rFonts w:ascii="Cambria Math" w:hAnsi="Cambria Math" w:cs="Times New Roman"/>
            <w:sz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</w:rPr>
              <m:t>|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</w:rPr>
                  <m:t>y</m:t>
                </m:r>
              </m:e>
              <m:sub>
                <m:r>
                  <w:rPr>
                    <w:rFonts w:ascii="Cambria Math" w:hAnsi="Cambria Math" w:cs="Times New Roman"/>
                    <w:sz w:val="28"/>
                  </w:rPr>
                  <m:t>t</m:t>
                </m:r>
              </m:sub>
            </m:sSub>
            <m:r>
              <w:rPr>
                <w:rFonts w:ascii="Cambria Math" w:hAnsi="Cambria Math" w:cs="Times New Roman"/>
                <w:sz w:val="28"/>
              </w:rPr>
              <m:t>-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</w:rPr>
                  <m:t>y</m:t>
                </m:r>
              </m:e>
              <m:sub>
                <m:r>
                  <w:rPr>
                    <w:rFonts w:ascii="Cambria Math" w:hAnsi="Cambria Math" w:cs="Times New Roman"/>
                    <w:sz w:val="28"/>
                  </w:rPr>
                  <m:t>t-1</m:t>
                </m:r>
              </m:sub>
            </m:sSub>
            <m:r>
              <w:rPr>
                <w:rFonts w:ascii="Cambria Math" w:hAnsi="Cambria Math" w:cs="Times New Roman"/>
                <w:sz w:val="28"/>
              </w:rPr>
              <m:t>|</m:t>
            </m:r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</w:rPr>
                  <m:t>σ</m:t>
                </m:r>
              </m:e>
              <m:sub>
                <m:r>
                  <w:rPr>
                    <w:rFonts w:ascii="Cambria Math" w:hAnsi="Cambria Math" w:cs="Times New Roman"/>
                    <w:sz w:val="28"/>
                  </w:rPr>
                  <m:t>y</m:t>
                </m:r>
              </m:sub>
            </m:sSub>
          </m:den>
        </m:f>
      </m:oMath>
      <w:r w:rsidR="008C586C" w:rsidRPr="008C586C">
        <w:rPr>
          <w:rFonts w:ascii="Times New Roman" w:eastAsiaTheme="minorEastAsia" w:hAnsi="Times New Roman" w:cs="Times New Roman"/>
          <w:sz w:val="28"/>
        </w:rPr>
        <w:t xml:space="preserve">, </w:t>
      </w:r>
      <w:r w:rsidR="008C586C">
        <w:rPr>
          <w:rFonts w:ascii="Times New Roman" w:eastAsiaTheme="minorEastAsia" w:hAnsi="Times New Roman" w:cs="Times New Roman"/>
          <w:sz w:val="28"/>
          <w:lang w:val="en-US"/>
        </w:rPr>
        <w:t>t</w:t>
      </w:r>
      <w:r w:rsidR="008C586C" w:rsidRPr="008C586C">
        <w:rPr>
          <w:rFonts w:ascii="Times New Roman" w:eastAsiaTheme="minorEastAsia" w:hAnsi="Times New Roman" w:cs="Times New Roman"/>
          <w:sz w:val="28"/>
        </w:rPr>
        <w:t xml:space="preserve">=2,3,…, </w:t>
      </w:r>
      <w:r w:rsidR="008C586C">
        <w:rPr>
          <w:rFonts w:ascii="Times New Roman" w:eastAsiaTheme="minorEastAsia" w:hAnsi="Times New Roman" w:cs="Times New Roman"/>
          <w:sz w:val="28"/>
          <w:lang w:val="en-US"/>
        </w:rPr>
        <w:t>n</w:t>
      </w:r>
      <w:r w:rsidR="008C586C" w:rsidRPr="008C586C">
        <w:rPr>
          <w:rFonts w:ascii="Times New Roman" w:eastAsiaTheme="minorEastAsia" w:hAnsi="Times New Roman" w:cs="Times New Roman"/>
          <w:sz w:val="28"/>
        </w:rPr>
        <w:t>,</w:t>
      </w:r>
    </w:p>
    <w:p w:rsidR="008C586C" w:rsidRDefault="008C586C" w:rsidP="008C586C">
      <w:pPr>
        <w:spacing w:after="0" w:line="360" w:lineRule="auto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где среднеквадратическое отклонение σ</w:t>
      </w:r>
      <w:r>
        <w:rPr>
          <w:rFonts w:ascii="Times New Roman" w:eastAsiaTheme="minorEastAsia" w:hAnsi="Times New Roman" w:cs="Times New Roman"/>
          <w:sz w:val="28"/>
          <w:vertAlign w:val="subscript"/>
          <w:lang w:val="en-US"/>
        </w:rPr>
        <w:t>y</w:t>
      </w:r>
      <w:r>
        <w:rPr>
          <w:rFonts w:ascii="Times New Roman" w:eastAsiaTheme="minorEastAsia" w:hAnsi="Times New Roman" w:cs="Times New Roman"/>
          <w:sz w:val="28"/>
        </w:rPr>
        <w:t xml:space="preserve"> рассчитывается, в свою очередь, с использованием формул:</w:t>
      </w:r>
    </w:p>
    <w:p w:rsidR="008C586C" w:rsidRDefault="00A228B8" w:rsidP="008C586C">
      <w:pPr>
        <w:spacing w:after="0" w:line="360" w:lineRule="auto"/>
        <w:rPr>
          <w:rFonts w:ascii="Times New Roman" w:eastAsiaTheme="minorEastAsia" w:hAnsi="Times New Roman" w:cs="Times New Roman"/>
          <w:sz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σ</m:t>
            </m:r>
          </m:e>
          <m:sub>
            <m:r>
              <w:rPr>
                <w:rFonts w:ascii="Cambria Math" w:hAnsi="Cambria Math" w:cs="Times New Roman"/>
                <w:sz w:val="28"/>
              </w:rPr>
              <m:t>у</m:t>
            </m:r>
          </m:sub>
        </m:sSub>
        <m:r>
          <w:rPr>
            <w:rFonts w:ascii="Cambria Math" w:hAnsi="Cambria Math" w:cs="Times New Roman"/>
            <w:sz w:val="28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fPr>
              <m:num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 w:cs="Times New Roman"/>
                        <w:i/>
                        <w:sz w:val="28"/>
                      </w:rPr>
                    </m:ctrlPr>
                  </m:naryPr>
                  <m:sub>
                    <m:r>
                      <w:rPr>
                        <w:rFonts w:ascii="Cambria Math" w:hAnsi="Cambria Math" w:cs="Times New Roman"/>
                        <w:sz w:val="28"/>
                      </w:rPr>
                      <m:t>t=1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8"/>
                      </w:rPr>
                      <m:t>n</m:t>
                    </m:r>
                  </m:sup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</w:rPr>
                              <m:t>t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sz w:val="28"/>
                          </w:rPr>
                          <m:t>-</m:t>
                        </m:r>
                        <m:acc>
                          <m:accPr>
                            <m:chr m:val="̅"/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</w:rPr>
                              <m:t>y</m:t>
                            </m:r>
                          </m:e>
                        </m:acc>
                        <m:r>
                          <w:rPr>
                            <w:rFonts w:ascii="Cambria Math" w:hAnsi="Cambria Math" w:cs="Times New Roman"/>
                            <w:sz w:val="28"/>
                          </w:rPr>
                          <m:t>)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8"/>
                          </w:rPr>
                          <m:t>2</m:t>
                        </m:r>
                      </m:sup>
                    </m:sSup>
                  </m:e>
                </m:nary>
              </m:num>
              <m:den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n</m:t>
                </m:r>
                <m:r>
                  <w:rPr>
                    <w:rFonts w:ascii="Cambria Math" w:hAnsi="Cambria Math" w:cs="Times New Roman"/>
                    <w:sz w:val="28"/>
                  </w:rPr>
                  <m:t>-1</m:t>
                </m:r>
              </m:den>
            </m:f>
          </m:e>
        </m:rad>
      </m:oMath>
      <w:r w:rsidR="008C586C" w:rsidRPr="00B15FB4">
        <w:rPr>
          <w:rFonts w:ascii="Times New Roman" w:eastAsiaTheme="minorEastAsia" w:hAnsi="Times New Roman" w:cs="Times New Roman"/>
          <w:sz w:val="28"/>
        </w:rPr>
        <w:t xml:space="preserve">;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y</m:t>
            </m:r>
          </m:e>
        </m:acc>
        <m:r>
          <w:rPr>
            <w:rFonts w:ascii="Cambria Math" w:eastAsiaTheme="minorEastAsia" w:hAnsi="Cambria Math" w:cs="Times New Roman"/>
            <w:sz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fPr>
          <m:num>
            <m:nary>
              <m:naryPr>
                <m:chr m:val="∑"/>
                <m:limLoc m:val="undOvr"/>
                <m:ctrlPr>
                  <w:rPr>
                    <w:rFonts w:ascii="Cambria Math" w:eastAsiaTheme="minorEastAsia" w:hAnsi="Cambria Math" w:cs="Times New Roman"/>
                    <w:i/>
                    <w:sz w:val="28"/>
                    <w:lang w:val="en-US"/>
                  </w:rPr>
                </m:ctrlPr>
              </m:naryPr>
              <m:sub>
                <m:r>
                  <w:rPr>
                    <w:rFonts w:ascii="Cambria Math" w:eastAsiaTheme="minorEastAsia" w:hAnsi="Cambria Math" w:cs="Times New Roman"/>
                    <w:sz w:val="28"/>
                    <w:lang w:val="en-US"/>
                  </w:rPr>
                  <m:t>t</m:t>
                </m:r>
                <m:r>
                  <w:rPr>
                    <w:rFonts w:ascii="Cambria Math" w:eastAsiaTheme="minorEastAsia" w:hAnsi="Cambria Math" w:cs="Times New Roman"/>
                    <w:sz w:val="28"/>
                  </w:rPr>
                  <m:t>=1</m:t>
                </m:r>
              </m:sub>
              <m:sup>
                <m:r>
                  <w:rPr>
                    <w:rFonts w:ascii="Cambria Math" w:eastAsiaTheme="minorEastAsia" w:hAnsi="Cambria Math" w:cs="Times New Roman"/>
                    <w:sz w:val="28"/>
                    <w:lang w:val="en-US"/>
                  </w:rPr>
                  <m:t>n</m:t>
                </m:r>
              </m:sup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lang w:val="en-US"/>
                      </w:rPr>
                      <m:t>y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lang w:val="en-US"/>
                      </w:rPr>
                      <m:t>t</m:t>
                    </m:r>
                  </m:sub>
                </m:sSub>
              </m:e>
            </m:nary>
          </m:num>
          <m:den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n</m:t>
            </m:r>
          </m:den>
        </m:f>
      </m:oMath>
      <w:r w:rsidR="008C586C">
        <w:rPr>
          <w:rFonts w:ascii="Times New Roman" w:eastAsiaTheme="minorEastAsia" w:hAnsi="Times New Roman" w:cs="Times New Roman"/>
          <w:sz w:val="28"/>
        </w:rPr>
        <w:t>.</w:t>
      </w:r>
    </w:p>
    <w:p w:rsidR="008C586C" w:rsidRDefault="008C586C" w:rsidP="008C586C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ab/>
        <w:t xml:space="preserve">Произведем все расчеты в среде </w:t>
      </w:r>
      <w:r>
        <w:rPr>
          <w:rFonts w:ascii="Times New Roman" w:hAnsi="Times New Roman" w:cs="Times New Roman"/>
          <w:sz w:val="28"/>
          <w:lang w:val="en-US"/>
        </w:rPr>
        <w:t>Microsoft</w:t>
      </w:r>
      <w:r w:rsidRPr="001C49AB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Excel</w:t>
      </w:r>
      <w:r>
        <w:rPr>
          <w:rFonts w:ascii="Times New Roman" w:hAnsi="Times New Roman" w:cs="Times New Roman"/>
          <w:sz w:val="28"/>
        </w:rPr>
        <w:t xml:space="preserve"> с использованием встроенных формул.</w:t>
      </w:r>
    </w:p>
    <w:p w:rsidR="00923302" w:rsidRDefault="008C586C" w:rsidP="0092330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На рис.3</w:t>
      </w:r>
      <w:r w:rsidR="00505249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 представлена схема расчетов по методу Ирвина, а на рис.</w:t>
      </w:r>
      <w:r w:rsidR="00505249">
        <w:rPr>
          <w:rFonts w:ascii="Times New Roman" w:hAnsi="Times New Roman" w:cs="Times New Roman"/>
          <w:sz w:val="28"/>
          <w:szCs w:val="28"/>
        </w:rPr>
        <w:t>40</w:t>
      </w:r>
      <w:r>
        <w:rPr>
          <w:rFonts w:ascii="Times New Roman" w:hAnsi="Times New Roman" w:cs="Times New Roman"/>
          <w:sz w:val="28"/>
          <w:szCs w:val="28"/>
        </w:rPr>
        <w:t xml:space="preserve"> результаты этих расчетов:</w:t>
      </w:r>
    </w:p>
    <w:p w:rsidR="008C586C" w:rsidRDefault="008C586C" w:rsidP="0092330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13120" cy="2743200"/>
            <wp:effectExtent l="19050" t="0" r="0" b="0"/>
            <wp:docPr id="20" name="Рисунок 19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12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86C" w:rsidRDefault="008C586C" w:rsidP="008C586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Рис.3</w:t>
      </w:r>
      <w:r w:rsidR="00505249">
        <w:rPr>
          <w:rFonts w:ascii="Times New Roman" w:hAnsi="Times New Roman" w:cs="Times New Roman"/>
          <w:sz w:val="28"/>
          <w:szCs w:val="28"/>
        </w:rPr>
        <w:t>9</w:t>
      </w:r>
      <w:r w:rsidR="00987A0B">
        <w:rPr>
          <w:rFonts w:ascii="Times New Roman" w:hAnsi="Times New Roman" w:cs="Times New Roman"/>
          <w:sz w:val="28"/>
          <w:szCs w:val="28"/>
        </w:rPr>
        <w:t>.</w:t>
      </w:r>
    </w:p>
    <w:p w:rsidR="008C586C" w:rsidRDefault="008C586C" w:rsidP="008C586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56150" cy="3335325"/>
            <wp:effectExtent l="19050" t="0" r="6350" b="0"/>
            <wp:docPr id="29" name="Рисунок 21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150" cy="333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86C" w:rsidRDefault="008C586C" w:rsidP="008C586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505249">
        <w:rPr>
          <w:rFonts w:ascii="Times New Roman" w:hAnsi="Times New Roman" w:cs="Times New Roman"/>
          <w:sz w:val="28"/>
          <w:szCs w:val="28"/>
        </w:rPr>
        <w:t>40</w:t>
      </w:r>
      <w:r w:rsidR="00987A0B">
        <w:rPr>
          <w:rFonts w:ascii="Times New Roman" w:hAnsi="Times New Roman" w:cs="Times New Roman"/>
          <w:sz w:val="28"/>
          <w:szCs w:val="28"/>
        </w:rPr>
        <w:t>.</w:t>
      </w:r>
    </w:p>
    <w:p w:rsidR="008C586C" w:rsidRDefault="00E55ADC" w:rsidP="008C586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Вывод: </w:t>
      </w:r>
      <w:r w:rsidR="008C586C">
        <w:rPr>
          <w:rFonts w:ascii="Times New Roman" w:hAnsi="Times New Roman" w:cs="Times New Roman"/>
          <w:sz w:val="28"/>
        </w:rPr>
        <w:t xml:space="preserve">Сравниваем расчетные значения с </w:t>
      </w:r>
      <w:proofErr w:type="gramStart"/>
      <w:r w:rsidR="008C586C">
        <w:rPr>
          <w:rFonts w:ascii="Times New Roman" w:hAnsi="Times New Roman" w:cs="Times New Roman"/>
          <w:sz w:val="28"/>
        </w:rPr>
        <w:t>табличным</w:t>
      </w:r>
      <w:proofErr w:type="gramEnd"/>
      <w:r w:rsidR="008C586C">
        <w:rPr>
          <w:rFonts w:ascii="Times New Roman" w:hAnsi="Times New Roman" w:cs="Times New Roman"/>
          <w:sz w:val="28"/>
        </w:rPr>
        <w:t xml:space="preserve"> (1,5). Расчетное значение ни в одном из девяти наблюдений не превышает табличное, следовательно, аномальных наблюдений нет. </w:t>
      </w:r>
    </w:p>
    <w:p w:rsidR="008C586C" w:rsidRDefault="00B36EB3" w:rsidP="008C586C">
      <w:pPr>
        <w:spacing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B36EB3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Построим линейную модель временного ряда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73774C"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  <w:lang w:val="en-US"/>
        </w:rPr>
        <w:t>t</w:t>
      </w:r>
      <w:r w:rsidRPr="0073774C"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 xml:space="preserve"> = </w:t>
      </w:r>
      <w:r>
        <w:rPr>
          <w:rFonts w:ascii="Times New Roman" w:hAnsi="Times New Roman" w:cs="Times New Roman"/>
          <w:sz w:val="28"/>
          <w:lang w:val="en-US"/>
        </w:rPr>
        <w:t>a</w:t>
      </w:r>
      <w:r w:rsidRPr="00597E19">
        <w:rPr>
          <w:rFonts w:ascii="Times New Roman" w:hAnsi="Times New Roman" w:cs="Times New Roman"/>
          <w:sz w:val="28"/>
          <w:vertAlign w:val="subscript"/>
        </w:rPr>
        <w:t>0</w:t>
      </w:r>
      <w:r w:rsidRPr="00597E19">
        <w:rPr>
          <w:rFonts w:ascii="Times New Roman" w:hAnsi="Times New Roman" w:cs="Times New Roman"/>
          <w:sz w:val="28"/>
        </w:rPr>
        <w:t>+</w:t>
      </w:r>
      <w:r>
        <w:rPr>
          <w:rFonts w:ascii="Times New Roman" w:hAnsi="Times New Roman" w:cs="Times New Roman"/>
          <w:sz w:val="28"/>
          <w:lang w:val="en-US"/>
        </w:rPr>
        <w:t>a</w:t>
      </w:r>
      <w:r w:rsidRPr="00597E19">
        <w:rPr>
          <w:rFonts w:ascii="Times New Roman" w:hAnsi="Times New Roman" w:cs="Times New Roman"/>
          <w:sz w:val="28"/>
          <w:vertAlign w:val="subscript"/>
        </w:rPr>
        <w:t>1</w:t>
      </w:r>
      <w:r>
        <w:rPr>
          <w:rFonts w:ascii="Times New Roman" w:hAnsi="Times New Roman" w:cs="Times New Roman"/>
          <w:sz w:val="28"/>
          <w:lang w:val="en-US"/>
        </w:rPr>
        <w:t>t</w:t>
      </w:r>
      <w:r>
        <w:rPr>
          <w:rFonts w:ascii="Times New Roman" w:hAnsi="Times New Roman" w:cs="Times New Roman"/>
          <w:sz w:val="28"/>
        </w:rPr>
        <w:t xml:space="preserve"> при помощи надстройки </w:t>
      </w:r>
      <w:r>
        <w:rPr>
          <w:rFonts w:ascii="Times New Roman" w:hAnsi="Times New Roman" w:cs="Times New Roman"/>
          <w:sz w:val="28"/>
          <w:lang w:val="en-US"/>
        </w:rPr>
        <w:t>MS</w:t>
      </w:r>
      <w:r w:rsidRPr="00F5509D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Excel</w:t>
      </w:r>
      <w:r w:rsidRPr="00F5509D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РЕГРЕССИЯ.</w:t>
      </w:r>
      <w:r w:rsidR="00474A83">
        <w:rPr>
          <w:rFonts w:ascii="Times New Roman" w:hAnsi="Times New Roman" w:cs="Times New Roman"/>
          <w:sz w:val="28"/>
        </w:rPr>
        <w:t xml:space="preserve"> </w:t>
      </w:r>
      <w:r w:rsidR="00474A83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020310" cy="2400060"/>
            <wp:effectExtent l="19050" t="0" r="8890" b="0"/>
            <wp:docPr id="33" name="Рисунок 22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310" cy="2400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A83" w:rsidRDefault="00474A83" w:rsidP="00474A83">
      <w:pPr>
        <w:spacing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Рис.</w:t>
      </w:r>
      <w:r w:rsidR="00505249">
        <w:rPr>
          <w:rFonts w:ascii="Times New Roman" w:hAnsi="Times New Roman" w:cs="Times New Roman"/>
          <w:sz w:val="28"/>
        </w:rPr>
        <w:t>41</w:t>
      </w:r>
      <w:r w:rsidR="00987A0B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 xml:space="preserve"> Вызов надстройки Регрессия</w:t>
      </w:r>
    </w:p>
    <w:p w:rsidR="00474A83" w:rsidRDefault="00474A83" w:rsidP="00474A8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57040" cy="3525520"/>
            <wp:effectExtent l="19050" t="0" r="0" b="0"/>
            <wp:docPr id="34" name="Рисунок 23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040" cy="3525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A83" w:rsidRDefault="00474A83" w:rsidP="00474A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</w:t>
      </w:r>
      <w:r w:rsidR="00505249">
        <w:rPr>
          <w:rFonts w:ascii="Times New Roman" w:hAnsi="Times New Roman" w:cs="Times New Roman"/>
          <w:sz w:val="28"/>
          <w:szCs w:val="28"/>
        </w:rPr>
        <w:t>42</w:t>
      </w:r>
      <w:r w:rsidR="00987A0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Входные данные Регрессии</w:t>
      </w:r>
    </w:p>
    <w:p w:rsidR="00474A83" w:rsidRDefault="00987A0B" w:rsidP="00474A8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1592" cy="4419600"/>
            <wp:effectExtent l="19050" t="0" r="3458" b="0"/>
            <wp:docPr id="39" name="Рисунок 24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592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A0B" w:rsidRDefault="00987A0B" w:rsidP="00987A0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Рис. </w:t>
      </w:r>
      <w:r w:rsidR="00505249">
        <w:rPr>
          <w:rFonts w:ascii="Times New Roman" w:hAnsi="Times New Roman" w:cs="Times New Roman"/>
          <w:sz w:val="28"/>
        </w:rPr>
        <w:t>43</w:t>
      </w:r>
      <w:r>
        <w:rPr>
          <w:rFonts w:ascii="Times New Roman" w:hAnsi="Times New Roman" w:cs="Times New Roman"/>
          <w:sz w:val="28"/>
        </w:rPr>
        <w:t>. Результаты расчета с помощью надстройки Регрессия</w:t>
      </w:r>
    </w:p>
    <w:p w:rsidR="00474A83" w:rsidRDefault="00C13D1F" w:rsidP="00474A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81350" cy="973058"/>
            <wp:effectExtent l="19050" t="0" r="0" b="0"/>
            <wp:docPr id="40" name="Рисунок 25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617" cy="973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D1F" w:rsidRDefault="00C13D1F" w:rsidP="00C13D1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Рис. </w:t>
      </w:r>
      <w:r w:rsidR="00505249">
        <w:rPr>
          <w:rFonts w:ascii="Times New Roman" w:hAnsi="Times New Roman" w:cs="Times New Roman"/>
          <w:sz w:val="28"/>
        </w:rPr>
        <w:t>44</w:t>
      </w:r>
      <w:r>
        <w:rPr>
          <w:rFonts w:ascii="Times New Roman" w:hAnsi="Times New Roman" w:cs="Times New Roman"/>
          <w:sz w:val="28"/>
        </w:rPr>
        <w:t>. Расположение параметров модели в итогах работы надстройки Регрессия</w:t>
      </w:r>
    </w:p>
    <w:p w:rsidR="00C13D1F" w:rsidRDefault="00E55ADC" w:rsidP="00C13D1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Вывод: </w:t>
      </w:r>
      <w:r w:rsidR="00C13D1F">
        <w:rPr>
          <w:rFonts w:ascii="Times New Roman" w:hAnsi="Times New Roman" w:cs="Times New Roman"/>
          <w:sz w:val="28"/>
        </w:rPr>
        <w:t xml:space="preserve">Таким образом, из полученных данных искомое уравнение линейной модели временного ряда имеет вид: </w:t>
      </w:r>
      <w:proofErr w:type="gramStart"/>
      <w:r w:rsidR="00C13D1F">
        <w:rPr>
          <w:rFonts w:ascii="Times New Roman" w:hAnsi="Times New Roman" w:cs="Times New Roman"/>
          <w:sz w:val="28"/>
          <w:lang w:val="en-US"/>
        </w:rPr>
        <w:t>Y</w:t>
      </w:r>
      <w:r w:rsidR="00C13D1F" w:rsidRPr="0073774C">
        <w:rPr>
          <w:rFonts w:ascii="Times New Roman" w:hAnsi="Times New Roman" w:cs="Times New Roman"/>
          <w:sz w:val="28"/>
        </w:rPr>
        <w:t>(</w:t>
      </w:r>
      <w:proofErr w:type="gramEnd"/>
      <w:r w:rsidR="00C13D1F">
        <w:rPr>
          <w:rFonts w:ascii="Times New Roman" w:hAnsi="Times New Roman" w:cs="Times New Roman"/>
          <w:sz w:val="28"/>
          <w:lang w:val="en-US"/>
        </w:rPr>
        <w:t>t</w:t>
      </w:r>
      <w:r w:rsidR="00C13D1F" w:rsidRPr="0073774C">
        <w:rPr>
          <w:rFonts w:ascii="Times New Roman" w:hAnsi="Times New Roman" w:cs="Times New Roman"/>
          <w:sz w:val="28"/>
        </w:rPr>
        <w:t>)</w:t>
      </w:r>
      <w:r w:rsidR="00C13D1F">
        <w:rPr>
          <w:rFonts w:ascii="Times New Roman" w:hAnsi="Times New Roman" w:cs="Times New Roman"/>
          <w:sz w:val="28"/>
        </w:rPr>
        <w:t xml:space="preserve"> = 2,58</w:t>
      </w:r>
      <w:r w:rsidR="00C13D1F">
        <w:rPr>
          <w:rFonts w:ascii="Times New Roman" w:hAnsi="Times New Roman" w:cs="Times New Roman"/>
          <w:sz w:val="28"/>
          <w:lang w:val="en-US"/>
        </w:rPr>
        <w:t>t</w:t>
      </w:r>
      <w:r w:rsidR="00C13D1F">
        <w:rPr>
          <w:rFonts w:ascii="Times New Roman" w:hAnsi="Times New Roman" w:cs="Times New Roman"/>
          <w:sz w:val="28"/>
        </w:rPr>
        <w:t>+40,86.</w:t>
      </w:r>
    </w:p>
    <w:p w:rsidR="00C13D1F" w:rsidRDefault="00C13D1F" w:rsidP="00C13D1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3. </w:t>
      </w:r>
      <w:r w:rsidRPr="00872144">
        <w:rPr>
          <w:rFonts w:ascii="Times New Roman" w:hAnsi="Times New Roman" w:cs="Times New Roman"/>
          <w:sz w:val="28"/>
        </w:rPr>
        <w:t xml:space="preserve">Для проверки равенства нулю математического ожидания уровней (членов) ряда остатков применяется </w:t>
      </w:r>
      <w:r w:rsidRPr="00872144">
        <w:rPr>
          <w:rFonts w:ascii="Times New Roman" w:hAnsi="Times New Roman" w:cs="Times New Roman"/>
          <w:sz w:val="28"/>
          <w:lang w:val="en-US"/>
        </w:rPr>
        <w:t>t</w:t>
      </w:r>
      <w:r w:rsidRPr="00872144">
        <w:rPr>
          <w:rFonts w:ascii="Times New Roman" w:hAnsi="Times New Roman" w:cs="Times New Roman"/>
          <w:sz w:val="28"/>
        </w:rPr>
        <w:t>-критерий, но так как у нас модель является линейной, т.е. Е</w:t>
      </w:r>
      <w:r w:rsidRPr="00872144">
        <w:rPr>
          <w:rFonts w:ascii="Times New Roman" w:hAnsi="Times New Roman" w:cs="Times New Roman"/>
          <w:sz w:val="28"/>
          <w:vertAlign w:val="subscript"/>
        </w:rPr>
        <w:t>ср</w:t>
      </w:r>
      <w:r w:rsidRPr="00872144">
        <w:rPr>
          <w:rFonts w:ascii="Times New Roman" w:hAnsi="Times New Roman" w:cs="Times New Roman"/>
          <w:sz w:val="28"/>
        </w:rPr>
        <w:t xml:space="preserve">=0, то </w:t>
      </w:r>
      <w:r w:rsidRPr="00872144">
        <w:rPr>
          <w:rFonts w:ascii="Times New Roman" w:hAnsi="Times New Roman" w:cs="Times New Roman"/>
          <w:sz w:val="28"/>
          <w:lang w:val="en-US"/>
        </w:rPr>
        <w:t>t</w:t>
      </w:r>
      <w:r w:rsidRPr="00872144">
        <w:rPr>
          <w:rFonts w:ascii="Times New Roman" w:hAnsi="Times New Roman" w:cs="Times New Roman"/>
          <w:sz w:val="28"/>
        </w:rPr>
        <w:t>-критерий выполняется автоматически.</w:t>
      </w:r>
    </w:p>
    <w:p w:rsidR="00C13D1F" w:rsidRPr="00041591" w:rsidRDefault="00A228B8" w:rsidP="00C13D1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pict>
          <v:shape id="_x0000_s1059" type="#_x0000_t75" style="position:absolute;left:0;text-align:left;margin-left:96.55pt;margin-top:43.8pt;width:136pt;height:40pt;z-index:251661312">
            <v:imagedata r:id="rId96" o:title=""/>
          </v:shape>
          <o:OLEObject Type="Embed" ProgID="Equation.3" ShapeID="_x0000_s1059" DrawAspect="Content" ObjectID="_1443286173" r:id="rId97"/>
        </w:pict>
      </w:r>
      <w:r w:rsidR="00C13D1F">
        <w:rPr>
          <w:rFonts w:ascii="Times New Roman" w:hAnsi="Times New Roman" w:cs="Times New Roman"/>
          <w:sz w:val="28"/>
        </w:rPr>
        <w:t xml:space="preserve">Проверим случайность ряда остатков с помощью критерия поворотных точек. Если </w:t>
      </w:r>
      <w:proofErr w:type="spellStart"/>
      <w:proofErr w:type="gramStart"/>
      <w:r w:rsidR="00C13D1F">
        <w:rPr>
          <w:rFonts w:ascii="Times New Roman" w:hAnsi="Times New Roman" w:cs="Times New Roman"/>
          <w:sz w:val="28"/>
        </w:rPr>
        <w:t>р</w:t>
      </w:r>
      <w:proofErr w:type="spellEnd"/>
      <w:proofErr w:type="gramEnd"/>
      <w:r w:rsidR="00C13D1F" w:rsidRPr="000330BA">
        <w:rPr>
          <w:rFonts w:ascii="Times New Roman" w:hAnsi="Times New Roman" w:cs="Times New Roman"/>
          <w:sz w:val="28"/>
        </w:rPr>
        <w:t>&gt;</w:t>
      </w:r>
      <w:proofErr w:type="spellStart"/>
      <w:r w:rsidR="00C13D1F">
        <w:rPr>
          <w:rFonts w:ascii="Times New Roman" w:hAnsi="Times New Roman" w:cs="Times New Roman"/>
          <w:sz w:val="28"/>
        </w:rPr>
        <w:t>р</w:t>
      </w:r>
      <w:r w:rsidR="00C13D1F">
        <w:rPr>
          <w:rFonts w:ascii="Times New Roman" w:hAnsi="Times New Roman" w:cs="Times New Roman"/>
          <w:sz w:val="28"/>
          <w:vertAlign w:val="subscript"/>
        </w:rPr>
        <w:t>кр</w:t>
      </w:r>
      <w:proofErr w:type="spellEnd"/>
      <w:r w:rsidR="00C13D1F">
        <w:rPr>
          <w:rFonts w:ascii="Times New Roman" w:hAnsi="Times New Roman" w:cs="Times New Roman"/>
          <w:sz w:val="28"/>
        </w:rPr>
        <w:t xml:space="preserve">, то критерий выполняется. Число </w:t>
      </w:r>
      <w:proofErr w:type="spellStart"/>
      <w:r w:rsidR="00C13D1F">
        <w:rPr>
          <w:rFonts w:ascii="Times New Roman" w:hAnsi="Times New Roman" w:cs="Times New Roman"/>
          <w:sz w:val="28"/>
        </w:rPr>
        <w:t>р</w:t>
      </w:r>
      <w:r w:rsidR="00C13D1F">
        <w:rPr>
          <w:rFonts w:ascii="Times New Roman" w:hAnsi="Times New Roman" w:cs="Times New Roman"/>
          <w:sz w:val="28"/>
          <w:vertAlign w:val="subscript"/>
        </w:rPr>
        <w:t>кр</w:t>
      </w:r>
      <w:proofErr w:type="spellEnd"/>
      <w:r w:rsidR="00C13D1F">
        <w:rPr>
          <w:rFonts w:ascii="Times New Roman" w:hAnsi="Times New Roman" w:cs="Times New Roman"/>
          <w:sz w:val="28"/>
          <w:vertAlign w:val="subscript"/>
        </w:rPr>
        <w:t xml:space="preserve"> </w:t>
      </w:r>
      <w:r w:rsidR="00C13D1F">
        <w:rPr>
          <w:rFonts w:ascii="Times New Roman" w:hAnsi="Times New Roman" w:cs="Times New Roman"/>
          <w:sz w:val="28"/>
        </w:rPr>
        <w:t xml:space="preserve">определяется по формуле: </w:t>
      </w:r>
      <w:proofErr w:type="spellStart"/>
      <w:r w:rsidR="00C13D1F">
        <w:rPr>
          <w:rFonts w:ascii="Times New Roman" w:hAnsi="Times New Roman" w:cs="Times New Roman"/>
          <w:sz w:val="28"/>
        </w:rPr>
        <w:t>р</w:t>
      </w:r>
      <w:r w:rsidR="00C13D1F">
        <w:rPr>
          <w:rFonts w:ascii="Times New Roman" w:hAnsi="Times New Roman" w:cs="Times New Roman"/>
          <w:sz w:val="28"/>
          <w:vertAlign w:val="subscript"/>
        </w:rPr>
        <w:t>кр</w:t>
      </w:r>
      <w:proofErr w:type="spellEnd"/>
      <w:r w:rsidR="00C13D1F">
        <w:rPr>
          <w:rFonts w:ascii="Times New Roman" w:hAnsi="Times New Roman" w:cs="Times New Roman"/>
          <w:sz w:val="28"/>
          <w:vertAlign w:val="subscript"/>
        </w:rPr>
        <w:t xml:space="preserve"> </w:t>
      </w:r>
      <w:r w:rsidR="00041591">
        <w:rPr>
          <w:rFonts w:ascii="Times New Roman" w:hAnsi="Times New Roman" w:cs="Times New Roman"/>
          <w:sz w:val="28"/>
        </w:rPr>
        <w:t>=</w:t>
      </w:r>
      <w:r w:rsidR="00162F8C">
        <w:rPr>
          <w:rFonts w:ascii="Times New Roman" w:hAnsi="Times New Roman" w:cs="Times New Roman"/>
          <w:sz w:val="28"/>
        </w:rPr>
        <w:t xml:space="preserve">                                       (Рис.4</w:t>
      </w:r>
      <w:r w:rsidR="00505249">
        <w:rPr>
          <w:rFonts w:ascii="Times New Roman" w:hAnsi="Times New Roman" w:cs="Times New Roman"/>
          <w:sz w:val="28"/>
        </w:rPr>
        <w:t>5</w:t>
      </w:r>
      <w:r w:rsidR="00162F8C">
        <w:rPr>
          <w:rFonts w:ascii="Times New Roman" w:hAnsi="Times New Roman" w:cs="Times New Roman"/>
          <w:sz w:val="28"/>
        </w:rPr>
        <w:t>-4</w:t>
      </w:r>
      <w:r w:rsidR="00505249">
        <w:rPr>
          <w:rFonts w:ascii="Times New Roman" w:hAnsi="Times New Roman" w:cs="Times New Roman"/>
          <w:sz w:val="28"/>
        </w:rPr>
        <w:t>6</w:t>
      </w:r>
      <w:r w:rsidR="00162F8C">
        <w:rPr>
          <w:rFonts w:ascii="Times New Roman" w:hAnsi="Times New Roman" w:cs="Times New Roman"/>
          <w:sz w:val="28"/>
        </w:rPr>
        <w:t>)</w:t>
      </w:r>
    </w:p>
    <w:p w:rsidR="00C13D1F" w:rsidRDefault="00162F8C" w:rsidP="00162F8C">
      <w:pPr>
        <w:spacing w:after="0" w:line="360" w:lineRule="auto"/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>
            <wp:extent cx="5557520" cy="1808480"/>
            <wp:effectExtent l="19050" t="0" r="5080" b="0"/>
            <wp:docPr id="41" name="Рисунок 33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7520" cy="180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D1F" w:rsidRDefault="00162F8C" w:rsidP="00474A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Рис.4</w:t>
      </w:r>
      <w:r w:rsidR="00505249">
        <w:rPr>
          <w:rFonts w:ascii="Times New Roman" w:hAnsi="Times New Roman" w:cs="Times New Roman"/>
          <w:sz w:val="28"/>
          <w:szCs w:val="28"/>
        </w:rPr>
        <w:t>5</w:t>
      </w:r>
    </w:p>
    <w:p w:rsidR="00162F8C" w:rsidRDefault="00162F8C" w:rsidP="00474A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17770" cy="2117812"/>
            <wp:effectExtent l="19050" t="0" r="0" b="0"/>
            <wp:docPr id="42" name="Рисунок 34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7770" cy="2117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2F8C" w:rsidRDefault="00162F8C" w:rsidP="00474A8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Рис.4</w:t>
      </w:r>
      <w:r w:rsidR="00505249">
        <w:rPr>
          <w:rFonts w:ascii="Times New Roman" w:hAnsi="Times New Roman" w:cs="Times New Roman"/>
          <w:sz w:val="28"/>
          <w:szCs w:val="28"/>
        </w:rPr>
        <w:t>6</w:t>
      </w:r>
    </w:p>
    <w:p w:rsidR="001902D0" w:rsidRDefault="001902D0" w:rsidP="001902D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Поскольку число поворотных точек получилось равным 4, а критическое число поворотных точек для ряда данных из 9 наблюдений равно 2,45, то условие критерия поворотных точек </w:t>
      </w:r>
      <w:proofErr w:type="spellStart"/>
      <w:proofErr w:type="gramStart"/>
      <w:r>
        <w:rPr>
          <w:rFonts w:ascii="Times New Roman" w:hAnsi="Times New Roman" w:cs="Times New Roman"/>
          <w:sz w:val="28"/>
        </w:rPr>
        <w:t>р</w:t>
      </w:r>
      <w:proofErr w:type="spellEnd"/>
      <w:proofErr w:type="gramEnd"/>
      <w:r w:rsidRPr="000330BA">
        <w:rPr>
          <w:rFonts w:ascii="Times New Roman" w:hAnsi="Times New Roman" w:cs="Times New Roman"/>
          <w:sz w:val="28"/>
        </w:rPr>
        <w:t>&gt;</w:t>
      </w:r>
      <w:proofErr w:type="spellStart"/>
      <w:r>
        <w:rPr>
          <w:rFonts w:ascii="Times New Roman" w:hAnsi="Times New Roman" w:cs="Times New Roman"/>
          <w:sz w:val="28"/>
        </w:rPr>
        <w:t>р</w:t>
      </w:r>
      <w:r>
        <w:rPr>
          <w:rFonts w:ascii="Times New Roman" w:hAnsi="Times New Roman" w:cs="Times New Roman"/>
          <w:sz w:val="28"/>
          <w:vertAlign w:val="subscript"/>
        </w:rPr>
        <w:t>кр</w:t>
      </w:r>
      <w:proofErr w:type="spellEnd"/>
      <w:r>
        <w:rPr>
          <w:rFonts w:ascii="Times New Roman" w:hAnsi="Times New Roman" w:cs="Times New Roman"/>
          <w:sz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</w:rPr>
        <w:t>выполняется, элементы ряда остатков можно считать случайными.</w:t>
      </w:r>
    </w:p>
    <w:p w:rsidR="003F114B" w:rsidRDefault="003F114B" w:rsidP="003F114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Проверку отсутствия автокорреляции в отклонениях </w:t>
      </w:r>
      <w:r w:rsidRPr="0067679E">
        <w:rPr>
          <w:position w:val="-12"/>
        </w:rPr>
        <w:object w:dxaOrig="240" w:dyaOrig="360">
          <v:shape id="_x0000_i1048" type="#_x0000_t75" style="width:12pt;height:18.4pt" o:ole="" fillcolor="window">
            <v:imagedata r:id="rId100" o:title=""/>
          </v:shape>
          <o:OLEObject Type="Embed" ProgID="Equation.3" ShapeID="_x0000_i1048" DrawAspect="Content" ObjectID="_1443286167" r:id="rId101"/>
        </w:object>
      </w:r>
      <w:r>
        <w:t xml:space="preserve"> </w:t>
      </w:r>
      <w:r>
        <w:rPr>
          <w:rFonts w:ascii="Times New Roman" w:hAnsi="Times New Roman" w:cs="Times New Roman"/>
          <w:sz w:val="28"/>
        </w:rPr>
        <w:t xml:space="preserve"> осуществляется с помощью критерия </w:t>
      </w:r>
      <w:proofErr w:type="spellStart"/>
      <w:r>
        <w:rPr>
          <w:rFonts w:ascii="Times New Roman" w:hAnsi="Times New Roman" w:cs="Times New Roman"/>
          <w:sz w:val="28"/>
        </w:rPr>
        <w:t>Дарбина</w:t>
      </w:r>
      <w:proofErr w:type="spellEnd"/>
      <w:r>
        <w:rPr>
          <w:rFonts w:ascii="Times New Roman" w:hAnsi="Times New Roman" w:cs="Times New Roman"/>
          <w:sz w:val="28"/>
        </w:rPr>
        <w:t xml:space="preserve"> - Уотсона (</w:t>
      </w:r>
      <w:r>
        <w:rPr>
          <w:rFonts w:ascii="Times New Roman" w:hAnsi="Times New Roman" w:cs="Times New Roman"/>
          <w:sz w:val="28"/>
          <w:lang w:val="en-US"/>
        </w:rPr>
        <w:t>d</w:t>
      </w:r>
      <w:r>
        <w:rPr>
          <w:rFonts w:ascii="Times New Roman" w:hAnsi="Times New Roman" w:cs="Times New Roman"/>
          <w:sz w:val="28"/>
        </w:rPr>
        <w:t xml:space="preserve">-критерия). Критические значения </w:t>
      </w:r>
      <w:r>
        <w:rPr>
          <w:rFonts w:ascii="Times New Roman" w:hAnsi="Times New Roman" w:cs="Times New Roman"/>
          <w:sz w:val="28"/>
          <w:lang w:val="en-US"/>
        </w:rPr>
        <w:t>d</w:t>
      </w:r>
      <w:r w:rsidRPr="00AA0973">
        <w:rPr>
          <w:rFonts w:ascii="Times New Roman" w:hAnsi="Times New Roman" w:cs="Times New Roman"/>
          <w:sz w:val="28"/>
          <w:vertAlign w:val="subscript"/>
        </w:rPr>
        <w:t>1</w:t>
      </w:r>
      <w:r w:rsidRPr="00AA0973">
        <w:rPr>
          <w:rFonts w:ascii="Times New Roman" w:hAnsi="Times New Roman" w:cs="Times New Roman"/>
          <w:sz w:val="28"/>
        </w:rPr>
        <w:t xml:space="preserve">, </w:t>
      </w:r>
      <w:r>
        <w:rPr>
          <w:rFonts w:ascii="Times New Roman" w:hAnsi="Times New Roman" w:cs="Times New Roman"/>
          <w:sz w:val="28"/>
          <w:lang w:val="en-US"/>
        </w:rPr>
        <w:t>d</w:t>
      </w:r>
      <w:r w:rsidRPr="00AA0973">
        <w:rPr>
          <w:rFonts w:ascii="Times New Roman" w:hAnsi="Times New Roman" w:cs="Times New Roman"/>
          <w:sz w:val="28"/>
          <w:vertAlign w:val="subscript"/>
        </w:rPr>
        <w:t>2</w:t>
      </w:r>
      <w:r w:rsidRPr="00AA0973">
        <w:rPr>
          <w:rFonts w:ascii="Times New Roman" w:hAnsi="Times New Roman" w:cs="Times New Roman"/>
          <w:sz w:val="28"/>
        </w:rPr>
        <w:t xml:space="preserve">, </w:t>
      </w:r>
      <w:r>
        <w:rPr>
          <w:rFonts w:ascii="Times New Roman" w:hAnsi="Times New Roman" w:cs="Times New Roman"/>
          <w:sz w:val="28"/>
          <w:lang w:val="en-US"/>
        </w:rPr>
        <w:t>r</w:t>
      </w:r>
      <w:r w:rsidRPr="00AA0973">
        <w:rPr>
          <w:rFonts w:ascii="Times New Roman" w:hAnsi="Times New Roman" w:cs="Times New Roman"/>
          <w:sz w:val="28"/>
          <w:vertAlign w:val="subscript"/>
        </w:rPr>
        <w:t>1</w:t>
      </w:r>
      <w:r>
        <w:rPr>
          <w:rFonts w:ascii="Times New Roman" w:hAnsi="Times New Roman" w:cs="Times New Roman"/>
          <w:sz w:val="28"/>
        </w:rPr>
        <w:t xml:space="preserve"> находятся по таблицам. </w:t>
      </w:r>
      <w:proofErr w:type="gramStart"/>
      <w:r>
        <w:rPr>
          <w:rFonts w:ascii="Times New Roman" w:hAnsi="Times New Roman" w:cs="Times New Roman"/>
          <w:sz w:val="28"/>
        </w:rPr>
        <w:t>Расчетные</w:t>
      </w:r>
      <w:proofErr w:type="gramEnd"/>
      <w:r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d</w:t>
      </w:r>
      <w:r>
        <w:rPr>
          <w:rFonts w:ascii="Times New Roman" w:hAnsi="Times New Roman" w:cs="Times New Roman"/>
          <w:sz w:val="28"/>
        </w:rPr>
        <w:t xml:space="preserve">-статистика и </w:t>
      </w:r>
      <w:r>
        <w:rPr>
          <w:rFonts w:ascii="Times New Roman" w:hAnsi="Times New Roman" w:cs="Times New Roman"/>
          <w:sz w:val="28"/>
          <w:lang w:val="en-US"/>
        </w:rPr>
        <w:t>r</w:t>
      </w:r>
      <w:r>
        <w:rPr>
          <w:rFonts w:ascii="Times New Roman" w:hAnsi="Times New Roman" w:cs="Times New Roman"/>
          <w:sz w:val="28"/>
          <w:vertAlign w:val="subscript"/>
        </w:rPr>
        <w:t>1</w:t>
      </w:r>
      <w:r>
        <w:rPr>
          <w:rFonts w:ascii="Times New Roman" w:hAnsi="Times New Roman" w:cs="Times New Roman"/>
          <w:sz w:val="28"/>
        </w:rPr>
        <w:t xml:space="preserve"> – статистика находятся по формулам:</w:t>
      </w:r>
    </w:p>
    <w:p w:rsidR="003F114B" w:rsidRDefault="003F114B" w:rsidP="003F114B">
      <w:pPr>
        <w:spacing w:after="0" w:line="360" w:lineRule="auto"/>
        <w:ind w:firstLine="708"/>
        <w:jc w:val="both"/>
      </w:pPr>
      <w:r w:rsidRPr="0067679E">
        <w:rPr>
          <w:position w:val="-62"/>
        </w:rPr>
        <w:object w:dxaOrig="1880" w:dyaOrig="1359">
          <v:shape id="_x0000_i1049" type="#_x0000_t75" style="width:93.6pt;height:68pt" o:ole="" fillcolor="window">
            <v:imagedata r:id="rId102" o:title=""/>
          </v:shape>
          <o:OLEObject Type="Embed" ProgID="Equation.3" ShapeID="_x0000_i1049" DrawAspect="Content" ObjectID="_1443286168" r:id="rId103"/>
        </w:object>
      </w:r>
      <w:r>
        <w:t xml:space="preserve">,  </w:t>
      </w:r>
      <w:r w:rsidRPr="0067679E">
        <w:rPr>
          <w:position w:val="-62"/>
          <w:lang w:val="en-US"/>
        </w:rPr>
        <w:object w:dxaOrig="1579" w:dyaOrig="1400">
          <v:shape id="_x0000_i1050" type="#_x0000_t75" style="width:78.4pt;height:69.6pt" o:ole="" fillcolor="window">
            <v:imagedata r:id="rId104" o:title=""/>
          </v:shape>
          <o:OLEObject Type="Embed" ProgID="Equation.3" ShapeID="_x0000_i1050" DrawAspect="Content" ObjectID="_1443286169" r:id="rId105"/>
        </w:object>
      </w:r>
      <w:r w:rsidRPr="002D5991">
        <w:t>.</w:t>
      </w:r>
    </w:p>
    <w:p w:rsidR="003F114B" w:rsidRDefault="003F114B" w:rsidP="003F114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613C40">
        <w:rPr>
          <w:rFonts w:ascii="Times New Roman" w:hAnsi="Times New Roman" w:cs="Times New Roman"/>
          <w:sz w:val="28"/>
        </w:rPr>
        <w:t xml:space="preserve">Произведем расчет значений в среде </w:t>
      </w:r>
      <w:r w:rsidRPr="00613C40">
        <w:rPr>
          <w:rFonts w:ascii="Times New Roman" w:hAnsi="Times New Roman" w:cs="Times New Roman"/>
          <w:sz w:val="28"/>
          <w:lang w:val="en-US"/>
        </w:rPr>
        <w:t>MS</w:t>
      </w:r>
      <w:r w:rsidRPr="00613C40">
        <w:rPr>
          <w:rFonts w:ascii="Times New Roman" w:hAnsi="Times New Roman" w:cs="Times New Roman"/>
          <w:sz w:val="28"/>
        </w:rPr>
        <w:t xml:space="preserve"> </w:t>
      </w:r>
      <w:r w:rsidRPr="00613C40">
        <w:rPr>
          <w:rFonts w:ascii="Times New Roman" w:hAnsi="Times New Roman" w:cs="Times New Roman"/>
          <w:sz w:val="28"/>
          <w:lang w:val="en-US"/>
        </w:rPr>
        <w:t>Excel</w:t>
      </w:r>
      <w:r w:rsidRPr="00613C40">
        <w:rPr>
          <w:rFonts w:ascii="Times New Roman" w:hAnsi="Times New Roman" w:cs="Times New Roman"/>
          <w:sz w:val="28"/>
        </w:rPr>
        <w:t xml:space="preserve"> (рис</w:t>
      </w:r>
      <w:r w:rsidR="00505249">
        <w:rPr>
          <w:rFonts w:ascii="Times New Roman" w:hAnsi="Times New Roman" w:cs="Times New Roman"/>
          <w:sz w:val="28"/>
        </w:rPr>
        <w:t>. 47</w:t>
      </w:r>
      <w:r w:rsidR="00C178E5">
        <w:rPr>
          <w:rFonts w:ascii="Times New Roman" w:hAnsi="Times New Roman" w:cs="Times New Roman"/>
          <w:sz w:val="28"/>
        </w:rPr>
        <w:t xml:space="preserve"> - 4</w:t>
      </w:r>
      <w:r w:rsidR="00505249">
        <w:rPr>
          <w:rFonts w:ascii="Times New Roman" w:hAnsi="Times New Roman" w:cs="Times New Roman"/>
          <w:sz w:val="28"/>
        </w:rPr>
        <w:t>8</w:t>
      </w:r>
      <w:r w:rsidRPr="00613C40">
        <w:rPr>
          <w:rFonts w:ascii="Times New Roman" w:hAnsi="Times New Roman" w:cs="Times New Roman"/>
          <w:sz w:val="28"/>
        </w:rPr>
        <w:t>).</w:t>
      </w:r>
    </w:p>
    <w:p w:rsidR="00C178E5" w:rsidRPr="00613C40" w:rsidRDefault="00C178E5" w:rsidP="00C178E5">
      <w:pPr>
        <w:spacing w:after="0" w:line="360" w:lineRule="auto"/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>
            <wp:extent cx="3627120" cy="3281680"/>
            <wp:effectExtent l="19050" t="0" r="0" b="0"/>
            <wp:docPr id="43" name="Рисунок 32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328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 xml:space="preserve">  Рис. 4</w:t>
      </w:r>
      <w:r w:rsidR="00505249">
        <w:rPr>
          <w:rFonts w:ascii="Times New Roman" w:hAnsi="Times New Roman" w:cs="Times New Roman"/>
          <w:sz w:val="28"/>
        </w:rPr>
        <w:t>7</w:t>
      </w:r>
      <w:r>
        <w:rPr>
          <w:rFonts w:ascii="Times New Roman" w:hAnsi="Times New Roman" w:cs="Times New Roman"/>
          <w:sz w:val="28"/>
        </w:rPr>
        <w:t>.</w:t>
      </w:r>
    </w:p>
    <w:p w:rsidR="001902D0" w:rsidRDefault="003F114B" w:rsidP="00C178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79040" cy="3291840"/>
            <wp:effectExtent l="19050" t="0" r="0" b="0"/>
            <wp:docPr id="22" name="Рисунок 31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040" cy="3291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Рис. 4</w:t>
      </w:r>
      <w:r w:rsidR="00505249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178E5" w:rsidRDefault="00C178E5" w:rsidP="00C178E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Произведем расчет критерия </w:t>
      </w:r>
      <w:r>
        <w:rPr>
          <w:rFonts w:ascii="Times New Roman" w:hAnsi="Times New Roman" w:cs="Times New Roman"/>
          <w:sz w:val="28"/>
          <w:lang w:val="en-US"/>
        </w:rPr>
        <w:t>R</w:t>
      </w:r>
      <w:r w:rsidRPr="008D4B62">
        <w:rPr>
          <w:rFonts w:ascii="Times New Roman" w:hAnsi="Times New Roman" w:cs="Times New Roman"/>
          <w:sz w:val="28"/>
        </w:rPr>
        <w:t>/</w:t>
      </w:r>
      <w:r>
        <w:rPr>
          <w:rFonts w:ascii="Times New Roman" w:hAnsi="Times New Roman" w:cs="Times New Roman"/>
          <w:sz w:val="28"/>
          <w:lang w:val="en-US"/>
        </w:rPr>
        <w:t>S</w:t>
      </w:r>
      <w:r>
        <w:rPr>
          <w:rFonts w:ascii="Times New Roman" w:hAnsi="Times New Roman" w:cs="Times New Roman"/>
          <w:sz w:val="28"/>
        </w:rPr>
        <w:t xml:space="preserve"> в среде </w:t>
      </w:r>
      <w:r>
        <w:rPr>
          <w:rFonts w:ascii="Times New Roman" w:hAnsi="Times New Roman" w:cs="Times New Roman"/>
          <w:sz w:val="28"/>
          <w:lang w:val="en-US"/>
        </w:rPr>
        <w:t>Microsoft</w:t>
      </w:r>
      <w:r w:rsidRPr="001C49AB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Excel</w:t>
      </w:r>
      <w:r>
        <w:rPr>
          <w:rFonts w:ascii="Times New Roman" w:hAnsi="Times New Roman" w:cs="Times New Roman"/>
          <w:sz w:val="28"/>
        </w:rPr>
        <w:t xml:space="preserve"> с использованием встроенных формул.</w:t>
      </w:r>
    </w:p>
    <w:p w:rsidR="00C178E5" w:rsidRDefault="00C178E5" w:rsidP="00C178E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3120390" cy="1487815"/>
            <wp:effectExtent l="19050" t="0" r="3810" b="0"/>
            <wp:docPr id="45" name="Рисунок 34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3717" cy="1489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 xml:space="preserve"> Рис. 4</w:t>
      </w:r>
      <w:r w:rsidR="00505249">
        <w:rPr>
          <w:rFonts w:ascii="Times New Roman" w:hAnsi="Times New Roman" w:cs="Times New Roman"/>
          <w:sz w:val="28"/>
        </w:rPr>
        <w:t>9</w:t>
      </w:r>
      <w:r w:rsidR="00FB3BC6">
        <w:rPr>
          <w:rFonts w:ascii="Times New Roman" w:hAnsi="Times New Roman" w:cs="Times New Roman"/>
          <w:sz w:val="28"/>
        </w:rPr>
        <w:t>. Схема расчетов</w:t>
      </w:r>
    </w:p>
    <w:p w:rsidR="00FB3BC6" w:rsidRDefault="00FB3BC6" w:rsidP="00C178E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>
            <wp:extent cx="2966720" cy="1889760"/>
            <wp:effectExtent l="19050" t="0" r="5080" b="0"/>
            <wp:docPr id="46" name="Рисунок 35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720" cy="1889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 xml:space="preserve"> Рис.</w:t>
      </w:r>
      <w:r w:rsidR="00505249">
        <w:rPr>
          <w:rFonts w:ascii="Times New Roman" w:hAnsi="Times New Roman" w:cs="Times New Roman"/>
          <w:sz w:val="28"/>
        </w:rPr>
        <w:t>50</w:t>
      </w:r>
      <w:r>
        <w:rPr>
          <w:rFonts w:ascii="Times New Roman" w:hAnsi="Times New Roman" w:cs="Times New Roman"/>
          <w:sz w:val="28"/>
        </w:rPr>
        <w:t>. Результаты расчетов</w:t>
      </w:r>
    </w:p>
    <w:p w:rsidR="00294415" w:rsidRDefault="00C178E5" w:rsidP="0029441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C178E5">
        <w:rPr>
          <w:rFonts w:ascii="Times New Roman" w:hAnsi="Times New Roman" w:cs="Times New Roman"/>
          <w:sz w:val="28"/>
          <w:szCs w:val="28"/>
        </w:rPr>
        <w:t xml:space="preserve">Вывод: Значение </w:t>
      </w:r>
      <w:proofErr w:type="spellStart"/>
      <w:r w:rsidRPr="00C178E5">
        <w:rPr>
          <w:rFonts w:ascii="Times New Roman" w:hAnsi="Times New Roman" w:cs="Times New Roman"/>
          <w:sz w:val="28"/>
          <w:szCs w:val="28"/>
        </w:rPr>
        <w:t>d</w:t>
      </w:r>
      <w:proofErr w:type="spellEnd"/>
      <w:r w:rsidRPr="00C178E5">
        <w:rPr>
          <w:rFonts w:ascii="Times New Roman" w:hAnsi="Times New Roman" w:cs="Times New Roman"/>
          <w:sz w:val="28"/>
          <w:szCs w:val="28"/>
        </w:rPr>
        <w:t xml:space="preserve"> - статистики в данной задаче равно 2,77 и значение r1- статистики равно -0,406. Поскольку значение </w:t>
      </w:r>
      <w:proofErr w:type="spellStart"/>
      <w:r w:rsidRPr="00C178E5">
        <w:rPr>
          <w:rFonts w:ascii="Times New Roman" w:hAnsi="Times New Roman" w:cs="Times New Roman"/>
          <w:sz w:val="28"/>
          <w:szCs w:val="28"/>
        </w:rPr>
        <w:t>d</w:t>
      </w:r>
      <w:proofErr w:type="spellEnd"/>
      <w:r w:rsidRPr="00C178E5">
        <w:rPr>
          <w:rFonts w:ascii="Times New Roman" w:hAnsi="Times New Roman" w:cs="Times New Roman"/>
          <w:sz w:val="28"/>
          <w:szCs w:val="28"/>
        </w:rPr>
        <w:t xml:space="preserve"> -</w:t>
      </w:r>
      <w:r w:rsidRPr="00C178E5">
        <w:t xml:space="preserve"> </w:t>
      </w:r>
      <w:r w:rsidRPr="00C178E5">
        <w:rPr>
          <w:rFonts w:ascii="Times New Roman" w:hAnsi="Times New Roman" w:cs="Times New Roman"/>
          <w:sz w:val="28"/>
          <w:szCs w:val="28"/>
        </w:rPr>
        <w:t>статистики попадает в интервал от 2 до 4(т.к.2&lt;</w:t>
      </w:r>
      <w:proofErr w:type="spellStart"/>
      <w:r w:rsidRPr="00C178E5">
        <w:rPr>
          <w:rFonts w:ascii="Times New Roman" w:hAnsi="Times New Roman" w:cs="Times New Roman"/>
          <w:sz w:val="28"/>
          <w:szCs w:val="28"/>
        </w:rPr>
        <w:t>d</w:t>
      </w:r>
      <w:proofErr w:type="spellEnd"/>
      <w:r w:rsidRPr="00C178E5">
        <w:rPr>
          <w:rFonts w:ascii="Times New Roman" w:hAnsi="Times New Roman" w:cs="Times New Roman"/>
          <w:sz w:val="28"/>
          <w:szCs w:val="28"/>
        </w:rPr>
        <w:t xml:space="preserve">&lt;4), то </w:t>
      </w:r>
      <w:r w:rsidR="00294415">
        <w:rPr>
          <w:rFonts w:ascii="Times New Roman" w:hAnsi="Times New Roman" w:cs="Times New Roman"/>
          <w:sz w:val="28"/>
          <w:szCs w:val="28"/>
        </w:rPr>
        <w:t>к</w:t>
      </w:r>
      <w:r w:rsidRPr="00C178E5">
        <w:rPr>
          <w:rFonts w:ascii="Times New Roman" w:hAnsi="Times New Roman" w:cs="Times New Roman"/>
          <w:sz w:val="28"/>
          <w:szCs w:val="28"/>
        </w:rPr>
        <w:t xml:space="preserve">ритерий </w:t>
      </w:r>
      <w:proofErr w:type="spellStart"/>
      <w:r w:rsidRPr="00C178E5">
        <w:rPr>
          <w:rFonts w:ascii="Times New Roman" w:hAnsi="Times New Roman" w:cs="Times New Roman"/>
          <w:sz w:val="28"/>
          <w:szCs w:val="28"/>
        </w:rPr>
        <w:t>Дарбина</w:t>
      </w:r>
      <w:proofErr w:type="spellEnd"/>
      <w:r w:rsidRPr="00C178E5">
        <w:rPr>
          <w:rFonts w:ascii="Times New Roman" w:hAnsi="Times New Roman" w:cs="Times New Roman"/>
          <w:sz w:val="28"/>
          <w:szCs w:val="28"/>
        </w:rPr>
        <w:t xml:space="preserve"> - Уотсона выполняется,</w:t>
      </w:r>
      <w:r w:rsidRPr="00C178E5">
        <w:t xml:space="preserve"> </w:t>
      </w:r>
      <w:r w:rsidR="00294415">
        <w:rPr>
          <w:rFonts w:ascii="Times New Roman" w:hAnsi="Times New Roman" w:cs="Times New Roman"/>
          <w:sz w:val="28"/>
        </w:rPr>
        <w:t xml:space="preserve">Расчетное значение </w:t>
      </w:r>
      <w:r w:rsidR="00294415">
        <w:rPr>
          <w:rFonts w:ascii="Times New Roman" w:hAnsi="Times New Roman" w:cs="Times New Roman"/>
          <w:sz w:val="28"/>
          <w:lang w:val="en-US"/>
        </w:rPr>
        <w:t>R</w:t>
      </w:r>
      <w:r w:rsidR="00294415" w:rsidRPr="008D4B62">
        <w:rPr>
          <w:rFonts w:ascii="Times New Roman" w:hAnsi="Times New Roman" w:cs="Times New Roman"/>
          <w:sz w:val="28"/>
        </w:rPr>
        <w:t>/</w:t>
      </w:r>
      <w:r w:rsidR="00294415">
        <w:rPr>
          <w:rFonts w:ascii="Times New Roman" w:hAnsi="Times New Roman" w:cs="Times New Roman"/>
          <w:sz w:val="28"/>
          <w:lang w:val="en-US"/>
        </w:rPr>
        <w:t>S</w:t>
      </w:r>
      <w:r w:rsidR="00294415">
        <w:rPr>
          <w:rFonts w:ascii="Times New Roman" w:hAnsi="Times New Roman" w:cs="Times New Roman"/>
          <w:sz w:val="28"/>
        </w:rPr>
        <w:t xml:space="preserve"> – статистики равно 2,96, оно попадает в известный нам интервал от 2,7 до 3,7. </w:t>
      </w:r>
      <w:proofErr w:type="gramStart"/>
      <w:r w:rsidR="00294415">
        <w:rPr>
          <w:rFonts w:ascii="Times New Roman" w:hAnsi="Times New Roman" w:cs="Times New Roman"/>
          <w:sz w:val="28"/>
        </w:rPr>
        <w:t>И</w:t>
      </w:r>
      <w:proofErr w:type="gramEnd"/>
      <w:r w:rsidR="00294415">
        <w:rPr>
          <w:rFonts w:ascii="Times New Roman" w:hAnsi="Times New Roman" w:cs="Times New Roman"/>
          <w:sz w:val="28"/>
        </w:rPr>
        <w:t xml:space="preserve"> следовательно </w:t>
      </w:r>
      <w:r w:rsidR="00294415">
        <w:rPr>
          <w:rFonts w:ascii="Times New Roman" w:hAnsi="Times New Roman" w:cs="Times New Roman"/>
          <w:sz w:val="28"/>
          <w:lang w:val="en-US"/>
        </w:rPr>
        <w:t>R</w:t>
      </w:r>
      <w:r w:rsidR="00294415" w:rsidRPr="008D4B62">
        <w:rPr>
          <w:rFonts w:ascii="Times New Roman" w:hAnsi="Times New Roman" w:cs="Times New Roman"/>
          <w:sz w:val="28"/>
        </w:rPr>
        <w:t>/</w:t>
      </w:r>
      <w:r w:rsidR="00294415">
        <w:rPr>
          <w:rFonts w:ascii="Times New Roman" w:hAnsi="Times New Roman" w:cs="Times New Roman"/>
          <w:sz w:val="28"/>
          <w:lang w:val="en-US"/>
        </w:rPr>
        <w:t>S</w:t>
      </w:r>
      <w:r w:rsidR="00294415">
        <w:rPr>
          <w:rFonts w:ascii="Times New Roman" w:hAnsi="Times New Roman" w:cs="Times New Roman"/>
          <w:sz w:val="28"/>
        </w:rPr>
        <w:t xml:space="preserve"> – критерий выполняется, можно считать, что ряд остатков соответствует нормальному распределению с вероятностью 1-0,7=0,3. </w:t>
      </w:r>
    </w:p>
    <w:p w:rsidR="00294415" w:rsidRDefault="00294415" w:rsidP="0029441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294415">
        <w:rPr>
          <w:rFonts w:ascii="Times New Roman" w:hAnsi="Times New Roman" w:cs="Times New Roman"/>
          <w:sz w:val="28"/>
        </w:rPr>
        <w:t xml:space="preserve">ОБЩИЙ ВЫВОД: Все 4 критерия выполняются, можно сделать вывод, что рассматриваемая модель </w:t>
      </w:r>
      <w:proofErr w:type="spellStart"/>
      <w:r w:rsidRPr="00294415">
        <w:rPr>
          <w:rFonts w:ascii="Times New Roman" w:hAnsi="Times New Roman" w:cs="Times New Roman"/>
          <w:sz w:val="28"/>
        </w:rPr>
        <w:t>Yp</w:t>
      </w:r>
      <w:proofErr w:type="spellEnd"/>
      <w:r w:rsidRPr="00294415">
        <w:rPr>
          <w:rFonts w:ascii="Times New Roman" w:hAnsi="Times New Roman" w:cs="Times New Roman"/>
          <w:sz w:val="28"/>
        </w:rPr>
        <w:t xml:space="preserve"> = 40,86 +2,58x</w:t>
      </w:r>
      <w:r w:rsidRPr="00294415">
        <w:t xml:space="preserve"> </w:t>
      </w:r>
      <w:r w:rsidRPr="00294415">
        <w:rPr>
          <w:rFonts w:ascii="Times New Roman" w:hAnsi="Times New Roman" w:cs="Times New Roman"/>
          <w:sz w:val="28"/>
        </w:rPr>
        <w:t>адекватна реальному процессу</w:t>
      </w:r>
    </w:p>
    <w:p w:rsidR="00294415" w:rsidRDefault="00294415" w:rsidP="0029441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4. Произведем оценку точности модели, которая характеризуется относительной ошибкой аппроксимации. Для расчета применяется формула:</w:t>
      </w:r>
    </w:p>
    <w:p w:rsidR="00294415" w:rsidRDefault="00A228B8" w:rsidP="00294415">
      <w:pPr>
        <w:spacing w:after="0" w:line="360" w:lineRule="auto"/>
        <w:ind w:firstLine="708"/>
        <w:jc w:val="both"/>
        <w:rPr>
          <w:rFonts w:ascii="Times New Roman" w:eastAsiaTheme="minorEastAsia" w:hAnsi="Times New Roman" w:cs="Times New Roman"/>
          <w:sz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lang w:val="en-US"/>
              </w:rPr>
              <m:t>E</m:t>
            </m:r>
          </m:e>
          <m:sub>
            <m:r>
              <w:rPr>
                <w:rFonts w:ascii="Cambria Math" w:hAnsi="Cambria Math" w:cs="Times New Roman"/>
                <w:sz w:val="28"/>
              </w:rPr>
              <m:t>отн.ср.</m:t>
            </m:r>
          </m:sub>
        </m:sSub>
        <m:r>
          <w:rPr>
            <w:rFonts w:ascii="Cambria Math" w:hAnsi="Cambria Math" w:cs="Times New Roman"/>
            <w:sz w:val="28"/>
          </w:rPr>
          <m:t>=100*</m:t>
        </m:r>
        <m:f>
          <m:fPr>
            <m:ctrlPr>
              <w:rPr>
                <w:rFonts w:ascii="Cambria Math" w:hAnsi="Cambria Math" w:cs="Times New Roman"/>
                <w:i/>
                <w:sz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lang w:val="en-US"/>
              </w:rPr>
              <m:t>n</m:t>
            </m:r>
          </m:den>
        </m:f>
        <m:nary>
          <m:naryPr>
            <m:chr m:val="∑"/>
            <m:limLoc m:val="undOvr"/>
            <m:ctrlPr>
              <w:rPr>
                <w:rFonts w:ascii="Cambria Math" w:hAnsi="Cambria Math" w:cs="Times New Roman"/>
                <w:i/>
                <w:sz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</w:rPr>
              <m:t>i=1</m:t>
            </m:r>
          </m:sub>
          <m:sup>
            <m:r>
              <w:rPr>
                <w:rFonts w:ascii="Cambria Math" w:hAnsi="Cambria Math" w:cs="Times New Roman"/>
                <w:sz w:val="28"/>
              </w:rPr>
              <m:t>n</m:t>
            </m:r>
          </m:sup>
          <m:e>
            <m:r>
              <w:rPr>
                <w:rFonts w:ascii="Cambria Math" w:hAnsi="Cambria Math" w:cs="Times New Roman"/>
                <w:sz w:val="28"/>
              </w:rPr>
              <m:t>|</m:t>
            </m:r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</w:rPr>
                      <m:t>i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</w:rPr>
                      <m:t>i</m:t>
                    </m:r>
                  </m:sub>
                </m:sSub>
              </m:den>
            </m:f>
            <m:r>
              <w:rPr>
                <w:rFonts w:ascii="Cambria Math" w:hAnsi="Cambria Math" w:cs="Times New Roman"/>
                <w:sz w:val="28"/>
              </w:rPr>
              <m:t>|</m:t>
            </m:r>
          </m:e>
        </m:nary>
      </m:oMath>
      <w:r w:rsidR="00294415">
        <w:rPr>
          <w:rFonts w:ascii="Times New Roman" w:eastAsiaTheme="minorEastAsia" w:hAnsi="Times New Roman" w:cs="Times New Roman"/>
          <w:sz w:val="28"/>
        </w:rPr>
        <w:t>.</w:t>
      </w:r>
    </w:p>
    <w:p w:rsidR="003D6473" w:rsidRDefault="003D6473" w:rsidP="003D647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12245" cy="1859280"/>
            <wp:effectExtent l="19050" t="0" r="2755" b="0"/>
            <wp:docPr id="47" name="Рисунок 36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3745" cy="1859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D6473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Рис. </w:t>
      </w:r>
      <w:r w:rsidR="00505249">
        <w:rPr>
          <w:rFonts w:ascii="Times New Roman" w:hAnsi="Times New Roman" w:cs="Times New Roman"/>
          <w:sz w:val="28"/>
        </w:rPr>
        <w:t>51</w:t>
      </w:r>
      <w:r>
        <w:rPr>
          <w:rFonts w:ascii="Times New Roman" w:hAnsi="Times New Roman" w:cs="Times New Roman"/>
          <w:sz w:val="28"/>
        </w:rPr>
        <w:t>. Схема расчетов для определения средней относительной ошибки аппроксимации и поворотных точек</w:t>
      </w:r>
    </w:p>
    <w:p w:rsidR="00C178E5" w:rsidRDefault="00C178E5" w:rsidP="00C178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6473" w:rsidRDefault="003D6473" w:rsidP="00C178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6473" w:rsidRDefault="003D6473" w:rsidP="003D647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141585" cy="1798320"/>
            <wp:effectExtent l="19050" t="0" r="0" b="0"/>
            <wp:docPr id="48" name="Рисунок 37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1585" cy="1798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D6473">
        <w:rPr>
          <w:rFonts w:ascii="Times New Roman" w:hAnsi="Times New Roman" w:cs="Times New Roman"/>
          <w:sz w:val="28"/>
        </w:rPr>
        <w:t xml:space="preserve"> </w:t>
      </w:r>
    </w:p>
    <w:p w:rsidR="003D6473" w:rsidRDefault="003D6473" w:rsidP="003D647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Рис. </w:t>
      </w:r>
      <w:r w:rsidR="00505249">
        <w:rPr>
          <w:rFonts w:ascii="Times New Roman" w:hAnsi="Times New Roman" w:cs="Times New Roman"/>
          <w:sz w:val="28"/>
        </w:rPr>
        <w:t>52</w:t>
      </w:r>
      <w:r>
        <w:rPr>
          <w:rFonts w:ascii="Times New Roman" w:hAnsi="Times New Roman" w:cs="Times New Roman"/>
          <w:sz w:val="28"/>
        </w:rPr>
        <w:t>. Результаты расчетов средней относительной ошибки аппроксимации и поворотных точек</w:t>
      </w:r>
    </w:p>
    <w:p w:rsidR="00126D76" w:rsidRDefault="00E55ADC" w:rsidP="00126D7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Вывод: </w:t>
      </w:r>
      <w:r w:rsidR="00126D76">
        <w:rPr>
          <w:rFonts w:ascii="Times New Roman" w:hAnsi="Times New Roman" w:cs="Times New Roman"/>
          <w:sz w:val="28"/>
        </w:rPr>
        <w:t>Получено значение средней относительной ошибки аппроксимации равное 2,57%, что меньше 5%, то говорится о том, что модель имеет высокую точность.</w:t>
      </w:r>
    </w:p>
    <w:p w:rsidR="00E55ADC" w:rsidRDefault="00E55ADC" w:rsidP="00E55AD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 xml:space="preserve">5. Оценим точность на основе использования средней относительной ошибки аппроксимации. </w:t>
      </w:r>
      <w:r>
        <w:rPr>
          <w:rFonts w:ascii="Times New Roman" w:hAnsi="Times New Roman" w:cs="Times New Roman"/>
          <w:sz w:val="28"/>
          <w:szCs w:val="28"/>
        </w:rPr>
        <w:t>Точечный прогноз вычисляем путем подстановки в уравнение прогнозного значения факторной переменной:</w:t>
      </w:r>
    </w:p>
    <w:p w:rsidR="00E55ADC" w:rsidRPr="006205B8" w:rsidRDefault="00E55ADC" w:rsidP="00E55ADC">
      <w:pPr>
        <w:spacing w:after="0" w:line="360" w:lineRule="auto"/>
        <w:ind w:firstLine="708"/>
        <w:jc w:val="center"/>
      </w:pPr>
      <w:r w:rsidRPr="00465676">
        <w:rPr>
          <w:position w:val="-14"/>
          <w:lang w:val="en-US"/>
        </w:rPr>
        <w:object w:dxaOrig="2160" w:dyaOrig="400">
          <v:shape id="_x0000_i1051" type="#_x0000_t75" style="width:108pt;height:20pt" o:ole="" fillcolor="window">
            <v:imagedata r:id="rId112" o:title=""/>
          </v:shape>
          <o:OLEObject Type="Embed" ProgID="Equation.3" ShapeID="_x0000_i1051" DrawAspect="Content" ObjectID="_1443286170" r:id="rId113"/>
        </w:object>
      </w:r>
      <w:r>
        <w:t>;</w:t>
      </w:r>
    </w:p>
    <w:p w:rsidR="00E55ADC" w:rsidRPr="00526EA7" w:rsidRDefault="00E55ADC" w:rsidP="00E55ADC">
      <w:pPr>
        <w:pStyle w:val="2"/>
        <w:spacing w:line="360" w:lineRule="auto"/>
        <w:ind w:firstLine="708"/>
        <w:rPr>
          <w:sz w:val="28"/>
          <w:szCs w:val="28"/>
        </w:rPr>
      </w:pPr>
      <w:r w:rsidRPr="00526EA7">
        <w:rPr>
          <w:sz w:val="28"/>
          <w:szCs w:val="28"/>
        </w:rPr>
        <w:t xml:space="preserve">Размах прогнозного интервала </w:t>
      </w:r>
      <w:r w:rsidRPr="00526EA7">
        <w:rPr>
          <w:sz w:val="28"/>
          <w:szCs w:val="28"/>
          <w:lang w:val="en-US"/>
        </w:rPr>
        <w:t>L</w:t>
      </w:r>
      <w:r w:rsidRPr="00526EA7">
        <w:rPr>
          <w:sz w:val="28"/>
          <w:szCs w:val="28"/>
        </w:rPr>
        <w:t xml:space="preserve"> зависит от стандартной ошибки, удаления </w:t>
      </w:r>
      <w:proofErr w:type="gramStart"/>
      <w:r w:rsidRPr="00526EA7">
        <w:rPr>
          <w:i/>
          <w:sz w:val="28"/>
          <w:szCs w:val="28"/>
          <w:lang w:val="en-US"/>
        </w:rPr>
        <w:t>x</w:t>
      </w:r>
      <w:proofErr w:type="spellStart"/>
      <w:proofErr w:type="gramEnd"/>
      <w:r w:rsidRPr="00526EA7">
        <w:rPr>
          <w:i/>
          <w:sz w:val="28"/>
          <w:szCs w:val="28"/>
          <w:vertAlign w:val="subscript"/>
        </w:rPr>
        <w:t>прогн</w:t>
      </w:r>
      <w:proofErr w:type="spellEnd"/>
      <w:r w:rsidRPr="00526EA7">
        <w:rPr>
          <w:sz w:val="28"/>
          <w:szCs w:val="28"/>
        </w:rPr>
        <w:t xml:space="preserve"> от своего среднего значения в ряде наблюдений </w:t>
      </w:r>
      <w:r w:rsidRPr="00526EA7">
        <w:rPr>
          <w:i/>
          <w:sz w:val="28"/>
          <w:szCs w:val="28"/>
          <w:lang w:val="en-US"/>
        </w:rPr>
        <w:t>x</w:t>
      </w:r>
      <w:r w:rsidRPr="00526EA7">
        <w:rPr>
          <w:i/>
          <w:sz w:val="28"/>
          <w:szCs w:val="28"/>
          <w:vertAlign w:val="subscript"/>
        </w:rPr>
        <w:t>ср</w:t>
      </w:r>
      <w:r w:rsidRPr="00526EA7">
        <w:rPr>
          <w:sz w:val="28"/>
          <w:szCs w:val="28"/>
        </w:rPr>
        <w:t xml:space="preserve">, количества наблюдений </w:t>
      </w:r>
      <w:r w:rsidRPr="00526EA7">
        <w:rPr>
          <w:i/>
          <w:sz w:val="28"/>
          <w:szCs w:val="28"/>
          <w:lang w:val="en-US"/>
        </w:rPr>
        <w:t>n</w:t>
      </w:r>
      <w:r w:rsidRPr="00526EA7">
        <w:rPr>
          <w:sz w:val="28"/>
          <w:szCs w:val="28"/>
        </w:rPr>
        <w:t xml:space="preserve"> и уровня значимости про</w:t>
      </w:r>
      <w:r>
        <w:rPr>
          <w:sz w:val="28"/>
          <w:szCs w:val="28"/>
        </w:rPr>
        <w:t>гноза α</w:t>
      </w:r>
      <w:r w:rsidRPr="00526EA7">
        <w:rPr>
          <w:sz w:val="28"/>
          <w:szCs w:val="28"/>
        </w:rPr>
        <w:t>:</w:t>
      </w:r>
    </w:p>
    <w:p w:rsidR="00E55ADC" w:rsidRDefault="00E55ADC" w:rsidP="00E55AD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205B8">
        <w:rPr>
          <w:rFonts w:ascii="Times New Roman" w:hAnsi="Times New Roman" w:cs="Times New Roman"/>
          <w:position w:val="-64"/>
          <w:sz w:val="28"/>
          <w:szCs w:val="28"/>
          <w:lang w:val="en-US"/>
        </w:rPr>
        <w:object w:dxaOrig="4120" w:dyaOrig="1140">
          <v:shape id="_x0000_i1052" type="#_x0000_t75" style="width:206.4pt;height:56.8pt" o:ole="" fillcolor="window">
            <v:imagedata r:id="rId57" o:title=""/>
          </v:shape>
          <o:OLEObject Type="Embed" ProgID="Equation.3" ShapeID="_x0000_i1052" DrawAspect="Content" ObjectID="_1443286171" r:id="rId114"/>
        </w:object>
      </w:r>
    </w:p>
    <w:p w:rsidR="00E55ADC" w:rsidRPr="00E55ADC" w:rsidRDefault="00E55ADC" w:rsidP="00E55AD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55ADC">
        <w:rPr>
          <w:rFonts w:ascii="Times New Roman" w:hAnsi="Times New Roman" w:cs="Times New Roman"/>
          <w:sz w:val="28"/>
          <w:szCs w:val="28"/>
        </w:rPr>
        <w:t>Тогда фактические значения исследуемого признака с вероятностью (1-α) попадут в интервал</w:t>
      </w:r>
    </w:p>
    <w:p w:rsidR="00E55ADC" w:rsidRPr="00C92A4C" w:rsidRDefault="00E55ADC" w:rsidP="00E55ADC">
      <w:pPr>
        <w:spacing w:after="0" w:line="360" w:lineRule="auto"/>
        <w:ind w:firstLine="708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6205B8">
        <w:rPr>
          <w:rFonts w:ascii="Times New Roman" w:hAnsi="Times New Roman" w:cs="Times New Roman"/>
          <w:position w:val="-14"/>
          <w:sz w:val="28"/>
          <w:szCs w:val="28"/>
          <w:lang w:val="en-US"/>
        </w:rPr>
        <w:object w:dxaOrig="3000" w:dyaOrig="400">
          <v:shape id="_x0000_i1053" type="#_x0000_t75" style="width:150.4pt;height:20pt" o:ole="" fillcolor="window">
            <v:imagedata r:id="rId59" o:title=""/>
          </v:shape>
          <o:OLEObject Type="Embed" ProgID="Equation.3" ShapeID="_x0000_i1053" DrawAspect="Content" ObjectID="_1443286172" r:id="rId115"/>
        </w:object>
      </w:r>
      <w:r w:rsidRPr="00C92A4C">
        <w:rPr>
          <w:rFonts w:ascii="Times New Roman" w:hAnsi="Times New Roman" w:cs="Times New Roman"/>
          <w:color w:val="FF0000"/>
          <w:sz w:val="28"/>
          <w:szCs w:val="28"/>
        </w:rPr>
        <w:t>.</w:t>
      </w:r>
    </w:p>
    <w:p w:rsidR="00E55ADC" w:rsidRDefault="00E55ADC" w:rsidP="00E55AD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Рассчитаем все показатели в среде </w:t>
      </w:r>
      <w:r>
        <w:rPr>
          <w:rFonts w:ascii="Times New Roman" w:hAnsi="Times New Roman" w:cs="Times New Roman"/>
          <w:sz w:val="28"/>
          <w:lang w:val="en-US"/>
        </w:rPr>
        <w:t>MS</w:t>
      </w:r>
      <w:r w:rsidRPr="00994C3D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Excel</w:t>
      </w:r>
      <w:r>
        <w:rPr>
          <w:rFonts w:ascii="Times New Roman" w:hAnsi="Times New Roman" w:cs="Times New Roman"/>
          <w:sz w:val="28"/>
        </w:rPr>
        <w:t xml:space="preserve"> (рис. </w:t>
      </w:r>
      <w:r w:rsidR="00505249">
        <w:rPr>
          <w:rFonts w:ascii="Times New Roman" w:hAnsi="Times New Roman" w:cs="Times New Roman"/>
          <w:sz w:val="28"/>
        </w:rPr>
        <w:t>53</w:t>
      </w:r>
      <w:r>
        <w:rPr>
          <w:rFonts w:ascii="Times New Roman" w:hAnsi="Times New Roman" w:cs="Times New Roman"/>
          <w:sz w:val="28"/>
        </w:rPr>
        <w:t xml:space="preserve"> - </w:t>
      </w:r>
      <w:r w:rsidR="00505249">
        <w:rPr>
          <w:rFonts w:ascii="Times New Roman" w:hAnsi="Times New Roman" w:cs="Times New Roman"/>
          <w:sz w:val="28"/>
        </w:rPr>
        <w:t>54</w:t>
      </w:r>
      <w:r>
        <w:rPr>
          <w:rFonts w:ascii="Times New Roman" w:hAnsi="Times New Roman" w:cs="Times New Roman"/>
          <w:sz w:val="28"/>
        </w:rPr>
        <w:t>).</w:t>
      </w:r>
    </w:p>
    <w:p w:rsidR="00E55ADC" w:rsidRDefault="00E55ADC" w:rsidP="00C178E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6320" cy="2875280"/>
            <wp:effectExtent l="19050" t="0" r="0" b="0"/>
            <wp:docPr id="49" name="Рисунок 44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75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ADC" w:rsidRDefault="00E55ADC" w:rsidP="00E55AD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</w:t>
      </w:r>
      <w:r w:rsidR="00505249">
        <w:rPr>
          <w:rFonts w:ascii="Times New Roman" w:hAnsi="Times New Roman" w:cs="Times New Roman"/>
          <w:sz w:val="28"/>
          <w:szCs w:val="28"/>
        </w:rPr>
        <w:t>53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55ADC" w:rsidRDefault="00E55ADC" w:rsidP="00E55AD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99280" cy="3190240"/>
            <wp:effectExtent l="19050" t="0" r="1270" b="0"/>
            <wp:docPr id="50" name="Рисунок 45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9280" cy="3190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910" w:rsidRDefault="00675910" w:rsidP="00E55AD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505249">
        <w:rPr>
          <w:rFonts w:ascii="Times New Roman" w:hAnsi="Times New Roman" w:cs="Times New Roman"/>
          <w:sz w:val="28"/>
          <w:szCs w:val="28"/>
        </w:rPr>
        <w:t>54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37952" w:rsidRDefault="00737952" w:rsidP="007379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 xml:space="preserve">Вывод. С вероятностью 0,7 спрос на кредитные ресурсы финансовой компании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985B09">
        <w:rPr>
          <w:rFonts w:ascii="Times New Roman" w:hAnsi="Times New Roman" w:cs="Times New Roman"/>
          <w:sz w:val="28"/>
        </w:rPr>
        <w:t>(</w:t>
      </w:r>
      <w:r>
        <w:rPr>
          <w:rFonts w:ascii="Times New Roman" w:hAnsi="Times New Roman" w:cs="Times New Roman"/>
          <w:sz w:val="28"/>
          <w:lang w:val="en-US"/>
        </w:rPr>
        <w:t>t</w:t>
      </w:r>
      <w:r>
        <w:rPr>
          <w:rFonts w:ascii="Times New Roman" w:hAnsi="Times New Roman" w:cs="Times New Roman"/>
          <w:sz w:val="28"/>
        </w:rPr>
        <w:t xml:space="preserve">) при </w:t>
      </w:r>
      <w:proofErr w:type="spellStart"/>
      <w:r w:rsidRPr="00737952">
        <w:rPr>
          <w:rFonts w:ascii="Times New Roman" w:hAnsi="Times New Roman" w:cs="Times New Roman"/>
          <w:sz w:val="28"/>
          <w:szCs w:val="28"/>
        </w:rPr>
        <w:t>t</w:t>
      </w:r>
      <w:proofErr w:type="spellEnd"/>
      <w:r w:rsidRPr="00737952">
        <w:rPr>
          <w:rFonts w:ascii="Times New Roman" w:hAnsi="Times New Roman" w:cs="Times New Roman"/>
          <w:sz w:val="28"/>
          <w:szCs w:val="28"/>
        </w:rPr>
        <w:t xml:space="preserve"> = 10 примет значение в интервале (64,07; 69,32), а при </w:t>
      </w:r>
      <w:proofErr w:type="spellStart"/>
      <w:r w:rsidRPr="00737952">
        <w:rPr>
          <w:rFonts w:ascii="Times New Roman" w:hAnsi="Times New Roman" w:cs="Times New Roman"/>
          <w:sz w:val="28"/>
          <w:szCs w:val="28"/>
        </w:rPr>
        <w:t>t</w:t>
      </w:r>
      <w:proofErr w:type="spellEnd"/>
      <w:r w:rsidRPr="00737952">
        <w:rPr>
          <w:rFonts w:ascii="Times New Roman" w:hAnsi="Times New Roman" w:cs="Times New Roman"/>
          <w:sz w:val="28"/>
          <w:szCs w:val="28"/>
        </w:rPr>
        <w:t xml:space="preserve"> = 11 - в интервале (66,50; 72,05)</w:t>
      </w:r>
      <w:r w:rsidR="0094343F">
        <w:rPr>
          <w:rFonts w:ascii="Times New Roman" w:hAnsi="Times New Roman" w:cs="Times New Roman"/>
          <w:sz w:val="28"/>
          <w:szCs w:val="28"/>
        </w:rPr>
        <w:t>.</w:t>
      </w:r>
    </w:p>
    <w:p w:rsidR="0094343F" w:rsidRDefault="0094343F" w:rsidP="0094343F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6. На графике (рис. 50) представлены графически фактические значения показателя, результаты прогнозирования и моделирования.</w:t>
      </w:r>
    </w:p>
    <w:p w:rsidR="0094343F" w:rsidRDefault="0094343F" w:rsidP="0094343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0519" cy="2367280"/>
            <wp:effectExtent l="19050" t="0" r="0" b="0"/>
            <wp:docPr id="51" name="Рисунок 46" descr="C:\Users\Любаня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Любаня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1909" cy="2367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Рис.5</w:t>
      </w:r>
      <w:r w:rsidR="00505249">
        <w:rPr>
          <w:rFonts w:ascii="Times New Roman" w:hAnsi="Times New Roman" w:cs="Times New Roman"/>
          <w:sz w:val="28"/>
          <w:szCs w:val="28"/>
        </w:rPr>
        <w:t>5</w:t>
      </w:r>
    </w:p>
    <w:p w:rsidR="0094343F" w:rsidRPr="0094343F" w:rsidRDefault="0094343F" w:rsidP="0094343F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Вывод:</w:t>
      </w:r>
      <w:r w:rsidRPr="0094343F">
        <w:rPr>
          <w:rFonts w:ascii="Times New Roman" w:hAnsi="Times New Roman" w:cs="Times New Roman"/>
          <w:sz w:val="28"/>
          <w:szCs w:val="24"/>
        </w:rPr>
        <w:t xml:space="preserve"> </w:t>
      </w:r>
      <w:r w:rsidRPr="0036024C">
        <w:rPr>
          <w:rFonts w:ascii="Times New Roman" w:hAnsi="Times New Roman" w:cs="Times New Roman"/>
          <w:sz w:val="28"/>
          <w:szCs w:val="24"/>
        </w:rPr>
        <w:t xml:space="preserve">Построенная модель является адекватной, можно гарантировать, что прогнозируемое значение показателя </w:t>
      </w:r>
      <w:r w:rsidRPr="0036024C">
        <w:rPr>
          <w:rFonts w:ascii="Times New Roman" w:hAnsi="Times New Roman" w:cs="Times New Roman"/>
          <w:sz w:val="28"/>
          <w:szCs w:val="24"/>
          <w:lang w:val="en-US"/>
        </w:rPr>
        <w:t>Y</w:t>
      </w:r>
      <w:r w:rsidRPr="0036024C">
        <w:rPr>
          <w:rFonts w:ascii="Times New Roman" w:hAnsi="Times New Roman" w:cs="Times New Roman"/>
          <w:sz w:val="28"/>
          <w:szCs w:val="24"/>
        </w:rPr>
        <w:t xml:space="preserve"> (спрос) в последующие две недели попадает в построенный доверительный интервал.</w:t>
      </w:r>
    </w:p>
    <w:sectPr w:rsidR="0094343F" w:rsidRPr="0094343F" w:rsidSect="004C4917">
      <w:footerReference w:type="default" r:id="rId119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C6A9A" w:rsidRDefault="000C6A9A" w:rsidP="004C4917">
      <w:pPr>
        <w:spacing w:after="0" w:line="240" w:lineRule="auto"/>
      </w:pPr>
      <w:r>
        <w:separator/>
      </w:r>
    </w:p>
  </w:endnote>
  <w:endnote w:type="continuationSeparator" w:id="0">
    <w:p w:rsidR="000C6A9A" w:rsidRDefault="000C6A9A" w:rsidP="004C49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621431"/>
      <w:docPartObj>
        <w:docPartGallery w:val="Page Numbers (Bottom of Page)"/>
        <w:docPartUnique/>
      </w:docPartObj>
    </w:sdtPr>
    <w:sdtContent>
      <w:p w:rsidR="00485A02" w:rsidRDefault="00485A02">
        <w:pPr>
          <w:pStyle w:val="a9"/>
          <w:jc w:val="right"/>
        </w:pPr>
        <w:fldSimple w:instr=" PAGE   \* MERGEFORMAT ">
          <w:r w:rsidR="001B2F10">
            <w:rPr>
              <w:noProof/>
            </w:rPr>
            <w:t>4</w:t>
          </w:r>
        </w:fldSimple>
      </w:p>
    </w:sdtContent>
  </w:sdt>
  <w:p w:rsidR="00485A02" w:rsidRDefault="00485A02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C6A9A" w:rsidRDefault="000C6A9A" w:rsidP="004C4917">
      <w:pPr>
        <w:spacing w:after="0" w:line="240" w:lineRule="auto"/>
      </w:pPr>
      <w:r>
        <w:separator/>
      </w:r>
    </w:p>
  </w:footnote>
  <w:footnote w:type="continuationSeparator" w:id="0">
    <w:p w:rsidR="000C6A9A" w:rsidRDefault="000C6A9A" w:rsidP="004C491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1AE74D1"/>
    <w:multiLevelType w:val="hybridMultilevel"/>
    <w:tmpl w:val="40CA0064"/>
    <w:lvl w:ilvl="0" w:tplc="745C80B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4B1D535E"/>
    <w:multiLevelType w:val="hybridMultilevel"/>
    <w:tmpl w:val="BA60AF4C"/>
    <w:lvl w:ilvl="0" w:tplc="F26E21EC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>
    <w:nsid w:val="5EDC6D4C"/>
    <w:multiLevelType w:val="hybridMultilevel"/>
    <w:tmpl w:val="87E4A4D6"/>
    <w:lvl w:ilvl="0" w:tplc="531609C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641D037D"/>
    <w:multiLevelType w:val="hybridMultilevel"/>
    <w:tmpl w:val="58460FA4"/>
    <w:lvl w:ilvl="0" w:tplc="2FBA5B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BF13962"/>
    <w:multiLevelType w:val="hybridMultilevel"/>
    <w:tmpl w:val="BA60AF4C"/>
    <w:lvl w:ilvl="0" w:tplc="F26E21EC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>
    <w:nsid w:val="7D3069F3"/>
    <w:multiLevelType w:val="hybridMultilevel"/>
    <w:tmpl w:val="8ADCBB60"/>
    <w:lvl w:ilvl="0" w:tplc="894E1F6A">
      <w:start w:val="7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2"/>
  </w:num>
  <w:num w:numId="5">
    <w:abstractNumId w:val="5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F36E6"/>
    <w:rsid w:val="00020F61"/>
    <w:rsid w:val="00041591"/>
    <w:rsid w:val="00046652"/>
    <w:rsid w:val="00085D1E"/>
    <w:rsid w:val="000C6A9A"/>
    <w:rsid w:val="00126D76"/>
    <w:rsid w:val="00162F8C"/>
    <w:rsid w:val="00174804"/>
    <w:rsid w:val="001902D0"/>
    <w:rsid w:val="0019329B"/>
    <w:rsid w:val="001B2F10"/>
    <w:rsid w:val="001E01BC"/>
    <w:rsid w:val="001E112D"/>
    <w:rsid w:val="002072D5"/>
    <w:rsid w:val="00255794"/>
    <w:rsid w:val="00266303"/>
    <w:rsid w:val="00294415"/>
    <w:rsid w:val="002A0173"/>
    <w:rsid w:val="002B5BD5"/>
    <w:rsid w:val="002D6C2C"/>
    <w:rsid w:val="00307474"/>
    <w:rsid w:val="00380CB9"/>
    <w:rsid w:val="003A6E25"/>
    <w:rsid w:val="003D6473"/>
    <w:rsid w:val="003F114B"/>
    <w:rsid w:val="00411231"/>
    <w:rsid w:val="00422A09"/>
    <w:rsid w:val="00474A83"/>
    <w:rsid w:val="00485A02"/>
    <w:rsid w:val="0049103D"/>
    <w:rsid w:val="004B0211"/>
    <w:rsid w:val="004C4917"/>
    <w:rsid w:val="004D3098"/>
    <w:rsid w:val="004F36E6"/>
    <w:rsid w:val="004F5593"/>
    <w:rsid w:val="00505249"/>
    <w:rsid w:val="0053578A"/>
    <w:rsid w:val="00603BCE"/>
    <w:rsid w:val="00604DF3"/>
    <w:rsid w:val="00675910"/>
    <w:rsid w:val="006C1255"/>
    <w:rsid w:val="006C37D3"/>
    <w:rsid w:val="006C7125"/>
    <w:rsid w:val="00737952"/>
    <w:rsid w:val="00822FC5"/>
    <w:rsid w:val="00874CAA"/>
    <w:rsid w:val="008A1CDF"/>
    <w:rsid w:val="008C586C"/>
    <w:rsid w:val="00910E53"/>
    <w:rsid w:val="00923302"/>
    <w:rsid w:val="00926AFB"/>
    <w:rsid w:val="00941F3C"/>
    <w:rsid w:val="0094343F"/>
    <w:rsid w:val="009725A8"/>
    <w:rsid w:val="00975DB4"/>
    <w:rsid w:val="00987A0B"/>
    <w:rsid w:val="009F228A"/>
    <w:rsid w:val="00A039ED"/>
    <w:rsid w:val="00A20FA1"/>
    <w:rsid w:val="00A228B8"/>
    <w:rsid w:val="00A54017"/>
    <w:rsid w:val="00A80DB1"/>
    <w:rsid w:val="00A90E9B"/>
    <w:rsid w:val="00A944FE"/>
    <w:rsid w:val="00AE34B4"/>
    <w:rsid w:val="00AE4BCB"/>
    <w:rsid w:val="00B36EB3"/>
    <w:rsid w:val="00B40693"/>
    <w:rsid w:val="00B52301"/>
    <w:rsid w:val="00B55881"/>
    <w:rsid w:val="00B8547A"/>
    <w:rsid w:val="00BB2B86"/>
    <w:rsid w:val="00BD5C12"/>
    <w:rsid w:val="00BD75FD"/>
    <w:rsid w:val="00BE4EA4"/>
    <w:rsid w:val="00BF46F7"/>
    <w:rsid w:val="00C13D1F"/>
    <w:rsid w:val="00C169F1"/>
    <w:rsid w:val="00C178E5"/>
    <w:rsid w:val="00C25B3E"/>
    <w:rsid w:val="00C92F20"/>
    <w:rsid w:val="00C94551"/>
    <w:rsid w:val="00CF1FA9"/>
    <w:rsid w:val="00CF716D"/>
    <w:rsid w:val="00D116FA"/>
    <w:rsid w:val="00DC719C"/>
    <w:rsid w:val="00DD50E9"/>
    <w:rsid w:val="00DD5EDF"/>
    <w:rsid w:val="00DE3DFE"/>
    <w:rsid w:val="00DF667C"/>
    <w:rsid w:val="00E22AFD"/>
    <w:rsid w:val="00E35FB7"/>
    <w:rsid w:val="00E423F9"/>
    <w:rsid w:val="00E55ADC"/>
    <w:rsid w:val="00EE5666"/>
    <w:rsid w:val="00EE7EF5"/>
    <w:rsid w:val="00F00C0A"/>
    <w:rsid w:val="00F12962"/>
    <w:rsid w:val="00F1576E"/>
    <w:rsid w:val="00F56AF5"/>
    <w:rsid w:val="00FB3BC6"/>
    <w:rsid w:val="00FC2E75"/>
    <w:rsid w:val="00FF23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36E6"/>
  </w:style>
  <w:style w:type="paragraph" w:styleId="4">
    <w:name w:val="heading 4"/>
    <w:basedOn w:val="a"/>
    <w:next w:val="a"/>
    <w:link w:val="40"/>
    <w:qFormat/>
    <w:rsid w:val="00F12962"/>
    <w:pPr>
      <w:keepNext/>
      <w:spacing w:after="0" w:line="240" w:lineRule="auto"/>
      <w:jc w:val="both"/>
      <w:outlineLvl w:val="3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F36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EE7EF5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E22A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22AFD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basedOn w:val="a0"/>
    <w:link w:val="4"/>
    <w:rsid w:val="00F12962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pple-converted-space">
    <w:name w:val="apple-converted-space"/>
    <w:basedOn w:val="a0"/>
    <w:rsid w:val="00A80DB1"/>
  </w:style>
  <w:style w:type="paragraph" w:styleId="2">
    <w:name w:val="Body Text 2"/>
    <w:basedOn w:val="a"/>
    <w:link w:val="20"/>
    <w:rsid w:val="00A90E9B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0">
    <w:name w:val="Основной текст 2 Знак"/>
    <w:basedOn w:val="a0"/>
    <w:link w:val="2"/>
    <w:rsid w:val="00A90E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7">
    <w:name w:val="header"/>
    <w:basedOn w:val="a"/>
    <w:link w:val="a8"/>
    <w:uiPriority w:val="99"/>
    <w:semiHidden/>
    <w:unhideWhenUsed/>
    <w:rsid w:val="004C49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4C4917"/>
  </w:style>
  <w:style w:type="paragraph" w:styleId="a9">
    <w:name w:val="footer"/>
    <w:basedOn w:val="a"/>
    <w:link w:val="aa"/>
    <w:uiPriority w:val="99"/>
    <w:unhideWhenUsed/>
    <w:rsid w:val="004C49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C491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969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1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63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7.bin"/><Relationship Id="rId117" Type="http://schemas.openxmlformats.org/officeDocument/2006/relationships/image" Target="media/image79.png"/><Relationship Id="rId21" Type="http://schemas.openxmlformats.org/officeDocument/2006/relationships/image" Target="media/image10.wmf"/><Relationship Id="rId42" Type="http://schemas.openxmlformats.org/officeDocument/2006/relationships/image" Target="media/image24.wmf"/><Relationship Id="rId47" Type="http://schemas.openxmlformats.org/officeDocument/2006/relationships/image" Target="media/image28.jpeg"/><Relationship Id="rId63" Type="http://schemas.openxmlformats.org/officeDocument/2006/relationships/image" Target="media/image40.png"/><Relationship Id="rId68" Type="http://schemas.openxmlformats.org/officeDocument/2006/relationships/image" Target="media/image44.png"/><Relationship Id="rId84" Type="http://schemas.openxmlformats.org/officeDocument/2006/relationships/image" Target="media/image55.wmf"/><Relationship Id="rId89" Type="http://schemas.openxmlformats.org/officeDocument/2006/relationships/image" Target="media/image58.png"/><Relationship Id="rId112" Type="http://schemas.openxmlformats.org/officeDocument/2006/relationships/image" Target="media/image77.wmf"/><Relationship Id="rId16" Type="http://schemas.openxmlformats.org/officeDocument/2006/relationships/oleObject" Target="embeddings/oleObject3.bin"/><Relationship Id="rId107" Type="http://schemas.openxmlformats.org/officeDocument/2006/relationships/image" Target="media/image72.png"/><Relationship Id="rId11" Type="http://schemas.openxmlformats.org/officeDocument/2006/relationships/image" Target="media/image4.wmf"/><Relationship Id="rId32" Type="http://schemas.openxmlformats.org/officeDocument/2006/relationships/image" Target="media/image16.jpeg"/><Relationship Id="rId37" Type="http://schemas.openxmlformats.org/officeDocument/2006/relationships/image" Target="media/image20.wmf"/><Relationship Id="rId53" Type="http://schemas.openxmlformats.org/officeDocument/2006/relationships/image" Target="media/image33.jpeg"/><Relationship Id="rId58" Type="http://schemas.openxmlformats.org/officeDocument/2006/relationships/oleObject" Target="embeddings/oleObject14.bin"/><Relationship Id="rId74" Type="http://schemas.openxmlformats.org/officeDocument/2006/relationships/image" Target="media/image48.png"/><Relationship Id="rId79" Type="http://schemas.openxmlformats.org/officeDocument/2006/relationships/oleObject" Target="embeddings/oleObject20.bin"/><Relationship Id="rId102" Type="http://schemas.openxmlformats.org/officeDocument/2006/relationships/image" Target="media/image69.wmf"/><Relationship Id="rId5" Type="http://schemas.openxmlformats.org/officeDocument/2006/relationships/webSettings" Target="webSettings.xml"/><Relationship Id="rId61" Type="http://schemas.openxmlformats.org/officeDocument/2006/relationships/image" Target="media/image38.png"/><Relationship Id="rId82" Type="http://schemas.openxmlformats.org/officeDocument/2006/relationships/image" Target="media/image53.png"/><Relationship Id="rId90" Type="http://schemas.openxmlformats.org/officeDocument/2006/relationships/image" Target="media/image59.png"/><Relationship Id="rId95" Type="http://schemas.openxmlformats.org/officeDocument/2006/relationships/image" Target="media/image64.png"/><Relationship Id="rId19" Type="http://schemas.openxmlformats.org/officeDocument/2006/relationships/image" Target="media/image9.wmf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5.bin"/><Relationship Id="rId27" Type="http://schemas.openxmlformats.org/officeDocument/2006/relationships/image" Target="media/image13.wmf"/><Relationship Id="rId30" Type="http://schemas.openxmlformats.org/officeDocument/2006/relationships/oleObject" Target="embeddings/oleObject9.bin"/><Relationship Id="rId35" Type="http://schemas.openxmlformats.org/officeDocument/2006/relationships/image" Target="media/image18.jpeg"/><Relationship Id="rId43" Type="http://schemas.openxmlformats.org/officeDocument/2006/relationships/oleObject" Target="embeddings/oleObject11.bin"/><Relationship Id="rId48" Type="http://schemas.openxmlformats.org/officeDocument/2006/relationships/image" Target="media/image29.jpeg"/><Relationship Id="rId56" Type="http://schemas.openxmlformats.org/officeDocument/2006/relationships/oleObject" Target="embeddings/oleObject13.bin"/><Relationship Id="rId64" Type="http://schemas.openxmlformats.org/officeDocument/2006/relationships/image" Target="media/image41.png"/><Relationship Id="rId69" Type="http://schemas.openxmlformats.org/officeDocument/2006/relationships/image" Target="media/image45.png"/><Relationship Id="rId77" Type="http://schemas.openxmlformats.org/officeDocument/2006/relationships/oleObject" Target="embeddings/oleObject19.bin"/><Relationship Id="rId100" Type="http://schemas.openxmlformats.org/officeDocument/2006/relationships/image" Target="media/image68.wmf"/><Relationship Id="rId105" Type="http://schemas.openxmlformats.org/officeDocument/2006/relationships/oleObject" Target="embeddings/oleObject27.bin"/><Relationship Id="rId113" Type="http://schemas.openxmlformats.org/officeDocument/2006/relationships/oleObject" Target="embeddings/oleObject28.bin"/><Relationship Id="rId118" Type="http://schemas.openxmlformats.org/officeDocument/2006/relationships/image" Target="media/image80.png"/><Relationship Id="rId8" Type="http://schemas.openxmlformats.org/officeDocument/2006/relationships/image" Target="media/image1.png"/><Relationship Id="rId51" Type="http://schemas.openxmlformats.org/officeDocument/2006/relationships/image" Target="media/image31.jpeg"/><Relationship Id="rId72" Type="http://schemas.openxmlformats.org/officeDocument/2006/relationships/image" Target="media/image47.wmf"/><Relationship Id="rId80" Type="http://schemas.openxmlformats.org/officeDocument/2006/relationships/image" Target="media/image52.wmf"/><Relationship Id="rId85" Type="http://schemas.openxmlformats.org/officeDocument/2006/relationships/oleObject" Target="embeddings/oleObject22.bin"/><Relationship Id="rId93" Type="http://schemas.openxmlformats.org/officeDocument/2006/relationships/image" Target="media/image62.png"/><Relationship Id="rId98" Type="http://schemas.openxmlformats.org/officeDocument/2006/relationships/image" Target="media/image66.png"/><Relationship Id="rId12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7.png"/><Relationship Id="rId25" Type="http://schemas.openxmlformats.org/officeDocument/2006/relationships/image" Target="media/image12.wmf"/><Relationship Id="rId33" Type="http://schemas.openxmlformats.org/officeDocument/2006/relationships/chart" Target="charts/chart1.xml"/><Relationship Id="rId38" Type="http://schemas.openxmlformats.org/officeDocument/2006/relationships/oleObject" Target="embeddings/oleObject10.bin"/><Relationship Id="rId46" Type="http://schemas.openxmlformats.org/officeDocument/2006/relationships/image" Target="media/image27.jpeg"/><Relationship Id="rId59" Type="http://schemas.openxmlformats.org/officeDocument/2006/relationships/image" Target="media/image37.wmf"/><Relationship Id="rId67" Type="http://schemas.openxmlformats.org/officeDocument/2006/relationships/oleObject" Target="embeddings/oleObject16.bin"/><Relationship Id="rId103" Type="http://schemas.openxmlformats.org/officeDocument/2006/relationships/oleObject" Target="embeddings/oleObject26.bin"/><Relationship Id="rId108" Type="http://schemas.openxmlformats.org/officeDocument/2006/relationships/image" Target="media/image73.png"/><Relationship Id="rId116" Type="http://schemas.openxmlformats.org/officeDocument/2006/relationships/image" Target="media/image78.png"/><Relationship Id="rId20" Type="http://schemas.openxmlformats.org/officeDocument/2006/relationships/oleObject" Target="embeddings/oleObject4.bin"/><Relationship Id="rId41" Type="http://schemas.openxmlformats.org/officeDocument/2006/relationships/image" Target="media/image23.jpeg"/><Relationship Id="rId54" Type="http://schemas.openxmlformats.org/officeDocument/2006/relationships/image" Target="media/image34.jpeg"/><Relationship Id="rId62" Type="http://schemas.openxmlformats.org/officeDocument/2006/relationships/image" Target="media/image39.png"/><Relationship Id="rId70" Type="http://schemas.openxmlformats.org/officeDocument/2006/relationships/image" Target="media/image46.wmf"/><Relationship Id="rId75" Type="http://schemas.openxmlformats.org/officeDocument/2006/relationships/image" Target="media/image49.png"/><Relationship Id="rId83" Type="http://schemas.openxmlformats.org/officeDocument/2006/relationships/image" Target="media/image54.png"/><Relationship Id="rId88" Type="http://schemas.openxmlformats.org/officeDocument/2006/relationships/image" Target="media/image57.png"/><Relationship Id="rId91" Type="http://schemas.openxmlformats.org/officeDocument/2006/relationships/image" Target="media/image60.png"/><Relationship Id="rId96" Type="http://schemas.openxmlformats.org/officeDocument/2006/relationships/image" Target="media/image65.wmf"/><Relationship Id="rId111" Type="http://schemas.openxmlformats.org/officeDocument/2006/relationships/image" Target="media/image7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wmf"/><Relationship Id="rId23" Type="http://schemas.openxmlformats.org/officeDocument/2006/relationships/image" Target="media/image11.wmf"/><Relationship Id="rId28" Type="http://schemas.openxmlformats.org/officeDocument/2006/relationships/oleObject" Target="embeddings/oleObject8.bin"/><Relationship Id="rId36" Type="http://schemas.openxmlformats.org/officeDocument/2006/relationships/image" Target="media/image19.jpeg"/><Relationship Id="rId49" Type="http://schemas.openxmlformats.org/officeDocument/2006/relationships/image" Target="media/image30.wmf"/><Relationship Id="rId57" Type="http://schemas.openxmlformats.org/officeDocument/2006/relationships/image" Target="media/image36.wmf"/><Relationship Id="rId106" Type="http://schemas.openxmlformats.org/officeDocument/2006/relationships/image" Target="media/image71.png"/><Relationship Id="rId114" Type="http://schemas.openxmlformats.org/officeDocument/2006/relationships/oleObject" Target="embeddings/oleObject29.bin"/><Relationship Id="rId119" Type="http://schemas.openxmlformats.org/officeDocument/2006/relationships/footer" Target="footer1.xml"/><Relationship Id="rId10" Type="http://schemas.openxmlformats.org/officeDocument/2006/relationships/image" Target="media/image3.jpeg"/><Relationship Id="rId31" Type="http://schemas.openxmlformats.org/officeDocument/2006/relationships/image" Target="media/image15.jpeg"/><Relationship Id="rId44" Type="http://schemas.openxmlformats.org/officeDocument/2006/relationships/image" Target="media/image25.png"/><Relationship Id="rId52" Type="http://schemas.openxmlformats.org/officeDocument/2006/relationships/image" Target="media/image32.jpeg"/><Relationship Id="rId60" Type="http://schemas.openxmlformats.org/officeDocument/2006/relationships/oleObject" Target="embeddings/oleObject15.bin"/><Relationship Id="rId65" Type="http://schemas.openxmlformats.org/officeDocument/2006/relationships/image" Target="media/image42.png"/><Relationship Id="rId73" Type="http://schemas.openxmlformats.org/officeDocument/2006/relationships/oleObject" Target="embeddings/oleObject18.bin"/><Relationship Id="rId78" Type="http://schemas.openxmlformats.org/officeDocument/2006/relationships/image" Target="media/image51.wmf"/><Relationship Id="rId81" Type="http://schemas.openxmlformats.org/officeDocument/2006/relationships/oleObject" Target="embeddings/oleObject21.bin"/><Relationship Id="rId86" Type="http://schemas.openxmlformats.org/officeDocument/2006/relationships/image" Target="media/image56.wmf"/><Relationship Id="rId94" Type="http://schemas.openxmlformats.org/officeDocument/2006/relationships/image" Target="media/image63.png"/><Relationship Id="rId99" Type="http://schemas.openxmlformats.org/officeDocument/2006/relationships/image" Target="media/image67.png"/><Relationship Id="rId101" Type="http://schemas.openxmlformats.org/officeDocument/2006/relationships/oleObject" Target="embeddings/oleObject25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5.wmf"/><Relationship Id="rId18" Type="http://schemas.openxmlformats.org/officeDocument/2006/relationships/image" Target="media/image8.png"/><Relationship Id="rId39" Type="http://schemas.openxmlformats.org/officeDocument/2006/relationships/image" Target="media/image21.jpeg"/><Relationship Id="rId109" Type="http://schemas.openxmlformats.org/officeDocument/2006/relationships/image" Target="media/image74.png"/><Relationship Id="rId34" Type="http://schemas.openxmlformats.org/officeDocument/2006/relationships/image" Target="media/image17.jpeg"/><Relationship Id="rId50" Type="http://schemas.openxmlformats.org/officeDocument/2006/relationships/oleObject" Target="embeddings/oleObject12.bin"/><Relationship Id="rId55" Type="http://schemas.openxmlformats.org/officeDocument/2006/relationships/image" Target="media/image35.wmf"/><Relationship Id="rId76" Type="http://schemas.openxmlformats.org/officeDocument/2006/relationships/image" Target="media/image50.wmf"/><Relationship Id="rId97" Type="http://schemas.openxmlformats.org/officeDocument/2006/relationships/oleObject" Target="embeddings/oleObject24.bin"/><Relationship Id="rId104" Type="http://schemas.openxmlformats.org/officeDocument/2006/relationships/image" Target="media/image70.wmf"/><Relationship Id="rId120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oleObject" Target="embeddings/oleObject17.bin"/><Relationship Id="rId92" Type="http://schemas.openxmlformats.org/officeDocument/2006/relationships/image" Target="media/image61.png"/><Relationship Id="rId2" Type="http://schemas.openxmlformats.org/officeDocument/2006/relationships/numbering" Target="numbering.xml"/><Relationship Id="rId29" Type="http://schemas.openxmlformats.org/officeDocument/2006/relationships/image" Target="media/image14.wmf"/><Relationship Id="rId24" Type="http://schemas.openxmlformats.org/officeDocument/2006/relationships/oleObject" Target="embeddings/oleObject6.bin"/><Relationship Id="rId40" Type="http://schemas.openxmlformats.org/officeDocument/2006/relationships/image" Target="media/image22.jpeg"/><Relationship Id="rId45" Type="http://schemas.openxmlformats.org/officeDocument/2006/relationships/image" Target="media/image26.png"/><Relationship Id="rId66" Type="http://schemas.openxmlformats.org/officeDocument/2006/relationships/image" Target="media/image43.png"/><Relationship Id="rId87" Type="http://schemas.openxmlformats.org/officeDocument/2006/relationships/oleObject" Target="embeddings/oleObject23.bin"/><Relationship Id="rId110" Type="http://schemas.openxmlformats.org/officeDocument/2006/relationships/image" Target="media/image75.png"/><Relationship Id="rId115" Type="http://schemas.openxmlformats.org/officeDocument/2006/relationships/oleObject" Target="embeddings/oleObject30.bin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76;&#1086;&#1082;&#1091;&#1084;&#1077;&#1085;&#1090;&#1099;\&#1042;&#1047;&#1060;&#1069;&#1048;\3%20&#1082;&#1091;&#1088;&#1089;\1%20&#1089;&#1077;&#1084;&#1077;&#1089;&#1090;&#1088;\&#1069;&#1082;&#1086;&#1085;&#1086;&#1084;&#1077;&#1090;&#1088;&#1080;&#1082;&#1072;\&#1082;&#1086;&#1085;&#1090;&#1088;&#1086;&#1083;&#1100;&#1085;&#1072;&#1103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sz="1200"/>
              <a:t>поле корреляции</a:t>
            </a:r>
            <a:r>
              <a:rPr lang="ru-RU" sz="1200" baseline="0"/>
              <a:t> результативного</a:t>
            </a:r>
          </a:p>
          <a:p>
            <a:pPr>
              <a:defRPr/>
            </a:pPr>
            <a:r>
              <a:rPr lang="ru-RU" sz="1200" baseline="0"/>
              <a:t>признака </a:t>
            </a:r>
            <a:r>
              <a:rPr lang="en-US" sz="1200" baseline="0"/>
              <a:t>Y</a:t>
            </a:r>
            <a:r>
              <a:rPr lang="ru-RU" sz="1200" baseline="0"/>
              <a:t> и фактора </a:t>
            </a:r>
            <a:r>
              <a:rPr lang="en-US" sz="1200" baseline="0"/>
              <a:t>X3</a:t>
            </a:r>
          </a:p>
        </c:rich>
      </c:tx>
    </c:title>
    <c:plotArea>
      <c:layout>
        <c:manualLayout>
          <c:layoutTarget val="inner"/>
          <c:xMode val="edge"/>
          <c:yMode val="edge"/>
          <c:x val="0.12830796150481188"/>
          <c:y val="0.20961458765022878"/>
          <c:w val="0.80335170603674544"/>
          <c:h val="0.55836005263885347"/>
        </c:manualLayout>
      </c:layout>
      <c:scatterChart>
        <c:scatterStyle val="lineMarker"/>
        <c:ser>
          <c:idx val="0"/>
          <c:order val="0"/>
          <c:tx>
            <c:v>поле корреляции</c:v>
          </c:tx>
          <c:spPr>
            <a:ln w="28575">
              <a:noFill/>
            </a:ln>
          </c:spPr>
          <c:xVal>
            <c:numRef>
              <c:f>'задача 1'!$C$2:$C$41</c:f>
              <c:numCache>
                <c:formatCode>General</c:formatCode>
                <c:ptCount val="40"/>
                <c:pt idx="0">
                  <c:v>41.9</c:v>
                </c:pt>
                <c:pt idx="1">
                  <c:v>69</c:v>
                </c:pt>
                <c:pt idx="2">
                  <c:v>67</c:v>
                </c:pt>
                <c:pt idx="3">
                  <c:v>58.1</c:v>
                </c:pt>
                <c:pt idx="4">
                  <c:v>32</c:v>
                </c:pt>
                <c:pt idx="5">
                  <c:v>57.2</c:v>
                </c:pt>
                <c:pt idx="6">
                  <c:v>107</c:v>
                </c:pt>
                <c:pt idx="7">
                  <c:v>81</c:v>
                </c:pt>
                <c:pt idx="8">
                  <c:v>89.9</c:v>
                </c:pt>
                <c:pt idx="9">
                  <c:v>75</c:v>
                </c:pt>
                <c:pt idx="10">
                  <c:v>36</c:v>
                </c:pt>
                <c:pt idx="11">
                  <c:v>72.900000000000006</c:v>
                </c:pt>
                <c:pt idx="12">
                  <c:v>90</c:v>
                </c:pt>
                <c:pt idx="13">
                  <c:v>29</c:v>
                </c:pt>
                <c:pt idx="14">
                  <c:v>108</c:v>
                </c:pt>
                <c:pt idx="15">
                  <c:v>60</c:v>
                </c:pt>
                <c:pt idx="16">
                  <c:v>80</c:v>
                </c:pt>
                <c:pt idx="17">
                  <c:v>104</c:v>
                </c:pt>
                <c:pt idx="18">
                  <c:v>85</c:v>
                </c:pt>
                <c:pt idx="19">
                  <c:v>70</c:v>
                </c:pt>
                <c:pt idx="20">
                  <c:v>60</c:v>
                </c:pt>
                <c:pt idx="21">
                  <c:v>35</c:v>
                </c:pt>
                <c:pt idx="22">
                  <c:v>75</c:v>
                </c:pt>
                <c:pt idx="23">
                  <c:v>69.5</c:v>
                </c:pt>
                <c:pt idx="24">
                  <c:v>32.800000000000004</c:v>
                </c:pt>
                <c:pt idx="25">
                  <c:v>32</c:v>
                </c:pt>
                <c:pt idx="26">
                  <c:v>97</c:v>
                </c:pt>
                <c:pt idx="27">
                  <c:v>32.800000000000004</c:v>
                </c:pt>
                <c:pt idx="28">
                  <c:v>71.3</c:v>
                </c:pt>
                <c:pt idx="29">
                  <c:v>147</c:v>
                </c:pt>
                <c:pt idx="30">
                  <c:v>150</c:v>
                </c:pt>
                <c:pt idx="31">
                  <c:v>34</c:v>
                </c:pt>
                <c:pt idx="32">
                  <c:v>47</c:v>
                </c:pt>
                <c:pt idx="33">
                  <c:v>81</c:v>
                </c:pt>
                <c:pt idx="34">
                  <c:v>57</c:v>
                </c:pt>
                <c:pt idx="35">
                  <c:v>80</c:v>
                </c:pt>
                <c:pt idx="36">
                  <c:v>58.1</c:v>
                </c:pt>
                <c:pt idx="37">
                  <c:v>81.099999999999994</c:v>
                </c:pt>
                <c:pt idx="38">
                  <c:v>155</c:v>
                </c:pt>
                <c:pt idx="39">
                  <c:v>108.4</c:v>
                </c:pt>
              </c:numCache>
            </c:numRef>
          </c:xVal>
          <c:yVal>
            <c:numRef>
              <c:f>'задача 1'!$A$2:$A$41</c:f>
              <c:numCache>
                <c:formatCode>General</c:formatCode>
                <c:ptCount val="40"/>
                <c:pt idx="0">
                  <c:v>38</c:v>
                </c:pt>
                <c:pt idx="1">
                  <c:v>62.2</c:v>
                </c:pt>
                <c:pt idx="2">
                  <c:v>125</c:v>
                </c:pt>
                <c:pt idx="3">
                  <c:v>61.1</c:v>
                </c:pt>
                <c:pt idx="4">
                  <c:v>67</c:v>
                </c:pt>
                <c:pt idx="5">
                  <c:v>93</c:v>
                </c:pt>
                <c:pt idx="6">
                  <c:v>118</c:v>
                </c:pt>
                <c:pt idx="7">
                  <c:v>132</c:v>
                </c:pt>
                <c:pt idx="8">
                  <c:v>92.5</c:v>
                </c:pt>
                <c:pt idx="9">
                  <c:v>105</c:v>
                </c:pt>
                <c:pt idx="10">
                  <c:v>42</c:v>
                </c:pt>
                <c:pt idx="11">
                  <c:v>125</c:v>
                </c:pt>
                <c:pt idx="12">
                  <c:v>170</c:v>
                </c:pt>
                <c:pt idx="13">
                  <c:v>38</c:v>
                </c:pt>
                <c:pt idx="14">
                  <c:v>130.5</c:v>
                </c:pt>
                <c:pt idx="15">
                  <c:v>85</c:v>
                </c:pt>
                <c:pt idx="16">
                  <c:v>98</c:v>
                </c:pt>
                <c:pt idx="17">
                  <c:v>128</c:v>
                </c:pt>
                <c:pt idx="18">
                  <c:v>85</c:v>
                </c:pt>
                <c:pt idx="19">
                  <c:v>160</c:v>
                </c:pt>
                <c:pt idx="20">
                  <c:v>60</c:v>
                </c:pt>
                <c:pt idx="21">
                  <c:v>41</c:v>
                </c:pt>
                <c:pt idx="22">
                  <c:v>90</c:v>
                </c:pt>
                <c:pt idx="23">
                  <c:v>83</c:v>
                </c:pt>
                <c:pt idx="24">
                  <c:v>45</c:v>
                </c:pt>
                <c:pt idx="25">
                  <c:v>39</c:v>
                </c:pt>
                <c:pt idx="26">
                  <c:v>86.9</c:v>
                </c:pt>
                <c:pt idx="27">
                  <c:v>40</c:v>
                </c:pt>
                <c:pt idx="28">
                  <c:v>80</c:v>
                </c:pt>
                <c:pt idx="29">
                  <c:v>227</c:v>
                </c:pt>
                <c:pt idx="30">
                  <c:v>235</c:v>
                </c:pt>
                <c:pt idx="31">
                  <c:v>40</c:v>
                </c:pt>
                <c:pt idx="32">
                  <c:v>67</c:v>
                </c:pt>
                <c:pt idx="33">
                  <c:v>123</c:v>
                </c:pt>
                <c:pt idx="34">
                  <c:v>100</c:v>
                </c:pt>
                <c:pt idx="35">
                  <c:v>105</c:v>
                </c:pt>
                <c:pt idx="36">
                  <c:v>70.3</c:v>
                </c:pt>
                <c:pt idx="37">
                  <c:v>82</c:v>
                </c:pt>
                <c:pt idx="38">
                  <c:v>280</c:v>
                </c:pt>
                <c:pt idx="39">
                  <c:v>200</c:v>
                </c:pt>
              </c:numCache>
            </c:numRef>
          </c:yVal>
        </c:ser>
        <c:axId val="72451200"/>
        <c:axId val="72680960"/>
      </c:scatterChart>
      <c:valAx>
        <c:axId val="7245120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Общая площадь квартиры, кв.м.</a:t>
                </a:r>
              </a:p>
            </c:rich>
          </c:tx>
        </c:title>
        <c:numFmt formatCode="General" sourceLinked="1"/>
        <c:tickLblPos val="nextTo"/>
        <c:crossAx val="72680960"/>
        <c:crosses val="autoZero"/>
        <c:crossBetween val="midCat"/>
      </c:valAx>
      <c:valAx>
        <c:axId val="72680960"/>
        <c:scaling>
          <c:orientation val="minMax"/>
        </c:scaling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Цена квартиры, тыс.долл.</a:t>
                </a:r>
              </a:p>
            </c:rich>
          </c:tx>
        </c:title>
        <c:numFmt formatCode="General" sourceLinked="1"/>
        <c:tickLblPos val="nextTo"/>
        <c:crossAx val="72451200"/>
        <c:crosses val="autoZero"/>
        <c:crossBetween val="midCat"/>
      </c:valAx>
    </c:plotArea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CA84717-6661-46C8-A1AD-8F7EC94E61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516</TotalTime>
  <Pages>37</Pages>
  <Words>3241</Words>
  <Characters>18477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21675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Любаня</dc:creator>
  <cp:keywords/>
  <dc:description/>
  <cp:lastModifiedBy>Любаня</cp:lastModifiedBy>
  <cp:revision>48</cp:revision>
  <dcterms:created xsi:type="dcterms:W3CDTF">2013-09-28T05:22:00Z</dcterms:created>
  <dcterms:modified xsi:type="dcterms:W3CDTF">2013-10-14T13:02:00Z</dcterms:modified>
</cp:coreProperties>
</file>