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23E" w:rsidRPr="00C57288" w:rsidRDefault="00885503" w:rsidP="00C572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Содержание</w:t>
      </w:r>
    </w:p>
    <w:p w:rsidR="00885503" w:rsidRPr="00C57288" w:rsidRDefault="00885503" w:rsidP="00C572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503" w:rsidRPr="00C57288" w:rsidRDefault="00885503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</w:t>
      </w:r>
      <w:proofErr w:type="gramStart"/>
      <w:r w:rsidRPr="00C57288">
        <w:rPr>
          <w:rFonts w:ascii="Times New Roman" w:hAnsi="Times New Roman" w:cs="Times New Roman"/>
          <w:sz w:val="28"/>
          <w:szCs w:val="28"/>
        </w:rPr>
        <w:t>……</w:t>
      </w:r>
      <w:r w:rsidR="007000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0001E">
        <w:rPr>
          <w:rFonts w:ascii="Times New Roman" w:hAnsi="Times New Roman" w:cs="Times New Roman"/>
          <w:sz w:val="28"/>
          <w:szCs w:val="28"/>
        </w:rPr>
        <w:t>.</w:t>
      </w:r>
      <w:r w:rsidR="004C79E5" w:rsidRPr="00C57288">
        <w:rPr>
          <w:rFonts w:ascii="Times New Roman" w:hAnsi="Times New Roman" w:cs="Times New Roman"/>
          <w:sz w:val="28"/>
          <w:szCs w:val="28"/>
        </w:rPr>
        <w:t>3</w:t>
      </w:r>
    </w:p>
    <w:p w:rsidR="00885503" w:rsidRPr="00C57288" w:rsidRDefault="00885503" w:rsidP="00C5728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Понятие «личность», «индивид», «</w:t>
      </w:r>
      <w:proofErr w:type="gramStart"/>
      <w:r w:rsidRPr="00C57288">
        <w:rPr>
          <w:rFonts w:ascii="Times New Roman" w:hAnsi="Times New Roman" w:cs="Times New Roman"/>
          <w:sz w:val="28"/>
          <w:szCs w:val="28"/>
        </w:rPr>
        <w:t>индивидуальность»</w:t>
      </w:r>
      <w:r w:rsidR="00451BEE" w:rsidRPr="00C57288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451BEE" w:rsidRPr="00C57288">
        <w:rPr>
          <w:rFonts w:ascii="Times New Roman" w:hAnsi="Times New Roman" w:cs="Times New Roman"/>
          <w:sz w:val="28"/>
          <w:szCs w:val="28"/>
        </w:rPr>
        <w:t>………</w:t>
      </w:r>
      <w:r w:rsidR="0070001E">
        <w:rPr>
          <w:rFonts w:ascii="Times New Roman" w:hAnsi="Times New Roman" w:cs="Times New Roman"/>
          <w:sz w:val="28"/>
          <w:szCs w:val="28"/>
        </w:rPr>
        <w:t>..</w:t>
      </w:r>
      <w:r w:rsidR="004C79E5" w:rsidRPr="00C57288">
        <w:rPr>
          <w:rFonts w:ascii="Times New Roman" w:hAnsi="Times New Roman" w:cs="Times New Roman"/>
          <w:sz w:val="28"/>
          <w:szCs w:val="28"/>
        </w:rPr>
        <w:t>4</w:t>
      </w:r>
    </w:p>
    <w:p w:rsidR="00885503" w:rsidRPr="00C57288" w:rsidRDefault="00885503" w:rsidP="00C5728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Критерии сформировавшейся личности (по Л.И. </w:t>
      </w:r>
      <w:proofErr w:type="spellStart"/>
      <w:proofErr w:type="gramStart"/>
      <w:r w:rsidRPr="00C57288">
        <w:rPr>
          <w:rFonts w:ascii="Times New Roman" w:hAnsi="Times New Roman" w:cs="Times New Roman"/>
          <w:sz w:val="28"/>
          <w:szCs w:val="28"/>
        </w:rPr>
        <w:t>Божович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>)</w:t>
      </w:r>
      <w:r w:rsidR="00451BEE" w:rsidRPr="00C57288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451BEE" w:rsidRPr="00C57288">
        <w:rPr>
          <w:rFonts w:ascii="Times New Roman" w:hAnsi="Times New Roman" w:cs="Times New Roman"/>
          <w:sz w:val="28"/>
          <w:szCs w:val="28"/>
        </w:rPr>
        <w:t>…</w:t>
      </w:r>
      <w:r w:rsidR="0070001E">
        <w:rPr>
          <w:rFonts w:ascii="Times New Roman" w:hAnsi="Times New Roman" w:cs="Times New Roman"/>
          <w:sz w:val="28"/>
          <w:szCs w:val="28"/>
        </w:rPr>
        <w:t>...8</w:t>
      </w:r>
    </w:p>
    <w:p w:rsidR="00885503" w:rsidRPr="00C57288" w:rsidRDefault="00885503" w:rsidP="00C5728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Структура личности и ее направленность</w:t>
      </w:r>
      <w:r w:rsidR="00451BEE" w:rsidRPr="00C57288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Start"/>
      <w:r w:rsidR="00451BEE" w:rsidRPr="00C57288">
        <w:rPr>
          <w:rFonts w:ascii="Times New Roman" w:hAnsi="Times New Roman" w:cs="Times New Roman"/>
          <w:sz w:val="28"/>
          <w:szCs w:val="28"/>
        </w:rPr>
        <w:t>…</w:t>
      </w:r>
      <w:r w:rsidR="002263DB">
        <w:rPr>
          <w:rFonts w:ascii="Times New Roman" w:hAnsi="Times New Roman" w:cs="Times New Roman"/>
          <w:sz w:val="28"/>
          <w:szCs w:val="28"/>
        </w:rPr>
        <w:t>...</w:t>
      </w:r>
      <w:r w:rsidR="007000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263DB">
        <w:rPr>
          <w:rFonts w:ascii="Times New Roman" w:hAnsi="Times New Roman" w:cs="Times New Roman"/>
          <w:sz w:val="28"/>
          <w:szCs w:val="28"/>
        </w:rPr>
        <w:t>11</w:t>
      </w:r>
    </w:p>
    <w:p w:rsidR="00885503" w:rsidRPr="00C57288" w:rsidRDefault="00885503" w:rsidP="00C5728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Формирование личности</w:t>
      </w:r>
      <w:r w:rsidR="00451BEE" w:rsidRPr="00C57288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70001E">
        <w:rPr>
          <w:rFonts w:ascii="Times New Roman" w:hAnsi="Times New Roman" w:cs="Times New Roman"/>
          <w:sz w:val="28"/>
          <w:szCs w:val="28"/>
        </w:rPr>
        <w:t>…1</w:t>
      </w:r>
      <w:r w:rsidR="002263DB">
        <w:rPr>
          <w:rFonts w:ascii="Times New Roman" w:hAnsi="Times New Roman" w:cs="Times New Roman"/>
          <w:sz w:val="28"/>
          <w:szCs w:val="28"/>
        </w:rPr>
        <w:t>5</w:t>
      </w:r>
    </w:p>
    <w:p w:rsidR="00885503" w:rsidRDefault="0070001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.1</w:t>
      </w:r>
      <w:r w:rsidR="002263DB">
        <w:rPr>
          <w:rFonts w:ascii="Times New Roman" w:hAnsi="Times New Roman" w:cs="Times New Roman"/>
          <w:sz w:val="28"/>
          <w:szCs w:val="28"/>
        </w:rPr>
        <w:t>9</w:t>
      </w:r>
    </w:p>
    <w:p w:rsidR="0070001E" w:rsidRPr="00C57288" w:rsidRDefault="0070001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2263DB">
        <w:rPr>
          <w:rFonts w:ascii="Times New Roman" w:hAnsi="Times New Roman" w:cs="Times New Roman"/>
          <w:sz w:val="28"/>
          <w:szCs w:val="28"/>
        </w:rPr>
        <w:t>20</w:t>
      </w:r>
    </w:p>
    <w:p w:rsidR="00451BEE" w:rsidRPr="00C57288" w:rsidRDefault="00451BE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C57288" w:rsidRDefault="00451BE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C57288" w:rsidRDefault="00451BE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C57288" w:rsidRDefault="00451BE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C57288" w:rsidRDefault="00451BE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957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957" w:rsidRPr="00D77957" w:rsidRDefault="0070001E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Актуальность п</w:t>
      </w:r>
      <w:r w:rsidR="00D77957" w:rsidRPr="00D77957">
        <w:rPr>
          <w:rFonts w:ascii="Times New Roman" w:hAnsi="Times New Roman" w:cs="Times New Roman"/>
          <w:snapToGrid w:val="0"/>
          <w:sz w:val="28"/>
          <w:szCs w:val="28"/>
        </w:rPr>
        <w:t>роблем</w:t>
      </w:r>
      <w:r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D77957" w:rsidRPr="00D77957">
        <w:rPr>
          <w:rFonts w:ascii="Times New Roman" w:hAnsi="Times New Roman" w:cs="Times New Roman"/>
          <w:snapToGrid w:val="0"/>
          <w:sz w:val="28"/>
          <w:szCs w:val="28"/>
        </w:rPr>
        <w:t xml:space="preserve"> личности одна из центральных в психологии, </w:t>
      </w:r>
      <w:r w:rsidR="0055231D">
        <w:rPr>
          <w:rFonts w:ascii="Times New Roman" w:hAnsi="Times New Roman" w:cs="Times New Roman"/>
          <w:snapToGrid w:val="0"/>
          <w:sz w:val="28"/>
          <w:szCs w:val="28"/>
        </w:rPr>
        <w:t>по словам одного из психологов,</w:t>
      </w:r>
      <w:bookmarkStart w:id="0" w:name="_GoBack"/>
      <w:bookmarkEnd w:id="0"/>
      <w:r w:rsidR="00D77957" w:rsidRPr="00D77957">
        <w:rPr>
          <w:rFonts w:ascii="Times New Roman" w:hAnsi="Times New Roman" w:cs="Times New Roman"/>
          <w:snapToGrid w:val="0"/>
          <w:sz w:val="28"/>
          <w:szCs w:val="28"/>
        </w:rPr>
        <w:t xml:space="preserve"> истоки человека лишь частично могут быть поняты и рационализированы. Тайна личности, ее единственности никому не понятна до конца. Личность человеческая более таинственна, чем мир. Она и есть целый мир. Важно п</w:t>
      </w:r>
      <w:r w:rsidR="00D77957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77957" w:rsidRPr="00D77957">
        <w:rPr>
          <w:rFonts w:ascii="Times New Roman" w:hAnsi="Times New Roman" w:cs="Times New Roman"/>
          <w:snapToGrid w:val="0"/>
          <w:sz w:val="28"/>
          <w:szCs w:val="28"/>
        </w:rPr>
        <w:t xml:space="preserve">нять и принять своеобразный принцип “непознаваемости до конца”, и данное положение особенно значимо в практике психологической помощи. </w:t>
      </w:r>
    </w:p>
    <w:p w:rsidR="00D77957" w:rsidRPr="00D77957" w:rsidRDefault="00D77957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77957">
        <w:rPr>
          <w:rFonts w:ascii="Times New Roman" w:hAnsi="Times New Roman" w:cs="Times New Roman"/>
          <w:snapToGrid w:val="0"/>
          <w:sz w:val="28"/>
          <w:szCs w:val="28"/>
        </w:rPr>
        <w:t>Никто, даже сам человек не может полностью разобраться и понять свою личность. Такое состояние неопределенности и есть начало психологической помощи.</w:t>
      </w:r>
    </w:p>
    <w:p w:rsidR="00D77957" w:rsidRPr="00D77957" w:rsidRDefault="00D77957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77957">
        <w:rPr>
          <w:rFonts w:ascii="Times New Roman" w:hAnsi="Times New Roman" w:cs="Times New Roman"/>
          <w:snapToGrid w:val="0"/>
          <w:sz w:val="28"/>
          <w:szCs w:val="28"/>
        </w:rPr>
        <w:t>Цель данной работы - изучить личность и её формирование.</w:t>
      </w:r>
    </w:p>
    <w:p w:rsidR="00D77957" w:rsidRPr="00D77957" w:rsidRDefault="00D77957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77957">
        <w:rPr>
          <w:rFonts w:ascii="Times New Roman" w:hAnsi="Times New Roman" w:cs="Times New Roman"/>
          <w:snapToGrid w:val="0"/>
          <w:sz w:val="28"/>
          <w:szCs w:val="28"/>
        </w:rPr>
        <w:t xml:space="preserve">Для достижения цели, необходимо </w:t>
      </w:r>
      <w:r>
        <w:rPr>
          <w:rFonts w:ascii="Times New Roman" w:hAnsi="Times New Roman" w:cs="Times New Roman"/>
          <w:snapToGrid w:val="0"/>
          <w:sz w:val="28"/>
          <w:szCs w:val="28"/>
        </w:rPr>
        <w:t>рассмотреть более углубленно следующие понятия:</w:t>
      </w:r>
    </w:p>
    <w:p w:rsidR="00D77957" w:rsidRDefault="00D77957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 Личность</w:t>
      </w:r>
    </w:p>
    <w:p w:rsidR="00D77957" w:rsidRDefault="00D77957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 Индивид</w:t>
      </w:r>
    </w:p>
    <w:p w:rsidR="00D77957" w:rsidRDefault="00D77957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 Индивидуальность</w:t>
      </w:r>
    </w:p>
    <w:p w:rsidR="00D77957" w:rsidRDefault="00D77957" w:rsidP="00D77957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 Критерии сформирова</w:t>
      </w:r>
      <w:r w:rsidR="0070001E">
        <w:rPr>
          <w:rFonts w:ascii="Times New Roman" w:hAnsi="Times New Roman" w:cs="Times New Roman"/>
          <w:snapToGrid w:val="0"/>
          <w:sz w:val="28"/>
          <w:szCs w:val="28"/>
        </w:rPr>
        <w:t>вшейся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личности</w:t>
      </w:r>
    </w:p>
    <w:p w:rsidR="0070001E" w:rsidRPr="00C57288" w:rsidRDefault="00D77957" w:rsidP="007000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70001E" w:rsidRPr="00C57288">
        <w:rPr>
          <w:rFonts w:ascii="Times New Roman" w:hAnsi="Times New Roman" w:cs="Times New Roman"/>
          <w:sz w:val="28"/>
          <w:szCs w:val="28"/>
        </w:rPr>
        <w:t>Структура личности и ее направленность</w:t>
      </w:r>
    </w:p>
    <w:p w:rsidR="00D77957" w:rsidRPr="00D77957" w:rsidRDefault="0070001E" w:rsidP="0070001E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7288">
        <w:rPr>
          <w:rFonts w:ascii="Times New Roman" w:hAnsi="Times New Roman" w:cs="Times New Roman"/>
          <w:sz w:val="28"/>
          <w:szCs w:val="28"/>
        </w:rPr>
        <w:t>Формирование личности</w:t>
      </w: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D77957" w:rsidRDefault="00451BEE" w:rsidP="00D77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C57288" w:rsidRDefault="00487BD3" w:rsidP="00C57288">
      <w:pPr>
        <w:pStyle w:val="a7"/>
        <w:numPr>
          <w:ilvl w:val="0"/>
          <w:numId w:val="2"/>
        </w:numPr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288">
        <w:rPr>
          <w:rFonts w:ascii="Times New Roman" w:hAnsi="Times New Roman" w:cs="Times New Roman"/>
          <w:b/>
          <w:sz w:val="28"/>
          <w:szCs w:val="28"/>
        </w:rPr>
        <w:lastRenderedPageBreak/>
        <w:t>Понятие «личность», «индивид», «индивидуальность»</w:t>
      </w: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BD3" w:rsidRPr="00C57288" w:rsidRDefault="00A3574A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Понятие человека тесно связано с понятиями «личность», «индивид», и «индивидуальность».</w:t>
      </w:r>
    </w:p>
    <w:p w:rsidR="00A3574A" w:rsidRPr="00C57288" w:rsidRDefault="00A3574A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7BD3" w:rsidRPr="00C57288" w:rsidRDefault="00487BD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b/>
          <w:sz w:val="28"/>
          <w:szCs w:val="28"/>
        </w:rPr>
        <w:t>Человек</w:t>
      </w:r>
      <w:r w:rsidRPr="00C57288">
        <w:rPr>
          <w:rFonts w:ascii="Times New Roman" w:hAnsi="Times New Roman" w:cs="Times New Roman"/>
          <w:sz w:val="28"/>
          <w:szCs w:val="28"/>
        </w:rPr>
        <w:t xml:space="preserve"> – это общее понятие, отражающее целостность человеческого существа, единство самых различных его жизненных функций и проявлений и используется для характеристики всеобщих, присущих всем людям качеств и способностей.</w:t>
      </w:r>
    </w:p>
    <w:p w:rsidR="00A3574A" w:rsidRPr="00C57288" w:rsidRDefault="00A3574A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487BD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b/>
          <w:sz w:val="28"/>
          <w:szCs w:val="28"/>
        </w:rPr>
        <w:t xml:space="preserve">Личность </w:t>
      </w:r>
      <w:r w:rsidRPr="00C57288">
        <w:rPr>
          <w:rFonts w:ascii="Times New Roman" w:hAnsi="Times New Roman" w:cs="Times New Roman"/>
          <w:sz w:val="28"/>
          <w:szCs w:val="28"/>
        </w:rPr>
        <w:t>– это многогранное понятие, включающее в себя следующие общие положения:</w:t>
      </w:r>
      <w:r w:rsidR="00A3574A" w:rsidRPr="00C57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- </w:t>
      </w:r>
      <w:r w:rsidR="00487BD3" w:rsidRPr="00C57288">
        <w:rPr>
          <w:rFonts w:ascii="Times New Roman" w:hAnsi="Times New Roman" w:cs="Times New Roman"/>
          <w:sz w:val="28"/>
          <w:szCs w:val="28"/>
        </w:rPr>
        <w:t>понятие «личность» включает в себя совокупность индивидуальных, специфических характеристик человека, которые отличают его от других людей, т. е. личность всегда характеризуется индивидуальностью;</w:t>
      </w:r>
      <w:r w:rsidRPr="00C57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- </w:t>
      </w:r>
      <w:r w:rsidR="00487BD3" w:rsidRPr="00C57288">
        <w:rPr>
          <w:rFonts w:ascii="Times New Roman" w:hAnsi="Times New Roman" w:cs="Times New Roman"/>
          <w:sz w:val="28"/>
          <w:szCs w:val="28"/>
        </w:rPr>
        <w:t>личность представляет собой уникальную форму социального бытия человека – индивидуальные свойства личности являются социально значимыми и формируются в процессах социализации и в</w:t>
      </w:r>
      <w:r w:rsidRPr="00C57288">
        <w:rPr>
          <w:rFonts w:ascii="Times New Roman" w:hAnsi="Times New Roman" w:cs="Times New Roman"/>
          <w:sz w:val="28"/>
          <w:szCs w:val="28"/>
        </w:rPr>
        <w:t>заимодействия с другими людьми;</w:t>
      </w:r>
    </w:p>
    <w:p w:rsidR="00487BD3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- л</w:t>
      </w:r>
      <w:r w:rsidR="00487BD3" w:rsidRPr="00C57288">
        <w:rPr>
          <w:rFonts w:ascii="Times New Roman" w:hAnsi="Times New Roman" w:cs="Times New Roman"/>
          <w:sz w:val="28"/>
          <w:szCs w:val="28"/>
        </w:rPr>
        <w:t>ичность – это единое целое, обладающее устойчивой структурой, состоящей из иерархически связанных отдельных черт личности;</w:t>
      </w:r>
      <w:r w:rsidRPr="00C57288">
        <w:rPr>
          <w:rFonts w:ascii="Times New Roman" w:hAnsi="Times New Roman" w:cs="Times New Roman"/>
          <w:sz w:val="28"/>
          <w:szCs w:val="28"/>
        </w:rPr>
        <w:t xml:space="preserve"> </w:t>
      </w:r>
      <w:r w:rsidR="00487BD3" w:rsidRPr="00C57288">
        <w:rPr>
          <w:rFonts w:ascii="Times New Roman" w:hAnsi="Times New Roman" w:cs="Times New Roman"/>
          <w:sz w:val="28"/>
          <w:szCs w:val="28"/>
        </w:rPr>
        <w:t>личность</w:t>
      </w:r>
      <w:r w:rsidRPr="00C57288">
        <w:rPr>
          <w:rFonts w:ascii="Times New Roman" w:hAnsi="Times New Roman" w:cs="Times New Roman"/>
          <w:sz w:val="28"/>
          <w:szCs w:val="28"/>
        </w:rPr>
        <w:t xml:space="preserve"> является динамичной структурой</w:t>
      </w:r>
      <w:r w:rsidR="00487BD3" w:rsidRPr="00C57288">
        <w:rPr>
          <w:rFonts w:ascii="Times New Roman" w:hAnsi="Times New Roman" w:cs="Times New Roman"/>
          <w:sz w:val="28"/>
          <w:szCs w:val="28"/>
        </w:rPr>
        <w:t xml:space="preserve">, способной развиваться и </w:t>
      </w:r>
      <w:proofErr w:type="spellStart"/>
      <w:r w:rsidR="00487BD3" w:rsidRPr="00C57288">
        <w:rPr>
          <w:rFonts w:ascii="Times New Roman" w:hAnsi="Times New Roman" w:cs="Times New Roman"/>
          <w:sz w:val="28"/>
          <w:szCs w:val="28"/>
        </w:rPr>
        <w:t>самоорганизовываться</w:t>
      </w:r>
      <w:proofErr w:type="spellEnd"/>
      <w:r w:rsidR="00487BD3" w:rsidRPr="00C57288">
        <w:rPr>
          <w:rFonts w:ascii="Times New Roman" w:hAnsi="Times New Roman" w:cs="Times New Roman"/>
          <w:sz w:val="28"/>
          <w:szCs w:val="28"/>
        </w:rPr>
        <w:t>, постоянно взаимодействуя с социальным окружением.</w:t>
      </w:r>
    </w:p>
    <w:p w:rsidR="00487BD3" w:rsidRPr="00C57288" w:rsidRDefault="00A3574A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Л</w:t>
      </w:r>
      <w:r w:rsidR="00487BD3" w:rsidRPr="00C57288">
        <w:rPr>
          <w:rFonts w:ascii="Times New Roman" w:hAnsi="Times New Roman" w:cs="Times New Roman"/>
          <w:sz w:val="28"/>
          <w:szCs w:val="28"/>
        </w:rPr>
        <w:t>ичность является связующим звеном всей психической деятельности, обуславливая ее непрерывность, преемственность и целесообразность.</w:t>
      </w:r>
    </w:p>
    <w:p w:rsidR="00487BD3" w:rsidRPr="00C57288" w:rsidRDefault="00487BD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C57288">
        <w:rPr>
          <w:rFonts w:ascii="Times New Roman" w:hAnsi="Times New Roman" w:cs="Times New Roman"/>
          <w:b/>
          <w:sz w:val="28"/>
          <w:szCs w:val="28"/>
        </w:rPr>
        <w:t>личность</w:t>
      </w:r>
      <w:r w:rsidRPr="00C57288">
        <w:rPr>
          <w:rFonts w:ascii="Times New Roman" w:hAnsi="Times New Roman" w:cs="Times New Roman"/>
          <w:sz w:val="28"/>
          <w:szCs w:val="28"/>
        </w:rPr>
        <w:t xml:space="preserve"> – это человек в совокупности своих устойчивых социально обусловленных индивидуальных психических характеристик, которые составляют единую систему, способную развиваться </w:t>
      </w:r>
      <w:r w:rsidRPr="00C57288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самоорганизовываться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 xml:space="preserve"> во взаимодействии с другими личностями и обществом.</w:t>
      </w:r>
    </w:p>
    <w:p w:rsidR="00FE5E93" w:rsidRPr="00C57288" w:rsidRDefault="00FE5E9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Слово личность ("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personality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>") в английском языке происходит от латинского "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persona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 xml:space="preserve">". Первоначально это слово обозначало маски, которые надевали актеры во время театрального представления в древнегреческой драме. Раб не рассматривался как персона, для этого надо быть свободным человеком. </w:t>
      </w:r>
    </w:p>
    <w:p w:rsidR="00FE5E93" w:rsidRPr="00C57288" w:rsidRDefault="00FE5E9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Выражение "потерять лицо", которое есть во многих языках, означает утрату своего места и статуса в определенной иерархии. В русском языке издавна употребляется термин "лик" для характеристики изображения лица на иконе. </w:t>
      </w:r>
    </w:p>
    <w:p w:rsidR="00FE5E93" w:rsidRPr="00C57288" w:rsidRDefault="00FE5E9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В конце XX </w:t>
      </w:r>
      <w:proofErr w:type="gramStart"/>
      <w:r w:rsidRPr="00C57288">
        <w:rPr>
          <w:rFonts w:ascii="Times New Roman" w:hAnsi="Times New Roman" w:cs="Times New Roman"/>
          <w:sz w:val="28"/>
          <w:szCs w:val="28"/>
        </w:rPr>
        <w:t>века это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стало подлинной проблемой для сотен миллионов людей, ввиду тяжести социальных конфликтов и глобальных проблем человечества, которые могут стереть человека с лица земли. </w:t>
      </w:r>
    </w:p>
    <w:p w:rsidR="00FE5E93" w:rsidRPr="00C57288" w:rsidRDefault="00FE5E9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Таким образом, самого начала в понятии "личность" был включен внешний, поверхностный социальный образ, который индивидуальность принимает, когда играет определенные жизненные роли - некая "личина", общественное лицо, обращенное к окружающим.</w:t>
      </w:r>
    </w:p>
    <w:p w:rsidR="00C57288" w:rsidRPr="00C57288" w:rsidRDefault="00C57288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5E93" w:rsidRPr="00C57288" w:rsidRDefault="00FE5E9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Важная роль природных задатков, врожденных особенностей в развитии индивида опосредована социальными факторами. Способ существования индивидуальной жизни есть проявление более особенное или более общее, родовой жизни человека. </w:t>
      </w:r>
    </w:p>
    <w:p w:rsidR="00FE5E93" w:rsidRPr="00C57288" w:rsidRDefault="00FE5E9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Следовательно, даже этимологические личностные характеристики человека несут разную смысловую нагрузку в зависимости от той или иной культуры и цивилизации.</w:t>
      </w:r>
    </w:p>
    <w:p w:rsidR="00FE5E93" w:rsidRPr="00C57288" w:rsidRDefault="00FE5E93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BD3" w:rsidRPr="00C57288" w:rsidRDefault="00487BD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b/>
          <w:sz w:val="28"/>
          <w:szCs w:val="28"/>
        </w:rPr>
        <w:t>Индивид</w:t>
      </w:r>
      <w:r w:rsidRPr="00C57288">
        <w:rPr>
          <w:rFonts w:ascii="Times New Roman" w:hAnsi="Times New Roman" w:cs="Times New Roman"/>
          <w:sz w:val="28"/>
          <w:szCs w:val="28"/>
        </w:rPr>
        <w:t xml:space="preserve"> – это конкретный представитель человеческого рода, носитель всех психофизических и социальных черт человечества. Индивидом является </w:t>
      </w:r>
      <w:r w:rsidRPr="00C57288">
        <w:rPr>
          <w:rFonts w:ascii="Times New Roman" w:hAnsi="Times New Roman" w:cs="Times New Roman"/>
          <w:sz w:val="28"/>
          <w:szCs w:val="28"/>
        </w:rPr>
        <w:lastRenderedPageBreak/>
        <w:t xml:space="preserve">и новорожденный, и взрослый человек, который также является личностью. Индивид обладает как общими характеристиками, такими как целостность психофизической организации, устойчивость во взаимодействии с окружающим миром и активность, так и </w:t>
      </w:r>
      <w:proofErr w:type="gramStart"/>
      <w:r w:rsidRPr="00C57288">
        <w:rPr>
          <w:rFonts w:ascii="Times New Roman" w:hAnsi="Times New Roman" w:cs="Times New Roman"/>
          <w:sz w:val="28"/>
          <w:szCs w:val="28"/>
        </w:rPr>
        <w:t>индивидуальными качествами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и их совокупностью, которые отличают его от других индивидуумов (эмоциональность, чувствительность, рациональность и т. д.).</w:t>
      </w:r>
    </w:p>
    <w:p w:rsidR="00FE5E93" w:rsidRPr="00C57288" w:rsidRDefault="00FE5E93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E93" w:rsidRPr="00C57288" w:rsidRDefault="00FE5E9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Гораздо более содержателен другой термин "индивидуальность", обозначающий уникальность и неповторимость человека во всем богатстве его личностных качеств и свойств. Человек выступает сначала как особь, "случайный индивид", потом как социальный индивид, персонифицированная социальная группа, и затем как личность. Личность тем значительнее, чем больше в её преломлении представлено всеобщих, общечеловеческих характеристик.</w:t>
      </w:r>
    </w:p>
    <w:p w:rsidR="00487BD3" w:rsidRPr="00C57288" w:rsidRDefault="00487BD3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BD3" w:rsidRPr="00C57288" w:rsidRDefault="00487BD3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b/>
          <w:sz w:val="28"/>
          <w:szCs w:val="28"/>
        </w:rPr>
        <w:t>Индивидуальность</w:t>
      </w:r>
      <w:r w:rsidRPr="00C57288">
        <w:rPr>
          <w:rFonts w:ascii="Times New Roman" w:hAnsi="Times New Roman" w:cs="Times New Roman"/>
          <w:sz w:val="28"/>
          <w:szCs w:val="28"/>
        </w:rPr>
        <w:t xml:space="preserve"> – это неповторимое своеобразие какого-либо явления, отделяющее существа, человека. В самом общем плане индивидуальность, в качестве особенного, характеризующего данную единичность в ее качественных отличиях, противопоставляется типичному как общему, присущему всем элементам данного класса или значительной части их. Индивидуальность не только обладает различными способностями, но еще и представляет некую их целостность. Если понятие индивидуальности подводит деятельность человека под меру своеобразия и неповторимости, многосторонности и гармоничности, естественности и непринужденности, то понятие личности поддерживает в ней сознательно-волевое начало. Человек как индивидуальность выражает себя в продуктивных действиях, и поступки его интересуют нас лишь в той мере, в какой они получают органичное предметное воплощение. О личности можно сказать обратное, в ней интересны именно поступки.</w:t>
      </w:r>
    </w:p>
    <w:p w:rsidR="00487BD3" w:rsidRPr="00C57288" w:rsidRDefault="00A3574A" w:rsidP="00C572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lastRenderedPageBreak/>
        <w:t>Если взять н</w:t>
      </w:r>
      <w:r w:rsidR="00487BD3" w:rsidRPr="00C57288">
        <w:rPr>
          <w:rFonts w:ascii="Times New Roman" w:hAnsi="Times New Roman" w:cs="Times New Roman"/>
          <w:sz w:val="28"/>
          <w:szCs w:val="28"/>
        </w:rPr>
        <w:t>оворожденн</w:t>
      </w:r>
      <w:r w:rsidRPr="00C57288">
        <w:rPr>
          <w:rFonts w:ascii="Times New Roman" w:hAnsi="Times New Roman" w:cs="Times New Roman"/>
          <w:sz w:val="28"/>
          <w:szCs w:val="28"/>
        </w:rPr>
        <w:t>ого</w:t>
      </w:r>
      <w:r w:rsidR="00487BD3" w:rsidRPr="00C5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7BD3" w:rsidRPr="00C57288">
        <w:rPr>
          <w:rFonts w:ascii="Times New Roman" w:hAnsi="Times New Roman" w:cs="Times New Roman"/>
          <w:sz w:val="28"/>
          <w:szCs w:val="28"/>
        </w:rPr>
        <w:t>ребенок</w:t>
      </w:r>
      <w:r w:rsidRPr="00C5728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>, то тот</w:t>
      </w:r>
      <w:r w:rsidR="00487BD3" w:rsidRPr="00C57288">
        <w:rPr>
          <w:rFonts w:ascii="Times New Roman" w:hAnsi="Times New Roman" w:cs="Times New Roman"/>
          <w:sz w:val="28"/>
          <w:szCs w:val="28"/>
        </w:rPr>
        <w:t xml:space="preserve"> не </w:t>
      </w:r>
      <w:r w:rsidRPr="00C57288">
        <w:rPr>
          <w:rFonts w:ascii="Times New Roman" w:hAnsi="Times New Roman" w:cs="Times New Roman"/>
          <w:sz w:val="28"/>
          <w:szCs w:val="28"/>
        </w:rPr>
        <w:t>будет явля</w:t>
      </w:r>
      <w:r w:rsidR="00487BD3" w:rsidRPr="00C57288">
        <w:rPr>
          <w:rFonts w:ascii="Times New Roman" w:hAnsi="Times New Roman" w:cs="Times New Roman"/>
          <w:sz w:val="28"/>
          <w:szCs w:val="28"/>
        </w:rPr>
        <w:t>т</w:t>
      </w:r>
      <w:r w:rsidRPr="00C57288">
        <w:rPr>
          <w:rFonts w:ascii="Times New Roman" w:hAnsi="Times New Roman" w:cs="Times New Roman"/>
          <w:sz w:val="28"/>
          <w:szCs w:val="28"/>
        </w:rPr>
        <w:t>ь</w:t>
      </w:r>
      <w:r w:rsidR="00487BD3" w:rsidRPr="00C57288">
        <w:rPr>
          <w:rFonts w:ascii="Times New Roman" w:hAnsi="Times New Roman" w:cs="Times New Roman"/>
          <w:sz w:val="28"/>
          <w:szCs w:val="28"/>
        </w:rPr>
        <w:t xml:space="preserve">ся личностью. Это биологическое существо, имеющее способности рода </w:t>
      </w:r>
      <w:proofErr w:type="spellStart"/>
      <w:r w:rsidR="00487BD3" w:rsidRPr="00C57288">
        <w:rPr>
          <w:rFonts w:ascii="Times New Roman" w:hAnsi="Times New Roman" w:cs="Times New Roman"/>
          <w:sz w:val="28"/>
          <w:szCs w:val="28"/>
        </w:rPr>
        <w:t>Homo</w:t>
      </w:r>
      <w:proofErr w:type="spellEnd"/>
      <w:r w:rsidR="00487BD3" w:rsidRPr="00C5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7BD3" w:rsidRPr="00C57288">
        <w:rPr>
          <w:rFonts w:ascii="Times New Roman" w:hAnsi="Times New Roman" w:cs="Times New Roman"/>
          <w:sz w:val="28"/>
          <w:szCs w:val="28"/>
        </w:rPr>
        <w:t>sapiens</w:t>
      </w:r>
      <w:proofErr w:type="spellEnd"/>
      <w:r w:rsidR="00487BD3" w:rsidRPr="00C57288">
        <w:rPr>
          <w:rFonts w:ascii="Times New Roman" w:hAnsi="Times New Roman" w:cs="Times New Roman"/>
          <w:sz w:val="28"/>
          <w:szCs w:val="28"/>
        </w:rPr>
        <w:t xml:space="preserve">: конфигурацию тела, предполагающую </w:t>
      </w:r>
      <w:proofErr w:type="spellStart"/>
      <w:r w:rsidR="00487BD3" w:rsidRPr="00C57288">
        <w:rPr>
          <w:rFonts w:ascii="Times New Roman" w:hAnsi="Times New Roman" w:cs="Times New Roman"/>
          <w:sz w:val="28"/>
          <w:szCs w:val="28"/>
        </w:rPr>
        <w:t>прямохождение</w:t>
      </w:r>
      <w:proofErr w:type="spellEnd"/>
      <w:r w:rsidR="00487BD3" w:rsidRPr="00C57288">
        <w:rPr>
          <w:rFonts w:ascii="Times New Roman" w:hAnsi="Times New Roman" w:cs="Times New Roman"/>
          <w:sz w:val="28"/>
          <w:szCs w:val="28"/>
        </w:rPr>
        <w:t>, структуру мозга, обеспечивающую возможность развития интеллекта, строение руки, дающую в перспективе возможность использования орудий и другие природные предпосылки для развития человеческих качеств. В процессе развития и усвоения социального опыта человечества ребенок индивидуализируется, становится индивидом Формирование личности происходит через приобретение особого социального качества, включение в систему общественных взаимоотношений и процессов, в которых индивид выступает в качестве субъекта – носителя сознания, которое формируется и развивается в процессе деятельности. Индивид, достигший уровня личности, способен действовать опосредованно, т. е. подчинять низшие мотивы высшим, преодолевать непосредственные побуждения. Он относительно независим от внешних воздействий и ведет себя в соответствии с собственными целями и намерениями.</w:t>
      </w:r>
    </w:p>
    <w:p w:rsidR="00451BEE" w:rsidRPr="00C57288" w:rsidRDefault="00451BE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EE" w:rsidRPr="00C57288" w:rsidRDefault="00451BEE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A3574A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74A" w:rsidRPr="00C57288" w:rsidRDefault="002E7082" w:rsidP="00C57288">
      <w:pPr>
        <w:pStyle w:val="a7"/>
        <w:numPr>
          <w:ilvl w:val="0"/>
          <w:numId w:val="2"/>
        </w:numPr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2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сформировавшейся личности (по Л.И. </w:t>
      </w:r>
      <w:proofErr w:type="spellStart"/>
      <w:r w:rsidRPr="00C57288">
        <w:rPr>
          <w:rFonts w:ascii="Times New Roman" w:hAnsi="Times New Roman" w:cs="Times New Roman"/>
          <w:b/>
          <w:sz w:val="28"/>
          <w:szCs w:val="28"/>
        </w:rPr>
        <w:t>Божович</w:t>
      </w:r>
      <w:proofErr w:type="spellEnd"/>
      <w:r w:rsidRPr="00C57288">
        <w:rPr>
          <w:rFonts w:ascii="Times New Roman" w:hAnsi="Times New Roman" w:cs="Times New Roman"/>
          <w:b/>
          <w:sz w:val="28"/>
          <w:szCs w:val="28"/>
        </w:rPr>
        <w:t>)</w:t>
      </w:r>
    </w:p>
    <w:p w:rsidR="002E7082" w:rsidRDefault="002E7082" w:rsidP="00C57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F31" w:rsidRDefault="00DC5299" w:rsidP="00A37F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299">
        <w:rPr>
          <w:rFonts w:ascii="Times New Roman" w:hAnsi="Times New Roman" w:cs="Times New Roman"/>
          <w:sz w:val="28"/>
          <w:szCs w:val="28"/>
        </w:rPr>
        <w:t xml:space="preserve">Так, </w:t>
      </w:r>
      <w:proofErr w:type="spellStart"/>
      <w:r w:rsidRPr="00DC5299">
        <w:rPr>
          <w:rFonts w:ascii="Times New Roman" w:hAnsi="Times New Roman" w:cs="Times New Roman"/>
          <w:sz w:val="28"/>
          <w:szCs w:val="28"/>
        </w:rPr>
        <w:t>Л.И.Божович</w:t>
      </w:r>
      <w:proofErr w:type="spellEnd"/>
      <w:r w:rsidRPr="00DC5299">
        <w:rPr>
          <w:rFonts w:ascii="Times New Roman" w:hAnsi="Times New Roman" w:cs="Times New Roman"/>
          <w:sz w:val="28"/>
          <w:szCs w:val="28"/>
        </w:rPr>
        <w:t xml:space="preserve"> в качестве механизма развития личности ребёнка рассматривала последовательное преобразование потребностей из натуральных форм в высшие, человеческие. В результате </w:t>
      </w:r>
      <w:proofErr w:type="spellStart"/>
      <w:r w:rsidRPr="00DC5299">
        <w:rPr>
          <w:rFonts w:ascii="Times New Roman" w:hAnsi="Times New Roman" w:cs="Times New Roman"/>
          <w:sz w:val="28"/>
          <w:szCs w:val="28"/>
        </w:rPr>
        <w:t>опосредования</w:t>
      </w:r>
      <w:proofErr w:type="spellEnd"/>
      <w:r w:rsidRPr="00DC5299">
        <w:rPr>
          <w:rFonts w:ascii="Times New Roman" w:hAnsi="Times New Roman" w:cs="Times New Roman"/>
          <w:sz w:val="28"/>
          <w:szCs w:val="28"/>
        </w:rPr>
        <w:t xml:space="preserve"> потребностей сознанием происходит построение целостной мотивационной системы. </w:t>
      </w:r>
      <w:proofErr w:type="spellStart"/>
      <w:r w:rsidRPr="00DC5299">
        <w:rPr>
          <w:rFonts w:ascii="Times New Roman" w:hAnsi="Times New Roman" w:cs="Times New Roman"/>
          <w:sz w:val="28"/>
          <w:szCs w:val="28"/>
        </w:rPr>
        <w:t>Л.И.Божович</w:t>
      </w:r>
      <w:proofErr w:type="spellEnd"/>
      <w:r w:rsidRPr="00DC5299">
        <w:rPr>
          <w:rFonts w:ascii="Times New Roman" w:hAnsi="Times New Roman" w:cs="Times New Roman"/>
          <w:sz w:val="28"/>
          <w:szCs w:val="28"/>
        </w:rPr>
        <w:t xml:space="preserve"> ввела понятие «внутренней позиции», как особого личностного новообразования, которое и является движущей силой развития новых психических качеств у человека. Факторами, определяющими внутреннюю позицию, были названы соотношение потребностей и стремлений ребёнка с его возможностями и требованиями окружения. Механизмом развития детской психики в теории личности </w:t>
      </w:r>
      <w:proofErr w:type="spellStart"/>
      <w:r w:rsidRPr="00DC5299">
        <w:rPr>
          <w:rFonts w:ascii="Times New Roman" w:hAnsi="Times New Roman" w:cs="Times New Roman"/>
          <w:sz w:val="28"/>
          <w:szCs w:val="28"/>
        </w:rPr>
        <w:t>Л.И.Божович</w:t>
      </w:r>
      <w:proofErr w:type="spellEnd"/>
      <w:r w:rsidRPr="00DC5299">
        <w:rPr>
          <w:rFonts w:ascii="Times New Roman" w:hAnsi="Times New Roman" w:cs="Times New Roman"/>
          <w:sz w:val="28"/>
          <w:szCs w:val="28"/>
        </w:rPr>
        <w:t xml:space="preserve"> является осознание ребёнком своих потребностей и возможностей, соотнесение их с личными устремлениями и социальными установками. </w:t>
      </w:r>
    </w:p>
    <w:p w:rsidR="00A37F31" w:rsidRDefault="00DC5299" w:rsidP="00A37F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5299">
        <w:rPr>
          <w:rFonts w:ascii="Times New Roman" w:hAnsi="Times New Roman" w:cs="Times New Roman"/>
          <w:sz w:val="28"/>
          <w:szCs w:val="28"/>
        </w:rPr>
        <w:t>Л.И.Божович</w:t>
      </w:r>
      <w:proofErr w:type="spellEnd"/>
      <w:r w:rsidRPr="00DC5299">
        <w:rPr>
          <w:rFonts w:ascii="Times New Roman" w:hAnsi="Times New Roman" w:cs="Times New Roman"/>
          <w:sz w:val="28"/>
          <w:szCs w:val="28"/>
        </w:rPr>
        <w:t xml:space="preserve"> также были высказаны некоторые идеи о возможном содержании внутренней позиции в периоды зрелости. Большое внимание Лидия Ильинична уделяла субъективной стороне мотивации, чувствам и переживаниям как отражению динамики взаимоотношений человека с окружающей его действительностью. </w:t>
      </w:r>
    </w:p>
    <w:p w:rsidR="00A60B0D" w:rsidRDefault="00A60B0D" w:rsidP="00A37F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7F31" w:rsidRDefault="00DC5299" w:rsidP="00A37F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299">
        <w:rPr>
          <w:rFonts w:ascii="Times New Roman" w:hAnsi="Times New Roman" w:cs="Times New Roman"/>
          <w:sz w:val="28"/>
          <w:szCs w:val="28"/>
        </w:rPr>
        <w:t>Взрослый человек активно строит с</w:t>
      </w:r>
      <w:r>
        <w:rPr>
          <w:rFonts w:ascii="Times New Roman" w:hAnsi="Times New Roman" w:cs="Times New Roman"/>
          <w:sz w:val="28"/>
          <w:szCs w:val="28"/>
        </w:rPr>
        <w:t xml:space="preserve">обственную жизнь как целостную </w:t>
      </w:r>
      <w:r w:rsidRPr="00DC5299">
        <w:rPr>
          <w:rFonts w:ascii="Times New Roman" w:hAnsi="Times New Roman" w:cs="Times New Roman"/>
          <w:sz w:val="28"/>
          <w:szCs w:val="28"/>
        </w:rPr>
        <w:t xml:space="preserve">систему жизненных отношений и деятельностей во времени, объединяя прошлое, настоящее и будущее. Вследствие этого во «внутренней позиции» личности возникают механизмы, осуществляющие эту целостную регуляцию. Исследование личности взрослого человека, как субъекта жизни, позволило </w:t>
      </w:r>
      <w:proofErr w:type="spellStart"/>
      <w:proofErr w:type="gramStart"/>
      <w:r w:rsidRPr="00DC5299">
        <w:rPr>
          <w:rFonts w:ascii="Times New Roman" w:hAnsi="Times New Roman" w:cs="Times New Roman"/>
          <w:sz w:val="28"/>
          <w:szCs w:val="28"/>
        </w:rPr>
        <w:t>Н.Р.Салиховой</w:t>
      </w:r>
      <w:proofErr w:type="spellEnd"/>
      <w:r w:rsidRPr="00DC5299">
        <w:rPr>
          <w:rFonts w:ascii="Times New Roman" w:hAnsi="Times New Roman" w:cs="Times New Roman"/>
          <w:sz w:val="28"/>
          <w:szCs w:val="28"/>
        </w:rPr>
        <w:t>  назвать</w:t>
      </w:r>
      <w:proofErr w:type="gramEnd"/>
      <w:r w:rsidRPr="00DC5299">
        <w:rPr>
          <w:rFonts w:ascii="Times New Roman" w:hAnsi="Times New Roman" w:cs="Times New Roman"/>
          <w:sz w:val="28"/>
          <w:szCs w:val="28"/>
        </w:rPr>
        <w:t xml:space="preserve"> одним из механизмов развития личности взрослого человека функциональный механизм </w:t>
      </w:r>
      <w:proofErr w:type="spellStart"/>
      <w:r w:rsidRPr="00DC5299">
        <w:rPr>
          <w:rFonts w:ascii="Times New Roman" w:hAnsi="Times New Roman" w:cs="Times New Roman"/>
          <w:sz w:val="28"/>
          <w:szCs w:val="28"/>
        </w:rPr>
        <w:t>барьерности</w:t>
      </w:r>
      <w:proofErr w:type="spellEnd"/>
      <w:r w:rsidRPr="00DC5299">
        <w:rPr>
          <w:rFonts w:ascii="Times New Roman" w:hAnsi="Times New Roman" w:cs="Times New Roman"/>
          <w:sz w:val="28"/>
          <w:szCs w:val="28"/>
        </w:rPr>
        <w:t>-реализуемости личностных ценностей. </w:t>
      </w:r>
      <w:r w:rsidRPr="00DC5299">
        <w:rPr>
          <w:rFonts w:ascii="Times New Roman" w:hAnsi="Times New Roman" w:cs="Times New Roman"/>
          <w:sz w:val="28"/>
          <w:szCs w:val="28"/>
        </w:rPr>
        <w:br/>
        <w:t>  </w:t>
      </w:r>
      <w:r w:rsidRPr="00DC5299">
        <w:rPr>
          <w:rFonts w:ascii="Times New Roman" w:hAnsi="Times New Roman" w:cs="Times New Roman"/>
          <w:sz w:val="28"/>
          <w:szCs w:val="28"/>
        </w:rPr>
        <w:br/>
      </w:r>
      <w:r w:rsidRPr="00DC5299">
        <w:rPr>
          <w:rFonts w:ascii="Times New Roman" w:hAnsi="Times New Roman" w:cs="Times New Roman"/>
          <w:sz w:val="28"/>
          <w:szCs w:val="28"/>
        </w:rPr>
        <w:lastRenderedPageBreak/>
        <w:t>Этот механизм работает в режиме согласования и рассогласования важности и доступности ценностей. </w:t>
      </w:r>
    </w:p>
    <w:p w:rsidR="00A37F31" w:rsidRDefault="00DC5299" w:rsidP="00A37F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299">
        <w:rPr>
          <w:rFonts w:ascii="Times New Roman" w:hAnsi="Times New Roman" w:cs="Times New Roman"/>
          <w:sz w:val="28"/>
          <w:szCs w:val="28"/>
        </w:rPr>
        <w:t>Согласование выражается в стремлении к сокращению дистанции между параметрами важности и доступности ценности посредством внешней или внутренней активности личности. Активность личности может быть адекватной достижению поставленной цели, и тогда человек осуществляет то, что может реализовать в жизни, ценит то, что имеет. Также активность может быть компенсаторной, в этом случае человек понижает ценность того, что недоступно. Метафорически компенсаторную активность можно выразить словами известных пословиц: «Лучше синица в руках, чем журавль в небе», «За двумя зайцами погонишься, ни одного не поймаешь». Показателем режима согласования является степень реализуемости – связь между важностью и доступностью ценности. </w:t>
      </w:r>
    </w:p>
    <w:p w:rsidR="00DC5299" w:rsidRPr="00DC5299" w:rsidRDefault="00A37F31" w:rsidP="00A37F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C5299" w:rsidRPr="00DC5299">
        <w:rPr>
          <w:rFonts w:ascii="Times New Roman" w:hAnsi="Times New Roman" w:cs="Times New Roman"/>
          <w:sz w:val="28"/>
          <w:szCs w:val="28"/>
        </w:rPr>
        <w:t xml:space="preserve">ассогласование выражается в разнонаправленном изменении параметров важности и доступности ценности. Повышение одного из них ведет к понижению другого. Так, недоступность ценности увеличивает её важность, недоступное кажется еще более ценным и важным. Доступность ценности понижает ее важность, соответственно, реализуемое и доступное обесценивается. В этом случае «журавль в небе» будет намного ценнее «синицы в руках», именно потому, что он не пойман. Имеющееся в зоне доступного, теряет ценность: трудно ценить песок в Сахаре и лед в Антарктиде. Данная тенденция также нашла отражение в русских народных пословицах: «Хорошо там, где нас нет», «Что имеем – не храним, потерявши – плачем». В этом случае фактором, побуждающим к развитию, является именно труднодоступность. Её показателями могут быть </w:t>
      </w:r>
      <w:proofErr w:type="spellStart"/>
      <w:r w:rsidR="00DC5299" w:rsidRPr="00DC5299">
        <w:rPr>
          <w:rFonts w:ascii="Times New Roman" w:hAnsi="Times New Roman" w:cs="Times New Roman"/>
          <w:sz w:val="28"/>
          <w:szCs w:val="28"/>
        </w:rPr>
        <w:t>проблемность</w:t>
      </w:r>
      <w:proofErr w:type="spellEnd"/>
      <w:r w:rsidR="00DC5299" w:rsidRPr="00DC5299">
        <w:rPr>
          <w:rFonts w:ascii="Times New Roman" w:hAnsi="Times New Roman" w:cs="Times New Roman"/>
          <w:sz w:val="28"/>
          <w:szCs w:val="28"/>
        </w:rPr>
        <w:t xml:space="preserve">, как несоответствие важности и доступности ценности (важность высокая, доступность низкая) и </w:t>
      </w:r>
      <w:proofErr w:type="spellStart"/>
      <w:r w:rsidR="00DC5299" w:rsidRPr="00DC5299">
        <w:rPr>
          <w:rFonts w:ascii="Times New Roman" w:hAnsi="Times New Roman" w:cs="Times New Roman"/>
          <w:sz w:val="28"/>
          <w:szCs w:val="28"/>
        </w:rPr>
        <w:t>барьерность</w:t>
      </w:r>
      <w:proofErr w:type="spellEnd"/>
      <w:r w:rsidR="00DC5299" w:rsidRPr="00DC5299">
        <w:rPr>
          <w:rFonts w:ascii="Times New Roman" w:hAnsi="Times New Roman" w:cs="Times New Roman"/>
          <w:sz w:val="28"/>
          <w:szCs w:val="28"/>
        </w:rPr>
        <w:t>, как прямо-пропорциональное соответствие важности с разностью "важность-доступность". Охарактеризованный механизм реализуемости-</w:t>
      </w:r>
      <w:proofErr w:type="spellStart"/>
      <w:r w:rsidR="00DC5299" w:rsidRPr="00DC5299">
        <w:rPr>
          <w:rFonts w:ascii="Times New Roman" w:hAnsi="Times New Roman" w:cs="Times New Roman"/>
          <w:sz w:val="28"/>
          <w:szCs w:val="28"/>
        </w:rPr>
        <w:t>барьерности</w:t>
      </w:r>
      <w:proofErr w:type="spellEnd"/>
      <w:r w:rsidR="00DC5299" w:rsidRPr="00DC5299">
        <w:rPr>
          <w:rFonts w:ascii="Times New Roman" w:hAnsi="Times New Roman" w:cs="Times New Roman"/>
          <w:sz w:val="28"/>
          <w:szCs w:val="28"/>
        </w:rPr>
        <w:t xml:space="preserve"> личностных </w:t>
      </w:r>
      <w:r w:rsidR="00DC5299" w:rsidRPr="00DC5299">
        <w:rPr>
          <w:rFonts w:ascii="Times New Roman" w:hAnsi="Times New Roman" w:cs="Times New Roman"/>
          <w:sz w:val="28"/>
          <w:szCs w:val="28"/>
        </w:rPr>
        <w:lastRenderedPageBreak/>
        <w:t xml:space="preserve">ценностей иллюстрирует процессы психического развития взрослой личности, в контексте теории личности </w:t>
      </w:r>
      <w:proofErr w:type="spellStart"/>
      <w:r w:rsidR="00DC5299" w:rsidRPr="00DC5299">
        <w:rPr>
          <w:rFonts w:ascii="Times New Roman" w:hAnsi="Times New Roman" w:cs="Times New Roman"/>
          <w:sz w:val="28"/>
          <w:szCs w:val="28"/>
        </w:rPr>
        <w:t>Л.И.Божович</w:t>
      </w:r>
      <w:proofErr w:type="spellEnd"/>
      <w:r w:rsidR="00DC5299" w:rsidRPr="00DC5299">
        <w:rPr>
          <w:rFonts w:ascii="Times New Roman" w:hAnsi="Times New Roman" w:cs="Times New Roman"/>
          <w:sz w:val="28"/>
          <w:szCs w:val="28"/>
        </w:rPr>
        <w:t>. </w:t>
      </w:r>
    </w:p>
    <w:p w:rsidR="00DC5299" w:rsidRPr="00C57288" w:rsidRDefault="00DC5299" w:rsidP="00C57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082" w:rsidRPr="00A37F31" w:rsidRDefault="00A37F31" w:rsidP="00A37F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Итак, </w:t>
      </w:r>
      <w:r w:rsidR="002E7082" w:rsidRPr="00C57288">
        <w:rPr>
          <w:rFonts w:ascii="Times New Roman" w:hAnsi="Times New Roman" w:cs="Times New Roman"/>
          <w:color w:val="000000"/>
          <w:sz w:val="28"/>
          <w:szCs w:val="28"/>
        </w:rPr>
        <w:t xml:space="preserve">каковы необходимые и достаточные 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критерии </w:t>
      </w:r>
      <w:r w:rsidR="002E7082" w:rsidRPr="00C57288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сформировавшейся личности?</w:t>
      </w:r>
    </w:p>
    <w:p w:rsidR="002E7082" w:rsidRPr="00C57288" w:rsidRDefault="00A37F31" w:rsidP="00C5728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Воспользуемся</w:t>
      </w:r>
      <w:r w:rsidR="002E7082"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соображениями на этот счет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все того же</w:t>
      </w:r>
      <w:r w:rsidR="002E7082"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автора </w:t>
      </w:r>
      <w:r w:rsidR="002E7082"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монографии о развитии личности у детей Л. И. </w:t>
      </w:r>
      <w:proofErr w:type="spellStart"/>
      <w:r w:rsidR="002E7082"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>Божович</w:t>
      </w:r>
      <w:proofErr w:type="spellEnd"/>
      <w:r w:rsidR="002E7082"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По существу, она выделяет два основных критерия. </w:t>
      </w:r>
      <w:r w:rsidR="002E7082" w:rsidRPr="00C572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Первый </w:t>
      </w:r>
      <w:r w:rsidR="002E7082"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критерий: человека можно считать личностью, если в его мотивах существует </w:t>
      </w:r>
      <w:r w:rsidR="002E7082" w:rsidRPr="00C572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иерархия </w:t>
      </w:r>
      <w:r w:rsidR="002E7082"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>в одном опре</w:t>
      </w:r>
      <w:r w:rsidR="002E7082"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 xml:space="preserve">деленном смысле, а именно если он способен </w:t>
      </w:r>
      <w:r w:rsidR="002E7082" w:rsidRPr="00C572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>преодоле</w:t>
      </w:r>
      <w:r w:rsidR="002E7082" w:rsidRPr="00C572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softHyphen/>
        <w:t xml:space="preserve">вать собственные непосредственные побуждения </w:t>
      </w:r>
      <w:r w:rsidR="002E7082"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ради </w:t>
      </w:r>
      <w:r w:rsidR="002E7082"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чего-то другого. В таких случаях говорят, что субъект способен к </w:t>
      </w:r>
      <w:r w:rsidR="002E7082" w:rsidRPr="00C572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опосредованному </w:t>
      </w:r>
      <w:r w:rsidR="002E7082"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>поведению. При этом пред</w:t>
      </w:r>
      <w:r w:rsidR="002E7082"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2E7082"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полагается, что мотивы, по которым преодолеваются не</w:t>
      </w:r>
      <w:r w:rsidR="002E7082"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2E7082"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посредственные побуждения, социально значимы. Они </w:t>
      </w:r>
      <w:r w:rsidR="002E7082" w:rsidRPr="00C57288">
        <w:rPr>
          <w:rFonts w:ascii="Times New Roman" w:hAnsi="Times New Roman" w:cs="Times New Roman"/>
          <w:color w:val="000000"/>
          <w:spacing w:val="6"/>
          <w:sz w:val="28"/>
          <w:szCs w:val="28"/>
        </w:rPr>
        <w:t>социальны по своему происхождению и смыслу, т. е. заданы обществом, воспитаны в человеке.</w:t>
      </w:r>
    </w:p>
    <w:p w:rsidR="002E7082" w:rsidRPr="00C57288" w:rsidRDefault="002E7082" w:rsidP="00A37F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Второй </w:t>
      </w:r>
      <w:r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необходимый критерий личности — способ</w:t>
      </w:r>
      <w:r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ность к </w:t>
      </w:r>
      <w:r w:rsidRPr="00C572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сознательному руководству </w:t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>собственным пове</w:t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t>дением. Это руководство осуществляется на основе осо</w:t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>знанных мотивов-целей и принципов. От первого крите</w:t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рия второй отличается тем, что предполагает именно </w:t>
      </w:r>
      <w:r w:rsidRPr="00C572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сознательное </w:t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соподчинение мотивов. Просто опосредст</w:t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C57288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вованное поведение (первый критерий) может иметь в </w:t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>своей основе и стихийно сложившуюся иерархию моти</w:t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вов, и даже «стихийную нравственность»: человек может </w:t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не отдавать себе отчета в том, что именно заставило его </w:t>
      </w:r>
      <w:r w:rsidRPr="00C57288">
        <w:rPr>
          <w:rFonts w:ascii="Times New Roman" w:hAnsi="Times New Roman" w:cs="Times New Roman"/>
          <w:color w:val="000000"/>
          <w:sz w:val="28"/>
          <w:szCs w:val="28"/>
        </w:rPr>
        <w:t xml:space="preserve">поступить определенным образом, тем не менее </w:t>
      </w:r>
      <w:proofErr w:type="spellStart"/>
      <w:r w:rsidRPr="00C57288">
        <w:rPr>
          <w:rFonts w:ascii="Times New Roman" w:hAnsi="Times New Roman" w:cs="Times New Roman"/>
          <w:color w:val="000000"/>
          <w:sz w:val="28"/>
          <w:szCs w:val="28"/>
        </w:rPr>
        <w:t>продей-</w:t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t>ствовать</w:t>
      </w:r>
      <w:proofErr w:type="spellEnd"/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вполне нравственно. Итак, хотя во втором при</w:t>
      </w:r>
      <w:r w:rsidRPr="00C57288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знаке также имеется в виду опосредствованное поведение, </w:t>
      </w:r>
      <w:r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подчеркивается именно </w:t>
      </w:r>
      <w:r w:rsidRPr="00C572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сознательное опосредствование. </w:t>
      </w:r>
      <w:r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t>Оно предполагает наличие самосознания как особой ин</w:t>
      </w:r>
      <w:r w:rsidRPr="00C57288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C57288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станции личности.</w:t>
      </w:r>
    </w:p>
    <w:p w:rsidR="002E7082" w:rsidRPr="00DC5299" w:rsidRDefault="002E7082" w:rsidP="00C572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01E" w:rsidRPr="00C57288" w:rsidRDefault="0070001E" w:rsidP="00C572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288" w:rsidRDefault="00C57288" w:rsidP="00C57288">
      <w:pPr>
        <w:pStyle w:val="1"/>
        <w:numPr>
          <w:ilvl w:val="0"/>
          <w:numId w:val="2"/>
        </w:numPr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11889006"/>
      <w:bookmarkStart w:id="2" w:name="_Toc166128782"/>
      <w:r w:rsidRPr="00C57288">
        <w:rPr>
          <w:rFonts w:ascii="Times New Roman" w:hAnsi="Times New Roman" w:cs="Times New Roman"/>
          <w:sz w:val="28"/>
          <w:szCs w:val="28"/>
        </w:rPr>
        <w:lastRenderedPageBreak/>
        <w:t>Структура личности</w:t>
      </w:r>
      <w:bookmarkEnd w:id="1"/>
      <w:r w:rsidRPr="00C57288">
        <w:rPr>
          <w:rFonts w:ascii="Times New Roman" w:hAnsi="Times New Roman" w:cs="Times New Roman"/>
          <w:sz w:val="28"/>
          <w:szCs w:val="28"/>
        </w:rPr>
        <w:t xml:space="preserve"> и её направленность</w:t>
      </w:r>
      <w:bookmarkEnd w:id="2"/>
    </w:p>
    <w:p w:rsidR="00C57288" w:rsidRPr="00C57288" w:rsidRDefault="00C57288" w:rsidP="00C57288">
      <w:pPr>
        <w:rPr>
          <w:lang w:eastAsia="ru-RU"/>
        </w:rPr>
      </w:pP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Структура любых сложных явлений, а к ним, безусловно, относится человеческая личность, представляет собой совокупность, иерархию и определенное взаимодействие различных элементов. Любая структура обладает определенной устойчивостью и в то же время подвержена различным изменениям - прогресс и регресс - вплоть до распада, который характеризуется понятием деструкции. Деструктивные явления в структуре личности приводят к разного рода отклонениям, получившим название 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A37F31" w:rsidRPr="00C57288" w:rsidRDefault="00A37F31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В первом приближении личность может рассматриваться как структурная ценность биогенных, психогенных и социогенных компонентов, что дает основания для выделения биологической, психологической и социальной структур личности, изучаемых соответственно биологией, психологией и социологией. </w:t>
      </w: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Биологическая структура личности не может, конечно, не учитываться социологией, ни лишь в аспекте деформации этой структуры, поскольку при этом нарушаются нормальные взаимодействия между людьми. Больной или увечный человек не может выполнять всех тех функций, которые присущи здоровому человеку.</w:t>
      </w:r>
    </w:p>
    <w:p w:rsidR="00A37F31" w:rsidRPr="00C57288" w:rsidRDefault="00A37F31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Больше с социальной связана психологическая структура личности, включающая совокупность эмоций, переживаний, волевые ее устремления, память, способности и прочее. Здесь важно не только разного рода отклонения, но и нормальное психическое поле, сопровождающее деятельность индивида. 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Но социологическая структура личности не сводится к совокупности психических, по сути дела, субъективных качеств. Следовательно, при определении социальной структуры личности нельзя сводить дело только к субъективной стороне. Ведь главное в личности - ее социальное качество.</w:t>
      </w: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lastRenderedPageBreak/>
        <w:t xml:space="preserve">Социологическая структура личности включает совокупность объективных и субъективных свойств индивида, возникающих и функционирующих в процессе его разнообразной деятельности, под влиянием тех общностей и объединений, в которые входит человек. Отсюда важнейшей характеристикой социальной структуры личности является ее деятельность как самостоятельность и как взаимодействие с другими людьми, что фиксируется понятием субъекта деятельности. </w:t>
      </w:r>
    </w:p>
    <w:p w:rsidR="00A37F31" w:rsidRPr="00C57288" w:rsidRDefault="00A37F31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Кроме того, если рассматривать личность как систему, то можно выделить в ней две основные подсистемы, или два мира личности: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один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- внутренний, мир сознания, скрытый от других и зачастую непонятный и неосознанно " живущий " для самой личности;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второй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>, открытый для людей, позволяющий им не только наблюдать внешние проявления личности, но и проникать в ее внутреннюю жизнь, догадываться о том, какие страсти и их борения овладевают человеком.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Внутренний и внешний миры тесно связаны между собой. Однако в каждом конкретном случае эта связь оказывается неоднозначной. Одним ее полюсом является соответствие, " совпадение " актов сознания и поведения, другим наоборот, их совершенное несоответствие друг другу, противостояние.</w:t>
      </w: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Психологическая структура личности: соотношение биологического и социального. </w:t>
      </w:r>
    </w:p>
    <w:p w:rsidR="00A37F31" w:rsidRPr="00C57288" w:rsidRDefault="00A37F31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На земле нет двух одинаковых личностей, каждая личность имеет свою структуру. Однако есть много общего, что позволяет выделить структуру личности вообще, которая состоит из четырех сторон: </w:t>
      </w:r>
    </w:p>
    <w:p w:rsidR="00A37F31" w:rsidRPr="00C57288" w:rsidRDefault="00A37F31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1. Блок психических явлений (мотивационный) — направленность (устойчивая система мотивов):</w:t>
      </w: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C57288">
        <w:rPr>
          <w:rFonts w:ascii="Times New Roman" w:hAnsi="Times New Roman" w:cs="Times New Roman"/>
          <w:sz w:val="28"/>
          <w:szCs w:val="28"/>
        </w:rPr>
        <w:t>влечения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желания, стремления, интересы, идеалы, мировоззрение, убеждения, потребности);</w:t>
      </w:r>
    </w:p>
    <w:p w:rsidR="00A37F31" w:rsidRPr="00C57288" w:rsidRDefault="00A37F31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2. Опыт личности — обретение человеком общественного опыта (социализация). Этот опыт включает необходимые для его жизнедеятельности знания, умения, навыки: 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знания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- система научных понятий о закономерностях природы, общества, становления и развития человека и его сознания;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умения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- способность человека на основе знаний и навыков продуктивно, качественно и своевременно выполнять работу в новых условиях;</w:t>
      </w:r>
    </w:p>
    <w:p w:rsid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- автоматизированные компоненты целенаправленной сознательной деятельности;</w:t>
      </w:r>
    </w:p>
    <w:p w:rsidR="00A37F31" w:rsidRPr="00C57288" w:rsidRDefault="00A37F31" w:rsidP="00A37F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3. Блок регулирования поведения личности (система самоконтроля) включает формы психических познавательных процессов, в частности: индивидуальные особенности ощущений, восприятия, внимания, памяти, наблюдательности, воображения, мышления, речи;</w:t>
      </w:r>
    </w:p>
    <w:p w:rsidR="00A37F31" w:rsidRPr="00C57288" w:rsidRDefault="00A37F31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4. Биологически обусловленные свойства и качества личности: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антропологические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признаки - расовые, половые, </w:t>
      </w:r>
      <w:r w:rsidRPr="00C57288">
        <w:rPr>
          <w:rFonts w:ascii="Times New Roman" w:hAnsi="Times New Roman" w:cs="Times New Roman"/>
          <w:sz w:val="28"/>
          <w:szCs w:val="28"/>
        </w:rPr>
        <w:br/>
        <w:t>возрастные и др.;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физические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особенности - размеры тела и его структурно-механические свойства;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внешняя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анатомия тела;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функционально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>-анатомические особенности;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биохимические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особенности и патологии выделенных элементов;</w:t>
      </w:r>
    </w:p>
    <w:p w:rsidR="00C57288" w:rsidRPr="00C57288" w:rsidRDefault="00C57288" w:rsidP="00C57288">
      <w:pPr>
        <w:widowControl w:val="0"/>
        <w:numPr>
          <w:ilvl w:val="0"/>
          <w:numId w:val="3"/>
        </w:numPr>
        <w:tabs>
          <w:tab w:val="clear" w:pos="149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288">
        <w:rPr>
          <w:rFonts w:ascii="Times New Roman" w:hAnsi="Times New Roman" w:cs="Times New Roman"/>
          <w:sz w:val="28"/>
          <w:szCs w:val="28"/>
        </w:rPr>
        <w:t>свойства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 xml:space="preserve"> и типы темперамента.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lastRenderedPageBreak/>
        <w:t>Производными от этих основных подструктур являются:</w:t>
      </w:r>
    </w:p>
    <w:p w:rsidR="00A60B0D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Характер – это: 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1. совокупность основных, отличительных свойства человека, проявляющихся в особенностях его поведения и отношения к окружающей действительности;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2. целостное образование личности, определяющее особенности его деятельности </w:t>
      </w:r>
      <w:proofErr w:type="gramStart"/>
      <w:r w:rsidRPr="00C57288">
        <w:rPr>
          <w:rFonts w:ascii="Times New Roman" w:hAnsi="Times New Roman" w:cs="Times New Roman"/>
          <w:sz w:val="28"/>
          <w:szCs w:val="28"/>
        </w:rPr>
        <w:t>и  поведения</w:t>
      </w:r>
      <w:proofErr w:type="gramEnd"/>
      <w:r w:rsidRPr="00C57288">
        <w:rPr>
          <w:rFonts w:ascii="Times New Roman" w:hAnsi="Times New Roman" w:cs="Times New Roman"/>
          <w:sz w:val="28"/>
          <w:szCs w:val="28"/>
        </w:rPr>
        <w:t>.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Способности – психическое свойство личности, являющееся условием успешного выполнения определенных видов деятельности.</w:t>
      </w: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Pr="00C57288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66128783"/>
      <w:r w:rsidRPr="00C57288">
        <w:rPr>
          <w:rFonts w:ascii="Times New Roman" w:hAnsi="Times New Roman" w:cs="Times New Roman"/>
          <w:sz w:val="28"/>
          <w:szCs w:val="28"/>
        </w:rPr>
        <w:t>4. Формирование личности</w:t>
      </w:r>
      <w:bookmarkEnd w:id="3"/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К основным факторам формирования личности относятся: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Среда — важнейший фактор социализации человека и его становления. Среда — это окружение, условия, обстоятельства, в которых растет, живет и работает человек. 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Выделяют: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- Микросреду — контактное, т.е. непосредственное окружение человека (родители, воспитатели, родственники, школа, «улица» и т.п.);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- социальную среду — конкретные общественные отношения, традиции, нравственные и правовые устои, при которых рождается и живет человек;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- естественную среду — определенные климатические, географические условия, формирующие этнопсихологические особенности личности.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Наследственность — генетическая передача определенных качеств и свойств личности от поколения к поколению;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Обучение, воспитание, образование;   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Степень адекватности включения человека в трудовую деятельность. </w:t>
      </w: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Можно иметь хорошую наследственность, находиться в благоприятной среде, получить квалифицированных учителей, но оставаться при этом умной ненужностью. Только в процессе трудовой деятельности происходит становление и развитие личности.</w:t>
      </w:r>
    </w:p>
    <w:p w:rsidR="00A60B0D" w:rsidRPr="00C57288" w:rsidRDefault="00A60B0D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Процесс формирования личности может быть представлен как развитие воли, и это не случайно. Безвольное, импульсивное действие есть действие безличное, хотя о потере воли можно говорить только по отношению к личности (ведь нельзя потерять то, чего не имеешь). Поэтому авторы, которые считают волю важнейшей чертой личности, с эмпирической точки зрения правы. Воля, однако, не является ни началом, ни даже "стержнем" личности, это лишь одно из ее выражений. Действительную основу личности составляет </w:t>
      </w:r>
      <w:r w:rsidRPr="00C57288">
        <w:rPr>
          <w:rFonts w:ascii="Times New Roman" w:hAnsi="Times New Roman" w:cs="Times New Roman"/>
          <w:sz w:val="28"/>
          <w:szCs w:val="28"/>
        </w:rPr>
        <w:lastRenderedPageBreak/>
        <w:t>то особое строение целокупных деятельностей субъекта, которое возникает на определенном этапе развития его человеческих связей с миром.</w:t>
      </w: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Крайне важный для теории личности и для практики воспитания вопрос о механизмах формирования личности разработан далеко не достаточно.</w:t>
      </w:r>
    </w:p>
    <w:p w:rsid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К стихийным механизмам формирования личности можно отнести общий механизм сдвига мотива на цель, а также более специальные механизм идентификации и механизм принятия и освоения ролей социальных. Это - механизмы стихийные, ибо субъект, подвергаясь их действию, не осознает их в полной мере, и уж во всяком случае, сознательно ими не управляет. Они господствуют до подросткового возраста, но и после продолжают участвовать в развития личности вместе с сознательными формами 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самопостроения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>.</w:t>
      </w:r>
    </w:p>
    <w:p w:rsidR="00A60B0D" w:rsidRPr="00C57288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Названные механизмы в той мере, в коей касаются развития личности, действуют в русле общего, генерального процесса 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опредмечения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 xml:space="preserve"> потребности в общении. Этой потребности придается в психологии все большее значение. По фундаментальности она приравнивается к органическим потребностям: она столь же 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витальна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>, ибо ее неудовлетворение приводит к ухудшению физического состояния младенцев и детенышей высших животных, и даже к их гибели. Она оказывается главной движущей силой формирования и развития личности.</w:t>
      </w:r>
    </w:p>
    <w:p w:rsidR="00373F2D" w:rsidRDefault="00373F2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Механизм сдвига мотива действует на всех этапах развития личности, только с возрастом меняются и усложняются те главные мотивы общения, кои направляют этот сдвиг на осваиваемые действия, – ведь по мере роста все шире становится круг социальных контактов и связей.</w:t>
      </w:r>
    </w:p>
    <w:p w:rsidR="00373F2D" w:rsidRDefault="00373F2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Механизм начинает действовать с малых</w:t>
      </w:r>
      <w:r w:rsidRPr="00C572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7288">
        <w:rPr>
          <w:rFonts w:ascii="Times New Roman" w:hAnsi="Times New Roman" w:cs="Times New Roman"/>
          <w:sz w:val="28"/>
          <w:szCs w:val="28"/>
        </w:rPr>
        <w:t xml:space="preserve">лет: дети подражают родителям во всем - в манерах, речи, одежде, занятиях. Все это воспроизводится чисто внешне, но одновременно усваиваются и внутренние </w:t>
      </w:r>
      <w:r w:rsidRPr="00C57288">
        <w:rPr>
          <w:rFonts w:ascii="Times New Roman" w:hAnsi="Times New Roman" w:cs="Times New Roman"/>
          <w:sz w:val="28"/>
          <w:szCs w:val="28"/>
        </w:rPr>
        <w:lastRenderedPageBreak/>
        <w:t xml:space="preserve">черты родителей. Очень ярко это проявляется в играх ролевых, особенно при игре в семью. Характерная особенность идентификации – в том, что она проходит, особенно на первых порах, независимо от сознания ребенка, и не контролируется полностью родителями. Это накладывает на воспитателей особую ответственность - за качество собственной личности. На более поздних возрастных стадиях чрезвычайно расширяется круг лиц, из коих выбирается образец - объект идентификации. Среди таковых могут быть не только реальные люди, знакомые или незнакомые, но и литературные герои. Но обычно Наступает время, когда “образец” теряет притягательность и субъективную значимость, и это естественно: личность восприняла от образца нечто важное и нужное, но у нее - свой путь. </w:t>
      </w:r>
      <w:proofErr w:type="spellStart"/>
      <w:r w:rsidRPr="00C57288">
        <w:rPr>
          <w:rFonts w:ascii="Times New Roman" w:hAnsi="Times New Roman" w:cs="Times New Roman"/>
          <w:sz w:val="28"/>
          <w:szCs w:val="28"/>
        </w:rPr>
        <w:t>Дезактуализация</w:t>
      </w:r>
      <w:proofErr w:type="spellEnd"/>
      <w:r w:rsidRPr="00C57288">
        <w:rPr>
          <w:rFonts w:ascii="Times New Roman" w:hAnsi="Times New Roman" w:cs="Times New Roman"/>
          <w:sz w:val="28"/>
          <w:szCs w:val="28"/>
        </w:rPr>
        <w:t xml:space="preserve"> образца знаменует завершение определенного этапа в развитии личности, ее подъем на новую ступень: оказывается, что сложились новые отношения, появились новые мотивы, и это заставляет ставить новые цели и искать новые идеалы.</w:t>
      </w:r>
    </w:p>
    <w:p w:rsidR="00373F2D" w:rsidRDefault="00373F2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Механизм принятия и освоения социальных ролей тоже действует с раннего, дошкольного возраста: старший дошкольник мечтает стать школьником, и пр. Этот механизм во многом сходен с механизмом идентификации, но значительно более обобщен. Здесь часто отсутствует персонализация осваиваемого эталона – социальной роли или социальной позиции. На более продвинутой фазе индивид нередко срастается с ролью, она становится частью его личности, и потеря привычной роли переживается как утрата части личности. </w:t>
      </w:r>
    </w:p>
    <w:p w:rsidR="00A60B0D" w:rsidRPr="00C57288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Освоение социальных ролей имеет самое непосредственное отношение к формированию и жизни личности, ибо в ходе его: </w:t>
      </w: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1) появляются новые мотивы; </w:t>
      </w: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2) происходит соподчинение мотивов; </w:t>
      </w: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lastRenderedPageBreak/>
        <w:t xml:space="preserve">3) видоизменяются системы взглядов, ценностей, этических норм и отношений. </w:t>
      </w:r>
    </w:p>
    <w:p w:rsidR="00C57288" w:rsidRP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Все названные механизмы формирования личности могут принимать и осознанные формы, но осознание не необходимо для их действия, а часто и невозможно. Как правило, все эти механизмы действуют совместно, переплетаясь и взаимно усиливаясь, и лишь умственное абстрагирование позволяет рассматривать их в отдельности</w:t>
      </w:r>
      <w:r w:rsidRPr="00C5728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57288" w:rsidRDefault="00C57288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0D" w:rsidRPr="00C57288" w:rsidRDefault="00A60B0D" w:rsidP="00C572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8" w:rsidRPr="00C57288" w:rsidRDefault="00C57288" w:rsidP="00C57288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66128784"/>
      <w:r w:rsidRPr="00C57288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4"/>
    </w:p>
    <w:p w:rsidR="00C57288" w:rsidRPr="00C57288" w:rsidRDefault="00373F2D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небольшого исследования выше, можно сказать что до</w:t>
      </w:r>
      <w:r w:rsidR="00783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сих пор нет определенного и четко сформированного определения личности.</w:t>
      </w:r>
      <w:r w:rsidR="00C57288" w:rsidRPr="00C57288">
        <w:rPr>
          <w:rFonts w:ascii="Times New Roman" w:hAnsi="Times New Roman" w:cs="Times New Roman"/>
          <w:sz w:val="28"/>
          <w:szCs w:val="28"/>
        </w:rPr>
        <w:t xml:space="preserve"> Их необычайное разнообразие свидетельствует </w:t>
      </w:r>
      <w:r>
        <w:rPr>
          <w:rFonts w:ascii="Times New Roman" w:hAnsi="Times New Roman" w:cs="Times New Roman"/>
          <w:sz w:val="28"/>
          <w:szCs w:val="28"/>
        </w:rPr>
        <w:t>большом</w:t>
      </w:r>
      <w:r w:rsidR="00C57288" w:rsidRPr="00C57288">
        <w:rPr>
          <w:rFonts w:ascii="Times New Roman" w:hAnsi="Times New Roman" w:cs="Times New Roman"/>
          <w:sz w:val="28"/>
          <w:szCs w:val="28"/>
        </w:rPr>
        <w:t xml:space="preserve"> интересе к данному объекту исследования и вместе с тем показывает, что еще далеко не решен вопрос о выработке принципов, критериев отбора характеристик, с помощью которых описывалось бы с достаточной полнотой и научностью это явление и определялось понятие личности.</w:t>
      </w:r>
    </w:p>
    <w:p w:rsidR="00C57288" w:rsidRP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 xml:space="preserve">Личность </w:t>
      </w:r>
      <w:r w:rsidR="00373F2D">
        <w:rPr>
          <w:rFonts w:ascii="Times New Roman" w:hAnsi="Times New Roman" w:cs="Times New Roman"/>
          <w:sz w:val="28"/>
          <w:szCs w:val="28"/>
        </w:rPr>
        <w:t>является</w:t>
      </w:r>
      <w:r w:rsidRPr="00C57288">
        <w:rPr>
          <w:rFonts w:ascii="Times New Roman" w:hAnsi="Times New Roman" w:cs="Times New Roman"/>
          <w:sz w:val="28"/>
          <w:szCs w:val="28"/>
        </w:rPr>
        <w:t xml:space="preserve"> многогранным социальным явлением, требует к себе </w:t>
      </w:r>
      <w:r w:rsidR="00373F2D">
        <w:rPr>
          <w:rFonts w:ascii="Times New Roman" w:hAnsi="Times New Roman" w:cs="Times New Roman"/>
          <w:sz w:val="28"/>
          <w:szCs w:val="28"/>
        </w:rPr>
        <w:t xml:space="preserve">внимания и со </w:t>
      </w:r>
      <w:r w:rsidRPr="00C57288">
        <w:rPr>
          <w:rFonts w:ascii="Times New Roman" w:hAnsi="Times New Roman" w:cs="Times New Roman"/>
          <w:sz w:val="28"/>
          <w:szCs w:val="28"/>
        </w:rPr>
        <w:t xml:space="preserve">философско-социологического, социально-психологического </w:t>
      </w:r>
      <w:r w:rsidR="00373F2D">
        <w:rPr>
          <w:rFonts w:ascii="Times New Roman" w:hAnsi="Times New Roman" w:cs="Times New Roman"/>
          <w:sz w:val="28"/>
          <w:szCs w:val="28"/>
        </w:rPr>
        <w:t>сторон</w:t>
      </w:r>
      <w:r w:rsidRPr="00C57288">
        <w:rPr>
          <w:rFonts w:ascii="Times New Roman" w:hAnsi="Times New Roman" w:cs="Times New Roman"/>
          <w:sz w:val="28"/>
          <w:szCs w:val="28"/>
        </w:rPr>
        <w:t>. Психология изучает человека с точки зрения его психической, духовной жизнедеятельности.</w:t>
      </w:r>
    </w:p>
    <w:p w:rsidR="00C57288" w:rsidRPr="00C57288" w:rsidRDefault="00783516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7288" w:rsidRPr="00C57288">
        <w:rPr>
          <w:rFonts w:ascii="Times New Roman" w:hAnsi="Times New Roman" w:cs="Times New Roman"/>
          <w:sz w:val="28"/>
          <w:szCs w:val="28"/>
        </w:rPr>
        <w:t xml:space="preserve">роблема необъятная, значимая и сложная, охватывающая огромное поле исследований. </w:t>
      </w:r>
    </w:p>
    <w:p w:rsidR="00C57288" w:rsidRPr="00C57288" w:rsidRDefault="0055231D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  <w:r w:rsidR="00C57288" w:rsidRPr="00C57288">
        <w:rPr>
          <w:rFonts w:ascii="Times New Roman" w:hAnsi="Times New Roman" w:cs="Times New Roman"/>
          <w:sz w:val="28"/>
          <w:szCs w:val="28"/>
        </w:rPr>
        <w:t xml:space="preserve"> видим, что во всех определениях личности фигурируют слова: “человек”, “индивид”, “личность”, “индивидуальность”. Сопоставление этих понятий позволяет выделить дифференциальные признаки личности, необходимо определяющие в диалектическом единстве объективное и субъективное.</w:t>
      </w:r>
    </w:p>
    <w:p w:rsidR="00C57288" w:rsidRDefault="00C57288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288">
        <w:rPr>
          <w:rFonts w:ascii="Times New Roman" w:hAnsi="Times New Roman" w:cs="Times New Roman"/>
          <w:sz w:val="28"/>
          <w:szCs w:val="28"/>
        </w:rPr>
        <w:t>Взгляд на личностное в человеке как проявление его субъективности не является прерогативой философской мысли. Такое представление о личности в психологии, социологии, педагогике; литература. Искусство, политика, да и сам язык обыденной жизни наделяют личность силой активности. Кто не активен. Тот обезличен. В этом сходятся научные и интуитивные концепции личности в сознании людей.</w:t>
      </w:r>
    </w:p>
    <w:p w:rsidR="0055231D" w:rsidRDefault="0055231D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31D" w:rsidRDefault="0055231D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31D" w:rsidRPr="00C57288" w:rsidRDefault="0055231D" w:rsidP="00C572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516" w:rsidRDefault="00C57288" w:rsidP="0078351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66128785"/>
      <w:r w:rsidRPr="00C57288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bookmarkEnd w:id="5"/>
    </w:p>
    <w:p w:rsidR="00783516" w:rsidRPr="00783516" w:rsidRDefault="00783516" w:rsidP="00783516">
      <w:pPr>
        <w:rPr>
          <w:lang w:eastAsia="ru-RU"/>
        </w:rPr>
      </w:pP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Айзенк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Г.Ю. Структура личности / Пер. с </w:t>
      </w:r>
      <w:proofErr w:type="gramStart"/>
      <w:r w:rsidRPr="00783516">
        <w:rPr>
          <w:rFonts w:ascii="Times New Roman" w:eastAsia="Times New Roman" w:hAnsi="Times New Roman" w:cs="Times New Roman"/>
          <w:sz w:val="28"/>
          <w:szCs w:val="28"/>
        </w:rPr>
        <w:t>англ..</w:t>
      </w:r>
      <w:proofErr w:type="gram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- М.; СПб: КСП+;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Ювента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>, 1999. - 463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Альбуханова-Славская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К.А. Проблема личности в психологии // Психологическая наука в России ХХ столетия: проблемы теории и истории. - М.: ИП РАН, 1997. - С.270-373.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16">
        <w:rPr>
          <w:rFonts w:ascii="Times New Roman" w:eastAsia="Times New Roman" w:hAnsi="Times New Roman" w:cs="Times New Roman"/>
          <w:sz w:val="28"/>
          <w:szCs w:val="28"/>
        </w:rPr>
        <w:t>Антонова Н.В. Проблема личностной идентичности // Вопросы психологии. - 1996. - № 1.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16">
        <w:rPr>
          <w:rFonts w:ascii="Times New Roman" w:eastAsia="Times New Roman" w:hAnsi="Times New Roman" w:cs="Times New Roman"/>
          <w:sz w:val="28"/>
          <w:szCs w:val="28"/>
        </w:rPr>
        <w:t>Анцыферова Л.И. Личность в трудных жизненных условиях: переосмысливание, преобразование и психологическая защита // Психологический журнал. - 1994. - Т.15, № 1. - С. 3-18.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16">
        <w:rPr>
          <w:rFonts w:ascii="Times New Roman" w:eastAsia="Times New Roman" w:hAnsi="Times New Roman" w:cs="Times New Roman"/>
          <w:sz w:val="28"/>
          <w:szCs w:val="28"/>
        </w:rPr>
        <w:t>Анцыферова Л.И. Психология повседневности, жизненный мир личности и "техники" ее бытия // Психологический журнал. - 1993. - Т.14, № 2. - С. 8-17.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16">
        <w:rPr>
          <w:rFonts w:ascii="Times New Roman" w:eastAsia="Times New Roman" w:hAnsi="Times New Roman" w:cs="Times New Roman"/>
          <w:sz w:val="28"/>
          <w:szCs w:val="28"/>
        </w:rPr>
        <w:t>Анцыферова Л.И. Системный подход к изучению и формированию личности // Проблемы психологии личности. - М., 1982.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16">
        <w:rPr>
          <w:rFonts w:ascii="Times New Roman" w:eastAsia="Times New Roman" w:hAnsi="Times New Roman" w:cs="Times New Roman"/>
          <w:sz w:val="28"/>
          <w:szCs w:val="28"/>
        </w:rPr>
        <w:t>Асеев В.Г. Мотивация поведения и формирование личности. - М., 1976.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Асмолов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А.Г. Личность как предмет психологического исследования. - М.: Изд-во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Моск</w:t>
      </w:r>
      <w:proofErr w:type="spellEnd"/>
      <w:proofErr w:type="gramStart"/>
      <w:r w:rsidRPr="00783516">
        <w:rPr>
          <w:rFonts w:ascii="Times New Roman" w:eastAsia="Times New Roman" w:hAnsi="Times New Roman" w:cs="Times New Roman"/>
          <w:sz w:val="28"/>
          <w:szCs w:val="28"/>
        </w:rPr>
        <w:t>. ун</w:t>
      </w:r>
      <w:proofErr w:type="gramEnd"/>
      <w:r w:rsidRPr="00783516">
        <w:rPr>
          <w:rFonts w:ascii="Times New Roman" w:eastAsia="Times New Roman" w:hAnsi="Times New Roman" w:cs="Times New Roman"/>
          <w:sz w:val="28"/>
          <w:szCs w:val="28"/>
        </w:rPr>
        <w:t>-та, 1984. - 104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Асмолов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А.Г. Психология личности: принципы общепсихологического анализа. - М.: Смысл, 2001. - 416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Ахвердова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О.А. Личностные и поведенческие расстройства у детей и подростков с органической недостаточностью мозга: Учеб</w:t>
      </w:r>
      <w:proofErr w:type="gramStart"/>
      <w:r w:rsidRPr="00783516">
        <w:rPr>
          <w:rFonts w:ascii="Times New Roman" w:eastAsia="Times New Roman" w:hAnsi="Times New Roman" w:cs="Times New Roman"/>
          <w:sz w:val="28"/>
          <w:szCs w:val="28"/>
        </w:rPr>
        <w:t>. пособие</w:t>
      </w:r>
      <w:proofErr w:type="gram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/ О.А.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Ахвердова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, И.В. Боев, Н.Н.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Волоскова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Ставроп.гос.ун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>-т. - Ставрополь, 2000. - 273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Ахмеров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Р.А. Биографические кризисы личности: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дис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>. … канд. психол. наук. - М., 1994.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3516">
        <w:rPr>
          <w:rFonts w:ascii="Times New Roman" w:eastAsia="Times New Roman" w:hAnsi="Times New Roman" w:cs="Times New Roman"/>
          <w:sz w:val="28"/>
          <w:szCs w:val="28"/>
        </w:rPr>
        <w:t>Балл Г.А. Понятие адаптации и его значение для психологии личности // Вопросы психологии. - 1989. - № 1.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Батаршев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А.В. Психология индивидуальных различий: От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темпераметра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- к характеру и типологии личности. - М.: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Владос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>, 2001. - 255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Батаршев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А.В. Психология личности и общения. - М.: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Владос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>, 2004. - 246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Березин Ф.Б., Мирошников М.П.,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Рожанец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Р.В. Методика многостороннего исследования личности (в клинической медицине, в психогигиене). - М.: Медицина, 1976. - 176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Берко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Д.В. Влияние стилей родительского воспитания на личностные особенности девушек: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Автореф</w:t>
      </w:r>
      <w:proofErr w:type="spellEnd"/>
      <w:proofErr w:type="gramStart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дис</w:t>
      </w:r>
      <w:proofErr w:type="spellEnd"/>
      <w:proofErr w:type="gramEnd"/>
      <w:r w:rsidRPr="00783516">
        <w:rPr>
          <w:rFonts w:ascii="Times New Roman" w:eastAsia="Times New Roman" w:hAnsi="Times New Roman" w:cs="Times New Roman"/>
          <w:sz w:val="28"/>
          <w:szCs w:val="28"/>
        </w:rPr>
        <w:t>. … канд. психол. наук. - Ставрополь: СГУ, 2000. - 20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Бехтерев В.М. Избранные труды по психологии личности: В 2 т. - Т.1: Психика и жизнь /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Отв.ред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Г.С.Никифоров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, Л.А. Коростылева. - </w:t>
      </w:r>
      <w:proofErr w:type="gramStart"/>
      <w:r w:rsidRPr="00783516">
        <w:rPr>
          <w:rFonts w:ascii="Times New Roman" w:eastAsia="Times New Roman" w:hAnsi="Times New Roman" w:cs="Times New Roman"/>
          <w:sz w:val="28"/>
          <w:szCs w:val="28"/>
        </w:rPr>
        <w:t>СПб.:</w:t>
      </w:r>
      <w:proofErr w:type="gram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Алетейя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>, 1999. - 256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Бехтерев В.М. Избранные труды по психологии личности: В 2 т. - Т.2: Объективное изучение личности /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Отв.ред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.: Г.С. Никифоров,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Л.А.Коростылева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proofErr w:type="gramStart"/>
      <w:r w:rsidRPr="00783516">
        <w:rPr>
          <w:rFonts w:ascii="Times New Roman" w:eastAsia="Times New Roman" w:hAnsi="Times New Roman" w:cs="Times New Roman"/>
          <w:sz w:val="28"/>
          <w:szCs w:val="28"/>
        </w:rPr>
        <w:t>СПб.:</w:t>
      </w:r>
      <w:proofErr w:type="gram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Алетейя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>, 1999. - 283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Блейхер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В.М.,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Бурлачук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Л.Ф. Психологическая диагностика интеллекта и личности. - Киев: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Вища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школа, 1984. - 142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Бодалев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А.А. Личность и общение. - М., 1995. - 328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3516">
        <w:rPr>
          <w:rFonts w:ascii="Times New Roman" w:eastAsia="Times New Roman" w:hAnsi="Times New Roman" w:cs="Times New Roman"/>
          <w:sz w:val="28"/>
          <w:szCs w:val="28"/>
        </w:rPr>
        <w:t>Боев И.В., Шурупов В.А. Личностно-психологическая характеристика руководителей муниципального и регионального уровней новейшего периода России. - Ставрополь: СГУ, 2002. - 88 с.</w:t>
      </w:r>
    </w:p>
    <w:p w:rsidR="00783516" w:rsidRPr="00783516" w:rsidRDefault="00783516" w:rsidP="0078351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3516">
        <w:rPr>
          <w:rFonts w:ascii="Times New Roman" w:eastAsia="Times New Roman" w:hAnsi="Times New Roman" w:cs="Times New Roman"/>
          <w:sz w:val="28"/>
          <w:szCs w:val="28"/>
        </w:rPr>
        <w:t>Божович</w:t>
      </w:r>
      <w:proofErr w:type="spellEnd"/>
      <w:r w:rsidRPr="00783516">
        <w:rPr>
          <w:rFonts w:ascii="Times New Roman" w:eastAsia="Times New Roman" w:hAnsi="Times New Roman" w:cs="Times New Roman"/>
          <w:sz w:val="28"/>
          <w:szCs w:val="28"/>
        </w:rPr>
        <w:t xml:space="preserve"> Л.И. Личность и ее формирование в детском возрасте. - М.: Просвещение, 1968. - 464 с.</w:t>
      </w:r>
    </w:p>
    <w:p w:rsidR="00783516" w:rsidRPr="00783516" w:rsidRDefault="00783516" w:rsidP="007835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516" w:rsidRPr="00783516" w:rsidSect="00A60B0D">
      <w:footerReference w:type="default" r:id="rId8"/>
      <w:pgSz w:w="11906" w:h="16838"/>
      <w:pgMar w:top="1418" w:right="850" w:bottom="1418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C4B" w:rsidRDefault="006F1C4B" w:rsidP="00885503">
      <w:pPr>
        <w:spacing w:after="0" w:line="240" w:lineRule="auto"/>
      </w:pPr>
      <w:r>
        <w:separator/>
      </w:r>
    </w:p>
  </w:endnote>
  <w:endnote w:type="continuationSeparator" w:id="0">
    <w:p w:rsidR="006F1C4B" w:rsidRDefault="006F1C4B" w:rsidP="0088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3263416"/>
      <w:docPartObj>
        <w:docPartGallery w:val="Page Numbers (Bottom of Page)"/>
        <w:docPartUnique/>
      </w:docPartObj>
    </w:sdtPr>
    <w:sdtEndPr/>
    <w:sdtContent>
      <w:p w:rsidR="00885503" w:rsidRDefault="00C57288" w:rsidP="00C57288">
        <w:pPr>
          <w:pStyle w:val="a5"/>
          <w:tabs>
            <w:tab w:val="left" w:pos="2400"/>
            <w:tab w:val="right" w:pos="9355"/>
          </w:tabs>
        </w:pPr>
        <w:r>
          <w:tab/>
        </w:r>
        <w:r>
          <w:tab/>
        </w:r>
        <w:r>
          <w:tab/>
        </w:r>
        <w:r>
          <w:tab/>
        </w:r>
        <w:r w:rsidR="00885503">
          <w:fldChar w:fldCharType="begin"/>
        </w:r>
        <w:r w:rsidR="00885503">
          <w:instrText>PAGE   \* MERGEFORMAT</w:instrText>
        </w:r>
        <w:r w:rsidR="00885503">
          <w:fldChar w:fldCharType="separate"/>
        </w:r>
        <w:r w:rsidR="0055231D">
          <w:rPr>
            <w:noProof/>
          </w:rPr>
          <w:t>3</w:t>
        </w:r>
        <w:r w:rsidR="00885503">
          <w:fldChar w:fldCharType="end"/>
        </w:r>
      </w:p>
    </w:sdtContent>
  </w:sdt>
  <w:p w:rsidR="00885503" w:rsidRDefault="008855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C4B" w:rsidRDefault="006F1C4B" w:rsidP="00885503">
      <w:pPr>
        <w:spacing w:after="0" w:line="240" w:lineRule="auto"/>
      </w:pPr>
      <w:r>
        <w:separator/>
      </w:r>
    </w:p>
  </w:footnote>
  <w:footnote w:type="continuationSeparator" w:id="0">
    <w:p w:rsidR="006F1C4B" w:rsidRDefault="006F1C4B" w:rsidP="00885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F1CA3"/>
    <w:multiLevelType w:val="hybridMultilevel"/>
    <w:tmpl w:val="962EEF8C"/>
    <w:lvl w:ilvl="0" w:tplc="B964C3F4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01954E1"/>
    <w:multiLevelType w:val="multilevel"/>
    <w:tmpl w:val="1AF6C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2625D5"/>
    <w:multiLevelType w:val="hybridMultilevel"/>
    <w:tmpl w:val="44781542"/>
    <w:lvl w:ilvl="0" w:tplc="CBD41F96">
      <w:start w:val="1"/>
      <w:numFmt w:val="decimal"/>
      <w:lvlText w:val="%1."/>
      <w:lvlJc w:val="left"/>
      <w:pPr>
        <w:tabs>
          <w:tab w:val="num" w:pos="1078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241149D0"/>
    <w:multiLevelType w:val="hybridMultilevel"/>
    <w:tmpl w:val="E6AC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D82E8F"/>
    <w:multiLevelType w:val="hybridMultilevel"/>
    <w:tmpl w:val="44781542"/>
    <w:lvl w:ilvl="0" w:tplc="CBD41F96">
      <w:start w:val="1"/>
      <w:numFmt w:val="decimal"/>
      <w:lvlText w:val="%1."/>
      <w:lvlJc w:val="left"/>
      <w:pPr>
        <w:tabs>
          <w:tab w:val="num" w:pos="1078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>
    <w:nsid w:val="64D64069"/>
    <w:multiLevelType w:val="hybridMultilevel"/>
    <w:tmpl w:val="6E82E95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265"/>
    <w:rsid w:val="001266A4"/>
    <w:rsid w:val="002263DB"/>
    <w:rsid w:val="002E7082"/>
    <w:rsid w:val="00373F2D"/>
    <w:rsid w:val="00451BEE"/>
    <w:rsid w:val="004761A3"/>
    <w:rsid w:val="00487BD3"/>
    <w:rsid w:val="004C79E5"/>
    <w:rsid w:val="0055231D"/>
    <w:rsid w:val="005D1C4F"/>
    <w:rsid w:val="006F1C4B"/>
    <w:rsid w:val="0070001E"/>
    <w:rsid w:val="00783516"/>
    <w:rsid w:val="00885503"/>
    <w:rsid w:val="009249E9"/>
    <w:rsid w:val="00935265"/>
    <w:rsid w:val="00A259DD"/>
    <w:rsid w:val="00A3574A"/>
    <w:rsid w:val="00A37F31"/>
    <w:rsid w:val="00A60B0D"/>
    <w:rsid w:val="00C57288"/>
    <w:rsid w:val="00D77957"/>
    <w:rsid w:val="00DC5299"/>
    <w:rsid w:val="00E42E01"/>
    <w:rsid w:val="00FE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9B9658-5F2E-48AD-9801-4D6F4C45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01E"/>
  </w:style>
  <w:style w:type="paragraph" w:styleId="1">
    <w:name w:val="heading 1"/>
    <w:basedOn w:val="a"/>
    <w:next w:val="a"/>
    <w:link w:val="10"/>
    <w:qFormat/>
    <w:rsid w:val="00C5728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5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503"/>
  </w:style>
  <w:style w:type="paragraph" w:styleId="a5">
    <w:name w:val="footer"/>
    <w:basedOn w:val="a"/>
    <w:link w:val="a6"/>
    <w:uiPriority w:val="99"/>
    <w:unhideWhenUsed/>
    <w:rsid w:val="008855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503"/>
  </w:style>
  <w:style w:type="paragraph" w:styleId="a7">
    <w:name w:val="List Paragraph"/>
    <w:basedOn w:val="a"/>
    <w:uiPriority w:val="34"/>
    <w:qFormat/>
    <w:rsid w:val="00487BD3"/>
    <w:pPr>
      <w:ind w:left="720"/>
      <w:contextualSpacing/>
    </w:pPr>
  </w:style>
  <w:style w:type="paragraph" w:styleId="a8">
    <w:name w:val="footnote text"/>
    <w:basedOn w:val="a"/>
    <w:link w:val="a9"/>
    <w:semiHidden/>
    <w:rsid w:val="004C7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4C7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4C79E5"/>
    <w:rPr>
      <w:vertAlign w:val="superscript"/>
    </w:rPr>
  </w:style>
  <w:style w:type="character" w:customStyle="1" w:styleId="10">
    <w:name w:val="Заголовок 1 Знак"/>
    <w:basedOn w:val="a0"/>
    <w:link w:val="1"/>
    <w:rsid w:val="00C5728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259D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259DD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A259DD"/>
    <w:rPr>
      <w:vertAlign w:val="superscript"/>
    </w:rPr>
  </w:style>
  <w:style w:type="paragraph" w:styleId="2">
    <w:name w:val="Body Text Indent 2"/>
    <w:basedOn w:val="a"/>
    <w:link w:val="20"/>
    <w:rsid w:val="00D77957"/>
    <w:pPr>
      <w:spacing w:after="0" w:line="240" w:lineRule="auto"/>
      <w:ind w:right="126" w:firstLine="284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77957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E53EB-FED5-4BCC-8B7C-089361D0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20</Pages>
  <Words>3984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Dlife</dc:creator>
  <cp:keywords/>
  <dc:description/>
  <cp:lastModifiedBy>Dlife</cp:lastModifiedBy>
  <cp:revision>4</cp:revision>
  <dcterms:created xsi:type="dcterms:W3CDTF">2013-10-20T12:45:00Z</dcterms:created>
  <dcterms:modified xsi:type="dcterms:W3CDTF">2013-10-23T00:38:00Z</dcterms:modified>
</cp:coreProperties>
</file>