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36B" w:rsidRDefault="0005636B" w:rsidP="0005636B">
      <w:pPr>
        <w:widowControl w:val="0"/>
        <w:spacing w:line="360" w:lineRule="auto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</w:t>
      </w:r>
    </w:p>
    <w:p w:rsidR="0005636B" w:rsidRPr="00BA21BB" w:rsidRDefault="0005636B" w:rsidP="00BA21BB">
      <w:pPr>
        <w:widowControl w:val="0"/>
        <w:spacing w:line="360" w:lineRule="auto"/>
        <w:ind w:firstLine="426"/>
        <w:jc w:val="both"/>
        <w:rPr>
          <w:bCs/>
          <w:sz w:val="28"/>
          <w:szCs w:val="28"/>
        </w:rPr>
      </w:pPr>
      <w:r w:rsidRPr="00BA21BB">
        <w:rPr>
          <w:bCs/>
          <w:sz w:val="28"/>
          <w:szCs w:val="28"/>
        </w:rPr>
        <w:t>Введение</w:t>
      </w:r>
      <w:r w:rsidR="00832D9E">
        <w:rPr>
          <w:bCs/>
          <w:sz w:val="28"/>
          <w:szCs w:val="28"/>
        </w:rPr>
        <w:t>……………………………………………………………………3</w:t>
      </w:r>
    </w:p>
    <w:p w:rsidR="0005636B" w:rsidRDefault="0005636B" w:rsidP="00BA21BB">
      <w:pPr>
        <w:pStyle w:val="a3"/>
        <w:widowControl w:val="0"/>
        <w:numPr>
          <w:ilvl w:val="0"/>
          <w:numId w:val="7"/>
        </w:numPr>
        <w:spacing w:line="360" w:lineRule="auto"/>
        <w:jc w:val="both"/>
        <w:rPr>
          <w:bCs/>
          <w:sz w:val="28"/>
          <w:szCs w:val="28"/>
        </w:rPr>
      </w:pPr>
      <w:r w:rsidRPr="00BA21BB">
        <w:rPr>
          <w:bCs/>
          <w:sz w:val="28"/>
          <w:szCs w:val="28"/>
        </w:rPr>
        <w:t>Теоретическая часть</w:t>
      </w:r>
      <w:r w:rsidR="00832D9E">
        <w:rPr>
          <w:bCs/>
          <w:sz w:val="28"/>
          <w:szCs w:val="28"/>
        </w:rPr>
        <w:t>……………………………………………………4</w:t>
      </w:r>
    </w:p>
    <w:p w:rsidR="00BA21BB" w:rsidRDefault="00BA21BB" w:rsidP="00BA21BB">
      <w:pPr>
        <w:pStyle w:val="a3"/>
        <w:widowControl w:val="0"/>
        <w:numPr>
          <w:ilvl w:val="1"/>
          <w:numId w:val="7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Информационные технологии</w:t>
      </w:r>
      <w:r w:rsidR="00832D9E">
        <w:rPr>
          <w:bCs/>
          <w:sz w:val="28"/>
          <w:szCs w:val="28"/>
        </w:rPr>
        <w:t>………………………………….4</w:t>
      </w:r>
    </w:p>
    <w:p w:rsidR="00BA21BB" w:rsidRPr="00BA21BB" w:rsidRDefault="00BA21BB" w:rsidP="00BA21BB">
      <w:pPr>
        <w:pStyle w:val="a3"/>
        <w:widowControl w:val="0"/>
        <w:numPr>
          <w:ilvl w:val="1"/>
          <w:numId w:val="7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Классификация информационных технологий</w:t>
      </w:r>
      <w:r w:rsidR="00832D9E">
        <w:rPr>
          <w:bCs/>
          <w:sz w:val="28"/>
          <w:szCs w:val="28"/>
        </w:rPr>
        <w:t>………………..5</w:t>
      </w:r>
    </w:p>
    <w:p w:rsidR="0005636B" w:rsidRDefault="0005636B" w:rsidP="00BA21BB">
      <w:pPr>
        <w:pStyle w:val="a3"/>
        <w:widowControl w:val="0"/>
        <w:numPr>
          <w:ilvl w:val="0"/>
          <w:numId w:val="7"/>
        </w:numPr>
        <w:spacing w:line="360" w:lineRule="auto"/>
        <w:jc w:val="both"/>
        <w:rPr>
          <w:bCs/>
          <w:sz w:val="28"/>
          <w:szCs w:val="28"/>
        </w:rPr>
      </w:pPr>
      <w:r w:rsidRPr="00BA21BB">
        <w:rPr>
          <w:bCs/>
          <w:sz w:val="28"/>
          <w:szCs w:val="28"/>
        </w:rPr>
        <w:t>Практическая часть</w:t>
      </w:r>
      <w:r w:rsidR="006A137B">
        <w:rPr>
          <w:bCs/>
          <w:sz w:val="28"/>
          <w:szCs w:val="28"/>
        </w:rPr>
        <w:t>…………………………………………………….9</w:t>
      </w:r>
    </w:p>
    <w:p w:rsidR="00DE4AA2" w:rsidRDefault="00DE4AA2" w:rsidP="00DE4AA2">
      <w:pPr>
        <w:pStyle w:val="a3"/>
        <w:widowControl w:val="0"/>
        <w:numPr>
          <w:ilvl w:val="1"/>
          <w:numId w:val="7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Постановка цели</w:t>
      </w:r>
      <w:r w:rsidR="006A137B">
        <w:rPr>
          <w:bCs/>
          <w:sz w:val="28"/>
          <w:szCs w:val="28"/>
        </w:rPr>
        <w:t>…………………………………………………9</w:t>
      </w:r>
    </w:p>
    <w:p w:rsidR="00DE4AA2" w:rsidRDefault="00DE4AA2" w:rsidP="00DE4AA2">
      <w:pPr>
        <w:pStyle w:val="a3"/>
        <w:widowControl w:val="0"/>
        <w:numPr>
          <w:ilvl w:val="1"/>
          <w:numId w:val="7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Компьютерная модель решения задачи</w:t>
      </w:r>
      <w:r w:rsidR="006A137B">
        <w:rPr>
          <w:bCs/>
          <w:sz w:val="28"/>
          <w:szCs w:val="28"/>
        </w:rPr>
        <w:t>………………………</w:t>
      </w:r>
      <w:r w:rsidR="00B45F7A">
        <w:rPr>
          <w:bCs/>
          <w:sz w:val="28"/>
          <w:szCs w:val="28"/>
        </w:rPr>
        <w:t>10</w:t>
      </w:r>
    </w:p>
    <w:p w:rsidR="00DE4AA2" w:rsidRPr="00BA21BB" w:rsidRDefault="00606BD2" w:rsidP="00DE4AA2">
      <w:pPr>
        <w:pStyle w:val="a3"/>
        <w:widowControl w:val="0"/>
        <w:numPr>
          <w:ilvl w:val="1"/>
          <w:numId w:val="7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 полученных результатов</w:t>
      </w:r>
      <w:r w:rsidR="006A137B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………………………..15</w:t>
      </w:r>
    </w:p>
    <w:p w:rsidR="0005636B" w:rsidRPr="00BA21BB" w:rsidRDefault="0005636B" w:rsidP="006A137B">
      <w:pPr>
        <w:widowControl w:val="0"/>
        <w:tabs>
          <w:tab w:val="left" w:pos="8789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BA21BB">
        <w:rPr>
          <w:bCs/>
          <w:sz w:val="28"/>
          <w:szCs w:val="28"/>
        </w:rPr>
        <w:t>Заключение</w:t>
      </w:r>
      <w:r w:rsidR="006A137B">
        <w:rPr>
          <w:bCs/>
          <w:sz w:val="28"/>
          <w:szCs w:val="28"/>
        </w:rPr>
        <w:t>………………………………………………………………..</w:t>
      </w:r>
      <w:r w:rsidR="00471DDF">
        <w:rPr>
          <w:bCs/>
          <w:sz w:val="28"/>
          <w:szCs w:val="28"/>
        </w:rPr>
        <w:t>16</w:t>
      </w:r>
    </w:p>
    <w:p w:rsidR="0005636B" w:rsidRPr="00BA21BB" w:rsidRDefault="0005636B" w:rsidP="00BA21BB">
      <w:pPr>
        <w:widowControl w:val="0"/>
        <w:spacing w:line="360" w:lineRule="auto"/>
        <w:ind w:firstLine="426"/>
        <w:jc w:val="both"/>
        <w:rPr>
          <w:bCs/>
          <w:sz w:val="28"/>
          <w:szCs w:val="28"/>
        </w:rPr>
      </w:pPr>
      <w:r w:rsidRPr="00BA21BB">
        <w:rPr>
          <w:bCs/>
          <w:sz w:val="28"/>
          <w:szCs w:val="28"/>
        </w:rPr>
        <w:t>Список использованной литературы</w:t>
      </w:r>
      <w:r w:rsidR="006A137B">
        <w:rPr>
          <w:bCs/>
          <w:sz w:val="28"/>
          <w:szCs w:val="28"/>
        </w:rPr>
        <w:t>…………………………………...</w:t>
      </w:r>
      <w:r w:rsidR="00471DDF">
        <w:rPr>
          <w:bCs/>
          <w:sz w:val="28"/>
          <w:szCs w:val="28"/>
        </w:rPr>
        <w:t>17</w:t>
      </w: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Pr="0005636B" w:rsidRDefault="0005636B" w:rsidP="00BC6871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C6871">
      <w:pPr>
        <w:widowControl w:val="0"/>
        <w:spacing w:line="360" w:lineRule="auto"/>
        <w:ind w:firstLine="567"/>
        <w:jc w:val="both"/>
        <w:rPr>
          <w:b/>
          <w:bCs/>
          <w:i/>
          <w:sz w:val="28"/>
          <w:szCs w:val="28"/>
        </w:rPr>
      </w:pPr>
    </w:p>
    <w:p w:rsidR="0005636B" w:rsidRDefault="0005636B" w:rsidP="00BA21BB">
      <w:pPr>
        <w:widowControl w:val="0"/>
        <w:spacing w:line="360" w:lineRule="auto"/>
        <w:jc w:val="both"/>
        <w:rPr>
          <w:b/>
          <w:bCs/>
          <w:i/>
          <w:sz w:val="28"/>
          <w:szCs w:val="28"/>
        </w:rPr>
      </w:pPr>
    </w:p>
    <w:p w:rsidR="0067116B" w:rsidRDefault="0067116B" w:rsidP="00BA21BB">
      <w:pPr>
        <w:widowControl w:val="0"/>
        <w:spacing w:line="360" w:lineRule="auto"/>
        <w:jc w:val="both"/>
        <w:rPr>
          <w:b/>
          <w:bCs/>
          <w:i/>
          <w:sz w:val="28"/>
          <w:szCs w:val="28"/>
        </w:rPr>
      </w:pPr>
    </w:p>
    <w:p w:rsidR="00BA21BB" w:rsidRDefault="00BA21BB" w:rsidP="00BA21BB">
      <w:pPr>
        <w:widowControl w:val="0"/>
        <w:spacing w:line="360" w:lineRule="auto"/>
        <w:jc w:val="both"/>
        <w:rPr>
          <w:b/>
          <w:bCs/>
          <w:i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Введение</w:t>
      </w:r>
    </w:p>
    <w:p w:rsidR="00832D9E" w:rsidRPr="00267D86" w:rsidRDefault="00267D86" w:rsidP="00267D86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современном мире информационные технологии имеют очень важную роль. Они имеют множество классификаций и неразрывно связаны с деятельностью человека, и используются при работе с компьютером. Одной из этих технологий является пакет прикладных программ </w:t>
      </w:r>
      <w:r>
        <w:rPr>
          <w:bCs/>
          <w:sz w:val="28"/>
          <w:szCs w:val="28"/>
          <w:lang w:val="en-US"/>
        </w:rPr>
        <w:t>Microsoft</w:t>
      </w:r>
      <w:r w:rsidRPr="00267D8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>
        <w:rPr>
          <w:bCs/>
          <w:sz w:val="28"/>
          <w:szCs w:val="28"/>
        </w:rPr>
        <w:t xml:space="preserve">. В теоретической части </w:t>
      </w:r>
      <w:r w:rsidR="00802489">
        <w:rPr>
          <w:bCs/>
          <w:sz w:val="28"/>
          <w:szCs w:val="28"/>
        </w:rPr>
        <w:t xml:space="preserve">нужно рассказать про классификации информационных технологий.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практической части предлагается решить задачу с использованием табличного процессора </w:t>
      </w:r>
      <w:r>
        <w:rPr>
          <w:bCs/>
          <w:sz w:val="28"/>
          <w:szCs w:val="28"/>
          <w:lang w:val="en-US"/>
        </w:rPr>
        <w:t>MS</w:t>
      </w:r>
      <w:r w:rsidRPr="00267D8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Excel</w:t>
      </w:r>
      <w:r>
        <w:rPr>
          <w:bCs/>
          <w:sz w:val="28"/>
          <w:szCs w:val="28"/>
        </w:rPr>
        <w:t xml:space="preserve">, в котором надо рассчитать платежи по кредиту клиентом банка. </w:t>
      </w: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2D9E" w:rsidRDefault="00832D9E" w:rsidP="00802489">
      <w:pPr>
        <w:widowControl w:val="0"/>
        <w:spacing w:line="360" w:lineRule="auto"/>
        <w:rPr>
          <w:b/>
          <w:bCs/>
          <w:sz w:val="28"/>
          <w:szCs w:val="28"/>
        </w:rPr>
      </w:pPr>
    </w:p>
    <w:p w:rsidR="00832D9E" w:rsidRPr="00832D9E" w:rsidRDefault="00832D9E" w:rsidP="00832D9E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832D9E">
        <w:rPr>
          <w:b/>
          <w:bCs/>
          <w:sz w:val="28"/>
          <w:szCs w:val="28"/>
        </w:rPr>
        <w:lastRenderedPageBreak/>
        <w:t>Теоретическая часть</w:t>
      </w:r>
    </w:p>
    <w:p w:rsidR="00BC6871" w:rsidRPr="00BC6871" w:rsidRDefault="00BC6871" w:rsidP="00BC6871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C6871">
        <w:rPr>
          <w:b/>
          <w:bCs/>
          <w:i/>
          <w:sz w:val="28"/>
          <w:szCs w:val="28"/>
        </w:rPr>
        <w:t>Информационные технологии</w:t>
      </w:r>
      <w:r w:rsidRPr="00BC6871">
        <w:rPr>
          <w:bCs/>
          <w:sz w:val="28"/>
          <w:szCs w:val="28"/>
        </w:rPr>
        <w:t xml:space="preserve"> (</w:t>
      </w:r>
      <w:proofErr w:type="gramStart"/>
      <w:r w:rsidRPr="00BC6871">
        <w:rPr>
          <w:bCs/>
          <w:sz w:val="28"/>
          <w:szCs w:val="28"/>
        </w:rPr>
        <w:t>ИТ</w:t>
      </w:r>
      <w:proofErr w:type="gramEnd"/>
      <w:r w:rsidRPr="00BC6871">
        <w:rPr>
          <w:bCs/>
          <w:sz w:val="28"/>
          <w:szCs w:val="28"/>
        </w:rPr>
        <w:t xml:space="preserve">, от англ. </w:t>
      </w:r>
      <w:r w:rsidRPr="00BC6871">
        <w:rPr>
          <w:bCs/>
          <w:sz w:val="28"/>
          <w:szCs w:val="28"/>
          <w:lang w:val="en-US"/>
        </w:rPr>
        <w:t>information</w:t>
      </w:r>
      <w:r w:rsidRPr="00BC6871">
        <w:rPr>
          <w:bCs/>
          <w:sz w:val="28"/>
          <w:szCs w:val="28"/>
        </w:rPr>
        <w:t xml:space="preserve"> </w:t>
      </w:r>
      <w:r w:rsidRPr="00BC6871">
        <w:rPr>
          <w:bCs/>
          <w:sz w:val="28"/>
          <w:szCs w:val="28"/>
          <w:lang w:val="en-US"/>
        </w:rPr>
        <w:t>technology</w:t>
      </w:r>
      <w:r w:rsidRPr="00BC6871">
        <w:rPr>
          <w:bCs/>
          <w:sz w:val="28"/>
          <w:szCs w:val="28"/>
        </w:rPr>
        <w:t xml:space="preserve">, </w:t>
      </w:r>
      <w:r w:rsidRPr="00BC6871">
        <w:rPr>
          <w:bCs/>
          <w:sz w:val="28"/>
          <w:szCs w:val="28"/>
          <w:lang w:val="en-US"/>
        </w:rPr>
        <w:t>IT</w:t>
      </w:r>
      <w:r w:rsidRPr="00BC6871">
        <w:rPr>
          <w:bCs/>
          <w:sz w:val="28"/>
          <w:szCs w:val="28"/>
        </w:rPr>
        <w:t xml:space="preserve">) — широкий класс дисциплин и областей деятельности, относящихся к технологиям создания, управления и обработки данных, в том числе с применением вычислительной техники. В последнее время под информационными технологиями чаще всего понимают компьютерные технологии. В частности, </w:t>
      </w:r>
      <w:proofErr w:type="gramStart"/>
      <w:r w:rsidRPr="00BC6871">
        <w:rPr>
          <w:bCs/>
          <w:sz w:val="28"/>
          <w:szCs w:val="28"/>
        </w:rPr>
        <w:t>ИТ</w:t>
      </w:r>
      <w:proofErr w:type="gramEnd"/>
      <w:r w:rsidRPr="00BC6871">
        <w:rPr>
          <w:bCs/>
          <w:sz w:val="28"/>
          <w:szCs w:val="28"/>
        </w:rPr>
        <w:t xml:space="preserve"> имеют дело с использованием компьютеров и программного обеспечения для хранения, преобразования, защиты, обработки, передачи и получения информации. Специалистов по компьютерной технике и программированию часто называют ИТ-специалистами.</w:t>
      </w:r>
    </w:p>
    <w:p w:rsidR="00BC6871" w:rsidRPr="00BC6871" w:rsidRDefault="00BC6871" w:rsidP="00BC6871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C6871">
        <w:rPr>
          <w:bCs/>
          <w:sz w:val="28"/>
          <w:szCs w:val="28"/>
        </w:rPr>
        <w:t xml:space="preserve">Согласно определению, принятому ЮНЕСКО, </w:t>
      </w:r>
      <w:proofErr w:type="gramStart"/>
      <w:r w:rsidRPr="00BC6871">
        <w:rPr>
          <w:bCs/>
          <w:sz w:val="28"/>
          <w:szCs w:val="28"/>
        </w:rPr>
        <w:t>ИТ</w:t>
      </w:r>
      <w:proofErr w:type="gramEnd"/>
      <w:r w:rsidRPr="00BC6871">
        <w:rPr>
          <w:bCs/>
          <w:sz w:val="28"/>
          <w:szCs w:val="28"/>
        </w:rPr>
        <w:t xml:space="preserve"> — это комплекс взаимосвязанных научных, технологических, инженерных дисциплин, изучающих методы эффективной организации труда людей, занятых обработкой и хранением информации; вычислительную технику и методы организации и взаимодействия с людьми и производственным оборудованием, их практические приложения, а также связанные со всем этим социальные, экономические и культурные проблемы. Сами </w:t>
      </w:r>
      <w:proofErr w:type="gramStart"/>
      <w:r w:rsidRPr="00BC6871">
        <w:rPr>
          <w:bCs/>
          <w:sz w:val="28"/>
          <w:szCs w:val="28"/>
        </w:rPr>
        <w:t>ИТ</w:t>
      </w:r>
      <w:proofErr w:type="gramEnd"/>
      <w:r w:rsidRPr="00BC6871">
        <w:rPr>
          <w:bCs/>
          <w:sz w:val="28"/>
          <w:szCs w:val="28"/>
        </w:rPr>
        <w:t xml:space="preserve"> требуют сложной подготовки, больших первоначальных затрат и наукоемкой техники. Их внедрение должно начинаться с создания математического обеспечения, формирования информационных потоков в системах подготовки специалистов.</w:t>
      </w:r>
    </w:p>
    <w:p w:rsidR="00BC6871" w:rsidRPr="00BC6871" w:rsidRDefault="00BC6871" w:rsidP="00BC6871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C6871">
        <w:rPr>
          <w:bCs/>
          <w:sz w:val="28"/>
          <w:szCs w:val="28"/>
        </w:rPr>
        <w:t xml:space="preserve">Основные черты современных </w:t>
      </w:r>
      <w:proofErr w:type="gramStart"/>
      <w:r w:rsidRPr="00BC6871">
        <w:rPr>
          <w:bCs/>
          <w:sz w:val="28"/>
          <w:szCs w:val="28"/>
        </w:rPr>
        <w:t>ИТ</w:t>
      </w:r>
      <w:proofErr w:type="gramEnd"/>
      <w:r w:rsidRPr="00BC6871">
        <w:rPr>
          <w:bCs/>
          <w:sz w:val="28"/>
          <w:szCs w:val="28"/>
        </w:rPr>
        <w:t>:</w:t>
      </w:r>
    </w:p>
    <w:p w:rsidR="00BC6871" w:rsidRPr="00BC6871" w:rsidRDefault="00BC6871" w:rsidP="00BC6871">
      <w:pPr>
        <w:pStyle w:val="a3"/>
        <w:widowControl w:val="0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BC6871">
        <w:rPr>
          <w:bCs/>
          <w:sz w:val="28"/>
          <w:szCs w:val="28"/>
        </w:rPr>
        <w:t>компьютерная обработка информации по заданным алгоритмам;</w:t>
      </w:r>
    </w:p>
    <w:p w:rsidR="00BC6871" w:rsidRPr="00BC6871" w:rsidRDefault="00BC6871" w:rsidP="00BC6871">
      <w:pPr>
        <w:pStyle w:val="a3"/>
        <w:widowControl w:val="0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BC6871">
        <w:rPr>
          <w:bCs/>
          <w:sz w:val="28"/>
          <w:szCs w:val="28"/>
        </w:rPr>
        <w:t>хранение больших объёмов информации на машинных носителях;</w:t>
      </w:r>
    </w:p>
    <w:p w:rsidR="00880509" w:rsidRPr="00B8434E" w:rsidRDefault="00BC6871" w:rsidP="00B8434E">
      <w:pPr>
        <w:pStyle w:val="a3"/>
        <w:widowControl w:val="0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BC6871">
        <w:rPr>
          <w:bCs/>
          <w:sz w:val="28"/>
          <w:szCs w:val="28"/>
        </w:rPr>
        <w:t>передача информации на значительные расстояния в ограниченное время.</w:t>
      </w:r>
    </w:p>
    <w:p w:rsidR="00BA21BB" w:rsidRDefault="00BA21BB" w:rsidP="00880509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BA21BB" w:rsidRDefault="00BA21BB" w:rsidP="00880509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BA21BB" w:rsidRDefault="00BA21BB" w:rsidP="00737578">
      <w:pPr>
        <w:widowControl w:val="0"/>
        <w:spacing w:line="360" w:lineRule="auto"/>
        <w:rPr>
          <w:b/>
          <w:bCs/>
          <w:sz w:val="28"/>
          <w:szCs w:val="28"/>
        </w:rPr>
      </w:pPr>
    </w:p>
    <w:p w:rsidR="00880509" w:rsidRPr="00880509" w:rsidRDefault="00880509" w:rsidP="00880509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880509">
        <w:rPr>
          <w:b/>
          <w:bCs/>
          <w:sz w:val="28"/>
          <w:szCs w:val="28"/>
        </w:rPr>
        <w:lastRenderedPageBreak/>
        <w:t>Классификация информационных технологий</w:t>
      </w:r>
    </w:p>
    <w:p w:rsidR="00880509" w:rsidRPr="00880509" w:rsidRDefault="00880509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>1. По методам и средствам обработки данных:</w:t>
      </w:r>
    </w:p>
    <w:p w:rsidR="00880509" w:rsidRPr="00880509" w:rsidRDefault="00880509" w:rsidP="00880509">
      <w:pPr>
        <w:pStyle w:val="a3"/>
        <w:widowControl w:val="0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 xml:space="preserve">глобальные </w:t>
      </w:r>
      <w:proofErr w:type="gramStart"/>
      <w:r w:rsidRPr="00880509">
        <w:rPr>
          <w:bCs/>
          <w:sz w:val="28"/>
          <w:szCs w:val="28"/>
        </w:rPr>
        <w:t>ИТ</w:t>
      </w:r>
      <w:proofErr w:type="gramEnd"/>
      <w:r w:rsidRPr="00880509">
        <w:rPr>
          <w:bCs/>
          <w:sz w:val="28"/>
          <w:szCs w:val="28"/>
        </w:rPr>
        <w:t xml:space="preserve"> включают модели, методы и средства использования информационных ресурсов в обществе в целом;</w:t>
      </w:r>
    </w:p>
    <w:p w:rsidR="00880509" w:rsidRPr="00880509" w:rsidRDefault="00880509" w:rsidP="00880509">
      <w:pPr>
        <w:pStyle w:val="a3"/>
        <w:widowControl w:val="0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 xml:space="preserve">базовые </w:t>
      </w:r>
      <w:proofErr w:type="gramStart"/>
      <w:r w:rsidRPr="00880509">
        <w:rPr>
          <w:bCs/>
          <w:sz w:val="28"/>
          <w:szCs w:val="28"/>
        </w:rPr>
        <w:t>ИТ</w:t>
      </w:r>
      <w:proofErr w:type="gramEnd"/>
      <w:r>
        <w:rPr>
          <w:bCs/>
          <w:sz w:val="28"/>
          <w:szCs w:val="28"/>
        </w:rPr>
        <w:t>,</w:t>
      </w:r>
      <w:r w:rsidRPr="00880509">
        <w:rPr>
          <w:bCs/>
          <w:sz w:val="28"/>
          <w:szCs w:val="28"/>
        </w:rPr>
        <w:t xml:space="preserve"> ориентированные на определенную область применения: производство, научные исследования, проектирование, обучение и т.д.;</w:t>
      </w:r>
    </w:p>
    <w:p w:rsidR="00880509" w:rsidRPr="00B8434E" w:rsidRDefault="00880509" w:rsidP="00B8434E">
      <w:pPr>
        <w:pStyle w:val="a3"/>
        <w:widowControl w:val="0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 xml:space="preserve">конкретные </w:t>
      </w:r>
      <w:proofErr w:type="gramStart"/>
      <w:r w:rsidRPr="00880509">
        <w:rPr>
          <w:bCs/>
          <w:sz w:val="28"/>
          <w:szCs w:val="28"/>
        </w:rPr>
        <w:t>ИТ</w:t>
      </w:r>
      <w:proofErr w:type="gramEnd"/>
      <w:r w:rsidRPr="00880509">
        <w:rPr>
          <w:bCs/>
          <w:sz w:val="28"/>
          <w:szCs w:val="28"/>
        </w:rPr>
        <w:t xml:space="preserve"> задают обработку данных в реальных задачах пользователя. </w:t>
      </w:r>
    </w:p>
    <w:p w:rsidR="00880509" w:rsidRPr="00880509" w:rsidRDefault="00880509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>2. По обслуживаемым предметным областям:</w:t>
      </w:r>
    </w:p>
    <w:p w:rsidR="00880509" w:rsidRPr="00880509" w:rsidRDefault="00880509" w:rsidP="00880509">
      <w:pPr>
        <w:pStyle w:val="a3"/>
        <w:widowControl w:val="0"/>
        <w:numPr>
          <w:ilvl w:val="0"/>
          <w:numId w:val="4"/>
        </w:numPr>
        <w:spacing w:line="360" w:lineRule="auto"/>
        <w:jc w:val="both"/>
        <w:rPr>
          <w:bCs/>
          <w:sz w:val="28"/>
          <w:szCs w:val="28"/>
        </w:rPr>
      </w:pPr>
      <w:proofErr w:type="gramStart"/>
      <w:r w:rsidRPr="00880509">
        <w:rPr>
          <w:bCs/>
          <w:sz w:val="28"/>
          <w:szCs w:val="28"/>
        </w:rPr>
        <w:t>ИТ</w:t>
      </w:r>
      <w:proofErr w:type="gramEnd"/>
      <w:r w:rsidRPr="00880509">
        <w:rPr>
          <w:bCs/>
          <w:sz w:val="28"/>
          <w:szCs w:val="28"/>
        </w:rPr>
        <w:t xml:space="preserve"> в бухгалтерском учете;</w:t>
      </w:r>
    </w:p>
    <w:p w:rsidR="00880509" w:rsidRPr="00880509" w:rsidRDefault="00880509" w:rsidP="00880509">
      <w:pPr>
        <w:pStyle w:val="a3"/>
        <w:widowControl w:val="0"/>
        <w:numPr>
          <w:ilvl w:val="0"/>
          <w:numId w:val="4"/>
        </w:numPr>
        <w:spacing w:line="360" w:lineRule="auto"/>
        <w:jc w:val="both"/>
        <w:rPr>
          <w:bCs/>
          <w:sz w:val="28"/>
          <w:szCs w:val="28"/>
        </w:rPr>
      </w:pPr>
      <w:proofErr w:type="gramStart"/>
      <w:r w:rsidRPr="00880509">
        <w:rPr>
          <w:bCs/>
          <w:sz w:val="28"/>
          <w:szCs w:val="28"/>
        </w:rPr>
        <w:t>ИТ</w:t>
      </w:r>
      <w:proofErr w:type="gramEnd"/>
      <w:r w:rsidRPr="00880509">
        <w:rPr>
          <w:bCs/>
          <w:sz w:val="28"/>
          <w:szCs w:val="28"/>
        </w:rPr>
        <w:t xml:space="preserve"> в банковской деятельности;</w:t>
      </w:r>
    </w:p>
    <w:p w:rsidR="00880509" w:rsidRPr="00880509" w:rsidRDefault="00880509" w:rsidP="00880509">
      <w:pPr>
        <w:pStyle w:val="a3"/>
        <w:widowControl w:val="0"/>
        <w:numPr>
          <w:ilvl w:val="0"/>
          <w:numId w:val="4"/>
        </w:numPr>
        <w:spacing w:line="360" w:lineRule="auto"/>
        <w:jc w:val="both"/>
        <w:rPr>
          <w:bCs/>
          <w:sz w:val="28"/>
          <w:szCs w:val="28"/>
        </w:rPr>
      </w:pPr>
      <w:proofErr w:type="gramStart"/>
      <w:r w:rsidRPr="00880509">
        <w:rPr>
          <w:bCs/>
          <w:sz w:val="28"/>
          <w:szCs w:val="28"/>
        </w:rPr>
        <w:t>ИТ</w:t>
      </w:r>
      <w:proofErr w:type="gramEnd"/>
      <w:r w:rsidRPr="00880509">
        <w:rPr>
          <w:bCs/>
          <w:sz w:val="28"/>
          <w:szCs w:val="28"/>
        </w:rPr>
        <w:t xml:space="preserve"> в налоговой деятельности;</w:t>
      </w:r>
    </w:p>
    <w:p w:rsidR="00880509" w:rsidRPr="00880509" w:rsidRDefault="00880509" w:rsidP="00880509">
      <w:pPr>
        <w:pStyle w:val="a3"/>
        <w:widowControl w:val="0"/>
        <w:numPr>
          <w:ilvl w:val="0"/>
          <w:numId w:val="4"/>
        </w:numPr>
        <w:spacing w:line="360" w:lineRule="auto"/>
        <w:jc w:val="both"/>
        <w:rPr>
          <w:bCs/>
          <w:sz w:val="28"/>
          <w:szCs w:val="28"/>
        </w:rPr>
      </w:pPr>
      <w:proofErr w:type="gramStart"/>
      <w:r w:rsidRPr="00880509">
        <w:rPr>
          <w:bCs/>
          <w:sz w:val="28"/>
          <w:szCs w:val="28"/>
        </w:rPr>
        <w:t>ИТ</w:t>
      </w:r>
      <w:proofErr w:type="gramEnd"/>
      <w:r w:rsidRPr="00880509">
        <w:rPr>
          <w:bCs/>
          <w:sz w:val="28"/>
          <w:szCs w:val="28"/>
        </w:rPr>
        <w:t xml:space="preserve"> в страховой деятельности;</w:t>
      </w:r>
    </w:p>
    <w:p w:rsidR="00880509" w:rsidRPr="00B8434E" w:rsidRDefault="00880509" w:rsidP="00B8434E">
      <w:pPr>
        <w:pStyle w:val="a3"/>
        <w:widowControl w:val="0"/>
        <w:numPr>
          <w:ilvl w:val="0"/>
          <w:numId w:val="4"/>
        </w:numPr>
        <w:spacing w:line="360" w:lineRule="auto"/>
        <w:jc w:val="both"/>
        <w:rPr>
          <w:bCs/>
          <w:sz w:val="28"/>
          <w:szCs w:val="28"/>
        </w:rPr>
      </w:pPr>
      <w:proofErr w:type="gramStart"/>
      <w:r w:rsidRPr="00880509">
        <w:rPr>
          <w:bCs/>
          <w:sz w:val="28"/>
          <w:szCs w:val="28"/>
        </w:rPr>
        <w:t>ИТ</w:t>
      </w:r>
      <w:proofErr w:type="gramEnd"/>
      <w:r w:rsidRPr="00880509">
        <w:rPr>
          <w:bCs/>
          <w:sz w:val="28"/>
          <w:szCs w:val="28"/>
        </w:rPr>
        <w:t xml:space="preserve"> в статистической деятельности и т.д.</w:t>
      </w:r>
    </w:p>
    <w:p w:rsidR="00880509" w:rsidRPr="00880509" w:rsidRDefault="00880509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 xml:space="preserve">3. По видам обрабатываемой информации (рисунок 1.1). </w:t>
      </w:r>
    </w:p>
    <w:p w:rsidR="00880509" w:rsidRPr="00880509" w:rsidRDefault="00880509" w:rsidP="00BA21BB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noProof/>
          <w:sz w:val="28"/>
          <w:szCs w:val="28"/>
        </w:rPr>
        <w:drawing>
          <wp:inline distT="0" distB="0" distL="0" distR="0">
            <wp:extent cx="5759450" cy="2084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08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D7E" w:rsidRPr="00737578" w:rsidRDefault="00880509" w:rsidP="00737578">
      <w:pPr>
        <w:widowControl w:val="0"/>
        <w:spacing w:line="360" w:lineRule="auto"/>
        <w:ind w:firstLine="567"/>
        <w:jc w:val="center"/>
        <w:rPr>
          <w:bCs/>
          <w:sz w:val="24"/>
          <w:szCs w:val="28"/>
        </w:rPr>
      </w:pPr>
      <w:r w:rsidRPr="00513AC7">
        <w:rPr>
          <w:bCs/>
          <w:sz w:val="24"/>
          <w:szCs w:val="28"/>
        </w:rPr>
        <w:t xml:space="preserve">Рисунок 1.1- Схема классификации </w:t>
      </w:r>
      <w:proofErr w:type="gramStart"/>
      <w:r w:rsidRPr="00513AC7">
        <w:rPr>
          <w:bCs/>
          <w:sz w:val="24"/>
          <w:szCs w:val="28"/>
        </w:rPr>
        <w:t>ИТ</w:t>
      </w:r>
      <w:proofErr w:type="gramEnd"/>
      <w:r w:rsidRPr="00513AC7">
        <w:rPr>
          <w:bCs/>
          <w:sz w:val="24"/>
          <w:szCs w:val="28"/>
        </w:rPr>
        <w:t xml:space="preserve"> в зависимости от типа обрабатываемой информации</w:t>
      </w:r>
    </w:p>
    <w:p w:rsidR="00737578" w:rsidRDefault="00737578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880509" w:rsidRPr="00880509" w:rsidRDefault="00880509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 xml:space="preserve">Предложенное выделение весьма условно, т.к. большинство этих информационных технологий позволяет поддерживать и другие виды информации. Например, в текстовых процессорах предусмотрена возможность выполнения примитивных расчетов. Табличные процессоры </w:t>
      </w:r>
      <w:r w:rsidRPr="00880509">
        <w:rPr>
          <w:bCs/>
          <w:sz w:val="28"/>
          <w:szCs w:val="28"/>
        </w:rPr>
        <w:lastRenderedPageBreak/>
        <w:t xml:space="preserve">могут обрабатывать не только цифровую, но и текстовую информацию, а также обладают встроенным аппаратом генерации графиков. </w:t>
      </w:r>
    </w:p>
    <w:p w:rsidR="00880509" w:rsidRPr="00880509" w:rsidRDefault="00880509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>4. По типу пользовательского интерфейса (рисунок 1.2).</w:t>
      </w:r>
    </w:p>
    <w:p w:rsidR="00880509" w:rsidRPr="00880509" w:rsidRDefault="00BA21BB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Пользовательский интерфейс – взаимодействие </w:t>
      </w:r>
      <w:r w:rsidR="00880509" w:rsidRPr="00880509">
        <w:rPr>
          <w:bCs/>
          <w:sz w:val="28"/>
          <w:szCs w:val="28"/>
        </w:rPr>
        <w:t>компьютера с пользователем.</w:t>
      </w:r>
    </w:p>
    <w:p w:rsidR="00880509" w:rsidRPr="00880509" w:rsidRDefault="00880509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 xml:space="preserve">Эта классификация позволяет говорить о системном и прикладом интерфейсе. </w:t>
      </w:r>
    </w:p>
    <w:p w:rsidR="00880509" w:rsidRPr="00880509" w:rsidRDefault="00880509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 xml:space="preserve">Прикладной интерфейс связан с реализацией некоторых функциональных информационных технологий. </w:t>
      </w:r>
    </w:p>
    <w:p w:rsidR="00880509" w:rsidRPr="00880509" w:rsidRDefault="00BA21BB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Системный интерфейс – набор </w:t>
      </w:r>
      <w:r w:rsidR="00880509" w:rsidRPr="00880509">
        <w:rPr>
          <w:bCs/>
          <w:sz w:val="28"/>
          <w:szCs w:val="28"/>
        </w:rPr>
        <w:t xml:space="preserve">приемов взаимодействия с компьютерами, которое реализуется операционной системой или ее надстройкой. </w:t>
      </w:r>
    </w:p>
    <w:p w:rsidR="00880509" w:rsidRPr="00880509" w:rsidRDefault="00BA21BB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Командный интерфейс – самый </w:t>
      </w:r>
      <w:r w:rsidR="00880509" w:rsidRPr="00880509">
        <w:rPr>
          <w:bCs/>
          <w:sz w:val="28"/>
          <w:szCs w:val="28"/>
        </w:rPr>
        <w:t>простой, обеспечивает выдачу на экран системного приглашения для ввода команды (в ОС MS DOS системное приглашение:</w:t>
      </w:r>
      <w:proofErr w:type="gramEnd"/>
      <w:r w:rsidR="00880509" w:rsidRPr="00880509">
        <w:rPr>
          <w:bCs/>
          <w:sz w:val="28"/>
          <w:szCs w:val="28"/>
        </w:rPr>
        <w:t xml:space="preserve"> </w:t>
      </w:r>
      <w:proofErr w:type="gramStart"/>
      <w:r w:rsidR="00880509" w:rsidRPr="00880509">
        <w:rPr>
          <w:bCs/>
          <w:sz w:val="28"/>
          <w:szCs w:val="28"/>
        </w:rPr>
        <w:t>С:\&gt;, в ОС Unix - $).</w:t>
      </w:r>
      <w:proofErr w:type="gramEnd"/>
    </w:p>
    <w:p w:rsidR="00880509" w:rsidRPr="00880509" w:rsidRDefault="00880509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WIMP</w:t>
      </w:r>
      <w:r w:rsidR="00BA21BB">
        <w:rPr>
          <w:bCs/>
          <w:sz w:val="28"/>
          <w:szCs w:val="28"/>
        </w:rPr>
        <w:t>-интерфейс</w:t>
      </w:r>
      <w:r w:rsidRPr="00880509">
        <w:rPr>
          <w:bCs/>
          <w:sz w:val="28"/>
          <w:szCs w:val="28"/>
        </w:rPr>
        <w:t xml:space="preserve">. При его </w:t>
      </w:r>
      <w:proofErr w:type="gramStart"/>
      <w:r w:rsidRPr="00880509">
        <w:rPr>
          <w:bCs/>
          <w:sz w:val="28"/>
          <w:szCs w:val="28"/>
        </w:rPr>
        <w:t>использовании</w:t>
      </w:r>
      <w:proofErr w:type="gramEnd"/>
      <w:r w:rsidRPr="00880509">
        <w:rPr>
          <w:bCs/>
          <w:sz w:val="28"/>
          <w:szCs w:val="28"/>
        </w:rPr>
        <w:t xml:space="preserve"> на экране высвечивается окно, содержащее образы программ и меню действий. Для выбора одного из них используется указатель мыши. </w:t>
      </w:r>
    </w:p>
    <w:p w:rsidR="00880509" w:rsidRPr="00880509" w:rsidRDefault="00BA21BB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SILK-интерфейс. </w:t>
      </w:r>
      <w:r w:rsidR="00880509" w:rsidRPr="00880509">
        <w:rPr>
          <w:bCs/>
          <w:sz w:val="28"/>
          <w:szCs w:val="28"/>
        </w:rPr>
        <w:t xml:space="preserve">При </w:t>
      </w:r>
      <w:proofErr w:type="gramStart"/>
      <w:r w:rsidR="00880509" w:rsidRPr="00880509">
        <w:rPr>
          <w:bCs/>
          <w:sz w:val="28"/>
          <w:szCs w:val="28"/>
        </w:rPr>
        <w:t>использовании</w:t>
      </w:r>
      <w:proofErr w:type="gramEnd"/>
      <w:r w:rsidR="00880509" w:rsidRPr="00880509">
        <w:rPr>
          <w:bCs/>
          <w:sz w:val="28"/>
          <w:szCs w:val="28"/>
        </w:rPr>
        <w:t xml:space="preserve"> этой информационной технологии на экране по речевой команде происходит перемещение от одних поисковых образов к другим по смысловым  (семантическим) связям.</w:t>
      </w:r>
    </w:p>
    <w:p w:rsidR="00880509" w:rsidRPr="00880509" w:rsidRDefault="00880509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noProof/>
          <w:sz w:val="28"/>
          <w:szCs w:val="28"/>
        </w:rPr>
        <w:drawing>
          <wp:inline distT="0" distB="0" distL="0" distR="0">
            <wp:extent cx="5759450" cy="2080777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080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578" w:rsidRPr="00FF7C7C" w:rsidRDefault="00880509" w:rsidP="00FF7C7C">
      <w:pPr>
        <w:widowControl w:val="0"/>
        <w:spacing w:line="360" w:lineRule="auto"/>
        <w:ind w:firstLine="567"/>
        <w:jc w:val="center"/>
        <w:rPr>
          <w:bCs/>
          <w:sz w:val="24"/>
          <w:szCs w:val="28"/>
        </w:rPr>
      </w:pPr>
      <w:r w:rsidRPr="003F2D7E">
        <w:rPr>
          <w:bCs/>
          <w:sz w:val="24"/>
          <w:szCs w:val="28"/>
        </w:rPr>
        <w:t xml:space="preserve">Рисунок 1.2 - Схема классификации </w:t>
      </w:r>
      <w:proofErr w:type="gramStart"/>
      <w:r w:rsidRPr="003F2D7E">
        <w:rPr>
          <w:bCs/>
          <w:sz w:val="24"/>
          <w:szCs w:val="28"/>
        </w:rPr>
        <w:t>ИТ</w:t>
      </w:r>
      <w:proofErr w:type="gramEnd"/>
      <w:r w:rsidRPr="003F2D7E">
        <w:rPr>
          <w:bCs/>
          <w:sz w:val="24"/>
          <w:szCs w:val="28"/>
        </w:rPr>
        <w:t xml:space="preserve"> по типу пользовательского интерфейса</w:t>
      </w:r>
    </w:p>
    <w:p w:rsidR="00880509" w:rsidRPr="00880509" w:rsidRDefault="00880509" w:rsidP="00737578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lastRenderedPageBreak/>
        <w:t>Однопр</w:t>
      </w:r>
      <w:r w:rsidR="00BA21BB">
        <w:rPr>
          <w:bCs/>
          <w:sz w:val="28"/>
          <w:szCs w:val="28"/>
        </w:rPr>
        <w:t xml:space="preserve">ограммная оперативная система – </w:t>
      </w:r>
      <w:r w:rsidR="00BA21BB">
        <w:rPr>
          <w:bCs/>
          <w:sz w:val="28"/>
          <w:szCs w:val="28"/>
          <w:lang w:val="en-US"/>
        </w:rPr>
        <w:t>MS</w:t>
      </w:r>
      <w:r w:rsidR="00BA21BB" w:rsidRPr="00BA21BB">
        <w:rPr>
          <w:bCs/>
          <w:sz w:val="28"/>
          <w:szCs w:val="28"/>
        </w:rPr>
        <w:t xml:space="preserve"> </w:t>
      </w:r>
      <w:r w:rsidRPr="00880509">
        <w:rPr>
          <w:bCs/>
          <w:sz w:val="28"/>
          <w:szCs w:val="28"/>
        </w:rPr>
        <w:t xml:space="preserve">DOS. </w:t>
      </w:r>
    </w:p>
    <w:p w:rsidR="00880509" w:rsidRPr="00880509" w:rsidRDefault="00880509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 xml:space="preserve">Многопрограммные операционные системы: Unix, Windows 3.1 и выше, Dos 7.0 позволяют одновременно выполнять несколько приложений на рабочем месте одного пользователя. Различаются они алгоритмом разделения времени. Если однопрограммные операционные системы работают или в </w:t>
      </w:r>
      <w:proofErr w:type="gramStart"/>
      <w:r w:rsidRPr="00880509">
        <w:rPr>
          <w:bCs/>
          <w:sz w:val="28"/>
          <w:szCs w:val="28"/>
        </w:rPr>
        <w:t>диалоговом</w:t>
      </w:r>
      <w:proofErr w:type="gramEnd"/>
      <w:r w:rsidRPr="00880509">
        <w:rPr>
          <w:bCs/>
          <w:sz w:val="28"/>
          <w:szCs w:val="28"/>
        </w:rPr>
        <w:t xml:space="preserve"> или в пакетном режимах, то многопрограммные совмещают указанные режимы.</w:t>
      </w:r>
    </w:p>
    <w:p w:rsidR="00880509" w:rsidRPr="00880509" w:rsidRDefault="00BA21BB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Многопользовательские системы – реализуются </w:t>
      </w:r>
      <w:r w:rsidR="00880509" w:rsidRPr="00880509">
        <w:rPr>
          <w:bCs/>
          <w:sz w:val="28"/>
          <w:szCs w:val="28"/>
        </w:rPr>
        <w:t>сетевыми операционными системами. Они обеспечивают удаленные сетевые технологии, а также пакетную и диалоговую технологии на рабочем месте пользователя.</w:t>
      </w:r>
    </w:p>
    <w:p w:rsidR="00880509" w:rsidRPr="00880509" w:rsidRDefault="00880509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 xml:space="preserve">Большинство обеспечивающих информационных технологии и функциональных информационных технологии могут быть использованы управленческим работником без дополнительных посредников (программистов). При этом пользователь может влиять на последовательность применения тех или иных технологий. </w:t>
      </w:r>
    </w:p>
    <w:p w:rsidR="00880509" w:rsidRPr="00880509" w:rsidRDefault="00880509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>Пакетные ИС работают в пакетном режиме: вначале данные накапливаются, и формируется пакет данных, а затем пакет последовательно обрабатывается рядом программ. Недостаток этого режима - низкая оперативность принятия решений и обособленность пользователя от системы.</w:t>
      </w:r>
    </w:p>
    <w:p w:rsidR="00880509" w:rsidRPr="00880509" w:rsidRDefault="00880509" w:rsidP="00880509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 xml:space="preserve">Экономические задачи, решаемые в пакетном режиме, характеризуются следующими свойствами: </w:t>
      </w:r>
    </w:p>
    <w:p w:rsidR="00880509" w:rsidRPr="00B8434E" w:rsidRDefault="00880509" w:rsidP="00B8434E">
      <w:pPr>
        <w:pStyle w:val="a3"/>
        <w:widowControl w:val="0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B8434E">
        <w:rPr>
          <w:bCs/>
          <w:sz w:val="28"/>
          <w:szCs w:val="28"/>
        </w:rPr>
        <w:t>алгоритм решения задач формализован, процесс ее решения не требует вмешательства человека;</w:t>
      </w:r>
    </w:p>
    <w:p w:rsidR="00880509" w:rsidRPr="00B8434E" w:rsidRDefault="00880509" w:rsidP="00B8434E">
      <w:pPr>
        <w:pStyle w:val="a3"/>
        <w:widowControl w:val="0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B8434E">
        <w:rPr>
          <w:bCs/>
          <w:sz w:val="28"/>
          <w:szCs w:val="28"/>
        </w:rPr>
        <w:t>имеется большой объем входных и выходных данных, значительная часть которых хранится  на магнитных носителях;</w:t>
      </w:r>
    </w:p>
    <w:p w:rsidR="00880509" w:rsidRPr="00B8434E" w:rsidRDefault="00880509" w:rsidP="00B8434E">
      <w:pPr>
        <w:pStyle w:val="a3"/>
        <w:widowControl w:val="0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B8434E">
        <w:rPr>
          <w:bCs/>
          <w:sz w:val="28"/>
          <w:szCs w:val="28"/>
        </w:rPr>
        <w:t>расчет выполняется для большинства записей входных файлов;</w:t>
      </w:r>
    </w:p>
    <w:p w:rsidR="00880509" w:rsidRPr="00B8434E" w:rsidRDefault="00880509" w:rsidP="00B8434E">
      <w:pPr>
        <w:pStyle w:val="a3"/>
        <w:widowControl w:val="0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B8434E">
        <w:rPr>
          <w:bCs/>
          <w:sz w:val="28"/>
          <w:szCs w:val="28"/>
        </w:rPr>
        <w:t>большее время решения задачи обусловлено большим объемом данных;</w:t>
      </w:r>
    </w:p>
    <w:p w:rsidR="00880509" w:rsidRPr="00BA21BB" w:rsidRDefault="00880509" w:rsidP="00BA21BB">
      <w:pPr>
        <w:pStyle w:val="a3"/>
        <w:widowControl w:val="0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B8434E">
        <w:rPr>
          <w:bCs/>
          <w:sz w:val="28"/>
          <w:szCs w:val="28"/>
        </w:rPr>
        <w:lastRenderedPageBreak/>
        <w:t xml:space="preserve">регламентность, т.е. задачи решаются с заданной периодичностью. </w:t>
      </w:r>
    </w:p>
    <w:p w:rsidR="00880509" w:rsidRPr="00880509" w:rsidRDefault="00880509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 xml:space="preserve">Диалоговые ИС работают в режиме обмена сообщениями между пользователями и системой (например, система продажи авиабилетов). Этот режим особенно удобен, когда пользователь может выбирать перспективные варианты из числа </w:t>
      </w:r>
      <w:proofErr w:type="gramStart"/>
      <w:r w:rsidRPr="00880509">
        <w:rPr>
          <w:bCs/>
          <w:sz w:val="28"/>
          <w:szCs w:val="28"/>
        </w:rPr>
        <w:t>предлагаемых</w:t>
      </w:r>
      <w:proofErr w:type="gramEnd"/>
      <w:r w:rsidRPr="00880509">
        <w:rPr>
          <w:bCs/>
          <w:sz w:val="28"/>
          <w:szCs w:val="28"/>
        </w:rPr>
        <w:t xml:space="preserve"> системой.</w:t>
      </w:r>
    </w:p>
    <w:p w:rsidR="00880509" w:rsidRPr="00880509" w:rsidRDefault="00880509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 xml:space="preserve">Диалоговый режим (интерактивный) является развитием </w:t>
      </w:r>
      <w:proofErr w:type="gramStart"/>
      <w:r w:rsidRPr="00880509">
        <w:rPr>
          <w:bCs/>
          <w:sz w:val="28"/>
          <w:szCs w:val="28"/>
        </w:rPr>
        <w:t>пакетного</w:t>
      </w:r>
      <w:proofErr w:type="gramEnd"/>
      <w:r w:rsidRPr="00880509">
        <w:rPr>
          <w:bCs/>
          <w:sz w:val="28"/>
          <w:szCs w:val="28"/>
        </w:rPr>
        <w:t xml:space="preserve"> режима. Если применение пакетного режима позволяет уменьшать вмешательство пользователя в процесс задачи, то диалоговый режим предполагает отсутствие жестко закрепленной последовательности операций обработки данных. </w:t>
      </w:r>
    </w:p>
    <w:p w:rsidR="008D0359" w:rsidRDefault="00880509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80509">
        <w:rPr>
          <w:bCs/>
          <w:sz w:val="28"/>
          <w:szCs w:val="28"/>
        </w:rPr>
        <w:t>Сетевые технологии обеспечивают взаимодействие многих пользователей.</w:t>
      </w: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A137B" w:rsidRDefault="006A137B" w:rsidP="00B8434E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6658FC" w:rsidRDefault="006658FC" w:rsidP="006A137B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6658FC" w:rsidRDefault="006658FC" w:rsidP="006A137B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6A137B" w:rsidRPr="006A137B" w:rsidRDefault="006A137B" w:rsidP="00492B20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6A137B">
        <w:rPr>
          <w:b/>
          <w:bCs/>
          <w:sz w:val="28"/>
          <w:szCs w:val="28"/>
        </w:rPr>
        <w:lastRenderedPageBreak/>
        <w:t>Практическая часть</w:t>
      </w:r>
    </w:p>
    <w:p w:rsidR="006A137B" w:rsidRDefault="006A137B" w:rsidP="00492B20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6A137B">
        <w:rPr>
          <w:b/>
          <w:bCs/>
          <w:sz w:val="28"/>
          <w:szCs w:val="28"/>
        </w:rPr>
        <w:t>Постановка задачи</w:t>
      </w:r>
    </w:p>
    <w:p w:rsidR="0045066C" w:rsidRPr="0045066C" w:rsidRDefault="0045066C" w:rsidP="00492B20">
      <w:pPr>
        <w:widowControl w:val="0"/>
        <w:spacing w:line="360" w:lineRule="auto"/>
        <w:ind w:firstLine="567"/>
        <w:jc w:val="both"/>
        <w:rPr>
          <w:bCs/>
          <w:i/>
          <w:sz w:val="28"/>
          <w:szCs w:val="28"/>
        </w:rPr>
      </w:pPr>
      <w:r w:rsidRPr="0045066C">
        <w:rPr>
          <w:bCs/>
          <w:i/>
          <w:sz w:val="28"/>
          <w:szCs w:val="28"/>
        </w:rPr>
        <w:t>Цель решения задачи</w:t>
      </w:r>
    </w:p>
    <w:p w:rsidR="0045066C" w:rsidRPr="0045066C" w:rsidRDefault="0045066C" w:rsidP="00492B20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Задача, которая будет решаться</w:t>
      </w:r>
      <w:r w:rsidRPr="0045066C">
        <w:rPr>
          <w:bCs/>
          <w:sz w:val="28"/>
          <w:szCs w:val="28"/>
        </w:rPr>
        <w:t xml:space="preserve"> в программной среде MS Excel</w:t>
      </w:r>
      <w:r>
        <w:rPr>
          <w:bCs/>
          <w:sz w:val="28"/>
          <w:szCs w:val="28"/>
        </w:rPr>
        <w:t>, называется «</w:t>
      </w:r>
      <w:r w:rsidRPr="0045066C">
        <w:rPr>
          <w:bCs/>
          <w:sz w:val="28"/>
          <w:szCs w:val="28"/>
        </w:rPr>
        <w:t>Платежи по</w:t>
      </w:r>
      <w:r>
        <w:rPr>
          <w:bCs/>
          <w:sz w:val="28"/>
          <w:szCs w:val="28"/>
        </w:rPr>
        <w:t xml:space="preserve"> кредиту клиента банка «Акцепт</w:t>
      </w:r>
      <w:r w:rsidRPr="0045066C">
        <w:rPr>
          <w:bCs/>
          <w:sz w:val="28"/>
          <w:szCs w:val="28"/>
        </w:rPr>
        <w:t>+».</w:t>
      </w:r>
    </w:p>
    <w:p w:rsidR="0045066C" w:rsidRDefault="0045066C" w:rsidP="00492B20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45066C">
        <w:rPr>
          <w:bCs/>
          <w:sz w:val="28"/>
          <w:szCs w:val="28"/>
        </w:rPr>
        <w:t xml:space="preserve">Цель </w:t>
      </w:r>
      <w:r>
        <w:rPr>
          <w:bCs/>
          <w:sz w:val="28"/>
          <w:szCs w:val="28"/>
        </w:rPr>
        <w:t xml:space="preserve">решения данной задачи состоит в расчете </w:t>
      </w:r>
      <w:r w:rsidRPr="0045066C">
        <w:rPr>
          <w:bCs/>
          <w:sz w:val="28"/>
          <w:szCs w:val="28"/>
        </w:rPr>
        <w:t>погашения кре</w:t>
      </w:r>
      <w:r>
        <w:rPr>
          <w:bCs/>
          <w:sz w:val="28"/>
          <w:szCs w:val="28"/>
        </w:rPr>
        <w:t>диторской задолженности</w:t>
      </w:r>
      <w:r w:rsidRPr="004506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клиентом перед банком.</w:t>
      </w:r>
    </w:p>
    <w:p w:rsidR="00CE70F7" w:rsidRPr="00CE70F7" w:rsidRDefault="00CE70F7" w:rsidP="00492B20">
      <w:pPr>
        <w:widowControl w:val="0"/>
        <w:spacing w:line="360" w:lineRule="auto"/>
        <w:ind w:firstLine="567"/>
        <w:jc w:val="both"/>
        <w:rPr>
          <w:bCs/>
          <w:i/>
          <w:sz w:val="28"/>
          <w:szCs w:val="28"/>
        </w:rPr>
      </w:pPr>
      <w:r w:rsidRPr="00CE70F7">
        <w:rPr>
          <w:bCs/>
          <w:i/>
          <w:sz w:val="28"/>
          <w:szCs w:val="28"/>
        </w:rPr>
        <w:t>Условие задачи</w:t>
      </w:r>
    </w:p>
    <w:p w:rsidR="00CE70F7" w:rsidRPr="00CE70F7" w:rsidRDefault="00CE70F7" w:rsidP="00492B20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CE70F7">
        <w:rPr>
          <w:bCs/>
          <w:sz w:val="28"/>
          <w:szCs w:val="28"/>
        </w:rPr>
        <w:t>Входной оперативной информацией служит</w:t>
      </w:r>
      <w:r>
        <w:rPr>
          <w:bCs/>
          <w:sz w:val="28"/>
          <w:szCs w:val="28"/>
        </w:rPr>
        <w:t xml:space="preserve"> таблица расчета платежей по кредиту</w:t>
      </w:r>
      <w:r w:rsidRPr="00CE70F7">
        <w:rPr>
          <w:bCs/>
          <w:sz w:val="28"/>
          <w:szCs w:val="28"/>
        </w:rPr>
        <w:t>, содержащая с</w:t>
      </w:r>
      <w:r>
        <w:rPr>
          <w:bCs/>
          <w:sz w:val="28"/>
          <w:szCs w:val="28"/>
        </w:rPr>
        <w:t>ледующие реквизиты</w:t>
      </w:r>
      <w:r w:rsidRPr="00CE70F7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годовая процентная ставка, сумма кредита, </w:t>
      </w:r>
      <w:r w:rsidR="00A06723">
        <w:rPr>
          <w:bCs/>
          <w:sz w:val="28"/>
          <w:szCs w:val="28"/>
        </w:rPr>
        <w:t>на сколько выдан кредит</w:t>
      </w:r>
      <w:r>
        <w:rPr>
          <w:bCs/>
          <w:sz w:val="28"/>
          <w:szCs w:val="28"/>
        </w:rPr>
        <w:t xml:space="preserve">, номер платежа, </w:t>
      </w:r>
      <w:r w:rsidR="00A06723">
        <w:rPr>
          <w:bCs/>
          <w:sz w:val="28"/>
          <w:szCs w:val="28"/>
        </w:rPr>
        <w:t>дата платежа, текущий остаток по кредиту, сумма процентов, погашение основного долга, платеж по кредиту</w:t>
      </w:r>
      <w:r w:rsidRPr="00CE70F7">
        <w:rPr>
          <w:bCs/>
          <w:sz w:val="28"/>
          <w:szCs w:val="28"/>
        </w:rPr>
        <w:t xml:space="preserve">. </w:t>
      </w:r>
    </w:p>
    <w:p w:rsidR="00A06723" w:rsidRDefault="00CE70F7" w:rsidP="00492B20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CE70F7">
        <w:rPr>
          <w:bCs/>
          <w:sz w:val="28"/>
          <w:szCs w:val="28"/>
        </w:rPr>
        <w:t xml:space="preserve">В результате  следует получить </w:t>
      </w:r>
      <w:r w:rsidR="00A06723">
        <w:rPr>
          <w:bCs/>
          <w:sz w:val="28"/>
          <w:szCs w:val="28"/>
        </w:rPr>
        <w:t>данные, находящиеся в следующих реквизитах</w:t>
      </w:r>
      <w:r w:rsidRPr="00CE70F7">
        <w:rPr>
          <w:bCs/>
          <w:sz w:val="28"/>
          <w:szCs w:val="28"/>
        </w:rPr>
        <w:t xml:space="preserve">: </w:t>
      </w:r>
      <w:r w:rsidR="00A06723">
        <w:rPr>
          <w:bCs/>
          <w:sz w:val="28"/>
          <w:szCs w:val="28"/>
        </w:rPr>
        <w:t>текущий остаток по кредиту, сумма процентов, погашение основного долга, платеж по кредиту, итого.</w:t>
      </w:r>
      <w:r w:rsidR="00A06723" w:rsidRPr="00CE70F7">
        <w:rPr>
          <w:bCs/>
          <w:sz w:val="28"/>
          <w:szCs w:val="28"/>
        </w:rPr>
        <w:t xml:space="preserve"> </w:t>
      </w:r>
    </w:p>
    <w:p w:rsidR="00CE70F7" w:rsidRPr="00CE70F7" w:rsidRDefault="00CE70F7" w:rsidP="00492B20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CE70F7">
        <w:rPr>
          <w:bCs/>
          <w:sz w:val="28"/>
          <w:szCs w:val="28"/>
        </w:rPr>
        <w:t>Кроме того, информацию, находящуюся в   таблицах для анализа, необходимо представить в виде диаграмм.</w:t>
      </w:r>
    </w:p>
    <w:p w:rsidR="00CE70F7" w:rsidRDefault="00CE70F7" w:rsidP="00492B20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CE70F7">
        <w:rPr>
          <w:bCs/>
          <w:sz w:val="28"/>
          <w:szCs w:val="28"/>
        </w:rPr>
        <w:t xml:space="preserve">В технологии необходимо использовать </w:t>
      </w:r>
      <w:r w:rsidR="00A06723">
        <w:rPr>
          <w:bCs/>
          <w:sz w:val="28"/>
          <w:szCs w:val="28"/>
        </w:rPr>
        <w:t>для орга</w:t>
      </w:r>
      <w:r w:rsidRPr="00CE70F7">
        <w:rPr>
          <w:bCs/>
          <w:sz w:val="28"/>
          <w:szCs w:val="28"/>
        </w:rPr>
        <w:t>низации процессо</w:t>
      </w:r>
      <w:r w:rsidR="00A06723">
        <w:rPr>
          <w:bCs/>
          <w:sz w:val="28"/>
          <w:szCs w:val="28"/>
        </w:rPr>
        <w:t>в расчета функции ОКРУГ</w:t>
      </w:r>
      <w:proofErr w:type="gramStart"/>
      <w:r w:rsidR="00A06723">
        <w:rPr>
          <w:bCs/>
          <w:sz w:val="28"/>
          <w:szCs w:val="28"/>
        </w:rPr>
        <w:t>Л(</w:t>
      </w:r>
      <w:proofErr w:type="gramEnd"/>
      <w:r w:rsidR="00A06723">
        <w:rPr>
          <w:bCs/>
          <w:sz w:val="28"/>
          <w:szCs w:val="28"/>
        </w:rPr>
        <w:t>), ЕСЛИ().</w:t>
      </w:r>
    </w:p>
    <w:p w:rsidR="008C3729" w:rsidRDefault="008C3729" w:rsidP="00A06723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8C3729" w:rsidRDefault="008C3729" w:rsidP="00A06723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8C3729" w:rsidRDefault="008C3729" w:rsidP="00A06723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8C3729" w:rsidRDefault="008C3729" w:rsidP="00A06723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8C3729" w:rsidRDefault="008C3729" w:rsidP="00A06723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8C3729" w:rsidRDefault="008C3729" w:rsidP="00A06723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8C3729" w:rsidRDefault="008C3729" w:rsidP="00A06723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8C3729" w:rsidRDefault="008C3729" w:rsidP="00A06723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8C3729" w:rsidRDefault="008C3729" w:rsidP="00A06723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8C3729" w:rsidRDefault="008C3729" w:rsidP="00A06723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8C3729" w:rsidRDefault="008C3729" w:rsidP="00492B20">
      <w:pPr>
        <w:widowControl w:val="0"/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8C3729">
        <w:rPr>
          <w:b/>
          <w:bCs/>
          <w:sz w:val="28"/>
          <w:szCs w:val="28"/>
        </w:rPr>
        <w:lastRenderedPageBreak/>
        <w:t>Компьютерная модель решения задачи</w:t>
      </w:r>
    </w:p>
    <w:p w:rsidR="008C3729" w:rsidRPr="00FB2A5A" w:rsidRDefault="008C3729" w:rsidP="00492B20">
      <w:pPr>
        <w:widowControl w:val="0"/>
        <w:spacing w:line="360" w:lineRule="auto"/>
        <w:ind w:firstLine="567"/>
        <w:jc w:val="both"/>
        <w:rPr>
          <w:bCs/>
          <w:i/>
          <w:sz w:val="28"/>
          <w:szCs w:val="28"/>
        </w:rPr>
      </w:pPr>
      <w:r w:rsidRPr="00FB2A5A">
        <w:rPr>
          <w:bCs/>
          <w:i/>
          <w:sz w:val="28"/>
          <w:szCs w:val="28"/>
        </w:rPr>
        <w:t>Информационная модель решения задачи</w:t>
      </w:r>
    </w:p>
    <w:p w:rsidR="008C3729" w:rsidRPr="008C3729" w:rsidRDefault="008C3729" w:rsidP="00492B20">
      <w:pPr>
        <w:widowControl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8C3729">
        <w:rPr>
          <w:bCs/>
          <w:sz w:val="28"/>
          <w:szCs w:val="28"/>
        </w:rPr>
        <w:t xml:space="preserve">Информационная модель, отражающая взаимосвязь </w:t>
      </w:r>
      <w:proofErr w:type="gramStart"/>
      <w:r w:rsidRPr="008C3729">
        <w:rPr>
          <w:bCs/>
          <w:sz w:val="28"/>
          <w:szCs w:val="28"/>
        </w:rPr>
        <w:t>исходных</w:t>
      </w:r>
      <w:proofErr w:type="gramEnd"/>
      <w:r w:rsidRPr="008C3729">
        <w:rPr>
          <w:bCs/>
          <w:sz w:val="28"/>
          <w:szCs w:val="28"/>
        </w:rPr>
        <w:t xml:space="preserve"> </w:t>
      </w:r>
    </w:p>
    <w:p w:rsidR="008C3729" w:rsidRDefault="008C3729" w:rsidP="00492B20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8C3729">
        <w:rPr>
          <w:bCs/>
          <w:sz w:val="28"/>
          <w:szCs w:val="28"/>
        </w:rPr>
        <w:t>и результирующих</w:t>
      </w:r>
      <w:r w:rsidR="00D516EC">
        <w:rPr>
          <w:bCs/>
          <w:sz w:val="28"/>
          <w:szCs w:val="28"/>
        </w:rPr>
        <w:t xml:space="preserve"> документов, </w:t>
      </w:r>
      <w:proofErr w:type="gramStart"/>
      <w:r w:rsidR="00D516EC">
        <w:rPr>
          <w:bCs/>
          <w:sz w:val="28"/>
          <w:szCs w:val="28"/>
        </w:rPr>
        <w:t>приведена</w:t>
      </w:r>
      <w:proofErr w:type="gramEnd"/>
      <w:r w:rsidR="00D516EC">
        <w:rPr>
          <w:bCs/>
          <w:sz w:val="28"/>
          <w:szCs w:val="28"/>
        </w:rPr>
        <w:t xml:space="preserve"> на рис. </w:t>
      </w:r>
      <w:r w:rsidR="00D516EC" w:rsidRPr="00D516EC">
        <w:rPr>
          <w:bCs/>
          <w:sz w:val="28"/>
          <w:szCs w:val="28"/>
        </w:rPr>
        <w:t>3</w:t>
      </w:r>
      <w:r w:rsidRPr="008C3729">
        <w:rPr>
          <w:bCs/>
          <w:sz w:val="28"/>
          <w:szCs w:val="28"/>
        </w:rPr>
        <w:t>.</w:t>
      </w:r>
    </w:p>
    <w:p w:rsidR="009B2847" w:rsidRDefault="00626C45" w:rsidP="00FB2A5A">
      <w:pPr>
        <w:widowControl w:val="0"/>
        <w:spacing w:line="360" w:lineRule="auto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>
          <v:rect id="_x0000_s1026" style="position:absolute;left:0;text-align:left;margin-left:153.35pt;margin-top:1.7pt;width:157.5pt;height:67.5pt;z-index:251658240">
            <v:textbox>
              <w:txbxContent>
                <w:p w:rsidR="00267D86" w:rsidRPr="00492B20" w:rsidRDefault="00267D86" w:rsidP="009B2847">
                  <w:pPr>
                    <w:jc w:val="center"/>
                    <w:rPr>
                      <w:sz w:val="28"/>
                    </w:rPr>
                  </w:pPr>
                  <w:r w:rsidRPr="00492B20">
                    <w:rPr>
                      <w:sz w:val="28"/>
                    </w:rPr>
                    <w:t>Платежи по кредиту клиента банка «Акцепт+»</w:t>
                  </w:r>
                </w:p>
              </w:txbxContent>
            </v:textbox>
          </v:rect>
        </w:pict>
      </w:r>
    </w:p>
    <w:p w:rsidR="009B2847" w:rsidRPr="009B2847" w:rsidRDefault="009B2847" w:rsidP="009B2847">
      <w:pPr>
        <w:rPr>
          <w:sz w:val="28"/>
          <w:szCs w:val="28"/>
        </w:rPr>
      </w:pPr>
    </w:p>
    <w:p w:rsidR="009B2847" w:rsidRPr="009B2847" w:rsidRDefault="009B2847" w:rsidP="009B2847">
      <w:pPr>
        <w:rPr>
          <w:sz w:val="28"/>
          <w:szCs w:val="28"/>
        </w:rPr>
      </w:pPr>
    </w:p>
    <w:p w:rsidR="009B2847" w:rsidRPr="009B2847" w:rsidRDefault="00626C45" w:rsidP="009B2847">
      <w:pPr>
        <w:rPr>
          <w:sz w:val="28"/>
          <w:szCs w:val="28"/>
        </w:rPr>
      </w:pPr>
      <w:r w:rsidRPr="00626C45">
        <w:rPr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32.85pt;margin-top:12.85pt;width:0;height:27pt;z-index:251661312" o:connectortype="straight">
            <v:stroke endarrow="block"/>
          </v:shape>
        </w:pict>
      </w:r>
    </w:p>
    <w:p w:rsidR="009B2847" w:rsidRPr="009B2847" w:rsidRDefault="009B2847" w:rsidP="009B2847">
      <w:pPr>
        <w:rPr>
          <w:sz w:val="28"/>
          <w:szCs w:val="28"/>
        </w:rPr>
      </w:pPr>
    </w:p>
    <w:p w:rsidR="009B2847" w:rsidRPr="009B2847" w:rsidRDefault="00626C45" w:rsidP="009B2847">
      <w:pPr>
        <w:rPr>
          <w:sz w:val="28"/>
          <w:szCs w:val="28"/>
        </w:rPr>
      </w:pPr>
      <w:r w:rsidRPr="00626C45">
        <w:rPr>
          <w:bCs/>
          <w:noProof/>
          <w:sz w:val="28"/>
          <w:szCs w:val="28"/>
        </w:rPr>
        <w:pict>
          <v:shape id="_x0000_s1031" type="#_x0000_t32" style="position:absolute;margin-left:315.35pt;margin-top:7.65pt;width:0;height:26.25pt;z-index:251663360" o:connectortype="straight">
            <v:stroke endarrow="block"/>
          </v:shape>
        </w:pict>
      </w:r>
      <w:r w:rsidRPr="00626C45">
        <w:rPr>
          <w:bCs/>
          <w:noProof/>
          <w:sz w:val="28"/>
          <w:szCs w:val="28"/>
        </w:rPr>
        <w:pict>
          <v:shape id="_x0000_s1028" type="#_x0000_t32" style="position:absolute;margin-left:147.35pt;margin-top:7.65pt;width:0;height:26.25pt;z-index:251660288" o:connectortype="straight">
            <v:stroke endarrow="block"/>
          </v:shape>
        </w:pict>
      </w:r>
      <w:r w:rsidRPr="00626C45">
        <w:rPr>
          <w:bCs/>
          <w:noProof/>
          <w:sz w:val="28"/>
          <w:szCs w:val="28"/>
        </w:rPr>
        <w:pict>
          <v:shape id="_x0000_s1030" type="#_x0000_t32" style="position:absolute;margin-left:147.35pt;margin-top:7.65pt;width:168pt;height:0;z-index:251662336" o:connectortype="straight"/>
        </w:pict>
      </w:r>
    </w:p>
    <w:p w:rsidR="009B2847" w:rsidRPr="009B2847" w:rsidRDefault="009B2847" w:rsidP="009B2847">
      <w:pPr>
        <w:rPr>
          <w:sz w:val="28"/>
          <w:szCs w:val="28"/>
        </w:rPr>
      </w:pPr>
    </w:p>
    <w:p w:rsidR="009B2847" w:rsidRDefault="00E92C46" w:rsidP="009B2847">
      <w:pPr>
        <w:rPr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3423920</wp:posOffset>
            </wp:positionH>
            <wp:positionV relativeFrom="margin">
              <wp:posOffset>2877185</wp:posOffset>
            </wp:positionV>
            <wp:extent cx="1304925" cy="657225"/>
            <wp:effectExtent l="19050" t="0" r="9525" b="0"/>
            <wp:wrapSquare wrapText="bothSides"/>
            <wp:docPr id="1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626C45" w:rsidRPr="00626C45">
        <w:rPr>
          <w:bCs/>
          <w:noProof/>
          <w:sz w:val="28"/>
          <w:szCs w:val="28"/>
        </w:rPr>
        <w:pict>
          <v:rect id="_x0000_s1027" style="position:absolute;margin-left:90.35pt;margin-top:1.7pt;width:115.5pt;height:57.75pt;z-index:251659264;mso-position-horizontal-relative:text;mso-position-vertical-relative:text">
            <v:textbox>
              <w:txbxContent>
                <w:p w:rsidR="00267D86" w:rsidRDefault="00267D86" w:rsidP="009B2847">
                  <w:pPr>
                    <w:jc w:val="center"/>
                    <w:rPr>
                      <w:sz w:val="32"/>
                    </w:rPr>
                  </w:pPr>
                </w:p>
                <w:p w:rsidR="00267D86" w:rsidRPr="00492B20" w:rsidRDefault="00267D86" w:rsidP="009B2847">
                  <w:pPr>
                    <w:jc w:val="center"/>
                    <w:rPr>
                      <w:sz w:val="32"/>
                    </w:rPr>
                  </w:pPr>
                  <w:r w:rsidRPr="00492B20">
                    <w:rPr>
                      <w:sz w:val="32"/>
                    </w:rPr>
                    <w:t>Итого</w:t>
                  </w:r>
                </w:p>
              </w:txbxContent>
            </v:textbox>
          </v:rect>
        </w:pict>
      </w:r>
    </w:p>
    <w:p w:rsidR="00492B20" w:rsidRDefault="00492B20" w:rsidP="009B2847">
      <w:pPr>
        <w:jc w:val="center"/>
        <w:rPr>
          <w:sz w:val="28"/>
          <w:szCs w:val="28"/>
        </w:rPr>
      </w:pPr>
    </w:p>
    <w:p w:rsidR="00492B20" w:rsidRPr="00492B20" w:rsidRDefault="00492B20" w:rsidP="00492B20">
      <w:pPr>
        <w:rPr>
          <w:sz w:val="28"/>
          <w:szCs w:val="28"/>
        </w:rPr>
      </w:pPr>
    </w:p>
    <w:p w:rsidR="00492B20" w:rsidRPr="00492B20" w:rsidRDefault="00492B20" w:rsidP="00492B20">
      <w:pPr>
        <w:rPr>
          <w:sz w:val="28"/>
          <w:szCs w:val="28"/>
        </w:rPr>
      </w:pPr>
    </w:p>
    <w:p w:rsidR="00492B20" w:rsidRDefault="00492B20" w:rsidP="00492B20">
      <w:pPr>
        <w:rPr>
          <w:sz w:val="28"/>
          <w:szCs w:val="28"/>
        </w:rPr>
      </w:pPr>
    </w:p>
    <w:p w:rsidR="009B2847" w:rsidRPr="00492B20" w:rsidRDefault="00D516EC" w:rsidP="00492B20">
      <w:pPr>
        <w:tabs>
          <w:tab w:val="left" w:pos="2685"/>
        </w:tabs>
        <w:ind w:firstLine="567"/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Рис. </w:t>
      </w:r>
      <w:r w:rsidRPr="00D516EC">
        <w:rPr>
          <w:sz w:val="24"/>
          <w:szCs w:val="28"/>
        </w:rPr>
        <w:t>3</w:t>
      </w:r>
      <w:r w:rsidR="00492B20" w:rsidRPr="00492B20">
        <w:rPr>
          <w:sz w:val="24"/>
          <w:szCs w:val="28"/>
        </w:rPr>
        <w:t>.</w:t>
      </w:r>
      <w:r w:rsidRPr="00D516EC">
        <w:rPr>
          <w:sz w:val="24"/>
          <w:szCs w:val="28"/>
        </w:rPr>
        <w:t xml:space="preserve"> -</w:t>
      </w:r>
      <w:r w:rsidR="00492B20" w:rsidRPr="00492B20">
        <w:rPr>
          <w:sz w:val="24"/>
          <w:szCs w:val="28"/>
        </w:rPr>
        <w:t xml:space="preserve"> Информационная модель взаимосвязи исходных и результирующих данных</w:t>
      </w:r>
    </w:p>
    <w:p w:rsidR="00492B20" w:rsidRDefault="00492B20" w:rsidP="00492B20">
      <w:pPr>
        <w:tabs>
          <w:tab w:val="left" w:pos="2685"/>
        </w:tabs>
        <w:ind w:firstLine="567"/>
        <w:jc w:val="both"/>
        <w:rPr>
          <w:sz w:val="24"/>
          <w:szCs w:val="28"/>
        </w:rPr>
      </w:pPr>
      <w:r w:rsidRPr="00492B20">
        <w:rPr>
          <w:sz w:val="24"/>
          <w:szCs w:val="28"/>
        </w:rPr>
        <w:t>1 – документ (платежи по кредиту), 2 – итоги кредита, 3 – гистограмма</w:t>
      </w:r>
    </w:p>
    <w:p w:rsidR="00492B20" w:rsidRPr="00492B20" w:rsidRDefault="00492B20" w:rsidP="00492B20">
      <w:pPr>
        <w:rPr>
          <w:sz w:val="24"/>
          <w:szCs w:val="28"/>
        </w:rPr>
      </w:pPr>
    </w:p>
    <w:p w:rsidR="00492B20" w:rsidRPr="00492B20" w:rsidRDefault="00492B20" w:rsidP="00E25472">
      <w:pPr>
        <w:tabs>
          <w:tab w:val="left" w:pos="1125"/>
        </w:tabs>
        <w:spacing w:line="360" w:lineRule="auto"/>
        <w:ind w:firstLine="567"/>
        <w:rPr>
          <w:i/>
          <w:sz w:val="28"/>
          <w:szCs w:val="28"/>
        </w:rPr>
      </w:pPr>
      <w:r w:rsidRPr="00492B20">
        <w:rPr>
          <w:i/>
          <w:sz w:val="28"/>
          <w:szCs w:val="28"/>
        </w:rPr>
        <w:t>Аналитическая модель решения задачи</w:t>
      </w:r>
    </w:p>
    <w:p w:rsidR="00492B20" w:rsidRPr="00492B20" w:rsidRDefault="00492B20" w:rsidP="00E25472">
      <w:pPr>
        <w:tabs>
          <w:tab w:val="left" w:pos="1125"/>
        </w:tabs>
        <w:spacing w:line="360" w:lineRule="auto"/>
        <w:ind w:firstLine="567"/>
        <w:jc w:val="both"/>
        <w:rPr>
          <w:sz w:val="28"/>
          <w:szCs w:val="28"/>
        </w:rPr>
      </w:pPr>
      <w:r w:rsidRPr="00492B20">
        <w:rPr>
          <w:sz w:val="28"/>
          <w:szCs w:val="28"/>
        </w:rPr>
        <w:t xml:space="preserve">Для получения </w:t>
      </w:r>
      <w:r>
        <w:rPr>
          <w:sz w:val="28"/>
          <w:szCs w:val="28"/>
        </w:rPr>
        <w:t xml:space="preserve">итогов по платежам по кредиту клиента банка </w:t>
      </w:r>
      <w:r w:rsidRPr="00492B20">
        <w:rPr>
          <w:sz w:val="28"/>
          <w:szCs w:val="28"/>
        </w:rPr>
        <w:t>необходимо рассчитать следующие показатели:</w:t>
      </w:r>
    </w:p>
    <w:p w:rsidR="00492B20" w:rsidRPr="00E25472" w:rsidRDefault="00492B20" w:rsidP="00E25472">
      <w:pPr>
        <w:pStyle w:val="a3"/>
        <w:numPr>
          <w:ilvl w:val="0"/>
          <w:numId w:val="8"/>
        </w:num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 w:rsidRPr="00E25472">
        <w:rPr>
          <w:sz w:val="28"/>
          <w:szCs w:val="28"/>
        </w:rPr>
        <w:t>погашение основного долга</w:t>
      </w:r>
    </w:p>
    <w:p w:rsidR="00492B20" w:rsidRPr="00E25472" w:rsidRDefault="00492B20" w:rsidP="00E25472">
      <w:pPr>
        <w:pStyle w:val="a3"/>
        <w:numPr>
          <w:ilvl w:val="0"/>
          <w:numId w:val="8"/>
        </w:num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 w:rsidRPr="00E25472">
        <w:rPr>
          <w:sz w:val="28"/>
          <w:szCs w:val="28"/>
        </w:rPr>
        <w:t>сумму процентов</w:t>
      </w:r>
    </w:p>
    <w:p w:rsidR="00492B20" w:rsidRPr="00E25472" w:rsidRDefault="00492B20" w:rsidP="00E25472">
      <w:pPr>
        <w:pStyle w:val="a3"/>
        <w:numPr>
          <w:ilvl w:val="0"/>
          <w:numId w:val="8"/>
        </w:num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 w:rsidRPr="00E25472">
        <w:rPr>
          <w:sz w:val="28"/>
          <w:szCs w:val="28"/>
        </w:rPr>
        <w:t xml:space="preserve">сумму текущего остатка по кредиту </w:t>
      </w:r>
    </w:p>
    <w:p w:rsidR="00492B20" w:rsidRDefault="00E25472" w:rsidP="00E25472">
      <w:pPr>
        <w:pStyle w:val="a3"/>
        <w:numPr>
          <w:ilvl w:val="0"/>
          <w:numId w:val="8"/>
        </w:num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 w:rsidRPr="00E25472">
        <w:rPr>
          <w:sz w:val="28"/>
          <w:szCs w:val="28"/>
        </w:rPr>
        <w:t>ежемесячный платеж по кредиту</w:t>
      </w:r>
    </w:p>
    <w:p w:rsidR="00A61F2A" w:rsidRDefault="00A61F2A" w:rsidP="00E25472">
      <w:pPr>
        <w:pStyle w:val="a3"/>
        <w:numPr>
          <w:ilvl w:val="0"/>
          <w:numId w:val="8"/>
        </w:num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итоговую сумму платежа по кредиту</w:t>
      </w:r>
    </w:p>
    <w:p w:rsidR="00E25472" w:rsidRDefault="00E25472" w:rsidP="00E25472">
      <w:p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Расчеты выполняются следующим образом:</w:t>
      </w:r>
    </w:p>
    <w:p w:rsidR="00E25472" w:rsidRPr="00E25472" w:rsidRDefault="00E25472" w:rsidP="00E25472">
      <w:pPr>
        <w:pStyle w:val="a3"/>
        <w:numPr>
          <w:ilvl w:val="0"/>
          <w:numId w:val="9"/>
        </w:num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 w:rsidRPr="00E25472">
        <w:rPr>
          <w:sz w:val="28"/>
          <w:szCs w:val="28"/>
        </w:rPr>
        <w:t>Погашение основного долга определяется как отношение суммы</w:t>
      </w:r>
    </w:p>
    <w:p w:rsidR="00E25472" w:rsidRPr="00E25472" w:rsidRDefault="00E25472" w:rsidP="00E25472">
      <w:pPr>
        <w:pStyle w:val="a3"/>
        <w:numPr>
          <w:ilvl w:val="0"/>
          <w:numId w:val="9"/>
        </w:num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 w:rsidRPr="00E25472">
        <w:rPr>
          <w:sz w:val="28"/>
          <w:szCs w:val="28"/>
        </w:rPr>
        <w:t>кредита к количеству месяцев, на которые выдан кредит.</w:t>
      </w:r>
    </w:p>
    <w:p w:rsidR="00E25472" w:rsidRPr="00E25472" w:rsidRDefault="00E25472" w:rsidP="00E25472">
      <w:pPr>
        <w:pStyle w:val="a3"/>
        <w:numPr>
          <w:ilvl w:val="0"/>
          <w:numId w:val="9"/>
        </w:num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 w:rsidRPr="00E25472">
        <w:rPr>
          <w:sz w:val="28"/>
          <w:szCs w:val="28"/>
        </w:rPr>
        <w:t>Сумма процентов определяется как произведение суммы текущего остатка по кредиту на процентную ставку в месяц.</w:t>
      </w:r>
    </w:p>
    <w:p w:rsidR="00E25472" w:rsidRPr="00E25472" w:rsidRDefault="00E25472" w:rsidP="00E25472">
      <w:pPr>
        <w:pStyle w:val="a3"/>
        <w:numPr>
          <w:ilvl w:val="0"/>
          <w:numId w:val="9"/>
        </w:num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 w:rsidRPr="00E25472">
        <w:rPr>
          <w:sz w:val="28"/>
          <w:szCs w:val="28"/>
        </w:rPr>
        <w:t>Процентная ставка в месяц равна отношению процентной ставки кредита к количеству месяцев, на которое выдан кредит.</w:t>
      </w:r>
    </w:p>
    <w:p w:rsidR="00E25472" w:rsidRPr="00E25472" w:rsidRDefault="00E25472" w:rsidP="00E25472">
      <w:pPr>
        <w:pStyle w:val="a3"/>
        <w:numPr>
          <w:ilvl w:val="0"/>
          <w:numId w:val="9"/>
        </w:num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 w:rsidRPr="00E25472">
        <w:rPr>
          <w:sz w:val="28"/>
          <w:szCs w:val="28"/>
        </w:rPr>
        <w:lastRenderedPageBreak/>
        <w:t>Сумма текущего остатка по кредиту определяется как разница между суммой предыдущего остатка по кредиту и текущей суммой погашения основного долга.</w:t>
      </w:r>
    </w:p>
    <w:p w:rsidR="00E25472" w:rsidRDefault="00E25472" w:rsidP="00E25472">
      <w:pPr>
        <w:pStyle w:val="a3"/>
        <w:numPr>
          <w:ilvl w:val="0"/>
          <w:numId w:val="9"/>
        </w:num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 w:rsidRPr="00E25472">
        <w:rPr>
          <w:sz w:val="28"/>
          <w:szCs w:val="28"/>
        </w:rPr>
        <w:t>Платеж по кредиту определяется как сумма текущей суммы процента по кредиту и текущей суммы погашения основного долга.</w:t>
      </w:r>
    </w:p>
    <w:p w:rsidR="00E25472" w:rsidRDefault="00E25472" w:rsidP="0049045B">
      <w:pPr>
        <w:tabs>
          <w:tab w:val="left" w:pos="1125"/>
        </w:tabs>
        <w:spacing w:line="360" w:lineRule="auto"/>
        <w:ind w:firstLine="567"/>
        <w:jc w:val="both"/>
        <w:rPr>
          <w:i/>
          <w:sz w:val="28"/>
          <w:szCs w:val="28"/>
        </w:rPr>
      </w:pPr>
      <w:r w:rsidRPr="00E25472">
        <w:rPr>
          <w:i/>
          <w:sz w:val="28"/>
          <w:szCs w:val="28"/>
        </w:rPr>
        <w:t>Технология решения задачи MS Excel</w:t>
      </w:r>
      <w:r w:rsidR="00D5446C">
        <w:rPr>
          <w:i/>
          <w:sz w:val="28"/>
          <w:szCs w:val="28"/>
        </w:rPr>
        <w:t xml:space="preserve"> и результаты</w:t>
      </w:r>
      <w:r w:rsidR="005F1242">
        <w:rPr>
          <w:i/>
          <w:sz w:val="28"/>
          <w:szCs w:val="28"/>
        </w:rPr>
        <w:t xml:space="preserve"> компьютерного эксперимента</w:t>
      </w:r>
    </w:p>
    <w:p w:rsidR="00E25472" w:rsidRDefault="00FB47FB" w:rsidP="0049045B">
      <w:pPr>
        <w:pStyle w:val="a3"/>
        <w:numPr>
          <w:ilvl w:val="0"/>
          <w:numId w:val="10"/>
        </w:num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Переименовать ли</w:t>
      </w:r>
      <w:r w:rsidR="009F37BC">
        <w:rPr>
          <w:sz w:val="28"/>
          <w:szCs w:val="28"/>
        </w:rPr>
        <w:t>с</w:t>
      </w:r>
      <w:r>
        <w:rPr>
          <w:sz w:val="28"/>
          <w:szCs w:val="28"/>
        </w:rPr>
        <w:t>т 1 в «Платежи по кредиту»</w:t>
      </w:r>
    </w:p>
    <w:p w:rsidR="00FB47FB" w:rsidRDefault="00FB47FB" w:rsidP="0049045B">
      <w:pPr>
        <w:pStyle w:val="a3"/>
        <w:numPr>
          <w:ilvl w:val="0"/>
          <w:numId w:val="10"/>
        </w:numPr>
        <w:tabs>
          <w:tab w:val="left" w:pos="112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Ввести имеющиеся данные в таблицу</w:t>
      </w:r>
    </w:p>
    <w:p w:rsidR="00FB47FB" w:rsidRDefault="00FB47FB" w:rsidP="0049045B">
      <w:pPr>
        <w:tabs>
          <w:tab w:val="left" w:pos="1125"/>
        </w:tabs>
        <w:spacing w:line="360" w:lineRule="auto"/>
        <w:ind w:left="567"/>
        <w:jc w:val="both"/>
        <w:rPr>
          <w:sz w:val="28"/>
          <w:szCs w:val="28"/>
        </w:rPr>
      </w:pPr>
      <w:r w:rsidRPr="00FB47FB">
        <w:rPr>
          <w:noProof/>
          <w:sz w:val="28"/>
          <w:szCs w:val="28"/>
        </w:rPr>
        <w:drawing>
          <wp:inline distT="0" distB="0" distL="0" distR="0">
            <wp:extent cx="4162425" cy="2886075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24587" r="29931" b="106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7FB" w:rsidRDefault="00C51C6B" w:rsidP="0049045B">
      <w:pPr>
        <w:spacing w:line="360" w:lineRule="auto"/>
        <w:ind w:firstLine="567"/>
        <w:rPr>
          <w:sz w:val="28"/>
          <w:szCs w:val="28"/>
        </w:rPr>
      </w:pPr>
      <w:r w:rsidRPr="00C51C6B">
        <w:rPr>
          <w:noProof/>
          <w:sz w:val="28"/>
          <w:szCs w:val="28"/>
        </w:rPr>
        <w:drawing>
          <wp:inline distT="0" distB="0" distL="0" distR="0">
            <wp:extent cx="4166235" cy="600075"/>
            <wp:effectExtent l="19050" t="0" r="5715" b="0"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79960" r="29873" b="6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23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7FB" w:rsidRDefault="00D365B9" w:rsidP="0049045B">
      <w:pPr>
        <w:pStyle w:val="a3"/>
        <w:numPr>
          <w:ilvl w:val="0"/>
          <w:numId w:val="10"/>
        </w:numPr>
        <w:tabs>
          <w:tab w:val="left" w:pos="93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Рассчитать погашение основного долга с использованием функции ОКРУГ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) для округления результатов</w:t>
      </w:r>
    </w:p>
    <w:p w:rsidR="00D87903" w:rsidRPr="00D87903" w:rsidRDefault="002928D8" w:rsidP="0049045B">
      <w:pPr>
        <w:tabs>
          <w:tab w:val="left" w:pos="930"/>
        </w:tabs>
        <w:spacing w:line="360" w:lineRule="auto"/>
        <w:ind w:firstLine="567"/>
        <w:rPr>
          <w:sz w:val="28"/>
          <w:szCs w:val="28"/>
        </w:rPr>
      </w:pPr>
      <w:r w:rsidRPr="002928D8">
        <w:rPr>
          <w:noProof/>
          <w:sz w:val="28"/>
          <w:szCs w:val="28"/>
        </w:rPr>
        <w:lastRenderedPageBreak/>
        <w:drawing>
          <wp:inline distT="0" distB="0" distL="0" distR="0">
            <wp:extent cx="4152900" cy="2600325"/>
            <wp:effectExtent l="19050" t="0" r="0" b="0"/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27778" r="30091" b="13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8D8" w:rsidRDefault="00726AD6" w:rsidP="0049045B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Рассчитать текущий остаток по кредиту</w:t>
      </w:r>
    </w:p>
    <w:p w:rsidR="00726AD6" w:rsidRDefault="00726AD6" w:rsidP="0049045B">
      <w:pPr>
        <w:spacing w:line="360" w:lineRule="auto"/>
        <w:ind w:firstLine="567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029075" cy="26670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24670" r="30083" b="13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0D5" w:rsidRPr="0049045B" w:rsidRDefault="00812E2A" w:rsidP="0049045B">
      <w:pPr>
        <w:pStyle w:val="a3"/>
        <w:numPr>
          <w:ilvl w:val="0"/>
          <w:numId w:val="10"/>
        </w:numPr>
        <w:tabs>
          <w:tab w:val="left" w:pos="196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Рассчитать сумму процентов</w:t>
      </w:r>
      <w:r w:rsidR="00726AD6" w:rsidRPr="00812E2A">
        <w:rPr>
          <w:sz w:val="28"/>
          <w:szCs w:val="28"/>
        </w:rPr>
        <w:tab/>
      </w:r>
    </w:p>
    <w:p w:rsidR="002E5753" w:rsidRDefault="007610D5" w:rsidP="0049045B">
      <w:pPr>
        <w:spacing w:line="360" w:lineRule="auto"/>
        <w:ind w:firstLine="567"/>
      </w:pPr>
      <w:r>
        <w:rPr>
          <w:noProof/>
        </w:rPr>
        <w:drawing>
          <wp:inline distT="0" distB="0" distL="0" distR="0">
            <wp:extent cx="4048125" cy="2686050"/>
            <wp:effectExtent l="19050" t="0" r="952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24229" r="29752" b="13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53" w:rsidRDefault="002E5753" w:rsidP="0049045B">
      <w:pPr>
        <w:pStyle w:val="a3"/>
        <w:numPr>
          <w:ilvl w:val="0"/>
          <w:numId w:val="10"/>
        </w:numPr>
        <w:spacing w:line="360" w:lineRule="auto"/>
        <w:rPr>
          <w:sz w:val="28"/>
        </w:rPr>
      </w:pPr>
      <w:r>
        <w:rPr>
          <w:sz w:val="28"/>
        </w:rPr>
        <w:lastRenderedPageBreak/>
        <w:t xml:space="preserve">Рассчитать платежи по кредиту с использованием функции </w:t>
      </w:r>
      <w:proofErr w:type="gramStart"/>
      <w:r>
        <w:rPr>
          <w:sz w:val="28"/>
        </w:rPr>
        <w:t>ОКРУГЛ</w:t>
      </w:r>
      <w:proofErr w:type="gramEnd"/>
      <w:r>
        <w:rPr>
          <w:sz w:val="28"/>
        </w:rPr>
        <w:t xml:space="preserve"> () для округления результатов</w:t>
      </w:r>
    </w:p>
    <w:p w:rsidR="000166AC" w:rsidRDefault="0049045B" w:rsidP="0049045B">
      <w:pPr>
        <w:ind w:firstLine="56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048125" cy="26765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24449" r="29752" b="13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6AC" w:rsidRDefault="000166AC" w:rsidP="000166AC">
      <w:pPr>
        <w:rPr>
          <w:sz w:val="28"/>
        </w:rPr>
      </w:pPr>
    </w:p>
    <w:p w:rsidR="0049045B" w:rsidRDefault="000166AC" w:rsidP="000166AC">
      <w:pPr>
        <w:pStyle w:val="a3"/>
        <w:numPr>
          <w:ilvl w:val="0"/>
          <w:numId w:val="10"/>
        </w:numPr>
        <w:spacing w:line="360" w:lineRule="auto"/>
        <w:ind w:left="924" w:hanging="357"/>
        <w:rPr>
          <w:sz w:val="28"/>
        </w:rPr>
      </w:pPr>
      <w:r>
        <w:rPr>
          <w:sz w:val="28"/>
        </w:rPr>
        <w:t>Рассчитать итоговую сумму погашения основного долга</w:t>
      </w:r>
      <w:r w:rsidR="00A61F2A">
        <w:rPr>
          <w:sz w:val="28"/>
        </w:rPr>
        <w:t xml:space="preserve">  </w:t>
      </w:r>
      <w:r>
        <w:rPr>
          <w:sz w:val="28"/>
        </w:rPr>
        <w:t>с использованием функции ЕСЛИ</w:t>
      </w:r>
      <w:proofErr w:type="gramStart"/>
      <w:r>
        <w:rPr>
          <w:sz w:val="28"/>
        </w:rPr>
        <w:t xml:space="preserve"> ()</w:t>
      </w:r>
      <w:proofErr w:type="gramEnd"/>
    </w:p>
    <w:p w:rsidR="00783DB9" w:rsidRPr="00783DB9" w:rsidRDefault="00A61F2A" w:rsidP="00783DB9">
      <w:pPr>
        <w:spacing w:line="360" w:lineRule="auto"/>
        <w:ind w:firstLine="56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029075" cy="268605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24229" r="30083" b="13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6AC" w:rsidRPr="00783DB9" w:rsidRDefault="00783DB9" w:rsidP="00783DB9">
      <w:pPr>
        <w:pStyle w:val="a3"/>
        <w:numPr>
          <w:ilvl w:val="0"/>
          <w:numId w:val="10"/>
        </w:numPr>
        <w:spacing w:line="360" w:lineRule="auto"/>
        <w:ind w:left="924" w:hanging="357"/>
        <w:rPr>
          <w:sz w:val="28"/>
        </w:rPr>
      </w:pPr>
      <w:r w:rsidRPr="00783DB9">
        <w:rPr>
          <w:sz w:val="28"/>
        </w:rPr>
        <w:t>Диаграмма</w:t>
      </w:r>
    </w:p>
    <w:p w:rsidR="00783DB9" w:rsidRDefault="00783DB9" w:rsidP="00783DB9">
      <w:pPr>
        <w:rPr>
          <w:sz w:val="28"/>
        </w:rPr>
      </w:pPr>
      <w:r w:rsidRPr="00783DB9">
        <w:rPr>
          <w:sz w:val="28"/>
        </w:rPr>
        <w:lastRenderedPageBreak/>
        <w:drawing>
          <wp:inline distT="0" distB="0" distL="0" distR="0">
            <wp:extent cx="5448301" cy="3667126"/>
            <wp:effectExtent l="19050" t="0" r="19049" b="9524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D5446C" w:rsidRDefault="00D5446C" w:rsidP="00783DB9">
      <w:pPr>
        <w:rPr>
          <w:sz w:val="28"/>
        </w:rPr>
      </w:pPr>
    </w:p>
    <w:p w:rsidR="00D5446C" w:rsidRDefault="00D5446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Default="00465ECC" w:rsidP="00783DB9">
      <w:pPr>
        <w:rPr>
          <w:sz w:val="28"/>
        </w:rPr>
      </w:pPr>
    </w:p>
    <w:p w:rsidR="00465ECC" w:rsidRPr="00EE3A85" w:rsidRDefault="00465ECC" w:rsidP="00EE3A85">
      <w:pPr>
        <w:spacing w:line="360" w:lineRule="auto"/>
        <w:jc w:val="center"/>
        <w:rPr>
          <w:b/>
          <w:sz w:val="28"/>
        </w:rPr>
      </w:pPr>
      <w:r w:rsidRPr="00EE3A85">
        <w:rPr>
          <w:b/>
          <w:sz w:val="28"/>
        </w:rPr>
        <w:lastRenderedPageBreak/>
        <w:t>Анализ полученных результатов</w:t>
      </w:r>
    </w:p>
    <w:p w:rsidR="00465ECC" w:rsidRDefault="00465ECC" w:rsidP="00EE3A85">
      <w:pPr>
        <w:spacing w:line="360" w:lineRule="auto"/>
        <w:ind w:firstLine="567"/>
        <w:jc w:val="both"/>
        <w:rPr>
          <w:sz w:val="28"/>
        </w:rPr>
      </w:pPr>
      <w:r w:rsidRPr="00465ECC">
        <w:rPr>
          <w:sz w:val="28"/>
        </w:rPr>
        <w:t>Таким образом, формирование таблиц</w:t>
      </w:r>
      <w:r w:rsidR="00EE3A85">
        <w:rPr>
          <w:sz w:val="28"/>
        </w:rPr>
        <w:t>ы</w:t>
      </w:r>
      <w:r w:rsidRPr="00465ECC">
        <w:rPr>
          <w:sz w:val="28"/>
        </w:rPr>
        <w:t xml:space="preserve"> </w:t>
      </w:r>
      <w:r w:rsidR="00E92C46">
        <w:rPr>
          <w:sz w:val="28"/>
        </w:rPr>
        <w:t>«</w:t>
      </w:r>
      <w:r w:rsidR="00E92C46" w:rsidRPr="00E92C46">
        <w:rPr>
          <w:sz w:val="28"/>
        </w:rPr>
        <w:t>Платежи по кредиту клиента банка «Акцепт+»</w:t>
      </w:r>
      <w:r w:rsidR="00E92C46">
        <w:rPr>
          <w:sz w:val="28"/>
        </w:rPr>
        <w:t>»</w:t>
      </w:r>
      <w:r w:rsidR="00EE3A85">
        <w:rPr>
          <w:sz w:val="28"/>
        </w:rPr>
        <w:t xml:space="preserve"> позволяет решить поставленную задачу – отслеживать</w:t>
      </w:r>
      <w:r w:rsidR="00E92C46">
        <w:rPr>
          <w:sz w:val="28"/>
        </w:rPr>
        <w:t xml:space="preserve"> соблюдение графика и </w:t>
      </w:r>
      <w:r w:rsidR="00EE3A85">
        <w:rPr>
          <w:sz w:val="28"/>
        </w:rPr>
        <w:t xml:space="preserve">контролировать </w:t>
      </w:r>
      <w:r w:rsidR="00E92C46">
        <w:rPr>
          <w:sz w:val="28"/>
        </w:rPr>
        <w:t xml:space="preserve">своевременность погашения </w:t>
      </w:r>
      <w:r w:rsidRPr="00465ECC">
        <w:rPr>
          <w:sz w:val="28"/>
        </w:rPr>
        <w:t>кредиторской задолженности. Создание различных диаграмм (гистограмм, графиков) на основе данных таблиц</w:t>
      </w:r>
      <w:r w:rsidR="00E92C46">
        <w:rPr>
          <w:sz w:val="28"/>
        </w:rPr>
        <w:t>ы</w:t>
      </w:r>
      <w:r w:rsidRPr="00465ECC">
        <w:rPr>
          <w:sz w:val="28"/>
        </w:rPr>
        <w:t xml:space="preserve"> средствами MS Excel позволяет не только наглядно представлять результаты обработки информации для проведения анализа с  целью принятия решений, но и  достаточно быстро осуществлять манипуляции в  области их построения в   пользу наиболее удобного представления результ</w:t>
      </w:r>
      <w:r w:rsidR="00EE3A85">
        <w:rPr>
          <w:sz w:val="28"/>
        </w:rPr>
        <w:t xml:space="preserve">атов визуализации по задаваемым </w:t>
      </w:r>
      <w:r w:rsidRPr="00465ECC">
        <w:rPr>
          <w:sz w:val="28"/>
        </w:rPr>
        <w:t>пользователем (аналитиком) параметрам.</w:t>
      </w: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EE3A85">
      <w:pPr>
        <w:spacing w:line="360" w:lineRule="auto"/>
        <w:ind w:firstLine="567"/>
        <w:jc w:val="both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b/>
          <w:sz w:val="28"/>
        </w:rPr>
      </w:pPr>
      <w:r w:rsidRPr="00471DDF">
        <w:rPr>
          <w:b/>
          <w:sz w:val="28"/>
        </w:rPr>
        <w:lastRenderedPageBreak/>
        <w:t>Заключение</w:t>
      </w:r>
    </w:p>
    <w:p w:rsidR="00471DDF" w:rsidRPr="00277EDE" w:rsidRDefault="00277EDE" w:rsidP="00277ED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В результате работы курсовой работы была рассчитана таблица платежей за кредит. В процессе работы вычислялись такие показатели, как сумма процентов, остаток по кредиту, итоги платежей. Разработка таблицы была произведена в табличном процессоре </w:t>
      </w:r>
      <w:r>
        <w:rPr>
          <w:sz w:val="28"/>
          <w:lang w:val="en-US"/>
        </w:rPr>
        <w:t>Microsoft Excel</w:t>
      </w:r>
      <w:r>
        <w:rPr>
          <w:sz w:val="28"/>
        </w:rPr>
        <w:t>.</w:t>
      </w: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802489">
      <w:pPr>
        <w:spacing w:line="360" w:lineRule="auto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sz w:val="28"/>
        </w:rPr>
      </w:pPr>
    </w:p>
    <w:p w:rsidR="00471DDF" w:rsidRDefault="00471DDF" w:rsidP="00471DDF">
      <w:pPr>
        <w:spacing w:line="360" w:lineRule="auto"/>
        <w:ind w:firstLine="567"/>
        <w:jc w:val="center"/>
        <w:rPr>
          <w:b/>
          <w:sz w:val="28"/>
        </w:rPr>
      </w:pPr>
      <w:r w:rsidRPr="00471DDF">
        <w:rPr>
          <w:b/>
          <w:sz w:val="28"/>
        </w:rPr>
        <w:lastRenderedPageBreak/>
        <w:t>Список литературы</w:t>
      </w:r>
    </w:p>
    <w:p w:rsidR="00802489" w:rsidRDefault="00802489" w:rsidP="00802489">
      <w:pPr>
        <w:pStyle w:val="a3"/>
        <w:spacing w:line="360" w:lineRule="auto"/>
        <w:ind w:left="0" w:firstLine="567"/>
        <w:jc w:val="both"/>
        <w:rPr>
          <w:sz w:val="28"/>
        </w:rPr>
      </w:pPr>
      <w:r w:rsidRPr="00802489">
        <w:rPr>
          <w:sz w:val="28"/>
        </w:rPr>
        <w:t>а) Учебники, учебные пособия и методические указания</w:t>
      </w:r>
    </w:p>
    <w:p w:rsidR="00802489" w:rsidRPr="00DA19A2" w:rsidRDefault="00DA19A2" w:rsidP="00DA19A2">
      <w:pPr>
        <w:pStyle w:val="a3"/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DA19A2">
        <w:rPr>
          <w:sz w:val="28"/>
        </w:rPr>
        <w:t>Информатика в   экономике: учебное пособие / под ред.</w:t>
      </w:r>
      <w:r>
        <w:rPr>
          <w:sz w:val="28"/>
        </w:rPr>
        <w:t xml:space="preserve"> Б.Е. </w:t>
      </w:r>
      <w:r w:rsidRPr="00DA19A2">
        <w:rPr>
          <w:sz w:val="28"/>
        </w:rPr>
        <w:t>Одинцова, А.Н. Романова. – М.: Вузовский учебник, 2008</w:t>
      </w:r>
    </w:p>
    <w:p w:rsidR="00DA19A2" w:rsidRDefault="00DA19A2" w:rsidP="00DA19A2">
      <w:pPr>
        <w:pStyle w:val="a3"/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DA19A2">
        <w:rPr>
          <w:sz w:val="28"/>
        </w:rPr>
        <w:t xml:space="preserve">Информатика и ИКТ. Базовый уровень: учебник для 11 класса / Н.Д. Угринович. – 3-е изд. – М.: БИНОМ. Лаборатория знаний, 2009. – 187 </w:t>
      </w:r>
      <w:proofErr w:type="gramStart"/>
      <w:r w:rsidRPr="00DA19A2">
        <w:rPr>
          <w:sz w:val="28"/>
        </w:rPr>
        <w:t>с</w:t>
      </w:r>
      <w:proofErr w:type="gramEnd"/>
      <w:r w:rsidRPr="00DA19A2">
        <w:rPr>
          <w:sz w:val="28"/>
        </w:rPr>
        <w:t>.</w:t>
      </w:r>
    </w:p>
    <w:p w:rsidR="00DA19A2" w:rsidRPr="00DA19A2" w:rsidRDefault="00DA19A2" w:rsidP="00DA19A2">
      <w:pPr>
        <w:spacing w:line="360" w:lineRule="auto"/>
        <w:ind w:firstLine="567"/>
        <w:jc w:val="both"/>
        <w:rPr>
          <w:sz w:val="28"/>
        </w:rPr>
      </w:pPr>
      <w:r w:rsidRPr="00DA19A2">
        <w:rPr>
          <w:sz w:val="28"/>
        </w:rPr>
        <w:t>б) электронные ресурсы и программное обеспечение</w:t>
      </w:r>
    </w:p>
    <w:p w:rsidR="00802489" w:rsidRPr="00DA19A2" w:rsidRDefault="00802489" w:rsidP="00DA19A2">
      <w:pPr>
        <w:pStyle w:val="a3"/>
        <w:numPr>
          <w:ilvl w:val="0"/>
          <w:numId w:val="16"/>
        </w:numPr>
        <w:spacing w:line="360" w:lineRule="auto"/>
        <w:jc w:val="both"/>
        <w:rPr>
          <w:sz w:val="28"/>
        </w:rPr>
      </w:pPr>
      <w:hyperlink r:id="rId19" w:history="1">
        <w:r w:rsidRPr="00DA19A2">
          <w:rPr>
            <w:rStyle w:val="aa"/>
            <w:sz w:val="28"/>
          </w:rPr>
          <w:t>http://ru.wikipedia.org/wiki</w:t>
        </w:r>
      </w:hyperlink>
      <w:r w:rsidRPr="00DA19A2">
        <w:rPr>
          <w:sz w:val="28"/>
        </w:rPr>
        <w:t xml:space="preserve"> - википедия</w:t>
      </w:r>
    </w:p>
    <w:p w:rsidR="00802489" w:rsidRPr="00802489" w:rsidRDefault="00802489" w:rsidP="00802489">
      <w:pPr>
        <w:spacing w:line="360" w:lineRule="auto"/>
        <w:jc w:val="both"/>
        <w:rPr>
          <w:sz w:val="28"/>
        </w:rPr>
      </w:pPr>
    </w:p>
    <w:p w:rsidR="00DA19A2" w:rsidRPr="00802489" w:rsidRDefault="00DA19A2">
      <w:pPr>
        <w:spacing w:line="360" w:lineRule="auto"/>
        <w:ind w:left="567"/>
        <w:jc w:val="both"/>
        <w:rPr>
          <w:sz w:val="28"/>
        </w:rPr>
      </w:pPr>
    </w:p>
    <w:sectPr w:rsidR="00DA19A2" w:rsidRPr="00802489" w:rsidSect="00832D9E">
      <w:headerReference w:type="default" r:id="rId20"/>
      <w:pgSz w:w="11906" w:h="16838"/>
      <w:pgMar w:top="1134" w:right="1418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A4B" w:rsidRDefault="00233A4B" w:rsidP="00F82A71">
      <w:r>
        <w:separator/>
      </w:r>
    </w:p>
  </w:endnote>
  <w:endnote w:type="continuationSeparator" w:id="0">
    <w:p w:rsidR="00233A4B" w:rsidRDefault="00233A4B" w:rsidP="00F82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A4B" w:rsidRDefault="00233A4B" w:rsidP="00F82A71">
      <w:r>
        <w:separator/>
      </w:r>
    </w:p>
  </w:footnote>
  <w:footnote w:type="continuationSeparator" w:id="0">
    <w:p w:rsidR="00233A4B" w:rsidRDefault="00233A4B" w:rsidP="00F82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55924"/>
    </w:sdtPr>
    <w:sdtContent>
      <w:p w:rsidR="00267D86" w:rsidRDefault="00267D86">
        <w:pPr>
          <w:pStyle w:val="a6"/>
          <w:jc w:val="center"/>
        </w:pPr>
        <w:fldSimple w:instr=" PAGE   \* MERGEFORMAT ">
          <w:r w:rsidR="00DA19A2">
            <w:rPr>
              <w:noProof/>
            </w:rPr>
            <w:t>17</w:t>
          </w:r>
        </w:fldSimple>
      </w:p>
    </w:sdtContent>
  </w:sdt>
  <w:p w:rsidR="00267D86" w:rsidRPr="00210233" w:rsidRDefault="00267D86" w:rsidP="00210233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6CC3"/>
    <w:multiLevelType w:val="hybridMultilevel"/>
    <w:tmpl w:val="8CD661D4"/>
    <w:lvl w:ilvl="0" w:tplc="705E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540C8"/>
    <w:multiLevelType w:val="hybridMultilevel"/>
    <w:tmpl w:val="D8AE1F9A"/>
    <w:lvl w:ilvl="0" w:tplc="25AC79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7C0396"/>
    <w:multiLevelType w:val="hybridMultilevel"/>
    <w:tmpl w:val="4A143838"/>
    <w:lvl w:ilvl="0" w:tplc="42F64D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B978FD"/>
    <w:multiLevelType w:val="hybridMultilevel"/>
    <w:tmpl w:val="B6B00A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CEC59B1"/>
    <w:multiLevelType w:val="hybridMultilevel"/>
    <w:tmpl w:val="25C6908E"/>
    <w:lvl w:ilvl="0" w:tplc="6D1E6F6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DBC0B03"/>
    <w:multiLevelType w:val="hybridMultilevel"/>
    <w:tmpl w:val="71A074FA"/>
    <w:lvl w:ilvl="0" w:tplc="705E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767020"/>
    <w:multiLevelType w:val="hybridMultilevel"/>
    <w:tmpl w:val="B83C64AC"/>
    <w:lvl w:ilvl="0" w:tplc="6D1E6F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AC0575"/>
    <w:multiLevelType w:val="hybridMultilevel"/>
    <w:tmpl w:val="D87E0BB6"/>
    <w:lvl w:ilvl="0" w:tplc="E88837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963EA8"/>
    <w:multiLevelType w:val="hybridMultilevel"/>
    <w:tmpl w:val="270694F6"/>
    <w:lvl w:ilvl="0" w:tplc="25AC79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EF61C3"/>
    <w:multiLevelType w:val="hybridMultilevel"/>
    <w:tmpl w:val="F23C7C8C"/>
    <w:lvl w:ilvl="0" w:tplc="705E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A4B2A4B"/>
    <w:multiLevelType w:val="hybridMultilevel"/>
    <w:tmpl w:val="62B2C57E"/>
    <w:lvl w:ilvl="0" w:tplc="705E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B1C9A"/>
    <w:multiLevelType w:val="hybridMultilevel"/>
    <w:tmpl w:val="E33AC67E"/>
    <w:lvl w:ilvl="0" w:tplc="705E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A546F2"/>
    <w:multiLevelType w:val="hybridMultilevel"/>
    <w:tmpl w:val="3E6647EA"/>
    <w:lvl w:ilvl="0" w:tplc="6D1E6F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D63283"/>
    <w:multiLevelType w:val="multilevel"/>
    <w:tmpl w:val="E7C07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9DC4257"/>
    <w:multiLevelType w:val="hybridMultilevel"/>
    <w:tmpl w:val="9F94A01E"/>
    <w:lvl w:ilvl="0" w:tplc="6D1E6F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EA63C4"/>
    <w:multiLevelType w:val="hybridMultilevel"/>
    <w:tmpl w:val="304892EE"/>
    <w:lvl w:ilvl="0" w:tplc="705E2A9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2"/>
  </w:num>
  <w:num w:numId="3">
    <w:abstractNumId w:val="14"/>
  </w:num>
  <w:num w:numId="4">
    <w:abstractNumId w:val="4"/>
  </w:num>
  <w:num w:numId="5">
    <w:abstractNumId w:val="6"/>
  </w:num>
  <w:num w:numId="6">
    <w:abstractNumId w:val="7"/>
  </w:num>
  <w:num w:numId="7">
    <w:abstractNumId w:val="13"/>
  </w:num>
  <w:num w:numId="8">
    <w:abstractNumId w:val="8"/>
  </w:num>
  <w:num w:numId="9">
    <w:abstractNumId w:val="1"/>
  </w:num>
  <w:num w:numId="10">
    <w:abstractNumId w:val="2"/>
  </w:num>
  <w:num w:numId="11">
    <w:abstractNumId w:val="9"/>
  </w:num>
  <w:num w:numId="12">
    <w:abstractNumId w:val="0"/>
  </w:num>
  <w:num w:numId="13">
    <w:abstractNumId w:val="11"/>
  </w:num>
  <w:num w:numId="14">
    <w:abstractNumId w:val="5"/>
  </w:num>
  <w:num w:numId="15">
    <w:abstractNumId w:val="15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BC6871"/>
    <w:rsid w:val="000166AC"/>
    <w:rsid w:val="0005636B"/>
    <w:rsid w:val="000C33B5"/>
    <w:rsid w:val="001C391E"/>
    <w:rsid w:val="00210233"/>
    <w:rsid w:val="00233A4B"/>
    <w:rsid w:val="00267D86"/>
    <w:rsid w:val="00277EDE"/>
    <w:rsid w:val="002928D8"/>
    <w:rsid w:val="002E5753"/>
    <w:rsid w:val="00316F65"/>
    <w:rsid w:val="003E600E"/>
    <w:rsid w:val="003F2D7E"/>
    <w:rsid w:val="0045066C"/>
    <w:rsid w:val="00465ECC"/>
    <w:rsid w:val="00471DDF"/>
    <w:rsid w:val="0049045B"/>
    <w:rsid w:val="00492B20"/>
    <w:rsid w:val="00513AC7"/>
    <w:rsid w:val="005A2842"/>
    <w:rsid w:val="005F1242"/>
    <w:rsid w:val="00606BD2"/>
    <w:rsid w:val="00626C45"/>
    <w:rsid w:val="006658FC"/>
    <w:rsid w:val="0067116B"/>
    <w:rsid w:val="006A137B"/>
    <w:rsid w:val="00726AD6"/>
    <w:rsid w:val="00737578"/>
    <w:rsid w:val="007610D5"/>
    <w:rsid w:val="00783DB9"/>
    <w:rsid w:val="00802489"/>
    <w:rsid w:val="00812E2A"/>
    <w:rsid w:val="00832D9E"/>
    <w:rsid w:val="00880509"/>
    <w:rsid w:val="008928EB"/>
    <w:rsid w:val="008C3729"/>
    <w:rsid w:val="008D0359"/>
    <w:rsid w:val="009161FB"/>
    <w:rsid w:val="009920AB"/>
    <w:rsid w:val="009B2847"/>
    <w:rsid w:val="009F37BC"/>
    <w:rsid w:val="00A06723"/>
    <w:rsid w:val="00A61F2A"/>
    <w:rsid w:val="00AA5499"/>
    <w:rsid w:val="00B45F7A"/>
    <w:rsid w:val="00B8434E"/>
    <w:rsid w:val="00BA21BB"/>
    <w:rsid w:val="00BC6871"/>
    <w:rsid w:val="00C51C6B"/>
    <w:rsid w:val="00C63612"/>
    <w:rsid w:val="00C7593A"/>
    <w:rsid w:val="00CE70F7"/>
    <w:rsid w:val="00D365B9"/>
    <w:rsid w:val="00D516EC"/>
    <w:rsid w:val="00D5446C"/>
    <w:rsid w:val="00D87903"/>
    <w:rsid w:val="00DA19A2"/>
    <w:rsid w:val="00DD0EC4"/>
    <w:rsid w:val="00DE4AA2"/>
    <w:rsid w:val="00E01B47"/>
    <w:rsid w:val="00E165E9"/>
    <w:rsid w:val="00E25472"/>
    <w:rsid w:val="00E34480"/>
    <w:rsid w:val="00E92C46"/>
    <w:rsid w:val="00EE3A85"/>
    <w:rsid w:val="00F82A71"/>
    <w:rsid w:val="00FB2A5A"/>
    <w:rsid w:val="00FB47FB"/>
    <w:rsid w:val="00FF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" type="connector" idref="#_x0000_s1028"/>
        <o:r id="V:Rule6" type="connector" idref="#_x0000_s1030"/>
        <o:r id="V:Rule7" type="connector" idref="#_x0000_s1029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BC687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C68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C68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05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50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82A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2A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82A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82A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8024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chart" Target="charts/chart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chart" Target="charts/chart1.xml"/><Relationship Id="rId19" Type="http://schemas.openxmlformats.org/officeDocument/2006/relationships/hyperlink" Target="http://ru.wikipedia.org/wi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\&#1056;&#1072;&#1073;&#1086;&#1095;&#1080;&#1081;%20&#1089;&#1090;&#1086;&#1083;\&#1050;&#1085;&#1080;&#1075;&#1072;11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\&#1056;&#1072;&#1073;&#1086;&#1095;&#1080;&#1081;%20&#1089;&#1090;&#1086;&#1083;\&#1050;&#1085;&#1080;&#1075;&#1072;11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1033085653025765"/>
          <c:y val="0.22864489479798641"/>
          <c:w val="0.53622987267436728"/>
          <c:h val="0.60900925089281943"/>
        </c:manualLayout>
      </c:layout>
      <c:barChart>
        <c:barDir val="col"/>
        <c:grouping val="clustered"/>
        <c:ser>
          <c:idx val="4"/>
          <c:order val="0"/>
          <c:tx>
            <c:strRef>
              <c:f>'Платежи по кредиту'!$F$1:$F$5</c:f>
              <c:strCache>
                <c:ptCount val="1"/>
                <c:pt idx="0">
                  <c:v>Платежи по кредиту клиента __________ банка "Акцепт+" за 2010 г. 12% 12 месяцев 250000 Платеж по кредиту, руб.</c:v>
                </c:pt>
              </c:strCache>
            </c:strRef>
          </c:tx>
          <c:cat>
            <c:numRef>
              <c:f>'Платежи по кредиту'!$A$6:$A$17</c:f>
              <c:numCache>
                <c:formatCode>0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'Платежи по кредиту'!$F$6:$F$17</c:f>
              <c:numCache>
                <c:formatCode>0</c:formatCode>
                <c:ptCount val="12"/>
                <c:pt idx="0">
                  <c:v>23333.333333333314</c:v>
                </c:pt>
                <c:pt idx="1">
                  <c:v>23125</c:v>
                </c:pt>
                <c:pt idx="2">
                  <c:v>22916.666666666657</c:v>
                </c:pt>
                <c:pt idx="3">
                  <c:v>22708.333333333314</c:v>
                </c:pt>
                <c:pt idx="4">
                  <c:v>22500</c:v>
                </c:pt>
                <c:pt idx="5">
                  <c:v>22291.666666666657</c:v>
                </c:pt>
                <c:pt idx="6">
                  <c:v>22083.333333333314</c:v>
                </c:pt>
                <c:pt idx="7">
                  <c:v>21875</c:v>
                </c:pt>
                <c:pt idx="8">
                  <c:v>21666.666666666657</c:v>
                </c:pt>
                <c:pt idx="9">
                  <c:v>21458.333333333314</c:v>
                </c:pt>
                <c:pt idx="10">
                  <c:v>21250</c:v>
                </c:pt>
                <c:pt idx="11">
                  <c:v>21041.666666666657</c:v>
                </c:pt>
              </c:numCache>
            </c:numRef>
          </c:val>
        </c:ser>
        <c:axId val="92731264"/>
        <c:axId val="92732800"/>
      </c:barChart>
      <c:catAx>
        <c:axId val="92731264"/>
        <c:scaling>
          <c:orientation val="minMax"/>
        </c:scaling>
        <c:delete val="1"/>
        <c:axPos val="b"/>
        <c:numFmt formatCode="0" sourceLinked="1"/>
        <c:tickLblPos val="none"/>
        <c:crossAx val="92732800"/>
        <c:crosses val="autoZero"/>
        <c:auto val="1"/>
        <c:lblAlgn val="ctr"/>
        <c:lblOffset val="100"/>
      </c:catAx>
      <c:valAx>
        <c:axId val="92732800"/>
        <c:scaling>
          <c:orientation val="minMax"/>
        </c:scaling>
        <c:delete val="1"/>
        <c:axPos val="l"/>
        <c:majorGridlines/>
        <c:numFmt formatCode="0" sourceLinked="1"/>
        <c:tickLblPos val="none"/>
        <c:crossAx val="92731264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Платежи по кредиту клиента банка "Акцепт+" за 2010 г.</a:t>
            </a:r>
          </a:p>
        </c:rich>
      </c:tx>
    </c:title>
    <c:plotArea>
      <c:layout>
        <c:manualLayout>
          <c:layoutTarget val="inner"/>
          <c:xMode val="edge"/>
          <c:yMode val="edge"/>
          <c:x val="0.11033085653025765"/>
          <c:y val="0.22864489479798641"/>
          <c:w val="0.53622987267436695"/>
          <c:h val="0.60900925089281921"/>
        </c:manualLayout>
      </c:layout>
      <c:barChart>
        <c:barDir val="col"/>
        <c:grouping val="clustered"/>
        <c:ser>
          <c:idx val="4"/>
          <c:order val="0"/>
          <c:tx>
            <c:strRef>
              <c:f>'Платежи по кредиту'!$F$1:$F$5</c:f>
              <c:strCache>
                <c:ptCount val="1"/>
                <c:pt idx="0">
                  <c:v>Платежи по кредиту клиента __________ банка "Акцепт+" за 2010 г. 12% 12 месяцев 250000 Платеж по кредиту, руб.</c:v>
                </c:pt>
              </c:strCache>
            </c:strRef>
          </c:tx>
          <c:cat>
            <c:numRef>
              <c:f>'Платежи по кредиту'!$A$6:$A$17</c:f>
              <c:numCache>
                <c:formatCode>0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'Платежи по кредиту'!$F$6:$F$17</c:f>
              <c:numCache>
                <c:formatCode>0</c:formatCode>
                <c:ptCount val="12"/>
                <c:pt idx="0">
                  <c:v>23333.333333333328</c:v>
                </c:pt>
                <c:pt idx="1">
                  <c:v>23125</c:v>
                </c:pt>
                <c:pt idx="2">
                  <c:v>22916.666666666661</c:v>
                </c:pt>
                <c:pt idx="3">
                  <c:v>22708.333333333328</c:v>
                </c:pt>
                <c:pt idx="4">
                  <c:v>22500</c:v>
                </c:pt>
                <c:pt idx="5">
                  <c:v>22291.666666666661</c:v>
                </c:pt>
                <c:pt idx="6">
                  <c:v>22083.333333333328</c:v>
                </c:pt>
                <c:pt idx="7">
                  <c:v>21875</c:v>
                </c:pt>
                <c:pt idx="8">
                  <c:v>21666.666666666661</c:v>
                </c:pt>
                <c:pt idx="9">
                  <c:v>21458.333333333328</c:v>
                </c:pt>
                <c:pt idx="10">
                  <c:v>21250</c:v>
                </c:pt>
                <c:pt idx="11">
                  <c:v>21041.666666666661</c:v>
                </c:pt>
              </c:numCache>
            </c:numRef>
          </c:val>
        </c:ser>
        <c:axId val="92861184"/>
        <c:axId val="92863488"/>
      </c:barChart>
      <c:catAx>
        <c:axId val="92861184"/>
        <c:scaling>
          <c:orientation val="minMax"/>
        </c:scaling>
        <c:axPos val="b"/>
        <c:numFmt formatCode="0" sourceLinked="1"/>
        <c:tickLblPos val="nextTo"/>
        <c:crossAx val="92863488"/>
        <c:crosses val="autoZero"/>
        <c:auto val="1"/>
        <c:lblAlgn val="ctr"/>
        <c:lblOffset val="100"/>
      </c:catAx>
      <c:valAx>
        <c:axId val="92863488"/>
        <c:scaling>
          <c:orientation val="minMax"/>
        </c:scaling>
        <c:axPos val="l"/>
        <c:majorGridlines/>
        <c:numFmt formatCode="0" sourceLinked="1"/>
        <c:tickLblPos val="nextTo"/>
        <c:crossAx val="9286118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7FDAE-9373-4070-BFC0-1C669B9C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16</Pages>
  <Words>1654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54</cp:revision>
  <dcterms:created xsi:type="dcterms:W3CDTF">2012-01-23T18:51:00Z</dcterms:created>
  <dcterms:modified xsi:type="dcterms:W3CDTF">2012-01-26T19:52:00Z</dcterms:modified>
</cp:coreProperties>
</file>