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F4E" w:rsidRPr="005718EE" w:rsidRDefault="00817F4E" w:rsidP="00817F4E">
      <w:pPr>
        <w:spacing w:after="0" w:line="240" w:lineRule="auto"/>
        <w:rPr>
          <w:rFonts w:ascii="Times New Roman" w:hAnsi="Times New Roman" w:cs="Times New Roman"/>
        </w:rPr>
      </w:pPr>
      <w:r w:rsidRPr="005718EE">
        <w:rPr>
          <w:rFonts w:ascii="Times New Roman" w:hAnsi="Times New Roman" w:cs="Times New Roman"/>
        </w:rPr>
        <w:t xml:space="preserve">ФЕДЕРАЛЬНОЕ ГОСУДАРСТВЕННОЕ ОБРАЗОВАТЕЛЬНОЕ БЮДЖЕТНОЕ УЧРЕЖДЕНИЕ </w:t>
      </w:r>
    </w:p>
    <w:p w:rsidR="00817F4E" w:rsidRPr="005718EE" w:rsidRDefault="00817F4E" w:rsidP="00817F4E">
      <w:pPr>
        <w:spacing w:after="0" w:line="240" w:lineRule="auto"/>
        <w:jc w:val="center"/>
        <w:rPr>
          <w:rFonts w:ascii="Times New Roman" w:hAnsi="Times New Roman" w:cs="Times New Roman"/>
        </w:rPr>
      </w:pPr>
      <w:r w:rsidRPr="005718EE">
        <w:rPr>
          <w:rFonts w:ascii="Times New Roman" w:hAnsi="Times New Roman" w:cs="Times New Roman"/>
        </w:rPr>
        <w:t>ВЫСШЕГО ПРОФЕССИОНАЛЬНОГО ОБРАЗОВАНИЯ</w:t>
      </w:r>
    </w:p>
    <w:p w:rsidR="00817F4E" w:rsidRPr="005718EE" w:rsidRDefault="00817F4E" w:rsidP="00817F4E">
      <w:pPr>
        <w:keepNext/>
        <w:spacing w:after="0" w:line="240" w:lineRule="auto"/>
        <w:jc w:val="center"/>
        <w:outlineLvl w:val="0"/>
        <w:rPr>
          <w:rFonts w:ascii="Times New Roman" w:hAnsi="Times New Roman" w:cs="Times New Roman"/>
          <w:b/>
          <w:bCs/>
          <w:sz w:val="28"/>
        </w:rPr>
      </w:pPr>
      <w:r w:rsidRPr="005718EE">
        <w:rPr>
          <w:rFonts w:ascii="Times New Roman" w:hAnsi="Times New Roman" w:cs="Times New Roman"/>
          <w:b/>
          <w:bCs/>
          <w:sz w:val="28"/>
        </w:rPr>
        <w:t xml:space="preserve">ФИНАНСОВЫЙ УНИВЕРСИТЕТ </w:t>
      </w:r>
    </w:p>
    <w:p w:rsidR="00817F4E" w:rsidRPr="005718EE" w:rsidRDefault="00817F4E" w:rsidP="00817F4E">
      <w:pPr>
        <w:keepNext/>
        <w:spacing w:after="0" w:line="240" w:lineRule="auto"/>
        <w:jc w:val="center"/>
        <w:outlineLvl w:val="0"/>
        <w:rPr>
          <w:rFonts w:ascii="Times New Roman" w:hAnsi="Times New Roman" w:cs="Times New Roman"/>
          <w:b/>
          <w:bCs/>
          <w:sz w:val="28"/>
        </w:rPr>
      </w:pPr>
      <w:r w:rsidRPr="005718EE">
        <w:rPr>
          <w:rFonts w:ascii="Times New Roman" w:hAnsi="Times New Roman" w:cs="Times New Roman"/>
          <w:b/>
          <w:bCs/>
          <w:sz w:val="28"/>
        </w:rPr>
        <w:t>ПРИ ПРАВИТЕЛЬСТВЕ РОССИЙСКОЙ ФЕДЕРАЦИИ</w:t>
      </w:r>
    </w:p>
    <w:p w:rsidR="00817F4E" w:rsidRPr="005718EE" w:rsidRDefault="002F4D14" w:rsidP="00817F4E">
      <w:pPr>
        <w:spacing w:line="240" w:lineRule="auto"/>
        <w:jc w:val="center"/>
        <w:rPr>
          <w:rFonts w:ascii="Times New Roman" w:hAnsi="Times New Roman" w:cs="Times New Roman"/>
        </w:rPr>
      </w:pPr>
      <w:r w:rsidRPr="002F4D14">
        <w:rPr>
          <w:rFonts w:ascii="Times New Roman" w:hAnsi="Times New Roman" w:cs="Times New Roman"/>
          <w:noProof/>
          <w:sz w:val="28"/>
        </w:rPr>
        <w:pict>
          <v:line id="_x0000_s1026" style="position:absolute;left:0;text-align:left;flip:y;z-index:251658240" from="33.65pt,11.35pt" to="475.5pt,11.75pt" strokeweight="4.5pt">
            <v:stroke linestyle="thickThin"/>
          </v:line>
        </w:pict>
      </w:r>
    </w:p>
    <w:p w:rsidR="00817F4E" w:rsidRPr="005718EE" w:rsidRDefault="00817F4E" w:rsidP="00817F4E">
      <w:pPr>
        <w:jc w:val="center"/>
        <w:rPr>
          <w:rFonts w:ascii="Times New Roman" w:hAnsi="Times New Roman" w:cs="Times New Roman"/>
          <w:b/>
          <w:sz w:val="28"/>
        </w:rPr>
      </w:pPr>
      <w:r w:rsidRPr="005718EE">
        <w:rPr>
          <w:rFonts w:ascii="Times New Roman" w:hAnsi="Times New Roman" w:cs="Times New Roman"/>
          <w:b/>
          <w:sz w:val="28"/>
        </w:rPr>
        <w:t>БАРНАУЛЬСКИЙ ФИЛИАЛ</w:t>
      </w:r>
    </w:p>
    <w:p w:rsidR="00817F4E" w:rsidRPr="005718EE" w:rsidRDefault="00817F4E" w:rsidP="00817F4E">
      <w:pPr>
        <w:jc w:val="center"/>
        <w:rPr>
          <w:rFonts w:ascii="Times New Roman" w:hAnsi="Times New Roman" w:cs="Times New Roman"/>
          <w:sz w:val="28"/>
        </w:rPr>
      </w:pPr>
      <w:r w:rsidRPr="005718EE">
        <w:rPr>
          <w:rFonts w:ascii="Times New Roman" w:hAnsi="Times New Roman" w:cs="Times New Roman"/>
          <w:sz w:val="28"/>
        </w:rPr>
        <w:t>Заочный учетно-статистический факультет</w:t>
      </w:r>
    </w:p>
    <w:p w:rsidR="00817F4E" w:rsidRPr="005718EE" w:rsidRDefault="00817F4E" w:rsidP="00817F4E">
      <w:pPr>
        <w:jc w:val="center"/>
        <w:rPr>
          <w:rFonts w:ascii="Times New Roman" w:hAnsi="Times New Roman" w:cs="Times New Roman"/>
          <w:sz w:val="28"/>
        </w:rPr>
      </w:pPr>
      <w:r w:rsidRPr="005718EE">
        <w:rPr>
          <w:rFonts w:ascii="Times New Roman" w:hAnsi="Times New Roman" w:cs="Times New Roman"/>
          <w:sz w:val="28"/>
        </w:rPr>
        <w:t>Кафедра финансов и кредита</w:t>
      </w:r>
    </w:p>
    <w:p w:rsidR="00817F4E" w:rsidRPr="005718EE" w:rsidRDefault="00817F4E" w:rsidP="00817F4E">
      <w:pPr>
        <w:jc w:val="center"/>
        <w:rPr>
          <w:rFonts w:ascii="Times New Roman" w:hAnsi="Times New Roman" w:cs="Times New Roman"/>
          <w:sz w:val="28"/>
        </w:rPr>
      </w:pPr>
      <w:r w:rsidRPr="005718EE">
        <w:rPr>
          <w:rFonts w:ascii="Times New Roman" w:hAnsi="Times New Roman" w:cs="Times New Roman"/>
          <w:sz w:val="28"/>
        </w:rPr>
        <w:t>Специальность  «Бухгалтерский учет, анализ и аудит»</w:t>
      </w:r>
    </w:p>
    <w:p w:rsidR="00817F4E" w:rsidRPr="005718EE" w:rsidRDefault="00817F4E" w:rsidP="00817F4E">
      <w:pPr>
        <w:rPr>
          <w:rFonts w:ascii="Times New Roman" w:hAnsi="Times New Roman" w:cs="Times New Roman"/>
          <w:b/>
          <w:sz w:val="28"/>
        </w:rPr>
      </w:pPr>
    </w:p>
    <w:p w:rsidR="00817F4E" w:rsidRPr="005718EE" w:rsidRDefault="00817F4E" w:rsidP="00817F4E">
      <w:pPr>
        <w:jc w:val="center"/>
        <w:rPr>
          <w:rFonts w:ascii="Times New Roman" w:hAnsi="Times New Roman" w:cs="Times New Roman"/>
          <w:b/>
          <w:sz w:val="28"/>
        </w:rPr>
      </w:pPr>
      <w:r w:rsidRPr="005718EE">
        <w:rPr>
          <w:rFonts w:ascii="Times New Roman" w:hAnsi="Times New Roman" w:cs="Times New Roman"/>
          <w:b/>
          <w:sz w:val="28"/>
        </w:rPr>
        <w:t xml:space="preserve">КОНТРОЛЬНАЯ РАБОТА </w:t>
      </w:r>
    </w:p>
    <w:p w:rsidR="00817F4E" w:rsidRPr="005718EE" w:rsidRDefault="00817F4E" w:rsidP="00817F4E">
      <w:pPr>
        <w:jc w:val="center"/>
        <w:rPr>
          <w:rFonts w:ascii="Times New Roman" w:hAnsi="Times New Roman" w:cs="Times New Roman"/>
          <w:b/>
          <w:sz w:val="28"/>
        </w:rPr>
      </w:pPr>
      <w:r w:rsidRPr="005718EE">
        <w:rPr>
          <w:rFonts w:ascii="Times New Roman" w:hAnsi="Times New Roman" w:cs="Times New Roman"/>
          <w:b/>
          <w:sz w:val="28"/>
        </w:rPr>
        <w:t>Вариант № 19</w:t>
      </w:r>
    </w:p>
    <w:p w:rsidR="00817F4E" w:rsidRPr="005718EE" w:rsidRDefault="00817F4E" w:rsidP="00817F4E">
      <w:pPr>
        <w:jc w:val="center"/>
        <w:rPr>
          <w:rFonts w:ascii="Times New Roman" w:hAnsi="Times New Roman" w:cs="Times New Roman"/>
          <w:b/>
          <w:sz w:val="28"/>
        </w:rPr>
      </w:pPr>
    </w:p>
    <w:p w:rsidR="00817F4E" w:rsidRPr="005718EE" w:rsidRDefault="00817F4E" w:rsidP="00817F4E">
      <w:pPr>
        <w:rPr>
          <w:rFonts w:ascii="Times New Roman" w:hAnsi="Times New Roman" w:cs="Times New Roman"/>
          <w:b/>
          <w:sz w:val="28"/>
        </w:rPr>
      </w:pPr>
      <w:r w:rsidRPr="005718EE">
        <w:rPr>
          <w:rFonts w:ascii="Times New Roman" w:hAnsi="Times New Roman" w:cs="Times New Roman"/>
          <w:b/>
          <w:sz w:val="28"/>
        </w:rPr>
        <w:t>По дисциплине  «Налоги и налогообложение»</w:t>
      </w:r>
    </w:p>
    <w:p w:rsidR="00817F4E" w:rsidRPr="005718EE" w:rsidRDefault="00817F4E" w:rsidP="00817F4E">
      <w:pPr>
        <w:rPr>
          <w:rFonts w:ascii="Times New Roman" w:hAnsi="Times New Roman" w:cs="Times New Roman"/>
          <w:b/>
          <w:sz w:val="28"/>
        </w:rPr>
      </w:pPr>
      <w:r w:rsidRPr="005718EE">
        <w:rPr>
          <w:rFonts w:ascii="Times New Roman" w:hAnsi="Times New Roman" w:cs="Times New Roman"/>
          <w:b/>
          <w:sz w:val="28"/>
        </w:rPr>
        <w:t xml:space="preserve">ТЕМА «СИСТЕМА НАЛОГООБЛОЖЕНИЕ В ВИДЕ ЕДИНОГО НАЛОГА НА ВМЕНЕННЫЙ ДОХОД ДЛЯ ОТДЕЛЬНЫХ ВИДОВ ДЕЯТЕЛЬНОСТИ»    </w:t>
      </w:r>
    </w:p>
    <w:p w:rsidR="00817F4E" w:rsidRPr="005718EE" w:rsidRDefault="00817F4E" w:rsidP="00817F4E">
      <w:pPr>
        <w:pStyle w:val="6"/>
        <w:rPr>
          <w:rFonts w:ascii="Times New Roman" w:hAnsi="Times New Roman" w:cs="Times New Roman"/>
          <w:i w:val="0"/>
          <w:color w:val="auto"/>
        </w:rPr>
      </w:pPr>
    </w:p>
    <w:p w:rsidR="00817F4E" w:rsidRPr="005718EE" w:rsidRDefault="00817F4E" w:rsidP="00817F4E">
      <w:pPr>
        <w:pStyle w:val="6"/>
        <w:rPr>
          <w:rFonts w:ascii="Times New Roman" w:hAnsi="Times New Roman" w:cs="Times New Roman"/>
          <w:i w:val="0"/>
          <w:color w:val="auto"/>
        </w:rPr>
      </w:pPr>
    </w:p>
    <w:p w:rsidR="00817F4E" w:rsidRPr="005718EE" w:rsidRDefault="00817F4E" w:rsidP="00817F4E">
      <w:pPr>
        <w:pStyle w:val="6"/>
        <w:rPr>
          <w:rFonts w:ascii="Times New Roman" w:hAnsi="Times New Roman" w:cs="Times New Roman"/>
          <w:i w:val="0"/>
          <w:color w:val="auto"/>
        </w:rPr>
      </w:pPr>
      <w:r w:rsidRPr="005718EE">
        <w:rPr>
          <w:rFonts w:ascii="Times New Roman" w:hAnsi="Times New Roman" w:cs="Times New Roman"/>
          <w:i w:val="0"/>
          <w:color w:val="auto"/>
        </w:rPr>
        <w:t>Студент _________________________</w:t>
      </w:r>
      <w:r w:rsidRPr="005718EE">
        <w:rPr>
          <w:rFonts w:ascii="Times New Roman" w:hAnsi="Times New Roman" w:cs="Times New Roman"/>
          <w:i w:val="0"/>
          <w:color w:val="auto"/>
        </w:rPr>
        <w:tab/>
        <w:t xml:space="preserve">            Мартынцева Елизавета Александровна</w:t>
      </w:r>
    </w:p>
    <w:p w:rsidR="00817F4E" w:rsidRPr="005718EE" w:rsidRDefault="00817F4E" w:rsidP="00817F4E">
      <w:pPr>
        <w:spacing w:line="480" w:lineRule="auto"/>
        <w:ind w:left="284"/>
        <w:rPr>
          <w:rFonts w:ascii="Times New Roman" w:hAnsi="Times New Roman" w:cs="Times New Roman"/>
        </w:rPr>
      </w:pPr>
      <w:r w:rsidRPr="005718EE">
        <w:rPr>
          <w:rFonts w:ascii="Times New Roman" w:hAnsi="Times New Roman" w:cs="Times New Roman"/>
        </w:rPr>
        <w:tab/>
      </w:r>
      <w:r w:rsidRPr="005718EE">
        <w:rPr>
          <w:rFonts w:ascii="Times New Roman" w:hAnsi="Times New Roman" w:cs="Times New Roman"/>
        </w:rPr>
        <w:tab/>
        <w:t xml:space="preserve">       (подпись) </w:t>
      </w:r>
      <w:r w:rsidRPr="005718EE">
        <w:rPr>
          <w:rFonts w:ascii="Times New Roman" w:hAnsi="Times New Roman" w:cs="Times New Roman"/>
        </w:rPr>
        <w:tab/>
      </w:r>
      <w:r w:rsidRPr="005718EE">
        <w:rPr>
          <w:rFonts w:ascii="Times New Roman" w:hAnsi="Times New Roman" w:cs="Times New Roman"/>
        </w:rPr>
        <w:tab/>
      </w:r>
      <w:r w:rsidRPr="005718EE">
        <w:rPr>
          <w:rFonts w:ascii="Times New Roman" w:hAnsi="Times New Roman" w:cs="Times New Roman"/>
        </w:rPr>
        <w:tab/>
      </w:r>
      <w:r w:rsidRPr="005718EE">
        <w:rPr>
          <w:rFonts w:ascii="Times New Roman" w:hAnsi="Times New Roman" w:cs="Times New Roman"/>
        </w:rPr>
        <w:tab/>
      </w:r>
    </w:p>
    <w:p w:rsidR="00817F4E" w:rsidRPr="005718EE" w:rsidRDefault="00817F4E" w:rsidP="00817F4E">
      <w:pPr>
        <w:pStyle w:val="6"/>
        <w:rPr>
          <w:rFonts w:ascii="Times New Roman" w:hAnsi="Times New Roman" w:cs="Times New Roman"/>
          <w:b/>
          <w:i w:val="0"/>
          <w:color w:val="auto"/>
        </w:rPr>
      </w:pPr>
      <w:r w:rsidRPr="005718EE">
        <w:rPr>
          <w:rFonts w:ascii="Times New Roman" w:hAnsi="Times New Roman" w:cs="Times New Roman"/>
          <w:i w:val="0"/>
          <w:color w:val="auto"/>
        </w:rPr>
        <w:t xml:space="preserve">Группа   4Бп-1                                                                Номер личного дела 09УБД11878    </w:t>
      </w:r>
    </w:p>
    <w:p w:rsidR="00817F4E" w:rsidRPr="005718EE" w:rsidRDefault="00817F4E" w:rsidP="00817F4E">
      <w:pPr>
        <w:spacing w:line="480" w:lineRule="auto"/>
        <w:ind w:left="284"/>
        <w:rPr>
          <w:rFonts w:ascii="Times New Roman" w:hAnsi="Times New Roman" w:cs="Times New Roman"/>
        </w:rPr>
      </w:pPr>
      <w:r w:rsidRPr="005718EE">
        <w:rPr>
          <w:rFonts w:ascii="Times New Roman" w:hAnsi="Times New Roman" w:cs="Times New Roman"/>
        </w:rPr>
        <w:tab/>
      </w:r>
      <w:r w:rsidRPr="005718EE">
        <w:rPr>
          <w:rFonts w:ascii="Times New Roman" w:hAnsi="Times New Roman" w:cs="Times New Roman"/>
        </w:rPr>
        <w:tab/>
      </w:r>
    </w:p>
    <w:p w:rsidR="00817F4E" w:rsidRPr="005718EE" w:rsidRDefault="00817F4E" w:rsidP="00817F4E">
      <w:pPr>
        <w:pStyle w:val="6"/>
        <w:shd w:val="clear" w:color="auto" w:fill="FFFFFF" w:themeFill="background1"/>
        <w:rPr>
          <w:rFonts w:ascii="Times New Roman" w:hAnsi="Times New Roman" w:cs="Times New Roman"/>
          <w:i w:val="0"/>
          <w:color w:val="auto"/>
        </w:rPr>
      </w:pPr>
      <w:r w:rsidRPr="005718EE">
        <w:rPr>
          <w:rFonts w:ascii="Times New Roman" w:hAnsi="Times New Roman" w:cs="Times New Roman"/>
          <w:i w:val="0"/>
          <w:color w:val="auto"/>
        </w:rPr>
        <w:t>Преподаватель  к.э.н., профессор, Брюханова Наталья Владимировна</w:t>
      </w:r>
    </w:p>
    <w:p w:rsidR="00817F4E" w:rsidRPr="005718EE" w:rsidRDefault="00817F4E" w:rsidP="00817F4E">
      <w:pPr>
        <w:ind w:right="277"/>
        <w:rPr>
          <w:rFonts w:ascii="Times New Roman" w:hAnsi="Times New Roman" w:cs="Times New Roman"/>
          <w:sz w:val="28"/>
        </w:rPr>
      </w:pPr>
    </w:p>
    <w:p w:rsidR="00817F4E" w:rsidRPr="005718EE" w:rsidRDefault="00817F4E" w:rsidP="00817F4E">
      <w:pPr>
        <w:spacing w:line="192" w:lineRule="auto"/>
        <w:ind w:left="4320"/>
        <w:jc w:val="center"/>
        <w:rPr>
          <w:rFonts w:ascii="Times New Roman" w:hAnsi="Times New Roman" w:cs="Times New Roman"/>
          <w:sz w:val="28"/>
        </w:rPr>
      </w:pPr>
    </w:p>
    <w:p w:rsidR="00817F4E" w:rsidRPr="005718EE" w:rsidRDefault="00817F4E" w:rsidP="00817F4E">
      <w:pPr>
        <w:spacing w:line="192" w:lineRule="auto"/>
        <w:ind w:left="4320"/>
        <w:jc w:val="center"/>
        <w:rPr>
          <w:rFonts w:ascii="Times New Roman" w:hAnsi="Times New Roman" w:cs="Times New Roman"/>
          <w:sz w:val="28"/>
        </w:rPr>
      </w:pPr>
    </w:p>
    <w:p w:rsidR="00817F4E" w:rsidRPr="005718EE" w:rsidRDefault="00817F4E" w:rsidP="00817F4E">
      <w:pPr>
        <w:ind w:right="277"/>
        <w:jc w:val="center"/>
        <w:rPr>
          <w:rFonts w:ascii="Times New Roman" w:hAnsi="Times New Roman" w:cs="Times New Roman"/>
          <w:sz w:val="28"/>
        </w:rPr>
      </w:pPr>
    </w:p>
    <w:p w:rsidR="00817F4E" w:rsidRPr="005718EE" w:rsidRDefault="00817F4E" w:rsidP="00817F4E">
      <w:pPr>
        <w:ind w:right="277"/>
        <w:jc w:val="center"/>
        <w:rPr>
          <w:rFonts w:ascii="Times New Roman" w:hAnsi="Times New Roman" w:cs="Times New Roman"/>
        </w:rPr>
      </w:pPr>
      <w:r w:rsidRPr="005718EE">
        <w:rPr>
          <w:rFonts w:ascii="Times New Roman" w:hAnsi="Times New Roman" w:cs="Times New Roman"/>
          <w:sz w:val="28"/>
        </w:rPr>
        <w:t>Барнаул 2013</w:t>
      </w:r>
    </w:p>
    <w:p w:rsidR="00817F4E" w:rsidRPr="005718EE" w:rsidRDefault="00817F4E" w:rsidP="00817F4E">
      <w:pPr>
        <w:pageBreakBefore/>
        <w:tabs>
          <w:tab w:val="left" w:pos="2780"/>
        </w:tabs>
        <w:autoSpaceDE w:val="0"/>
        <w:autoSpaceDN w:val="0"/>
        <w:adjustRightInd w:val="0"/>
        <w:spacing w:after="0" w:line="360" w:lineRule="auto"/>
        <w:jc w:val="center"/>
        <w:rPr>
          <w:rFonts w:ascii="Times New Roman" w:hAnsi="Times New Roman" w:cs="Times New Roman"/>
          <w:bCs/>
          <w:sz w:val="28"/>
          <w:szCs w:val="28"/>
        </w:rPr>
      </w:pPr>
      <w:r w:rsidRPr="005718EE">
        <w:rPr>
          <w:rFonts w:ascii="Times New Roman" w:hAnsi="Times New Roman" w:cs="Times New Roman"/>
          <w:bCs/>
          <w:sz w:val="28"/>
          <w:szCs w:val="28"/>
        </w:rPr>
        <w:lastRenderedPageBreak/>
        <w:t>СОДЕРЖАНИЕ</w:t>
      </w:r>
    </w:p>
    <w:p w:rsidR="00817F4E" w:rsidRPr="005718EE" w:rsidRDefault="00817F4E" w:rsidP="00817F4E">
      <w:pPr>
        <w:tabs>
          <w:tab w:val="left" w:pos="2780"/>
        </w:tabs>
        <w:autoSpaceDE w:val="0"/>
        <w:autoSpaceDN w:val="0"/>
        <w:adjustRightInd w:val="0"/>
        <w:spacing w:after="0" w:line="360" w:lineRule="auto"/>
        <w:ind w:firstLine="709"/>
        <w:rPr>
          <w:rFonts w:ascii="Times New Roman" w:hAnsi="Times New Roman" w:cs="Times New Roman"/>
          <w:bCs/>
          <w:sz w:val="28"/>
          <w:szCs w:val="28"/>
        </w:rPr>
      </w:pPr>
    </w:p>
    <w:p w:rsidR="00817F4E" w:rsidRPr="005718EE" w:rsidRDefault="00817F4E" w:rsidP="002C1D01">
      <w:pPr>
        <w:tabs>
          <w:tab w:val="left" w:pos="2780"/>
        </w:tabs>
        <w:autoSpaceDE w:val="0"/>
        <w:autoSpaceDN w:val="0"/>
        <w:adjustRightInd w:val="0"/>
        <w:spacing w:after="0" w:line="360" w:lineRule="auto"/>
        <w:jc w:val="both"/>
        <w:rPr>
          <w:rFonts w:ascii="Times New Roman" w:hAnsi="Times New Roman" w:cs="Times New Roman"/>
          <w:bCs/>
          <w:sz w:val="28"/>
          <w:szCs w:val="28"/>
        </w:rPr>
      </w:pPr>
      <w:r w:rsidRPr="005718EE">
        <w:rPr>
          <w:rFonts w:ascii="Times New Roman" w:hAnsi="Times New Roman" w:cs="Times New Roman"/>
          <w:bCs/>
          <w:sz w:val="28"/>
          <w:szCs w:val="28"/>
        </w:rPr>
        <w:t>ВВЕДЕНИЕ……………………………………………………………...………</w:t>
      </w:r>
      <w:r w:rsidR="00417E38">
        <w:rPr>
          <w:rFonts w:ascii="Times New Roman" w:hAnsi="Times New Roman" w:cs="Times New Roman"/>
          <w:bCs/>
          <w:sz w:val="28"/>
          <w:szCs w:val="28"/>
        </w:rPr>
        <w:t>…...</w:t>
      </w:r>
      <w:r w:rsidRPr="005718EE">
        <w:rPr>
          <w:rFonts w:ascii="Times New Roman" w:hAnsi="Times New Roman" w:cs="Times New Roman"/>
          <w:bCs/>
          <w:sz w:val="28"/>
          <w:szCs w:val="28"/>
        </w:rPr>
        <w:t>3</w:t>
      </w:r>
    </w:p>
    <w:p w:rsidR="00817F4E" w:rsidRPr="00417E38" w:rsidRDefault="00817F4E" w:rsidP="002C1D01">
      <w:pPr>
        <w:autoSpaceDE w:val="0"/>
        <w:autoSpaceDN w:val="0"/>
        <w:adjustRightInd w:val="0"/>
        <w:spacing w:after="0" w:line="360" w:lineRule="auto"/>
        <w:jc w:val="both"/>
        <w:rPr>
          <w:rFonts w:ascii="Times New Roman" w:hAnsi="Times New Roman" w:cs="Times New Roman"/>
          <w:bCs/>
          <w:sz w:val="28"/>
          <w:szCs w:val="28"/>
        </w:rPr>
      </w:pPr>
      <w:r w:rsidRPr="005718EE">
        <w:rPr>
          <w:rFonts w:ascii="Times New Roman" w:hAnsi="Times New Roman" w:cs="Times New Roman"/>
          <w:bCs/>
          <w:sz w:val="28"/>
          <w:szCs w:val="28"/>
        </w:rPr>
        <w:t>1Особенность единого налога на вмененный доход……………</w:t>
      </w:r>
      <w:r w:rsidR="00417E38">
        <w:rPr>
          <w:rFonts w:ascii="Times New Roman" w:hAnsi="Times New Roman" w:cs="Times New Roman"/>
          <w:bCs/>
          <w:sz w:val="28"/>
          <w:szCs w:val="28"/>
        </w:rPr>
        <w:t>……………..</w:t>
      </w:r>
      <w:r w:rsidRPr="005718EE">
        <w:rPr>
          <w:rFonts w:ascii="Times New Roman" w:hAnsi="Times New Roman" w:cs="Times New Roman"/>
          <w:bCs/>
          <w:sz w:val="28"/>
          <w:szCs w:val="28"/>
        </w:rPr>
        <w:t>…..</w:t>
      </w:r>
      <w:r w:rsidR="00417E38" w:rsidRPr="00417E38">
        <w:rPr>
          <w:rFonts w:ascii="Times New Roman" w:hAnsi="Times New Roman" w:cs="Times New Roman"/>
          <w:bCs/>
          <w:sz w:val="28"/>
          <w:szCs w:val="28"/>
        </w:rPr>
        <w:t>4</w:t>
      </w:r>
    </w:p>
    <w:p w:rsidR="00817F4E" w:rsidRPr="00417E38" w:rsidRDefault="00817F4E" w:rsidP="002C1D01">
      <w:pPr>
        <w:spacing w:after="0" w:line="360" w:lineRule="auto"/>
        <w:jc w:val="both"/>
        <w:rPr>
          <w:rFonts w:ascii="Times New Roman" w:hAnsi="Times New Roman" w:cs="Times New Roman"/>
          <w:bCs/>
          <w:sz w:val="28"/>
          <w:szCs w:val="28"/>
        </w:rPr>
      </w:pPr>
      <w:r w:rsidRPr="005718EE">
        <w:rPr>
          <w:rFonts w:ascii="Times New Roman" w:hAnsi="Times New Roman" w:cs="Times New Roman"/>
          <w:bCs/>
          <w:sz w:val="28"/>
          <w:szCs w:val="28"/>
        </w:rPr>
        <w:t>2 Виды предпринимательской деятельности, охваченные единым налогом на вмененный доход…………………………………………………………</w:t>
      </w:r>
      <w:r w:rsidR="00417E38">
        <w:rPr>
          <w:rFonts w:ascii="Times New Roman" w:hAnsi="Times New Roman" w:cs="Times New Roman"/>
          <w:bCs/>
          <w:sz w:val="28"/>
          <w:szCs w:val="28"/>
        </w:rPr>
        <w:t>………</w:t>
      </w:r>
      <w:r w:rsidRPr="005718EE">
        <w:rPr>
          <w:rFonts w:ascii="Times New Roman" w:hAnsi="Times New Roman" w:cs="Times New Roman"/>
          <w:bCs/>
          <w:sz w:val="28"/>
          <w:szCs w:val="28"/>
        </w:rPr>
        <w:t>….</w:t>
      </w:r>
      <w:r w:rsidR="00417E38" w:rsidRPr="00417E38">
        <w:rPr>
          <w:rFonts w:ascii="Times New Roman" w:hAnsi="Times New Roman" w:cs="Times New Roman"/>
          <w:bCs/>
          <w:sz w:val="28"/>
          <w:szCs w:val="28"/>
        </w:rPr>
        <w:t>6</w:t>
      </w:r>
    </w:p>
    <w:p w:rsidR="00817F4E" w:rsidRPr="00417E38" w:rsidRDefault="00817F4E" w:rsidP="002C1D01">
      <w:pPr>
        <w:shd w:val="clear" w:color="auto" w:fill="FFFFFF"/>
        <w:spacing w:after="0" w:line="360" w:lineRule="auto"/>
        <w:jc w:val="both"/>
        <w:rPr>
          <w:rFonts w:ascii="Times New Roman" w:hAnsi="Times New Roman" w:cs="Times New Roman"/>
          <w:bCs/>
          <w:sz w:val="28"/>
          <w:szCs w:val="28"/>
        </w:rPr>
      </w:pPr>
      <w:r w:rsidRPr="005718EE">
        <w:rPr>
          <w:rFonts w:ascii="Times New Roman" w:hAnsi="Times New Roman" w:cs="Times New Roman"/>
          <w:bCs/>
          <w:sz w:val="28"/>
          <w:szCs w:val="28"/>
        </w:rPr>
        <w:t>3 Характеристика основных элементов системы налогообложения в виде единого налога на вмененный доход</w:t>
      </w:r>
      <w:r w:rsidR="00417E38">
        <w:rPr>
          <w:rFonts w:ascii="Times New Roman" w:hAnsi="Times New Roman" w:cs="Times New Roman"/>
          <w:bCs/>
          <w:sz w:val="28"/>
          <w:szCs w:val="28"/>
        </w:rPr>
        <w:t>…………………………………………...…..8</w:t>
      </w:r>
    </w:p>
    <w:p w:rsidR="00817F4E" w:rsidRPr="005718EE" w:rsidRDefault="00817F4E" w:rsidP="002C1D01">
      <w:pPr>
        <w:spacing w:after="0" w:line="360" w:lineRule="auto"/>
        <w:jc w:val="both"/>
        <w:rPr>
          <w:rFonts w:ascii="Times New Roman" w:eastAsia="Times New Roman" w:hAnsi="Times New Roman"/>
          <w:sz w:val="28"/>
          <w:szCs w:val="28"/>
          <w:lang w:eastAsia="ru-RU"/>
        </w:rPr>
      </w:pPr>
      <w:r w:rsidRPr="005718EE">
        <w:rPr>
          <w:rFonts w:ascii="Times New Roman" w:hAnsi="Times New Roman" w:cs="Times New Roman"/>
          <w:bCs/>
          <w:sz w:val="28"/>
          <w:szCs w:val="28"/>
        </w:rPr>
        <w:t>4 Порядок исчисления и сроки уплаты единого налога на вмененный доход……………………………………………………………………………</w:t>
      </w:r>
      <w:r w:rsidR="00417E38">
        <w:rPr>
          <w:rFonts w:ascii="Times New Roman" w:hAnsi="Times New Roman" w:cs="Times New Roman"/>
          <w:bCs/>
          <w:sz w:val="28"/>
          <w:szCs w:val="28"/>
        </w:rPr>
        <w:t>….</w:t>
      </w:r>
      <w:r w:rsidR="002C1D01">
        <w:rPr>
          <w:rFonts w:ascii="Times New Roman" w:hAnsi="Times New Roman" w:cs="Times New Roman"/>
          <w:bCs/>
          <w:sz w:val="28"/>
          <w:szCs w:val="28"/>
        </w:rPr>
        <w:t>.</w:t>
      </w:r>
      <w:r w:rsidRPr="005718EE">
        <w:rPr>
          <w:rFonts w:ascii="Times New Roman" w:hAnsi="Times New Roman" w:cs="Times New Roman"/>
          <w:bCs/>
          <w:sz w:val="28"/>
          <w:szCs w:val="28"/>
        </w:rPr>
        <w:t>.</w:t>
      </w:r>
      <w:r w:rsidR="00417E38">
        <w:rPr>
          <w:rFonts w:ascii="Times New Roman" w:hAnsi="Times New Roman" w:cs="Times New Roman"/>
          <w:bCs/>
          <w:sz w:val="28"/>
          <w:szCs w:val="28"/>
        </w:rPr>
        <w:t>11</w:t>
      </w:r>
    </w:p>
    <w:p w:rsidR="00817F4E" w:rsidRPr="005718EE" w:rsidRDefault="00817F4E" w:rsidP="002C1D01">
      <w:pPr>
        <w:tabs>
          <w:tab w:val="left" w:pos="2780"/>
        </w:tabs>
        <w:autoSpaceDE w:val="0"/>
        <w:autoSpaceDN w:val="0"/>
        <w:adjustRightInd w:val="0"/>
        <w:spacing w:after="0" w:line="360" w:lineRule="auto"/>
        <w:jc w:val="both"/>
        <w:rPr>
          <w:rFonts w:ascii="Times New Roman" w:hAnsi="Times New Roman" w:cs="Times New Roman"/>
          <w:bCs/>
          <w:sz w:val="28"/>
          <w:szCs w:val="28"/>
        </w:rPr>
      </w:pPr>
      <w:r w:rsidRPr="005718EE">
        <w:rPr>
          <w:rFonts w:ascii="Times New Roman" w:hAnsi="Times New Roman" w:cs="Times New Roman"/>
          <w:bCs/>
          <w:sz w:val="28"/>
          <w:szCs w:val="28"/>
        </w:rPr>
        <w:t>Задача…………………………………………………………………</w:t>
      </w:r>
      <w:r w:rsidR="00417E38">
        <w:rPr>
          <w:rFonts w:ascii="Times New Roman" w:hAnsi="Times New Roman" w:cs="Times New Roman"/>
          <w:bCs/>
          <w:sz w:val="28"/>
          <w:szCs w:val="28"/>
        </w:rPr>
        <w:t>…………..</w:t>
      </w:r>
      <w:r w:rsidRPr="005718EE">
        <w:rPr>
          <w:rFonts w:ascii="Times New Roman" w:hAnsi="Times New Roman" w:cs="Times New Roman"/>
          <w:bCs/>
          <w:sz w:val="28"/>
          <w:szCs w:val="28"/>
        </w:rPr>
        <w:t>…</w:t>
      </w:r>
      <w:r w:rsidR="00417E38">
        <w:rPr>
          <w:rFonts w:ascii="Times New Roman" w:hAnsi="Times New Roman" w:cs="Times New Roman"/>
          <w:bCs/>
          <w:sz w:val="28"/>
          <w:szCs w:val="28"/>
        </w:rPr>
        <w:t>13</w:t>
      </w:r>
    </w:p>
    <w:p w:rsidR="00817F4E" w:rsidRPr="005718EE" w:rsidRDefault="00817F4E" w:rsidP="002C1D01">
      <w:pPr>
        <w:tabs>
          <w:tab w:val="left" w:pos="2780"/>
        </w:tabs>
        <w:autoSpaceDE w:val="0"/>
        <w:autoSpaceDN w:val="0"/>
        <w:adjustRightInd w:val="0"/>
        <w:spacing w:after="0" w:line="360" w:lineRule="auto"/>
        <w:jc w:val="both"/>
        <w:rPr>
          <w:rFonts w:ascii="Times New Roman" w:hAnsi="Times New Roman" w:cs="Times New Roman"/>
          <w:bCs/>
          <w:sz w:val="28"/>
          <w:szCs w:val="28"/>
        </w:rPr>
      </w:pPr>
      <w:r w:rsidRPr="005718EE">
        <w:rPr>
          <w:rFonts w:ascii="Times New Roman" w:hAnsi="Times New Roman" w:cs="Times New Roman"/>
          <w:bCs/>
          <w:sz w:val="28"/>
          <w:szCs w:val="28"/>
        </w:rPr>
        <w:t>ЗАКЛЮЧЕНИЕ……………………………………………………………</w:t>
      </w:r>
      <w:r w:rsidR="00417E38">
        <w:rPr>
          <w:rFonts w:ascii="Times New Roman" w:hAnsi="Times New Roman" w:cs="Times New Roman"/>
          <w:bCs/>
          <w:sz w:val="28"/>
          <w:szCs w:val="28"/>
        </w:rPr>
        <w:t>….</w:t>
      </w:r>
      <w:r w:rsidRPr="005718EE">
        <w:rPr>
          <w:rFonts w:ascii="Times New Roman" w:hAnsi="Times New Roman" w:cs="Times New Roman"/>
          <w:bCs/>
          <w:sz w:val="28"/>
          <w:szCs w:val="28"/>
        </w:rPr>
        <w:t>…….</w:t>
      </w:r>
      <w:r w:rsidR="00417E38">
        <w:rPr>
          <w:rFonts w:ascii="Times New Roman" w:hAnsi="Times New Roman" w:cs="Times New Roman"/>
          <w:bCs/>
          <w:sz w:val="28"/>
          <w:szCs w:val="28"/>
        </w:rPr>
        <w:t>16</w:t>
      </w:r>
    </w:p>
    <w:p w:rsidR="00817F4E" w:rsidRPr="005718EE" w:rsidRDefault="00817F4E" w:rsidP="002C1D01">
      <w:pPr>
        <w:tabs>
          <w:tab w:val="left" w:pos="2780"/>
        </w:tabs>
        <w:autoSpaceDE w:val="0"/>
        <w:autoSpaceDN w:val="0"/>
        <w:adjustRightInd w:val="0"/>
        <w:spacing w:after="0" w:line="360" w:lineRule="auto"/>
        <w:jc w:val="both"/>
        <w:rPr>
          <w:rFonts w:ascii="Times New Roman" w:hAnsi="Times New Roman" w:cs="Times New Roman"/>
          <w:bCs/>
          <w:sz w:val="28"/>
          <w:szCs w:val="28"/>
        </w:rPr>
      </w:pPr>
      <w:r w:rsidRPr="005718EE">
        <w:rPr>
          <w:rFonts w:ascii="Times New Roman" w:hAnsi="Times New Roman" w:cs="Times New Roman"/>
          <w:bCs/>
          <w:sz w:val="28"/>
          <w:szCs w:val="28"/>
        </w:rPr>
        <w:t xml:space="preserve">СПИСОК </w:t>
      </w:r>
      <w:r w:rsidR="002C1D01">
        <w:rPr>
          <w:rFonts w:ascii="Times New Roman" w:hAnsi="Times New Roman" w:cs="Times New Roman"/>
          <w:bCs/>
          <w:sz w:val="28"/>
          <w:szCs w:val="28"/>
        </w:rPr>
        <w:t>ИСПОЛЬЗОВАННЫХ ИСТОЧНИКОВ</w:t>
      </w:r>
      <w:r w:rsidRPr="005718EE">
        <w:rPr>
          <w:rFonts w:ascii="Times New Roman" w:hAnsi="Times New Roman" w:cs="Times New Roman"/>
          <w:bCs/>
          <w:sz w:val="28"/>
          <w:szCs w:val="28"/>
        </w:rPr>
        <w:t>………………………</w:t>
      </w:r>
      <w:r w:rsidR="00417E38">
        <w:rPr>
          <w:rFonts w:ascii="Times New Roman" w:hAnsi="Times New Roman" w:cs="Times New Roman"/>
          <w:bCs/>
          <w:sz w:val="28"/>
          <w:szCs w:val="28"/>
        </w:rPr>
        <w:t>….</w:t>
      </w:r>
      <w:r w:rsidRPr="005718EE">
        <w:rPr>
          <w:rFonts w:ascii="Times New Roman" w:hAnsi="Times New Roman" w:cs="Times New Roman"/>
          <w:bCs/>
          <w:sz w:val="28"/>
          <w:szCs w:val="28"/>
        </w:rPr>
        <w:t>…</w:t>
      </w:r>
      <w:r w:rsidR="002C1D01">
        <w:rPr>
          <w:rFonts w:ascii="Times New Roman" w:hAnsi="Times New Roman" w:cs="Times New Roman"/>
          <w:bCs/>
          <w:sz w:val="28"/>
          <w:szCs w:val="28"/>
        </w:rPr>
        <w:t>...</w:t>
      </w:r>
      <w:r w:rsidR="00417E38">
        <w:rPr>
          <w:rFonts w:ascii="Times New Roman" w:hAnsi="Times New Roman" w:cs="Times New Roman"/>
          <w:bCs/>
          <w:sz w:val="28"/>
          <w:szCs w:val="28"/>
        </w:rPr>
        <w:t>17</w:t>
      </w:r>
    </w:p>
    <w:p w:rsidR="00817F4E" w:rsidRPr="005718EE" w:rsidRDefault="00817F4E" w:rsidP="00817F4E">
      <w:pPr>
        <w:pageBreakBefore/>
        <w:tabs>
          <w:tab w:val="left" w:pos="2780"/>
        </w:tabs>
        <w:autoSpaceDE w:val="0"/>
        <w:autoSpaceDN w:val="0"/>
        <w:adjustRightInd w:val="0"/>
        <w:spacing w:after="0" w:line="360" w:lineRule="auto"/>
        <w:jc w:val="center"/>
        <w:rPr>
          <w:rFonts w:ascii="Times New Roman" w:hAnsi="Times New Roman" w:cs="Times New Roman"/>
          <w:bCs/>
          <w:sz w:val="28"/>
          <w:szCs w:val="28"/>
        </w:rPr>
      </w:pPr>
      <w:r w:rsidRPr="005718EE">
        <w:rPr>
          <w:rFonts w:ascii="Times New Roman" w:hAnsi="Times New Roman" w:cs="Times New Roman"/>
          <w:bCs/>
          <w:sz w:val="28"/>
          <w:szCs w:val="28"/>
        </w:rPr>
        <w:lastRenderedPageBreak/>
        <w:t>ВВЕДЕНИЕ</w:t>
      </w:r>
    </w:p>
    <w:p w:rsidR="00817F4E" w:rsidRPr="005718EE" w:rsidRDefault="00817F4E" w:rsidP="00817F4E">
      <w:pPr>
        <w:spacing w:after="0" w:line="360" w:lineRule="auto"/>
        <w:ind w:firstLine="720"/>
        <w:jc w:val="both"/>
        <w:rPr>
          <w:rFonts w:ascii="Times New Roman" w:hAnsi="Times New Roman"/>
          <w:sz w:val="28"/>
          <w:szCs w:val="28"/>
        </w:rPr>
      </w:pPr>
    </w:p>
    <w:p w:rsidR="00817F4E" w:rsidRPr="005718EE" w:rsidRDefault="00817F4E" w:rsidP="00232D16">
      <w:pPr>
        <w:spacing w:after="0" w:line="360" w:lineRule="auto"/>
        <w:ind w:firstLine="567"/>
        <w:jc w:val="both"/>
        <w:rPr>
          <w:rFonts w:ascii="Times New Roman" w:hAnsi="Times New Roman"/>
          <w:sz w:val="28"/>
          <w:szCs w:val="28"/>
        </w:rPr>
      </w:pPr>
      <w:r w:rsidRPr="005718EE">
        <w:rPr>
          <w:rFonts w:ascii="Times New Roman" w:hAnsi="Times New Roman"/>
          <w:sz w:val="28"/>
          <w:szCs w:val="28"/>
        </w:rPr>
        <w:t xml:space="preserve">Тема данной контрольной работы является актуальной. Характерной особенностью налоговой системы России является наличие специальных налоговых режимов, представляющих собой особый порядок исчисления и уплаты налогов, отличающийся от обычного режима налогообложения организаций и индивидуальных предпринимателей. Налоговым кодексом предусмотрено четыре специальных налоговых режима: «Упрощенная система налогообложения», «Единый сельскохозяйственный налог», «Система налогообложения при выполнении соглашений о разделе продукции» и «Единый налог на вмененный доход для отдельных видов деятельности». </w:t>
      </w:r>
    </w:p>
    <w:p w:rsidR="00817F4E" w:rsidRPr="005718EE" w:rsidRDefault="00817F4E" w:rsidP="00232D16">
      <w:pPr>
        <w:spacing w:after="0" w:line="360" w:lineRule="auto"/>
        <w:ind w:firstLine="567"/>
        <w:jc w:val="both"/>
        <w:rPr>
          <w:rFonts w:ascii="Times New Roman" w:hAnsi="Times New Roman" w:cs="Times New Roman"/>
          <w:bCs/>
          <w:sz w:val="28"/>
          <w:szCs w:val="28"/>
        </w:rPr>
      </w:pPr>
      <w:r w:rsidRPr="005718EE">
        <w:rPr>
          <w:rFonts w:ascii="Times New Roman" w:hAnsi="Times New Roman"/>
          <w:sz w:val="28"/>
          <w:szCs w:val="28"/>
        </w:rPr>
        <w:t xml:space="preserve">Цель данной работы состоит в раскрытии такого вопроса как </w:t>
      </w:r>
      <w:r w:rsidRPr="005718EE">
        <w:rPr>
          <w:rFonts w:ascii="Times New Roman" w:hAnsi="Times New Roman" w:cs="Times New Roman"/>
          <w:bCs/>
          <w:sz w:val="28"/>
          <w:szCs w:val="28"/>
        </w:rPr>
        <w:t>система налогообложения в виде единого налога на вмененный доход для отдельных видов деятельности.</w:t>
      </w:r>
    </w:p>
    <w:p w:rsidR="00817F4E" w:rsidRPr="005718EE" w:rsidRDefault="00817F4E" w:rsidP="00232D16">
      <w:pPr>
        <w:spacing w:after="0" w:line="360" w:lineRule="auto"/>
        <w:ind w:firstLine="567"/>
        <w:jc w:val="both"/>
        <w:rPr>
          <w:rFonts w:ascii="Times New Roman" w:hAnsi="Times New Roman" w:cs="Times New Roman"/>
          <w:bCs/>
          <w:sz w:val="28"/>
          <w:szCs w:val="28"/>
        </w:rPr>
      </w:pPr>
      <w:r w:rsidRPr="005718EE">
        <w:rPr>
          <w:rFonts w:ascii="Times New Roman" w:hAnsi="Times New Roman" w:cs="Times New Roman"/>
          <w:bCs/>
          <w:sz w:val="28"/>
          <w:szCs w:val="28"/>
        </w:rPr>
        <w:t>Поставленная цель достигается путем решения следующих задач:</w:t>
      </w:r>
    </w:p>
    <w:p w:rsidR="00817F4E" w:rsidRPr="005718EE" w:rsidRDefault="00817F4E" w:rsidP="00232D16">
      <w:pPr>
        <w:spacing w:after="0" w:line="360" w:lineRule="auto"/>
        <w:ind w:firstLine="567"/>
        <w:jc w:val="both"/>
        <w:rPr>
          <w:rFonts w:ascii="Times New Roman" w:hAnsi="Times New Roman" w:cs="Times New Roman"/>
          <w:bCs/>
          <w:sz w:val="28"/>
          <w:szCs w:val="28"/>
        </w:rPr>
      </w:pPr>
      <w:r w:rsidRPr="005718EE">
        <w:rPr>
          <w:rFonts w:ascii="Times New Roman" w:hAnsi="Times New Roman" w:cs="Times New Roman"/>
          <w:bCs/>
          <w:sz w:val="28"/>
          <w:szCs w:val="28"/>
        </w:rPr>
        <w:t>- изучить особенность единого налога на вмененный доход;</w:t>
      </w:r>
    </w:p>
    <w:p w:rsidR="00817F4E" w:rsidRPr="005718EE" w:rsidRDefault="00817F4E" w:rsidP="00232D16">
      <w:pPr>
        <w:spacing w:after="0" w:line="360" w:lineRule="auto"/>
        <w:ind w:firstLine="567"/>
        <w:jc w:val="both"/>
        <w:rPr>
          <w:rFonts w:ascii="Times New Roman" w:hAnsi="Times New Roman" w:cs="Times New Roman"/>
          <w:bCs/>
          <w:sz w:val="28"/>
          <w:szCs w:val="28"/>
        </w:rPr>
      </w:pPr>
      <w:r w:rsidRPr="005718EE">
        <w:rPr>
          <w:rFonts w:ascii="Times New Roman" w:hAnsi="Times New Roman" w:cs="Times New Roman"/>
          <w:bCs/>
          <w:sz w:val="28"/>
          <w:szCs w:val="28"/>
        </w:rPr>
        <w:t>- рассмотреть виды предпринимательской деятельности, охваченные единым налогом на вмененный доход;</w:t>
      </w:r>
    </w:p>
    <w:p w:rsidR="00817F4E" w:rsidRPr="005718EE" w:rsidRDefault="00817F4E" w:rsidP="00232D16">
      <w:pPr>
        <w:spacing w:after="0" w:line="360" w:lineRule="auto"/>
        <w:ind w:firstLine="567"/>
        <w:jc w:val="both"/>
        <w:rPr>
          <w:rFonts w:ascii="Times New Roman" w:hAnsi="Times New Roman" w:cs="Times New Roman"/>
          <w:bCs/>
          <w:sz w:val="28"/>
          <w:szCs w:val="28"/>
        </w:rPr>
      </w:pPr>
      <w:r w:rsidRPr="005718EE">
        <w:rPr>
          <w:rFonts w:ascii="Times New Roman" w:hAnsi="Times New Roman" w:cs="Times New Roman"/>
          <w:bCs/>
          <w:sz w:val="28"/>
          <w:szCs w:val="28"/>
        </w:rPr>
        <w:t xml:space="preserve"> - дать характеристику основным элементам системы налогообложения в виде единого налога на вмененный доход;</w:t>
      </w:r>
    </w:p>
    <w:p w:rsidR="00817F4E" w:rsidRPr="005718EE" w:rsidRDefault="00817F4E" w:rsidP="00232D16">
      <w:pPr>
        <w:spacing w:after="0" w:line="360" w:lineRule="auto"/>
        <w:ind w:firstLine="567"/>
        <w:jc w:val="both"/>
        <w:rPr>
          <w:rFonts w:ascii="Times New Roman" w:hAnsi="Times New Roman"/>
          <w:sz w:val="28"/>
          <w:szCs w:val="28"/>
        </w:rPr>
      </w:pPr>
      <w:r w:rsidRPr="005718EE">
        <w:rPr>
          <w:rFonts w:ascii="Times New Roman" w:hAnsi="Times New Roman" w:cs="Times New Roman"/>
          <w:bCs/>
          <w:sz w:val="28"/>
          <w:szCs w:val="28"/>
        </w:rPr>
        <w:t>- выявить порядок исчисления и сроки уплаты единого налога на вмененный доход.</w:t>
      </w:r>
    </w:p>
    <w:p w:rsidR="00817F4E" w:rsidRPr="005718EE" w:rsidRDefault="00817F4E" w:rsidP="00817F4E">
      <w:pPr>
        <w:tabs>
          <w:tab w:val="left" w:pos="2780"/>
        </w:tabs>
        <w:autoSpaceDE w:val="0"/>
        <w:autoSpaceDN w:val="0"/>
        <w:adjustRightInd w:val="0"/>
        <w:spacing w:after="0" w:line="360" w:lineRule="auto"/>
        <w:rPr>
          <w:rFonts w:ascii="Times New Roman" w:hAnsi="Times New Roman" w:cs="Times New Roman"/>
          <w:bCs/>
          <w:sz w:val="28"/>
          <w:szCs w:val="28"/>
        </w:rPr>
      </w:pPr>
    </w:p>
    <w:p w:rsidR="00817F4E" w:rsidRPr="005718EE" w:rsidRDefault="00817F4E" w:rsidP="00817F4E">
      <w:pPr>
        <w:autoSpaceDE w:val="0"/>
        <w:autoSpaceDN w:val="0"/>
        <w:adjustRightInd w:val="0"/>
        <w:spacing w:after="0" w:line="360" w:lineRule="auto"/>
        <w:ind w:firstLine="709"/>
        <w:jc w:val="both"/>
        <w:rPr>
          <w:rFonts w:ascii="Times New Roman" w:hAnsi="Times New Roman" w:cs="Times New Roman"/>
          <w:bCs/>
          <w:sz w:val="28"/>
          <w:szCs w:val="28"/>
        </w:rPr>
      </w:pPr>
    </w:p>
    <w:p w:rsidR="00817F4E" w:rsidRPr="00911677" w:rsidRDefault="00817F4E" w:rsidP="00232D16">
      <w:pPr>
        <w:pageBreakBefore/>
        <w:autoSpaceDE w:val="0"/>
        <w:autoSpaceDN w:val="0"/>
        <w:adjustRightInd w:val="0"/>
        <w:spacing w:after="0" w:line="360" w:lineRule="auto"/>
        <w:ind w:firstLine="567"/>
        <w:jc w:val="both"/>
        <w:rPr>
          <w:rFonts w:ascii="Times New Roman" w:hAnsi="Times New Roman" w:cs="Times New Roman"/>
          <w:bCs/>
          <w:sz w:val="28"/>
          <w:szCs w:val="28"/>
        </w:rPr>
      </w:pPr>
      <w:r w:rsidRPr="00911677">
        <w:rPr>
          <w:rFonts w:ascii="Times New Roman" w:hAnsi="Times New Roman" w:cs="Times New Roman"/>
          <w:bCs/>
          <w:sz w:val="28"/>
          <w:szCs w:val="28"/>
        </w:rPr>
        <w:lastRenderedPageBreak/>
        <w:t>1</w:t>
      </w:r>
      <w:r w:rsidR="009739B6" w:rsidRPr="00911677">
        <w:rPr>
          <w:rFonts w:ascii="Times New Roman" w:hAnsi="Times New Roman" w:cs="Times New Roman"/>
          <w:bCs/>
          <w:sz w:val="28"/>
          <w:szCs w:val="28"/>
        </w:rPr>
        <w:t xml:space="preserve"> </w:t>
      </w:r>
      <w:r w:rsidRPr="00911677">
        <w:rPr>
          <w:rFonts w:ascii="Times New Roman" w:hAnsi="Times New Roman" w:cs="Times New Roman"/>
          <w:bCs/>
          <w:sz w:val="28"/>
          <w:szCs w:val="28"/>
        </w:rPr>
        <w:t>Особенность единого налога на вмененный доход</w:t>
      </w:r>
    </w:p>
    <w:p w:rsidR="00817F4E" w:rsidRPr="00911677" w:rsidRDefault="00817F4E" w:rsidP="00232D16">
      <w:pPr>
        <w:autoSpaceDE w:val="0"/>
        <w:autoSpaceDN w:val="0"/>
        <w:adjustRightInd w:val="0"/>
        <w:spacing w:after="0" w:line="360" w:lineRule="auto"/>
        <w:ind w:firstLine="567"/>
        <w:jc w:val="both"/>
        <w:rPr>
          <w:rFonts w:ascii="Times New Roman" w:hAnsi="Times New Roman" w:cs="Times New Roman"/>
          <w:b/>
          <w:sz w:val="28"/>
          <w:szCs w:val="28"/>
        </w:rPr>
      </w:pPr>
    </w:p>
    <w:p w:rsidR="00E40A47" w:rsidRPr="00911677" w:rsidRDefault="00817F4E" w:rsidP="00232D16">
      <w:pPr>
        <w:autoSpaceDE w:val="0"/>
        <w:autoSpaceDN w:val="0"/>
        <w:adjustRightInd w:val="0"/>
        <w:spacing w:after="0" w:line="360" w:lineRule="auto"/>
        <w:ind w:firstLine="567"/>
        <w:jc w:val="both"/>
        <w:rPr>
          <w:rFonts w:ascii="Times New Roman" w:hAnsi="Times New Roman" w:cs="Times New Roman"/>
          <w:sz w:val="28"/>
          <w:szCs w:val="28"/>
        </w:rPr>
      </w:pPr>
      <w:r w:rsidRPr="00911677">
        <w:rPr>
          <w:rFonts w:ascii="Times New Roman" w:hAnsi="Times New Roman" w:cs="Times New Roman"/>
          <w:sz w:val="28"/>
          <w:szCs w:val="28"/>
        </w:rPr>
        <w:t>Система налогообложения в виде единого налога на вмененный доход для отдельных видов деятельности устанавливается Налоговым кодексом РФ, вводится в действие нормативными правовыми актами представительных органов муниципальных районов, городских округов, законами городов федерального значения Москвы и Санкт-Петербурга и применяется наряду с общей системой налогообложения и иными режимами налогообложения, предусмотренными законодательством [</w:t>
      </w:r>
      <w:r w:rsidR="00C009AA" w:rsidRPr="00911677">
        <w:rPr>
          <w:rFonts w:ascii="Times New Roman" w:hAnsi="Times New Roman" w:cs="Times New Roman"/>
          <w:sz w:val="28"/>
          <w:szCs w:val="28"/>
        </w:rPr>
        <w:t>7</w:t>
      </w:r>
      <w:r w:rsidRPr="00911677">
        <w:rPr>
          <w:rFonts w:ascii="Times New Roman" w:hAnsi="Times New Roman" w:cs="Times New Roman"/>
          <w:sz w:val="28"/>
          <w:szCs w:val="28"/>
        </w:rPr>
        <w:t>, с. 255].</w:t>
      </w:r>
      <w:r w:rsidR="00E40A47" w:rsidRPr="00911677">
        <w:rPr>
          <w:rFonts w:ascii="Times New Roman" w:hAnsi="Times New Roman" w:cs="Times New Roman"/>
          <w:sz w:val="28"/>
          <w:szCs w:val="28"/>
        </w:rPr>
        <w:t xml:space="preserve"> </w:t>
      </w:r>
    </w:p>
    <w:p w:rsidR="00817F4E" w:rsidRPr="00911677" w:rsidRDefault="00817F4E" w:rsidP="00232D16">
      <w:pPr>
        <w:autoSpaceDE w:val="0"/>
        <w:autoSpaceDN w:val="0"/>
        <w:adjustRightInd w:val="0"/>
        <w:spacing w:after="0" w:line="360" w:lineRule="auto"/>
        <w:ind w:firstLine="567"/>
        <w:jc w:val="both"/>
        <w:rPr>
          <w:rFonts w:ascii="Times New Roman" w:hAnsi="Times New Roman" w:cs="Times New Roman"/>
          <w:sz w:val="28"/>
          <w:szCs w:val="28"/>
        </w:rPr>
      </w:pPr>
      <w:r w:rsidRPr="00911677">
        <w:rPr>
          <w:rFonts w:ascii="Times New Roman" w:hAnsi="Times New Roman" w:cs="Times New Roman"/>
          <w:sz w:val="28"/>
          <w:szCs w:val="28"/>
          <w:shd w:val="clear" w:color="auto" w:fill="FFFFFF"/>
        </w:rPr>
        <w:t>Необходимость введения единого налога на вмененный доход обусловлена тем, что на практике сложно, а порою даже невозможно получить полную информацию о доходах юридических и физических лиц, осуществляющих предпринимательскую деятельность без образования юридического лица, в таких сферах деятельности, где производится оплата товаров, работ и услуг за наличный расчет.</w:t>
      </w:r>
    </w:p>
    <w:p w:rsidR="00817F4E" w:rsidRPr="00911677" w:rsidRDefault="009739B6" w:rsidP="00232D16">
      <w:pPr>
        <w:autoSpaceDE w:val="0"/>
        <w:autoSpaceDN w:val="0"/>
        <w:adjustRightInd w:val="0"/>
        <w:spacing w:after="0" w:line="360" w:lineRule="auto"/>
        <w:ind w:firstLine="567"/>
        <w:jc w:val="both"/>
        <w:rPr>
          <w:rFonts w:ascii="Times New Roman" w:hAnsi="Times New Roman" w:cs="Times New Roman"/>
          <w:bCs/>
          <w:sz w:val="28"/>
          <w:szCs w:val="28"/>
        </w:rPr>
      </w:pPr>
      <w:r w:rsidRPr="00911677">
        <w:rPr>
          <w:rFonts w:ascii="Times New Roman" w:hAnsi="Times New Roman" w:cs="Times New Roman"/>
          <w:bCs/>
          <w:sz w:val="28"/>
          <w:szCs w:val="28"/>
        </w:rPr>
        <w:t>О</w:t>
      </w:r>
      <w:r w:rsidR="00817F4E" w:rsidRPr="00911677">
        <w:rPr>
          <w:rFonts w:ascii="Times New Roman" w:hAnsi="Times New Roman" w:cs="Times New Roman"/>
          <w:bCs/>
          <w:sz w:val="28"/>
          <w:szCs w:val="28"/>
        </w:rPr>
        <w:t>собенность</w:t>
      </w:r>
      <w:r w:rsidRPr="00911677">
        <w:rPr>
          <w:rFonts w:ascii="Times New Roman" w:hAnsi="Times New Roman" w:cs="Times New Roman"/>
          <w:bCs/>
          <w:sz w:val="28"/>
          <w:szCs w:val="28"/>
        </w:rPr>
        <w:t>ю</w:t>
      </w:r>
      <w:r w:rsidR="00817F4E" w:rsidRPr="00911677">
        <w:rPr>
          <w:rFonts w:ascii="Times New Roman" w:hAnsi="Times New Roman" w:cs="Times New Roman"/>
          <w:bCs/>
          <w:sz w:val="28"/>
          <w:szCs w:val="28"/>
        </w:rPr>
        <w:t xml:space="preserve"> единого налога на вмененный доход для отдельных видов деятельности </w:t>
      </w:r>
      <w:r w:rsidRPr="00911677">
        <w:rPr>
          <w:rFonts w:ascii="Times New Roman" w:hAnsi="Times New Roman" w:cs="Times New Roman"/>
          <w:bCs/>
          <w:sz w:val="28"/>
          <w:szCs w:val="28"/>
        </w:rPr>
        <w:t>является то</w:t>
      </w:r>
      <w:r w:rsidR="00817F4E" w:rsidRPr="00911677">
        <w:rPr>
          <w:rFonts w:ascii="Times New Roman" w:hAnsi="Times New Roman" w:cs="Times New Roman"/>
          <w:bCs/>
          <w:sz w:val="28"/>
          <w:szCs w:val="28"/>
        </w:rPr>
        <w:t xml:space="preserve">, что с момента его введения на соответствующей территории отменяется уплата </w:t>
      </w:r>
      <w:r w:rsidRPr="00911677">
        <w:rPr>
          <w:rFonts w:ascii="Times New Roman" w:hAnsi="Times New Roman" w:cs="Times New Roman"/>
          <w:bCs/>
          <w:sz w:val="28"/>
          <w:szCs w:val="28"/>
        </w:rPr>
        <w:t>следующих налогов:</w:t>
      </w:r>
    </w:p>
    <w:p w:rsidR="002D5891" w:rsidRPr="00911677" w:rsidRDefault="009739B6" w:rsidP="00232D16">
      <w:pPr>
        <w:autoSpaceDE w:val="0"/>
        <w:autoSpaceDN w:val="0"/>
        <w:adjustRightInd w:val="0"/>
        <w:spacing w:after="0" w:line="360" w:lineRule="auto"/>
        <w:ind w:firstLine="567"/>
        <w:jc w:val="both"/>
        <w:rPr>
          <w:rFonts w:ascii="Times New Roman" w:hAnsi="Times New Roman" w:cs="Times New Roman"/>
          <w:bCs/>
          <w:sz w:val="28"/>
          <w:szCs w:val="28"/>
        </w:rPr>
      </w:pPr>
      <w:r w:rsidRPr="00911677">
        <w:rPr>
          <w:rFonts w:ascii="Times New Roman" w:hAnsi="Times New Roman" w:cs="Times New Roman"/>
          <w:bCs/>
          <w:sz w:val="28"/>
          <w:szCs w:val="28"/>
        </w:rPr>
        <w:t xml:space="preserve">1) </w:t>
      </w:r>
      <w:r w:rsidR="002D5891" w:rsidRPr="00911677">
        <w:rPr>
          <w:rFonts w:ascii="Times New Roman" w:hAnsi="Times New Roman" w:cs="Times New Roman"/>
          <w:bCs/>
          <w:sz w:val="28"/>
          <w:szCs w:val="28"/>
        </w:rPr>
        <w:t>При переходе на ЕНВД организаций предусматривается их освобождение от уплаты</w:t>
      </w:r>
      <w:r w:rsidR="00DD38B7" w:rsidRPr="00911677">
        <w:rPr>
          <w:rFonts w:ascii="Times New Roman" w:hAnsi="Times New Roman" w:cs="Times New Roman"/>
          <w:bCs/>
          <w:sz w:val="28"/>
          <w:szCs w:val="28"/>
        </w:rPr>
        <w:t xml:space="preserve"> таких налогов, как</w:t>
      </w:r>
      <w:r w:rsidR="002D5891" w:rsidRPr="00911677">
        <w:rPr>
          <w:rFonts w:ascii="Times New Roman" w:eastAsia="Times New Roman" w:hAnsi="Times New Roman" w:cs="Times New Roman"/>
          <w:sz w:val="28"/>
          <w:szCs w:val="28"/>
          <w:lang w:eastAsia="ru-RU"/>
        </w:rPr>
        <w:t>:</w:t>
      </w:r>
    </w:p>
    <w:p w:rsidR="002D5891" w:rsidRPr="00911677" w:rsidRDefault="002D5891" w:rsidP="00232D16">
      <w:pPr>
        <w:tabs>
          <w:tab w:val="left" w:pos="4975"/>
        </w:tabs>
        <w:spacing w:after="0" w:line="360" w:lineRule="auto"/>
        <w:ind w:firstLine="567"/>
        <w:jc w:val="both"/>
        <w:rPr>
          <w:rFonts w:ascii="Times New Roman" w:eastAsia="Times New Roman" w:hAnsi="Times New Roman" w:cs="Times New Roman"/>
          <w:sz w:val="28"/>
          <w:szCs w:val="28"/>
          <w:lang w:eastAsia="ru-RU"/>
        </w:rPr>
      </w:pPr>
      <w:r w:rsidRPr="00911677">
        <w:rPr>
          <w:rFonts w:ascii="Times New Roman" w:eastAsia="Times New Roman" w:hAnsi="Times New Roman" w:cs="Times New Roman"/>
          <w:sz w:val="28"/>
          <w:szCs w:val="28"/>
          <w:lang w:eastAsia="ru-RU"/>
        </w:rPr>
        <w:t>- налога на прибыль организаций;</w:t>
      </w:r>
      <w:r w:rsidRPr="00911677">
        <w:rPr>
          <w:rFonts w:ascii="Times New Roman" w:eastAsia="Times New Roman" w:hAnsi="Times New Roman" w:cs="Times New Roman"/>
          <w:sz w:val="28"/>
          <w:szCs w:val="28"/>
          <w:lang w:eastAsia="ru-RU"/>
        </w:rPr>
        <w:tab/>
      </w:r>
    </w:p>
    <w:p w:rsidR="002D5891" w:rsidRPr="00911677" w:rsidRDefault="002D5891" w:rsidP="00232D16">
      <w:pPr>
        <w:spacing w:after="0" w:line="360" w:lineRule="auto"/>
        <w:ind w:firstLine="567"/>
        <w:jc w:val="both"/>
        <w:rPr>
          <w:rFonts w:ascii="Times New Roman" w:eastAsia="Times New Roman" w:hAnsi="Times New Roman" w:cs="Times New Roman"/>
          <w:sz w:val="28"/>
          <w:szCs w:val="28"/>
          <w:lang w:eastAsia="ru-RU"/>
        </w:rPr>
      </w:pPr>
      <w:r w:rsidRPr="00911677">
        <w:rPr>
          <w:rFonts w:ascii="Times New Roman" w:eastAsia="Times New Roman" w:hAnsi="Times New Roman" w:cs="Times New Roman"/>
          <w:sz w:val="28"/>
          <w:szCs w:val="28"/>
          <w:lang w:eastAsia="ru-RU"/>
        </w:rPr>
        <w:t>- налога на имущество организаций;</w:t>
      </w:r>
    </w:p>
    <w:p w:rsidR="002D5891" w:rsidRPr="00911677" w:rsidRDefault="002D5891" w:rsidP="00232D16">
      <w:pPr>
        <w:autoSpaceDE w:val="0"/>
        <w:autoSpaceDN w:val="0"/>
        <w:adjustRightInd w:val="0"/>
        <w:spacing w:after="0" w:line="360" w:lineRule="auto"/>
        <w:ind w:firstLine="567"/>
        <w:jc w:val="both"/>
        <w:rPr>
          <w:rFonts w:ascii="Times New Roman" w:hAnsi="Times New Roman" w:cs="Times New Roman"/>
          <w:bCs/>
          <w:sz w:val="28"/>
          <w:szCs w:val="28"/>
        </w:rPr>
      </w:pPr>
      <w:r w:rsidRPr="00911677">
        <w:rPr>
          <w:rFonts w:ascii="Times New Roman" w:eastAsia="Times New Roman" w:hAnsi="Times New Roman" w:cs="Times New Roman"/>
          <w:sz w:val="28"/>
          <w:szCs w:val="28"/>
          <w:lang w:eastAsia="ru-RU"/>
        </w:rPr>
        <w:t>- НДС (за исключением НДС, подлежащего уплате при ввозе товаров на таможенную территорию РФ)</w:t>
      </w:r>
    </w:p>
    <w:p w:rsidR="00817F4E" w:rsidRPr="00911677" w:rsidRDefault="009739B6" w:rsidP="00232D16">
      <w:pPr>
        <w:autoSpaceDE w:val="0"/>
        <w:autoSpaceDN w:val="0"/>
        <w:adjustRightInd w:val="0"/>
        <w:spacing w:after="0" w:line="360" w:lineRule="auto"/>
        <w:ind w:firstLine="567"/>
        <w:jc w:val="both"/>
        <w:rPr>
          <w:rFonts w:ascii="Times New Roman" w:hAnsi="Times New Roman" w:cs="Times New Roman"/>
          <w:bCs/>
          <w:sz w:val="28"/>
          <w:szCs w:val="28"/>
        </w:rPr>
      </w:pPr>
      <w:r w:rsidRPr="00911677">
        <w:rPr>
          <w:rFonts w:ascii="Times New Roman" w:hAnsi="Times New Roman" w:cs="Times New Roman"/>
          <w:bCs/>
          <w:sz w:val="28"/>
          <w:szCs w:val="28"/>
        </w:rPr>
        <w:t xml:space="preserve">2) </w:t>
      </w:r>
      <w:r w:rsidR="00817F4E" w:rsidRPr="00911677">
        <w:rPr>
          <w:rFonts w:ascii="Times New Roman" w:hAnsi="Times New Roman" w:cs="Times New Roman"/>
          <w:bCs/>
          <w:sz w:val="28"/>
          <w:szCs w:val="28"/>
        </w:rPr>
        <w:t>При переходе на ЕНВД индивидуальных предпринимателей предусматривается их освобождение от уплаты:</w:t>
      </w:r>
    </w:p>
    <w:p w:rsidR="00817F4E" w:rsidRPr="00911677" w:rsidRDefault="00817F4E" w:rsidP="00232D16">
      <w:pPr>
        <w:tabs>
          <w:tab w:val="left" w:pos="4975"/>
        </w:tabs>
        <w:spacing w:after="0" w:line="360" w:lineRule="auto"/>
        <w:ind w:firstLine="567"/>
        <w:jc w:val="both"/>
        <w:rPr>
          <w:rFonts w:ascii="Times New Roman" w:eastAsia="Times New Roman" w:hAnsi="Times New Roman" w:cs="Times New Roman"/>
          <w:sz w:val="28"/>
          <w:szCs w:val="28"/>
          <w:lang w:eastAsia="ru-RU"/>
        </w:rPr>
      </w:pPr>
      <w:r w:rsidRPr="00911677">
        <w:rPr>
          <w:rFonts w:ascii="Times New Roman" w:eastAsia="Times New Roman" w:hAnsi="Times New Roman" w:cs="Times New Roman"/>
          <w:sz w:val="28"/>
          <w:szCs w:val="28"/>
          <w:lang w:eastAsia="ru-RU"/>
        </w:rPr>
        <w:t>- налога на доходы физических лиц;</w:t>
      </w:r>
      <w:r w:rsidRPr="00911677">
        <w:rPr>
          <w:rFonts w:ascii="Times New Roman" w:eastAsia="Times New Roman" w:hAnsi="Times New Roman" w:cs="Times New Roman"/>
          <w:sz w:val="28"/>
          <w:szCs w:val="28"/>
          <w:lang w:eastAsia="ru-RU"/>
        </w:rPr>
        <w:tab/>
      </w:r>
    </w:p>
    <w:p w:rsidR="00817F4E" w:rsidRPr="00911677" w:rsidRDefault="00817F4E" w:rsidP="00232D16">
      <w:pPr>
        <w:spacing w:after="0" w:line="360" w:lineRule="auto"/>
        <w:ind w:firstLine="567"/>
        <w:jc w:val="both"/>
        <w:rPr>
          <w:rFonts w:ascii="Times New Roman" w:eastAsia="Times New Roman" w:hAnsi="Times New Roman" w:cs="Times New Roman"/>
          <w:sz w:val="28"/>
          <w:szCs w:val="28"/>
          <w:lang w:eastAsia="ru-RU"/>
        </w:rPr>
      </w:pPr>
      <w:r w:rsidRPr="00911677">
        <w:rPr>
          <w:rFonts w:ascii="Times New Roman" w:eastAsia="Times New Roman" w:hAnsi="Times New Roman" w:cs="Times New Roman"/>
          <w:sz w:val="28"/>
          <w:szCs w:val="28"/>
          <w:lang w:eastAsia="ru-RU"/>
        </w:rPr>
        <w:t>- налога на имущество физических лиц;</w:t>
      </w:r>
    </w:p>
    <w:p w:rsidR="00817F4E" w:rsidRPr="00911677" w:rsidRDefault="00817F4E" w:rsidP="00232D16">
      <w:pPr>
        <w:spacing w:after="0" w:line="360" w:lineRule="auto"/>
        <w:ind w:firstLine="567"/>
        <w:jc w:val="both"/>
        <w:rPr>
          <w:rFonts w:ascii="Times New Roman" w:eastAsia="Times New Roman" w:hAnsi="Times New Roman" w:cs="Times New Roman"/>
          <w:sz w:val="28"/>
          <w:szCs w:val="28"/>
          <w:lang w:eastAsia="ru-RU"/>
        </w:rPr>
      </w:pPr>
      <w:r w:rsidRPr="00911677">
        <w:rPr>
          <w:rFonts w:ascii="Times New Roman" w:eastAsia="Times New Roman" w:hAnsi="Times New Roman" w:cs="Times New Roman"/>
          <w:sz w:val="28"/>
          <w:szCs w:val="28"/>
          <w:lang w:eastAsia="ru-RU"/>
        </w:rPr>
        <w:t>- НДС (за исключением НДС, подлежащего уплате при ввозе товар</w:t>
      </w:r>
      <w:r w:rsidR="002D5891" w:rsidRPr="00911677">
        <w:rPr>
          <w:rFonts w:ascii="Times New Roman" w:eastAsia="Times New Roman" w:hAnsi="Times New Roman" w:cs="Times New Roman"/>
          <w:sz w:val="28"/>
          <w:szCs w:val="28"/>
          <w:lang w:eastAsia="ru-RU"/>
        </w:rPr>
        <w:t>ов на таможенную территорию РФ)</w:t>
      </w:r>
      <w:r w:rsidR="00DD38B7" w:rsidRPr="00911677">
        <w:rPr>
          <w:rFonts w:ascii="Times New Roman" w:eastAsia="Times New Roman" w:hAnsi="Times New Roman" w:cs="Times New Roman"/>
          <w:sz w:val="28"/>
          <w:szCs w:val="28"/>
          <w:lang w:eastAsia="ru-RU"/>
        </w:rPr>
        <w:t xml:space="preserve"> </w:t>
      </w:r>
      <w:r w:rsidR="00DD38B7" w:rsidRPr="00911677">
        <w:rPr>
          <w:rFonts w:ascii="Times New Roman" w:hAnsi="Times New Roman" w:cs="Times New Roman"/>
          <w:sz w:val="28"/>
          <w:szCs w:val="28"/>
        </w:rPr>
        <w:t>[</w:t>
      </w:r>
      <w:r w:rsidR="00C009AA" w:rsidRPr="00911677">
        <w:rPr>
          <w:rFonts w:ascii="Times New Roman" w:hAnsi="Times New Roman" w:cs="Times New Roman"/>
          <w:sz w:val="28"/>
          <w:szCs w:val="28"/>
        </w:rPr>
        <w:t>9</w:t>
      </w:r>
      <w:r w:rsidR="00DD38B7" w:rsidRPr="00911677">
        <w:rPr>
          <w:rFonts w:ascii="Times New Roman" w:hAnsi="Times New Roman" w:cs="Times New Roman"/>
          <w:sz w:val="28"/>
          <w:szCs w:val="28"/>
        </w:rPr>
        <w:t>, с. 152]</w:t>
      </w:r>
      <w:r w:rsidRPr="00911677">
        <w:rPr>
          <w:rFonts w:ascii="Times New Roman" w:eastAsia="Times New Roman" w:hAnsi="Times New Roman" w:cs="Times New Roman"/>
          <w:sz w:val="28"/>
          <w:szCs w:val="28"/>
          <w:lang w:eastAsia="ru-RU"/>
        </w:rPr>
        <w:t xml:space="preserve">. </w:t>
      </w:r>
    </w:p>
    <w:p w:rsidR="00E219D0" w:rsidRPr="00911677" w:rsidRDefault="00817F4E" w:rsidP="00232D16">
      <w:pPr>
        <w:spacing w:after="0" w:line="360" w:lineRule="auto"/>
        <w:ind w:firstLine="567"/>
        <w:jc w:val="both"/>
        <w:rPr>
          <w:rFonts w:ascii="Times New Roman" w:eastAsia="Times New Roman" w:hAnsi="Times New Roman" w:cs="Times New Roman"/>
          <w:sz w:val="28"/>
          <w:szCs w:val="28"/>
          <w:lang w:eastAsia="ru-RU"/>
        </w:rPr>
      </w:pPr>
      <w:r w:rsidRPr="00911677">
        <w:rPr>
          <w:rFonts w:ascii="Times New Roman" w:eastAsia="Times New Roman" w:hAnsi="Times New Roman" w:cs="Times New Roman"/>
          <w:sz w:val="28"/>
          <w:szCs w:val="28"/>
          <w:lang w:eastAsia="ru-RU"/>
        </w:rPr>
        <w:lastRenderedPageBreak/>
        <w:t xml:space="preserve">В том случае, если налогоплательщик осуществляет одновременно с предпринимательской деятельностью, подлежащей обложению единым налогом, другие виды предпринимательской деятельности, он обязан исчислять и уплачивать налоги и сборы в части этих видов деятельности в соответствии с иными режимами налогообложения, установленными НК РФ. В связи с этим данный налогоплательщик должен вести раздельный учет имущества, обязательств и хозяйственных операций в отношении предпринимательской деятельности, подлежащей налогообложению единым налогом, и предпринимательской деятельности, в отношении которой налогоплательщик уплачивает налоги в соответствии с иными режимами налогообложения </w:t>
      </w:r>
      <w:r w:rsidRPr="00911677">
        <w:rPr>
          <w:rFonts w:ascii="Times New Roman" w:hAnsi="Times New Roman" w:cs="Times New Roman"/>
          <w:sz w:val="28"/>
          <w:szCs w:val="28"/>
        </w:rPr>
        <w:t>[</w:t>
      </w:r>
      <w:r w:rsidR="00C009AA" w:rsidRPr="00911677">
        <w:rPr>
          <w:rFonts w:ascii="Times New Roman" w:hAnsi="Times New Roman" w:cs="Times New Roman"/>
          <w:sz w:val="28"/>
          <w:szCs w:val="28"/>
        </w:rPr>
        <w:t>6</w:t>
      </w:r>
      <w:r w:rsidRPr="00911677">
        <w:rPr>
          <w:rFonts w:ascii="Times New Roman" w:hAnsi="Times New Roman" w:cs="Times New Roman"/>
          <w:sz w:val="28"/>
          <w:szCs w:val="28"/>
        </w:rPr>
        <w:t xml:space="preserve">, с. </w:t>
      </w:r>
      <w:r w:rsidR="00EA5058" w:rsidRPr="00911677">
        <w:rPr>
          <w:rFonts w:ascii="Times New Roman" w:hAnsi="Times New Roman" w:cs="Times New Roman"/>
          <w:sz w:val="28"/>
          <w:szCs w:val="28"/>
        </w:rPr>
        <w:t>201</w:t>
      </w:r>
      <w:r w:rsidRPr="00911677">
        <w:rPr>
          <w:rFonts w:ascii="Times New Roman" w:hAnsi="Times New Roman" w:cs="Times New Roman"/>
          <w:sz w:val="28"/>
          <w:szCs w:val="28"/>
        </w:rPr>
        <w:t>]</w:t>
      </w:r>
      <w:r w:rsidRPr="00911677">
        <w:rPr>
          <w:rFonts w:ascii="Times New Roman" w:eastAsia="Times New Roman" w:hAnsi="Times New Roman" w:cs="Times New Roman"/>
          <w:sz w:val="28"/>
          <w:szCs w:val="28"/>
          <w:lang w:eastAsia="ru-RU"/>
        </w:rPr>
        <w:t>.</w:t>
      </w:r>
    </w:p>
    <w:p w:rsidR="00D55B98" w:rsidRPr="00911677" w:rsidRDefault="00D55B98" w:rsidP="00D55B98">
      <w:pPr>
        <w:spacing w:after="0" w:line="360" w:lineRule="auto"/>
        <w:ind w:firstLine="567"/>
        <w:jc w:val="both"/>
        <w:rPr>
          <w:rFonts w:ascii="Times New Roman" w:hAnsi="Times New Roman" w:cs="Times New Roman"/>
          <w:sz w:val="28"/>
          <w:szCs w:val="28"/>
        </w:rPr>
      </w:pPr>
      <w:r w:rsidRPr="00911677">
        <w:rPr>
          <w:rFonts w:ascii="Times New Roman" w:hAnsi="Times New Roman" w:cs="Times New Roman"/>
          <w:sz w:val="28"/>
          <w:szCs w:val="28"/>
        </w:rPr>
        <w:t>В соответствии с Бюджетным кодексом единый налог на вмененный доход отчисляется в местные бюджеты, по нормативу 100%.</w:t>
      </w:r>
    </w:p>
    <w:p w:rsidR="009739B6" w:rsidRPr="00911677" w:rsidRDefault="009739B6" w:rsidP="009739B6">
      <w:pPr>
        <w:spacing w:after="0" w:line="360" w:lineRule="auto"/>
        <w:ind w:firstLine="567"/>
        <w:jc w:val="both"/>
        <w:rPr>
          <w:rFonts w:ascii="Times New Roman" w:hAnsi="Times New Roman" w:cs="Times New Roman"/>
          <w:sz w:val="28"/>
          <w:szCs w:val="28"/>
        </w:rPr>
      </w:pPr>
      <w:r w:rsidRPr="00911677">
        <w:rPr>
          <w:rFonts w:ascii="Times New Roman" w:eastAsia="Times New Roman" w:hAnsi="Times New Roman" w:cs="Times New Roman"/>
          <w:sz w:val="28"/>
          <w:szCs w:val="28"/>
          <w:lang w:eastAsia="ru-RU"/>
        </w:rPr>
        <w:t xml:space="preserve">Значение ЕНВД для бюджета </w:t>
      </w:r>
      <w:r w:rsidR="005718EE" w:rsidRPr="00911677">
        <w:rPr>
          <w:rFonts w:ascii="Times New Roman" w:eastAsia="Times New Roman" w:hAnsi="Times New Roman" w:cs="Times New Roman"/>
          <w:sz w:val="28"/>
          <w:szCs w:val="28"/>
          <w:lang w:eastAsia="ru-RU"/>
        </w:rPr>
        <w:t xml:space="preserve">РФ </w:t>
      </w:r>
      <w:r w:rsidRPr="00911677">
        <w:rPr>
          <w:rFonts w:ascii="Times New Roman" w:eastAsia="Times New Roman" w:hAnsi="Times New Roman" w:cs="Times New Roman"/>
          <w:sz w:val="28"/>
          <w:szCs w:val="28"/>
          <w:lang w:eastAsia="ru-RU"/>
        </w:rPr>
        <w:t>невелико.</w:t>
      </w:r>
      <w:r w:rsidR="009A5809" w:rsidRPr="00911677">
        <w:rPr>
          <w:rFonts w:ascii="Times New Roman" w:eastAsia="Times New Roman" w:hAnsi="Times New Roman" w:cs="Times New Roman"/>
          <w:sz w:val="28"/>
          <w:szCs w:val="28"/>
          <w:lang w:eastAsia="ru-RU"/>
        </w:rPr>
        <w:t xml:space="preserve"> Так, например, в 2012 году </w:t>
      </w:r>
      <w:r w:rsidR="005718EE" w:rsidRPr="00911677">
        <w:rPr>
          <w:rFonts w:ascii="Times New Roman" w:eastAsia="Times New Roman" w:hAnsi="Times New Roman" w:cs="Times New Roman"/>
          <w:sz w:val="28"/>
          <w:szCs w:val="28"/>
          <w:lang w:eastAsia="ru-RU"/>
        </w:rPr>
        <w:t>доходы бюджета от ЕНВД составили 0,34 %  от общей суммы доходов.</w:t>
      </w:r>
    </w:p>
    <w:p w:rsidR="00E219D0" w:rsidRPr="00911677" w:rsidRDefault="00482578" w:rsidP="00232D16">
      <w:pPr>
        <w:spacing w:after="0" w:line="360" w:lineRule="auto"/>
        <w:ind w:firstLine="567"/>
        <w:jc w:val="both"/>
        <w:rPr>
          <w:rFonts w:ascii="Times New Roman" w:eastAsia="Times New Roman" w:hAnsi="Times New Roman" w:cs="Times New Roman"/>
          <w:sz w:val="28"/>
          <w:szCs w:val="28"/>
          <w:lang w:eastAsia="ru-RU"/>
        </w:rPr>
      </w:pPr>
      <w:r w:rsidRPr="00911677">
        <w:rPr>
          <w:rFonts w:ascii="Times New Roman" w:hAnsi="Times New Roman" w:cs="Times New Roman"/>
          <w:sz w:val="28"/>
          <w:szCs w:val="28"/>
        </w:rPr>
        <w:t>Динамика п</w:t>
      </w:r>
      <w:r w:rsidR="002B6705" w:rsidRPr="00911677">
        <w:rPr>
          <w:rFonts w:ascii="Times New Roman" w:hAnsi="Times New Roman" w:cs="Times New Roman"/>
          <w:sz w:val="28"/>
          <w:szCs w:val="28"/>
        </w:rPr>
        <w:t>оступления ЕНВД в бюджет представлено в таблице 1.</w:t>
      </w:r>
    </w:p>
    <w:p w:rsidR="00DC0077" w:rsidRPr="00911677" w:rsidRDefault="00232D16" w:rsidP="00232D16">
      <w:pPr>
        <w:spacing w:after="0" w:line="360" w:lineRule="auto"/>
        <w:ind w:firstLine="567"/>
        <w:jc w:val="both"/>
        <w:rPr>
          <w:rFonts w:ascii="Times New Roman" w:eastAsia="Times New Roman" w:hAnsi="Times New Roman" w:cs="Times New Roman"/>
          <w:sz w:val="28"/>
          <w:szCs w:val="28"/>
          <w:lang w:eastAsia="ru-RU"/>
        </w:rPr>
      </w:pPr>
      <w:r w:rsidRPr="00911677">
        <w:rPr>
          <w:rFonts w:ascii="Times New Roman" w:eastAsia="Times New Roman" w:hAnsi="Times New Roman" w:cs="Times New Roman"/>
          <w:sz w:val="28"/>
          <w:szCs w:val="28"/>
          <w:lang w:eastAsia="ru-RU"/>
        </w:rPr>
        <w:t xml:space="preserve">Таблица 1 – </w:t>
      </w:r>
      <w:r w:rsidR="00482578" w:rsidRPr="00911677">
        <w:rPr>
          <w:rFonts w:ascii="Times New Roman" w:eastAsia="Times New Roman" w:hAnsi="Times New Roman" w:cs="Times New Roman"/>
          <w:sz w:val="28"/>
          <w:szCs w:val="28"/>
          <w:lang w:eastAsia="ru-RU"/>
        </w:rPr>
        <w:t>Динамика п</w:t>
      </w:r>
      <w:r w:rsidR="00E219D0" w:rsidRPr="00911677">
        <w:rPr>
          <w:rFonts w:ascii="Times New Roman" w:eastAsia="Times New Roman" w:hAnsi="Times New Roman" w:cs="Times New Roman"/>
          <w:sz w:val="28"/>
          <w:szCs w:val="28"/>
          <w:lang w:eastAsia="ru-RU"/>
        </w:rPr>
        <w:t xml:space="preserve">оступление ЕНВД в </w:t>
      </w:r>
      <w:r w:rsidR="00777187" w:rsidRPr="00911677">
        <w:rPr>
          <w:rFonts w:ascii="Times New Roman" w:eastAsia="Times New Roman" w:hAnsi="Times New Roman" w:cs="Times New Roman"/>
          <w:sz w:val="28"/>
          <w:szCs w:val="28"/>
          <w:lang w:eastAsia="ru-RU"/>
        </w:rPr>
        <w:t xml:space="preserve">консолидированный </w:t>
      </w:r>
      <w:r w:rsidR="00E219D0" w:rsidRPr="00911677">
        <w:rPr>
          <w:rFonts w:ascii="Times New Roman" w:eastAsia="Times New Roman" w:hAnsi="Times New Roman" w:cs="Times New Roman"/>
          <w:sz w:val="28"/>
          <w:szCs w:val="28"/>
          <w:lang w:eastAsia="ru-RU"/>
        </w:rPr>
        <w:t>бюджет Р</w:t>
      </w:r>
      <w:r w:rsidR="00482578" w:rsidRPr="00911677">
        <w:rPr>
          <w:rFonts w:ascii="Times New Roman" w:eastAsia="Times New Roman" w:hAnsi="Times New Roman" w:cs="Times New Roman"/>
          <w:sz w:val="28"/>
          <w:szCs w:val="28"/>
          <w:lang w:eastAsia="ru-RU"/>
        </w:rPr>
        <w:t xml:space="preserve">оссийской </w:t>
      </w:r>
      <w:r w:rsidR="00E219D0" w:rsidRPr="00911677">
        <w:rPr>
          <w:rFonts w:ascii="Times New Roman" w:eastAsia="Times New Roman" w:hAnsi="Times New Roman" w:cs="Times New Roman"/>
          <w:sz w:val="28"/>
          <w:szCs w:val="28"/>
          <w:lang w:eastAsia="ru-RU"/>
        </w:rPr>
        <w:t>Ф</w:t>
      </w:r>
      <w:r w:rsidR="00482578" w:rsidRPr="00911677">
        <w:rPr>
          <w:rFonts w:ascii="Times New Roman" w:eastAsia="Times New Roman" w:hAnsi="Times New Roman" w:cs="Times New Roman"/>
          <w:sz w:val="28"/>
          <w:szCs w:val="28"/>
          <w:lang w:eastAsia="ru-RU"/>
        </w:rPr>
        <w:t>едерации</w:t>
      </w:r>
      <w:r w:rsidR="00777187" w:rsidRPr="00911677">
        <w:rPr>
          <w:rFonts w:ascii="Times New Roman" w:eastAsia="Times New Roman" w:hAnsi="Times New Roman" w:cs="Times New Roman"/>
          <w:sz w:val="28"/>
          <w:szCs w:val="28"/>
          <w:lang w:eastAsia="ru-RU"/>
        </w:rPr>
        <w:t>,</w:t>
      </w:r>
      <w:r w:rsidR="00482578" w:rsidRPr="00911677">
        <w:rPr>
          <w:rFonts w:ascii="Times New Roman" w:eastAsia="Times New Roman" w:hAnsi="Times New Roman" w:cs="Times New Roman"/>
          <w:sz w:val="28"/>
          <w:szCs w:val="28"/>
          <w:lang w:eastAsia="ru-RU"/>
        </w:rPr>
        <w:t xml:space="preserve"> </w:t>
      </w:r>
      <w:r w:rsidR="00777187" w:rsidRPr="00911677">
        <w:rPr>
          <w:rFonts w:ascii="Times New Roman" w:eastAsia="Times New Roman" w:hAnsi="Times New Roman" w:cs="Times New Roman"/>
          <w:sz w:val="28"/>
          <w:szCs w:val="28"/>
          <w:lang w:eastAsia="ru-RU"/>
        </w:rPr>
        <w:t>руб.</w:t>
      </w:r>
      <w:r w:rsidR="00482578" w:rsidRPr="00911677">
        <w:rPr>
          <w:rFonts w:ascii="Times New Roman" w:eastAsia="Times New Roman" w:hAnsi="Times New Roman" w:cs="Times New Roman"/>
          <w:sz w:val="28"/>
          <w:szCs w:val="28"/>
          <w:lang w:eastAsia="ru-RU"/>
        </w:rPr>
        <w:t xml:space="preserve"> </w:t>
      </w:r>
      <w:r w:rsidR="00342968" w:rsidRPr="00911677">
        <w:rPr>
          <w:rFonts w:ascii="Times New Roman" w:hAnsi="Times New Roman" w:cs="Times New Roman"/>
          <w:sz w:val="28"/>
          <w:szCs w:val="28"/>
        </w:rPr>
        <w:t>[</w:t>
      </w:r>
      <w:r w:rsidR="00C009AA" w:rsidRPr="00911677">
        <w:rPr>
          <w:rFonts w:ascii="Times New Roman" w:hAnsi="Times New Roman" w:cs="Times New Roman"/>
          <w:sz w:val="28"/>
          <w:szCs w:val="28"/>
        </w:rPr>
        <w:t>8</w:t>
      </w:r>
      <w:r w:rsidR="00342968" w:rsidRPr="00911677">
        <w:rPr>
          <w:rFonts w:ascii="Times New Roman" w:hAnsi="Times New Roman" w:cs="Times New Roman"/>
          <w:sz w:val="28"/>
          <w:szCs w:val="28"/>
        </w:rPr>
        <w:t>]</w:t>
      </w:r>
      <w:r w:rsidR="00342968" w:rsidRPr="00911677">
        <w:rPr>
          <w:rFonts w:ascii="Times New Roman" w:eastAsia="Times New Roman" w:hAnsi="Times New Roman" w:cs="Times New Roman"/>
          <w:sz w:val="28"/>
          <w:szCs w:val="28"/>
          <w:lang w:eastAsia="ru-RU"/>
        </w:rPr>
        <w:t>.</w:t>
      </w:r>
    </w:p>
    <w:tbl>
      <w:tblPr>
        <w:tblStyle w:val="a8"/>
        <w:tblW w:w="9156" w:type="dxa"/>
        <w:jc w:val="center"/>
        <w:tblInd w:w="-199" w:type="dxa"/>
        <w:tblLayout w:type="fixed"/>
        <w:tblLook w:val="04A0"/>
      </w:tblPr>
      <w:tblGrid>
        <w:gridCol w:w="752"/>
        <w:gridCol w:w="2126"/>
        <w:gridCol w:w="2126"/>
        <w:gridCol w:w="2127"/>
        <w:gridCol w:w="2025"/>
      </w:tblGrid>
      <w:tr w:rsidR="000537DB" w:rsidRPr="005718EE" w:rsidTr="00540017">
        <w:trPr>
          <w:jc w:val="center"/>
        </w:trPr>
        <w:tc>
          <w:tcPr>
            <w:tcW w:w="752" w:type="dxa"/>
            <w:tcBorders>
              <w:right w:val="single" w:sz="4" w:space="0" w:color="auto"/>
            </w:tcBorders>
            <w:vAlign w:val="center"/>
          </w:tcPr>
          <w:p w:rsidR="000537DB" w:rsidRPr="005718EE" w:rsidRDefault="000537DB" w:rsidP="00A95249">
            <w:pPr>
              <w:jc w:val="center"/>
              <w:rPr>
                <w:rFonts w:ascii="Times New Roman" w:eastAsia="Times New Roman" w:hAnsi="Times New Roman"/>
                <w:sz w:val="24"/>
                <w:szCs w:val="24"/>
                <w:lang w:eastAsia="ru-RU"/>
              </w:rPr>
            </w:pPr>
          </w:p>
          <w:p w:rsidR="000537DB" w:rsidRPr="005718EE" w:rsidRDefault="000537DB" w:rsidP="00A95249">
            <w:pPr>
              <w:jc w:val="center"/>
              <w:rPr>
                <w:rFonts w:ascii="Times New Roman" w:eastAsia="Times New Roman" w:hAnsi="Times New Roman"/>
                <w:sz w:val="24"/>
                <w:szCs w:val="24"/>
                <w:lang w:eastAsia="ru-RU"/>
              </w:rPr>
            </w:pPr>
          </w:p>
          <w:p w:rsidR="000537DB" w:rsidRPr="005718EE" w:rsidRDefault="000537DB" w:rsidP="00A95249">
            <w:pPr>
              <w:jc w:val="center"/>
              <w:rPr>
                <w:rFonts w:ascii="Times New Roman" w:eastAsia="Times New Roman" w:hAnsi="Times New Roman"/>
                <w:sz w:val="24"/>
                <w:szCs w:val="24"/>
                <w:lang w:eastAsia="ru-RU"/>
              </w:rPr>
            </w:pPr>
          </w:p>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Год</w:t>
            </w:r>
          </w:p>
          <w:p w:rsidR="000537DB" w:rsidRPr="005718EE" w:rsidRDefault="000537DB" w:rsidP="00A95249">
            <w:pPr>
              <w:jc w:val="center"/>
              <w:rPr>
                <w:rFonts w:ascii="Times New Roman" w:eastAsia="Times New Roman" w:hAnsi="Times New Roman"/>
                <w:sz w:val="24"/>
                <w:szCs w:val="24"/>
                <w:lang w:eastAsia="ru-RU"/>
              </w:rPr>
            </w:pPr>
          </w:p>
          <w:p w:rsidR="000537DB" w:rsidRPr="005718EE" w:rsidRDefault="000537DB" w:rsidP="00A95249">
            <w:pPr>
              <w:jc w:val="center"/>
              <w:rPr>
                <w:rFonts w:ascii="Times New Roman" w:eastAsia="Times New Roman" w:hAnsi="Times New Roman"/>
                <w:sz w:val="24"/>
                <w:szCs w:val="24"/>
                <w:lang w:eastAsia="ru-RU"/>
              </w:rPr>
            </w:pPr>
          </w:p>
        </w:tc>
        <w:tc>
          <w:tcPr>
            <w:tcW w:w="2126" w:type="dxa"/>
            <w:tcBorders>
              <w:left w:val="single" w:sz="4" w:space="0" w:color="auto"/>
            </w:tcBorders>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Консолидированн</w:t>
            </w:r>
          </w:p>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ый бюджет РФ и</w:t>
            </w:r>
          </w:p>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бюджетов</w:t>
            </w:r>
          </w:p>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государственных</w:t>
            </w:r>
          </w:p>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внебюджетных</w:t>
            </w:r>
          </w:p>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фондов</w:t>
            </w:r>
          </w:p>
        </w:tc>
        <w:tc>
          <w:tcPr>
            <w:tcW w:w="2126"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Бюджеты государственных внебюджетных фондов</w:t>
            </w:r>
          </w:p>
        </w:tc>
        <w:tc>
          <w:tcPr>
            <w:tcW w:w="2127"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Консолидированные бюджеты субъектов РФ</w:t>
            </w:r>
          </w:p>
        </w:tc>
        <w:tc>
          <w:tcPr>
            <w:tcW w:w="2025"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Бюджеты территориальных государственных внебюджетных фондов</w:t>
            </w:r>
          </w:p>
        </w:tc>
      </w:tr>
      <w:tr w:rsidR="000537DB" w:rsidRPr="005718EE" w:rsidTr="00540017">
        <w:trPr>
          <w:jc w:val="center"/>
        </w:trPr>
        <w:tc>
          <w:tcPr>
            <w:tcW w:w="752" w:type="dxa"/>
            <w:tcBorders>
              <w:right w:val="single" w:sz="4" w:space="0" w:color="auto"/>
            </w:tcBorders>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2010</w:t>
            </w:r>
          </w:p>
        </w:tc>
        <w:tc>
          <w:tcPr>
            <w:tcW w:w="2126" w:type="dxa"/>
            <w:tcBorders>
              <w:left w:val="single" w:sz="4" w:space="0" w:color="auto"/>
            </w:tcBorders>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70</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635</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770</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377.02</w:t>
            </w:r>
          </w:p>
        </w:tc>
        <w:tc>
          <w:tcPr>
            <w:tcW w:w="2126"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3</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881</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347</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216.04</w:t>
            </w:r>
          </w:p>
        </w:tc>
        <w:tc>
          <w:tcPr>
            <w:tcW w:w="2127"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63</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575</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662</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722.12</w:t>
            </w:r>
          </w:p>
        </w:tc>
        <w:tc>
          <w:tcPr>
            <w:tcW w:w="2025"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3</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178</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760</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438.86</w:t>
            </w:r>
          </w:p>
        </w:tc>
      </w:tr>
      <w:tr w:rsidR="000537DB" w:rsidRPr="005718EE" w:rsidTr="00540017">
        <w:trPr>
          <w:jc w:val="center"/>
        </w:trPr>
        <w:tc>
          <w:tcPr>
            <w:tcW w:w="752" w:type="dxa"/>
            <w:tcBorders>
              <w:right w:val="single" w:sz="4" w:space="0" w:color="auto"/>
            </w:tcBorders>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2011</w:t>
            </w:r>
          </w:p>
        </w:tc>
        <w:tc>
          <w:tcPr>
            <w:tcW w:w="2126" w:type="dxa"/>
            <w:tcBorders>
              <w:left w:val="single" w:sz="4" w:space="0" w:color="auto"/>
            </w:tcBorders>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71</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358</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475</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170.39</w:t>
            </w:r>
          </w:p>
        </w:tc>
        <w:tc>
          <w:tcPr>
            <w:tcW w:w="2126"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1</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029</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304</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959.98</w:t>
            </w:r>
          </w:p>
        </w:tc>
        <w:tc>
          <w:tcPr>
            <w:tcW w:w="2127"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69</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553</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418</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088.64</w:t>
            </w:r>
          </w:p>
        </w:tc>
        <w:tc>
          <w:tcPr>
            <w:tcW w:w="2025"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775</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752</w:t>
            </w:r>
            <w:r w:rsidR="00540017" w:rsidRPr="005718EE">
              <w:rPr>
                <w:rFonts w:ascii="Times New Roman" w:eastAsia="Times New Roman" w:hAnsi="Times New Roman"/>
                <w:sz w:val="24"/>
                <w:szCs w:val="24"/>
                <w:lang w:eastAsia="ru-RU"/>
              </w:rPr>
              <w:t xml:space="preserve"> </w:t>
            </w:r>
            <w:r w:rsidRPr="005718EE">
              <w:rPr>
                <w:rFonts w:ascii="Times New Roman" w:eastAsia="Times New Roman" w:hAnsi="Times New Roman"/>
                <w:sz w:val="24"/>
                <w:szCs w:val="24"/>
                <w:lang w:eastAsia="ru-RU"/>
              </w:rPr>
              <w:t>121.77</w:t>
            </w:r>
          </w:p>
        </w:tc>
      </w:tr>
      <w:tr w:rsidR="000537DB" w:rsidRPr="005718EE" w:rsidTr="00540017">
        <w:trPr>
          <w:jc w:val="center"/>
        </w:trPr>
        <w:tc>
          <w:tcPr>
            <w:tcW w:w="752" w:type="dxa"/>
            <w:tcBorders>
              <w:right w:val="single" w:sz="4" w:space="0" w:color="auto"/>
            </w:tcBorders>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2012</w:t>
            </w:r>
          </w:p>
        </w:tc>
        <w:tc>
          <w:tcPr>
            <w:tcW w:w="2126" w:type="dxa"/>
            <w:tcBorders>
              <w:left w:val="single" w:sz="4" w:space="0" w:color="auto"/>
            </w:tcBorders>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78 603 931 178.07</w:t>
            </w:r>
          </w:p>
        </w:tc>
        <w:tc>
          <w:tcPr>
            <w:tcW w:w="2126"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14 549 303.57</w:t>
            </w:r>
          </w:p>
        </w:tc>
        <w:tc>
          <w:tcPr>
            <w:tcW w:w="2127"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78 577 498 777.98</w:t>
            </w:r>
          </w:p>
        </w:tc>
        <w:tc>
          <w:tcPr>
            <w:tcW w:w="2025" w:type="dxa"/>
            <w:vAlign w:val="center"/>
          </w:tcPr>
          <w:p w:rsidR="000537DB" w:rsidRPr="005718EE" w:rsidRDefault="000537DB" w:rsidP="00A95249">
            <w:pPr>
              <w:jc w:val="center"/>
              <w:rPr>
                <w:rFonts w:ascii="Times New Roman" w:eastAsia="Times New Roman" w:hAnsi="Times New Roman"/>
                <w:sz w:val="24"/>
                <w:szCs w:val="24"/>
                <w:lang w:eastAsia="ru-RU"/>
              </w:rPr>
            </w:pPr>
            <w:r w:rsidRPr="005718EE">
              <w:rPr>
                <w:rFonts w:ascii="Times New Roman" w:eastAsia="Times New Roman" w:hAnsi="Times New Roman"/>
                <w:sz w:val="24"/>
                <w:szCs w:val="24"/>
                <w:lang w:eastAsia="ru-RU"/>
              </w:rPr>
              <w:t>11 883 096.52</w:t>
            </w:r>
          </w:p>
        </w:tc>
      </w:tr>
    </w:tbl>
    <w:p w:rsidR="00DC0077" w:rsidRPr="005718EE" w:rsidRDefault="00DC0077" w:rsidP="000537DB">
      <w:pPr>
        <w:spacing w:after="0" w:line="360" w:lineRule="auto"/>
        <w:jc w:val="both"/>
        <w:rPr>
          <w:rFonts w:ascii="Times New Roman" w:eastAsia="Times New Roman" w:hAnsi="Times New Roman"/>
          <w:sz w:val="28"/>
          <w:szCs w:val="28"/>
          <w:lang w:eastAsia="ru-RU"/>
        </w:rPr>
      </w:pPr>
    </w:p>
    <w:p w:rsidR="00817F4E" w:rsidRPr="005718EE" w:rsidRDefault="00482578"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 xml:space="preserve">Исходя из приведенной динамики видно, что доходы бюджета от ЕНВД </w:t>
      </w:r>
      <w:r w:rsidR="005718EE" w:rsidRPr="005718EE">
        <w:rPr>
          <w:rFonts w:ascii="Times New Roman" w:hAnsi="Times New Roman" w:cs="Times New Roman"/>
          <w:sz w:val="28"/>
          <w:szCs w:val="28"/>
        </w:rPr>
        <w:t xml:space="preserve">за три года </w:t>
      </w:r>
      <w:r w:rsidRPr="005718EE">
        <w:rPr>
          <w:rFonts w:ascii="Times New Roman" w:hAnsi="Times New Roman" w:cs="Times New Roman"/>
          <w:sz w:val="28"/>
          <w:szCs w:val="28"/>
        </w:rPr>
        <w:t>изменялись несущественно.</w:t>
      </w:r>
    </w:p>
    <w:p w:rsidR="0003795B" w:rsidRPr="005718EE" w:rsidRDefault="0003795B"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В соот</w:t>
      </w:r>
      <w:r w:rsidR="00EE0EF5" w:rsidRPr="005718EE">
        <w:rPr>
          <w:rFonts w:ascii="Times New Roman" w:hAnsi="Times New Roman" w:cs="Times New Roman"/>
          <w:sz w:val="28"/>
          <w:szCs w:val="28"/>
        </w:rPr>
        <w:t>ветствии с п. 1 ст. 346.28</w:t>
      </w:r>
      <w:r w:rsidRPr="005718EE">
        <w:rPr>
          <w:rFonts w:ascii="Times New Roman" w:hAnsi="Times New Roman" w:cs="Times New Roman"/>
          <w:sz w:val="28"/>
          <w:szCs w:val="28"/>
        </w:rPr>
        <w:t xml:space="preserve"> НК РФ  с 2013 года применение системы налогообложения в виде ЕНВД не является обязательным.</w:t>
      </w:r>
    </w:p>
    <w:p w:rsidR="00482578" w:rsidRPr="005718EE" w:rsidRDefault="00EE0EF5"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В соответствии с  п. 8</w:t>
      </w:r>
      <w:r w:rsidR="0003795B" w:rsidRPr="005718EE">
        <w:rPr>
          <w:rFonts w:ascii="Times New Roman" w:hAnsi="Times New Roman" w:cs="Times New Roman"/>
          <w:sz w:val="28"/>
          <w:szCs w:val="28"/>
        </w:rPr>
        <w:t xml:space="preserve"> ст. 5 </w:t>
      </w:r>
      <w:bookmarkStart w:id="0" w:name="OLE_LINK3"/>
      <w:bookmarkStart w:id="1" w:name="OLE_LINK4"/>
      <w:r w:rsidR="0003795B" w:rsidRPr="005718EE">
        <w:rPr>
          <w:rFonts w:ascii="Times New Roman" w:hAnsi="Times New Roman" w:cs="Times New Roman"/>
          <w:sz w:val="28"/>
          <w:szCs w:val="28"/>
        </w:rPr>
        <w:t xml:space="preserve">ФЗ от 29.06.2012 № 97-ФЗ «О внесении изменений в часть первую и часть вторую Налогового кодекса РФ и статью 26 </w:t>
      </w:r>
      <w:r w:rsidR="0003795B" w:rsidRPr="005718EE">
        <w:rPr>
          <w:rFonts w:ascii="Times New Roman" w:hAnsi="Times New Roman" w:cs="Times New Roman"/>
          <w:sz w:val="28"/>
          <w:szCs w:val="28"/>
        </w:rPr>
        <w:lastRenderedPageBreak/>
        <w:t xml:space="preserve">Федерального закона </w:t>
      </w:r>
      <w:bookmarkEnd w:id="0"/>
      <w:bookmarkEnd w:id="1"/>
      <w:r w:rsidR="0003795B" w:rsidRPr="005718EE">
        <w:rPr>
          <w:rFonts w:ascii="Times New Roman" w:hAnsi="Times New Roman" w:cs="Times New Roman"/>
          <w:sz w:val="28"/>
          <w:szCs w:val="28"/>
        </w:rPr>
        <w:t>«О банках и банковской деятельности» с 2018 года ЕНВД будет отменен.</w:t>
      </w:r>
    </w:p>
    <w:p w:rsidR="00B5167B" w:rsidRPr="005718EE" w:rsidRDefault="00B5167B" w:rsidP="00482578">
      <w:pPr>
        <w:spacing w:after="0" w:line="360" w:lineRule="auto"/>
        <w:ind w:firstLine="709"/>
        <w:jc w:val="both"/>
        <w:rPr>
          <w:rFonts w:ascii="Times New Roman" w:hAnsi="Times New Roman" w:cs="Times New Roman"/>
          <w:sz w:val="28"/>
          <w:szCs w:val="28"/>
        </w:rPr>
      </w:pPr>
    </w:p>
    <w:p w:rsidR="005718EE" w:rsidRPr="005718EE" w:rsidRDefault="005718EE" w:rsidP="00482578">
      <w:pPr>
        <w:spacing w:after="0" w:line="360" w:lineRule="auto"/>
        <w:ind w:firstLine="709"/>
        <w:jc w:val="both"/>
        <w:rPr>
          <w:rFonts w:ascii="Times New Roman" w:hAnsi="Times New Roman" w:cs="Times New Roman"/>
          <w:sz w:val="28"/>
          <w:szCs w:val="28"/>
        </w:rPr>
      </w:pPr>
    </w:p>
    <w:p w:rsidR="00817F4E" w:rsidRPr="00417E38" w:rsidRDefault="00817F4E" w:rsidP="00232D16">
      <w:pPr>
        <w:spacing w:after="0" w:line="360" w:lineRule="auto"/>
        <w:ind w:firstLine="567"/>
        <w:jc w:val="both"/>
        <w:rPr>
          <w:rFonts w:ascii="Times New Roman" w:hAnsi="Times New Roman" w:cs="Times New Roman"/>
          <w:bCs/>
          <w:sz w:val="28"/>
          <w:szCs w:val="28"/>
        </w:rPr>
      </w:pPr>
      <w:r w:rsidRPr="00417E38">
        <w:rPr>
          <w:rFonts w:ascii="Times New Roman" w:hAnsi="Times New Roman" w:cs="Times New Roman"/>
          <w:bCs/>
          <w:sz w:val="28"/>
          <w:szCs w:val="28"/>
        </w:rPr>
        <w:t>2 Виды предпринимательской деятельности, охваченные единым налогом на вмененный доход</w:t>
      </w:r>
    </w:p>
    <w:p w:rsidR="00817F4E" w:rsidRPr="005718EE" w:rsidRDefault="00817F4E" w:rsidP="00232D16">
      <w:pPr>
        <w:spacing w:after="0" w:line="360" w:lineRule="auto"/>
        <w:ind w:firstLine="567"/>
        <w:jc w:val="both"/>
        <w:rPr>
          <w:rFonts w:ascii="Times New Roman" w:eastAsia="Times New Roman" w:hAnsi="Times New Roman" w:cs="Times New Roman"/>
          <w:sz w:val="28"/>
          <w:szCs w:val="28"/>
          <w:lang w:eastAsia="ru-RU"/>
        </w:rPr>
      </w:pPr>
    </w:p>
    <w:p w:rsidR="00817F4E" w:rsidRPr="005718EE" w:rsidRDefault="00091838" w:rsidP="00232D16">
      <w:pPr>
        <w:pStyle w:val="a3"/>
        <w:spacing w:before="0" w:beforeAutospacing="0" w:after="0" w:afterAutospacing="0" w:line="360" w:lineRule="auto"/>
        <w:ind w:firstLine="567"/>
        <w:jc w:val="both"/>
        <w:rPr>
          <w:sz w:val="28"/>
          <w:szCs w:val="28"/>
        </w:rPr>
      </w:pPr>
      <w:r w:rsidRPr="005718EE">
        <w:rPr>
          <w:sz w:val="28"/>
          <w:szCs w:val="28"/>
        </w:rPr>
        <w:t>В соответствии с п. 2 ст. 346.26 НК РФ с</w:t>
      </w:r>
      <w:r w:rsidR="00817F4E" w:rsidRPr="005718EE">
        <w:rPr>
          <w:sz w:val="28"/>
          <w:szCs w:val="28"/>
        </w:rPr>
        <w:t>истема налогообложения в виде единого налога на вмененный доход для отдельных видов деятельности может применяться в отношении следующих видов п</w:t>
      </w:r>
      <w:r w:rsidRPr="005718EE">
        <w:rPr>
          <w:sz w:val="28"/>
          <w:szCs w:val="28"/>
        </w:rPr>
        <w:t>редпринимательской деятельности:</w:t>
      </w:r>
    </w:p>
    <w:p w:rsidR="00817F4E" w:rsidRPr="005718EE" w:rsidRDefault="00DD38B7"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1) оказания бытовых услуг</w:t>
      </w:r>
      <w:r w:rsidR="00817F4E" w:rsidRPr="005718EE">
        <w:rPr>
          <w:rFonts w:ascii="Times New Roman" w:eastAsia="Times New Roman" w:hAnsi="Times New Roman" w:cs="Times New Roman"/>
          <w:sz w:val="28"/>
          <w:szCs w:val="28"/>
          <w:lang w:eastAsia="ru-RU"/>
        </w:rPr>
        <w:t>;</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bookmarkStart w:id="2" w:name="346262"/>
      <w:bookmarkEnd w:id="2"/>
      <w:r w:rsidRPr="005718EE">
        <w:rPr>
          <w:rFonts w:ascii="Times New Roman" w:eastAsia="Times New Roman" w:hAnsi="Times New Roman" w:cs="Times New Roman"/>
          <w:sz w:val="28"/>
          <w:szCs w:val="28"/>
          <w:lang w:eastAsia="ru-RU"/>
        </w:rPr>
        <w:t>2) оказания </w:t>
      </w:r>
      <w:hyperlink r:id="rId8" w:anchor="block_3462708" w:history="1">
        <w:r w:rsidRPr="005718EE">
          <w:rPr>
            <w:rFonts w:ascii="Times New Roman" w:eastAsia="Times New Roman" w:hAnsi="Times New Roman" w:cs="Times New Roman"/>
            <w:sz w:val="28"/>
            <w:szCs w:val="28"/>
            <w:lang w:eastAsia="ru-RU"/>
          </w:rPr>
          <w:t>ветеринарных услуг</w:t>
        </w:r>
      </w:hyperlink>
      <w:r w:rsidRPr="005718EE">
        <w:rPr>
          <w:rFonts w:ascii="Times New Roman" w:eastAsia="Times New Roman" w:hAnsi="Times New Roman" w:cs="Times New Roman"/>
          <w:sz w:val="28"/>
          <w:szCs w:val="28"/>
          <w:lang w:eastAsia="ru-RU"/>
        </w:rPr>
        <w:t>;</w:t>
      </w:r>
      <w:bookmarkStart w:id="3" w:name="346263"/>
      <w:bookmarkEnd w:id="3"/>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3) оказания </w:t>
      </w:r>
      <w:hyperlink r:id="rId9" w:anchor="block_3462709" w:history="1">
        <w:r w:rsidRPr="005718EE">
          <w:rPr>
            <w:rFonts w:ascii="Times New Roman" w:eastAsia="Times New Roman" w:hAnsi="Times New Roman" w:cs="Times New Roman"/>
            <w:sz w:val="28"/>
            <w:szCs w:val="28"/>
            <w:lang w:eastAsia="ru-RU"/>
          </w:rPr>
          <w:t>услуг по ремонту, техническому обслуживанию и мойке автомототранспортных средств</w:t>
        </w:r>
      </w:hyperlink>
      <w:r w:rsidRPr="005718EE">
        <w:rPr>
          <w:rFonts w:ascii="Times New Roman" w:eastAsia="Times New Roman" w:hAnsi="Times New Roman" w:cs="Times New Roman"/>
          <w:sz w:val="28"/>
          <w:szCs w:val="28"/>
          <w:lang w:eastAsia="ru-RU"/>
        </w:rPr>
        <w:t>;</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bookmarkStart w:id="4" w:name="346264"/>
      <w:bookmarkEnd w:id="4"/>
      <w:r w:rsidRPr="005718EE">
        <w:rPr>
          <w:rFonts w:ascii="Times New Roman" w:eastAsia="Times New Roman" w:hAnsi="Times New Roman" w:cs="Times New Roman"/>
          <w:sz w:val="28"/>
          <w:szCs w:val="28"/>
          <w:lang w:eastAsia="ru-RU"/>
        </w:rPr>
        <w:t>4) оказания услуг по предоставлению во временное владение (в пользование) мест для стоянки автомототранспортных средств, а также по хранению автомототранспортных средств на </w:t>
      </w:r>
      <w:hyperlink r:id="rId10" w:anchor="block_3443421" w:history="1">
        <w:r w:rsidRPr="005718EE">
          <w:rPr>
            <w:rFonts w:ascii="Times New Roman" w:eastAsia="Times New Roman" w:hAnsi="Times New Roman" w:cs="Times New Roman"/>
            <w:sz w:val="28"/>
            <w:szCs w:val="28"/>
            <w:lang w:eastAsia="ru-RU"/>
          </w:rPr>
          <w:t>платных стоянках</w:t>
        </w:r>
      </w:hyperlink>
      <w:r w:rsidRPr="005718EE">
        <w:rPr>
          <w:rFonts w:ascii="Times New Roman" w:hAnsi="Times New Roman" w:cs="Times New Roman"/>
          <w:sz w:val="28"/>
          <w:szCs w:val="28"/>
        </w:rPr>
        <w:t>;</w:t>
      </w:r>
      <w:r w:rsidRPr="005718EE">
        <w:rPr>
          <w:rFonts w:ascii="Times New Roman" w:eastAsia="Times New Roman" w:hAnsi="Times New Roman" w:cs="Times New Roman"/>
          <w:sz w:val="28"/>
          <w:szCs w:val="28"/>
          <w:lang w:eastAsia="ru-RU"/>
        </w:rPr>
        <w:t> </w:t>
      </w:r>
      <w:bookmarkStart w:id="5" w:name="3462641"/>
      <w:bookmarkEnd w:id="5"/>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5) оказания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не более 20 транспортных средств, предназначенных для оказания таких услуг;</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6) </w:t>
      </w:r>
      <w:hyperlink r:id="rId11" w:anchor="block_346278" w:history="1">
        <w:r w:rsidRPr="005718EE">
          <w:rPr>
            <w:rFonts w:ascii="Times New Roman" w:eastAsia="Times New Roman" w:hAnsi="Times New Roman" w:cs="Times New Roman"/>
            <w:sz w:val="28"/>
            <w:szCs w:val="28"/>
            <w:lang w:eastAsia="ru-RU"/>
          </w:rPr>
          <w:t>розничной торговли</w:t>
        </w:r>
      </w:hyperlink>
      <w:r w:rsidRPr="005718EE">
        <w:rPr>
          <w:rFonts w:ascii="Times New Roman" w:eastAsia="Times New Roman" w:hAnsi="Times New Roman" w:cs="Times New Roman"/>
          <w:sz w:val="28"/>
          <w:szCs w:val="28"/>
          <w:lang w:eastAsia="ru-RU"/>
        </w:rPr>
        <w:t>, осуществляемой через магазины и павильоны с площадью торгового зала не более 150 квадратных метров по каждому объекту организации торговли;</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7) розничной торговли, осуществляемой через объекты стационарной торговой сети, не имеющей торговых залов, а также объекты нестационарной торговой сети;</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8) оказания </w:t>
      </w:r>
      <w:hyperlink r:id="rId12" w:anchor="block_3443419" w:history="1">
        <w:r w:rsidRPr="005718EE">
          <w:rPr>
            <w:rFonts w:ascii="Times New Roman" w:eastAsia="Times New Roman" w:hAnsi="Times New Roman" w:cs="Times New Roman"/>
            <w:sz w:val="28"/>
            <w:szCs w:val="28"/>
            <w:lang w:eastAsia="ru-RU"/>
          </w:rPr>
          <w:t>услуг общественного питания</w:t>
        </w:r>
      </w:hyperlink>
      <w:r w:rsidRPr="005718EE">
        <w:rPr>
          <w:rFonts w:ascii="Times New Roman" w:eastAsia="Times New Roman" w:hAnsi="Times New Roman" w:cs="Times New Roman"/>
          <w:sz w:val="28"/>
          <w:szCs w:val="28"/>
          <w:lang w:eastAsia="ru-RU"/>
        </w:rPr>
        <w:t xml:space="preserve">, осуществляемых через объекты организации общественного питания с площадью зала обслуживания </w:t>
      </w:r>
      <w:r w:rsidRPr="005718EE">
        <w:rPr>
          <w:rFonts w:ascii="Times New Roman" w:eastAsia="Times New Roman" w:hAnsi="Times New Roman" w:cs="Times New Roman"/>
          <w:sz w:val="28"/>
          <w:szCs w:val="28"/>
          <w:lang w:eastAsia="ru-RU"/>
        </w:rPr>
        <w:lastRenderedPageBreak/>
        <w:t>посетителей не более 150 квадратных метров по каждому объекту организации общественного питания;</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9) оказания услуг общественного питания, осуществляемых через объекты организации общественного питания, не имеющие зала обслуживания посетителей;</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10) </w:t>
      </w:r>
      <w:hyperlink r:id="rId13" w:anchor="block_3443424" w:history="1">
        <w:r w:rsidRPr="005718EE">
          <w:rPr>
            <w:rFonts w:ascii="Times New Roman" w:eastAsia="Times New Roman" w:hAnsi="Times New Roman" w:cs="Times New Roman"/>
            <w:sz w:val="28"/>
            <w:szCs w:val="28"/>
            <w:lang w:eastAsia="ru-RU"/>
          </w:rPr>
          <w:t>распространения наружной рекламы</w:t>
        </w:r>
      </w:hyperlink>
      <w:r w:rsidRPr="005718EE">
        <w:rPr>
          <w:rFonts w:ascii="Times New Roman" w:eastAsia="Times New Roman" w:hAnsi="Times New Roman" w:cs="Times New Roman"/>
          <w:sz w:val="28"/>
          <w:szCs w:val="28"/>
          <w:lang w:eastAsia="ru-RU"/>
        </w:rPr>
        <w:t> с использованием рекламных конструкций;</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11) размещения рекламы с использованием внешних и внутренних поверхностей транспортных средств;</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12) оказания услуг по временному размещению и проживанию организациями и предпринимателями, использующими в каждом </w:t>
      </w:r>
      <w:hyperlink r:id="rId14" w:anchor="block_3443428" w:history="1">
        <w:r w:rsidRPr="005718EE">
          <w:rPr>
            <w:rFonts w:ascii="Times New Roman" w:eastAsia="Times New Roman" w:hAnsi="Times New Roman" w:cs="Times New Roman"/>
            <w:sz w:val="28"/>
            <w:szCs w:val="28"/>
            <w:lang w:eastAsia="ru-RU"/>
          </w:rPr>
          <w:t>объекте</w:t>
        </w:r>
      </w:hyperlink>
      <w:r w:rsidRPr="005718EE">
        <w:rPr>
          <w:rFonts w:ascii="Times New Roman" w:eastAsia="Times New Roman" w:hAnsi="Times New Roman" w:cs="Times New Roman"/>
          <w:sz w:val="28"/>
          <w:szCs w:val="28"/>
          <w:lang w:eastAsia="ru-RU"/>
        </w:rPr>
        <w:t xml:space="preserve"> предоставления данных услуг общую площадь помещений для временного размещения и проживания не более 500 квадратных метров;</w:t>
      </w:r>
    </w:p>
    <w:p w:rsidR="00817F4E" w:rsidRPr="005718EE" w:rsidRDefault="002F4D14"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hyperlink r:id="rId15" w:history="1">
        <w:r w:rsidR="00817F4E" w:rsidRPr="005718EE">
          <w:rPr>
            <w:rFonts w:ascii="Times New Roman" w:eastAsia="Times New Roman" w:hAnsi="Times New Roman" w:cs="Times New Roman"/>
            <w:sz w:val="28"/>
            <w:szCs w:val="28"/>
            <w:lang w:eastAsia="ru-RU"/>
          </w:rPr>
          <w:t>13)</w:t>
        </w:r>
      </w:hyperlink>
      <w:r w:rsidR="00817F4E" w:rsidRPr="005718EE">
        <w:rPr>
          <w:rFonts w:ascii="Times New Roman" w:eastAsia="Times New Roman" w:hAnsi="Times New Roman" w:cs="Times New Roman"/>
          <w:sz w:val="28"/>
          <w:szCs w:val="28"/>
          <w:lang w:eastAsia="ru-RU"/>
        </w:rPr>
        <w:t> оказания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зала обслуживания посетителей;</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14) оказания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Для отдельных категорий налогоплательщиков ЕНВД не применяется даже для перечисленных видов деятельности, в частности:</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 для налогоплательщиков в рамках договора о совместной деятельности – в отношении всех перечисленных видов деятельности;</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 для налогоплательщиков в рамках договора управления имуществом – в отношении всех перечисленных видов деятельности;</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 налогоплательщиками, отнесенными к категории крупнейших;</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lastRenderedPageBreak/>
        <w:t xml:space="preserve">- для налогоплательщиков, перешедших на ЕСХН в случае реализации ими через свои объекты организации торговли или общественного питания произведенную ими из собственного сырья сельскохозяйственную продукцию – в отношении розничной торговли и общественного питания </w:t>
      </w:r>
      <w:r w:rsidRPr="005718EE">
        <w:rPr>
          <w:rFonts w:ascii="Times New Roman" w:hAnsi="Times New Roman" w:cs="Times New Roman"/>
          <w:sz w:val="28"/>
          <w:szCs w:val="28"/>
        </w:rPr>
        <w:t>[</w:t>
      </w:r>
      <w:r w:rsidR="00C009AA" w:rsidRPr="005718EE">
        <w:rPr>
          <w:rFonts w:ascii="Times New Roman" w:hAnsi="Times New Roman" w:cs="Times New Roman"/>
          <w:sz w:val="28"/>
          <w:szCs w:val="28"/>
        </w:rPr>
        <w:t>10</w:t>
      </w:r>
      <w:r w:rsidRPr="005718EE">
        <w:rPr>
          <w:rFonts w:ascii="Times New Roman" w:hAnsi="Times New Roman" w:cs="Times New Roman"/>
          <w:sz w:val="28"/>
          <w:szCs w:val="28"/>
        </w:rPr>
        <w:t>, с. 425]</w:t>
      </w:r>
      <w:r w:rsidRPr="005718EE">
        <w:rPr>
          <w:rFonts w:ascii="Times New Roman" w:eastAsia="Times New Roman" w:hAnsi="Times New Roman" w:cs="Times New Roman"/>
          <w:sz w:val="28"/>
          <w:szCs w:val="28"/>
          <w:lang w:eastAsia="ru-RU"/>
        </w:rPr>
        <w:t xml:space="preserve">. </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p>
    <w:p w:rsidR="00817F4E" w:rsidRPr="005718EE" w:rsidRDefault="00817F4E" w:rsidP="00817F4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817F4E" w:rsidRPr="00417E38" w:rsidRDefault="00817F4E" w:rsidP="00232D16">
      <w:pPr>
        <w:shd w:val="clear" w:color="auto" w:fill="FFFFFF"/>
        <w:spacing w:after="0" w:line="360" w:lineRule="auto"/>
        <w:ind w:firstLine="567"/>
        <w:jc w:val="both"/>
        <w:rPr>
          <w:rFonts w:ascii="Times New Roman" w:hAnsi="Times New Roman" w:cs="Times New Roman"/>
          <w:bCs/>
          <w:sz w:val="28"/>
          <w:szCs w:val="28"/>
        </w:rPr>
      </w:pPr>
      <w:r w:rsidRPr="00417E38">
        <w:rPr>
          <w:rFonts w:ascii="Times New Roman" w:hAnsi="Times New Roman" w:cs="Times New Roman"/>
          <w:bCs/>
          <w:sz w:val="28"/>
          <w:szCs w:val="28"/>
        </w:rPr>
        <w:t>3 Характеристика основных элементов системы налогообложения в виде единого налога на вмененный доход</w:t>
      </w:r>
    </w:p>
    <w:p w:rsidR="00817F4E" w:rsidRPr="005718EE" w:rsidRDefault="00817F4E" w:rsidP="00232D16">
      <w:pPr>
        <w:spacing w:after="0" w:line="360" w:lineRule="auto"/>
        <w:ind w:firstLine="567"/>
        <w:jc w:val="both"/>
        <w:rPr>
          <w:rFonts w:ascii="Times New Roman" w:eastAsia="Times New Roman" w:hAnsi="Times New Roman" w:cs="Times New Roman"/>
          <w:b/>
          <w:sz w:val="28"/>
          <w:szCs w:val="28"/>
          <w:lang w:eastAsia="ru-RU"/>
        </w:rPr>
      </w:pP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eastAsia="Times New Roman" w:hAnsi="Times New Roman" w:cs="Times New Roman"/>
          <w:sz w:val="28"/>
          <w:szCs w:val="28"/>
          <w:lang w:eastAsia="ru-RU"/>
        </w:rPr>
        <w:t xml:space="preserve">Плательщиками единого налога являются организации и индивидуальные предприниматели, осуществляющие предпринимательскую деятельность на территории муниципального района, </w:t>
      </w:r>
      <w:r w:rsidRPr="005718EE">
        <w:rPr>
          <w:rFonts w:ascii="Times New Roman" w:hAnsi="Times New Roman" w:cs="Times New Roman"/>
          <w:sz w:val="28"/>
          <w:szCs w:val="28"/>
        </w:rPr>
        <w:t>городских округов, городов федерального значения Москвы и Санкт-Петербурга, в которых введен единый налог</w:t>
      </w:r>
      <w:r w:rsidR="006E30D8" w:rsidRPr="005718EE">
        <w:rPr>
          <w:rFonts w:ascii="Times New Roman" w:hAnsi="Times New Roman" w:cs="Times New Roman"/>
          <w:sz w:val="28"/>
          <w:szCs w:val="28"/>
        </w:rPr>
        <w:t xml:space="preserve"> </w:t>
      </w:r>
      <w:r w:rsidR="006E30D8" w:rsidRPr="005718EE">
        <w:rPr>
          <w:rFonts w:ascii="Times New Roman" w:eastAsia="Times New Roman" w:hAnsi="Times New Roman" w:cs="Times New Roman"/>
          <w:sz w:val="28"/>
          <w:szCs w:val="28"/>
          <w:lang w:eastAsia="ru-RU"/>
        </w:rPr>
        <w:t>[</w:t>
      </w:r>
      <w:r w:rsidR="00C009AA" w:rsidRPr="005718EE">
        <w:rPr>
          <w:rFonts w:ascii="Times New Roman" w:eastAsia="Times New Roman" w:hAnsi="Times New Roman" w:cs="Times New Roman"/>
          <w:sz w:val="28"/>
          <w:szCs w:val="28"/>
          <w:lang w:eastAsia="ru-RU"/>
        </w:rPr>
        <w:t>6</w:t>
      </w:r>
      <w:r w:rsidR="006E30D8" w:rsidRPr="005718EE">
        <w:rPr>
          <w:rFonts w:ascii="Times New Roman" w:eastAsia="Times New Roman" w:hAnsi="Times New Roman" w:cs="Times New Roman"/>
          <w:sz w:val="28"/>
          <w:szCs w:val="28"/>
          <w:lang w:eastAsia="ru-RU"/>
        </w:rPr>
        <w:t>, с. 201]</w:t>
      </w:r>
      <w:r w:rsidRPr="005718EE">
        <w:rPr>
          <w:rFonts w:ascii="Times New Roman" w:hAnsi="Times New Roman" w:cs="Times New Roman"/>
          <w:sz w:val="28"/>
          <w:szCs w:val="28"/>
        </w:rPr>
        <w:t>.</w:t>
      </w:r>
    </w:p>
    <w:p w:rsidR="00817F4E" w:rsidRPr="005718EE" w:rsidRDefault="00817F4E" w:rsidP="00232D16">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5718EE">
        <w:rPr>
          <w:rFonts w:ascii="Times New Roman" w:eastAsia="Times New Roman" w:hAnsi="Times New Roman" w:cs="Times New Roman"/>
          <w:sz w:val="28"/>
          <w:szCs w:val="28"/>
          <w:lang w:eastAsia="ru-RU"/>
        </w:rPr>
        <w:t xml:space="preserve">Объектом налогообложения по единому налогу является вмененный доход </w:t>
      </w:r>
      <w:r w:rsidR="00167973">
        <w:rPr>
          <w:rFonts w:ascii="Times New Roman" w:eastAsia="Times New Roman" w:hAnsi="Times New Roman" w:cs="Times New Roman"/>
          <w:sz w:val="28"/>
          <w:szCs w:val="28"/>
          <w:lang w:eastAsia="ru-RU"/>
        </w:rPr>
        <w:t>налогоплательщика.</w:t>
      </w:r>
    </w:p>
    <w:p w:rsidR="00817F4E" w:rsidRPr="005718EE" w:rsidRDefault="00817F4E" w:rsidP="00232D16">
      <w:pPr>
        <w:pStyle w:val="a3"/>
        <w:spacing w:before="0" w:beforeAutospacing="0" w:after="0" w:afterAutospacing="0" w:line="360" w:lineRule="auto"/>
        <w:ind w:firstLine="567"/>
        <w:jc w:val="both"/>
        <w:rPr>
          <w:sz w:val="28"/>
          <w:szCs w:val="28"/>
        </w:rPr>
      </w:pPr>
      <w:r w:rsidRPr="005718EE">
        <w:rPr>
          <w:sz w:val="28"/>
          <w:szCs w:val="28"/>
        </w:rPr>
        <w:t xml:space="preserve">Вмененный доход – потенциально возможный доход плательщика единого налога, рассчитываемый с учетом совокупности факторов, непосредственно влияющих </w:t>
      </w:r>
      <w:r w:rsidR="00EA5058" w:rsidRPr="005718EE">
        <w:rPr>
          <w:sz w:val="28"/>
          <w:szCs w:val="28"/>
        </w:rPr>
        <w:t>на получение указанного дохода [</w:t>
      </w:r>
      <w:r w:rsidR="00C009AA" w:rsidRPr="005718EE">
        <w:rPr>
          <w:sz w:val="28"/>
          <w:szCs w:val="28"/>
        </w:rPr>
        <w:t>6</w:t>
      </w:r>
      <w:r w:rsidR="00EA5058" w:rsidRPr="005718EE">
        <w:rPr>
          <w:sz w:val="28"/>
          <w:szCs w:val="28"/>
        </w:rPr>
        <w:t>, с. 203]</w:t>
      </w:r>
      <w:r w:rsidRPr="005718EE">
        <w:rPr>
          <w:sz w:val="28"/>
          <w:szCs w:val="28"/>
        </w:rPr>
        <w:t xml:space="preserve">. </w:t>
      </w:r>
    </w:p>
    <w:p w:rsidR="00817F4E" w:rsidRPr="005718EE" w:rsidRDefault="000A35FC" w:rsidP="000A35FC">
      <w:pPr>
        <w:pStyle w:val="a3"/>
        <w:spacing w:before="0" w:beforeAutospacing="0" w:after="0" w:afterAutospacing="0" w:line="360" w:lineRule="auto"/>
        <w:ind w:firstLine="567"/>
        <w:jc w:val="both"/>
        <w:rPr>
          <w:sz w:val="28"/>
          <w:szCs w:val="28"/>
        </w:rPr>
      </w:pPr>
      <w:r w:rsidRPr="005718EE">
        <w:rPr>
          <w:sz w:val="28"/>
          <w:szCs w:val="28"/>
        </w:rPr>
        <w:t>Вмененный доход рассчитывается по формуле (1):</w:t>
      </w:r>
    </w:p>
    <w:p w:rsidR="00817F4E" w:rsidRPr="005718EE" w:rsidRDefault="00817F4E" w:rsidP="00D55B98">
      <w:pPr>
        <w:pStyle w:val="a3"/>
        <w:spacing w:before="0" w:beforeAutospacing="0" w:after="0" w:afterAutospacing="0" w:line="360" w:lineRule="auto"/>
        <w:ind w:firstLine="567"/>
        <w:rPr>
          <w:sz w:val="28"/>
          <w:szCs w:val="28"/>
        </w:rPr>
      </w:pPr>
      <w:r w:rsidRPr="005718EE">
        <w:rPr>
          <w:sz w:val="28"/>
          <w:szCs w:val="28"/>
        </w:rPr>
        <w:t>Дв = ФП*Дб*К1*К2,</w:t>
      </w:r>
      <w:r w:rsidR="00D55B98" w:rsidRPr="005718EE">
        <w:rPr>
          <w:sz w:val="28"/>
          <w:szCs w:val="28"/>
        </w:rPr>
        <w:t xml:space="preserve">                                                                                        (1)</w:t>
      </w:r>
    </w:p>
    <w:p w:rsidR="00817F4E" w:rsidRPr="005718EE" w:rsidRDefault="00D55B98" w:rsidP="000A35FC">
      <w:pPr>
        <w:pStyle w:val="a3"/>
        <w:spacing w:before="0" w:beforeAutospacing="0" w:after="0" w:afterAutospacing="0" w:line="360" w:lineRule="auto"/>
        <w:ind w:left="567" w:hanging="567"/>
        <w:jc w:val="both"/>
        <w:rPr>
          <w:sz w:val="28"/>
          <w:szCs w:val="28"/>
        </w:rPr>
      </w:pPr>
      <w:r w:rsidRPr="005718EE">
        <w:rPr>
          <w:sz w:val="28"/>
          <w:szCs w:val="28"/>
        </w:rPr>
        <w:t>г</w:t>
      </w:r>
      <w:r w:rsidR="00817F4E" w:rsidRPr="005718EE">
        <w:rPr>
          <w:sz w:val="28"/>
          <w:szCs w:val="28"/>
        </w:rPr>
        <w:t>де Дв – вмененный доход, руб.; ФП – физический показатель; Дб – базовая доходность, руб.; К1 – корректирующий коэффициент-дефлятор; К2 – корректирующий коэффициент особенностей ведения предпринимательской деятельности</w:t>
      </w:r>
      <w:r w:rsidR="000A35FC" w:rsidRPr="005718EE">
        <w:rPr>
          <w:sz w:val="28"/>
          <w:szCs w:val="28"/>
        </w:rPr>
        <w:t xml:space="preserve"> [</w:t>
      </w:r>
      <w:r w:rsidR="00C009AA" w:rsidRPr="005718EE">
        <w:rPr>
          <w:sz w:val="28"/>
          <w:szCs w:val="28"/>
        </w:rPr>
        <w:t>10</w:t>
      </w:r>
      <w:r w:rsidR="000A35FC" w:rsidRPr="005718EE">
        <w:rPr>
          <w:sz w:val="28"/>
          <w:szCs w:val="28"/>
        </w:rPr>
        <w:t>, с.426]</w:t>
      </w:r>
      <w:r w:rsidR="00817F4E" w:rsidRPr="005718EE">
        <w:rPr>
          <w:sz w:val="28"/>
          <w:szCs w:val="28"/>
        </w:rPr>
        <w:t>.</w:t>
      </w:r>
    </w:p>
    <w:p w:rsidR="00817F4E" w:rsidRPr="005718EE" w:rsidRDefault="00817F4E" w:rsidP="00232D16">
      <w:pPr>
        <w:pStyle w:val="a3"/>
        <w:spacing w:before="0" w:beforeAutospacing="0" w:after="0" w:afterAutospacing="0" w:line="360" w:lineRule="auto"/>
        <w:ind w:firstLine="567"/>
        <w:jc w:val="both"/>
        <w:rPr>
          <w:sz w:val="28"/>
          <w:szCs w:val="28"/>
        </w:rPr>
      </w:pPr>
      <w:r w:rsidRPr="005718EE">
        <w:rPr>
          <w:sz w:val="28"/>
          <w:szCs w:val="28"/>
        </w:rPr>
        <w:t xml:space="preserve">ЕНВД рассчитывается </w:t>
      </w:r>
      <w:r w:rsidR="000A35FC" w:rsidRPr="005718EE">
        <w:rPr>
          <w:sz w:val="28"/>
          <w:szCs w:val="28"/>
        </w:rPr>
        <w:t>по формуле (2):</w:t>
      </w:r>
    </w:p>
    <w:p w:rsidR="00817F4E" w:rsidRPr="005718EE" w:rsidRDefault="00817F4E" w:rsidP="00D55B98">
      <w:pPr>
        <w:pStyle w:val="a3"/>
        <w:spacing w:before="0" w:beforeAutospacing="0" w:after="0" w:afterAutospacing="0" w:line="360" w:lineRule="auto"/>
        <w:ind w:firstLine="567"/>
        <w:rPr>
          <w:sz w:val="28"/>
          <w:szCs w:val="28"/>
        </w:rPr>
      </w:pPr>
      <w:r w:rsidRPr="005718EE">
        <w:rPr>
          <w:sz w:val="28"/>
          <w:szCs w:val="28"/>
        </w:rPr>
        <w:t>ЕНВД = Дв*(</w:t>
      </w:r>
      <w:r w:rsidRPr="005718EE">
        <w:rPr>
          <w:sz w:val="28"/>
          <w:szCs w:val="28"/>
          <w:lang w:val="en-US"/>
        </w:rPr>
        <w:t>i</w:t>
      </w:r>
      <w:r w:rsidRPr="005718EE">
        <w:rPr>
          <w:sz w:val="28"/>
          <w:szCs w:val="28"/>
        </w:rPr>
        <w:t>/100)-Вс-Вф-Пвн,</w:t>
      </w:r>
      <w:r w:rsidR="00D55B98" w:rsidRPr="005718EE">
        <w:rPr>
          <w:sz w:val="28"/>
          <w:szCs w:val="28"/>
        </w:rPr>
        <w:t xml:space="preserve">                                                                      (2)</w:t>
      </w:r>
    </w:p>
    <w:p w:rsidR="00817F4E" w:rsidRPr="005718EE" w:rsidRDefault="00817F4E" w:rsidP="00D55B98">
      <w:pPr>
        <w:pStyle w:val="a3"/>
        <w:spacing w:before="0" w:beforeAutospacing="0" w:after="0" w:afterAutospacing="0" w:line="360" w:lineRule="auto"/>
        <w:ind w:firstLine="567"/>
        <w:rPr>
          <w:sz w:val="28"/>
          <w:szCs w:val="28"/>
        </w:rPr>
      </w:pPr>
      <w:r w:rsidRPr="005718EE">
        <w:rPr>
          <w:sz w:val="28"/>
          <w:szCs w:val="28"/>
        </w:rPr>
        <w:t xml:space="preserve"> Вс+Вф+Пвн</w:t>
      </w:r>
      <w:r w:rsidRPr="005718EE">
        <w:rPr>
          <w:rFonts w:ascii="Courier New" w:hAnsi="Courier New" w:cs="Courier New"/>
          <w:sz w:val="28"/>
          <w:szCs w:val="28"/>
        </w:rPr>
        <w:t>≤</w:t>
      </w:r>
      <w:r w:rsidRPr="005718EE">
        <w:rPr>
          <w:sz w:val="28"/>
          <w:szCs w:val="28"/>
        </w:rPr>
        <w:t>1/2*ЕНВД,</w:t>
      </w:r>
    </w:p>
    <w:p w:rsidR="00817F4E" w:rsidRPr="005718EE" w:rsidRDefault="000A35FC" w:rsidP="000A35FC">
      <w:pPr>
        <w:pStyle w:val="a3"/>
        <w:spacing w:before="0" w:beforeAutospacing="0" w:after="0" w:afterAutospacing="0" w:line="360" w:lineRule="auto"/>
        <w:ind w:left="567" w:hanging="567"/>
        <w:jc w:val="both"/>
        <w:rPr>
          <w:sz w:val="28"/>
          <w:szCs w:val="28"/>
        </w:rPr>
      </w:pPr>
      <w:r w:rsidRPr="005718EE">
        <w:rPr>
          <w:sz w:val="28"/>
          <w:szCs w:val="28"/>
        </w:rPr>
        <w:t>г</w:t>
      </w:r>
      <w:r w:rsidR="00817F4E" w:rsidRPr="005718EE">
        <w:rPr>
          <w:sz w:val="28"/>
          <w:szCs w:val="28"/>
        </w:rPr>
        <w:t xml:space="preserve">де ЕНВД – единый налог на вмененный налог ,руб.; </w:t>
      </w:r>
      <w:r w:rsidR="00817F4E" w:rsidRPr="005718EE">
        <w:rPr>
          <w:sz w:val="28"/>
          <w:szCs w:val="28"/>
          <w:lang w:val="en-US"/>
        </w:rPr>
        <w:t>i</w:t>
      </w:r>
      <w:r w:rsidR="00817F4E" w:rsidRPr="005718EE">
        <w:rPr>
          <w:sz w:val="28"/>
          <w:szCs w:val="28"/>
        </w:rPr>
        <w:t xml:space="preserve"> –ставка ЕНВД,%; Вс – страховые взносы на обязательное пенсионное страхование, обязательное </w:t>
      </w:r>
      <w:r w:rsidR="00817F4E" w:rsidRPr="005718EE">
        <w:rPr>
          <w:sz w:val="28"/>
          <w:szCs w:val="28"/>
        </w:rPr>
        <w:lastRenderedPageBreak/>
        <w:t>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руб.; Вф – страховые взносы индивидуальных предпринимателей в виде фиксированных платежей, руб.; Пвн – пособие по временной нетрудоспособности, руб.</w:t>
      </w:r>
      <w:r w:rsidRPr="005718EE">
        <w:rPr>
          <w:sz w:val="28"/>
          <w:szCs w:val="28"/>
        </w:rPr>
        <w:t xml:space="preserve"> [</w:t>
      </w:r>
      <w:r w:rsidR="00C009AA" w:rsidRPr="005718EE">
        <w:rPr>
          <w:sz w:val="28"/>
          <w:szCs w:val="28"/>
        </w:rPr>
        <w:t>10</w:t>
      </w:r>
      <w:r w:rsidRPr="005718EE">
        <w:rPr>
          <w:sz w:val="28"/>
          <w:szCs w:val="28"/>
        </w:rPr>
        <w:t>, с.426].</w:t>
      </w:r>
    </w:p>
    <w:p w:rsidR="00817F4E" w:rsidRPr="005718EE" w:rsidRDefault="00817F4E" w:rsidP="00232D16">
      <w:pPr>
        <w:pStyle w:val="a3"/>
        <w:spacing w:before="0" w:beforeAutospacing="0" w:after="0" w:afterAutospacing="0" w:line="360" w:lineRule="auto"/>
        <w:ind w:firstLine="567"/>
        <w:jc w:val="both"/>
        <w:rPr>
          <w:sz w:val="28"/>
          <w:szCs w:val="28"/>
        </w:rPr>
      </w:pPr>
      <w:r w:rsidRPr="005718EE">
        <w:rPr>
          <w:sz w:val="28"/>
          <w:szCs w:val="28"/>
        </w:rPr>
        <w:t>Налоговой базой для исчисления суммы единого налога признается величина вмененного дохода, рассчитываемая как произведение базовой доходности по определенному виду предпринимательской деятельности и величины физического показателя, характеризующего данный вид деятельности</w:t>
      </w:r>
      <w:r w:rsidR="006379AD" w:rsidRPr="005718EE">
        <w:rPr>
          <w:sz w:val="28"/>
          <w:szCs w:val="28"/>
        </w:rPr>
        <w:t xml:space="preserve"> [</w:t>
      </w:r>
      <w:r w:rsidR="00C009AA" w:rsidRPr="005718EE">
        <w:rPr>
          <w:sz w:val="28"/>
          <w:szCs w:val="28"/>
        </w:rPr>
        <w:t>6</w:t>
      </w:r>
      <w:r w:rsidR="006379AD" w:rsidRPr="005718EE">
        <w:rPr>
          <w:sz w:val="28"/>
          <w:szCs w:val="28"/>
        </w:rPr>
        <w:t>, с. 203]</w:t>
      </w:r>
      <w:r w:rsidRPr="005718EE">
        <w:rPr>
          <w:sz w:val="28"/>
          <w:szCs w:val="28"/>
        </w:rPr>
        <w:t>.</w:t>
      </w:r>
    </w:p>
    <w:p w:rsidR="00817F4E" w:rsidRPr="005718EE" w:rsidRDefault="00817F4E" w:rsidP="00232D16">
      <w:pPr>
        <w:spacing w:after="0" w:line="360" w:lineRule="auto"/>
        <w:ind w:firstLine="567"/>
        <w:jc w:val="both"/>
        <w:rPr>
          <w:rFonts w:ascii="Times New Roman" w:eastAsia="Times New Roman" w:hAnsi="Times New Roman"/>
          <w:sz w:val="28"/>
          <w:szCs w:val="28"/>
          <w:lang w:eastAsia="ru-RU"/>
        </w:rPr>
      </w:pPr>
      <w:r w:rsidRPr="005718EE">
        <w:rPr>
          <w:rFonts w:ascii="Times New Roman" w:eastAsia="Times New Roman" w:hAnsi="Times New Roman"/>
          <w:sz w:val="28"/>
          <w:szCs w:val="28"/>
          <w:lang w:eastAsia="ru-RU"/>
        </w:rPr>
        <w:t xml:space="preserve">Ставка единого налога установлена </w:t>
      </w:r>
      <w:r w:rsidR="005718EE">
        <w:rPr>
          <w:rFonts w:ascii="Times New Roman" w:eastAsia="Times New Roman" w:hAnsi="Times New Roman"/>
          <w:sz w:val="28"/>
          <w:szCs w:val="28"/>
          <w:lang w:eastAsia="ru-RU"/>
        </w:rPr>
        <w:t xml:space="preserve">НК РФ </w:t>
      </w:r>
      <w:r w:rsidRPr="005718EE">
        <w:rPr>
          <w:rFonts w:ascii="Times New Roman" w:eastAsia="Times New Roman" w:hAnsi="Times New Roman"/>
          <w:sz w:val="28"/>
          <w:szCs w:val="28"/>
          <w:lang w:eastAsia="ru-RU"/>
        </w:rPr>
        <w:t>в размере 15% величины вмененного дохода.</w:t>
      </w:r>
    </w:p>
    <w:p w:rsidR="00817F4E" w:rsidRPr="005718EE" w:rsidRDefault="00817F4E" w:rsidP="00232D16">
      <w:pPr>
        <w:pStyle w:val="a3"/>
        <w:spacing w:before="0" w:beforeAutospacing="0" w:after="0" w:afterAutospacing="0" w:line="360" w:lineRule="auto"/>
        <w:ind w:firstLine="567"/>
        <w:jc w:val="both"/>
        <w:rPr>
          <w:sz w:val="28"/>
          <w:szCs w:val="28"/>
        </w:rPr>
      </w:pPr>
      <w:r w:rsidRPr="005718EE">
        <w:rPr>
          <w:sz w:val="28"/>
          <w:szCs w:val="28"/>
        </w:rPr>
        <w:t>Базовая доходность</w:t>
      </w:r>
      <w:r w:rsidRPr="005718EE">
        <w:rPr>
          <w:b/>
          <w:sz w:val="28"/>
          <w:szCs w:val="28"/>
        </w:rPr>
        <w:t xml:space="preserve"> – </w:t>
      </w:r>
      <w:r w:rsidRPr="005718EE">
        <w:rPr>
          <w:sz w:val="28"/>
          <w:szCs w:val="28"/>
        </w:rPr>
        <w:t>условная месячная доходность в стоимостном выражении на ту или иную единицу физического показателя, характеризующего определенный вид деятельности. Показатель базовой доходности используется для расчета величины вмененного дохода</w:t>
      </w:r>
      <w:r w:rsidR="006379AD" w:rsidRPr="005718EE">
        <w:rPr>
          <w:sz w:val="28"/>
          <w:szCs w:val="28"/>
        </w:rPr>
        <w:t xml:space="preserve"> [</w:t>
      </w:r>
      <w:r w:rsidR="00C009AA" w:rsidRPr="005718EE">
        <w:rPr>
          <w:sz w:val="28"/>
          <w:szCs w:val="28"/>
        </w:rPr>
        <w:t>6</w:t>
      </w:r>
      <w:r w:rsidR="006379AD" w:rsidRPr="005718EE">
        <w:rPr>
          <w:sz w:val="28"/>
          <w:szCs w:val="28"/>
        </w:rPr>
        <w:t>, с. 203]</w:t>
      </w:r>
      <w:r w:rsidRPr="005718EE">
        <w:rPr>
          <w:sz w:val="28"/>
          <w:szCs w:val="28"/>
        </w:rPr>
        <w:t xml:space="preserve">. </w:t>
      </w:r>
    </w:p>
    <w:p w:rsidR="00817F4E" w:rsidRPr="005718EE" w:rsidRDefault="00817F4E" w:rsidP="00232D16">
      <w:pPr>
        <w:pStyle w:val="a3"/>
        <w:spacing w:before="0" w:beforeAutospacing="0" w:after="0" w:afterAutospacing="0" w:line="360" w:lineRule="auto"/>
        <w:ind w:firstLine="567"/>
        <w:jc w:val="both"/>
        <w:rPr>
          <w:sz w:val="28"/>
          <w:szCs w:val="28"/>
        </w:rPr>
      </w:pPr>
      <w:r w:rsidRPr="005718EE">
        <w:rPr>
          <w:sz w:val="28"/>
          <w:szCs w:val="28"/>
        </w:rPr>
        <w:t>Корректирующие коэффициенты базовой доходности – коэффициенты, показывающие степень влияния того или иного фактора на результат предпринимательской деятельности, облагаемой единым налогом.</w:t>
      </w:r>
    </w:p>
    <w:p w:rsidR="00817F4E" w:rsidRPr="005718EE" w:rsidRDefault="00817F4E" w:rsidP="00232D16">
      <w:pPr>
        <w:pStyle w:val="a3"/>
        <w:spacing w:before="0" w:beforeAutospacing="0" w:after="0" w:afterAutospacing="0" w:line="360" w:lineRule="auto"/>
        <w:ind w:firstLine="567"/>
        <w:jc w:val="both"/>
        <w:rPr>
          <w:sz w:val="28"/>
          <w:szCs w:val="28"/>
        </w:rPr>
      </w:pPr>
      <w:r w:rsidRPr="005718EE">
        <w:rPr>
          <w:sz w:val="28"/>
          <w:szCs w:val="28"/>
        </w:rPr>
        <w:t>Коэффициенты базовой доходности в соответствии с НК РФ установлены двух видов:</w:t>
      </w:r>
    </w:p>
    <w:p w:rsidR="00817F4E" w:rsidRPr="005718EE" w:rsidRDefault="00817F4E" w:rsidP="00232D16">
      <w:pPr>
        <w:pStyle w:val="a3"/>
        <w:spacing w:before="0" w:beforeAutospacing="0" w:after="0" w:afterAutospacing="0" w:line="360" w:lineRule="auto"/>
        <w:ind w:firstLine="567"/>
        <w:jc w:val="both"/>
        <w:rPr>
          <w:sz w:val="28"/>
          <w:szCs w:val="28"/>
        </w:rPr>
      </w:pPr>
      <w:r w:rsidRPr="005718EE">
        <w:rPr>
          <w:sz w:val="28"/>
          <w:szCs w:val="28"/>
        </w:rPr>
        <w:t>Коэффициент К1</w:t>
      </w:r>
      <w:r w:rsidRPr="005718EE">
        <w:rPr>
          <w:b/>
          <w:sz w:val="28"/>
          <w:szCs w:val="28"/>
        </w:rPr>
        <w:t xml:space="preserve"> – </w:t>
      </w:r>
      <w:r w:rsidRPr="005718EE">
        <w:rPr>
          <w:sz w:val="28"/>
          <w:szCs w:val="28"/>
        </w:rPr>
        <w:t>устанавливаемый на календарный год коэффициент-дефлятор, соответствующий индексу изменения потребительских цен на товары, работы, услуги в Российской Федерации в предшествующем периоде</w:t>
      </w:r>
      <w:r w:rsidR="006379AD" w:rsidRPr="005718EE">
        <w:rPr>
          <w:sz w:val="28"/>
          <w:szCs w:val="28"/>
        </w:rPr>
        <w:t xml:space="preserve"> [</w:t>
      </w:r>
      <w:r w:rsidR="00C009AA" w:rsidRPr="005718EE">
        <w:rPr>
          <w:sz w:val="28"/>
          <w:szCs w:val="28"/>
        </w:rPr>
        <w:t>6</w:t>
      </w:r>
      <w:r w:rsidR="006379AD" w:rsidRPr="005718EE">
        <w:rPr>
          <w:sz w:val="28"/>
          <w:szCs w:val="28"/>
        </w:rPr>
        <w:t>, с. 203]</w:t>
      </w:r>
      <w:r w:rsidRPr="005718EE">
        <w:rPr>
          <w:sz w:val="28"/>
          <w:szCs w:val="28"/>
        </w:rPr>
        <w:t xml:space="preserve">. </w:t>
      </w:r>
    </w:p>
    <w:p w:rsidR="008B04A4" w:rsidRPr="005718EE" w:rsidRDefault="008B04A4" w:rsidP="00232D16">
      <w:pPr>
        <w:pStyle w:val="a3"/>
        <w:spacing w:before="0" w:beforeAutospacing="0" w:after="0" w:afterAutospacing="0" w:line="360" w:lineRule="auto"/>
        <w:ind w:firstLine="567"/>
        <w:jc w:val="both"/>
        <w:rPr>
          <w:sz w:val="28"/>
          <w:szCs w:val="28"/>
        </w:rPr>
      </w:pPr>
      <w:bookmarkStart w:id="6" w:name="OLE_LINK1"/>
      <w:bookmarkStart w:id="7" w:name="OLE_LINK2"/>
      <w:r w:rsidRPr="005718EE">
        <w:rPr>
          <w:sz w:val="28"/>
          <w:szCs w:val="28"/>
          <w:shd w:val="clear" w:color="auto" w:fill="FFFFFF"/>
        </w:rPr>
        <w:t xml:space="preserve">Приказом Минэкономразвития РФ от 31.10.2012 № 707 «Об установлении коэффициента – дефлятора К1 на 2013 год» </w:t>
      </w:r>
      <w:bookmarkEnd w:id="6"/>
      <w:bookmarkEnd w:id="7"/>
      <w:r w:rsidRPr="005718EE">
        <w:rPr>
          <w:sz w:val="28"/>
          <w:szCs w:val="28"/>
          <w:shd w:val="clear" w:color="auto" w:fill="FFFFFF"/>
        </w:rPr>
        <w:t>коэффициент – дефлятор К1, установлен на 2013 год равным 1,569.</w:t>
      </w:r>
    </w:p>
    <w:p w:rsidR="00817F4E" w:rsidRPr="005718EE" w:rsidRDefault="00817F4E" w:rsidP="00232D16">
      <w:pPr>
        <w:pStyle w:val="a3"/>
        <w:spacing w:before="0" w:beforeAutospacing="0" w:after="0" w:afterAutospacing="0" w:line="360" w:lineRule="auto"/>
        <w:ind w:firstLine="567"/>
        <w:jc w:val="both"/>
        <w:rPr>
          <w:sz w:val="28"/>
          <w:szCs w:val="28"/>
        </w:rPr>
      </w:pPr>
      <w:r w:rsidRPr="005718EE">
        <w:rPr>
          <w:sz w:val="28"/>
          <w:szCs w:val="28"/>
        </w:rPr>
        <w:lastRenderedPageBreak/>
        <w:t>Коэффициент К2</w:t>
      </w:r>
      <w:r w:rsidRPr="005718EE">
        <w:rPr>
          <w:b/>
          <w:sz w:val="28"/>
          <w:szCs w:val="28"/>
        </w:rPr>
        <w:t xml:space="preserve"> –</w:t>
      </w:r>
      <w:r w:rsidRPr="005718EE">
        <w:rPr>
          <w:sz w:val="28"/>
          <w:szCs w:val="28"/>
        </w:rPr>
        <w:t xml:space="preserve"> должен учитывать особенности ведения п</w:t>
      </w:r>
      <w:r w:rsidR="006379AD" w:rsidRPr="005718EE">
        <w:rPr>
          <w:sz w:val="28"/>
          <w:szCs w:val="28"/>
        </w:rPr>
        <w:t>редпринимательской деятельности</w:t>
      </w:r>
      <w:r w:rsidRPr="005718EE">
        <w:rPr>
          <w:sz w:val="28"/>
          <w:szCs w:val="28"/>
        </w:rPr>
        <w:t xml:space="preserve">. Этот коэффициент устанавливается нормативными правовыми актами представительных органов муниципальных </w:t>
      </w:r>
      <w:r w:rsidR="006379AD" w:rsidRPr="005718EE">
        <w:rPr>
          <w:sz w:val="28"/>
          <w:szCs w:val="28"/>
        </w:rPr>
        <w:t xml:space="preserve">образований, законами городов </w:t>
      </w:r>
      <w:r w:rsidRPr="005718EE">
        <w:rPr>
          <w:sz w:val="28"/>
          <w:szCs w:val="28"/>
        </w:rPr>
        <w:t>Москвы и Санкт-Петербурга</w:t>
      </w:r>
      <w:r w:rsidR="006379AD" w:rsidRPr="005718EE">
        <w:rPr>
          <w:sz w:val="28"/>
          <w:szCs w:val="28"/>
        </w:rPr>
        <w:t xml:space="preserve"> только в пределах от 0,005 до 1 [</w:t>
      </w:r>
      <w:r w:rsidR="00C009AA" w:rsidRPr="005718EE">
        <w:rPr>
          <w:sz w:val="28"/>
          <w:szCs w:val="28"/>
        </w:rPr>
        <w:t>6</w:t>
      </w:r>
      <w:r w:rsidR="006379AD" w:rsidRPr="005718EE">
        <w:rPr>
          <w:sz w:val="28"/>
          <w:szCs w:val="28"/>
        </w:rPr>
        <w:t>, с. 204].</w:t>
      </w:r>
    </w:p>
    <w:p w:rsidR="00F36D60" w:rsidRPr="005718EE" w:rsidRDefault="00167973" w:rsidP="00232D16">
      <w:pPr>
        <w:pStyle w:val="a3"/>
        <w:shd w:val="clear" w:color="auto" w:fill="FFFFFF"/>
        <w:spacing w:before="0" w:beforeAutospacing="0" w:after="0" w:afterAutospacing="0" w:line="360" w:lineRule="auto"/>
        <w:ind w:firstLine="567"/>
        <w:jc w:val="both"/>
        <w:rPr>
          <w:sz w:val="28"/>
          <w:szCs w:val="28"/>
        </w:rPr>
      </w:pPr>
      <w:r>
        <w:rPr>
          <w:sz w:val="28"/>
          <w:szCs w:val="28"/>
        </w:rPr>
        <w:t>Так, р</w:t>
      </w:r>
      <w:r w:rsidR="00F36D60" w:rsidRPr="005718EE">
        <w:rPr>
          <w:sz w:val="28"/>
          <w:szCs w:val="28"/>
        </w:rPr>
        <w:t>ешением Барнаульской городской думы № 186 от 28.09.2005 г. «О системе налогообложения в виде единого налога на вмененный доход для отдельных видов деятельности на территории города Барнаула (2 чтение)» (в ред.</w:t>
      </w:r>
      <w:bookmarkStart w:id="8" w:name="OLE_LINK5"/>
      <w:bookmarkStart w:id="9" w:name="OLE_LINK6"/>
      <w:r>
        <w:rPr>
          <w:sz w:val="28"/>
          <w:szCs w:val="28"/>
        </w:rPr>
        <w:t xml:space="preserve"> решения </w:t>
      </w:r>
      <w:r w:rsidR="00F36D60" w:rsidRPr="005718EE">
        <w:rPr>
          <w:sz w:val="28"/>
          <w:szCs w:val="28"/>
        </w:rPr>
        <w:t xml:space="preserve">от </w:t>
      </w:r>
      <w:r w:rsidR="004C50D7" w:rsidRPr="005718EE">
        <w:rPr>
          <w:sz w:val="28"/>
          <w:szCs w:val="28"/>
        </w:rPr>
        <w:t>03.</w:t>
      </w:r>
      <w:r w:rsidR="00F36D60" w:rsidRPr="005718EE">
        <w:rPr>
          <w:sz w:val="28"/>
          <w:szCs w:val="28"/>
        </w:rPr>
        <w:t>0</w:t>
      </w:r>
      <w:r w:rsidR="004C50D7" w:rsidRPr="005718EE">
        <w:rPr>
          <w:sz w:val="28"/>
          <w:szCs w:val="28"/>
        </w:rPr>
        <w:t>6</w:t>
      </w:r>
      <w:r w:rsidR="00F36D60" w:rsidRPr="005718EE">
        <w:rPr>
          <w:sz w:val="28"/>
          <w:szCs w:val="28"/>
        </w:rPr>
        <w:t>.201</w:t>
      </w:r>
      <w:r w:rsidR="004C50D7" w:rsidRPr="005718EE">
        <w:rPr>
          <w:sz w:val="28"/>
          <w:szCs w:val="28"/>
        </w:rPr>
        <w:t>1 № 539</w:t>
      </w:r>
      <w:bookmarkEnd w:id="8"/>
      <w:bookmarkEnd w:id="9"/>
      <w:r w:rsidR="00F36D60" w:rsidRPr="005718EE">
        <w:rPr>
          <w:sz w:val="28"/>
          <w:szCs w:val="28"/>
        </w:rPr>
        <w:t>)</w:t>
      </w:r>
      <w:r w:rsidR="00B03F5F" w:rsidRPr="005718EE">
        <w:rPr>
          <w:sz w:val="28"/>
          <w:szCs w:val="28"/>
        </w:rPr>
        <w:t xml:space="preserve"> установлены корректирующие коэффициенты К2 для города Барнаула.</w:t>
      </w:r>
    </w:p>
    <w:p w:rsidR="0056210C" w:rsidRPr="005718EE" w:rsidRDefault="0056210C" w:rsidP="00232D16">
      <w:pPr>
        <w:pStyle w:val="a3"/>
        <w:shd w:val="clear" w:color="auto" w:fill="FFFFFF"/>
        <w:spacing w:before="0" w:beforeAutospacing="0" w:after="0" w:afterAutospacing="0" w:line="360" w:lineRule="auto"/>
        <w:ind w:firstLine="567"/>
        <w:jc w:val="both"/>
        <w:rPr>
          <w:sz w:val="28"/>
          <w:szCs w:val="28"/>
        </w:rPr>
      </w:pPr>
      <w:r w:rsidRPr="005718EE">
        <w:rPr>
          <w:sz w:val="28"/>
          <w:szCs w:val="28"/>
        </w:rPr>
        <w:t>Для примера приведем значения коэффициента «В»</w:t>
      </w:r>
      <w:r w:rsidR="00167973">
        <w:rPr>
          <w:sz w:val="28"/>
          <w:szCs w:val="28"/>
        </w:rPr>
        <w:t xml:space="preserve"> в таблице 2</w:t>
      </w:r>
      <w:r w:rsidRPr="005718EE">
        <w:rPr>
          <w:sz w:val="28"/>
          <w:szCs w:val="28"/>
        </w:rPr>
        <w:t>, учитывающий ас</w:t>
      </w:r>
      <w:r w:rsidR="00167973">
        <w:rPr>
          <w:sz w:val="28"/>
          <w:szCs w:val="28"/>
        </w:rPr>
        <w:t>сортимент реализуемых товаров</w:t>
      </w:r>
      <w:r w:rsidRPr="005718EE">
        <w:rPr>
          <w:sz w:val="28"/>
          <w:szCs w:val="28"/>
        </w:rPr>
        <w:t>.</w:t>
      </w:r>
    </w:p>
    <w:p w:rsidR="00F36D60" w:rsidRPr="005718EE" w:rsidRDefault="00B03F5F" w:rsidP="00232D16">
      <w:pPr>
        <w:autoSpaceDE w:val="0"/>
        <w:autoSpaceDN w:val="0"/>
        <w:adjustRightInd w:val="0"/>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Таблица 2</w:t>
      </w:r>
      <w:r w:rsidR="00232D16" w:rsidRPr="005718EE">
        <w:rPr>
          <w:rFonts w:ascii="Times New Roman" w:hAnsi="Times New Roman" w:cs="Times New Roman"/>
          <w:sz w:val="28"/>
          <w:szCs w:val="28"/>
        </w:rPr>
        <w:t xml:space="preserve"> - </w:t>
      </w:r>
      <w:r w:rsidRPr="005718EE">
        <w:rPr>
          <w:rFonts w:ascii="Times New Roman" w:hAnsi="Times New Roman" w:cs="Times New Roman"/>
          <w:sz w:val="28"/>
          <w:szCs w:val="28"/>
        </w:rPr>
        <w:t>Коэффициент «В», учитывающий ассортимент реализуемых товаров</w:t>
      </w:r>
      <w:r w:rsidR="009739B6" w:rsidRPr="005718EE">
        <w:rPr>
          <w:rFonts w:ascii="Times New Roman" w:hAnsi="Times New Roman" w:cs="Times New Roman"/>
          <w:sz w:val="28"/>
          <w:szCs w:val="28"/>
        </w:rPr>
        <w:t xml:space="preserve"> [5]</w:t>
      </w:r>
      <w:r w:rsidRPr="005718EE">
        <w:rPr>
          <w:rFonts w:ascii="Times New Roman" w:hAnsi="Times New Roman" w:cs="Times New Roman"/>
          <w:sz w:val="28"/>
          <w:szCs w:val="28"/>
        </w:rPr>
        <w:t>.</w:t>
      </w:r>
    </w:p>
    <w:tbl>
      <w:tblPr>
        <w:tblStyle w:val="a8"/>
        <w:tblW w:w="0" w:type="auto"/>
        <w:jc w:val="center"/>
        <w:tblLook w:val="04A0"/>
      </w:tblPr>
      <w:tblGrid>
        <w:gridCol w:w="5954"/>
        <w:gridCol w:w="2375"/>
      </w:tblGrid>
      <w:tr w:rsidR="00232D16" w:rsidRPr="005718EE" w:rsidTr="00C009AA">
        <w:trPr>
          <w:jc w:val="center"/>
        </w:trPr>
        <w:tc>
          <w:tcPr>
            <w:tcW w:w="8329" w:type="dxa"/>
            <w:gridSpan w:val="2"/>
            <w:vAlign w:val="center"/>
          </w:tcPr>
          <w:p w:rsidR="00232D16" w:rsidRPr="005718EE" w:rsidRDefault="00232D16" w:rsidP="00434943">
            <w:pPr>
              <w:pStyle w:val="a3"/>
              <w:shd w:val="clear" w:color="auto" w:fill="FFFFFF"/>
              <w:spacing w:before="0" w:beforeAutospacing="0" w:after="0" w:afterAutospacing="0"/>
              <w:jc w:val="center"/>
            </w:pPr>
            <w:r w:rsidRPr="005718EE">
              <w:t>Для розничной торговли, осуществляемой через объекты</w:t>
            </w:r>
          </w:p>
          <w:p w:rsidR="00232D16" w:rsidRPr="005718EE" w:rsidRDefault="00232D16"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стационарной торговой сети, имеющие торговые залы,</w:t>
            </w:r>
          </w:p>
          <w:p w:rsidR="00232D16" w:rsidRPr="005718EE" w:rsidRDefault="00232D16"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а также торговые места более 5 квадратных метров</w:t>
            </w:r>
          </w:p>
        </w:tc>
      </w:tr>
      <w:tr w:rsidR="00AB3A21" w:rsidRPr="005718EE" w:rsidTr="00232D16">
        <w:trPr>
          <w:jc w:val="center"/>
        </w:trPr>
        <w:tc>
          <w:tcPr>
            <w:tcW w:w="5954"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Виды реализуемых товаров</w:t>
            </w:r>
          </w:p>
        </w:tc>
        <w:tc>
          <w:tcPr>
            <w:tcW w:w="2375"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Размер коэффициента</w:t>
            </w:r>
          </w:p>
        </w:tc>
      </w:tr>
      <w:tr w:rsidR="00AB3A21" w:rsidRPr="005718EE" w:rsidTr="00232D16">
        <w:trPr>
          <w:jc w:val="center"/>
        </w:trPr>
        <w:tc>
          <w:tcPr>
            <w:tcW w:w="5954" w:type="dxa"/>
          </w:tcPr>
          <w:p w:rsidR="00AB3A21" w:rsidRPr="005718EE" w:rsidRDefault="00AB3A21" w:rsidP="00434943">
            <w:pPr>
              <w:autoSpaceDE w:val="0"/>
              <w:autoSpaceDN w:val="0"/>
              <w:adjustRightInd w:val="0"/>
              <w:jc w:val="both"/>
              <w:rPr>
                <w:rFonts w:ascii="Times New Roman" w:hAnsi="Times New Roman" w:cs="Times New Roman"/>
                <w:sz w:val="24"/>
                <w:szCs w:val="24"/>
              </w:rPr>
            </w:pPr>
            <w:r w:rsidRPr="005718EE">
              <w:rPr>
                <w:rFonts w:ascii="Times New Roman" w:hAnsi="Times New Roman" w:cs="Times New Roman"/>
                <w:sz w:val="24"/>
                <w:szCs w:val="24"/>
              </w:rPr>
              <w:t>Мебель; транспортные средства; ювелирные изделия; верхняя одежда из натуральной кожи, меха; автозапчасти и автопринадлежности; бытовая радиоэлектронная аппаратура; бытовые машины и приборы, оргтехника, телефоны; оружие и патроны к нему; строительные материалы и сантехника; продовольственные товары</w:t>
            </w:r>
          </w:p>
        </w:tc>
        <w:tc>
          <w:tcPr>
            <w:tcW w:w="2375"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1</w:t>
            </w:r>
          </w:p>
        </w:tc>
      </w:tr>
      <w:tr w:rsidR="00AB3A21" w:rsidRPr="005718EE" w:rsidTr="00232D16">
        <w:trPr>
          <w:jc w:val="center"/>
        </w:trPr>
        <w:tc>
          <w:tcPr>
            <w:tcW w:w="5954" w:type="dxa"/>
          </w:tcPr>
          <w:p w:rsidR="00AB3A21" w:rsidRPr="005718EE" w:rsidRDefault="00AB3A21" w:rsidP="00434943">
            <w:pPr>
              <w:autoSpaceDE w:val="0"/>
              <w:autoSpaceDN w:val="0"/>
              <w:adjustRightInd w:val="0"/>
              <w:jc w:val="both"/>
              <w:rPr>
                <w:rFonts w:ascii="Times New Roman" w:hAnsi="Times New Roman" w:cs="Times New Roman"/>
                <w:sz w:val="24"/>
                <w:szCs w:val="24"/>
              </w:rPr>
            </w:pPr>
            <w:r w:rsidRPr="005718EE">
              <w:rPr>
                <w:rFonts w:ascii="Times New Roman" w:hAnsi="Times New Roman" w:cs="Times New Roman"/>
                <w:sz w:val="24"/>
                <w:szCs w:val="24"/>
              </w:rPr>
              <w:t>Одежда (за исключением указанной в пункте 1), обувь, головные уборы</w:t>
            </w:r>
          </w:p>
        </w:tc>
        <w:tc>
          <w:tcPr>
            <w:tcW w:w="2375"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0,9</w:t>
            </w:r>
          </w:p>
        </w:tc>
      </w:tr>
      <w:tr w:rsidR="00AB3A21" w:rsidRPr="005718EE" w:rsidTr="00232D16">
        <w:trPr>
          <w:jc w:val="center"/>
        </w:trPr>
        <w:tc>
          <w:tcPr>
            <w:tcW w:w="5954" w:type="dxa"/>
          </w:tcPr>
          <w:p w:rsidR="00AB3A21" w:rsidRPr="005718EE" w:rsidRDefault="00AB3A21" w:rsidP="00434943">
            <w:pPr>
              <w:autoSpaceDE w:val="0"/>
              <w:autoSpaceDN w:val="0"/>
              <w:adjustRightInd w:val="0"/>
              <w:jc w:val="both"/>
              <w:rPr>
                <w:rFonts w:ascii="Times New Roman" w:hAnsi="Times New Roman" w:cs="Times New Roman"/>
                <w:sz w:val="24"/>
                <w:szCs w:val="24"/>
              </w:rPr>
            </w:pPr>
            <w:r w:rsidRPr="005718EE">
              <w:rPr>
                <w:rFonts w:ascii="Times New Roman" w:hAnsi="Times New Roman" w:cs="Times New Roman"/>
                <w:sz w:val="24"/>
                <w:szCs w:val="24"/>
              </w:rPr>
              <w:t>Цветы, семена, саженцы; канцелярские товары</w:t>
            </w:r>
          </w:p>
        </w:tc>
        <w:tc>
          <w:tcPr>
            <w:tcW w:w="2375"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0,8</w:t>
            </w:r>
          </w:p>
        </w:tc>
      </w:tr>
      <w:tr w:rsidR="00AB3A21" w:rsidRPr="005718EE" w:rsidTr="00232D16">
        <w:trPr>
          <w:jc w:val="center"/>
        </w:trPr>
        <w:tc>
          <w:tcPr>
            <w:tcW w:w="5954" w:type="dxa"/>
          </w:tcPr>
          <w:p w:rsidR="00AB3A21" w:rsidRPr="005718EE" w:rsidRDefault="00AB3A21" w:rsidP="00434943">
            <w:pPr>
              <w:autoSpaceDE w:val="0"/>
              <w:autoSpaceDN w:val="0"/>
              <w:adjustRightInd w:val="0"/>
              <w:jc w:val="both"/>
              <w:rPr>
                <w:rFonts w:ascii="Times New Roman" w:hAnsi="Times New Roman" w:cs="Times New Roman"/>
                <w:sz w:val="24"/>
                <w:szCs w:val="24"/>
              </w:rPr>
            </w:pPr>
            <w:r w:rsidRPr="005718EE">
              <w:rPr>
                <w:rFonts w:ascii="Times New Roman" w:hAnsi="Times New Roman" w:cs="Times New Roman"/>
                <w:sz w:val="24"/>
                <w:szCs w:val="24"/>
              </w:rPr>
              <w:t>Книги, газеты, журналы, прочая печатная продукция</w:t>
            </w:r>
          </w:p>
        </w:tc>
        <w:tc>
          <w:tcPr>
            <w:tcW w:w="2375"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0,7</w:t>
            </w:r>
          </w:p>
        </w:tc>
      </w:tr>
      <w:tr w:rsidR="00AB3A21" w:rsidRPr="005718EE" w:rsidTr="00232D16">
        <w:trPr>
          <w:jc w:val="center"/>
        </w:trPr>
        <w:tc>
          <w:tcPr>
            <w:tcW w:w="5954" w:type="dxa"/>
          </w:tcPr>
          <w:p w:rsidR="00AB3A21" w:rsidRPr="005718EE" w:rsidRDefault="00AB3A21" w:rsidP="00434943">
            <w:pPr>
              <w:autoSpaceDE w:val="0"/>
              <w:autoSpaceDN w:val="0"/>
              <w:adjustRightInd w:val="0"/>
              <w:jc w:val="both"/>
              <w:rPr>
                <w:rFonts w:ascii="Times New Roman" w:hAnsi="Times New Roman" w:cs="Times New Roman"/>
                <w:sz w:val="24"/>
                <w:szCs w:val="24"/>
              </w:rPr>
            </w:pPr>
            <w:r w:rsidRPr="005718EE">
              <w:rPr>
                <w:rFonts w:ascii="Times New Roman" w:hAnsi="Times New Roman" w:cs="Times New Roman"/>
                <w:sz w:val="24"/>
                <w:szCs w:val="24"/>
              </w:rPr>
              <w:t>Промышленные товары детского ассортимента, продукты детского питания</w:t>
            </w:r>
          </w:p>
        </w:tc>
        <w:tc>
          <w:tcPr>
            <w:tcW w:w="2375"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0,7</w:t>
            </w:r>
          </w:p>
        </w:tc>
      </w:tr>
      <w:tr w:rsidR="00AB3A21" w:rsidRPr="005718EE" w:rsidTr="00232D16">
        <w:trPr>
          <w:jc w:val="center"/>
        </w:trPr>
        <w:tc>
          <w:tcPr>
            <w:tcW w:w="5954" w:type="dxa"/>
          </w:tcPr>
          <w:p w:rsidR="00AB3A21" w:rsidRPr="005718EE" w:rsidRDefault="00AB3A21" w:rsidP="00434943">
            <w:pPr>
              <w:autoSpaceDE w:val="0"/>
              <w:autoSpaceDN w:val="0"/>
              <w:adjustRightInd w:val="0"/>
              <w:jc w:val="both"/>
              <w:rPr>
                <w:rFonts w:ascii="Times New Roman" w:hAnsi="Times New Roman" w:cs="Times New Roman"/>
                <w:sz w:val="24"/>
                <w:szCs w:val="24"/>
              </w:rPr>
            </w:pPr>
            <w:r w:rsidRPr="005718EE">
              <w:rPr>
                <w:rFonts w:ascii="Times New Roman" w:hAnsi="Times New Roman" w:cs="Times New Roman"/>
                <w:sz w:val="24"/>
                <w:szCs w:val="24"/>
              </w:rPr>
              <w:t>Прочие промышленные товары</w:t>
            </w:r>
          </w:p>
        </w:tc>
        <w:tc>
          <w:tcPr>
            <w:tcW w:w="2375"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0,85</w:t>
            </w:r>
          </w:p>
        </w:tc>
      </w:tr>
      <w:tr w:rsidR="00AB3A21" w:rsidRPr="005718EE" w:rsidTr="00232D16">
        <w:trPr>
          <w:jc w:val="center"/>
        </w:trPr>
        <w:tc>
          <w:tcPr>
            <w:tcW w:w="5954" w:type="dxa"/>
          </w:tcPr>
          <w:p w:rsidR="00AB3A21" w:rsidRPr="005718EE" w:rsidRDefault="00AB3A21" w:rsidP="00434943">
            <w:pPr>
              <w:autoSpaceDE w:val="0"/>
              <w:autoSpaceDN w:val="0"/>
              <w:adjustRightInd w:val="0"/>
              <w:jc w:val="both"/>
              <w:rPr>
                <w:rFonts w:ascii="Times New Roman" w:hAnsi="Times New Roman" w:cs="Times New Roman"/>
                <w:sz w:val="24"/>
                <w:szCs w:val="24"/>
              </w:rPr>
            </w:pPr>
            <w:r w:rsidRPr="005718EE">
              <w:rPr>
                <w:rFonts w:ascii="Times New Roman" w:hAnsi="Times New Roman" w:cs="Times New Roman"/>
                <w:sz w:val="24"/>
                <w:szCs w:val="24"/>
              </w:rPr>
              <w:t>Ветеринарные аптеки</w:t>
            </w:r>
          </w:p>
        </w:tc>
        <w:tc>
          <w:tcPr>
            <w:tcW w:w="2375"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0,3</w:t>
            </w:r>
          </w:p>
        </w:tc>
      </w:tr>
      <w:tr w:rsidR="00AB3A21" w:rsidRPr="005718EE" w:rsidTr="00232D16">
        <w:trPr>
          <w:jc w:val="center"/>
        </w:trPr>
        <w:tc>
          <w:tcPr>
            <w:tcW w:w="5954" w:type="dxa"/>
          </w:tcPr>
          <w:p w:rsidR="00AB3A21" w:rsidRPr="005718EE" w:rsidRDefault="00AB3A21" w:rsidP="00434943">
            <w:pPr>
              <w:autoSpaceDE w:val="0"/>
              <w:autoSpaceDN w:val="0"/>
              <w:adjustRightInd w:val="0"/>
              <w:jc w:val="both"/>
              <w:rPr>
                <w:rFonts w:ascii="Times New Roman" w:hAnsi="Times New Roman" w:cs="Times New Roman"/>
                <w:sz w:val="24"/>
                <w:szCs w:val="24"/>
              </w:rPr>
            </w:pPr>
            <w:r w:rsidRPr="005718EE">
              <w:rPr>
                <w:rFonts w:ascii="Times New Roman" w:hAnsi="Times New Roman" w:cs="Times New Roman"/>
                <w:sz w:val="24"/>
                <w:szCs w:val="24"/>
              </w:rPr>
              <w:t>Комиссионная торговля товарами, бывшими в употреблении, сданными на реализацию населением, кроме продажи автомобилей, ювелирных изделий и сотовых телефонов</w:t>
            </w:r>
          </w:p>
        </w:tc>
        <w:tc>
          <w:tcPr>
            <w:tcW w:w="2375" w:type="dxa"/>
            <w:vAlign w:val="center"/>
          </w:tcPr>
          <w:p w:rsidR="00AB3A21" w:rsidRPr="005718EE" w:rsidRDefault="00AB3A21" w:rsidP="00434943">
            <w:pPr>
              <w:autoSpaceDE w:val="0"/>
              <w:autoSpaceDN w:val="0"/>
              <w:adjustRightInd w:val="0"/>
              <w:jc w:val="center"/>
              <w:rPr>
                <w:rFonts w:ascii="Times New Roman" w:hAnsi="Times New Roman" w:cs="Times New Roman"/>
                <w:sz w:val="24"/>
                <w:szCs w:val="24"/>
              </w:rPr>
            </w:pPr>
            <w:r w:rsidRPr="005718EE">
              <w:rPr>
                <w:rFonts w:ascii="Times New Roman" w:hAnsi="Times New Roman" w:cs="Times New Roman"/>
                <w:sz w:val="24"/>
                <w:szCs w:val="24"/>
              </w:rPr>
              <w:t>0,4</w:t>
            </w:r>
          </w:p>
        </w:tc>
      </w:tr>
    </w:tbl>
    <w:p w:rsidR="00F36D60" w:rsidRPr="005718EE" w:rsidRDefault="00F36D60" w:rsidP="008D3C47">
      <w:pPr>
        <w:pStyle w:val="a3"/>
        <w:spacing w:before="0" w:beforeAutospacing="0" w:after="0" w:afterAutospacing="0" w:line="360" w:lineRule="auto"/>
        <w:jc w:val="both"/>
        <w:rPr>
          <w:sz w:val="28"/>
          <w:szCs w:val="28"/>
        </w:rPr>
      </w:pPr>
    </w:p>
    <w:p w:rsidR="00530B6C" w:rsidRPr="00911677" w:rsidRDefault="002366FC" w:rsidP="00232D16">
      <w:pPr>
        <w:pStyle w:val="a3"/>
        <w:spacing w:before="0" w:beforeAutospacing="0" w:after="0" w:afterAutospacing="0" w:line="360" w:lineRule="auto"/>
        <w:ind w:firstLine="567"/>
        <w:jc w:val="both"/>
        <w:rPr>
          <w:sz w:val="28"/>
          <w:szCs w:val="28"/>
        </w:rPr>
      </w:pPr>
      <w:r w:rsidRPr="00911677">
        <w:rPr>
          <w:sz w:val="28"/>
          <w:szCs w:val="28"/>
        </w:rPr>
        <w:lastRenderedPageBreak/>
        <w:t>В соответствии с п. 3 ст. 346.29 НК РФ д</w:t>
      </w:r>
      <w:r w:rsidR="00530B6C" w:rsidRPr="00911677">
        <w:rPr>
          <w:sz w:val="28"/>
          <w:szCs w:val="28"/>
        </w:rPr>
        <w:t>ля исчисления суммы единого налога используются физические показатели: количество (работников, автотранспортных средств, посадочных мест, торговых автоматов, переданных во временное владение или в пользование земельных участков), площадь (стоянки, торгового зала, торгового места, площадь,</w:t>
      </w:r>
      <w:r w:rsidRPr="00911677">
        <w:rPr>
          <w:sz w:val="28"/>
          <w:szCs w:val="28"/>
        </w:rPr>
        <w:t xml:space="preserve"> </w:t>
      </w:r>
      <w:r w:rsidR="00530B6C" w:rsidRPr="00911677">
        <w:rPr>
          <w:sz w:val="28"/>
          <w:szCs w:val="28"/>
        </w:rPr>
        <w:t>предназначенная для нанесения изображения,</w:t>
      </w:r>
      <w:r w:rsidRPr="00911677">
        <w:rPr>
          <w:sz w:val="28"/>
          <w:szCs w:val="28"/>
        </w:rPr>
        <w:t xml:space="preserve"> площадь переданного во временное владение или в пользование земельного участка).</w:t>
      </w:r>
    </w:p>
    <w:p w:rsidR="00817F4E" w:rsidRPr="00911677" w:rsidRDefault="002366FC" w:rsidP="00232D16">
      <w:pPr>
        <w:pStyle w:val="a3"/>
        <w:spacing w:before="0" w:beforeAutospacing="0" w:after="0" w:afterAutospacing="0" w:line="360" w:lineRule="auto"/>
        <w:ind w:firstLine="567"/>
        <w:jc w:val="both"/>
        <w:rPr>
          <w:sz w:val="28"/>
          <w:szCs w:val="28"/>
        </w:rPr>
      </w:pPr>
      <w:r w:rsidRPr="00911677">
        <w:rPr>
          <w:sz w:val="28"/>
          <w:szCs w:val="28"/>
        </w:rPr>
        <w:t>Данные физические показатели зависят от вида предпринимательской деятельности. Также НК РФ определена базовая доходность в месяц для каждого из видов предпринимательской деятельности.</w:t>
      </w:r>
    </w:p>
    <w:p w:rsidR="00817F4E" w:rsidRPr="005718EE" w:rsidRDefault="00817F4E" w:rsidP="00232D16">
      <w:pPr>
        <w:spacing w:after="0" w:line="360" w:lineRule="auto"/>
        <w:ind w:firstLine="567"/>
        <w:jc w:val="both"/>
        <w:rPr>
          <w:rFonts w:ascii="Times New Roman" w:eastAsia="Times New Roman" w:hAnsi="Times New Roman"/>
          <w:b/>
          <w:sz w:val="28"/>
          <w:szCs w:val="28"/>
          <w:lang w:eastAsia="ru-RU"/>
        </w:rPr>
      </w:pPr>
    </w:p>
    <w:p w:rsidR="00434943" w:rsidRPr="005718EE" w:rsidRDefault="00434943" w:rsidP="00232D16">
      <w:pPr>
        <w:spacing w:after="0" w:line="360" w:lineRule="auto"/>
        <w:ind w:firstLine="567"/>
        <w:jc w:val="both"/>
        <w:rPr>
          <w:rFonts w:ascii="Times New Roman" w:eastAsia="Times New Roman" w:hAnsi="Times New Roman"/>
          <w:b/>
          <w:sz w:val="28"/>
          <w:szCs w:val="28"/>
          <w:lang w:eastAsia="ru-RU"/>
        </w:rPr>
      </w:pPr>
    </w:p>
    <w:p w:rsidR="00817F4E" w:rsidRPr="00417E38" w:rsidRDefault="00817F4E" w:rsidP="00232D16">
      <w:pPr>
        <w:spacing w:after="0" w:line="360" w:lineRule="auto"/>
        <w:ind w:firstLine="567"/>
        <w:jc w:val="both"/>
        <w:rPr>
          <w:rFonts w:ascii="Times New Roman" w:eastAsia="Times New Roman" w:hAnsi="Times New Roman"/>
          <w:sz w:val="28"/>
          <w:szCs w:val="28"/>
          <w:lang w:eastAsia="ru-RU"/>
        </w:rPr>
      </w:pPr>
      <w:r w:rsidRPr="00417E38">
        <w:rPr>
          <w:rFonts w:ascii="Times New Roman" w:hAnsi="Times New Roman" w:cs="Times New Roman"/>
          <w:bCs/>
          <w:sz w:val="28"/>
          <w:szCs w:val="28"/>
        </w:rPr>
        <w:t>4 Порядок исчисления и сроки уплаты единого налога на вмененный доход</w:t>
      </w:r>
    </w:p>
    <w:p w:rsidR="00817F4E" w:rsidRPr="005718EE" w:rsidRDefault="00817F4E" w:rsidP="00232D16">
      <w:pPr>
        <w:spacing w:after="0" w:line="360" w:lineRule="auto"/>
        <w:ind w:firstLine="567"/>
        <w:jc w:val="both"/>
        <w:rPr>
          <w:rFonts w:ascii="Times New Roman" w:eastAsia="Times New Roman" w:hAnsi="Times New Roman"/>
          <w:b/>
          <w:sz w:val="28"/>
          <w:szCs w:val="28"/>
          <w:lang w:eastAsia="ru-RU"/>
        </w:rPr>
      </w:pPr>
    </w:p>
    <w:p w:rsidR="00817F4E" w:rsidRPr="005718EE" w:rsidRDefault="002366FC" w:rsidP="00232D16">
      <w:pPr>
        <w:spacing w:after="0" w:line="360" w:lineRule="auto"/>
        <w:ind w:firstLine="567"/>
        <w:jc w:val="both"/>
        <w:rPr>
          <w:rFonts w:ascii="Times New Roman" w:eastAsia="Times New Roman" w:hAnsi="Times New Roman"/>
          <w:sz w:val="28"/>
          <w:szCs w:val="28"/>
          <w:lang w:eastAsia="ru-RU"/>
        </w:rPr>
      </w:pPr>
      <w:r w:rsidRPr="005718EE">
        <w:rPr>
          <w:rFonts w:ascii="Times New Roman" w:eastAsia="Times New Roman" w:hAnsi="Times New Roman"/>
          <w:sz w:val="28"/>
          <w:szCs w:val="28"/>
          <w:lang w:eastAsia="ru-RU"/>
        </w:rPr>
        <w:t xml:space="preserve">В соответствии </w:t>
      </w:r>
      <w:r w:rsidR="0006615C" w:rsidRPr="005718EE">
        <w:rPr>
          <w:rFonts w:ascii="Times New Roman" w:eastAsia="Times New Roman" w:hAnsi="Times New Roman"/>
          <w:sz w:val="28"/>
          <w:szCs w:val="28"/>
          <w:lang w:eastAsia="ru-RU"/>
        </w:rPr>
        <w:t xml:space="preserve">с </w:t>
      </w:r>
      <w:r w:rsidRPr="005718EE">
        <w:rPr>
          <w:rFonts w:ascii="Times New Roman" w:eastAsia="Times New Roman" w:hAnsi="Times New Roman"/>
          <w:sz w:val="28"/>
          <w:szCs w:val="28"/>
          <w:lang w:eastAsia="ru-RU"/>
        </w:rPr>
        <w:t>НК РФ н</w:t>
      </w:r>
      <w:r w:rsidR="00817F4E" w:rsidRPr="005718EE">
        <w:rPr>
          <w:rFonts w:ascii="Times New Roman" w:eastAsia="Times New Roman" w:hAnsi="Times New Roman"/>
          <w:sz w:val="28"/>
          <w:szCs w:val="28"/>
          <w:lang w:eastAsia="ru-RU"/>
        </w:rPr>
        <w:t xml:space="preserve">алоговым периодом по </w:t>
      </w:r>
      <w:r w:rsidRPr="005718EE">
        <w:rPr>
          <w:rFonts w:ascii="Times New Roman" w:eastAsia="Times New Roman" w:hAnsi="Times New Roman"/>
          <w:sz w:val="28"/>
          <w:szCs w:val="28"/>
          <w:lang w:eastAsia="ru-RU"/>
        </w:rPr>
        <w:t>ЕНВД</w:t>
      </w:r>
      <w:r w:rsidR="00817F4E" w:rsidRPr="005718EE">
        <w:rPr>
          <w:rFonts w:ascii="Times New Roman" w:eastAsia="Times New Roman" w:hAnsi="Times New Roman"/>
          <w:sz w:val="28"/>
          <w:szCs w:val="28"/>
          <w:lang w:eastAsia="ru-RU"/>
        </w:rPr>
        <w:t xml:space="preserve"> установлен квартал</w:t>
      </w:r>
      <w:r w:rsidR="00817F4E" w:rsidRPr="005718EE">
        <w:rPr>
          <w:rFonts w:ascii="Times New Roman" w:hAnsi="Times New Roman" w:cs="Times New Roman"/>
          <w:sz w:val="28"/>
          <w:szCs w:val="28"/>
        </w:rPr>
        <w:t>.</w:t>
      </w:r>
    </w:p>
    <w:p w:rsidR="00817F4E" w:rsidRPr="005718EE" w:rsidRDefault="00817F4E" w:rsidP="00232D16">
      <w:pPr>
        <w:spacing w:after="0" w:line="360" w:lineRule="auto"/>
        <w:ind w:firstLine="567"/>
        <w:jc w:val="both"/>
        <w:rPr>
          <w:rFonts w:ascii="Times New Roman" w:eastAsia="Times New Roman" w:hAnsi="Times New Roman"/>
          <w:sz w:val="28"/>
          <w:szCs w:val="28"/>
          <w:lang w:eastAsia="ru-RU"/>
        </w:rPr>
      </w:pPr>
      <w:r w:rsidRPr="005718EE">
        <w:rPr>
          <w:rFonts w:ascii="Times New Roman" w:eastAsia="Times New Roman" w:hAnsi="Times New Roman"/>
          <w:sz w:val="28"/>
          <w:szCs w:val="28"/>
          <w:lang w:eastAsia="ru-RU"/>
        </w:rPr>
        <w:t xml:space="preserve">Уплата </w:t>
      </w:r>
      <w:r w:rsidR="0006615C" w:rsidRPr="005718EE">
        <w:rPr>
          <w:rFonts w:ascii="Times New Roman" w:eastAsia="Times New Roman" w:hAnsi="Times New Roman"/>
          <w:sz w:val="28"/>
          <w:szCs w:val="28"/>
          <w:lang w:eastAsia="ru-RU"/>
        </w:rPr>
        <w:t>ЕНВД</w:t>
      </w:r>
      <w:r w:rsidRPr="005718EE">
        <w:rPr>
          <w:rFonts w:ascii="Times New Roman" w:eastAsia="Times New Roman" w:hAnsi="Times New Roman"/>
          <w:sz w:val="28"/>
          <w:szCs w:val="28"/>
          <w:lang w:eastAsia="ru-RU"/>
        </w:rPr>
        <w:t>, производится налогоплательщиком по итогам налогового периода не позднее 25 числа первого месяц</w:t>
      </w:r>
      <w:r w:rsidR="0006615C" w:rsidRPr="005718EE">
        <w:rPr>
          <w:rFonts w:ascii="Times New Roman" w:eastAsia="Times New Roman" w:hAnsi="Times New Roman"/>
          <w:sz w:val="28"/>
          <w:szCs w:val="28"/>
          <w:lang w:eastAsia="ru-RU"/>
        </w:rPr>
        <w:t>а следующего налогового периода</w:t>
      </w:r>
      <w:r w:rsidRPr="005718EE">
        <w:rPr>
          <w:rFonts w:ascii="Times New Roman" w:eastAsia="Times New Roman" w:hAnsi="Times New Roman"/>
          <w:sz w:val="28"/>
          <w:szCs w:val="28"/>
          <w:lang w:eastAsia="ru-RU"/>
        </w:rPr>
        <w:t>.</w:t>
      </w:r>
    </w:p>
    <w:p w:rsidR="00817F4E" w:rsidRPr="005718EE" w:rsidRDefault="00817F4E" w:rsidP="00232D16">
      <w:pPr>
        <w:spacing w:after="0" w:line="360" w:lineRule="auto"/>
        <w:ind w:firstLine="567"/>
        <w:jc w:val="both"/>
        <w:rPr>
          <w:rFonts w:ascii="Times New Roman" w:eastAsia="Times New Roman" w:hAnsi="Times New Roman"/>
          <w:sz w:val="28"/>
          <w:szCs w:val="28"/>
          <w:lang w:eastAsia="ru-RU"/>
        </w:rPr>
      </w:pPr>
      <w:r w:rsidRPr="005718EE">
        <w:rPr>
          <w:rFonts w:ascii="Times New Roman" w:eastAsia="Times New Roman" w:hAnsi="Times New Roman"/>
          <w:sz w:val="28"/>
          <w:szCs w:val="28"/>
          <w:lang w:eastAsia="ru-RU"/>
        </w:rPr>
        <w:t>Сумма вмененного дохода рассчитывается путем умножения значения базовой доходности единицы физического</w:t>
      </w:r>
      <w:r w:rsidR="006E30D8" w:rsidRPr="005718EE">
        <w:rPr>
          <w:rFonts w:ascii="Times New Roman" w:eastAsia="Times New Roman" w:hAnsi="Times New Roman"/>
          <w:sz w:val="28"/>
          <w:szCs w:val="28"/>
          <w:lang w:eastAsia="ru-RU"/>
        </w:rPr>
        <w:t xml:space="preserve"> показателя </w:t>
      </w:r>
      <w:r w:rsidRPr="005718EE">
        <w:rPr>
          <w:rFonts w:ascii="Times New Roman" w:eastAsia="Times New Roman" w:hAnsi="Times New Roman"/>
          <w:sz w:val="28"/>
          <w:szCs w:val="28"/>
          <w:lang w:eastAsia="ru-RU"/>
        </w:rPr>
        <w:t>на количество</w:t>
      </w:r>
      <w:r w:rsidR="006E30D8" w:rsidRPr="005718EE">
        <w:rPr>
          <w:rFonts w:ascii="Times New Roman" w:eastAsia="Times New Roman" w:hAnsi="Times New Roman"/>
          <w:sz w:val="28"/>
          <w:szCs w:val="28"/>
          <w:lang w:eastAsia="ru-RU"/>
        </w:rPr>
        <w:t xml:space="preserve"> таких</w:t>
      </w:r>
      <w:r w:rsidRPr="005718EE">
        <w:rPr>
          <w:rFonts w:ascii="Times New Roman" w:eastAsia="Times New Roman" w:hAnsi="Times New Roman"/>
          <w:sz w:val="28"/>
          <w:szCs w:val="28"/>
          <w:lang w:eastAsia="ru-RU"/>
        </w:rPr>
        <w:t xml:space="preserve"> единиц и на корректирующие коэффициенты</w:t>
      </w:r>
      <w:r w:rsidR="006E30D8" w:rsidRPr="005718EE">
        <w:rPr>
          <w:rFonts w:ascii="Times New Roman" w:eastAsia="Times New Roman" w:hAnsi="Times New Roman"/>
          <w:sz w:val="28"/>
          <w:szCs w:val="28"/>
          <w:lang w:eastAsia="ru-RU"/>
        </w:rPr>
        <w:t xml:space="preserve"> </w:t>
      </w:r>
      <w:r w:rsidR="006E30D8" w:rsidRPr="005718EE">
        <w:rPr>
          <w:rFonts w:ascii="Times New Roman" w:eastAsia="Times New Roman" w:hAnsi="Times New Roman" w:cs="Times New Roman"/>
          <w:sz w:val="28"/>
          <w:szCs w:val="28"/>
          <w:lang w:eastAsia="ru-RU"/>
        </w:rPr>
        <w:t>[</w:t>
      </w:r>
      <w:r w:rsidR="009739B6" w:rsidRPr="005718EE">
        <w:rPr>
          <w:rFonts w:ascii="Times New Roman" w:eastAsia="Times New Roman" w:hAnsi="Times New Roman" w:cs="Times New Roman"/>
          <w:sz w:val="28"/>
          <w:szCs w:val="28"/>
          <w:lang w:eastAsia="ru-RU"/>
        </w:rPr>
        <w:t>6</w:t>
      </w:r>
      <w:r w:rsidR="006E30D8" w:rsidRPr="005718EE">
        <w:rPr>
          <w:rFonts w:ascii="Times New Roman" w:eastAsia="Times New Roman" w:hAnsi="Times New Roman" w:cs="Times New Roman"/>
          <w:sz w:val="28"/>
          <w:szCs w:val="28"/>
          <w:lang w:eastAsia="ru-RU"/>
        </w:rPr>
        <w:t>, с 204]</w:t>
      </w:r>
      <w:r w:rsidRPr="005718EE">
        <w:rPr>
          <w:rFonts w:ascii="Times New Roman" w:eastAsia="Times New Roman" w:hAnsi="Times New Roman"/>
          <w:sz w:val="28"/>
          <w:szCs w:val="28"/>
          <w:lang w:eastAsia="ru-RU"/>
        </w:rPr>
        <w:t>.</w:t>
      </w:r>
    </w:p>
    <w:p w:rsidR="00817F4E" w:rsidRPr="005718EE" w:rsidRDefault="00EA411E" w:rsidP="00232D16">
      <w:pPr>
        <w:pStyle w:val="s1"/>
        <w:shd w:val="clear" w:color="auto" w:fill="FFFFFF"/>
        <w:spacing w:before="0" w:beforeAutospacing="0" w:after="0" w:afterAutospacing="0" w:line="360" w:lineRule="auto"/>
        <w:ind w:firstLine="567"/>
        <w:jc w:val="both"/>
        <w:rPr>
          <w:sz w:val="28"/>
          <w:szCs w:val="28"/>
        </w:rPr>
      </w:pPr>
      <w:r w:rsidRPr="005718EE">
        <w:rPr>
          <w:sz w:val="28"/>
          <w:szCs w:val="28"/>
        </w:rPr>
        <w:t xml:space="preserve"> В соответствии с п. 2 ст. 346.32</w:t>
      </w:r>
      <w:r w:rsidR="00817F4E" w:rsidRPr="005718EE">
        <w:rPr>
          <w:sz w:val="28"/>
          <w:szCs w:val="28"/>
        </w:rPr>
        <w:t xml:space="preserve"> </w:t>
      </w:r>
      <w:r w:rsidRPr="005718EE">
        <w:rPr>
          <w:sz w:val="28"/>
          <w:szCs w:val="28"/>
        </w:rPr>
        <w:t>НК РФ с</w:t>
      </w:r>
      <w:r w:rsidR="00817F4E" w:rsidRPr="005718EE">
        <w:rPr>
          <w:sz w:val="28"/>
          <w:szCs w:val="28"/>
        </w:rPr>
        <w:t>умма единого налога, уменьшается на сумму:</w:t>
      </w:r>
    </w:p>
    <w:p w:rsidR="00EA411E" w:rsidRPr="005718EE" w:rsidRDefault="00EA411E" w:rsidP="00232D16">
      <w:pPr>
        <w:pStyle w:val="s1"/>
        <w:shd w:val="clear" w:color="auto" w:fill="FFFFFF"/>
        <w:spacing w:before="0" w:beforeAutospacing="0" w:after="0" w:afterAutospacing="0" w:line="360" w:lineRule="auto"/>
        <w:ind w:firstLine="567"/>
        <w:jc w:val="both"/>
        <w:rPr>
          <w:sz w:val="28"/>
          <w:szCs w:val="28"/>
        </w:rPr>
      </w:pPr>
      <w:r w:rsidRPr="005718EE">
        <w:rPr>
          <w:sz w:val="28"/>
          <w:szCs w:val="28"/>
        </w:rPr>
        <w:t xml:space="preserve">- </w:t>
      </w:r>
      <w:r w:rsidR="00817F4E" w:rsidRPr="005718EE">
        <w:rPr>
          <w:sz w:val="28"/>
          <w:szCs w:val="28"/>
        </w:rPr>
        <w:t>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w:t>
      </w:r>
      <w:r w:rsidRPr="005718EE">
        <w:rPr>
          <w:sz w:val="28"/>
          <w:szCs w:val="28"/>
        </w:rPr>
        <w:t>;</w:t>
      </w:r>
    </w:p>
    <w:p w:rsidR="00817F4E" w:rsidRPr="005718EE" w:rsidRDefault="00EA411E" w:rsidP="00232D16">
      <w:pPr>
        <w:pStyle w:val="s1"/>
        <w:shd w:val="clear" w:color="auto" w:fill="FFFFFF"/>
        <w:spacing w:before="0" w:beforeAutospacing="0" w:after="0" w:afterAutospacing="0" w:line="360" w:lineRule="auto"/>
        <w:ind w:firstLine="567"/>
        <w:jc w:val="both"/>
        <w:rPr>
          <w:sz w:val="28"/>
          <w:szCs w:val="28"/>
        </w:rPr>
      </w:pPr>
      <w:r w:rsidRPr="005718EE">
        <w:rPr>
          <w:sz w:val="28"/>
          <w:szCs w:val="28"/>
        </w:rPr>
        <w:lastRenderedPageBreak/>
        <w:t xml:space="preserve">- </w:t>
      </w:r>
      <w:r w:rsidR="00817F4E" w:rsidRPr="005718EE">
        <w:rPr>
          <w:sz w:val="28"/>
          <w:szCs w:val="28"/>
        </w:rPr>
        <w:t>расходов по выплате пособия по временной не</w:t>
      </w:r>
      <w:r w:rsidRPr="005718EE">
        <w:rPr>
          <w:sz w:val="28"/>
          <w:szCs w:val="28"/>
        </w:rPr>
        <w:t>трудоспособности</w:t>
      </w:r>
      <w:r w:rsidR="00817F4E" w:rsidRPr="005718EE">
        <w:rPr>
          <w:sz w:val="28"/>
          <w:szCs w:val="28"/>
        </w:rPr>
        <w:t xml:space="preserve"> за дни временной нетрудоспособности работника, которые оплачиваются за счет средств работодателя;</w:t>
      </w:r>
    </w:p>
    <w:p w:rsidR="00F91FB9" w:rsidRPr="005718EE" w:rsidRDefault="00EA411E" w:rsidP="00232D16">
      <w:pPr>
        <w:pStyle w:val="s1"/>
        <w:shd w:val="clear" w:color="auto" w:fill="FFFFFF"/>
        <w:spacing w:before="0" w:beforeAutospacing="0" w:after="0" w:afterAutospacing="0" w:line="360" w:lineRule="auto"/>
        <w:ind w:firstLine="567"/>
        <w:jc w:val="both"/>
        <w:rPr>
          <w:sz w:val="28"/>
          <w:szCs w:val="28"/>
        </w:rPr>
      </w:pPr>
      <w:r w:rsidRPr="005718EE">
        <w:rPr>
          <w:sz w:val="28"/>
          <w:szCs w:val="28"/>
        </w:rPr>
        <w:t xml:space="preserve">- </w:t>
      </w:r>
      <w:r w:rsidR="00817F4E" w:rsidRPr="005718EE">
        <w:rPr>
          <w:sz w:val="28"/>
          <w:szCs w:val="28"/>
        </w:rPr>
        <w:t xml:space="preserve">платежей по договорам добровольного личного страхования, заключенным со страховыми организациями, в пользу работников на случай их временной нетрудоспособности (за исключением несчастных случаев на производстве и профессиональных заболеваний) за дни временной нетрудоспособности, которые оплачиваются за счет средств работодателя. </w:t>
      </w:r>
    </w:p>
    <w:p w:rsidR="00817F4E" w:rsidRPr="005718EE" w:rsidRDefault="00B71BD0" w:rsidP="00232D16">
      <w:pPr>
        <w:pStyle w:val="s1"/>
        <w:shd w:val="clear" w:color="auto" w:fill="FFFFFF"/>
        <w:spacing w:before="0" w:beforeAutospacing="0" w:after="0" w:afterAutospacing="0" w:line="360" w:lineRule="auto"/>
        <w:ind w:firstLine="567"/>
        <w:jc w:val="both"/>
        <w:rPr>
          <w:sz w:val="28"/>
          <w:szCs w:val="28"/>
        </w:rPr>
      </w:pPr>
      <w:r w:rsidRPr="005718EE">
        <w:rPr>
          <w:sz w:val="28"/>
          <w:szCs w:val="28"/>
        </w:rPr>
        <w:t>С</w:t>
      </w:r>
      <w:r w:rsidR="00817F4E" w:rsidRPr="005718EE">
        <w:rPr>
          <w:sz w:val="28"/>
          <w:szCs w:val="28"/>
        </w:rPr>
        <w:t>умма единого налога не может быть уменьшена на сумму указанных в настоящем пункте расходов более чем на 50 процентов.</w:t>
      </w:r>
    </w:p>
    <w:p w:rsidR="00817F4E" w:rsidRPr="005718EE" w:rsidRDefault="00817F4E" w:rsidP="00232D16">
      <w:pPr>
        <w:pStyle w:val="s1"/>
        <w:shd w:val="clear" w:color="auto" w:fill="FFFFFF"/>
        <w:spacing w:before="0" w:beforeAutospacing="0" w:after="0" w:afterAutospacing="0" w:line="360" w:lineRule="auto"/>
        <w:ind w:firstLine="567"/>
        <w:jc w:val="both"/>
        <w:rPr>
          <w:sz w:val="28"/>
          <w:szCs w:val="28"/>
        </w:rPr>
      </w:pPr>
      <w:bookmarkStart w:id="10" w:name="100432211"/>
      <w:bookmarkEnd w:id="10"/>
      <w:r w:rsidRPr="005718EE">
        <w:rPr>
          <w:sz w:val="28"/>
          <w:szCs w:val="28"/>
        </w:rPr>
        <w:t xml:space="preserve">Индивидуальные предприниматели, не производящие выплаты и иные вознаграждения физическим лицам, уменьшают сумму единого налога на уплаченные страховые взносы в Пенсионный фонд Российской Федерации и Федеральный фонд обязательного медицинского страхования </w:t>
      </w:r>
      <w:r w:rsidR="009739B6" w:rsidRPr="005718EE">
        <w:rPr>
          <w:sz w:val="28"/>
          <w:szCs w:val="28"/>
        </w:rPr>
        <w:t>в фиксированном размере [2</w:t>
      </w:r>
      <w:r w:rsidRPr="005718EE">
        <w:rPr>
          <w:sz w:val="28"/>
          <w:szCs w:val="28"/>
        </w:rPr>
        <w:t>, ст.346.32, п.2.1].</w:t>
      </w:r>
    </w:p>
    <w:p w:rsidR="00817F4E" w:rsidRPr="005718EE" w:rsidRDefault="00817F4E" w:rsidP="00232D16">
      <w:pPr>
        <w:pStyle w:val="s1"/>
        <w:shd w:val="clear" w:color="auto" w:fill="FFFFFF"/>
        <w:spacing w:before="0" w:beforeAutospacing="0" w:after="0" w:afterAutospacing="0" w:line="360" w:lineRule="auto"/>
        <w:ind w:firstLine="567"/>
        <w:jc w:val="both"/>
        <w:rPr>
          <w:sz w:val="28"/>
          <w:szCs w:val="28"/>
        </w:rPr>
      </w:pPr>
      <w:r w:rsidRPr="005718EE">
        <w:rPr>
          <w:sz w:val="28"/>
          <w:szCs w:val="28"/>
        </w:rPr>
        <w:t>Налоговые декларации</w:t>
      </w:r>
      <w:r w:rsidRPr="005718EE">
        <w:rPr>
          <w:rStyle w:val="apple-converted-space"/>
          <w:sz w:val="28"/>
          <w:szCs w:val="28"/>
        </w:rPr>
        <w:t> </w:t>
      </w:r>
      <w:r w:rsidRPr="005718EE">
        <w:rPr>
          <w:sz w:val="28"/>
          <w:szCs w:val="28"/>
        </w:rPr>
        <w:t>по итогам налогового периода представляются налогоплательщиками в налоговые органы не позднее 20-го числа первого месяца следующего</w:t>
      </w:r>
      <w:r w:rsidRPr="005718EE">
        <w:rPr>
          <w:rStyle w:val="apple-converted-space"/>
          <w:sz w:val="28"/>
          <w:szCs w:val="28"/>
        </w:rPr>
        <w:t> </w:t>
      </w:r>
      <w:r w:rsidR="009739B6" w:rsidRPr="005718EE">
        <w:rPr>
          <w:sz w:val="28"/>
          <w:szCs w:val="28"/>
        </w:rPr>
        <w:t>налогового периода [2</w:t>
      </w:r>
      <w:r w:rsidRPr="005718EE">
        <w:rPr>
          <w:sz w:val="28"/>
          <w:szCs w:val="28"/>
        </w:rPr>
        <w:t>, ст.346.32, п.3].</w:t>
      </w:r>
    </w:p>
    <w:p w:rsidR="00817F4E" w:rsidRPr="005718EE" w:rsidRDefault="00817F4E" w:rsidP="00434943">
      <w:pPr>
        <w:pStyle w:val="s1"/>
        <w:pageBreakBefore/>
        <w:shd w:val="clear" w:color="auto" w:fill="FFFFFF"/>
        <w:spacing w:before="0" w:beforeAutospacing="0" w:after="0" w:afterAutospacing="0" w:line="360" w:lineRule="auto"/>
        <w:jc w:val="center"/>
        <w:rPr>
          <w:sz w:val="28"/>
          <w:szCs w:val="28"/>
        </w:rPr>
      </w:pPr>
      <w:r w:rsidRPr="005718EE">
        <w:rPr>
          <w:sz w:val="28"/>
          <w:szCs w:val="28"/>
        </w:rPr>
        <w:lastRenderedPageBreak/>
        <w:t>Задача</w:t>
      </w:r>
    </w:p>
    <w:p w:rsidR="00817F4E" w:rsidRPr="005718EE" w:rsidRDefault="00817F4E" w:rsidP="00232D16">
      <w:pPr>
        <w:pStyle w:val="s1"/>
        <w:shd w:val="clear" w:color="auto" w:fill="FFFFFF"/>
        <w:spacing w:before="0" w:beforeAutospacing="0" w:after="0" w:afterAutospacing="0" w:line="360" w:lineRule="auto"/>
        <w:ind w:firstLine="567"/>
        <w:jc w:val="both"/>
        <w:rPr>
          <w:sz w:val="28"/>
          <w:szCs w:val="28"/>
        </w:rPr>
      </w:pPr>
      <w:r w:rsidRPr="005718EE">
        <w:rPr>
          <w:iCs/>
          <w:sz w:val="28"/>
          <w:szCs w:val="28"/>
        </w:rPr>
        <w:t>Индивидуальный предприниматель - Ольга Петровна Сергеева, имеющая одну несовершеннолетнюю дочь, занималась торговлей хозяйственными товарами. ИП использует общий режим налогообложения.</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b/>
          <w:iCs/>
          <w:sz w:val="28"/>
          <w:szCs w:val="28"/>
          <w:u w:val="single"/>
        </w:rPr>
      </w:pPr>
      <w:r w:rsidRPr="005718EE">
        <w:rPr>
          <w:rFonts w:ascii="Times New Roman" w:hAnsi="Times New Roman" w:cs="Times New Roman"/>
          <w:b/>
          <w:iCs/>
          <w:sz w:val="28"/>
          <w:szCs w:val="28"/>
          <w:u w:val="single"/>
        </w:rPr>
        <w:t>Данные за 2012 год.</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iCs/>
          <w:sz w:val="28"/>
          <w:szCs w:val="28"/>
        </w:rPr>
        <w:t>От предпринимательской деятельности Сергеева О.П. получила доход в общей сумме 1 840 800 руб. (в т.ч. НДС). Предприниматель не пользуется правом на освобождение от НДС.</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iCs/>
          <w:sz w:val="28"/>
          <w:szCs w:val="28"/>
        </w:rPr>
      </w:pPr>
      <w:r w:rsidRPr="005718EE">
        <w:rPr>
          <w:rFonts w:ascii="Times New Roman" w:hAnsi="Times New Roman" w:cs="Times New Roman"/>
          <w:iCs/>
          <w:sz w:val="28"/>
          <w:szCs w:val="28"/>
        </w:rPr>
        <w:t>Фактически произведенные расходы, связанные с осуществлением предпринимательской деятельности, составили: расходы на приобретение товара для реализации - 767 000 руб. (в т.ч. НДС), остатки товара на начало года на складе составляли 94 400 руб. (в т.ч. НДС), остатки товаров на конец года на складе составили 113 280 (в т.ч. НДС), начислены расходы на оплату труда персонала - 240 000 руб., ВВБФ – 62 400 руб., фактически выплачены – 220 000 руб. за 2012 год и 18 000 руб. за 2011 г., ВВБФ – 57 200 руб. за 2012 год и 4 680 руб. за 2011 год, расходы на аренду торгового помещения (площадь торгового зала 160 кв.м.) и склада составили 360 000 руб. (НДС не облагается), фактически перечислено арендодателю – 330 000 руб. за 2012 год и 28 000 руб. за 2011 год.</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iCs/>
          <w:sz w:val="28"/>
          <w:szCs w:val="28"/>
        </w:rPr>
        <w:t>Предприниматель в течение 2012 г. в соответствии с налоговым</w:t>
      </w:r>
      <w:r w:rsidRPr="005718EE">
        <w:rPr>
          <w:rFonts w:ascii="Times New Roman" w:hAnsi="Times New Roman" w:cs="Times New Roman"/>
          <w:sz w:val="28"/>
          <w:szCs w:val="28"/>
        </w:rPr>
        <w:t xml:space="preserve"> </w:t>
      </w:r>
      <w:r w:rsidRPr="005718EE">
        <w:rPr>
          <w:rFonts w:ascii="Times New Roman" w:hAnsi="Times New Roman" w:cs="Times New Roman"/>
          <w:iCs/>
          <w:sz w:val="28"/>
          <w:szCs w:val="28"/>
        </w:rPr>
        <w:t>уведомлением</w:t>
      </w:r>
      <w:r w:rsidRPr="005718EE">
        <w:rPr>
          <w:rFonts w:ascii="Times New Roman" w:hAnsi="Times New Roman" w:cs="Times New Roman"/>
          <w:sz w:val="28"/>
          <w:szCs w:val="28"/>
        </w:rPr>
        <w:t xml:space="preserve"> </w:t>
      </w:r>
      <w:r w:rsidRPr="005718EE">
        <w:rPr>
          <w:rFonts w:ascii="Times New Roman" w:hAnsi="Times New Roman" w:cs="Times New Roman"/>
          <w:iCs/>
          <w:sz w:val="28"/>
          <w:szCs w:val="28"/>
        </w:rPr>
        <w:t>уплатил авансовые платежи на общую сумму 45 500 руб.:</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iCs/>
          <w:sz w:val="28"/>
          <w:szCs w:val="28"/>
        </w:rPr>
        <w:t>12 июля 2012 г. - 22 750 руб.;</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iCs/>
          <w:sz w:val="28"/>
          <w:szCs w:val="28"/>
        </w:rPr>
        <w:t>10 октября 2012 г.</w:t>
      </w:r>
      <w:r w:rsidRPr="005718EE">
        <w:rPr>
          <w:rFonts w:ascii="Times New Roman" w:hAnsi="Times New Roman" w:cs="Times New Roman"/>
          <w:sz w:val="28"/>
          <w:szCs w:val="28"/>
        </w:rPr>
        <w:t xml:space="preserve"> </w:t>
      </w:r>
      <w:r w:rsidRPr="005718EE">
        <w:rPr>
          <w:rFonts w:ascii="Times New Roman" w:hAnsi="Times New Roman" w:cs="Times New Roman"/>
          <w:iCs/>
          <w:sz w:val="28"/>
          <w:szCs w:val="28"/>
        </w:rPr>
        <w:t>- 11 375 руб.;</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iCs/>
          <w:sz w:val="28"/>
          <w:szCs w:val="28"/>
        </w:rPr>
        <w:t>11 января 2013 г. - 11 375 руб.</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iCs/>
          <w:sz w:val="28"/>
          <w:szCs w:val="28"/>
        </w:rPr>
        <w:t>Кроме того, О.П. Сергеева получает ежемесячно алименты от мужа на содержание дочери 10 лет в размере 6000 рублей.</w:t>
      </w:r>
    </w:p>
    <w:p w:rsidR="00817F4E" w:rsidRPr="005718EE" w:rsidRDefault="00817F4E" w:rsidP="00232D16">
      <w:pPr>
        <w:spacing w:after="0" w:line="360" w:lineRule="auto"/>
        <w:ind w:firstLine="567"/>
        <w:rPr>
          <w:rFonts w:ascii="Times New Roman" w:hAnsi="Times New Roman" w:cs="Times New Roman"/>
          <w:sz w:val="28"/>
          <w:szCs w:val="28"/>
        </w:rPr>
      </w:pPr>
      <w:r w:rsidRPr="005718EE">
        <w:rPr>
          <w:rFonts w:ascii="Times New Roman" w:hAnsi="Times New Roman" w:cs="Times New Roman"/>
          <w:sz w:val="28"/>
          <w:szCs w:val="28"/>
        </w:rPr>
        <w:t>Заявление на предоставление стандартного налогового вычета Сергеевой О.П. не предоставлялось.</w:t>
      </w:r>
    </w:p>
    <w:p w:rsidR="00817F4E" w:rsidRPr="005718EE" w:rsidRDefault="00817F4E" w:rsidP="00232D16">
      <w:pPr>
        <w:spacing w:after="0" w:line="360" w:lineRule="auto"/>
        <w:ind w:firstLine="567"/>
        <w:rPr>
          <w:rFonts w:ascii="Times New Roman" w:hAnsi="Times New Roman" w:cs="Times New Roman"/>
          <w:sz w:val="28"/>
          <w:szCs w:val="28"/>
        </w:rPr>
      </w:pPr>
    </w:p>
    <w:p w:rsidR="00817F4E" w:rsidRPr="005718EE" w:rsidRDefault="00817F4E" w:rsidP="00232D16">
      <w:pPr>
        <w:spacing w:after="0" w:line="360" w:lineRule="auto"/>
        <w:ind w:firstLine="567"/>
        <w:rPr>
          <w:rFonts w:ascii="Times New Roman" w:hAnsi="Times New Roman" w:cs="Times New Roman"/>
          <w:sz w:val="28"/>
          <w:szCs w:val="28"/>
        </w:rPr>
      </w:pPr>
      <w:r w:rsidRPr="005718EE">
        <w:rPr>
          <w:rFonts w:ascii="Times New Roman" w:hAnsi="Times New Roman" w:cs="Times New Roman"/>
          <w:sz w:val="28"/>
          <w:szCs w:val="28"/>
        </w:rPr>
        <w:lastRenderedPageBreak/>
        <w:t>Рассчитать когда и какие налоги должна  уплатить в бюджет за 2012 год Сергеева О.П., сумму оставшихся платежей. Определить каким специальным (-ми) налоговыми режимами может воспользоваться ИП и выбрать наиболее выгодный из них.</w:t>
      </w:r>
    </w:p>
    <w:p w:rsidR="00817F4E" w:rsidRPr="005718EE" w:rsidRDefault="00817F4E" w:rsidP="00232D16">
      <w:pPr>
        <w:spacing w:after="0" w:line="360" w:lineRule="auto"/>
        <w:ind w:firstLine="567"/>
        <w:rPr>
          <w:rFonts w:ascii="Times New Roman" w:hAnsi="Times New Roman" w:cs="Times New Roman"/>
          <w:sz w:val="28"/>
          <w:szCs w:val="28"/>
        </w:rPr>
      </w:pPr>
    </w:p>
    <w:p w:rsidR="00817F4E" w:rsidRPr="005718EE" w:rsidRDefault="00817F4E" w:rsidP="00232D16">
      <w:pPr>
        <w:spacing w:after="0" w:line="360" w:lineRule="auto"/>
        <w:ind w:firstLine="567"/>
        <w:rPr>
          <w:rFonts w:ascii="Times New Roman" w:hAnsi="Times New Roman" w:cs="Times New Roman"/>
          <w:b/>
          <w:sz w:val="28"/>
          <w:szCs w:val="28"/>
        </w:rPr>
      </w:pPr>
      <w:r w:rsidRPr="005718EE">
        <w:rPr>
          <w:rFonts w:ascii="Times New Roman" w:hAnsi="Times New Roman" w:cs="Times New Roman"/>
          <w:b/>
          <w:sz w:val="28"/>
          <w:szCs w:val="28"/>
        </w:rPr>
        <w:t xml:space="preserve"> Решение:</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Сергеева О.П.  должна  уплатить в бюджет за 2012 год:</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1) НДС – квартальный налог, который рассчитывается ежеквартально, уплачивается ежемесячно в размере 1/3 от квартальной суммы до 20-го числа каждого из трех месяцев, следующих за отчетным кварталом. Так как у нас есть только общая сумма НДС за год, то разделим эту сумму на 3 части.</w:t>
      </w:r>
      <w:r w:rsidRPr="005718EE">
        <w:rPr>
          <w:rStyle w:val="apple-converted-space"/>
          <w:rFonts w:ascii="Times New Roman" w:hAnsi="Times New Roman" w:cs="Times New Roman"/>
          <w:sz w:val="28"/>
          <w:szCs w:val="28"/>
          <w:shd w:val="clear" w:color="auto" w:fill="FFFFFF"/>
        </w:rPr>
        <w:t xml:space="preserve"> Следовательно, НДС будет уплачиваться до </w:t>
      </w:r>
      <w:r w:rsidRPr="005718EE">
        <w:rPr>
          <w:rFonts w:ascii="Times New Roman" w:hAnsi="Times New Roman" w:cs="Times New Roman"/>
          <w:sz w:val="28"/>
          <w:szCs w:val="28"/>
          <w:shd w:val="clear" w:color="auto" w:fill="FFFFFF"/>
        </w:rPr>
        <w:t>20.01.13, до 20.02.13 и до 20.03.13 равными долями.</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1840800*18/118=280800 руб. – НДС к начислению.</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1840800-280800=1560000 руб. – доход без НДС.</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767000*18/118=117000 руб. – НДС к вычету.</w:t>
      </w:r>
    </w:p>
    <w:p w:rsidR="00817F4E" w:rsidRPr="005718EE" w:rsidRDefault="00817F4E" w:rsidP="00232D16">
      <w:pPr>
        <w:spacing w:after="0" w:line="360" w:lineRule="auto"/>
        <w:ind w:firstLine="567"/>
        <w:jc w:val="both"/>
        <w:rPr>
          <w:rFonts w:ascii="Times New Roman" w:hAnsi="Times New Roman" w:cs="Times New Roman"/>
          <w:iCs/>
          <w:sz w:val="28"/>
          <w:szCs w:val="28"/>
        </w:rPr>
      </w:pPr>
      <w:r w:rsidRPr="005718EE">
        <w:rPr>
          <w:rFonts w:ascii="Times New Roman" w:hAnsi="Times New Roman" w:cs="Times New Roman"/>
          <w:sz w:val="28"/>
          <w:szCs w:val="28"/>
        </w:rPr>
        <w:t xml:space="preserve">767000-117000=650000 руб. </w:t>
      </w:r>
      <w:r w:rsidRPr="005718EE">
        <w:rPr>
          <w:rFonts w:ascii="Times New Roman" w:hAnsi="Times New Roman" w:cs="Times New Roman"/>
          <w:iCs/>
          <w:sz w:val="28"/>
          <w:szCs w:val="28"/>
        </w:rPr>
        <w:t xml:space="preserve"> –  расходы на приобретение товара без НДС.</w:t>
      </w:r>
    </w:p>
    <w:p w:rsidR="00817F4E" w:rsidRPr="005718EE" w:rsidRDefault="00817F4E" w:rsidP="00232D16">
      <w:pPr>
        <w:spacing w:after="0" w:line="360" w:lineRule="auto"/>
        <w:ind w:firstLine="567"/>
        <w:jc w:val="both"/>
        <w:rPr>
          <w:rFonts w:ascii="Times New Roman" w:hAnsi="Times New Roman" w:cs="Times New Roman"/>
          <w:iCs/>
          <w:sz w:val="28"/>
          <w:szCs w:val="28"/>
        </w:rPr>
      </w:pPr>
      <w:r w:rsidRPr="005718EE">
        <w:rPr>
          <w:rFonts w:ascii="Times New Roman" w:hAnsi="Times New Roman" w:cs="Times New Roman"/>
          <w:iCs/>
          <w:sz w:val="28"/>
          <w:szCs w:val="28"/>
        </w:rPr>
        <w:t>280800-117000=163800 руб. – НДС к уплате в бюджет.</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Так как у нас есть только общая сумма НДС за год, то разделим эту сумму на 3 части.</w:t>
      </w:r>
    </w:p>
    <w:p w:rsidR="00817F4E" w:rsidRPr="005718EE" w:rsidRDefault="00817F4E" w:rsidP="00232D16">
      <w:pPr>
        <w:spacing w:after="0" w:line="360" w:lineRule="auto"/>
        <w:ind w:firstLine="567"/>
        <w:jc w:val="both"/>
        <w:rPr>
          <w:rStyle w:val="apple-converted-space"/>
          <w:rFonts w:ascii="Times New Roman" w:hAnsi="Times New Roman" w:cs="Times New Roman"/>
          <w:sz w:val="28"/>
          <w:szCs w:val="28"/>
          <w:shd w:val="clear" w:color="auto" w:fill="FFFFFF"/>
        </w:rPr>
      </w:pPr>
      <w:r w:rsidRPr="005718EE">
        <w:rPr>
          <w:rFonts w:ascii="Times New Roman" w:hAnsi="Times New Roman" w:cs="Times New Roman"/>
          <w:sz w:val="28"/>
          <w:szCs w:val="28"/>
        </w:rPr>
        <w:t>163800/3=54600 руб.</w:t>
      </w:r>
      <w:r w:rsidRPr="005718EE">
        <w:rPr>
          <w:rStyle w:val="apple-converted-space"/>
          <w:rFonts w:ascii="Times New Roman" w:hAnsi="Times New Roman" w:cs="Times New Roman"/>
          <w:sz w:val="28"/>
          <w:szCs w:val="28"/>
          <w:shd w:val="clear" w:color="auto" w:fill="FFFFFF"/>
        </w:rPr>
        <w:t> </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Style w:val="apple-converted-space"/>
          <w:rFonts w:ascii="Times New Roman" w:hAnsi="Times New Roman" w:cs="Times New Roman"/>
          <w:sz w:val="28"/>
          <w:szCs w:val="28"/>
          <w:shd w:val="clear" w:color="auto" w:fill="FFFFFF"/>
        </w:rPr>
        <w:t xml:space="preserve">Следовательно, НДС будет уплачиваться до </w:t>
      </w:r>
      <w:r w:rsidRPr="005718EE">
        <w:rPr>
          <w:rFonts w:ascii="Times New Roman" w:hAnsi="Times New Roman" w:cs="Times New Roman"/>
          <w:sz w:val="28"/>
          <w:szCs w:val="28"/>
          <w:shd w:val="clear" w:color="auto" w:fill="FFFFFF"/>
        </w:rPr>
        <w:t>20.01.13, до 20.02.13 и до 20.03.13 равными долями. (по 54600 руб. ежемесячно)</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2) НДФЛ:</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Авансовые платежи:</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-за январь-июнь – не позднее 15 июля 2012 г.</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-за июль-сентябрь – не позднее 15 октября 2012 г.</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 за октябрь- декабрь не позднее 15 января 2013 г.</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За год: общая сумма налога – не позднее 15 июля 2013 г.</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1560000*13%= 202800 руб. - сумму фактических платежей по НДФЛ.</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lastRenderedPageBreak/>
        <w:t>202800-45500=157300 руб. – сумма НДФЛ, которую нужно доплатить.</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Так как, заявление на предоставление стандартного налогового вычета у Сергеевой О.П. нет, поэтому вычеты ей не предоставляются, в том числе на детей. Алименты освобождаются от НДФЛ, поэтому они не включаются в налоговую базу.</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3) ВВБФ-до 15 числа, следующего за месяцем, в котором начислили платеж.</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62400-57200-4680=520 руб. – оставшиеся ВВБФ.</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4) 240000-220000-18000=2000 руб. – оставшиеся расходы на оплату труда.</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5) 360000-330000-28000=2000 руб. – оставшиеся платежи по аренде.</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В 2013 г. ИП должна выплатить сумму платежей:</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163800+157300+520+2000+2000=325620 руб.</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ИП могут воспользоваться такими специальными налоговыми режимами как: ЕНВД и УСН. Но данный ИП не имеет право на ЕНВД, так как площадь торгового зала превышает 150 кв.м.</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ИП Сергеева О.П. может воспользоваться УСН.</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ИП может выбрать объектом налогообложения доходы (ставка 6%) или доходы минус расходы (ставка 15%).</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Рассчитаем наиболее выгодный вариант:</w:t>
      </w:r>
    </w:p>
    <w:p w:rsidR="00817F4E" w:rsidRPr="005718EE" w:rsidRDefault="00817F4E" w:rsidP="00232D16">
      <w:pPr>
        <w:pStyle w:val="a7"/>
        <w:numPr>
          <w:ilvl w:val="0"/>
          <w:numId w:val="1"/>
        </w:numPr>
        <w:spacing w:after="0" w:line="360" w:lineRule="auto"/>
        <w:ind w:left="0" w:firstLine="567"/>
        <w:jc w:val="both"/>
        <w:rPr>
          <w:rFonts w:ascii="Times New Roman" w:hAnsi="Times New Roman" w:cs="Times New Roman"/>
          <w:sz w:val="28"/>
          <w:szCs w:val="28"/>
        </w:rPr>
      </w:pPr>
      <w:r w:rsidRPr="005718EE">
        <w:rPr>
          <w:rFonts w:ascii="Times New Roman" w:hAnsi="Times New Roman" w:cs="Times New Roman"/>
          <w:sz w:val="28"/>
          <w:szCs w:val="28"/>
        </w:rPr>
        <w:t>1560000*6%=93600 руб.</w:t>
      </w:r>
    </w:p>
    <w:p w:rsidR="00817F4E" w:rsidRPr="005718EE" w:rsidRDefault="00817F4E" w:rsidP="00232D16">
      <w:pPr>
        <w:pStyle w:val="a7"/>
        <w:spacing w:after="0" w:line="360" w:lineRule="auto"/>
        <w:ind w:left="0" w:firstLine="567"/>
        <w:jc w:val="both"/>
        <w:rPr>
          <w:rFonts w:ascii="Times New Roman" w:hAnsi="Times New Roman" w:cs="Times New Roman"/>
          <w:sz w:val="28"/>
          <w:szCs w:val="28"/>
        </w:rPr>
      </w:pPr>
      <w:r w:rsidRPr="005718EE">
        <w:rPr>
          <w:rFonts w:ascii="Times New Roman" w:hAnsi="Times New Roman" w:cs="Times New Roman"/>
          <w:sz w:val="28"/>
          <w:szCs w:val="28"/>
        </w:rPr>
        <w:t>Сумма налог может быть уменьшена на сумму страховых взносов, но не более чем на 50 %. Фиксированные ВВБФ=35600 руб.</w:t>
      </w:r>
    </w:p>
    <w:p w:rsidR="00817F4E" w:rsidRPr="005718EE" w:rsidRDefault="00817F4E" w:rsidP="00232D16">
      <w:pPr>
        <w:pStyle w:val="a7"/>
        <w:spacing w:after="0" w:line="360" w:lineRule="auto"/>
        <w:ind w:left="0" w:firstLine="567"/>
        <w:rPr>
          <w:rFonts w:ascii="Times New Roman" w:hAnsi="Times New Roman" w:cs="Times New Roman"/>
          <w:sz w:val="28"/>
          <w:szCs w:val="28"/>
        </w:rPr>
      </w:pPr>
      <w:r w:rsidRPr="005718EE">
        <w:rPr>
          <w:rFonts w:ascii="Times New Roman" w:hAnsi="Times New Roman" w:cs="Times New Roman"/>
          <w:sz w:val="28"/>
          <w:szCs w:val="28"/>
        </w:rPr>
        <w:t>93600-35600=58000 руб.</w:t>
      </w:r>
    </w:p>
    <w:p w:rsidR="00817F4E" w:rsidRPr="005718EE" w:rsidRDefault="00817F4E" w:rsidP="00232D16">
      <w:pPr>
        <w:spacing w:after="0" w:line="360" w:lineRule="auto"/>
        <w:ind w:firstLine="567"/>
        <w:rPr>
          <w:rFonts w:ascii="Times New Roman" w:hAnsi="Times New Roman" w:cs="Times New Roman"/>
          <w:sz w:val="28"/>
          <w:szCs w:val="28"/>
        </w:rPr>
      </w:pPr>
      <w:r w:rsidRPr="005718EE">
        <w:rPr>
          <w:rFonts w:ascii="Times New Roman" w:hAnsi="Times New Roman" w:cs="Times New Roman"/>
          <w:sz w:val="28"/>
          <w:szCs w:val="28"/>
        </w:rPr>
        <w:t>2) (1560000-650000-220000-18000-330000-28000-35600)*15% = 278400*15%= 41760 руб.</w:t>
      </w: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Вывод: наиболее выгодно использовать УСН с объектом доходы-расходы.</w:t>
      </w:r>
    </w:p>
    <w:p w:rsidR="00817F4E" w:rsidRPr="005718EE" w:rsidRDefault="00817F4E" w:rsidP="00817F4E">
      <w:pPr>
        <w:pStyle w:val="s1"/>
        <w:pageBreakBefore/>
        <w:shd w:val="clear" w:color="auto" w:fill="FFFFFF"/>
        <w:spacing w:before="0" w:beforeAutospacing="0" w:after="0" w:afterAutospacing="0" w:line="360" w:lineRule="auto"/>
        <w:jc w:val="center"/>
        <w:rPr>
          <w:sz w:val="28"/>
          <w:szCs w:val="28"/>
        </w:rPr>
      </w:pPr>
      <w:r w:rsidRPr="005718EE">
        <w:rPr>
          <w:sz w:val="28"/>
          <w:szCs w:val="28"/>
        </w:rPr>
        <w:lastRenderedPageBreak/>
        <w:t>ЗАКЛЮЧЕНИЕ</w:t>
      </w:r>
    </w:p>
    <w:p w:rsidR="00817F4E" w:rsidRPr="005718EE" w:rsidRDefault="00817F4E" w:rsidP="00817F4E">
      <w:pPr>
        <w:spacing w:after="0" w:line="360" w:lineRule="auto"/>
        <w:ind w:firstLine="709"/>
        <w:jc w:val="both"/>
        <w:rPr>
          <w:rFonts w:ascii="Times New Roman" w:hAnsi="Times New Roman" w:cs="Times New Roman"/>
          <w:spacing w:val="-4"/>
          <w:sz w:val="28"/>
          <w:szCs w:val="28"/>
        </w:rPr>
      </w:pPr>
    </w:p>
    <w:p w:rsidR="00817F4E" w:rsidRPr="005718EE" w:rsidRDefault="00817F4E" w:rsidP="00232D16">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pacing w:val="-4"/>
          <w:sz w:val="28"/>
          <w:szCs w:val="28"/>
        </w:rPr>
        <w:t>В результате работы были реализованы цель и поставленные задачи.</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bCs/>
          <w:sz w:val="28"/>
          <w:szCs w:val="28"/>
        </w:rPr>
      </w:pPr>
      <w:r w:rsidRPr="005718EE">
        <w:rPr>
          <w:rFonts w:ascii="Times New Roman" w:hAnsi="Times New Roman" w:cs="Times New Roman"/>
          <w:sz w:val="28"/>
          <w:szCs w:val="28"/>
          <w:shd w:val="clear" w:color="auto" w:fill="FFFFFF"/>
        </w:rPr>
        <w:t xml:space="preserve">Была </w:t>
      </w:r>
      <w:r w:rsidRPr="005718EE">
        <w:rPr>
          <w:rFonts w:ascii="Times New Roman" w:hAnsi="Times New Roman" w:cs="Times New Roman"/>
          <w:bCs/>
          <w:sz w:val="28"/>
          <w:szCs w:val="28"/>
        </w:rPr>
        <w:t>рассмотрена особенность единого налога на вмененный доход для отдельных видов деятельности, которая состоит в том, что с момента его введения на соответствующей территории отменяется уплата налога на прибыль организации, налога на имущества организаций и единого социального налога.</w:t>
      </w:r>
    </w:p>
    <w:p w:rsidR="00817F4E" w:rsidRPr="005718EE" w:rsidRDefault="00817F4E" w:rsidP="00232D16">
      <w:pPr>
        <w:autoSpaceDE w:val="0"/>
        <w:autoSpaceDN w:val="0"/>
        <w:adjustRightInd w:val="0"/>
        <w:spacing w:after="0" w:line="360" w:lineRule="auto"/>
        <w:ind w:firstLine="567"/>
        <w:jc w:val="both"/>
        <w:rPr>
          <w:rFonts w:ascii="Times New Roman" w:hAnsi="Times New Roman" w:cs="Times New Roman"/>
          <w:bCs/>
          <w:sz w:val="28"/>
          <w:szCs w:val="28"/>
        </w:rPr>
      </w:pPr>
      <w:r w:rsidRPr="005718EE">
        <w:rPr>
          <w:rFonts w:ascii="Times New Roman" w:hAnsi="Times New Roman" w:cs="Times New Roman"/>
          <w:bCs/>
          <w:sz w:val="28"/>
          <w:szCs w:val="28"/>
        </w:rPr>
        <w:t>Рассмотрены виды предпринимательской деятельности, охваченные единым налогом на вмененный доход (14 видов).</w:t>
      </w:r>
    </w:p>
    <w:p w:rsidR="00817F4E" w:rsidRPr="005718EE" w:rsidRDefault="00817F4E" w:rsidP="00232D16">
      <w:pPr>
        <w:spacing w:after="0" w:line="360" w:lineRule="auto"/>
        <w:ind w:firstLine="567"/>
        <w:jc w:val="both"/>
        <w:rPr>
          <w:rFonts w:ascii="Times New Roman" w:hAnsi="Times New Roman" w:cs="Times New Roman"/>
        </w:rPr>
      </w:pPr>
      <w:r w:rsidRPr="005718EE">
        <w:rPr>
          <w:rFonts w:ascii="Times New Roman" w:hAnsi="Times New Roman" w:cs="Times New Roman"/>
          <w:bCs/>
          <w:sz w:val="28"/>
          <w:szCs w:val="28"/>
        </w:rPr>
        <w:t xml:space="preserve">Даны такие характеристики элементов системы налогообложения в виде единого налога на вмененный доход как: вмененный доход; базовая доходность; корректирующие коэффициенты: </w:t>
      </w:r>
      <w:r w:rsidRPr="005718EE">
        <w:rPr>
          <w:rFonts w:ascii="Times New Roman" w:hAnsi="Times New Roman" w:cs="Times New Roman"/>
          <w:sz w:val="28"/>
          <w:szCs w:val="28"/>
        </w:rPr>
        <w:t xml:space="preserve">коэффициент К1, коэффициент К2; </w:t>
      </w:r>
      <w:r w:rsidRPr="005718EE">
        <w:rPr>
          <w:rFonts w:ascii="Times New Roman" w:hAnsi="Times New Roman" w:cs="Times New Roman"/>
          <w:bCs/>
          <w:sz w:val="28"/>
          <w:szCs w:val="28"/>
        </w:rPr>
        <w:t>физические показатели, налогоплательщики, объекты обложения, налоговая база и налоговая ставка, порядок исчисления и сроки уплаты единого налога на вмененный доход.</w:t>
      </w:r>
    </w:p>
    <w:p w:rsidR="00817F4E" w:rsidRPr="005718EE" w:rsidRDefault="00817F4E" w:rsidP="00232D16">
      <w:pPr>
        <w:spacing w:after="0" w:line="360" w:lineRule="auto"/>
        <w:ind w:firstLine="567"/>
        <w:jc w:val="both"/>
        <w:rPr>
          <w:rFonts w:ascii="Times New Roman" w:eastAsia="Times New Roman" w:hAnsi="Times New Roman"/>
          <w:sz w:val="28"/>
          <w:szCs w:val="28"/>
          <w:lang w:eastAsia="ru-RU"/>
        </w:rPr>
      </w:pPr>
      <w:r w:rsidRPr="005718EE">
        <w:rPr>
          <w:rFonts w:ascii="Times New Roman" w:eastAsia="Times New Roman" w:hAnsi="Times New Roman"/>
          <w:sz w:val="28"/>
          <w:szCs w:val="28"/>
          <w:lang w:eastAsia="ru-RU"/>
        </w:rPr>
        <w:t>Ставка единого налога установлена в размере 15% величины вмененного дохода.</w:t>
      </w:r>
    </w:p>
    <w:p w:rsidR="00817F4E" w:rsidRPr="005718EE" w:rsidRDefault="00817F4E" w:rsidP="00232D16">
      <w:pPr>
        <w:spacing w:after="0" w:line="360" w:lineRule="auto"/>
        <w:ind w:firstLine="567"/>
        <w:jc w:val="both"/>
        <w:rPr>
          <w:rFonts w:ascii="Times New Roman" w:eastAsia="Times New Roman" w:hAnsi="Times New Roman"/>
          <w:sz w:val="28"/>
          <w:szCs w:val="28"/>
          <w:lang w:eastAsia="ru-RU"/>
        </w:rPr>
      </w:pPr>
      <w:r w:rsidRPr="005718EE">
        <w:rPr>
          <w:rFonts w:ascii="Times New Roman" w:eastAsia="Times New Roman" w:hAnsi="Times New Roman"/>
          <w:sz w:val="28"/>
          <w:szCs w:val="28"/>
          <w:lang w:eastAsia="ru-RU"/>
        </w:rPr>
        <w:t>Налоговым периодом по данному налогу установлен квартал</w:t>
      </w:r>
      <w:r w:rsidRPr="005718EE">
        <w:rPr>
          <w:rFonts w:ascii="Times New Roman" w:hAnsi="Times New Roman" w:cs="Times New Roman"/>
          <w:sz w:val="28"/>
          <w:szCs w:val="28"/>
        </w:rPr>
        <w:t>.</w:t>
      </w:r>
    </w:p>
    <w:p w:rsidR="00817F4E" w:rsidRPr="005718EE" w:rsidRDefault="00817F4E" w:rsidP="00232D16">
      <w:pPr>
        <w:spacing w:after="0" w:line="360" w:lineRule="auto"/>
        <w:ind w:firstLine="567"/>
        <w:jc w:val="both"/>
        <w:rPr>
          <w:rFonts w:ascii="Times New Roman" w:eastAsia="Times New Roman" w:hAnsi="Times New Roman"/>
          <w:sz w:val="28"/>
          <w:szCs w:val="28"/>
          <w:lang w:eastAsia="ru-RU"/>
        </w:rPr>
      </w:pPr>
      <w:r w:rsidRPr="005718EE">
        <w:rPr>
          <w:rFonts w:ascii="Times New Roman" w:eastAsia="Times New Roman" w:hAnsi="Times New Roman"/>
          <w:sz w:val="28"/>
          <w:szCs w:val="28"/>
          <w:lang w:eastAsia="ru-RU"/>
        </w:rPr>
        <w:t>Уплата единого налога, производится налогоплательщиком по итогам налогового периода не позднее 25 числа первого месяца следующего налогового периода.</w:t>
      </w:r>
    </w:p>
    <w:p w:rsidR="00817F4E" w:rsidRPr="005718EE" w:rsidRDefault="00817F4E" w:rsidP="00817F4E">
      <w:pPr>
        <w:autoSpaceDE w:val="0"/>
        <w:autoSpaceDN w:val="0"/>
        <w:adjustRightInd w:val="0"/>
        <w:spacing w:after="0" w:line="360" w:lineRule="auto"/>
        <w:ind w:firstLine="709"/>
        <w:jc w:val="both"/>
        <w:rPr>
          <w:rFonts w:ascii="Times New Roman" w:hAnsi="Times New Roman" w:cs="Times New Roman"/>
          <w:bCs/>
          <w:sz w:val="28"/>
          <w:szCs w:val="28"/>
        </w:rPr>
      </w:pPr>
    </w:p>
    <w:p w:rsidR="00817F4E" w:rsidRPr="005718EE" w:rsidRDefault="00817F4E" w:rsidP="00817F4E">
      <w:pPr>
        <w:autoSpaceDE w:val="0"/>
        <w:autoSpaceDN w:val="0"/>
        <w:adjustRightInd w:val="0"/>
        <w:spacing w:after="0" w:line="360" w:lineRule="auto"/>
        <w:ind w:firstLine="709"/>
        <w:jc w:val="both"/>
        <w:rPr>
          <w:rFonts w:ascii="Times New Roman" w:hAnsi="Times New Roman" w:cs="Times New Roman"/>
          <w:sz w:val="28"/>
          <w:szCs w:val="28"/>
        </w:rPr>
      </w:pPr>
    </w:p>
    <w:p w:rsidR="00817F4E" w:rsidRPr="005718EE" w:rsidRDefault="00817F4E" w:rsidP="00817F4E">
      <w:pPr>
        <w:pStyle w:val="s1"/>
        <w:shd w:val="clear" w:color="auto" w:fill="FFFFFF"/>
        <w:spacing w:before="0" w:beforeAutospacing="0" w:after="0" w:afterAutospacing="0" w:line="360" w:lineRule="auto"/>
        <w:ind w:firstLine="709"/>
        <w:jc w:val="both"/>
        <w:rPr>
          <w:sz w:val="28"/>
          <w:szCs w:val="28"/>
        </w:rPr>
      </w:pPr>
    </w:p>
    <w:p w:rsidR="00817F4E" w:rsidRPr="005718EE" w:rsidRDefault="00817F4E" w:rsidP="00817F4E">
      <w:pPr>
        <w:pStyle w:val="s1"/>
        <w:pageBreakBefore/>
        <w:shd w:val="clear" w:color="auto" w:fill="FFFFFF"/>
        <w:spacing w:before="0" w:beforeAutospacing="0" w:after="0" w:afterAutospacing="0" w:line="360" w:lineRule="auto"/>
        <w:jc w:val="center"/>
        <w:rPr>
          <w:sz w:val="28"/>
          <w:szCs w:val="28"/>
        </w:rPr>
      </w:pPr>
      <w:r w:rsidRPr="005718EE">
        <w:rPr>
          <w:sz w:val="28"/>
          <w:szCs w:val="28"/>
        </w:rPr>
        <w:lastRenderedPageBreak/>
        <w:t xml:space="preserve">СПИСОК </w:t>
      </w:r>
      <w:r w:rsidR="00364261" w:rsidRPr="005718EE">
        <w:rPr>
          <w:sz w:val="28"/>
          <w:szCs w:val="28"/>
        </w:rPr>
        <w:t>ИСПОЛЬЗОВАННЫХ ИСТОЧНИКОВ</w:t>
      </w:r>
    </w:p>
    <w:p w:rsidR="00817F4E" w:rsidRPr="005718EE" w:rsidRDefault="00817F4E" w:rsidP="00817F4E">
      <w:pPr>
        <w:spacing w:after="0" w:line="360" w:lineRule="auto"/>
        <w:ind w:firstLine="709"/>
        <w:jc w:val="both"/>
        <w:rPr>
          <w:rFonts w:ascii="Times New Roman" w:eastAsia="Times New Roman" w:hAnsi="Times New Roman" w:cs="Times New Roman"/>
          <w:sz w:val="28"/>
          <w:szCs w:val="28"/>
          <w:lang w:eastAsia="ru-RU"/>
        </w:rPr>
      </w:pPr>
      <w:bookmarkStart w:id="11" w:name="_GoBack"/>
      <w:bookmarkEnd w:id="11"/>
    </w:p>
    <w:p w:rsidR="0086051A" w:rsidRPr="005718EE" w:rsidRDefault="0086051A" w:rsidP="0086051A">
      <w:pPr>
        <w:spacing w:after="0" w:line="360" w:lineRule="auto"/>
        <w:ind w:firstLine="567"/>
        <w:jc w:val="both"/>
        <w:rPr>
          <w:rFonts w:ascii="Times New Roman" w:hAnsi="Times New Roman" w:cs="Times New Roman"/>
          <w:sz w:val="28"/>
          <w:szCs w:val="28"/>
          <w:shd w:val="clear" w:color="auto" w:fill="FFFFFF"/>
        </w:rPr>
      </w:pPr>
      <w:r w:rsidRPr="005718EE">
        <w:rPr>
          <w:rFonts w:ascii="Times New Roman" w:hAnsi="Times New Roman" w:cs="Times New Roman"/>
          <w:sz w:val="28"/>
          <w:szCs w:val="28"/>
          <w:shd w:val="clear" w:color="auto" w:fill="FFFFFF"/>
        </w:rPr>
        <w:t>1 Бюджетный кодекс Российской федерации от 31.07.1998 № 145-ФЗ (ред. от 07.05.2013)</w:t>
      </w:r>
      <w:r w:rsidR="00A05A37" w:rsidRPr="005718EE">
        <w:rPr>
          <w:rFonts w:ascii="Times New Roman" w:hAnsi="Times New Roman" w:cs="Times New Roman"/>
          <w:sz w:val="28"/>
          <w:szCs w:val="28"/>
          <w:shd w:val="clear" w:color="auto" w:fill="FFFFFF"/>
        </w:rPr>
        <w:t xml:space="preserve"> [Электронный ресурс]</w:t>
      </w:r>
      <w:r w:rsidR="00A05A37" w:rsidRPr="005718EE">
        <w:rPr>
          <w:rFonts w:ascii="Times New Roman" w:hAnsi="Times New Roman" w:cs="Times New Roman"/>
          <w:sz w:val="28"/>
          <w:szCs w:val="28"/>
        </w:rPr>
        <w:t xml:space="preserve"> // Консультант Плюс. – URL: http://www.consultant.ru/online, свободный. – Загл. с экрана. – (Дата обращения 26.05.2013)</w:t>
      </w:r>
      <w:r w:rsidR="00866205" w:rsidRPr="005718EE">
        <w:rPr>
          <w:rFonts w:ascii="Times New Roman" w:hAnsi="Times New Roman" w:cs="Times New Roman"/>
          <w:sz w:val="28"/>
          <w:szCs w:val="28"/>
        </w:rPr>
        <w:t>.</w:t>
      </w:r>
    </w:p>
    <w:p w:rsidR="00817F4E" w:rsidRPr="005718EE" w:rsidRDefault="0086051A" w:rsidP="00232D16">
      <w:pPr>
        <w:spacing w:after="0" w:line="360" w:lineRule="auto"/>
        <w:ind w:firstLine="567"/>
        <w:jc w:val="both"/>
        <w:rPr>
          <w:rFonts w:ascii="Times New Roman" w:hAnsi="Times New Roman" w:cs="Times New Roman"/>
          <w:sz w:val="28"/>
          <w:szCs w:val="28"/>
          <w:shd w:val="clear" w:color="auto" w:fill="FFFFFF"/>
        </w:rPr>
      </w:pPr>
      <w:r w:rsidRPr="005718EE">
        <w:rPr>
          <w:rFonts w:ascii="Times New Roman" w:hAnsi="Times New Roman" w:cs="Times New Roman"/>
          <w:sz w:val="28"/>
          <w:szCs w:val="28"/>
          <w:shd w:val="clear" w:color="auto" w:fill="FFFFFF"/>
        </w:rPr>
        <w:t>2</w:t>
      </w:r>
      <w:r w:rsidR="00817F4E" w:rsidRPr="005718EE">
        <w:rPr>
          <w:rFonts w:ascii="Times New Roman" w:hAnsi="Times New Roman" w:cs="Times New Roman"/>
          <w:sz w:val="28"/>
          <w:szCs w:val="28"/>
          <w:shd w:val="clear" w:color="auto" w:fill="FFFFFF"/>
        </w:rPr>
        <w:t xml:space="preserve"> Налоговый кодекс Российской  Федерации (часть вторая) от 05.08.2000 </w:t>
      </w:r>
      <w:r w:rsidR="00866205" w:rsidRPr="005718EE">
        <w:rPr>
          <w:rFonts w:ascii="Times New Roman" w:hAnsi="Times New Roman" w:cs="Times New Roman"/>
          <w:sz w:val="28"/>
          <w:szCs w:val="28"/>
          <w:shd w:val="clear" w:color="auto" w:fill="FFFFFF"/>
        </w:rPr>
        <w:t>№ 117-ФЗ (ред. от 30.12.2012)</w:t>
      </w:r>
      <w:r w:rsidR="00866205" w:rsidRPr="005718EE">
        <w:rPr>
          <w:rFonts w:ascii="Times New Roman" w:hAnsi="Times New Roman" w:cs="Times New Roman"/>
          <w:sz w:val="28"/>
          <w:szCs w:val="28"/>
        </w:rPr>
        <w:t xml:space="preserve"> </w:t>
      </w:r>
      <w:r w:rsidR="00866205" w:rsidRPr="005718EE">
        <w:rPr>
          <w:rFonts w:ascii="Times New Roman" w:hAnsi="Times New Roman" w:cs="Times New Roman"/>
          <w:sz w:val="28"/>
          <w:szCs w:val="28"/>
          <w:shd w:val="clear" w:color="auto" w:fill="FFFFFF"/>
        </w:rPr>
        <w:t xml:space="preserve">[Электронный ресурс] </w:t>
      </w:r>
      <w:r w:rsidR="00866205" w:rsidRPr="005718EE">
        <w:rPr>
          <w:rFonts w:ascii="Times New Roman" w:hAnsi="Times New Roman" w:cs="Times New Roman"/>
          <w:sz w:val="28"/>
          <w:szCs w:val="28"/>
        </w:rPr>
        <w:t>// Консультант Плюс. – URL: http://www.consultant.ru/online, свободный. – Загл. с экрана. – (Дата обращения 26.05.2013).</w:t>
      </w:r>
    </w:p>
    <w:p w:rsidR="0086051A" w:rsidRPr="005718EE" w:rsidRDefault="0086051A" w:rsidP="0086051A">
      <w:pPr>
        <w:spacing w:after="0" w:line="360" w:lineRule="auto"/>
        <w:ind w:firstLine="567"/>
        <w:jc w:val="both"/>
        <w:rPr>
          <w:rFonts w:ascii="Times New Roman" w:hAnsi="Times New Roman" w:cs="Times New Roman"/>
          <w:sz w:val="28"/>
          <w:szCs w:val="28"/>
          <w:shd w:val="clear" w:color="auto" w:fill="FFFFFF"/>
        </w:rPr>
      </w:pPr>
      <w:r w:rsidRPr="005718EE">
        <w:rPr>
          <w:rFonts w:ascii="Times New Roman" w:hAnsi="Times New Roman" w:cs="Times New Roman"/>
          <w:sz w:val="28"/>
          <w:szCs w:val="28"/>
          <w:shd w:val="clear" w:color="auto" w:fill="FFFFFF"/>
        </w:rPr>
        <w:t xml:space="preserve">3 </w:t>
      </w:r>
      <w:r w:rsidR="003B0203" w:rsidRPr="005718EE">
        <w:rPr>
          <w:rFonts w:ascii="Times New Roman" w:hAnsi="Times New Roman" w:cs="Times New Roman"/>
          <w:sz w:val="28"/>
          <w:szCs w:val="28"/>
          <w:shd w:val="clear" w:color="auto" w:fill="FFFFFF"/>
        </w:rPr>
        <w:t>Об установлении коэффициента – дефлятора К1 на 2013 год: п</w:t>
      </w:r>
      <w:r w:rsidRPr="005718EE">
        <w:rPr>
          <w:rFonts w:ascii="Times New Roman" w:hAnsi="Times New Roman" w:cs="Times New Roman"/>
          <w:sz w:val="28"/>
          <w:szCs w:val="28"/>
          <w:shd w:val="clear" w:color="auto" w:fill="FFFFFF"/>
        </w:rPr>
        <w:t>риказ Минэкономразвития РФ от 31.10.2012 № 707  (зарегистрирован в Минюсте России 19.11.2012 № 25848)</w:t>
      </w:r>
      <w:r w:rsidR="00866205" w:rsidRPr="005718EE">
        <w:rPr>
          <w:rFonts w:ascii="Times New Roman" w:hAnsi="Times New Roman" w:cs="Times New Roman"/>
          <w:sz w:val="28"/>
          <w:szCs w:val="28"/>
        </w:rPr>
        <w:t xml:space="preserve"> </w:t>
      </w:r>
      <w:r w:rsidR="00866205" w:rsidRPr="005718EE">
        <w:rPr>
          <w:rFonts w:ascii="Times New Roman" w:hAnsi="Times New Roman" w:cs="Times New Roman"/>
          <w:sz w:val="28"/>
          <w:szCs w:val="28"/>
          <w:shd w:val="clear" w:color="auto" w:fill="FFFFFF"/>
        </w:rPr>
        <w:t xml:space="preserve">[Электронный ресурс] </w:t>
      </w:r>
      <w:r w:rsidR="00866205" w:rsidRPr="005718EE">
        <w:rPr>
          <w:rFonts w:ascii="Times New Roman" w:hAnsi="Times New Roman" w:cs="Times New Roman"/>
          <w:sz w:val="28"/>
          <w:szCs w:val="28"/>
        </w:rPr>
        <w:t>// Консультант Плюс. – URL: http://www.consultant.ru/online, свободный. – Загл. с экрана. – (Дата обращения 25.05.2013).</w:t>
      </w:r>
    </w:p>
    <w:p w:rsidR="0086051A" w:rsidRPr="005718EE" w:rsidRDefault="0086051A" w:rsidP="0086051A">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 xml:space="preserve">4 </w:t>
      </w:r>
      <w:r w:rsidR="00C009AA" w:rsidRPr="005718EE">
        <w:rPr>
          <w:rFonts w:ascii="Times New Roman" w:hAnsi="Times New Roman" w:cs="Times New Roman"/>
          <w:sz w:val="28"/>
          <w:szCs w:val="28"/>
        </w:rPr>
        <w:t>О внесении изменений в часть первую и часть вторую Налогового кодекса РФ и статью 26 Федерального закона «О банках и банковской деятельности: ф</w:t>
      </w:r>
      <w:r w:rsidRPr="005718EE">
        <w:rPr>
          <w:rFonts w:ascii="Times New Roman" w:hAnsi="Times New Roman" w:cs="Times New Roman"/>
          <w:sz w:val="28"/>
          <w:szCs w:val="28"/>
        </w:rPr>
        <w:t xml:space="preserve">едеральные закон от 29.06.2012 № 97-ФЗ </w:t>
      </w:r>
      <w:r w:rsidR="00866205" w:rsidRPr="005718EE">
        <w:rPr>
          <w:rFonts w:ascii="Times New Roman" w:hAnsi="Times New Roman" w:cs="Times New Roman"/>
          <w:sz w:val="28"/>
          <w:szCs w:val="28"/>
        </w:rPr>
        <w:t xml:space="preserve"> </w:t>
      </w:r>
      <w:r w:rsidR="00866205" w:rsidRPr="005718EE">
        <w:rPr>
          <w:rFonts w:ascii="Times New Roman" w:hAnsi="Times New Roman" w:cs="Times New Roman"/>
          <w:sz w:val="28"/>
          <w:szCs w:val="28"/>
          <w:shd w:val="clear" w:color="auto" w:fill="FFFFFF"/>
        </w:rPr>
        <w:t xml:space="preserve">[Электронный ресурс] </w:t>
      </w:r>
      <w:r w:rsidR="00866205" w:rsidRPr="005718EE">
        <w:rPr>
          <w:rFonts w:ascii="Times New Roman" w:hAnsi="Times New Roman" w:cs="Times New Roman"/>
          <w:sz w:val="28"/>
          <w:szCs w:val="28"/>
        </w:rPr>
        <w:t>// Консультант Плюс. – URL: http://www.consultant.ru/online, свободный. – Загл. с экрана. – (Дата обращения 25.05.2013).</w:t>
      </w:r>
    </w:p>
    <w:p w:rsidR="0086051A" w:rsidRPr="005718EE" w:rsidRDefault="0086051A" w:rsidP="0086051A">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 xml:space="preserve">5 </w:t>
      </w:r>
      <w:r w:rsidR="00C009AA" w:rsidRPr="005718EE">
        <w:rPr>
          <w:rFonts w:ascii="Times New Roman" w:hAnsi="Times New Roman" w:cs="Times New Roman"/>
          <w:sz w:val="28"/>
          <w:szCs w:val="28"/>
        </w:rPr>
        <w:t>О системе налогообложения в виде единого налога на вмененный доход для отдельных видов деятельности на территории города Барнаула (2 чтение): р</w:t>
      </w:r>
      <w:r w:rsidRPr="005718EE">
        <w:rPr>
          <w:rFonts w:ascii="Times New Roman" w:hAnsi="Times New Roman" w:cs="Times New Roman"/>
          <w:sz w:val="28"/>
          <w:szCs w:val="28"/>
        </w:rPr>
        <w:t>ешение Барнаульской городск</w:t>
      </w:r>
      <w:r w:rsidR="00C009AA" w:rsidRPr="005718EE">
        <w:rPr>
          <w:rFonts w:ascii="Times New Roman" w:hAnsi="Times New Roman" w:cs="Times New Roman"/>
          <w:sz w:val="28"/>
          <w:szCs w:val="28"/>
        </w:rPr>
        <w:t xml:space="preserve">ой думы № 186 от 28.09.2005 </w:t>
      </w:r>
      <w:r w:rsidRPr="005718EE">
        <w:rPr>
          <w:rFonts w:ascii="Times New Roman" w:hAnsi="Times New Roman" w:cs="Times New Roman"/>
          <w:sz w:val="28"/>
          <w:szCs w:val="28"/>
        </w:rPr>
        <w:t>(в ред. решения от 03.06.2011 № 539)</w:t>
      </w:r>
      <w:r w:rsidR="00866205" w:rsidRPr="005718EE">
        <w:rPr>
          <w:rFonts w:ascii="Times New Roman" w:hAnsi="Times New Roman" w:cs="Times New Roman"/>
          <w:sz w:val="28"/>
          <w:szCs w:val="28"/>
          <w:shd w:val="clear" w:color="auto" w:fill="FFFFFF"/>
        </w:rPr>
        <w:t xml:space="preserve"> [Электронный ресурс]</w:t>
      </w:r>
      <w:r w:rsidR="00866205" w:rsidRPr="005718EE">
        <w:rPr>
          <w:rFonts w:ascii="Times New Roman" w:hAnsi="Times New Roman" w:cs="Times New Roman"/>
          <w:sz w:val="28"/>
          <w:szCs w:val="28"/>
        </w:rPr>
        <w:t xml:space="preserve"> – URL : http://duma-barnaul.ru/documents/186.html, свободный – </w:t>
      </w:r>
      <w:r w:rsidR="00167973">
        <w:rPr>
          <w:rFonts w:ascii="Times New Roman" w:hAnsi="Times New Roman" w:cs="Times New Roman"/>
          <w:sz w:val="28"/>
          <w:szCs w:val="28"/>
        </w:rPr>
        <w:t>(Д</w:t>
      </w:r>
      <w:r w:rsidRPr="005718EE">
        <w:rPr>
          <w:rFonts w:ascii="Times New Roman" w:hAnsi="Times New Roman" w:cs="Times New Roman"/>
          <w:sz w:val="28"/>
          <w:szCs w:val="28"/>
        </w:rPr>
        <w:t>ата обращения 25.05.2013).</w:t>
      </w:r>
    </w:p>
    <w:p w:rsidR="00C009AA" w:rsidRPr="005718EE" w:rsidRDefault="00C009AA" w:rsidP="00C009AA">
      <w:pPr>
        <w:spacing w:after="0" w:line="360" w:lineRule="auto"/>
        <w:ind w:firstLine="567"/>
        <w:jc w:val="both"/>
        <w:rPr>
          <w:rFonts w:ascii="Times New Roman" w:hAnsi="Times New Roman" w:cs="Times New Roman"/>
          <w:sz w:val="28"/>
          <w:szCs w:val="28"/>
        </w:rPr>
      </w:pPr>
      <w:r w:rsidRPr="005718EE">
        <w:rPr>
          <w:rFonts w:ascii="Times New Roman" w:hAnsi="Times New Roman" w:cs="Times New Roman"/>
          <w:sz w:val="28"/>
          <w:szCs w:val="28"/>
        </w:rPr>
        <w:t>6 Дадашев А.З. Налоги и налогообложение в Российской Федерации: Учеб. пособие/ А.З. Дадашев. – М.: Вузовский учебник: ИНФРА-М, 2013. – 240 с.</w:t>
      </w:r>
    </w:p>
    <w:p w:rsidR="00817F4E" w:rsidRPr="005718EE" w:rsidRDefault="00C009AA" w:rsidP="00232D16">
      <w:pPr>
        <w:spacing w:after="0" w:line="360" w:lineRule="auto"/>
        <w:ind w:firstLine="567"/>
        <w:jc w:val="both"/>
        <w:rPr>
          <w:rFonts w:ascii="Times New Roman" w:hAnsi="Times New Roman" w:cs="Times New Roman"/>
          <w:sz w:val="28"/>
          <w:szCs w:val="28"/>
          <w:shd w:val="clear" w:color="auto" w:fill="FFFFFF"/>
        </w:rPr>
      </w:pPr>
      <w:r w:rsidRPr="005718EE">
        <w:rPr>
          <w:rFonts w:ascii="Times New Roman" w:hAnsi="Times New Roman" w:cs="Times New Roman"/>
          <w:sz w:val="28"/>
          <w:szCs w:val="28"/>
          <w:shd w:val="clear" w:color="auto" w:fill="FFFFFF"/>
        </w:rPr>
        <w:t>7</w:t>
      </w:r>
      <w:r w:rsidR="00817F4E" w:rsidRPr="005718EE">
        <w:rPr>
          <w:rFonts w:ascii="Times New Roman" w:hAnsi="Times New Roman" w:cs="Times New Roman"/>
          <w:sz w:val="28"/>
          <w:szCs w:val="28"/>
          <w:shd w:val="clear" w:color="auto" w:fill="FFFFFF"/>
        </w:rPr>
        <w:t xml:space="preserve"> Захарьин В.Р. Налоги и налогообложение: Учебное пособие / В.Р. Захарьин. - 2-e изд., перераб. и доп. - М.: ИД ФОРУМ: НИЦ Инфра-М, 2013. - 320 с.</w:t>
      </w:r>
    </w:p>
    <w:p w:rsidR="004625FF" w:rsidRPr="005718EE" w:rsidRDefault="0086051A" w:rsidP="00232D16">
      <w:pPr>
        <w:spacing w:after="0" w:line="360" w:lineRule="auto"/>
        <w:ind w:firstLine="567"/>
        <w:jc w:val="both"/>
        <w:rPr>
          <w:rFonts w:ascii="Times New Roman" w:hAnsi="Times New Roman" w:cs="Times New Roman"/>
          <w:sz w:val="28"/>
          <w:szCs w:val="28"/>
        </w:rPr>
      </w:pPr>
      <w:r w:rsidRPr="005718EE">
        <w:rPr>
          <w:rFonts w:ascii="Times New Roman" w:eastAsia="Times New Roman" w:hAnsi="Times New Roman" w:cs="Times New Roman"/>
          <w:sz w:val="28"/>
          <w:szCs w:val="28"/>
          <w:lang w:eastAsia="ru-RU"/>
        </w:rPr>
        <w:lastRenderedPageBreak/>
        <w:t>8</w:t>
      </w:r>
      <w:r w:rsidR="00342968" w:rsidRPr="005718EE">
        <w:rPr>
          <w:rFonts w:ascii="Times New Roman" w:eastAsia="Times New Roman" w:hAnsi="Times New Roman" w:cs="Times New Roman"/>
          <w:sz w:val="28"/>
          <w:szCs w:val="28"/>
          <w:lang w:eastAsia="ru-RU"/>
        </w:rPr>
        <w:t xml:space="preserve"> </w:t>
      </w:r>
      <w:r w:rsidR="004625FF" w:rsidRPr="005718EE">
        <w:rPr>
          <w:rFonts w:ascii="Times New Roman" w:eastAsia="Times New Roman" w:hAnsi="Times New Roman" w:cs="Times New Roman"/>
          <w:sz w:val="28"/>
          <w:szCs w:val="28"/>
          <w:lang w:eastAsia="ru-RU"/>
        </w:rPr>
        <w:t>Отчеты об изменении консолидированного бюджета РФ</w:t>
      </w:r>
      <w:r w:rsidR="004625FF" w:rsidRPr="005718EE">
        <w:rPr>
          <w:rFonts w:ascii="Times New Roman" w:hAnsi="Times New Roman" w:cs="Times New Roman"/>
          <w:sz w:val="28"/>
          <w:szCs w:val="28"/>
        </w:rPr>
        <w:t xml:space="preserve"> </w:t>
      </w:r>
      <w:r w:rsidR="00866205" w:rsidRPr="005718EE">
        <w:rPr>
          <w:rFonts w:ascii="Times New Roman" w:hAnsi="Times New Roman" w:cs="Times New Roman"/>
          <w:sz w:val="28"/>
          <w:szCs w:val="28"/>
          <w:shd w:val="clear" w:color="auto" w:fill="FFFFFF"/>
        </w:rPr>
        <w:t xml:space="preserve">[Электронный ресурс] – </w:t>
      </w:r>
      <w:r w:rsidR="00866205" w:rsidRPr="005718EE">
        <w:rPr>
          <w:rFonts w:ascii="Times New Roman" w:hAnsi="Times New Roman" w:cs="Times New Roman"/>
          <w:sz w:val="28"/>
          <w:szCs w:val="28"/>
          <w:shd w:val="clear" w:color="auto" w:fill="FFFFFF"/>
          <w:lang w:val="en-US"/>
        </w:rPr>
        <w:t>URL</w:t>
      </w:r>
      <w:r w:rsidR="00866205" w:rsidRPr="005718EE">
        <w:rPr>
          <w:rFonts w:ascii="Times New Roman" w:hAnsi="Times New Roman" w:cs="Times New Roman"/>
          <w:sz w:val="28"/>
          <w:szCs w:val="28"/>
          <w:shd w:val="clear" w:color="auto" w:fill="FFFFFF"/>
        </w:rPr>
        <w:t xml:space="preserve">: </w:t>
      </w:r>
      <w:bookmarkStart w:id="12" w:name="OLE_LINK7"/>
      <w:bookmarkStart w:id="13" w:name="OLE_LINK8"/>
      <w:r w:rsidR="00866205" w:rsidRPr="005718EE">
        <w:rPr>
          <w:rFonts w:ascii="Times New Roman" w:hAnsi="Times New Roman" w:cs="Times New Roman"/>
          <w:sz w:val="28"/>
          <w:szCs w:val="28"/>
        </w:rPr>
        <w:t>http://www.roskazna.ru/konsolidirovannogo-byudzheta-rf/</w:t>
      </w:r>
      <w:bookmarkEnd w:id="12"/>
      <w:bookmarkEnd w:id="13"/>
      <w:r w:rsidR="00866205" w:rsidRPr="005718EE">
        <w:rPr>
          <w:rFonts w:ascii="Times New Roman" w:hAnsi="Times New Roman" w:cs="Times New Roman"/>
          <w:sz w:val="28"/>
          <w:szCs w:val="28"/>
        </w:rPr>
        <w:t xml:space="preserve">, свободный – </w:t>
      </w:r>
      <w:r w:rsidR="004625FF" w:rsidRPr="005718EE">
        <w:rPr>
          <w:rFonts w:ascii="Times New Roman" w:hAnsi="Times New Roman" w:cs="Times New Roman"/>
          <w:sz w:val="28"/>
          <w:szCs w:val="28"/>
        </w:rPr>
        <w:t>(дата обращения 23.05.2013).</w:t>
      </w:r>
    </w:p>
    <w:p w:rsidR="00817F4E" w:rsidRPr="005718EE" w:rsidRDefault="0086051A" w:rsidP="00232D16">
      <w:pPr>
        <w:spacing w:after="0" w:line="360" w:lineRule="auto"/>
        <w:ind w:firstLine="567"/>
        <w:jc w:val="both"/>
        <w:rPr>
          <w:rFonts w:ascii="Times New Roman" w:hAnsi="Times New Roman" w:cs="Times New Roman"/>
          <w:sz w:val="28"/>
          <w:szCs w:val="28"/>
          <w:shd w:val="clear" w:color="auto" w:fill="FFFFFF"/>
        </w:rPr>
      </w:pPr>
      <w:r w:rsidRPr="005718EE">
        <w:rPr>
          <w:rFonts w:ascii="Times New Roman" w:hAnsi="Times New Roman" w:cs="Times New Roman"/>
          <w:sz w:val="28"/>
          <w:szCs w:val="28"/>
          <w:shd w:val="clear" w:color="auto" w:fill="FFFFFF"/>
        </w:rPr>
        <w:t>9</w:t>
      </w:r>
      <w:r w:rsidR="00817F4E" w:rsidRPr="005718EE">
        <w:rPr>
          <w:rFonts w:ascii="Times New Roman" w:hAnsi="Times New Roman" w:cs="Times New Roman"/>
          <w:sz w:val="28"/>
          <w:szCs w:val="28"/>
          <w:shd w:val="clear" w:color="auto" w:fill="FFFFFF"/>
        </w:rPr>
        <w:t xml:space="preserve"> Погорелова М.Я. Налоги и налогообложение: Теория и практика: Учебное пособие / М.Я. Погорелова. - М.: ИЦ РИОР: НИЦ Инфра-М, 2013. - 208 с.</w:t>
      </w:r>
    </w:p>
    <w:p w:rsidR="00817F4E" w:rsidRPr="005718EE" w:rsidRDefault="0086051A" w:rsidP="00232D16">
      <w:pPr>
        <w:spacing w:after="0" w:line="360" w:lineRule="auto"/>
        <w:ind w:firstLine="567"/>
        <w:jc w:val="both"/>
        <w:rPr>
          <w:rFonts w:ascii="Times New Roman" w:hAnsi="Times New Roman" w:cs="Times New Roman"/>
          <w:sz w:val="28"/>
          <w:szCs w:val="28"/>
          <w:shd w:val="clear" w:color="auto" w:fill="FFFFFF"/>
        </w:rPr>
      </w:pPr>
      <w:r w:rsidRPr="005718EE">
        <w:rPr>
          <w:rFonts w:ascii="Times New Roman" w:hAnsi="Times New Roman" w:cs="Times New Roman"/>
          <w:sz w:val="28"/>
          <w:szCs w:val="28"/>
          <w:shd w:val="clear" w:color="auto" w:fill="FFFFFF"/>
        </w:rPr>
        <w:t>10</w:t>
      </w:r>
      <w:r w:rsidR="00817F4E" w:rsidRPr="005718EE">
        <w:rPr>
          <w:rFonts w:ascii="Times New Roman" w:hAnsi="Times New Roman" w:cs="Times New Roman"/>
          <w:sz w:val="28"/>
          <w:szCs w:val="28"/>
          <w:shd w:val="clear" w:color="auto" w:fill="FFFFFF"/>
        </w:rPr>
        <w:t xml:space="preserve"> Рыманов А.Ю. Налоги и налогообложение: Учебное пособие / А.Ю. Рыманов. - 3-e изд., перераб. и доп. - М.: ИНФРА-М, 2010. - 510 с.</w:t>
      </w:r>
    </w:p>
    <w:sectPr w:rsidR="00817F4E" w:rsidRPr="005718EE" w:rsidSect="00232D16">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301" w:rsidRDefault="00A80301" w:rsidP="00272A66">
      <w:pPr>
        <w:spacing w:after="0" w:line="240" w:lineRule="auto"/>
      </w:pPr>
      <w:r>
        <w:separator/>
      </w:r>
    </w:p>
  </w:endnote>
  <w:endnote w:type="continuationSeparator" w:id="1">
    <w:p w:rsidR="00A80301" w:rsidRDefault="00A80301" w:rsidP="00272A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B060402020202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301" w:rsidRDefault="00A80301" w:rsidP="00272A66">
      <w:pPr>
        <w:spacing w:after="0" w:line="240" w:lineRule="auto"/>
      </w:pPr>
      <w:r>
        <w:separator/>
      </w:r>
    </w:p>
  </w:footnote>
  <w:footnote w:type="continuationSeparator" w:id="1">
    <w:p w:rsidR="00A80301" w:rsidRDefault="00A80301" w:rsidP="00272A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624297"/>
      <w:docPartObj>
        <w:docPartGallery w:val="Page Numbers (Top of Page)"/>
        <w:docPartUnique/>
      </w:docPartObj>
    </w:sdtPr>
    <w:sdtContent>
      <w:p w:rsidR="00C009AA" w:rsidRDefault="002F4D14">
        <w:pPr>
          <w:pStyle w:val="a5"/>
          <w:jc w:val="center"/>
        </w:pPr>
        <w:fldSimple w:instr=" PAGE   \* MERGEFORMAT ">
          <w:r w:rsidR="002C1D01">
            <w:rPr>
              <w:noProof/>
            </w:rPr>
            <w:t>2</w:t>
          </w:r>
        </w:fldSimple>
      </w:p>
    </w:sdtContent>
  </w:sdt>
  <w:p w:rsidR="00C009AA" w:rsidRDefault="00C009A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35B37"/>
    <w:multiLevelType w:val="hybridMultilevel"/>
    <w:tmpl w:val="5734F154"/>
    <w:lvl w:ilvl="0" w:tplc="B81C8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817F4E"/>
    <w:rsid w:val="0003795B"/>
    <w:rsid w:val="000537DB"/>
    <w:rsid w:val="0006615C"/>
    <w:rsid w:val="0008288C"/>
    <w:rsid w:val="00091838"/>
    <w:rsid w:val="000A35FC"/>
    <w:rsid w:val="000B45AF"/>
    <w:rsid w:val="001660E0"/>
    <w:rsid w:val="00167973"/>
    <w:rsid w:val="001767D5"/>
    <w:rsid w:val="00232D16"/>
    <w:rsid w:val="002360AF"/>
    <w:rsid w:val="002366FC"/>
    <w:rsid w:val="00272A66"/>
    <w:rsid w:val="00291B8C"/>
    <w:rsid w:val="002B60D2"/>
    <w:rsid w:val="002B6705"/>
    <w:rsid w:val="002C1D01"/>
    <w:rsid w:val="002D5891"/>
    <w:rsid w:val="002F4D14"/>
    <w:rsid w:val="00312B4F"/>
    <w:rsid w:val="00342968"/>
    <w:rsid w:val="00364261"/>
    <w:rsid w:val="003B0203"/>
    <w:rsid w:val="00417E38"/>
    <w:rsid w:val="00434943"/>
    <w:rsid w:val="004625FF"/>
    <w:rsid w:val="00476233"/>
    <w:rsid w:val="00482578"/>
    <w:rsid w:val="004C50D7"/>
    <w:rsid w:val="005175CF"/>
    <w:rsid w:val="00530B6C"/>
    <w:rsid w:val="00540017"/>
    <w:rsid w:val="0056082D"/>
    <w:rsid w:val="0056210C"/>
    <w:rsid w:val="005718EE"/>
    <w:rsid w:val="005B0B79"/>
    <w:rsid w:val="005F3407"/>
    <w:rsid w:val="006379AD"/>
    <w:rsid w:val="006A0119"/>
    <w:rsid w:val="006E30D8"/>
    <w:rsid w:val="00777187"/>
    <w:rsid w:val="00817F4E"/>
    <w:rsid w:val="008303A5"/>
    <w:rsid w:val="00852EAA"/>
    <w:rsid w:val="0086051A"/>
    <w:rsid w:val="00866205"/>
    <w:rsid w:val="008B04A4"/>
    <w:rsid w:val="008D3C47"/>
    <w:rsid w:val="00911677"/>
    <w:rsid w:val="0095311C"/>
    <w:rsid w:val="009739B6"/>
    <w:rsid w:val="0098047C"/>
    <w:rsid w:val="009A5809"/>
    <w:rsid w:val="009D210B"/>
    <w:rsid w:val="00A05A37"/>
    <w:rsid w:val="00A321FC"/>
    <w:rsid w:val="00A80301"/>
    <w:rsid w:val="00A95249"/>
    <w:rsid w:val="00AB3A21"/>
    <w:rsid w:val="00B03F5F"/>
    <w:rsid w:val="00B16433"/>
    <w:rsid w:val="00B5167B"/>
    <w:rsid w:val="00B71BD0"/>
    <w:rsid w:val="00B74D48"/>
    <w:rsid w:val="00B95825"/>
    <w:rsid w:val="00C009AA"/>
    <w:rsid w:val="00C11189"/>
    <w:rsid w:val="00C328E3"/>
    <w:rsid w:val="00CD44CC"/>
    <w:rsid w:val="00D34BDE"/>
    <w:rsid w:val="00D55B98"/>
    <w:rsid w:val="00D77D91"/>
    <w:rsid w:val="00DC0077"/>
    <w:rsid w:val="00DD38B7"/>
    <w:rsid w:val="00E10462"/>
    <w:rsid w:val="00E13783"/>
    <w:rsid w:val="00E219D0"/>
    <w:rsid w:val="00E237DF"/>
    <w:rsid w:val="00E40A47"/>
    <w:rsid w:val="00E45B08"/>
    <w:rsid w:val="00EA18DD"/>
    <w:rsid w:val="00EA411E"/>
    <w:rsid w:val="00EA48CD"/>
    <w:rsid w:val="00EA5058"/>
    <w:rsid w:val="00EE0EF5"/>
    <w:rsid w:val="00F05F15"/>
    <w:rsid w:val="00F24C23"/>
    <w:rsid w:val="00F36D60"/>
    <w:rsid w:val="00F91FB9"/>
    <w:rsid w:val="00FD2F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F4E"/>
  </w:style>
  <w:style w:type="paragraph" w:styleId="6">
    <w:name w:val="heading 6"/>
    <w:basedOn w:val="a"/>
    <w:next w:val="a"/>
    <w:link w:val="60"/>
    <w:uiPriority w:val="9"/>
    <w:unhideWhenUsed/>
    <w:qFormat/>
    <w:rsid w:val="00817F4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817F4E"/>
    <w:rPr>
      <w:rFonts w:asciiTheme="majorHAnsi" w:eastAsiaTheme="majorEastAsia" w:hAnsiTheme="majorHAnsi" w:cstheme="majorBidi"/>
      <w:i/>
      <w:iCs/>
      <w:color w:val="243F60" w:themeColor="accent1" w:themeShade="7F"/>
    </w:rPr>
  </w:style>
  <w:style w:type="paragraph" w:styleId="a3">
    <w:name w:val="Normal (Web)"/>
    <w:basedOn w:val="a"/>
    <w:uiPriority w:val="99"/>
    <w:unhideWhenUsed/>
    <w:rsid w:val="00817F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817F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17F4E"/>
  </w:style>
  <w:style w:type="character" w:styleId="a4">
    <w:name w:val="Hyperlink"/>
    <w:basedOn w:val="a0"/>
    <w:uiPriority w:val="99"/>
    <w:unhideWhenUsed/>
    <w:rsid w:val="00817F4E"/>
    <w:rPr>
      <w:color w:val="0000FF"/>
      <w:u w:val="single"/>
    </w:rPr>
  </w:style>
  <w:style w:type="paragraph" w:styleId="a5">
    <w:name w:val="header"/>
    <w:basedOn w:val="a"/>
    <w:link w:val="a6"/>
    <w:uiPriority w:val="99"/>
    <w:unhideWhenUsed/>
    <w:rsid w:val="00817F4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7F4E"/>
  </w:style>
  <w:style w:type="paragraph" w:styleId="a7">
    <w:name w:val="List Paragraph"/>
    <w:basedOn w:val="a"/>
    <w:uiPriority w:val="34"/>
    <w:qFormat/>
    <w:rsid w:val="00817F4E"/>
    <w:pPr>
      <w:ind w:left="720"/>
      <w:contextualSpacing/>
    </w:pPr>
  </w:style>
  <w:style w:type="table" w:styleId="a8">
    <w:name w:val="Table Grid"/>
    <w:basedOn w:val="a1"/>
    <w:uiPriority w:val="59"/>
    <w:rsid w:val="00DC00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uiPriority w:val="99"/>
    <w:rsid w:val="00F36D6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9">
    <w:name w:val="footer"/>
    <w:basedOn w:val="a"/>
    <w:link w:val="aa"/>
    <w:uiPriority w:val="99"/>
    <w:semiHidden/>
    <w:unhideWhenUsed/>
    <w:rsid w:val="002C1D0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C1D01"/>
  </w:style>
</w:styles>
</file>

<file path=word/webSettings.xml><?xml version="1.0" encoding="utf-8"?>
<w:webSettings xmlns:r="http://schemas.openxmlformats.org/officeDocument/2006/relationships" xmlns:w="http://schemas.openxmlformats.org/wordprocessingml/2006/main">
  <w:divs>
    <w:div w:id="1931427618">
      <w:bodyDiv w:val="1"/>
      <w:marLeft w:val="0"/>
      <w:marRight w:val="0"/>
      <w:marTop w:val="0"/>
      <w:marBottom w:val="0"/>
      <w:divBdr>
        <w:top w:val="none" w:sz="0" w:space="0" w:color="auto"/>
        <w:left w:val="none" w:sz="0" w:space="0" w:color="auto"/>
        <w:bottom w:val="none" w:sz="0" w:space="0" w:color="auto"/>
        <w:right w:val="none" w:sz="0" w:space="0" w:color="auto"/>
      </w:divBdr>
    </w:div>
    <w:div w:id="196831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0900200/" TargetMode="External"/><Relationship Id="rId13" Type="http://schemas.openxmlformats.org/officeDocument/2006/relationships/hyperlink" Target="http://base.garant.ru/109002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garant.ru/109002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10900200/" TargetMode="External"/><Relationship Id="rId5" Type="http://schemas.openxmlformats.org/officeDocument/2006/relationships/webSettings" Target="webSettings.xml"/><Relationship Id="rId15" Type="http://schemas.openxmlformats.org/officeDocument/2006/relationships/hyperlink" Target="http://base.garant.ru/12165398/" TargetMode="External"/><Relationship Id="rId10" Type="http://schemas.openxmlformats.org/officeDocument/2006/relationships/hyperlink" Target="http://base.garant.ru/10900200/" TargetMode="External"/><Relationship Id="rId4" Type="http://schemas.openxmlformats.org/officeDocument/2006/relationships/settings" Target="settings.xml"/><Relationship Id="rId9" Type="http://schemas.openxmlformats.org/officeDocument/2006/relationships/hyperlink" Target="http://base.garant.ru/10900200/" TargetMode="External"/><Relationship Id="rId14" Type="http://schemas.openxmlformats.org/officeDocument/2006/relationships/hyperlink" Target="http://base.garant.ru/109002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7D3B7-F864-4152-8839-DC37A18C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18</Pages>
  <Words>3726</Words>
  <Characters>21240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12</cp:revision>
  <cp:lastPrinted>2013-05-26T17:35:00Z</cp:lastPrinted>
  <dcterms:created xsi:type="dcterms:W3CDTF">2013-05-25T13:33:00Z</dcterms:created>
  <dcterms:modified xsi:type="dcterms:W3CDTF">2013-05-27T16:37:00Z</dcterms:modified>
</cp:coreProperties>
</file>