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002" w:rsidRPr="00893D23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893D23">
        <w:rPr>
          <w:sz w:val="28"/>
          <w:szCs w:val="28"/>
        </w:rPr>
        <w:t>Федеральное государственное образовательное</w:t>
      </w:r>
    </w:p>
    <w:p w:rsidR="00F33002" w:rsidRPr="00893D23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893D23">
        <w:rPr>
          <w:sz w:val="28"/>
          <w:szCs w:val="28"/>
        </w:rPr>
        <w:t>бюджетное учреждение высшего профессионального образования</w:t>
      </w:r>
    </w:p>
    <w:p w:rsidR="00F33002" w:rsidRPr="00893D23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893D23">
        <w:rPr>
          <w:sz w:val="28"/>
          <w:szCs w:val="28"/>
        </w:rPr>
        <w:t>«ФИНАНСОВЫЙ УНИВЕРСИТЕТ</w:t>
      </w:r>
    </w:p>
    <w:p w:rsidR="00F33002" w:rsidRPr="00893D23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893D23">
        <w:rPr>
          <w:sz w:val="28"/>
          <w:szCs w:val="28"/>
        </w:rPr>
        <w:t>ПРИ ПРАВИТЕЛЬСТВЕ РОССИЙСКОЙ ФЕДЕРАЦИИ»</w:t>
      </w:r>
    </w:p>
    <w:p w:rsidR="00F33002" w:rsidRPr="00893D23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893D23">
        <w:rPr>
          <w:sz w:val="28"/>
          <w:szCs w:val="28"/>
        </w:rPr>
        <w:t>ЗАОЧНЫЙ ФИНАНСОВО-ЭКОНОМИЧЕСКИЙ ИНСТИТУТ</w:t>
      </w:r>
    </w:p>
    <w:p w:rsidR="00F33002" w:rsidRDefault="00F33002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93D23" w:rsidRPr="00F33002" w:rsidRDefault="00893D23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F33002" w:rsidRPr="00DD3102" w:rsidRDefault="00F33002" w:rsidP="00F33002">
      <w:pPr>
        <w:spacing w:line="360" w:lineRule="auto"/>
        <w:ind w:firstLine="709"/>
        <w:jc w:val="center"/>
        <w:rPr>
          <w:sz w:val="28"/>
          <w:szCs w:val="28"/>
        </w:rPr>
      </w:pPr>
      <w:r w:rsidRPr="00DD3102">
        <w:rPr>
          <w:b/>
          <w:sz w:val="28"/>
          <w:szCs w:val="28"/>
        </w:rPr>
        <w:t>Кафедра «Прикладная информатика»</w:t>
      </w:r>
    </w:p>
    <w:p w:rsidR="00F33002" w:rsidRDefault="00F33002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93D23" w:rsidRPr="00F33002" w:rsidRDefault="00893D23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F33002" w:rsidRPr="00F33002" w:rsidRDefault="00F33002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33002">
        <w:rPr>
          <w:b/>
          <w:sz w:val="28"/>
          <w:szCs w:val="28"/>
        </w:rPr>
        <w:t xml:space="preserve">Факультет: </w:t>
      </w:r>
      <w:r w:rsidRPr="00F33002">
        <w:rPr>
          <w:b/>
          <w:sz w:val="28"/>
          <w:szCs w:val="28"/>
          <w:u w:val="single"/>
        </w:rPr>
        <w:t>менеджмент и маркетинг</w:t>
      </w:r>
    </w:p>
    <w:p w:rsidR="00F33002" w:rsidRPr="00F33002" w:rsidRDefault="00F33002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33002">
        <w:rPr>
          <w:b/>
          <w:sz w:val="28"/>
          <w:szCs w:val="28"/>
        </w:rPr>
        <w:t xml:space="preserve">Специальность: </w:t>
      </w:r>
      <w:r w:rsidRPr="00F33002">
        <w:rPr>
          <w:b/>
          <w:sz w:val="28"/>
          <w:szCs w:val="28"/>
          <w:u w:val="single"/>
        </w:rPr>
        <w:t>бакалавр менеджмента</w:t>
      </w:r>
    </w:p>
    <w:p w:rsidR="00F33002" w:rsidRDefault="00F33002" w:rsidP="00F330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50DC9" w:rsidRPr="00DD3102" w:rsidRDefault="00C50DC9" w:rsidP="00C50DC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50DC9" w:rsidRPr="00F33002" w:rsidRDefault="00C50DC9" w:rsidP="00C50DC9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F33002">
        <w:rPr>
          <w:b/>
          <w:sz w:val="36"/>
          <w:szCs w:val="36"/>
        </w:rPr>
        <w:t>Отчет по лабораторной работе</w:t>
      </w:r>
    </w:p>
    <w:p w:rsidR="00C50DC9" w:rsidRPr="00F33002" w:rsidRDefault="00C50DC9" w:rsidP="00C50DC9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F33002">
        <w:rPr>
          <w:b/>
          <w:sz w:val="32"/>
          <w:szCs w:val="32"/>
        </w:rPr>
        <w:t>по дисциплине</w:t>
      </w:r>
    </w:p>
    <w:p w:rsidR="00C50DC9" w:rsidRPr="00F33002" w:rsidRDefault="00C50DC9" w:rsidP="00C50DC9">
      <w:pPr>
        <w:spacing w:line="360" w:lineRule="auto"/>
        <w:ind w:firstLine="709"/>
        <w:jc w:val="center"/>
        <w:rPr>
          <w:b/>
          <w:sz w:val="32"/>
          <w:szCs w:val="32"/>
          <w:u w:val="single"/>
        </w:rPr>
      </w:pPr>
      <w:r w:rsidRPr="00F33002">
        <w:rPr>
          <w:b/>
          <w:sz w:val="32"/>
          <w:szCs w:val="32"/>
          <w:u w:val="single"/>
        </w:rPr>
        <w:t>«</w:t>
      </w:r>
      <w:r w:rsidR="00FD7152" w:rsidRPr="00F33002">
        <w:rPr>
          <w:b/>
          <w:sz w:val="32"/>
          <w:szCs w:val="32"/>
          <w:u w:val="single"/>
        </w:rPr>
        <w:t>Информационные ресурсы и системы управления</w:t>
      </w:r>
      <w:r w:rsidRPr="00F33002">
        <w:rPr>
          <w:b/>
          <w:sz w:val="32"/>
          <w:szCs w:val="32"/>
          <w:u w:val="single"/>
        </w:rPr>
        <w:t>»</w:t>
      </w:r>
    </w:p>
    <w:p w:rsidR="00C50DC9" w:rsidRDefault="00C50DC9" w:rsidP="00C50DC9">
      <w:pPr>
        <w:spacing w:line="360" w:lineRule="auto"/>
        <w:ind w:firstLine="709"/>
        <w:jc w:val="both"/>
        <w:rPr>
          <w:sz w:val="28"/>
          <w:szCs w:val="28"/>
        </w:rPr>
      </w:pPr>
    </w:p>
    <w:p w:rsidR="00F4127E" w:rsidRPr="00DD3102" w:rsidRDefault="00F4127E" w:rsidP="00F33002">
      <w:pPr>
        <w:spacing w:line="360" w:lineRule="auto"/>
        <w:jc w:val="both"/>
        <w:rPr>
          <w:sz w:val="28"/>
          <w:szCs w:val="28"/>
        </w:rPr>
      </w:pPr>
    </w:p>
    <w:p w:rsidR="00C50DC9" w:rsidRPr="00DD3102" w:rsidRDefault="00C50DC9" w:rsidP="00C50DC9">
      <w:pPr>
        <w:spacing w:line="360" w:lineRule="auto"/>
        <w:ind w:firstLine="709"/>
        <w:jc w:val="both"/>
        <w:rPr>
          <w:sz w:val="28"/>
          <w:szCs w:val="28"/>
        </w:rPr>
      </w:pPr>
    </w:p>
    <w:p w:rsidR="00F33002" w:rsidRPr="00F33002" w:rsidRDefault="00F33002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C50DC9" w:rsidRDefault="00C50DC9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</w:p>
    <w:p w:rsidR="0057689B" w:rsidRPr="00DD3102" w:rsidRDefault="0057689B" w:rsidP="00F33002">
      <w:pPr>
        <w:spacing w:line="360" w:lineRule="auto"/>
        <w:ind w:firstLine="709"/>
        <w:jc w:val="right"/>
        <w:rPr>
          <w:sz w:val="28"/>
          <w:szCs w:val="28"/>
        </w:rPr>
      </w:pPr>
      <w:bookmarkStart w:id="0" w:name="_GoBack"/>
      <w:bookmarkEnd w:id="0"/>
    </w:p>
    <w:p w:rsidR="00C50DC9" w:rsidRPr="00DD3102" w:rsidRDefault="00C50DC9" w:rsidP="00F33002">
      <w:pPr>
        <w:jc w:val="both"/>
        <w:rPr>
          <w:sz w:val="28"/>
          <w:szCs w:val="28"/>
        </w:rPr>
      </w:pPr>
    </w:p>
    <w:p w:rsidR="00F33002" w:rsidRDefault="00F33002" w:rsidP="00C50DC9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</w:t>
      </w:r>
      <w:r w:rsidR="00FD7152">
        <w:rPr>
          <w:sz w:val="28"/>
          <w:szCs w:val="28"/>
        </w:rPr>
        <w:t xml:space="preserve"> 2013</w:t>
      </w:r>
    </w:p>
    <w:p w:rsidR="00F33002" w:rsidRDefault="00F3300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C50DC9" w:rsidRPr="00F33002" w:rsidRDefault="00C50DC9" w:rsidP="00C50DC9">
      <w:pPr>
        <w:rPr>
          <w:sz w:val="28"/>
          <w:szCs w:val="28"/>
        </w:rPr>
      </w:pPr>
    </w:p>
    <w:p w:rsidR="009E2E77" w:rsidRPr="00C50DC9" w:rsidRDefault="009E2E77" w:rsidP="009E2E77">
      <w:pPr>
        <w:jc w:val="center"/>
        <w:rPr>
          <w:b/>
          <w:sz w:val="28"/>
          <w:szCs w:val="28"/>
        </w:rPr>
      </w:pPr>
      <w:r w:rsidRPr="00C50DC9">
        <w:rPr>
          <w:b/>
          <w:sz w:val="28"/>
          <w:szCs w:val="28"/>
        </w:rPr>
        <w:t>Задача 1. Анализ затрат фирмы на закупку товаров по периодам, товарным группам и группам поставщиков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1. Оформление заказа на закупку и поступление товара на фирму (менеджер по закупкам).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 Формирование заказа покупки товара (конкретного товара у конкретного поставщика).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Оформление в заказе покупки поступления товара от поставщика на фирму.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 3. Автоматическое выполнение бухгалтерских проводок, отражающих поступление товара от поставщика на фирму (счет 41 -998 «Товары (Врем.)»; счет 19-600 «НДС по товарам»; счет 60-100 «Расчеты с поставщиками, Россия»).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2. Оформление документов на поступление и оплату товара фирмой (бухгалтер)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 Автоматическое получение и просмотр первичных учетных документов (счета-фактуры, приходной накладной).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Формирование платежного поручения.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3. «Печать» платежного поручения.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4. Автоматическое выполнение бухгалтерских проводок, отражающих оплату фирмой товара поставщика.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(счет 51-200 «Расчетный счет МБ»; счет 60-100 «Расчеты с поставщиками, Россия»; счет 19-600 «НДС по товарам»; счет 68-200 «НДС».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5. Согласование (увязка) данных поступления и оплаты товара.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6. Отражение бухгалтерских проводок поступления и оплаты товара в финансовых книгах операций.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7. Формирование Книги Покупок.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3. Составление и графическое представление аналитических отчетов в MS </w:t>
      </w:r>
      <w:r w:rsidRPr="00C50DC9">
        <w:rPr>
          <w:sz w:val="28"/>
          <w:szCs w:val="28"/>
          <w:lang w:val="en-GB"/>
        </w:rPr>
        <w:t>Excel</w:t>
      </w:r>
      <w:r w:rsidRPr="00C50DC9">
        <w:rPr>
          <w:sz w:val="28"/>
          <w:szCs w:val="28"/>
        </w:rPr>
        <w:t xml:space="preserve"> (OLAP-технология) (финансовый менеджер).</w:t>
      </w:r>
    </w:p>
    <w:p w:rsidR="009E2E77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 Составление и графическое представление в MS Excel отчета Затраты по товарным группам и периодам</w:t>
      </w:r>
      <w:r w:rsidR="00C50DC9">
        <w:rPr>
          <w:sz w:val="28"/>
          <w:szCs w:val="28"/>
        </w:rPr>
        <w:t xml:space="preserve"> </w:t>
      </w: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872823" w:rsidRDefault="00907DCE" w:rsidP="006A3711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76575" cy="14859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A3711" w:rsidRDefault="006A3711" w:rsidP="009E2E77">
      <w:pPr>
        <w:ind w:firstLine="720"/>
        <w:jc w:val="both"/>
        <w:rPr>
          <w:sz w:val="28"/>
          <w:szCs w:val="28"/>
        </w:rPr>
      </w:pPr>
    </w:p>
    <w:p w:rsidR="00691568" w:rsidRDefault="00907DCE" w:rsidP="006A3711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3600" cy="36290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DF52C8" w:rsidRPr="00C50DC9" w:rsidRDefault="00DF52C8" w:rsidP="009E2E77">
      <w:pPr>
        <w:ind w:firstLine="720"/>
        <w:jc w:val="both"/>
        <w:rPr>
          <w:sz w:val="28"/>
          <w:szCs w:val="28"/>
        </w:rPr>
      </w:pPr>
    </w:p>
    <w:p w:rsidR="009E2E77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Составление и графическое представление в MS Excel отчета Затраты по группам поставщиков и периодам</w:t>
      </w:r>
      <w:r w:rsidR="00C50DC9">
        <w:rPr>
          <w:sz w:val="28"/>
          <w:szCs w:val="28"/>
        </w:rPr>
        <w:t xml:space="preserve"> </w:t>
      </w: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91568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53100" cy="17240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91568" w:rsidRDefault="00691568" w:rsidP="009E2E77">
      <w:pPr>
        <w:ind w:firstLine="720"/>
        <w:jc w:val="both"/>
        <w:rPr>
          <w:sz w:val="28"/>
          <w:szCs w:val="28"/>
        </w:rPr>
      </w:pPr>
    </w:p>
    <w:p w:rsidR="00691568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53100" cy="34956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B67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3. Составление и графическое представление в MS Excel отчета Затраты по товарным группам и группам поставщиков</w:t>
      </w:r>
      <w:r w:rsidR="00D356A9">
        <w:rPr>
          <w:sz w:val="28"/>
          <w:szCs w:val="28"/>
        </w:rPr>
        <w:t xml:space="preserve"> </w:t>
      </w:r>
    </w:p>
    <w:p w:rsidR="009E3B67" w:rsidRPr="00C50DC9" w:rsidRDefault="009E3B67" w:rsidP="009E2E77">
      <w:pPr>
        <w:ind w:firstLine="720"/>
        <w:jc w:val="both"/>
        <w:rPr>
          <w:sz w:val="28"/>
          <w:szCs w:val="28"/>
        </w:rPr>
      </w:pPr>
    </w:p>
    <w:p w:rsidR="00D356A9" w:rsidRPr="009E3B67" w:rsidRDefault="009E3B67" w:rsidP="009E3B67">
      <w:pPr>
        <w:ind w:firstLine="720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.</w:t>
      </w:r>
    </w:p>
    <w:p w:rsidR="00C50DC9" w:rsidRDefault="00907DCE" w:rsidP="00907DC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53100" cy="13239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E60" w:rsidRDefault="002F0E60" w:rsidP="009E2E77">
      <w:pPr>
        <w:jc w:val="both"/>
        <w:rPr>
          <w:sz w:val="28"/>
          <w:szCs w:val="28"/>
        </w:rPr>
      </w:pPr>
    </w:p>
    <w:p w:rsidR="002F0E60" w:rsidRDefault="002F0E60" w:rsidP="009E2E77">
      <w:pPr>
        <w:jc w:val="both"/>
        <w:rPr>
          <w:sz w:val="28"/>
          <w:szCs w:val="28"/>
        </w:rPr>
      </w:pPr>
    </w:p>
    <w:p w:rsidR="002F0E60" w:rsidRDefault="00907DCE" w:rsidP="00907DC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62625" cy="34956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E60" w:rsidRDefault="002F0E60" w:rsidP="009E2E77">
      <w:pPr>
        <w:jc w:val="both"/>
        <w:rPr>
          <w:sz w:val="28"/>
          <w:szCs w:val="28"/>
        </w:rPr>
      </w:pPr>
    </w:p>
    <w:p w:rsidR="009E2E77" w:rsidRPr="00C50DC9" w:rsidRDefault="00C50DC9" w:rsidP="00907D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9E2E77" w:rsidRPr="00C50DC9">
        <w:rPr>
          <w:b/>
          <w:sz w:val="28"/>
          <w:szCs w:val="28"/>
        </w:rPr>
        <w:lastRenderedPageBreak/>
        <w:t>Задача 2. Анализ выручки фирмы от продаж товаров по периодам, товарным группам, группам клиентов и регионам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1. Оформление заказа на закупку и поступление товара на фирму (менеджер по закупкам).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 Формирование заказа продажи товара (конкретного товара конкретному клиенту).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Оформление в заказе продажи факта отгрузки товара фирмой клиенту.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3. Автоматическое выполнение бухгалтерских проводок, отражающих отгрузку товара фирмой клиенту (счет 90-110) «Выручка от продажи товаров, Россия»; счет 62-120 «Расчеты с клиентами, Россия»; счет 90-310 «НДС»; счет 68-200 «НДС».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2. Оформление документов на отгрузку и оплату товара клиентом (бухгалтер).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 Автоматическое получение и просмотр первичных учетных документов (счета-фактуры, транспортной накладной).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Формирование Выписки по Банку.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3. Согласование (увязка) данных отгрузки товара фирмой и оплаты товара клиентом в Журнале банковских выписок.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4. Автоматическое выполнение бухгалтерских проводок, отражающих оплату товара фирмы клиентом (счет 51-200 «Расчетный счет МБ»; счет 62-120 «Расчеты с клиентами, Россия»).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5. Отражение бухгалтерских проводок по отгрузке товара фирмой и оплате товара в Финансовой Книге Операций.</w:t>
      </w:r>
    </w:p>
    <w:p w:rsidR="009E2E77" w:rsidRPr="00C50DC9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6. Формирование Книга Продаж.</w:t>
      </w:r>
    </w:p>
    <w:p w:rsidR="009E2E77" w:rsidRPr="00C50DC9" w:rsidRDefault="009E2E77" w:rsidP="009E2E77">
      <w:pPr>
        <w:jc w:val="both"/>
        <w:rPr>
          <w:sz w:val="28"/>
          <w:szCs w:val="28"/>
        </w:rPr>
      </w:pPr>
      <w:r w:rsidRPr="00C50DC9">
        <w:rPr>
          <w:sz w:val="28"/>
          <w:szCs w:val="28"/>
        </w:rPr>
        <w:t>Этап 3. Составление и графическое представление аналитических отчетов в MS </w:t>
      </w:r>
      <w:r w:rsidRPr="00C50DC9">
        <w:rPr>
          <w:sz w:val="28"/>
          <w:szCs w:val="28"/>
          <w:lang w:val="en-GB"/>
        </w:rPr>
        <w:t>Excel</w:t>
      </w:r>
      <w:r w:rsidRPr="00F33002">
        <w:rPr>
          <w:sz w:val="28"/>
          <w:szCs w:val="28"/>
        </w:rPr>
        <w:t xml:space="preserve"> </w:t>
      </w:r>
      <w:r w:rsidRPr="00C50DC9">
        <w:rPr>
          <w:sz w:val="28"/>
          <w:szCs w:val="28"/>
        </w:rPr>
        <w:t>(OLAP-технология) (финансовый менеджер).</w:t>
      </w:r>
    </w:p>
    <w:p w:rsidR="009E2E77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1.Составление и графическое представление в MS Excel отчета Выручка по товарным группам и периодам</w:t>
      </w:r>
      <w:r w:rsidR="0079416A">
        <w:rPr>
          <w:sz w:val="28"/>
          <w:szCs w:val="28"/>
        </w:rPr>
        <w:t xml:space="preserve"> </w:t>
      </w:r>
    </w:p>
    <w:p w:rsidR="00CD7CD0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76650" cy="143827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CD0" w:rsidRDefault="00CD7CD0" w:rsidP="009E2E77">
      <w:pPr>
        <w:ind w:firstLine="720"/>
        <w:jc w:val="both"/>
        <w:rPr>
          <w:sz w:val="28"/>
          <w:szCs w:val="28"/>
        </w:rPr>
      </w:pPr>
    </w:p>
    <w:p w:rsidR="00CD7CD0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62625" cy="349567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CD0" w:rsidRDefault="00CD7CD0" w:rsidP="009E2E77">
      <w:pPr>
        <w:ind w:firstLine="720"/>
        <w:jc w:val="both"/>
        <w:rPr>
          <w:sz w:val="28"/>
          <w:szCs w:val="28"/>
        </w:rPr>
      </w:pPr>
    </w:p>
    <w:p w:rsidR="00CD7CD0" w:rsidRPr="00C50DC9" w:rsidRDefault="00CD7CD0" w:rsidP="009E2E77">
      <w:pPr>
        <w:ind w:firstLine="720"/>
        <w:jc w:val="both"/>
        <w:rPr>
          <w:sz w:val="28"/>
          <w:szCs w:val="28"/>
        </w:rPr>
      </w:pPr>
    </w:p>
    <w:p w:rsidR="009E2E77" w:rsidRDefault="009E2E77" w:rsidP="009E2E77">
      <w:pPr>
        <w:ind w:firstLine="720"/>
        <w:jc w:val="both"/>
        <w:rPr>
          <w:sz w:val="28"/>
          <w:szCs w:val="28"/>
        </w:rPr>
      </w:pPr>
      <w:r w:rsidRPr="00C50DC9">
        <w:rPr>
          <w:sz w:val="28"/>
          <w:szCs w:val="28"/>
        </w:rPr>
        <w:t>Задание 2. Составление и графическое представление в MS Excel отчета Выручка по группам клиентов и регионам</w:t>
      </w:r>
      <w:r w:rsidR="0079416A">
        <w:rPr>
          <w:sz w:val="28"/>
          <w:szCs w:val="28"/>
        </w:rPr>
        <w:t xml:space="preserve"> </w:t>
      </w:r>
    </w:p>
    <w:p w:rsidR="00CD7CD0" w:rsidRDefault="00CD7CD0" w:rsidP="009E2E77">
      <w:pPr>
        <w:ind w:firstLine="720"/>
        <w:jc w:val="both"/>
        <w:rPr>
          <w:sz w:val="28"/>
          <w:szCs w:val="28"/>
        </w:rPr>
      </w:pPr>
    </w:p>
    <w:p w:rsidR="00CD7CD0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53100" cy="113347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24A" w:rsidRDefault="00F1224A" w:rsidP="00F1224A">
      <w:pPr>
        <w:jc w:val="both"/>
        <w:rPr>
          <w:sz w:val="28"/>
          <w:szCs w:val="28"/>
        </w:rPr>
      </w:pPr>
    </w:p>
    <w:p w:rsidR="00907DCE" w:rsidRDefault="00907DCE" w:rsidP="00907DCE">
      <w:pPr>
        <w:ind w:firstLine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62625" cy="3533775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23" w:rsidRDefault="00872823" w:rsidP="00907DCE">
      <w:pPr>
        <w:rPr>
          <w:color w:val="FF0000"/>
          <w:sz w:val="28"/>
          <w:szCs w:val="28"/>
        </w:rPr>
      </w:pPr>
    </w:p>
    <w:p w:rsidR="00E87CB1" w:rsidRPr="00E87CB1" w:rsidRDefault="00E87CB1" w:rsidP="00E87CB1">
      <w:pPr>
        <w:spacing w:line="360" w:lineRule="auto"/>
        <w:ind w:firstLine="708"/>
        <w:jc w:val="both"/>
        <w:rPr>
          <w:sz w:val="28"/>
          <w:szCs w:val="28"/>
        </w:rPr>
      </w:pPr>
      <w:r w:rsidRPr="00E87CB1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в ходе выполнения лабораторной работы были изучены технологии составления бухгалтерских проводок, формирование выписки по банку и книги продаж, платежного поручения и книги покупок. Данную работу удобно выполнять средствами </w:t>
      </w:r>
      <w:r>
        <w:rPr>
          <w:sz w:val="28"/>
          <w:szCs w:val="28"/>
          <w:lang w:val="en-US"/>
        </w:rPr>
        <w:t>MS</w:t>
      </w:r>
      <w:r w:rsidRPr="00E87CB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E87CB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E87C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поддержкой технологии </w:t>
      </w:r>
      <w:r>
        <w:rPr>
          <w:sz w:val="28"/>
          <w:szCs w:val="28"/>
          <w:lang w:val="en-US"/>
        </w:rPr>
        <w:t>OLAP</w:t>
      </w:r>
      <w:r w:rsidRPr="00E87CB1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составления аналитических отчетов, не только в форме электронных таблиц, но  и с помощью разнообразных гистограмм и графиков.</w:t>
      </w:r>
    </w:p>
    <w:p w:rsidR="009E3B67" w:rsidRDefault="009E3B67" w:rsidP="009E2E77">
      <w:pPr>
        <w:ind w:firstLine="720"/>
        <w:jc w:val="both"/>
        <w:rPr>
          <w:sz w:val="28"/>
          <w:szCs w:val="28"/>
        </w:rPr>
      </w:pPr>
    </w:p>
    <w:p w:rsidR="00CD7CD0" w:rsidRPr="00C50DC9" w:rsidRDefault="00CD7CD0" w:rsidP="009E2E77">
      <w:pPr>
        <w:ind w:firstLine="720"/>
        <w:jc w:val="both"/>
        <w:rPr>
          <w:sz w:val="28"/>
          <w:szCs w:val="28"/>
        </w:rPr>
      </w:pPr>
    </w:p>
    <w:p w:rsidR="00907DCE" w:rsidRDefault="00907DCE" w:rsidP="00586AE5">
      <w:pPr>
        <w:jc w:val="center"/>
        <w:rPr>
          <w:sz w:val="28"/>
          <w:szCs w:val="28"/>
        </w:rPr>
      </w:pPr>
    </w:p>
    <w:p w:rsidR="00907DCE" w:rsidRPr="00907DCE" w:rsidRDefault="00907DCE" w:rsidP="00907DCE">
      <w:pPr>
        <w:rPr>
          <w:sz w:val="28"/>
          <w:szCs w:val="28"/>
        </w:rPr>
      </w:pPr>
    </w:p>
    <w:p w:rsidR="00907DCE" w:rsidRDefault="00907DCE" w:rsidP="00586AE5">
      <w:pPr>
        <w:jc w:val="center"/>
        <w:rPr>
          <w:sz w:val="28"/>
          <w:szCs w:val="28"/>
        </w:rPr>
      </w:pPr>
    </w:p>
    <w:p w:rsidR="00907DCE" w:rsidRDefault="00907DCE" w:rsidP="00907DCE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9416A" w:rsidRPr="00624FBA" w:rsidRDefault="00586AE5" w:rsidP="00586AE5">
      <w:pPr>
        <w:jc w:val="center"/>
        <w:rPr>
          <w:b/>
          <w:sz w:val="28"/>
          <w:szCs w:val="28"/>
        </w:rPr>
      </w:pPr>
      <w:r w:rsidRPr="00907DCE">
        <w:rPr>
          <w:sz w:val="28"/>
          <w:szCs w:val="28"/>
        </w:rPr>
        <w:br w:type="page"/>
      </w:r>
      <w:r w:rsidRPr="00624FBA">
        <w:rPr>
          <w:b/>
          <w:sz w:val="28"/>
          <w:szCs w:val="28"/>
        </w:rPr>
        <w:lastRenderedPageBreak/>
        <w:t>Список использованной литературы</w:t>
      </w:r>
    </w:p>
    <w:p w:rsidR="0079416A" w:rsidRDefault="0079416A" w:rsidP="009E2E77">
      <w:pPr>
        <w:jc w:val="both"/>
        <w:rPr>
          <w:sz w:val="28"/>
          <w:szCs w:val="28"/>
        </w:rPr>
      </w:pPr>
    </w:p>
    <w:p w:rsidR="00381632" w:rsidRDefault="00381632" w:rsidP="00381632">
      <w:pPr>
        <w:widowControl/>
        <w:numPr>
          <w:ilvl w:val="0"/>
          <w:numId w:val="1"/>
        </w:numPr>
        <w:tabs>
          <w:tab w:val="clear" w:pos="1301"/>
          <w:tab w:val="num" w:pos="1276"/>
        </w:tabs>
        <w:adjustRightInd/>
        <w:ind w:left="0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Информационные системы в экономике: Учебное пособие/ Под ред.</w:t>
      </w:r>
      <w:r w:rsidRPr="00C4746F">
        <w:rPr>
          <w:sz w:val="28"/>
          <w:szCs w:val="28"/>
        </w:rPr>
        <w:t xml:space="preserve"> </w:t>
      </w:r>
      <w:r>
        <w:rPr>
          <w:sz w:val="28"/>
          <w:szCs w:val="28"/>
        </w:rPr>
        <w:t>Одинцова Б.Е.,</w:t>
      </w:r>
      <w:r w:rsidRPr="00C4746F">
        <w:rPr>
          <w:sz w:val="28"/>
          <w:szCs w:val="28"/>
        </w:rPr>
        <w:t xml:space="preserve"> </w:t>
      </w:r>
      <w:r>
        <w:rPr>
          <w:sz w:val="28"/>
          <w:szCs w:val="28"/>
        </w:rPr>
        <w:t>Романова А.Н. – М.: Вузовский учебник, 2008.</w:t>
      </w:r>
    </w:p>
    <w:p w:rsidR="00381632" w:rsidRDefault="00381632" w:rsidP="00381632">
      <w:pPr>
        <w:widowControl/>
        <w:numPr>
          <w:ilvl w:val="0"/>
          <w:numId w:val="1"/>
        </w:numPr>
        <w:tabs>
          <w:tab w:val="clear" w:pos="1301"/>
          <w:tab w:val="num" w:pos="1276"/>
        </w:tabs>
        <w:adjustRightInd/>
        <w:ind w:left="0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по выполнению лабораторной работы в среде </w:t>
      </w:r>
      <w:r>
        <w:rPr>
          <w:sz w:val="28"/>
          <w:szCs w:val="28"/>
          <w:lang w:val="en-US"/>
        </w:rPr>
        <w:t>MS Navision</w:t>
      </w:r>
      <w:r>
        <w:rPr>
          <w:sz w:val="28"/>
          <w:szCs w:val="28"/>
        </w:rPr>
        <w:t xml:space="preserve"> по дисциплинам: </w:t>
      </w:r>
      <w:r w:rsidR="003F0A57">
        <w:rPr>
          <w:sz w:val="28"/>
          <w:szCs w:val="28"/>
        </w:rPr>
        <w:t xml:space="preserve">«Информационные системы в экономике», для студентов «Финансы и кредит», </w:t>
      </w:r>
      <w:r>
        <w:rPr>
          <w:sz w:val="28"/>
          <w:szCs w:val="28"/>
        </w:rPr>
        <w:t>«Информационные технологии управления» для студентов «Менеджмент организации»</w:t>
      </w:r>
      <w:r w:rsidR="003F0A57">
        <w:rPr>
          <w:sz w:val="28"/>
          <w:szCs w:val="28"/>
        </w:rPr>
        <w:t>. – М.: ВЗФЭИ, 2008.</w:t>
      </w:r>
    </w:p>
    <w:p w:rsidR="0079416A" w:rsidRDefault="0079416A" w:rsidP="009E2E77">
      <w:pPr>
        <w:jc w:val="both"/>
        <w:rPr>
          <w:sz w:val="28"/>
          <w:szCs w:val="28"/>
        </w:rPr>
      </w:pPr>
    </w:p>
    <w:p w:rsidR="00586AE5" w:rsidRDefault="00586AE5" w:rsidP="009E2E77">
      <w:pPr>
        <w:jc w:val="both"/>
        <w:rPr>
          <w:sz w:val="28"/>
          <w:szCs w:val="28"/>
        </w:rPr>
      </w:pPr>
    </w:p>
    <w:p w:rsidR="00586AE5" w:rsidRPr="00C50DC9" w:rsidRDefault="00586AE5" w:rsidP="009E2E77">
      <w:pPr>
        <w:jc w:val="both"/>
        <w:rPr>
          <w:sz w:val="28"/>
          <w:szCs w:val="28"/>
        </w:rPr>
      </w:pPr>
    </w:p>
    <w:sectPr w:rsidR="00586AE5" w:rsidRPr="00C50DC9" w:rsidSect="006A3711">
      <w:headerReference w:type="default" r:id="rId18"/>
      <w:footerReference w:type="even" r:id="rId19"/>
      <w:footerReference w:type="default" r:id="rId20"/>
      <w:headerReference w:type="first" r:id="rId21"/>
      <w:pgSz w:w="11906" w:h="16838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1D0" w:rsidRDefault="002741D0">
      <w:r>
        <w:separator/>
      </w:r>
    </w:p>
  </w:endnote>
  <w:endnote w:type="continuationSeparator" w:id="0">
    <w:p w:rsidR="002741D0" w:rsidRDefault="0027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568" w:rsidRDefault="00691568" w:rsidP="00AA117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1568" w:rsidRDefault="00691568" w:rsidP="008C12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568" w:rsidRDefault="00691568" w:rsidP="008C12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1D0" w:rsidRDefault="002741D0">
      <w:r>
        <w:separator/>
      </w:r>
    </w:p>
  </w:footnote>
  <w:footnote w:type="continuationSeparator" w:id="0">
    <w:p w:rsidR="002741D0" w:rsidRDefault="00274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217782"/>
      <w:docPartObj>
        <w:docPartGallery w:val="Page Numbers (Top of Page)"/>
        <w:docPartUnique/>
      </w:docPartObj>
    </w:sdtPr>
    <w:sdtEndPr/>
    <w:sdtContent>
      <w:p w:rsidR="00624FBA" w:rsidRDefault="00624F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89B">
          <w:rPr>
            <w:noProof/>
          </w:rPr>
          <w:t>10</w:t>
        </w:r>
        <w:r>
          <w:fldChar w:fldCharType="end"/>
        </w:r>
      </w:p>
    </w:sdtContent>
  </w:sdt>
  <w:p w:rsidR="00624FBA" w:rsidRDefault="00624F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333737"/>
      <w:docPartObj>
        <w:docPartGallery w:val="Page Numbers (Top of Page)"/>
        <w:docPartUnique/>
      </w:docPartObj>
    </w:sdtPr>
    <w:sdtEndPr/>
    <w:sdtContent>
      <w:p w:rsidR="00624FBA" w:rsidRDefault="00624F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89B">
          <w:rPr>
            <w:noProof/>
          </w:rPr>
          <w:t>1</w:t>
        </w:r>
        <w:r>
          <w:fldChar w:fldCharType="end"/>
        </w:r>
      </w:p>
    </w:sdtContent>
  </w:sdt>
  <w:p w:rsidR="00624FBA" w:rsidRDefault="00624F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74FC"/>
    <w:multiLevelType w:val="singleLevel"/>
    <w:tmpl w:val="8A5A0926"/>
    <w:lvl w:ilvl="0">
      <w:start w:val="1"/>
      <w:numFmt w:val="decimal"/>
      <w:lvlText w:val="%1.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7"/>
    <w:rsid w:val="00175102"/>
    <w:rsid w:val="001D206B"/>
    <w:rsid w:val="002741D0"/>
    <w:rsid w:val="002E2E5C"/>
    <w:rsid w:val="002F0E60"/>
    <w:rsid w:val="002F1A34"/>
    <w:rsid w:val="00381632"/>
    <w:rsid w:val="00391687"/>
    <w:rsid w:val="003E2792"/>
    <w:rsid w:val="003F0A57"/>
    <w:rsid w:val="004B34F8"/>
    <w:rsid w:val="005439D1"/>
    <w:rsid w:val="0057689B"/>
    <w:rsid w:val="00586AE5"/>
    <w:rsid w:val="005A2588"/>
    <w:rsid w:val="00624FBA"/>
    <w:rsid w:val="00691568"/>
    <w:rsid w:val="006A3711"/>
    <w:rsid w:val="006E2696"/>
    <w:rsid w:val="00703B26"/>
    <w:rsid w:val="0074687B"/>
    <w:rsid w:val="0079416A"/>
    <w:rsid w:val="007C0B7E"/>
    <w:rsid w:val="00851BDA"/>
    <w:rsid w:val="00872823"/>
    <w:rsid w:val="00893D23"/>
    <w:rsid w:val="008C122C"/>
    <w:rsid w:val="00907DCE"/>
    <w:rsid w:val="00994960"/>
    <w:rsid w:val="009E2E77"/>
    <w:rsid w:val="009E3B67"/>
    <w:rsid w:val="00A923CC"/>
    <w:rsid w:val="00A9434C"/>
    <w:rsid w:val="00AA1175"/>
    <w:rsid w:val="00AF29ED"/>
    <w:rsid w:val="00C42CAC"/>
    <w:rsid w:val="00C50DC9"/>
    <w:rsid w:val="00C65637"/>
    <w:rsid w:val="00CD7CD0"/>
    <w:rsid w:val="00D356A9"/>
    <w:rsid w:val="00D42EC5"/>
    <w:rsid w:val="00DF52C8"/>
    <w:rsid w:val="00E87CB1"/>
    <w:rsid w:val="00EA5A03"/>
    <w:rsid w:val="00EF6BDF"/>
    <w:rsid w:val="00F1224A"/>
    <w:rsid w:val="00F33002"/>
    <w:rsid w:val="00F4127E"/>
    <w:rsid w:val="00FC2BF6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E77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qFormat/>
    <w:rsid w:val="00C50DC9"/>
    <w:pPr>
      <w:keepNext/>
      <w:widowControl/>
      <w:autoSpaceDE/>
      <w:autoSpaceDN/>
      <w:adjustRightInd/>
      <w:spacing w:line="360" w:lineRule="auto"/>
      <w:ind w:firstLine="709"/>
      <w:jc w:val="center"/>
      <w:outlineLvl w:val="4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1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122C"/>
  </w:style>
  <w:style w:type="paragraph" w:styleId="a5">
    <w:name w:val="header"/>
    <w:basedOn w:val="a"/>
    <w:link w:val="a6"/>
    <w:uiPriority w:val="99"/>
    <w:rsid w:val="008C122C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F122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1224A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624F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Microsoft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Вера Петровна</dc:creator>
  <cp:lastModifiedBy>анна</cp:lastModifiedBy>
  <cp:revision>9</cp:revision>
  <dcterms:created xsi:type="dcterms:W3CDTF">2013-04-09T17:37:00Z</dcterms:created>
  <dcterms:modified xsi:type="dcterms:W3CDTF">2013-10-14T17:23:00Z</dcterms:modified>
</cp:coreProperties>
</file>