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48F" w:rsidRPr="00A82ED0" w:rsidRDefault="00D7448F" w:rsidP="00D7448F">
      <w:pPr>
        <w:spacing w:after="0" w:line="240" w:lineRule="auto"/>
        <w:jc w:val="center"/>
      </w:pPr>
      <w:r w:rsidRPr="00A82ED0">
        <w:t>ФЕДЕРАЛЬНОЕ ГОСУДАРСТВЕННОЕ ОБРАЗОВАТЕЛЬНОЕ БЮДЖЕТНОЕ УЧРЕЖДЕНИЕ</w:t>
      </w:r>
    </w:p>
    <w:p w:rsidR="00D7448F" w:rsidRPr="00A82ED0" w:rsidRDefault="00D7448F" w:rsidP="00D7448F">
      <w:pPr>
        <w:spacing w:after="0" w:line="240" w:lineRule="auto"/>
        <w:jc w:val="center"/>
      </w:pPr>
      <w:r w:rsidRPr="00A82ED0">
        <w:t>ВЫСШЕГО ПРОФЕССИОНАЛЬНОГО ОБРАЗОВАНИЯ</w:t>
      </w:r>
    </w:p>
    <w:p w:rsidR="00D7448F" w:rsidRDefault="00D7448F" w:rsidP="00D7448F">
      <w:pPr>
        <w:keepNext/>
        <w:spacing w:after="0" w:line="240" w:lineRule="auto"/>
        <w:jc w:val="center"/>
        <w:outlineLvl w:val="0"/>
        <w:rPr>
          <w:b/>
          <w:bCs/>
          <w:sz w:val="28"/>
        </w:rPr>
      </w:pPr>
      <w:r>
        <w:rPr>
          <w:b/>
          <w:bCs/>
          <w:sz w:val="28"/>
        </w:rPr>
        <w:t>ФИНАНСОВЫЙ УНИВЕРСИТЕТ</w:t>
      </w:r>
    </w:p>
    <w:p w:rsidR="00D7448F" w:rsidRDefault="00D7448F" w:rsidP="00D7448F">
      <w:pPr>
        <w:keepNext/>
        <w:spacing w:after="0" w:line="240" w:lineRule="auto"/>
        <w:jc w:val="center"/>
        <w:outlineLvl w:val="0"/>
        <w:rPr>
          <w:b/>
          <w:bCs/>
          <w:sz w:val="28"/>
        </w:rPr>
      </w:pPr>
      <w:r>
        <w:rPr>
          <w:b/>
          <w:bCs/>
          <w:sz w:val="28"/>
        </w:rPr>
        <w:t>ПРИ ПРАВИТЕЛЬСТВЕ РОССИЙСКОЙ ФЕДЕРАЦИИ</w:t>
      </w:r>
    </w:p>
    <w:p w:rsidR="00D7448F" w:rsidRDefault="00D7448F" w:rsidP="00D7448F">
      <w:pPr>
        <w:spacing w:after="0" w:line="240" w:lineRule="auto"/>
        <w:jc w:val="center"/>
        <w:rPr>
          <w:b/>
          <w:sz w:val="28"/>
          <w:szCs w:val="28"/>
        </w:rPr>
      </w:pPr>
      <w:r>
        <w:rPr>
          <w:b/>
          <w:bCs/>
          <w:sz w:val="28"/>
        </w:rPr>
        <w:t>БАРНАУЛЬСКИЙ ФИЛИАЛ</w:t>
      </w:r>
    </w:p>
    <w:p w:rsidR="00D7448F" w:rsidRDefault="00D7448F" w:rsidP="00D7448F">
      <w:pPr>
        <w:pStyle w:val="11"/>
        <w:spacing w:line="240" w:lineRule="auto"/>
      </w:pPr>
      <w:r>
        <w:t xml:space="preserve"> -------------------------------------------------------------------------------------------------</w:t>
      </w:r>
    </w:p>
    <w:p w:rsidR="00D7448F" w:rsidRDefault="00D7448F" w:rsidP="00D7448F">
      <w:pPr>
        <w:pStyle w:val="11"/>
        <w:spacing w:line="240" w:lineRule="auto"/>
      </w:pPr>
    </w:p>
    <w:p w:rsidR="00D7448F" w:rsidRDefault="00D7448F" w:rsidP="00D7448F">
      <w:pPr>
        <w:pStyle w:val="11"/>
      </w:pPr>
      <w:r>
        <w:t>Факультет финансово-кредитный</w:t>
      </w:r>
    </w:p>
    <w:p w:rsidR="00D7448F" w:rsidRDefault="00D7448F" w:rsidP="00D7448F">
      <w:pPr>
        <w:pStyle w:val="11"/>
      </w:pPr>
      <w:r>
        <w:t>Кафедра финансов и кредита</w:t>
      </w:r>
    </w:p>
    <w:p w:rsidR="00D7448F" w:rsidRDefault="00D7448F" w:rsidP="00D7448F">
      <w:pPr>
        <w:pStyle w:val="11"/>
        <w:spacing w:line="240" w:lineRule="auto"/>
        <w:jc w:val="left"/>
      </w:pPr>
    </w:p>
    <w:p w:rsidR="00D7448F" w:rsidRDefault="00D7448F" w:rsidP="00D7448F">
      <w:pPr>
        <w:pStyle w:val="11"/>
        <w:spacing w:line="240" w:lineRule="auto"/>
        <w:jc w:val="left"/>
      </w:pPr>
    </w:p>
    <w:p w:rsidR="00D7448F" w:rsidRDefault="00D7448F" w:rsidP="00D7448F">
      <w:pPr>
        <w:pStyle w:val="11"/>
        <w:spacing w:line="240" w:lineRule="auto"/>
      </w:pPr>
      <w:r>
        <w:t>Специальность «финансы и кредит»</w:t>
      </w:r>
    </w:p>
    <w:p w:rsidR="00D7448F" w:rsidRDefault="00D7448F" w:rsidP="00D7448F">
      <w:pPr>
        <w:pStyle w:val="11"/>
        <w:spacing w:line="240" w:lineRule="auto"/>
      </w:pPr>
    </w:p>
    <w:p w:rsidR="00D7448F" w:rsidRDefault="00D7448F" w:rsidP="00D7448F">
      <w:pPr>
        <w:pStyle w:val="11"/>
        <w:spacing w:line="240" w:lineRule="auto"/>
      </w:pPr>
    </w:p>
    <w:p w:rsidR="00D7448F" w:rsidRDefault="00D7448F" w:rsidP="00D7448F">
      <w:pPr>
        <w:pStyle w:val="11"/>
        <w:spacing w:line="240" w:lineRule="auto"/>
      </w:pPr>
    </w:p>
    <w:p w:rsidR="00D7448F" w:rsidRDefault="00D7448F" w:rsidP="00D7448F">
      <w:pPr>
        <w:pStyle w:val="11"/>
        <w:spacing w:line="240" w:lineRule="auto"/>
      </w:pPr>
    </w:p>
    <w:p w:rsidR="00D7448F" w:rsidRPr="00954CE4" w:rsidRDefault="00954CE4" w:rsidP="00D7448F">
      <w:pPr>
        <w:pStyle w:val="11"/>
        <w:rPr>
          <w:b/>
          <w:sz w:val="56"/>
          <w:szCs w:val="56"/>
        </w:rPr>
      </w:pPr>
      <w:r w:rsidRPr="00954CE4">
        <w:rPr>
          <w:b/>
          <w:sz w:val="56"/>
          <w:szCs w:val="56"/>
        </w:rPr>
        <w:t>КУРСОВ</w:t>
      </w:r>
      <w:r w:rsidR="00D7448F" w:rsidRPr="00954CE4">
        <w:rPr>
          <w:b/>
          <w:sz w:val="56"/>
          <w:szCs w:val="56"/>
        </w:rPr>
        <w:t>АЯ РАБОТА</w:t>
      </w:r>
    </w:p>
    <w:p w:rsidR="00D7448F" w:rsidRPr="00CA431F" w:rsidRDefault="00D7448F" w:rsidP="00D7448F">
      <w:pPr>
        <w:pStyle w:val="11"/>
        <w:rPr>
          <w:b/>
        </w:rPr>
      </w:pPr>
      <w:r>
        <w:rPr>
          <w:b/>
        </w:rPr>
        <w:t>Вариант №</w:t>
      </w:r>
      <w:r w:rsidR="00604E86">
        <w:rPr>
          <w:b/>
        </w:rPr>
        <w:t xml:space="preserve"> 3</w:t>
      </w:r>
    </w:p>
    <w:p w:rsidR="00D7448F" w:rsidRDefault="00D7448F" w:rsidP="00D7448F">
      <w:pPr>
        <w:pStyle w:val="11"/>
        <w:rPr>
          <w:b/>
        </w:rPr>
      </w:pPr>
      <w:r>
        <w:rPr>
          <w:b/>
        </w:rPr>
        <w:t>По дисциплине «Финансы организаций</w:t>
      </w:r>
      <w:r w:rsidRPr="00CA431F">
        <w:rPr>
          <w:b/>
        </w:rPr>
        <w:t>»</w:t>
      </w:r>
    </w:p>
    <w:p w:rsidR="00D7448F" w:rsidRDefault="00D7448F" w:rsidP="00D7448F">
      <w:pPr>
        <w:pStyle w:val="11"/>
        <w:rPr>
          <w:b/>
        </w:rPr>
      </w:pPr>
    </w:p>
    <w:p w:rsidR="00D7448F" w:rsidRDefault="00D7448F" w:rsidP="00D7448F">
      <w:pPr>
        <w:pStyle w:val="11"/>
        <w:rPr>
          <w:b/>
        </w:rPr>
      </w:pPr>
    </w:p>
    <w:p w:rsidR="00D7448F" w:rsidRDefault="00D7448F" w:rsidP="00D7448F">
      <w:pPr>
        <w:pStyle w:val="11"/>
        <w:jc w:val="left"/>
        <w:rPr>
          <w:b/>
        </w:rPr>
      </w:pPr>
    </w:p>
    <w:p w:rsidR="00D7448F" w:rsidRDefault="00D7448F" w:rsidP="00D7448F">
      <w:pPr>
        <w:pStyle w:val="11"/>
        <w:jc w:val="left"/>
        <w:rPr>
          <w:sz w:val="22"/>
          <w:szCs w:val="22"/>
        </w:rPr>
      </w:pPr>
      <w:r>
        <w:rPr>
          <w:sz w:val="22"/>
          <w:szCs w:val="22"/>
        </w:rPr>
        <w:t>Студент______________________________                                    Морева Елена Анатольевна</w:t>
      </w:r>
    </w:p>
    <w:p w:rsidR="00D7448F" w:rsidRPr="00800CAA" w:rsidRDefault="00D7448F" w:rsidP="00D7448F">
      <w:pPr>
        <w:pStyle w:val="11"/>
        <w:jc w:val="left"/>
        <w:rPr>
          <w:szCs w:val="28"/>
          <w:vertAlign w:val="superscript"/>
        </w:rPr>
      </w:pPr>
      <w:r w:rsidRPr="00CA431F">
        <w:rPr>
          <w:szCs w:val="28"/>
          <w:vertAlign w:val="superscript"/>
        </w:rPr>
        <w:t xml:space="preserve">                             </w:t>
      </w:r>
      <w:r>
        <w:rPr>
          <w:szCs w:val="28"/>
          <w:vertAlign w:val="superscript"/>
        </w:rPr>
        <w:t xml:space="preserve">             </w:t>
      </w:r>
      <w:r w:rsidRPr="00CA431F">
        <w:rPr>
          <w:szCs w:val="28"/>
          <w:vertAlign w:val="superscript"/>
        </w:rPr>
        <w:t xml:space="preserve">   (подпись)</w:t>
      </w:r>
    </w:p>
    <w:p w:rsidR="00D7448F" w:rsidRPr="00CA431F" w:rsidRDefault="00D7448F" w:rsidP="00D7448F">
      <w:pPr>
        <w:pStyle w:val="11"/>
        <w:jc w:val="left"/>
        <w:rPr>
          <w:sz w:val="22"/>
          <w:szCs w:val="22"/>
        </w:rPr>
      </w:pPr>
      <w:r>
        <w:rPr>
          <w:sz w:val="22"/>
          <w:szCs w:val="22"/>
        </w:rPr>
        <w:t>Группа 4ФКП-4                                                                                   Номер личного дела: 10ффд40773</w:t>
      </w:r>
    </w:p>
    <w:p w:rsidR="00D7448F" w:rsidRDefault="00D7448F" w:rsidP="00D7448F">
      <w:pPr>
        <w:pStyle w:val="11"/>
        <w:jc w:val="left"/>
      </w:pPr>
    </w:p>
    <w:p w:rsidR="00D7448F" w:rsidRPr="008A3A7E" w:rsidRDefault="00D7448F" w:rsidP="00D7448F">
      <w:pPr>
        <w:pStyle w:val="11"/>
        <w:spacing w:line="240" w:lineRule="auto"/>
        <w:jc w:val="left"/>
        <w:rPr>
          <w:sz w:val="22"/>
          <w:szCs w:val="22"/>
        </w:rPr>
      </w:pPr>
      <w:r w:rsidRPr="008A3A7E">
        <w:rPr>
          <w:sz w:val="22"/>
          <w:szCs w:val="22"/>
        </w:rPr>
        <w:t>Преподават</w:t>
      </w:r>
      <w:r>
        <w:rPr>
          <w:sz w:val="22"/>
          <w:szCs w:val="22"/>
        </w:rPr>
        <w:t>е</w:t>
      </w:r>
      <w:r w:rsidR="007069CB">
        <w:rPr>
          <w:sz w:val="22"/>
          <w:szCs w:val="22"/>
        </w:rPr>
        <w:t>ль:  Коптева Наталья Валентиновна</w:t>
      </w:r>
      <w:r>
        <w:rPr>
          <w:sz w:val="22"/>
          <w:szCs w:val="22"/>
        </w:rPr>
        <w:t>.</w:t>
      </w:r>
    </w:p>
    <w:p w:rsidR="00D7448F" w:rsidRPr="008A3A7E" w:rsidRDefault="00D7448F" w:rsidP="00D7448F">
      <w:pPr>
        <w:pStyle w:val="11"/>
        <w:spacing w:line="240" w:lineRule="auto"/>
        <w:rPr>
          <w:sz w:val="22"/>
          <w:szCs w:val="22"/>
        </w:rPr>
      </w:pPr>
    </w:p>
    <w:p w:rsidR="00D7448F" w:rsidRDefault="00D7448F" w:rsidP="00D7448F">
      <w:pPr>
        <w:pStyle w:val="11"/>
        <w:spacing w:line="240" w:lineRule="auto"/>
      </w:pPr>
    </w:p>
    <w:p w:rsidR="00D7448F" w:rsidRDefault="00D7448F" w:rsidP="00D7448F">
      <w:pPr>
        <w:pStyle w:val="11"/>
        <w:spacing w:line="240" w:lineRule="auto"/>
      </w:pPr>
    </w:p>
    <w:p w:rsidR="00D7448F" w:rsidRDefault="00D7448F" w:rsidP="00D7448F">
      <w:pPr>
        <w:pStyle w:val="11"/>
        <w:spacing w:line="240" w:lineRule="auto"/>
      </w:pPr>
    </w:p>
    <w:p w:rsidR="00D7448F" w:rsidRDefault="00D7448F" w:rsidP="00D7448F">
      <w:pPr>
        <w:pStyle w:val="11"/>
        <w:spacing w:line="240" w:lineRule="auto"/>
        <w:jc w:val="left"/>
      </w:pPr>
    </w:p>
    <w:p w:rsidR="00D7448F" w:rsidRDefault="00D7448F" w:rsidP="00D7448F">
      <w:pPr>
        <w:pStyle w:val="11"/>
        <w:tabs>
          <w:tab w:val="clear" w:pos="851"/>
          <w:tab w:val="clear" w:pos="1800"/>
          <w:tab w:val="left" w:pos="-3060"/>
          <w:tab w:val="left" w:pos="-1800"/>
        </w:tabs>
        <w:spacing w:line="240" w:lineRule="auto"/>
      </w:pPr>
    </w:p>
    <w:p w:rsidR="00D7448F" w:rsidRDefault="00D7448F" w:rsidP="00D7448F">
      <w:pPr>
        <w:pStyle w:val="11"/>
        <w:tabs>
          <w:tab w:val="clear" w:pos="851"/>
          <w:tab w:val="clear" w:pos="1800"/>
          <w:tab w:val="left" w:pos="-3060"/>
          <w:tab w:val="left" w:pos="-1800"/>
        </w:tabs>
        <w:spacing w:line="240" w:lineRule="auto"/>
      </w:pPr>
    </w:p>
    <w:p w:rsidR="00D7448F" w:rsidRDefault="00D7448F" w:rsidP="00D7448F">
      <w:pPr>
        <w:pStyle w:val="11"/>
        <w:tabs>
          <w:tab w:val="clear" w:pos="851"/>
          <w:tab w:val="clear" w:pos="1800"/>
          <w:tab w:val="left" w:pos="-3060"/>
          <w:tab w:val="left" w:pos="-1800"/>
        </w:tabs>
        <w:spacing w:line="240" w:lineRule="auto"/>
      </w:pPr>
    </w:p>
    <w:p w:rsidR="00D7448F" w:rsidRDefault="00D7448F" w:rsidP="00D7448F">
      <w:pPr>
        <w:pStyle w:val="11"/>
        <w:tabs>
          <w:tab w:val="clear" w:pos="851"/>
          <w:tab w:val="clear" w:pos="1800"/>
          <w:tab w:val="left" w:pos="-3060"/>
          <w:tab w:val="left" w:pos="-1800"/>
        </w:tabs>
        <w:spacing w:line="240" w:lineRule="auto"/>
      </w:pPr>
    </w:p>
    <w:p w:rsidR="00D7448F" w:rsidRDefault="00D7448F" w:rsidP="00D7448F">
      <w:pPr>
        <w:pStyle w:val="11"/>
        <w:tabs>
          <w:tab w:val="clear" w:pos="851"/>
          <w:tab w:val="clear" w:pos="1800"/>
          <w:tab w:val="left" w:pos="-3060"/>
          <w:tab w:val="left" w:pos="-1800"/>
        </w:tabs>
        <w:spacing w:line="240" w:lineRule="auto"/>
      </w:pPr>
      <w:r>
        <w:t>Барнаул 2013</w:t>
      </w:r>
    </w:p>
    <w:p w:rsidR="007069CB" w:rsidRDefault="007069CB" w:rsidP="00D7448F">
      <w:pPr>
        <w:pStyle w:val="11"/>
        <w:tabs>
          <w:tab w:val="clear" w:pos="851"/>
          <w:tab w:val="clear" w:pos="1800"/>
          <w:tab w:val="left" w:pos="-3060"/>
          <w:tab w:val="left" w:pos="-1800"/>
        </w:tabs>
        <w:spacing w:line="240" w:lineRule="auto"/>
      </w:pPr>
    </w:p>
    <w:p w:rsidR="00D7448F" w:rsidRDefault="00D7448F" w:rsidP="00D7448F"/>
    <w:p w:rsidR="004905D3" w:rsidRPr="00C36717" w:rsidRDefault="00954CE4" w:rsidP="00954CE4">
      <w:pPr>
        <w:jc w:val="center"/>
        <w:rPr>
          <w:rFonts w:ascii="Arial" w:hAnsi="Arial" w:cs="Arial"/>
          <w:sz w:val="28"/>
          <w:szCs w:val="28"/>
        </w:rPr>
      </w:pPr>
      <w:r w:rsidRPr="00C36717">
        <w:rPr>
          <w:rFonts w:ascii="Arial" w:hAnsi="Arial" w:cs="Arial"/>
          <w:sz w:val="28"/>
          <w:szCs w:val="28"/>
        </w:rPr>
        <w:lastRenderedPageBreak/>
        <w:t>СОДЕРЖАНИЕ:</w:t>
      </w:r>
    </w:p>
    <w:p w:rsidR="00C13038" w:rsidRDefault="00C13038" w:rsidP="00954CE4">
      <w:pPr>
        <w:jc w:val="center"/>
        <w:rPr>
          <w:rFonts w:ascii="Arial" w:hAnsi="Arial" w:cs="Arial"/>
          <w:sz w:val="28"/>
          <w:szCs w:val="28"/>
        </w:rPr>
      </w:pPr>
    </w:p>
    <w:p w:rsidR="00954CE4" w:rsidRPr="00C36717" w:rsidRDefault="00C13038" w:rsidP="00C36717">
      <w:pPr>
        <w:jc w:val="both"/>
        <w:rPr>
          <w:rFonts w:ascii="Times New Roman" w:hAnsi="Times New Roman" w:cs="Times New Roman"/>
          <w:sz w:val="28"/>
          <w:szCs w:val="28"/>
        </w:rPr>
      </w:pPr>
      <w:r w:rsidRPr="00C13038">
        <w:rPr>
          <w:rFonts w:ascii="Times New Roman" w:hAnsi="Times New Roman" w:cs="Times New Roman"/>
          <w:sz w:val="28"/>
          <w:szCs w:val="28"/>
        </w:rPr>
        <w:t>Введение…</w:t>
      </w:r>
      <w:r>
        <w:rPr>
          <w:rFonts w:ascii="Arial" w:hAnsi="Arial" w:cs="Arial"/>
          <w:sz w:val="28"/>
          <w:szCs w:val="28"/>
        </w:rPr>
        <w:t>………………………………………………………………………</w:t>
      </w:r>
      <w:r w:rsidR="00C36717">
        <w:rPr>
          <w:rFonts w:ascii="Arial" w:hAnsi="Arial" w:cs="Arial"/>
          <w:sz w:val="28"/>
          <w:szCs w:val="28"/>
        </w:rPr>
        <w:t>..</w:t>
      </w:r>
      <w:r w:rsidR="00C36717" w:rsidRPr="00C36717">
        <w:rPr>
          <w:rFonts w:ascii="Times New Roman" w:hAnsi="Times New Roman" w:cs="Times New Roman"/>
          <w:sz w:val="28"/>
          <w:szCs w:val="28"/>
        </w:rPr>
        <w:t>3</w:t>
      </w:r>
    </w:p>
    <w:p w:rsidR="002A0894" w:rsidRPr="002A0894" w:rsidRDefault="002A0894" w:rsidP="00C36717">
      <w:pPr>
        <w:jc w:val="both"/>
        <w:rPr>
          <w:rFonts w:ascii="Times New Roman" w:hAnsi="Times New Roman" w:cs="Times New Roman"/>
          <w:sz w:val="28"/>
          <w:szCs w:val="28"/>
        </w:rPr>
      </w:pPr>
      <w:r w:rsidRPr="002A0894">
        <w:rPr>
          <w:rFonts w:ascii="Times New Roman" w:hAnsi="Times New Roman" w:cs="Times New Roman"/>
          <w:sz w:val="28"/>
          <w:szCs w:val="28"/>
        </w:rPr>
        <w:t>Теоретическая часть……………………………………………………………</w:t>
      </w:r>
      <w:r w:rsidR="00C36717">
        <w:rPr>
          <w:rFonts w:ascii="Times New Roman" w:hAnsi="Times New Roman" w:cs="Times New Roman"/>
          <w:sz w:val="28"/>
          <w:szCs w:val="28"/>
        </w:rPr>
        <w:t>....5</w:t>
      </w:r>
    </w:p>
    <w:p w:rsidR="002A0894" w:rsidRPr="00B61BB0" w:rsidRDefault="002A0894" w:rsidP="00C36717">
      <w:pPr>
        <w:pStyle w:val="a3"/>
        <w:numPr>
          <w:ilvl w:val="0"/>
          <w:numId w:val="23"/>
        </w:numPr>
        <w:autoSpaceDE w:val="0"/>
        <w:autoSpaceDN w:val="0"/>
        <w:adjustRightInd w:val="0"/>
        <w:spacing w:after="0" w:line="360" w:lineRule="auto"/>
        <w:ind w:left="0" w:firstLine="426"/>
        <w:jc w:val="both"/>
        <w:rPr>
          <w:rFonts w:ascii="Times New Roman" w:hAnsi="Times New Roman" w:cs="Times New Roman"/>
          <w:color w:val="231F20"/>
          <w:sz w:val="28"/>
          <w:szCs w:val="28"/>
        </w:rPr>
      </w:pPr>
      <w:r w:rsidRPr="00B61BB0">
        <w:rPr>
          <w:rFonts w:ascii="Times New Roman" w:hAnsi="Times New Roman" w:cs="Times New Roman"/>
          <w:color w:val="231F20"/>
          <w:sz w:val="28"/>
          <w:szCs w:val="28"/>
        </w:rPr>
        <w:t>Принципы организации финансов предприятий, их развитие в рыночных условиях…………………………………………</w:t>
      </w:r>
      <w:r w:rsidR="00B61BB0">
        <w:rPr>
          <w:rFonts w:ascii="Times New Roman" w:hAnsi="Times New Roman" w:cs="Times New Roman"/>
          <w:color w:val="231F20"/>
          <w:sz w:val="28"/>
          <w:szCs w:val="28"/>
        </w:rPr>
        <w:t>……………………</w:t>
      </w:r>
      <w:r w:rsidR="00C36717">
        <w:rPr>
          <w:rFonts w:ascii="Times New Roman" w:hAnsi="Times New Roman" w:cs="Times New Roman"/>
          <w:color w:val="231F20"/>
          <w:sz w:val="28"/>
          <w:szCs w:val="28"/>
        </w:rPr>
        <w:t>.5</w:t>
      </w:r>
    </w:p>
    <w:p w:rsidR="00B61BB0" w:rsidRDefault="00B61BB0" w:rsidP="00C36717">
      <w:pPr>
        <w:autoSpaceDE w:val="0"/>
        <w:autoSpaceDN w:val="0"/>
        <w:adjustRightInd w:val="0"/>
        <w:spacing w:after="0" w:line="360" w:lineRule="auto"/>
        <w:ind w:left="454"/>
        <w:jc w:val="both"/>
        <w:rPr>
          <w:rFonts w:ascii="Times New Roman" w:hAnsi="Times New Roman" w:cs="Times New Roman"/>
          <w:color w:val="231F20"/>
          <w:sz w:val="28"/>
          <w:szCs w:val="28"/>
        </w:rPr>
      </w:pPr>
      <w:r>
        <w:rPr>
          <w:rFonts w:ascii="Times New Roman" w:hAnsi="Times New Roman" w:cs="Times New Roman"/>
          <w:color w:val="231F20"/>
          <w:sz w:val="28"/>
          <w:szCs w:val="28"/>
        </w:rPr>
        <w:t>1.1. Организация финансов предприятий и их принципы…………………</w:t>
      </w:r>
      <w:r w:rsidR="00C36717">
        <w:rPr>
          <w:rFonts w:ascii="Times New Roman" w:hAnsi="Times New Roman" w:cs="Times New Roman"/>
          <w:color w:val="231F20"/>
          <w:sz w:val="28"/>
          <w:szCs w:val="28"/>
        </w:rPr>
        <w:t>5</w:t>
      </w:r>
    </w:p>
    <w:p w:rsidR="00B61BB0" w:rsidRPr="00B61BB0" w:rsidRDefault="00B61BB0" w:rsidP="00C36717">
      <w:pPr>
        <w:autoSpaceDE w:val="0"/>
        <w:autoSpaceDN w:val="0"/>
        <w:adjustRightInd w:val="0"/>
        <w:spacing w:after="0" w:line="360" w:lineRule="auto"/>
        <w:ind w:left="454"/>
        <w:jc w:val="both"/>
        <w:rPr>
          <w:rFonts w:ascii="Times New Roman" w:hAnsi="Times New Roman" w:cs="Times New Roman"/>
          <w:color w:val="231F20"/>
          <w:sz w:val="28"/>
          <w:szCs w:val="28"/>
        </w:rPr>
      </w:pPr>
      <w:r>
        <w:rPr>
          <w:rFonts w:ascii="Times New Roman" w:hAnsi="Times New Roman" w:cs="Times New Roman"/>
          <w:color w:val="231F20"/>
          <w:sz w:val="28"/>
          <w:szCs w:val="28"/>
        </w:rPr>
        <w:t>1.2. Развитие принципов</w:t>
      </w:r>
      <w:r w:rsidR="00C36717">
        <w:rPr>
          <w:rFonts w:ascii="Times New Roman" w:hAnsi="Times New Roman" w:cs="Times New Roman"/>
          <w:color w:val="231F20"/>
          <w:sz w:val="28"/>
          <w:szCs w:val="28"/>
        </w:rPr>
        <w:t xml:space="preserve"> в рыночных условиях……………………………7</w:t>
      </w:r>
    </w:p>
    <w:p w:rsidR="002A0894" w:rsidRDefault="002A0894" w:rsidP="00C36717">
      <w:pPr>
        <w:autoSpaceDE w:val="0"/>
        <w:autoSpaceDN w:val="0"/>
        <w:adjustRightInd w:val="0"/>
        <w:spacing w:after="0" w:line="360" w:lineRule="auto"/>
        <w:ind w:firstLine="454"/>
        <w:jc w:val="both"/>
        <w:rPr>
          <w:rFonts w:ascii="Times New Roman" w:hAnsi="Times New Roman" w:cs="Times New Roman"/>
          <w:color w:val="231F20"/>
          <w:sz w:val="28"/>
          <w:szCs w:val="28"/>
        </w:rPr>
      </w:pPr>
      <w:r w:rsidRPr="002A0894">
        <w:rPr>
          <w:rFonts w:ascii="Times New Roman" w:hAnsi="Times New Roman" w:cs="Times New Roman"/>
          <w:color w:val="231F20"/>
          <w:sz w:val="28"/>
          <w:szCs w:val="28"/>
        </w:rPr>
        <w:t>2. Финансовые ресурсы предприятий, их состав, структура, источники формирования, распределение</w:t>
      </w:r>
      <w:r w:rsidR="00C36717">
        <w:rPr>
          <w:rFonts w:ascii="Times New Roman" w:hAnsi="Times New Roman" w:cs="Times New Roman"/>
          <w:color w:val="231F20"/>
          <w:sz w:val="28"/>
          <w:szCs w:val="28"/>
        </w:rPr>
        <w:t>…………………………………………………...9</w:t>
      </w:r>
    </w:p>
    <w:p w:rsidR="00B61BB0" w:rsidRDefault="00B61BB0" w:rsidP="00C36717">
      <w:pPr>
        <w:autoSpaceDE w:val="0"/>
        <w:autoSpaceDN w:val="0"/>
        <w:adjustRightInd w:val="0"/>
        <w:spacing w:after="0" w:line="360" w:lineRule="auto"/>
        <w:ind w:firstLine="454"/>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2.1. </w:t>
      </w:r>
      <w:r w:rsidR="007F7BBF">
        <w:rPr>
          <w:rFonts w:ascii="Times New Roman" w:hAnsi="Times New Roman" w:cs="Times New Roman"/>
          <w:color w:val="231F20"/>
          <w:sz w:val="28"/>
          <w:szCs w:val="28"/>
        </w:rPr>
        <w:t>Финансовые ре</w:t>
      </w:r>
      <w:r w:rsidR="00C36717">
        <w:rPr>
          <w:rFonts w:ascii="Times New Roman" w:hAnsi="Times New Roman" w:cs="Times New Roman"/>
          <w:color w:val="231F20"/>
          <w:sz w:val="28"/>
          <w:szCs w:val="28"/>
        </w:rPr>
        <w:t>сурсы предприятий……………………………………..9</w:t>
      </w:r>
    </w:p>
    <w:p w:rsidR="007F7BBF" w:rsidRPr="002A0894" w:rsidRDefault="007F7BBF" w:rsidP="00C36717">
      <w:pPr>
        <w:autoSpaceDE w:val="0"/>
        <w:autoSpaceDN w:val="0"/>
        <w:adjustRightInd w:val="0"/>
        <w:spacing w:after="0" w:line="360" w:lineRule="auto"/>
        <w:ind w:firstLine="454"/>
        <w:jc w:val="both"/>
        <w:rPr>
          <w:rFonts w:ascii="Times New Roman" w:hAnsi="Times New Roman" w:cs="Times New Roman"/>
          <w:color w:val="231F20"/>
          <w:sz w:val="28"/>
          <w:szCs w:val="28"/>
        </w:rPr>
      </w:pPr>
      <w:r>
        <w:rPr>
          <w:rFonts w:ascii="Times New Roman" w:hAnsi="Times New Roman" w:cs="Times New Roman"/>
          <w:color w:val="231F20"/>
          <w:sz w:val="28"/>
          <w:szCs w:val="28"/>
        </w:rPr>
        <w:t>2.2. Состав, структура, источники формирования и распределение финансовых ресурсо</w:t>
      </w:r>
      <w:r w:rsidR="00C36717">
        <w:rPr>
          <w:rFonts w:ascii="Times New Roman" w:hAnsi="Times New Roman" w:cs="Times New Roman"/>
          <w:color w:val="231F20"/>
          <w:sz w:val="28"/>
          <w:szCs w:val="28"/>
        </w:rPr>
        <w:t>в предприятий……………………………………………12</w:t>
      </w:r>
    </w:p>
    <w:p w:rsidR="00954CE4" w:rsidRDefault="002A0894" w:rsidP="00C36717">
      <w:pPr>
        <w:autoSpaceDE w:val="0"/>
        <w:autoSpaceDN w:val="0"/>
        <w:adjustRightInd w:val="0"/>
        <w:spacing w:after="0" w:line="360" w:lineRule="auto"/>
        <w:ind w:firstLine="454"/>
        <w:jc w:val="both"/>
        <w:rPr>
          <w:rFonts w:ascii="Times New Roman" w:hAnsi="Times New Roman" w:cs="Times New Roman"/>
          <w:color w:val="231F20"/>
          <w:sz w:val="28"/>
          <w:szCs w:val="28"/>
        </w:rPr>
      </w:pPr>
      <w:r w:rsidRPr="002A0894">
        <w:rPr>
          <w:rFonts w:ascii="Times New Roman" w:hAnsi="Times New Roman" w:cs="Times New Roman"/>
          <w:color w:val="231F20"/>
          <w:sz w:val="28"/>
          <w:szCs w:val="28"/>
        </w:rPr>
        <w:t>3. Организация финансовой работы и задачи финансовых служб предприятия</w:t>
      </w:r>
      <w:r w:rsidR="00C36717">
        <w:rPr>
          <w:rFonts w:ascii="Times New Roman" w:hAnsi="Times New Roman" w:cs="Times New Roman"/>
          <w:color w:val="231F20"/>
          <w:sz w:val="28"/>
          <w:szCs w:val="28"/>
        </w:rPr>
        <w:t>……………………………………………………………………...15</w:t>
      </w:r>
    </w:p>
    <w:p w:rsidR="007F7BBF" w:rsidRDefault="007F7BBF" w:rsidP="00C36717">
      <w:pPr>
        <w:autoSpaceDE w:val="0"/>
        <w:autoSpaceDN w:val="0"/>
        <w:adjustRightInd w:val="0"/>
        <w:spacing w:after="0" w:line="360" w:lineRule="auto"/>
        <w:ind w:firstLine="454"/>
        <w:jc w:val="both"/>
        <w:rPr>
          <w:rFonts w:ascii="Times New Roman" w:hAnsi="Times New Roman" w:cs="Times New Roman"/>
          <w:color w:val="231F20"/>
          <w:sz w:val="28"/>
          <w:szCs w:val="28"/>
        </w:rPr>
      </w:pPr>
      <w:r>
        <w:rPr>
          <w:rFonts w:ascii="Times New Roman" w:hAnsi="Times New Roman" w:cs="Times New Roman"/>
          <w:color w:val="231F20"/>
          <w:sz w:val="28"/>
          <w:szCs w:val="28"/>
        </w:rPr>
        <w:t>3.1. Финансовая работа на предприятии……………………</w:t>
      </w:r>
      <w:r w:rsidR="00C36717">
        <w:rPr>
          <w:rFonts w:ascii="Times New Roman" w:hAnsi="Times New Roman" w:cs="Times New Roman"/>
          <w:color w:val="231F20"/>
          <w:sz w:val="28"/>
          <w:szCs w:val="28"/>
        </w:rPr>
        <w:t>……………...18</w:t>
      </w:r>
    </w:p>
    <w:p w:rsidR="007F7BBF" w:rsidRPr="002A0894" w:rsidRDefault="007F7BBF" w:rsidP="00C36717">
      <w:pPr>
        <w:autoSpaceDE w:val="0"/>
        <w:autoSpaceDN w:val="0"/>
        <w:adjustRightInd w:val="0"/>
        <w:spacing w:after="0" w:line="360" w:lineRule="auto"/>
        <w:ind w:firstLine="454"/>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3.2. Задачи финансовых </w:t>
      </w:r>
      <w:r w:rsidR="00C36717">
        <w:rPr>
          <w:rFonts w:ascii="Times New Roman" w:hAnsi="Times New Roman" w:cs="Times New Roman"/>
          <w:color w:val="231F20"/>
          <w:sz w:val="28"/>
          <w:szCs w:val="28"/>
        </w:rPr>
        <w:t>служб на предприятии………………………..…18</w:t>
      </w:r>
    </w:p>
    <w:p w:rsidR="00954CE4" w:rsidRDefault="002A0894" w:rsidP="00C36717">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Заключе</w:t>
      </w:r>
      <w:r w:rsidR="00C36717">
        <w:rPr>
          <w:rFonts w:ascii="Times New Roman" w:hAnsi="Times New Roman" w:cs="Times New Roman"/>
          <w:sz w:val="28"/>
          <w:szCs w:val="28"/>
        </w:rPr>
        <w:t>ние……………………………………………………………………….22</w:t>
      </w:r>
    </w:p>
    <w:p w:rsidR="002A0894" w:rsidRDefault="002A0894" w:rsidP="00C36717">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Список лит</w:t>
      </w:r>
      <w:r w:rsidR="00C36717">
        <w:rPr>
          <w:rFonts w:ascii="Times New Roman" w:hAnsi="Times New Roman" w:cs="Times New Roman"/>
          <w:sz w:val="28"/>
          <w:szCs w:val="28"/>
        </w:rPr>
        <w:t>ературы………………………………………………………………24</w:t>
      </w:r>
    </w:p>
    <w:p w:rsidR="002A0894" w:rsidRDefault="002A0894" w:rsidP="00C36717">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Расчётная ч</w:t>
      </w:r>
      <w:r w:rsidR="00C36717">
        <w:rPr>
          <w:rFonts w:ascii="Times New Roman" w:hAnsi="Times New Roman" w:cs="Times New Roman"/>
          <w:sz w:val="28"/>
          <w:szCs w:val="28"/>
        </w:rPr>
        <w:t>асть…………………………………………………………………..25</w:t>
      </w:r>
    </w:p>
    <w:p w:rsidR="006947B1" w:rsidRPr="002A0894" w:rsidRDefault="006947B1" w:rsidP="00C36717">
      <w:pPr>
        <w:pStyle w:val="a3"/>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Пояснительна</w:t>
      </w:r>
      <w:r w:rsidR="00C36717">
        <w:rPr>
          <w:rFonts w:ascii="Times New Roman" w:hAnsi="Times New Roman" w:cs="Times New Roman"/>
          <w:sz w:val="28"/>
          <w:szCs w:val="28"/>
        </w:rPr>
        <w:t>я записка………………………………………………………….46</w:t>
      </w:r>
    </w:p>
    <w:p w:rsidR="00954CE4" w:rsidRDefault="00954CE4" w:rsidP="00C36717">
      <w:pPr>
        <w:pStyle w:val="a3"/>
        <w:spacing w:after="0" w:line="360" w:lineRule="auto"/>
        <w:ind w:left="0"/>
        <w:jc w:val="both"/>
        <w:rPr>
          <w:rFonts w:ascii="Arial" w:hAnsi="Arial" w:cs="Arial"/>
          <w:sz w:val="28"/>
          <w:szCs w:val="28"/>
        </w:rPr>
      </w:pPr>
    </w:p>
    <w:p w:rsidR="00954CE4" w:rsidRDefault="00954CE4" w:rsidP="00C36717">
      <w:pPr>
        <w:pStyle w:val="a3"/>
        <w:spacing w:after="0" w:line="360" w:lineRule="auto"/>
        <w:ind w:left="0"/>
        <w:jc w:val="both"/>
        <w:rPr>
          <w:rFonts w:ascii="Arial" w:hAnsi="Arial" w:cs="Arial"/>
          <w:sz w:val="28"/>
          <w:szCs w:val="28"/>
        </w:rPr>
      </w:pPr>
    </w:p>
    <w:p w:rsidR="00954CE4" w:rsidRDefault="00954CE4" w:rsidP="00C36717">
      <w:pPr>
        <w:pStyle w:val="a3"/>
        <w:spacing w:after="0" w:line="360" w:lineRule="auto"/>
        <w:ind w:left="0"/>
        <w:jc w:val="both"/>
        <w:rPr>
          <w:rFonts w:ascii="Arial" w:hAnsi="Arial" w:cs="Arial"/>
          <w:sz w:val="28"/>
          <w:szCs w:val="28"/>
        </w:rPr>
      </w:pPr>
    </w:p>
    <w:p w:rsidR="00954CE4" w:rsidRDefault="00954CE4" w:rsidP="00954CE4">
      <w:pPr>
        <w:pStyle w:val="a3"/>
        <w:spacing w:after="0" w:line="360" w:lineRule="auto"/>
        <w:ind w:left="0"/>
        <w:rPr>
          <w:rFonts w:ascii="Arial" w:hAnsi="Arial" w:cs="Arial"/>
          <w:sz w:val="28"/>
          <w:szCs w:val="28"/>
        </w:rPr>
      </w:pPr>
    </w:p>
    <w:p w:rsidR="00954CE4" w:rsidRDefault="00954CE4" w:rsidP="00954CE4">
      <w:pPr>
        <w:pStyle w:val="a3"/>
        <w:spacing w:after="0" w:line="360" w:lineRule="auto"/>
        <w:ind w:left="0"/>
        <w:rPr>
          <w:rFonts w:ascii="Arial" w:hAnsi="Arial" w:cs="Arial"/>
          <w:sz w:val="28"/>
          <w:szCs w:val="28"/>
        </w:rPr>
      </w:pPr>
    </w:p>
    <w:p w:rsidR="00954CE4" w:rsidRDefault="00954CE4" w:rsidP="00954CE4">
      <w:pPr>
        <w:pStyle w:val="a3"/>
        <w:spacing w:after="0" w:line="360" w:lineRule="auto"/>
        <w:ind w:left="0"/>
        <w:rPr>
          <w:rFonts w:ascii="Arial" w:hAnsi="Arial" w:cs="Arial"/>
          <w:sz w:val="28"/>
          <w:szCs w:val="28"/>
        </w:rPr>
      </w:pPr>
    </w:p>
    <w:p w:rsidR="00954CE4" w:rsidRDefault="00954CE4" w:rsidP="00954CE4">
      <w:pPr>
        <w:pStyle w:val="a3"/>
        <w:spacing w:after="0" w:line="360" w:lineRule="auto"/>
        <w:ind w:left="0"/>
        <w:rPr>
          <w:rFonts w:ascii="Arial" w:hAnsi="Arial" w:cs="Arial"/>
          <w:sz w:val="28"/>
          <w:szCs w:val="28"/>
        </w:rPr>
      </w:pPr>
    </w:p>
    <w:p w:rsidR="007F7BBF" w:rsidRDefault="007F7BBF" w:rsidP="00954CE4">
      <w:pPr>
        <w:pStyle w:val="a3"/>
        <w:spacing w:after="0" w:line="360" w:lineRule="auto"/>
        <w:ind w:left="0"/>
        <w:rPr>
          <w:rFonts w:ascii="Arial" w:hAnsi="Arial" w:cs="Arial"/>
          <w:sz w:val="28"/>
          <w:szCs w:val="28"/>
        </w:rPr>
      </w:pPr>
    </w:p>
    <w:p w:rsidR="00954CE4" w:rsidRPr="0093771D" w:rsidRDefault="000D12D6" w:rsidP="00CC1C7F">
      <w:pPr>
        <w:pStyle w:val="a3"/>
        <w:spacing w:after="0" w:line="360" w:lineRule="auto"/>
        <w:ind w:left="0"/>
        <w:jc w:val="center"/>
        <w:rPr>
          <w:rFonts w:ascii="Arial" w:hAnsi="Arial" w:cs="Arial"/>
          <w:sz w:val="28"/>
          <w:szCs w:val="28"/>
        </w:rPr>
      </w:pPr>
      <w:r w:rsidRPr="0093771D">
        <w:rPr>
          <w:rFonts w:ascii="Arial" w:hAnsi="Arial" w:cs="Arial"/>
          <w:sz w:val="28"/>
          <w:szCs w:val="28"/>
        </w:rPr>
        <w:lastRenderedPageBreak/>
        <w:t>ВВЕДЕНИЕ</w:t>
      </w:r>
    </w:p>
    <w:p w:rsidR="00CC1C7F" w:rsidRDefault="00CC1C7F" w:rsidP="00CC1C7F">
      <w:pPr>
        <w:pStyle w:val="a3"/>
        <w:spacing w:after="0" w:line="360" w:lineRule="auto"/>
        <w:ind w:left="0"/>
        <w:jc w:val="center"/>
        <w:rPr>
          <w:rFonts w:ascii="Arial" w:hAnsi="Arial" w:cs="Arial"/>
          <w:sz w:val="28"/>
          <w:szCs w:val="28"/>
        </w:rPr>
      </w:pPr>
    </w:p>
    <w:p w:rsidR="00CC1C7F" w:rsidRPr="00CC1C7F" w:rsidRDefault="00CC1C7F" w:rsidP="00CC1C7F">
      <w:pPr>
        <w:shd w:val="clear" w:color="auto" w:fill="FFFFFF"/>
        <w:spacing w:after="0" w:line="360" w:lineRule="auto"/>
        <w:ind w:firstLine="454"/>
        <w:jc w:val="both"/>
        <w:rPr>
          <w:rFonts w:ascii="Times New Roman" w:eastAsia="Times New Roman" w:hAnsi="Times New Roman" w:cs="Times New Roman"/>
          <w:color w:val="000000"/>
          <w:sz w:val="28"/>
          <w:szCs w:val="28"/>
        </w:rPr>
      </w:pPr>
      <w:r w:rsidRPr="00CC1C7F">
        <w:rPr>
          <w:rFonts w:ascii="Times New Roman" w:eastAsia="Times New Roman" w:hAnsi="Times New Roman" w:cs="Times New Roman"/>
          <w:color w:val="000000"/>
          <w:sz w:val="28"/>
          <w:szCs w:val="28"/>
        </w:rPr>
        <w:t>В рыночной экономике предприниматели не могут добиться стабильного успеха, если не будут четко и эффективно планировать свою деятельность, постоянно собирать и аккумулировать информацию, как о состоянии целевых рынков, положения на них конкурентов, так и о собственных перспективах и возможностях.</w:t>
      </w:r>
    </w:p>
    <w:p w:rsidR="00CC1C7F" w:rsidRDefault="00CC1C7F" w:rsidP="00CC1C7F">
      <w:pPr>
        <w:shd w:val="clear" w:color="auto" w:fill="FFFFFF"/>
        <w:spacing w:after="0" w:line="360" w:lineRule="auto"/>
        <w:ind w:firstLine="454"/>
        <w:jc w:val="both"/>
        <w:rPr>
          <w:rFonts w:ascii="Times New Roman" w:eastAsia="Times New Roman" w:hAnsi="Times New Roman" w:cs="Times New Roman"/>
          <w:color w:val="000000"/>
          <w:sz w:val="28"/>
          <w:szCs w:val="28"/>
        </w:rPr>
      </w:pPr>
      <w:r w:rsidRPr="00CC1C7F">
        <w:rPr>
          <w:rFonts w:ascii="Times New Roman" w:eastAsia="Times New Roman" w:hAnsi="Times New Roman" w:cs="Times New Roman"/>
          <w:color w:val="000000"/>
          <w:sz w:val="28"/>
          <w:szCs w:val="28"/>
        </w:rPr>
        <w:t xml:space="preserve">Выбор данной темы курсовой работы обусловлен ее актуальностью. Актуальность состоит в </w:t>
      </w:r>
      <w:r w:rsidR="00BC6598">
        <w:rPr>
          <w:rFonts w:ascii="Times New Roman" w:eastAsia="Times New Roman" w:hAnsi="Times New Roman" w:cs="Times New Roman"/>
          <w:color w:val="000000"/>
          <w:sz w:val="28"/>
          <w:szCs w:val="28"/>
        </w:rPr>
        <w:t>том, что организация финансов</w:t>
      </w:r>
      <w:r w:rsidRPr="00CC1C7F">
        <w:rPr>
          <w:rFonts w:ascii="Times New Roman" w:eastAsia="Times New Roman" w:hAnsi="Times New Roman" w:cs="Times New Roman"/>
          <w:color w:val="000000"/>
          <w:sz w:val="28"/>
          <w:szCs w:val="28"/>
        </w:rPr>
        <w:t xml:space="preserve"> является одним из важнейших составных элементов управления финансами предприятия в нынешних условиях российской действительности. </w:t>
      </w:r>
    </w:p>
    <w:p w:rsidR="007375F3" w:rsidRDefault="00CC1C7F" w:rsidP="00CC1C7F">
      <w:pPr>
        <w:shd w:val="clear" w:color="auto" w:fill="FFFFFF"/>
        <w:spacing w:after="0" w:line="360" w:lineRule="auto"/>
        <w:ind w:firstLine="454"/>
        <w:jc w:val="both"/>
        <w:rPr>
          <w:rFonts w:ascii="Times New Roman" w:eastAsia="Times New Roman" w:hAnsi="Times New Roman" w:cs="Times New Roman"/>
          <w:color w:val="000000"/>
          <w:sz w:val="28"/>
          <w:szCs w:val="28"/>
        </w:rPr>
      </w:pPr>
      <w:r w:rsidRPr="00CC1C7F">
        <w:rPr>
          <w:rFonts w:ascii="Times New Roman" w:eastAsia="Times New Roman" w:hAnsi="Times New Roman" w:cs="Times New Roman"/>
          <w:color w:val="000000"/>
          <w:sz w:val="28"/>
          <w:szCs w:val="28"/>
        </w:rPr>
        <w:t>Цель данной курсовой работы - раскрыть сущность и з</w:t>
      </w:r>
      <w:r w:rsidR="00BC6598">
        <w:rPr>
          <w:rFonts w:ascii="Times New Roman" w:eastAsia="Times New Roman" w:hAnsi="Times New Roman" w:cs="Times New Roman"/>
          <w:color w:val="000000"/>
          <w:sz w:val="28"/>
          <w:szCs w:val="28"/>
        </w:rPr>
        <w:t>начение организации финансов</w:t>
      </w:r>
      <w:r w:rsidRPr="00CC1C7F">
        <w:rPr>
          <w:rFonts w:ascii="Times New Roman" w:eastAsia="Times New Roman" w:hAnsi="Times New Roman" w:cs="Times New Roman"/>
          <w:color w:val="000000"/>
          <w:sz w:val="28"/>
          <w:szCs w:val="28"/>
        </w:rPr>
        <w:t xml:space="preserve"> на предприятии и показать необходимость этого процесса в условиях рыночной экономики. </w:t>
      </w:r>
    </w:p>
    <w:p w:rsidR="007375F3" w:rsidRPr="007375F3" w:rsidRDefault="007375F3" w:rsidP="007375F3">
      <w:pPr>
        <w:widowControl w:val="0"/>
        <w:autoSpaceDE w:val="0"/>
        <w:autoSpaceDN w:val="0"/>
        <w:spacing w:after="0" w:line="360" w:lineRule="auto"/>
        <w:ind w:firstLine="454"/>
        <w:jc w:val="both"/>
        <w:rPr>
          <w:rFonts w:ascii="Times New Roman" w:hAnsi="Times New Roman" w:cs="Times New Roman"/>
          <w:snapToGrid w:val="0"/>
          <w:sz w:val="28"/>
          <w:szCs w:val="28"/>
        </w:rPr>
      </w:pPr>
      <w:r w:rsidRPr="007375F3">
        <w:rPr>
          <w:rFonts w:ascii="Times New Roman" w:hAnsi="Times New Roman" w:cs="Times New Roman"/>
          <w:snapToGrid w:val="0"/>
          <w:sz w:val="28"/>
          <w:szCs w:val="28"/>
        </w:rPr>
        <w:t>Основой организации финансов предприятий всех форм собственности является наличие финансовых рес</w:t>
      </w:r>
      <w:bookmarkStart w:id="0" w:name="OCRUncertain020"/>
      <w:r w:rsidRPr="007375F3">
        <w:rPr>
          <w:rFonts w:ascii="Times New Roman" w:hAnsi="Times New Roman" w:cs="Times New Roman"/>
          <w:snapToGrid w:val="0"/>
          <w:sz w:val="28"/>
          <w:szCs w:val="28"/>
        </w:rPr>
        <w:t>у</w:t>
      </w:r>
      <w:bookmarkEnd w:id="0"/>
      <w:r w:rsidRPr="007375F3">
        <w:rPr>
          <w:rFonts w:ascii="Times New Roman" w:hAnsi="Times New Roman" w:cs="Times New Roman"/>
          <w:snapToGrid w:val="0"/>
          <w:sz w:val="28"/>
          <w:szCs w:val="28"/>
        </w:rPr>
        <w:t xml:space="preserve">рсов в </w:t>
      </w:r>
      <w:bookmarkStart w:id="1" w:name="OCRUncertain021"/>
      <w:r w:rsidRPr="007375F3">
        <w:rPr>
          <w:rFonts w:ascii="Times New Roman" w:hAnsi="Times New Roman" w:cs="Times New Roman"/>
          <w:snapToGrid w:val="0"/>
          <w:sz w:val="28"/>
          <w:szCs w:val="28"/>
        </w:rPr>
        <w:t>р</w:t>
      </w:r>
      <w:bookmarkEnd w:id="1"/>
      <w:r w:rsidRPr="007375F3">
        <w:rPr>
          <w:rFonts w:ascii="Times New Roman" w:hAnsi="Times New Roman" w:cs="Times New Roman"/>
          <w:snapToGrid w:val="0"/>
          <w:sz w:val="28"/>
          <w:szCs w:val="28"/>
        </w:rPr>
        <w:t>азмерах</w:t>
      </w:r>
      <w:bookmarkStart w:id="2" w:name="OCRUncertain022"/>
      <w:r w:rsidRPr="007375F3">
        <w:rPr>
          <w:rFonts w:ascii="Times New Roman" w:hAnsi="Times New Roman" w:cs="Times New Roman"/>
          <w:snapToGrid w:val="0"/>
          <w:sz w:val="28"/>
          <w:szCs w:val="28"/>
        </w:rPr>
        <w:t xml:space="preserve">, </w:t>
      </w:r>
      <w:bookmarkEnd w:id="2"/>
      <w:r w:rsidRPr="007375F3">
        <w:rPr>
          <w:rFonts w:ascii="Times New Roman" w:hAnsi="Times New Roman" w:cs="Times New Roman"/>
          <w:snapToGrid w:val="0"/>
          <w:sz w:val="28"/>
          <w:szCs w:val="28"/>
        </w:rPr>
        <w:t>необходимых для осуществления хозяйственной и коммерческой деятельности собственника.</w:t>
      </w:r>
    </w:p>
    <w:p w:rsidR="007375F3" w:rsidRDefault="007375F3" w:rsidP="007375F3">
      <w:pPr>
        <w:shd w:val="clear" w:color="auto" w:fill="FFFFFF"/>
        <w:spacing w:after="0" w:line="360" w:lineRule="auto"/>
        <w:ind w:firstLine="454"/>
        <w:jc w:val="both"/>
        <w:rPr>
          <w:rFonts w:ascii="Times New Roman" w:hAnsi="Times New Roman" w:cs="Times New Roman"/>
          <w:snapToGrid w:val="0"/>
          <w:sz w:val="28"/>
          <w:szCs w:val="28"/>
        </w:rPr>
      </w:pPr>
      <w:r w:rsidRPr="007375F3">
        <w:rPr>
          <w:rFonts w:ascii="Times New Roman" w:hAnsi="Times New Roman" w:cs="Times New Roman"/>
          <w:snapToGrid w:val="0"/>
          <w:sz w:val="28"/>
          <w:szCs w:val="28"/>
        </w:rPr>
        <w:t>Финансы организаций занимают ведущее место в воспроизводственном процессе и формировании собственных денежных средств и централизованных финансовых ресурсов государства,</w:t>
      </w:r>
    </w:p>
    <w:p w:rsidR="007375F3" w:rsidRPr="007375F3" w:rsidRDefault="007375F3" w:rsidP="007375F3">
      <w:pPr>
        <w:spacing w:after="0" w:line="360" w:lineRule="auto"/>
        <w:ind w:firstLine="454"/>
        <w:jc w:val="both"/>
        <w:rPr>
          <w:rFonts w:ascii="Times New Roman" w:hAnsi="Times New Roman" w:cs="Times New Roman"/>
          <w:sz w:val="28"/>
          <w:szCs w:val="28"/>
        </w:rPr>
      </w:pPr>
      <w:r w:rsidRPr="007375F3">
        <w:rPr>
          <w:rFonts w:ascii="Times New Roman" w:hAnsi="Times New Roman" w:cs="Times New Roman"/>
          <w:sz w:val="28"/>
          <w:szCs w:val="28"/>
        </w:rPr>
        <w:t>В целях исследования данной темы были поставлены следующие задачи:</w:t>
      </w:r>
    </w:p>
    <w:p w:rsidR="007375F3" w:rsidRPr="007375F3" w:rsidRDefault="007375F3" w:rsidP="007375F3">
      <w:pPr>
        <w:numPr>
          <w:ilvl w:val="0"/>
          <w:numId w:val="40"/>
        </w:numPr>
        <w:tabs>
          <w:tab w:val="clear" w:pos="1287"/>
        </w:tabs>
        <w:spacing w:after="0" w:line="360" w:lineRule="auto"/>
        <w:ind w:left="0" w:firstLine="454"/>
        <w:jc w:val="both"/>
        <w:rPr>
          <w:rFonts w:ascii="Times New Roman" w:hAnsi="Times New Roman" w:cs="Times New Roman"/>
          <w:sz w:val="28"/>
          <w:szCs w:val="28"/>
        </w:rPr>
      </w:pPr>
      <w:r w:rsidRPr="007375F3">
        <w:rPr>
          <w:rFonts w:ascii="Times New Roman" w:hAnsi="Times New Roman" w:cs="Times New Roman"/>
          <w:sz w:val="28"/>
          <w:szCs w:val="28"/>
        </w:rPr>
        <w:t xml:space="preserve"> рассмотреть основы и характер возникновения финансовых отношений;</w:t>
      </w:r>
    </w:p>
    <w:p w:rsidR="007375F3" w:rsidRPr="007375F3" w:rsidRDefault="007375F3" w:rsidP="007375F3">
      <w:pPr>
        <w:numPr>
          <w:ilvl w:val="0"/>
          <w:numId w:val="40"/>
        </w:numPr>
        <w:tabs>
          <w:tab w:val="clear" w:pos="1287"/>
        </w:tabs>
        <w:spacing w:after="0" w:line="360" w:lineRule="auto"/>
        <w:ind w:left="0" w:firstLine="454"/>
        <w:jc w:val="both"/>
        <w:rPr>
          <w:rFonts w:ascii="Times New Roman" w:hAnsi="Times New Roman" w:cs="Times New Roman"/>
          <w:sz w:val="28"/>
          <w:szCs w:val="28"/>
        </w:rPr>
      </w:pPr>
      <w:r w:rsidRPr="007375F3">
        <w:rPr>
          <w:rFonts w:ascii="Times New Roman" w:hAnsi="Times New Roman" w:cs="Times New Roman"/>
          <w:sz w:val="28"/>
          <w:szCs w:val="28"/>
        </w:rPr>
        <w:t xml:space="preserve"> проанализировать принципы организации финансов предприятия;  </w:t>
      </w:r>
    </w:p>
    <w:p w:rsidR="007375F3" w:rsidRPr="007375F3" w:rsidRDefault="007375F3" w:rsidP="007375F3">
      <w:pPr>
        <w:numPr>
          <w:ilvl w:val="0"/>
          <w:numId w:val="40"/>
        </w:numPr>
        <w:tabs>
          <w:tab w:val="clear" w:pos="1287"/>
        </w:tabs>
        <w:spacing w:after="0" w:line="360" w:lineRule="auto"/>
        <w:ind w:left="0" w:firstLine="454"/>
        <w:jc w:val="both"/>
        <w:rPr>
          <w:rFonts w:ascii="Times New Roman" w:hAnsi="Times New Roman" w:cs="Times New Roman"/>
          <w:sz w:val="28"/>
          <w:szCs w:val="28"/>
        </w:rPr>
      </w:pPr>
      <w:r w:rsidRPr="007375F3">
        <w:rPr>
          <w:rFonts w:ascii="Times New Roman" w:hAnsi="Times New Roman" w:cs="Times New Roman"/>
          <w:sz w:val="28"/>
          <w:szCs w:val="28"/>
        </w:rPr>
        <w:t xml:space="preserve"> отразить соотношение собственных и заемных источников формирования финансовых ресурсов;</w:t>
      </w:r>
    </w:p>
    <w:p w:rsidR="007375F3" w:rsidRPr="007375F3" w:rsidRDefault="007375F3" w:rsidP="007375F3">
      <w:pPr>
        <w:numPr>
          <w:ilvl w:val="0"/>
          <w:numId w:val="40"/>
        </w:numPr>
        <w:tabs>
          <w:tab w:val="clear" w:pos="1287"/>
        </w:tabs>
        <w:spacing w:after="0" w:line="360" w:lineRule="auto"/>
        <w:ind w:left="0" w:firstLine="454"/>
        <w:jc w:val="both"/>
        <w:rPr>
          <w:rFonts w:ascii="Times New Roman" w:hAnsi="Times New Roman" w:cs="Times New Roman"/>
          <w:sz w:val="28"/>
          <w:szCs w:val="28"/>
        </w:rPr>
      </w:pPr>
      <w:r w:rsidRPr="007375F3">
        <w:rPr>
          <w:rFonts w:ascii="Times New Roman" w:hAnsi="Times New Roman" w:cs="Times New Roman"/>
          <w:sz w:val="28"/>
          <w:szCs w:val="28"/>
        </w:rPr>
        <w:t xml:space="preserve"> описать процесс и направления распределения прибыли предприятия как основного источника формирования финансовых ресурсов;</w:t>
      </w:r>
    </w:p>
    <w:p w:rsidR="007375F3" w:rsidRPr="007375F3" w:rsidRDefault="007375F3" w:rsidP="007375F3">
      <w:pPr>
        <w:numPr>
          <w:ilvl w:val="0"/>
          <w:numId w:val="40"/>
        </w:numPr>
        <w:tabs>
          <w:tab w:val="clear" w:pos="1287"/>
        </w:tabs>
        <w:spacing w:after="0" w:line="360" w:lineRule="auto"/>
        <w:ind w:left="0" w:firstLine="454"/>
        <w:jc w:val="both"/>
        <w:rPr>
          <w:rFonts w:ascii="Times New Roman" w:hAnsi="Times New Roman" w:cs="Times New Roman"/>
          <w:sz w:val="28"/>
          <w:szCs w:val="28"/>
        </w:rPr>
      </w:pPr>
      <w:r w:rsidRPr="007375F3">
        <w:rPr>
          <w:rFonts w:ascii="Times New Roman" w:hAnsi="Times New Roman" w:cs="Times New Roman"/>
          <w:sz w:val="28"/>
          <w:szCs w:val="28"/>
        </w:rPr>
        <w:t xml:space="preserve"> показать сущность финансовых служб предприятия, варианты их организации, особенности функционирования;</w:t>
      </w:r>
    </w:p>
    <w:p w:rsidR="007375F3" w:rsidRPr="007375F3" w:rsidRDefault="007375F3" w:rsidP="007375F3">
      <w:pPr>
        <w:numPr>
          <w:ilvl w:val="0"/>
          <w:numId w:val="40"/>
        </w:numPr>
        <w:tabs>
          <w:tab w:val="clear" w:pos="1287"/>
        </w:tabs>
        <w:spacing w:after="0" w:line="360" w:lineRule="auto"/>
        <w:ind w:left="0" w:firstLine="454"/>
        <w:jc w:val="both"/>
        <w:rPr>
          <w:rFonts w:ascii="Times New Roman" w:hAnsi="Times New Roman" w:cs="Times New Roman"/>
          <w:sz w:val="28"/>
          <w:szCs w:val="28"/>
        </w:rPr>
      </w:pPr>
      <w:r w:rsidRPr="007375F3">
        <w:rPr>
          <w:rFonts w:ascii="Times New Roman" w:hAnsi="Times New Roman" w:cs="Times New Roman"/>
          <w:sz w:val="28"/>
          <w:szCs w:val="28"/>
        </w:rPr>
        <w:lastRenderedPageBreak/>
        <w:t xml:space="preserve"> проанализировать функции и задачи финансовых подразделений и отделов; </w:t>
      </w:r>
    </w:p>
    <w:p w:rsidR="007375F3" w:rsidRPr="007375F3" w:rsidRDefault="007375F3" w:rsidP="000D12D6">
      <w:pPr>
        <w:spacing w:after="0" w:line="360" w:lineRule="auto"/>
        <w:ind w:firstLine="454"/>
        <w:jc w:val="both"/>
        <w:rPr>
          <w:rFonts w:ascii="Times New Roman" w:hAnsi="Times New Roman" w:cs="Times New Roman"/>
          <w:sz w:val="28"/>
          <w:szCs w:val="28"/>
        </w:rPr>
      </w:pPr>
      <w:r w:rsidRPr="007375F3">
        <w:rPr>
          <w:rFonts w:ascii="Times New Roman" w:hAnsi="Times New Roman" w:cs="Times New Roman"/>
          <w:sz w:val="28"/>
          <w:szCs w:val="28"/>
        </w:rPr>
        <w:t xml:space="preserve">  Объектом исследования являются финансовые отношения и финансы предприятий. </w:t>
      </w:r>
    </w:p>
    <w:p w:rsidR="007375F3" w:rsidRPr="007375F3" w:rsidRDefault="007375F3" w:rsidP="007375F3">
      <w:pPr>
        <w:spacing w:after="0" w:line="360" w:lineRule="auto"/>
        <w:ind w:firstLine="454"/>
        <w:jc w:val="both"/>
        <w:rPr>
          <w:rFonts w:ascii="Times New Roman" w:hAnsi="Times New Roman" w:cs="Times New Roman"/>
          <w:sz w:val="28"/>
          <w:szCs w:val="28"/>
        </w:rPr>
      </w:pPr>
      <w:r w:rsidRPr="007375F3">
        <w:rPr>
          <w:rFonts w:ascii="Times New Roman" w:hAnsi="Times New Roman" w:cs="Times New Roman"/>
          <w:sz w:val="28"/>
          <w:szCs w:val="28"/>
        </w:rPr>
        <w:t xml:space="preserve">  Предметом данной работы является рассмотрение основных принципов организации финансов на предприятиях.</w:t>
      </w:r>
    </w:p>
    <w:p w:rsidR="007375F3" w:rsidRPr="007375F3" w:rsidRDefault="007375F3" w:rsidP="007375F3">
      <w:pPr>
        <w:widowControl w:val="0"/>
        <w:autoSpaceDE w:val="0"/>
        <w:autoSpaceDN w:val="0"/>
        <w:adjustRightInd w:val="0"/>
        <w:spacing w:line="360" w:lineRule="auto"/>
        <w:ind w:firstLine="540"/>
        <w:jc w:val="both"/>
        <w:rPr>
          <w:rFonts w:ascii="Times New Roman" w:hAnsi="Times New Roman" w:cs="Times New Roman"/>
          <w:sz w:val="28"/>
          <w:szCs w:val="28"/>
        </w:rPr>
      </w:pPr>
      <w:r w:rsidRPr="007375F3">
        <w:rPr>
          <w:rFonts w:ascii="Times New Roman" w:hAnsi="Times New Roman" w:cs="Times New Roman"/>
          <w:sz w:val="28"/>
          <w:szCs w:val="28"/>
        </w:rPr>
        <w:t>Финансы предприятия отражают денежные отношения. В результате производства товаров и их последующей реализации формируются денежные доходы (финансовые ресурсы) предприятий, которые в дальнейшем используются сообразно целям предприятия. Таким образом финансы организаций (предприятий) это совокупность денежных отношений, связанных с формированием и использованием денежных доходов, накоплений и фондов денежных средств предприятия.</w:t>
      </w:r>
    </w:p>
    <w:p w:rsidR="007375F3" w:rsidRPr="007375F3" w:rsidRDefault="007375F3" w:rsidP="007375F3">
      <w:pPr>
        <w:shd w:val="clear" w:color="auto" w:fill="FFFFFF"/>
        <w:spacing w:after="0" w:line="360" w:lineRule="auto"/>
        <w:ind w:firstLine="454"/>
        <w:jc w:val="both"/>
        <w:rPr>
          <w:rFonts w:ascii="Times New Roman" w:eastAsia="Times New Roman" w:hAnsi="Times New Roman" w:cs="Times New Roman"/>
          <w:color w:val="000000"/>
          <w:sz w:val="28"/>
          <w:szCs w:val="28"/>
        </w:rPr>
      </w:pPr>
    </w:p>
    <w:p w:rsidR="00CC1C7F" w:rsidRPr="007375F3" w:rsidRDefault="00CC1C7F" w:rsidP="007375F3">
      <w:pPr>
        <w:pStyle w:val="a3"/>
        <w:spacing w:after="0" w:line="360" w:lineRule="auto"/>
        <w:ind w:left="0" w:firstLine="454"/>
        <w:jc w:val="both"/>
        <w:rPr>
          <w:rFonts w:ascii="Times New Roman" w:hAnsi="Times New Roman" w:cs="Times New Roman"/>
          <w:sz w:val="28"/>
          <w:szCs w:val="28"/>
        </w:rPr>
      </w:pPr>
    </w:p>
    <w:p w:rsidR="00954CE4" w:rsidRPr="007375F3" w:rsidRDefault="00954CE4" w:rsidP="007375F3">
      <w:pPr>
        <w:pStyle w:val="a3"/>
        <w:spacing w:after="0" w:line="360" w:lineRule="auto"/>
        <w:ind w:left="0" w:firstLine="454"/>
        <w:rPr>
          <w:rFonts w:ascii="Times New Roman" w:hAnsi="Times New Roman" w:cs="Times New Roman"/>
          <w:sz w:val="28"/>
          <w:szCs w:val="28"/>
        </w:rPr>
      </w:pPr>
    </w:p>
    <w:p w:rsidR="00CC1C7F" w:rsidRDefault="00CC1C7F" w:rsidP="00954CE4">
      <w:pPr>
        <w:pStyle w:val="a3"/>
        <w:spacing w:after="0" w:line="360" w:lineRule="auto"/>
        <w:ind w:left="0"/>
        <w:rPr>
          <w:rFonts w:ascii="Arial" w:hAnsi="Arial" w:cs="Arial"/>
          <w:sz w:val="28"/>
          <w:szCs w:val="28"/>
        </w:rPr>
      </w:pPr>
    </w:p>
    <w:p w:rsidR="00823799" w:rsidRDefault="00823799" w:rsidP="004455A0">
      <w:pPr>
        <w:shd w:val="clear" w:color="auto" w:fill="FFFFFF"/>
        <w:spacing w:after="0" w:line="360" w:lineRule="auto"/>
        <w:ind w:firstLine="454"/>
        <w:jc w:val="both"/>
        <w:rPr>
          <w:rFonts w:ascii="Times New Roman" w:eastAsia="Times New Roman" w:hAnsi="Times New Roman" w:cs="Times New Roman"/>
          <w:color w:val="000000"/>
          <w:sz w:val="28"/>
          <w:szCs w:val="28"/>
        </w:rPr>
      </w:pPr>
    </w:p>
    <w:p w:rsidR="00730C0F" w:rsidRDefault="00730C0F" w:rsidP="004455A0">
      <w:pPr>
        <w:shd w:val="clear" w:color="auto" w:fill="FFFFFF"/>
        <w:spacing w:after="0" w:line="360" w:lineRule="auto"/>
        <w:ind w:firstLine="454"/>
        <w:jc w:val="both"/>
        <w:rPr>
          <w:rFonts w:ascii="Times New Roman" w:eastAsia="Times New Roman" w:hAnsi="Times New Roman" w:cs="Times New Roman"/>
          <w:color w:val="000000"/>
          <w:sz w:val="28"/>
          <w:szCs w:val="28"/>
        </w:rPr>
      </w:pPr>
    </w:p>
    <w:p w:rsidR="00730C0F" w:rsidRDefault="00730C0F" w:rsidP="004455A0">
      <w:pPr>
        <w:shd w:val="clear" w:color="auto" w:fill="FFFFFF"/>
        <w:spacing w:after="0" w:line="360" w:lineRule="auto"/>
        <w:ind w:firstLine="454"/>
        <w:jc w:val="both"/>
        <w:rPr>
          <w:rFonts w:ascii="Times New Roman" w:eastAsia="Times New Roman" w:hAnsi="Times New Roman" w:cs="Times New Roman"/>
          <w:color w:val="000000"/>
          <w:sz w:val="28"/>
          <w:szCs w:val="28"/>
        </w:rPr>
      </w:pPr>
    </w:p>
    <w:p w:rsidR="00730C0F" w:rsidRDefault="00730C0F" w:rsidP="004455A0">
      <w:pPr>
        <w:shd w:val="clear" w:color="auto" w:fill="FFFFFF"/>
        <w:spacing w:after="0" w:line="360" w:lineRule="auto"/>
        <w:ind w:firstLine="454"/>
        <w:jc w:val="both"/>
        <w:rPr>
          <w:rFonts w:ascii="Times New Roman" w:eastAsia="Times New Roman" w:hAnsi="Times New Roman" w:cs="Times New Roman"/>
          <w:color w:val="000000"/>
          <w:sz w:val="28"/>
          <w:szCs w:val="28"/>
        </w:rPr>
      </w:pPr>
    </w:p>
    <w:p w:rsidR="00730C0F" w:rsidRDefault="00730C0F" w:rsidP="004455A0">
      <w:pPr>
        <w:shd w:val="clear" w:color="auto" w:fill="FFFFFF"/>
        <w:spacing w:after="0" w:line="360" w:lineRule="auto"/>
        <w:ind w:firstLine="454"/>
        <w:jc w:val="both"/>
        <w:rPr>
          <w:rFonts w:ascii="Times New Roman" w:eastAsia="Times New Roman" w:hAnsi="Times New Roman" w:cs="Times New Roman"/>
          <w:color w:val="000000"/>
          <w:sz w:val="28"/>
          <w:szCs w:val="28"/>
        </w:rPr>
      </w:pPr>
    </w:p>
    <w:p w:rsidR="00730C0F" w:rsidRDefault="00730C0F" w:rsidP="004455A0">
      <w:pPr>
        <w:shd w:val="clear" w:color="auto" w:fill="FFFFFF"/>
        <w:spacing w:after="0" w:line="360" w:lineRule="auto"/>
        <w:ind w:firstLine="454"/>
        <w:jc w:val="both"/>
        <w:rPr>
          <w:rFonts w:ascii="Times New Roman" w:eastAsia="Times New Roman" w:hAnsi="Times New Roman" w:cs="Times New Roman"/>
          <w:color w:val="000000"/>
          <w:sz w:val="28"/>
          <w:szCs w:val="28"/>
        </w:rPr>
      </w:pPr>
    </w:p>
    <w:p w:rsidR="00730C0F" w:rsidRDefault="00730C0F" w:rsidP="004455A0">
      <w:pPr>
        <w:shd w:val="clear" w:color="auto" w:fill="FFFFFF"/>
        <w:spacing w:after="0" w:line="360" w:lineRule="auto"/>
        <w:ind w:firstLine="454"/>
        <w:jc w:val="both"/>
        <w:rPr>
          <w:rFonts w:ascii="Times New Roman" w:eastAsia="Times New Roman" w:hAnsi="Times New Roman" w:cs="Times New Roman"/>
          <w:color w:val="000000"/>
          <w:sz w:val="28"/>
          <w:szCs w:val="28"/>
        </w:rPr>
      </w:pPr>
    </w:p>
    <w:p w:rsidR="00730C0F" w:rsidRDefault="00730C0F" w:rsidP="004455A0">
      <w:pPr>
        <w:shd w:val="clear" w:color="auto" w:fill="FFFFFF"/>
        <w:spacing w:after="0" w:line="360" w:lineRule="auto"/>
        <w:ind w:firstLine="454"/>
        <w:jc w:val="both"/>
        <w:rPr>
          <w:rFonts w:ascii="Times New Roman" w:eastAsia="Times New Roman" w:hAnsi="Times New Roman" w:cs="Times New Roman"/>
          <w:color w:val="000000"/>
          <w:sz w:val="28"/>
          <w:szCs w:val="28"/>
        </w:rPr>
      </w:pPr>
    </w:p>
    <w:p w:rsidR="00730C0F" w:rsidRDefault="00730C0F" w:rsidP="004455A0">
      <w:pPr>
        <w:shd w:val="clear" w:color="auto" w:fill="FFFFFF"/>
        <w:spacing w:after="0" w:line="360" w:lineRule="auto"/>
        <w:ind w:firstLine="454"/>
        <w:jc w:val="both"/>
        <w:rPr>
          <w:rFonts w:ascii="Times New Roman" w:eastAsia="Times New Roman" w:hAnsi="Times New Roman" w:cs="Times New Roman"/>
          <w:color w:val="000000"/>
          <w:sz w:val="28"/>
          <w:szCs w:val="28"/>
        </w:rPr>
      </w:pPr>
    </w:p>
    <w:p w:rsidR="00730C0F" w:rsidRDefault="00730C0F" w:rsidP="004455A0">
      <w:pPr>
        <w:shd w:val="clear" w:color="auto" w:fill="FFFFFF"/>
        <w:spacing w:after="0" w:line="360" w:lineRule="auto"/>
        <w:ind w:firstLine="454"/>
        <w:jc w:val="both"/>
        <w:rPr>
          <w:rFonts w:ascii="Times New Roman" w:eastAsia="Times New Roman" w:hAnsi="Times New Roman" w:cs="Times New Roman"/>
          <w:color w:val="000000"/>
          <w:sz w:val="28"/>
          <w:szCs w:val="28"/>
        </w:rPr>
      </w:pPr>
    </w:p>
    <w:p w:rsidR="00730C0F" w:rsidRDefault="00730C0F" w:rsidP="007F7BBF">
      <w:pPr>
        <w:shd w:val="clear" w:color="auto" w:fill="FFFFFF"/>
        <w:spacing w:after="0" w:line="360" w:lineRule="auto"/>
        <w:jc w:val="both"/>
        <w:rPr>
          <w:rFonts w:ascii="Times New Roman" w:eastAsia="Times New Roman" w:hAnsi="Times New Roman" w:cs="Times New Roman"/>
          <w:color w:val="000000"/>
          <w:sz w:val="28"/>
          <w:szCs w:val="28"/>
        </w:rPr>
      </w:pPr>
    </w:p>
    <w:p w:rsidR="00A24DAA" w:rsidRDefault="00A24DAA" w:rsidP="00730C0F">
      <w:pPr>
        <w:shd w:val="clear" w:color="auto" w:fill="FFFFFF"/>
        <w:spacing w:after="0" w:line="360" w:lineRule="auto"/>
        <w:ind w:firstLine="454"/>
        <w:jc w:val="center"/>
        <w:rPr>
          <w:rFonts w:ascii="Arial" w:hAnsi="Arial" w:cs="Arial"/>
          <w:color w:val="231F20"/>
          <w:sz w:val="32"/>
          <w:szCs w:val="32"/>
        </w:rPr>
      </w:pPr>
      <w:r w:rsidRPr="007375F3">
        <w:rPr>
          <w:rFonts w:ascii="Times New Roman" w:hAnsi="Times New Roman" w:cs="Times New Roman"/>
          <w:color w:val="231F20"/>
          <w:sz w:val="28"/>
          <w:szCs w:val="28"/>
        </w:rPr>
        <w:lastRenderedPageBreak/>
        <w:t>1.</w:t>
      </w:r>
      <w:r w:rsidRPr="00A24DAA">
        <w:rPr>
          <w:rFonts w:ascii="Arial" w:hAnsi="Arial" w:cs="Arial"/>
          <w:color w:val="231F20"/>
          <w:sz w:val="32"/>
          <w:szCs w:val="32"/>
        </w:rPr>
        <w:t>Принципы организации финансов предприятий, их развитие в рыночных условиях</w:t>
      </w:r>
      <w:r>
        <w:rPr>
          <w:rFonts w:ascii="Arial" w:hAnsi="Arial" w:cs="Arial"/>
          <w:color w:val="231F20"/>
          <w:sz w:val="32"/>
          <w:szCs w:val="32"/>
        </w:rPr>
        <w:t>.</w:t>
      </w:r>
    </w:p>
    <w:p w:rsidR="00A24DAA" w:rsidRPr="0093771D" w:rsidRDefault="00A24DAA" w:rsidP="00730C0F">
      <w:pPr>
        <w:shd w:val="clear" w:color="auto" w:fill="FFFFFF"/>
        <w:spacing w:after="0" w:line="360" w:lineRule="auto"/>
        <w:ind w:firstLine="454"/>
        <w:jc w:val="center"/>
        <w:rPr>
          <w:rFonts w:ascii="Arial" w:hAnsi="Arial" w:cs="Arial"/>
          <w:sz w:val="32"/>
          <w:szCs w:val="32"/>
        </w:rPr>
      </w:pPr>
      <w:r>
        <w:rPr>
          <w:rFonts w:ascii="Arial" w:hAnsi="Arial" w:cs="Arial"/>
          <w:color w:val="231F20"/>
          <w:sz w:val="32"/>
          <w:szCs w:val="32"/>
        </w:rPr>
        <w:t>1.1.</w:t>
      </w:r>
      <w:r w:rsidRPr="00A24DAA">
        <w:rPr>
          <w:rFonts w:ascii="Times New Roman" w:hAnsi="Times New Roman" w:cs="Times New Roman"/>
          <w:color w:val="231F20"/>
          <w:sz w:val="28"/>
          <w:szCs w:val="28"/>
        </w:rPr>
        <w:t xml:space="preserve"> </w:t>
      </w:r>
      <w:r w:rsidRPr="0093771D">
        <w:rPr>
          <w:rFonts w:ascii="Arial" w:hAnsi="Arial" w:cs="Arial"/>
          <w:sz w:val="32"/>
          <w:szCs w:val="32"/>
        </w:rPr>
        <w:t>Организация финансов предприятий и их принципы.</w:t>
      </w:r>
    </w:p>
    <w:p w:rsidR="00A24DAA" w:rsidRDefault="00A24DAA" w:rsidP="00730C0F">
      <w:pPr>
        <w:shd w:val="clear" w:color="auto" w:fill="FFFFFF"/>
        <w:spacing w:after="0" w:line="360" w:lineRule="auto"/>
        <w:ind w:firstLine="454"/>
        <w:jc w:val="center"/>
        <w:rPr>
          <w:rFonts w:ascii="Arial" w:hAnsi="Arial" w:cs="Arial"/>
          <w:color w:val="231F20"/>
          <w:sz w:val="32"/>
          <w:szCs w:val="32"/>
        </w:rPr>
      </w:pPr>
    </w:p>
    <w:p w:rsidR="0093771D" w:rsidRDefault="00A24DAA" w:rsidP="00A24DAA">
      <w:pPr>
        <w:pStyle w:val="a5"/>
        <w:shd w:val="clear" w:color="auto" w:fill="FFFFFF"/>
        <w:spacing w:before="0" w:beforeAutospacing="0" w:after="0" w:afterAutospacing="0" w:line="360" w:lineRule="auto"/>
        <w:ind w:firstLine="454"/>
        <w:jc w:val="both"/>
        <w:rPr>
          <w:sz w:val="28"/>
          <w:szCs w:val="28"/>
        </w:rPr>
      </w:pPr>
      <w:r w:rsidRPr="00A24DAA">
        <w:rPr>
          <w:sz w:val="28"/>
          <w:szCs w:val="28"/>
        </w:rPr>
        <w:t>Основой организации финансов предприятий всех форм собственности является наличие финансовых ресурсов в размерах, необходимых для хозяйственной и коммерческой деятельности.</w:t>
      </w:r>
    </w:p>
    <w:p w:rsidR="00A24DAA" w:rsidRDefault="00A24DAA" w:rsidP="00A24DAA">
      <w:pPr>
        <w:pStyle w:val="a5"/>
        <w:shd w:val="clear" w:color="auto" w:fill="FFFFFF"/>
        <w:spacing w:before="0" w:beforeAutospacing="0" w:after="0" w:afterAutospacing="0" w:line="360" w:lineRule="auto"/>
        <w:ind w:firstLine="454"/>
        <w:jc w:val="both"/>
        <w:rPr>
          <w:sz w:val="28"/>
          <w:szCs w:val="28"/>
        </w:rPr>
      </w:pPr>
      <w:r>
        <w:rPr>
          <w:sz w:val="28"/>
          <w:szCs w:val="28"/>
        </w:rPr>
        <w:t xml:space="preserve">       </w:t>
      </w:r>
      <w:r w:rsidRPr="00A24DAA">
        <w:rPr>
          <w:sz w:val="28"/>
          <w:szCs w:val="28"/>
        </w:rPr>
        <w:t>В процессе производственно-хозяйственной деятельности предприятия формируют собственные средства за счет прибыли, амортизационных отчислений и образования целевых фондов денежных средств. При необходимости они используют привлеченные средства, которые состоят из: заемных средств (в форме кредита); акционерного капитала, поступившего за счет эмиссии акций и их продажи; долевых (паевых) средств участников конкр</w:t>
      </w:r>
      <w:r>
        <w:rPr>
          <w:sz w:val="28"/>
          <w:szCs w:val="28"/>
        </w:rPr>
        <w:t xml:space="preserve">етного инвестиционного проекта. </w:t>
      </w:r>
      <w:r w:rsidRPr="00A24DAA">
        <w:rPr>
          <w:sz w:val="28"/>
          <w:szCs w:val="28"/>
        </w:rPr>
        <w:t>Финансы предприятий составляют основу микроэкономики</w:t>
      </w:r>
      <w:r w:rsidR="006D1A3B">
        <w:rPr>
          <w:sz w:val="28"/>
          <w:szCs w:val="28"/>
        </w:rPr>
        <w:t xml:space="preserve"> [5. С-124]</w:t>
      </w:r>
      <w:r w:rsidRPr="00A24DAA">
        <w:rPr>
          <w:sz w:val="28"/>
          <w:szCs w:val="28"/>
        </w:rPr>
        <w:t xml:space="preserve">. Здесь формируется преобладающая часть финансовых ресурсов. </w:t>
      </w:r>
    </w:p>
    <w:p w:rsidR="00A24DAA" w:rsidRDefault="00A24DAA" w:rsidP="00A24DAA">
      <w:pPr>
        <w:pStyle w:val="a5"/>
        <w:shd w:val="clear" w:color="auto" w:fill="FFFFFF"/>
        <w:spacing w:before="0" w:beforeAutospacing="0" w:after="0" w:afterAutospacing="0" w:line="360" w:lineRule="auto"/>
        <w:ind w:firstLine="454"/>
        <w:jc w:val="both"/>
        <w:rPr>
          <w:sz w:val="28"/>
          <w:szCs w:val="28"/>
        </w:rPr>
      </w:pPr>
      <w:r w:rsidRPr="00A24DAA">
        <w:rPr>
          <w:sz w:val="28"/>
          <w:szCs w:val="28"/>
        </w:rPr>
        <w:t>Прибыль предприятий играет решающую роль в формировании доходов бюджетов всех уровней. Из бюджета обеспечивается финансирование социальной сферы экономики, инвестиционных программ, обороны, экологии.</w:t>
      </w:r>
      <w:r>
        <w:rPr>
          <w:sz w:val="28"/>
          <w:szCs w:val="28"/>
        </w:rPr>
        <w:t xml:space="preserve"> </w:t>
      </w:r>
    </w:p>
    <w:p w:rsidR="00A24DAA" w:rsidRPr="00A24DAA" w:rsidRDefault="00A24DAA" w:rsidP="000D12D6">
      <w:pPr>
        <w:pStyle w:val="a5"/>
        <w:shd w:val="clear" w:color="auto" w:fill="FFFFFF"/>
        <w:spacing w:before="0" w:beforeAutospacing="0" w:after="0" w:afterAutospacing="0" w:line="360" w:lineRule="auto"/>
        <w:ind w:firstLine="454"/>
        <w:jc w:val="both"/>
        <w:rPr>
          <w:color w:val="000000"/>
          <w:sz w:val="28"/>
          <w:szCs w:val="28"/>
        </w:rPr>
      </w:pPr>
      <w:r>
        <w:rPr>
          <w:color w:val="000000"/>
          <w:sz w:val="28"/>
          <w:szCs w:val="28"/>
        </w:rPr>
        <w:t>Финансы предприятий </w:t>
      </w:r>
      <w:r w:rsidRPr="00A24DAA">
        <w:rPr>
          <w:color w:val="000000"/>
          <w:sz w:val="28"/>
          <w:szCs w:val="28"/>
        </w:rPr>
        <w:t>- основа финансовой системы любого государства, так как именно в сфере материального производства создаются и первично распределяются совокупный общественный продукт и национальный доход.</w:t>
      </w:r>
    </w:p>
    <w:p w:rsidR="00A24DAA" w:rsidRPr="000D12D6" w:rsidRDefault="00BC6598" w:rsidP="00A24DAA">
      <w:pPr>
        <w:pStyle w:val="a5"/>
        <w:shd w:val="clear" w:color="auto" w:fill="FFFFFF"/>
        <w:spacing w:before="0" w:beforeAutospacing="0" w:after="0" w:afterAutospacing="0" w:line="360" w:lineRule="auto"/>
        <w:ind w:firstLine="454"/>
        <w:jc w:val="both"/>
        <w:rPr>
          <w:color w:val="000000"/>
          <w:sz w:val="28"/>
          <w:szCs w:val="28"/>
        </w:rPr>
      </w:pPr>
      <w:r w:rsidRPr="000D12D6">
        <w:rPr>
          <w:bCs/>
          <w:color w:val="000000"/>
          <w:sz w:val="28"/>
          <w:szCs w:val="28"/>
        </w:rPr>
        <w:t>Рассмотрим о</w:t>
      </w:r>
      <w:r w:rsidR="00A24DAA" w:rsidRPr="000D12D6">
        <w:rPr>
          <w:bCs/>
          <w:color w:val="000000"/>
          <w:sz w:val="28"/>
          <w:szCs w:val="28"/>
        </w:rPr>
        <w:t>сновные принципы организации финансов предприятий:</w:t>
      </w:r>
    </w:p>
    <w:p w:rsidR="00A24DAA" w:rsidRPr="00A24DAA" w:rsidRDefault="00A24DAA" w:rsidP="00A24DAA">
      <w:pPr>
        <w:pStyle w:val="a5"/>
        <w:shd w:val="clear" w:color="auto" w:fill="FFFFFF"/>
        <w:spacing w:before="0" w:beforeAutospacing="0" w:after="0" w:afterAutospacing="0" w:line="360" w:lineRule="auto"/>
        <w:ind w:firstLine="454"/>
        <w:jc w:val="both"/>
        <w:rPr>
          <w:color w:val="000000"/>
          <w:sz w:val="28"/>
          <w:szCs w:val="28"/>
        </w:rPr>
      </w:pPr>
      <w:r w:rsidRPr="00A24DAA">
        <w:rPr>
          <w:b/>
          <w:bCs/>
          <w:color w:val="000000"/>
          <w:sz w:val="28"/>
          <w:szCs w:val="28"/>
        </w:rPr>
        <w:t>1).</w:t>
      </w:r>
      <w:r w:rsidRPr="00A24DAA">
        <w:rPr>
          <w:rStyle w:val="apple-converted-space"/>
          <w:b/>
          <w:bCs/>
          <w:color w:val="000000"/>
          <w:sz w:val="28"/>
          <w:szCs w:val="28"/>
        </w:rPr>
        <w:t> </w:t>
      </w:r>
      <w:r w:rsidRPr="00A24DAA">
        <w:rPr>
          <w:b/>
          <w:bCs/>
          <w:i/>
          <w:color w:val="000000"/>
          <w:sz w:val="28"/>
          <w:szCs w:val="28"/>
        </w:rPr>
        <w:t>Принцип полной самостоятельности</w:t>
      </w:r>
      <w:r w:rsidRPr="00A24DAA">
        <w:rPr>
          <w:b/>
          <w:bCs/>
          <w:color w:val="000000"/>
          <w:sz w:val="28"/>
          <w:szCs w:val="28"/>
        </w:rPr>
        <w:t>.</w:t>
      </w:r>
      <w:r w:rsidRPr="00A24DAA">
        <w:rPr>
          <w:rStyle w:val="apple-converted-space"/>
          <w:color w:val="000000"/>
          <w:sz w:val="28"/>
          <w:szCs w:val="28"/>
        </w:rPr>
        <w:t> </w:t>
      </w:r>
      <w:r w:rsidRPr="00A24DAA">
        <w:rPr>
          <w:color w:val="000000"/>
          <w:sz w:val="28"/>
          <w:szCs w:val="28"/>
        </w:rPr>
        <w:t>Самостоятельность в использовании собственных и приравненных к ним средств, благодаря чему обеспечивается необходимая маневренность ресурсов, которая в свою очередь позволяет концентрировать финансовые ресурсы на нужных направлениях хозяйственной и других видов деятельности предприятия.</w:t>
      </w:r>
    </w:p>
    <w:p w:rsidR="00A24DAA" w:rsidRDefault="00A24DAA" w:rsidP="00A24DAA">
      <w:pPr>
        <w:pStyle w:val="a5"/>
        <w:shd w:val="clear" w:color="auto" w:fill="FFFFFF"/>
        <w:spacing w:before="0" w:beforeAutospacing="0" w:after="0" w:afterAutospacing="0" w:line="360" w:lineRule="auto"/>
        <w:ind w:firstLine="454"/>
        <w:jc w:val="both"/>
        <w:rPr>
          <w:rStyle w:val="apple-converted-space"/>
          <w:color w:val="000000"/>
          <w:sz w:val="28"/>
          <w:szCs w:val="28"/>
        </w:rPr>
      </w:pPr>
      <w:r w:rsidRPr="00A24DAA">
        <w:rPr>
          <w:b/>
          <w:bCs/>
          <w:color w:val="000000"/>
          <w:sz w:val="28"/>
          <w:szCs w:val="28"/>
        </w:rPr>
        <w:lastRenderedPageBreak/>
        <w:t>2).</w:t>
      </w:r>
      <w:r w:rsidRPr="00A24DAA">
        <w:rPr>
          <w:rStyle w:val="apple-converted-space"/>
          <w:color w:val="000000"/>
          <w:sz w:val="28"/>
          <w:szCs w:val="28"/>
        </w:rPr>
        <w:t> </w:t>
      </w:r>
      <w:r w:rsidRPr="00A24DAA">
        <w:rPr>
          <w:b/>
          <w:bCs/>
          <w:i/>
          <w:color w:val="000000"/>
          <w:sz w:val="28"/>
          <w:szCs w:val="28"/>
        </w:rPr>
        <w:t>Ответственность за результаты хозяйственной</w:t>
      </w:r>
      <w:r w:rsidRPr="00A24DAA">
        <w:rPr>
          <w:rStyle w:val="apple-converted-space"/>
          <w:b/>
          <w:bCs/>
          <w:i/>
          <w:color w:val="000000"/>
          <w:sz w:val="28"/>
          <w:szCs w:val="28"/>
        </w:rPr>
        <w:t> </w:t>
      </w:r>
      <w:r w:rsidRPr="00A24DAA">
        <w:rPr>
          <w:b/>
          <w:bCs/>
          <w:i/>
          <w:color w:val="000000"/>
          <w:sz w:val="28"/>
          <w:szCs w:val="28"/>
        </w:rPr>
        <w:t>деятельности</w:t>
      </w:r>
      <w:r w:rsidRPr="00A24DAA">
        <w:rPr>
          <w:b/>
          <w:bCs/>
          <w:color w:val="000000"/>
          <w:sz w:val="28"/>
          <w:szCs w:val="28"/>
        </w:rPr>
        <w:t>.</w:t>
      </w:r>
      <w:r w:rsidRPr="00A24DAA">
        <w:rPr>
          <w:rStyle w:val="apple-converted-space"/>
          <w:color w:val="000000"/>
          <w:sz w:val="28"/>
          <w:szCs w:val="28"/>
        </w:rPr>
        <w:t> </w:t>
      </w:r>
    </w:p>
    <w:p w:rsidR="00A24DAA" w:rsidRPr="00A24DAA" w:rsidRDefault="00A24DAA" w:rsidP="00A24DAA">
      <w:pPr>
        <w:pStyle w:val="a5"/>
        <w:shd w:val="clear" w:color="auto" w:fill="FFFFFF"/>
        <w:spacing w:before="0" w:beforeAutospacing="0" w:after="0" w:afterAutospacing="0" w:line="360" w:lineRule="auto"/>
        <w:ind w:firstLine="454"/>
        <w:jc w:val="both"/>
        <w:rPr>
          <w:color w:val="000000"/>
          <w:sz w:val="28"/>
          <w:szCs w:val="28"/>
        </w:rPr>
      </w:pPr>
      <w:r w:rsidRPr="00A24DAA">
        <w:rPr>
          <w:color w:val="000000"/>
          <w:sz w:val="28"/>
          <w:szCs w:val="28"/>
        </w:rPr>
        <w:t>Финансовый результат на предприятии является качественным показателем деятельности, как руководства предприятия, так и всего коллектива предприятия. Ответственность возникает также и по поводу всех тех рисков, которые принимает на себя предприятие в условиях рынка.</w:t>
      </w:r>
    </w:p>
    <w:p w:rsidR="00A24DAA" w:rsidRPr="0093771D" w:rsidRDefault="00A24DAA" w:rsidP="0093771D">
      <w:pPr>
        <w:pStyle w:val="a5"/>
        <w:shd w:val="clear" w:color="auto" w:fill="FFFFFF"/>
        <w:spacing w:before="0" w:beforeAutospacing="0" w:after="0" w:afterAutospacing="0" w:line="360" w:lineRule="auto"/>
        <w:ind w:firstLine="454"/>
        <w:jc w:val="both"/>
        <w:rPr>
          <w:b/>
          <w:bCs/>
          <w:color w:val="000000"/>
          <w:sz w:val="28"/>
          <w:szCs w:val="28"/>
        </w:rPr>
      </w:pPr>
      <w:r w:rsidRPr="00A24DAA">
        <w:rPr>
          <w:b/>
          <w:bCs/>
          <w:color w:val="000000"/>
          <w:sz w:val="28"/>
          <w:szCs w:val="28"/>
        </w:rPr>
        <w:t>3).</w:t>
      </w:r>
      <w:r w:rsidRPr="00A24DAA">
        <w:rPr>
          <w:rStyle w:val="apple-converted-space"/>
          <w:b/>
          <w:bCs/>
          <w:color w:val="000000"/>
          <w:sz w:val="28"/>
          <w:szCs w:val="28"/>
        </w:rPr>
        <w:t> </w:t>
      </w:r>
      <w:r w:rsidRPr="00A24DAA">
        <w:rPr>
          <w:b/>
          <w:bCs/>
          <w:i/>
          <w:color w:val="000000"/>
          <w:sz w:val="28"/>
          <w:szCs w:val="28"/>
        </w:rPr>
        <w:t>Самофинансирование</w:t>
      </w:r>
      <w:r w:rsidRPr="00A24DAA">
        <w:rPr>
          <w:b/>
          <w:bCs/>
          <w:color w:val="000000"/>
          <w:sz w:val="28"/>
          <w:szCs w:val="28"/>
        </w:rPr>
        <w:t>.</w:t>
      </w:r>
      <w:r w:rsidRPr="00A24DAA">
        <w:rPr>
          <w:rStyle w:val="apple-converted-space"/>
          <w:b/>
          <w:bCs/>
          <w:color w:val="000000"/>
          <w:sz w:val="28"/>
          <w:szCs w:val="28"/>
        </w:rPr>
        <w:t> </w:t>
      </w:r>
      <w:r w:rsidRPr="00A24DAA">
        <w:rPr>
          <w:color w:val="000000"/>
          <w:sz w:val="28"/>
          <w:szCs w:val="28"/>
        </w:rPr>
        <w:t>Самофинансирование - обязательное условие успешной хоз</w:t>
      </w:r>
      <w:r>
        <w:rPr>
          <w:color w:val="000000"/>
          <w:sz w:val="28"/>
          <w:szCs w:val="28"/>
        </w:rPr>
        <w:t>яйствен</w:t>
      </w:r>
      <w:r w:rsidRPr="00A24DAA">
        <w:rPr>
          <w:color w:val="000000"/>
          <w:sz w:val="28"/>
          <w:szCs w:val="28"/>
        </w:rPr>
        <w:t>ной деятельности предприятий в условиях рыночной экономики. Этот принцип базируется на полной окупаем</w:t>
      </w:r>
      <w:r>
        <w:rPr>
          <w:color w:val="000000"/>
          <w:sz w:val="28"/>
          <w:szCs w:val="28"/>
        </w:rPr>
        <w:t>ости затрат по производству про</w:t>
      </w:r>
      <w:r w:rsidRPr="00A24DAA">
        <w:rPr>
          <w:color w:val="000000"/>
          <w:sz w:val="28"/>
          <w:szCs w:val="28"/>
        </w:rPr>
        <w:t>дукции и расширению производственно - технической базы предприятия, он означает, что каждое предприятие покрывает с</w:t>
      </w:r>
      <w:r>
        <w:rPr>
          <w:color w:val="000000"/>
          <w:sz w:val="28"/>
          <w:szCs w:val="28"/>
        </w:rPr>
        <w:t>вои текущие и капи</w:t>
      </w:r>
      <w:r w:rsidRPr="00A24DAA">
        <w:rPr>
          <w:color w:val="000000"/>
          <w:sz w:val="28"/>
          <w:szCs w:val="28"/>
        </w:rPr>
        <w:t>тальные затраты за счет собственных</w:t>
      </w:r>
      <w:r>
        <w:rPr>
          <w:color w:val="000000"/>
          <w:sz w:val="28"/>
          <w:szCs w:val="28"/>
        </w:rPr>
        <w:t xml:space="preserve"> источников. </w:t>
      </w:r>
    </w:p>
    <w:p w:rsidR="00A24DAA" w:rsidRPr="00A24DAA" w:rsidRDefault="00A24DAA" w:rsidP="00A24DAA">
      <w:pPr>
        <w:pStyle w:val="a5"/>
        <w:shd w:val="clear" w:color="auto" w:fill="FFFFFF"/>
        <w:spacing w:before="0" w:beforeAutospacing="0" w:after="0" w:afterAutospacing="0" w:line="360" w:lineRule="auto"/>
        <w:ind w:firstLine="454"/>
        <w:jc w:val="both"/>
        <w:rPr>
          <w:color w:val="000000"/>
          <w:sz w:val="28"/>
          <w:szCs w:val="28"/>
        </w:rPr>
      </w:pPr>
      <w:r w:rsidRPr="00A24DAA">
        <w:rPr>
          <w:b/>
          <w:bCs/>
          <w:color w:val="000000"/>
          <w:sz w:val="28"/>
          <w:szCs w:val="28"/>
        </w:rPr>
        <w:t>4).</w:t>
      </w:r>
      <w:r w:rsidRPr="00A24DAA">
        <w:rPr>
          <w:rStyle w:val="apple-converted-space"/>
          <w:b/>
          <w:bCs/>
          <w:color w:val="000000"/>
          <w:sz w:val="28"/>
          <w:szCs w:val="28"/>
        </w:rPr>
        <w:t> </w:t>
      </w:r>
      <w:r w:rsidRPr="00A24DAA">
        <w:rPr>
          <w:b/>
          <w:bCs/>
          <w:color w:val="000000"/>
          <w:sz w:val="28"/>
          <w:szCs w:val="28"/>
        </w:rPr>
        <w:t>Обеспечение финансовых резервов.</w:t>
      </w:r>
      <w:r w:rsidRPr="00A24DAA">
        <w:rPr>
          <w:rStyle w:val="apple-converted-space"/>
          <w:color w:val="000000"/>
          <w:sz w:val="28"/>
          <w:szCs w:val="28"/>
        </w:rPr>
        <w:t> </w:t>
      </w:r>
      <w:r w:rsidRPr="00A24DAA">
        <w:rPr>
          <w:color w:val="000000"/>
          <w:sz w:val="28"/>
          <w:szCs w:val="28"/>
        </w:rPr>
        <w:t xml:space="preserve">Этот принцип в качестве обязательного условия предполагает формирование финансовых резервов для любого предприятия. Финансовые резервы обеспечивают устойчивую производственную деятельность в условиях возможных колебаний рыночной конъюнктуры, рисков и т.д. </w:t>
      </w:r>
    </w:p>
    <w:p w:rsidR="00A24DAA" w:rsidRPr="0093771D" w:rsidRDefault="00A24DAA" w:rsidP="0093771D">
      <w:pPr>
        <w:pStyle w:val="a5"/>
        <w:shd w:val="clear" w:color="auto" w:fill="FFFFFF"/>
        <w:spacing w:before="0" w:beforeAutospacing="0" w:after="0" w:afterAutospacing="0" w:line="360" w:lineRule="auto"/>
        <w:ind w:firstLine="454"/>
        <w:jc w:val="both"/>
        <w:rPr>
          <w:b/>
          <w:bCs/>
          <w:color w:val="000000"/>
          <w:sz w:val="28"/>
          <w:szCs w:val="28"/>
        </w:rPr>
      </w:pPr>
      <w:r w:rsidRPr="00A24DAA">
        <w:rPr>
          <w:b/>
          <w:bCs/>
          <w:color w:val="000000"/>
          <w:sz w:val="28"/>
          <w:szCs w:val="28"/>
        </w:rPr>
        <w:t>5).</w:t>
      </w:r>
      <w:r w:rsidRPr="00A24DAA">
        <w:rPr>
          <w:rStyle w:val="apple-converted-space"/>
          <w:b/>
          <w:bCs/>
          <w:color w:val="000000"/>
          <w:sz w:val="28"/>
          <w:szCs w:val="28"/>
        </w:rPr>
        <w:t> </w:t>
      </w:r>
      <w:r w:rsidRPr="00A24DAA">
        <w:rPr>
          <w:b/>
          <w:bCs/>
          <w:color w:val="000000"/>
          <w:sz w:val="28"/>
          <w:szCs w:val="28"/>
        </w:rPr>
        <w:t>Финансовая дисциплина.</w:t>
      </w:r>
      <w:r w:rsidRPr="00A24DAA">
        <w:rPr>
          <w:rStyle w:val="apple-converted-space"/>
          <w:b/>
          <w:bCs/>
          <w:color w:val="000000"/>
          <w:sz w:val="28"/>
          <w:szCs w:val="28"/>
        </w:rPr>
        <w:t> </w:t>
      </w:r>
      <w:r w:rsidR="0093771D">
        <w:rPr>
          <w:rStyle w:val="apple-converted-space"/>
          <w:b/>
          <w:bCs/>
          <w:color w:val="000000"/>
          <w:sz w:val="28"/>
          <w:szCs w:val="28"/>
        </w:rPr>
        <w:t xml:space="preserve"> </w:t>
      </w:r>
      <w:r w:rsidRPr="00A24DAA">
        <w:rPr>
          <w:color w:val="000000"/>
          <w:sz w:val="28"/>
          <w:szCs w:val="28"/>
        </w:rPr>
        <w:t>Предприятие должно своевременно и полно обеспечивать выполнение финансовых обязательств перед партнерами, банковскими институтами, органами власти и разнообразными фондами (бюджетными или внебюджетными), перед своими работниками и т.д.</w:t>
      </w:r>
    </w:p>
    <w:p w:rsidR="00A24DAA" w:rsidRDefault="00A24DAA" w:rsidP="0093771D">
      <w:pPr>
        <w:pStyle w:val="a5"/>
        <w:shd w:val="clear" w:color="auto" w:fill="FFFFFF"/>
        <w:spacing w:before="0" w:beforeAutospacing="0" w:after="0" w:afterAutospacing="0" w:line="360" w:lineRule="auto"/>
        <w:ind w:firstLine="454"/>
        <w:jc w:val="both"/>
        <w:rPr>
          <w:color w:val="000000"/>
          <w:sz w:val="28"/>
          <w:szCs w:val="28"/>
        </w:rPr>
      </w:pPr>
      <w:r w:rsidRPr="00A24DAA">
        <w:rPr>
          <w:b/>
          <w:bCs/>
          <w:color w:val="000000"/>
          <w:sz w:val="28"/>
          <w:szCs w:val="28"/>
        </w:rPr>
        <w:t>6).</w:t>
      </w:r>
      <w:r w:rsidRPr="00A24DAA">
        <w:rPr>
          <w:rStyle w:val="apple-converted-space"/>
          <w:color w:val="000000"/>
          <w:sz w:val="28"/>
          <w:szCs w:val="28"/>
        </w:rPr>
        <w:t> </w:t>
      </w:r>
      <w:r w:rsidRPr="00A24DAA">
        <w:rPr>
          <w:b/>
          <w:bCs/>
          <w:color w:val="000000"/>
          <w:sz w:val="28"/>
          <w:szCs w:val="28"/>
        </w:rPr>
        <w:t>Самоокупаемость предприятия.</w:t>
      </w:r>
      <w:r w:rsidRPr="00A24DAA">
        <w:rPr>
          <w:rStyle w:val="apple-converted-space"/>
          <w:color w:val="000000"/>
          <w:sz w:val="28"/>
          <w:szCs w:val="28"/>
        </w:rPr>
        <w:t> </w:t>
      </w:r>
      <w:r w:rsidRPr="00A24DAA">
        <w:rPr>
          <w:color w:val="000000"/>
          <w:sz w:val="28"/>
          <w:szCs w:val="28"/>
        </w:rPr>
        <w:t xml:space="preserve">Предприятие должно обеспечивать покрытие своих расходов за счет результатов своей собственной производственной деятельности, тем самым обеспечивается работу производства и кругооборот ресурсов предприятия. </w:t>
      </w:r>
    </w:p>
    <w:p w:rsidR="00B32B13" w:rsidRDefault="00B32B13" w:rsidP="00B32B13">
      <w:pPr>
        <w:pStyle w:val="a5"/>
        <w:shd w:val="clear" w:color="auto" w:fill="FFFFFF"/>
        <w:spacing w:before="0" w:beforeAutospacing="0" w:after="0" w:afterAutospacing="0" w:line="360" w:lineRule="auto"/>
        <w:ind w:firstLine="454"/>
        <w:jc w:val="both"/>
        <w:rPr>
          <w:sz w:val="28"/>
          <w:szCs w:val="28"/>
        </w:rPr>
      </w:pPr>
      <w:r w:rsidRPr="00A24DAA">
        <w:rPr>
          <w:sz w:val="28"/>
          <w:szCs w:val="28"/>
        </w:rPr>
        <w:t>От состояния финансов предприятий во многом зависит общее положение финансовой системы. Они позволяют управлять стоимостной оценкой материальных, трудовых и финансовых ресурсов, обеспечивать их сбалансированность.</w:t>
      </w:r>
    </w:p>
    <w:p w:rsidR="00A24DAA" w:rsidRDefault="00A24DAA" w:rsidP="00CC1981">
      <w:pPr>
        <w:shd w:val="clear" w:color="auto" w:fill="FFFFFF"/>
        <w:spacing w:after="0" w:line="360" w:lineRule="auto"/>
        <w:rPr>
          <w:rFonts w:ascii="Times New Roman" w:eastAsia="Times New Roman" w:hAnsi="Times New Roman" w:cs="Times New Roman"/>
          <w:b/>
          <w:color w:val="000000"/>
          <w:sz w:val="28"/>
          <w:szCs w:val="28"/>
        </w:rPr>
      </w:pPr>
    </w:p>
    <w:p w:rsidR="00A24DAA" w:rsidRPr="00CC1981" w:rsidRDefault="00E1454D" w:rsidP="00A24DAA">
      <w:pPr>
        <w:pStyle w:val="a3"/>
        <w:numPr>
          <w:ilvl w:val="1"/>
          <w:numId w:val="23"/>
        </w:numPr>
        <w:shd w:val="clear" w:color="auto" w:fill="FFFFFF"/>
        <w:spacing w:after="0" w:line="360" w:lineRule="auto"/>
        <w:jc w:val="center"/>
        <w:rPr>
          <w:rFonts w:ascii="Arial" w:eastAsia="Times New Roman" w:hAnsi="Arial" w:cs="Arial"/>
          <w:b/>
          <w:sz w:val="32"/>
          <w:szCs w:val="32"/>
        </w:rPr>
      </w:pPr>
      <w:r w:rsidRPr="00CC1981">
        <w:rPr>
          <w:rFonts w:ascii="Arial" w:hAnsi="Arial" w:cs="Arial"/>
          <w:sz w:val="32"/>
          <w:szCs w:val="32"/>
        </w:rPr>
        <w:lastRenderedPageBreak/>
        <w:t>Развитие</w:t>
      </w:r>
      <w:r w:rsidR="00A24DAA" w:rsidRPr="00CC1981">
        <w:rPr>
          <w:rFonts w:ascii="Arial" w:hAnsi="Arial" w:cs="Arial"/>
          <w:sz w:val="32"/>
          <w:szCs w:val="32"/>
        </w:rPr>
        <w:t xml:space="preserve"> </w:t>
      </w:r>
      <w:r w:rsidRPr="00CC1981">
        <w:rPr>
          <w:rFonts w:ascii="Arial" w:hAnsi="Arial" w:cs="Arial"/>
          <w:sz w:val="32"/>
          <w:szCs w:val="32"/>
        </w:rPr>
        <w:t>финансов в</w:t>
      </w:r>
      <w:r w:rsidR="00A24DAA" w:rsidRPr="00CC1981">
        <w:rPr>
          <w:rFonts w:ascii="Arial" w:hAnsi="Arial" w:cs="Arial"/>
          <w:sz w:val="32"/>
          <w:szCs w:val="32"/>
        </w:rPr>
        <w:t xml:space="preserve"> рыночных условиях.</w:t>
      </w:r>
    </w:p>
    <w:p w:rsidR="00A24DAA" w:rsidRDefault="00A24DAA" w:rsidP="00730C0F">
      <w:pPr>
        <w:shd w:val="clear" w:color="auto" w:fill="FFFFFF"/>
        <w:spacing w:after="0" w:line="360" w:lineRule="auto"/>
        <w:ind w:firstLine="454"/>
        <w:jc w:val="center"/>
        <w:rPr>
          <w:rFonts w:ascii="Times New Roman" w:eastAsia="Times New Roman" w:hAnsi="Times New Roman" w:cs="Times New Roman"/>
          <w:b/>
          <w:color w:val="000000"/>
          <w:sz w:val="28"/>
          <w:szCs w:val="28"/>
        </w:rPr>
      </w:pPr>
    </w:p>
    <w:p w:rsidR="000D12D6" w:rsidRDefault="00A44087" w:rsidP="00A44087">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 xml:space="preserve">До перехода на рыночные условия хозяйствования значительные финансовые ресурсы предприятия получались на основе внутриотраслевого перераспределения денежных средств и бюджетного финансирования. </w:t>
      </w:r>
    </w:p>
    <w:p w:rsidR="00A44087" w:rsidRDefault="00A44087" w:rsidP="00A44087">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В этой связи при переходе на рыночные основы хозяйствования в составе финансовых ресурсов, формируемых в порядке перераспределения, все большую роль постепенно будут играть выплаты страхового возмещения, поступающие от стра</w:t>
      </w:r>
      <w:r>
        <w:rPr>
          <w:color w:val="000000"/>
          <w:sz w:val="28"/>
          <w:szCs w:val="28"/>
        </w:rPr>
        <w:t>ховых компаний, и все меньшую -</w:t>
      </w:r>
      <w:r w:rsidRPr="000D3C58">
        <w:rPr>
          <w:color w:val="000000"/>
          <w:sz w:val="28"/>
          <w:szCs w:val="28"/>
        </w:rPr>
        <w:t xml:space="preserve"> бюджетные и отраслевые финансовые источники. </w:t>
      </w:r>
    </w:p>
    <w:p w:rsidR="00A44087" w:rsidRPr="000D3C58" w:rsidRDefault="00A44087" w:rsidP="00A44087">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Зато в условиях функционирования рынка ценных бумаг появятся такие виды финансовых ресурсов, как</w:t>
      </w:r>
      <w:r w:rsidRPr="000D3C58">
        <w:rPr>
          <w:rStyle w:val="apple-converted-space"/>
          <w:color w:val="000000"/>
          <w:sz w:val="28"/>
          <w:szCs w:val="28"/>
        </w:rPr>
        <w:t> </w:t>
      </w:r>
      <w:r w:rsidRPr="000D3C58">
        <w:rPr>
          <w:b/>
          <w:bCs/>
          <w:i/>
          <w:iCs/>
          <w:color w:val="000000"/>
          <w:sz w:val="28"/>
          <w:szCs w:val="28"/>
        </w:rPr>
        <w:t>дивиденды и проценты</w:t>
      </w:r>
      <w:r w:rsidRPr="000D3C58">
        <w:rPr>
          <w:rStyle w:val="apple-converted-space"/>
          <w:color w:val="000000"/>
          <w:sz w:val="28"/>
          <w:szCs w:val="28"/>
        </w:rPr>
        <w:t> </w:t>
      </w:r>
      <w:r w:rsidRPr="000D3C58">
        <w:rPr>
          <w:color w:val="000000"/>
          <w:sz w:val="28"/>
          <w:szCs w:val="28"/>
        </w:rPr>
        <w:t>по ценным бумагам других эмитентов, а также</w:t>
      </w:r>
      <w:r w:rsidRPr="000D3C58">
        <w:rPr>
          <w:rStyle w:val="apple-converted-space"/>
          <w:color w:val="000000"/>
          <w:sz w:val="28"/>
          <w:szCs w:val="28"/>
        </w:rPr>
        <w:t> </w:t>
      </w:r>
      <w:r w:rsidRPr="000D3C58">
        <w:rPr>
          <w:b/>
          <w:bCs/>
          <w:i/>
          <w:iCs/>
          <w:color w:val="000000"/>
          <w:sz w:val="28"/>
          <w:szCs w:val="28"/>
        </w:rPr>
        <w:t>прибыль от проведения финансовых операций</w:t>
      </w:r>
      <w:r w:rsidRPr="000D3C58">
        <w:rPr>
          <w:color w:val="000000"/>
          <w:sz w:val="28"/>
          <w:szCs w:val="28"/>
        </w:rPr>
        <w:t>.</w:t>
      </w:r>
    </w:p>
    <w:p w:rsidR="00A44087" w:rsidRPr="000D3C58" w:rsidRDefault="00A44087" w:rsidP="00A44087">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Использование финансовых ресурсов осуществляется предприятием по многим направлениям, главными из которых являются:</w:t>
      </w:r>
    </w:p>
    <w:p w:rsidR="00A44087" w:rsidRPr="000D3C58" w:rsidRDefault="00A44087" w:rsidP="00A44087">
      <w:pPr>
        <w:pStyle w:val="a5"/>
        <w:shd w:val="clear" w:color="auto" w:fill="FFFFFF"/>
        <w:spacing w:before="0" w:beforeAutospacing="0" w:after="0" w:afterAutospacing="0" w:line="360" w:lineRule="auto"/>
        <w:ind w:firstLine="454"/>
        <w:jc w:val="both"/>
        <w:rPr>
          <w:color w:val="000000"/>
          <w:sz w:val="28"/>
          <w:szCs w:val="28"/>
        </w:rPr>
      </w:pPr>
      <w:r>
        <w:rPr>
          <w:color w:val="000000"/>
          <w:sz w:val="28"/>
          <w:szCs w:val="28"/>
        </w:rPr>
        <w:t>-</w:t>
      </w:r>
      <w:r w:rsidRPr="000D3C58">
        <w:rPr>
          <w:rStyle w:val="apple-converted-space"/>
          <w:b/>
          <w:bCs/>
          <w:i/>
          <w:iCs/>
          <w:color w:val="000000"/>
          <w:sz w:val="28"/>
          <w:szCs w:val="28"/>
        </w:rPr>
        <w:t> </w:t>
      </w:r>
      <w:r w:rsidRPr="000D3C58">
        <w:rPr>
          <w:b/>
          <w:bCs/>
          <w:i/>
          <w:iCs/>
          <w:color w:val="000000"/>
          <w:sz w:val="28"/>
          <w:szCs w:val="28"/>
        </w:rPr>
        <w:t>платежи органам финансово-банковской системы</w:t>
      </w:r>
      <w:r w:rsidRPr="000D3C58">
        <w:rPr>
          <w:color w:val="000000"/>
          <w:sz w:val="28"/>
          <w:szCs w:val="28"/>
        </w:rPr>
        <w:t>, обусловленные выполнением финансовых обязательств. Сюда относятся; налоговые платежи в бюджет, уплата процентов банкам за пользование кредитами, погашение ранее взятых ссуд, страховые платежи и т. д.</w:t>
      </w:r>
      <w:r w:rsidR="006D1A3B" w:rsidRPr="006D1A3B">
        <w:rPr>
          <w:sz w:val="28"/>
          <w:szCs w:val="28"/>
        </w:rPr>
        <w:t xml:space="preserve"> </w:t>
      </w:r>
      <w:r w:rsidR="006D1A3B">
        <w:rPr>
          <w:sz w:val="28"/>
          <w:szCs w:val="28"/>
        </w:rPr>
        <w:t>[9. С-176]</w:t>
      </w:r>
      <w:r w:rsidRPr="000D3C58">
        <w:rPr>
          <w:color w:val="000000"/>
          <w:sz w:val="28"/>
          <w:szCs w:val="28"/>
        </w:rPr>
        <w:t>;</w:t>
      </w:r>
    </w:p>
    <w:p w:rsidR="00A44087" w:rsidRPr="000D3C58" w:rsidRDefault="00A44087" w:rsidP="00A44087">
      <w:pPr>
        <w:pStyle w:val="a5"/>
        <w:shd w:val="clear" w:color="auto" w:fill="FFFFFF"/>
        <w:spacing w:before="0" w:beforeAutospacing="0" w:after="0" w:afterAutospacing="0" w:line="360" w:lineRule="auto"/>
        <w:ind w:firstLine="454"/>
        <w:jc w:val="both"/>
        <w:rPr>
          <w:color w:val="000000"/>
          <w:sz w:val="28"/>
          <w:szCs w:val="28"/>
        </w:rPr>
      </w:pPr>
      <w:r>
        <w:rPr>
          <w:color w:val="000000"/>
          <w:sz w:val="28"/>
          <w:szCs w:val="28"/>
        </w:rPr>
        <w:t>-</w:t>
      </w:r>
      <w:r w:rsidRPr="000D3C58">
        <w:rPr>
          <w:rStyle w:val="apple-converted-space"/>
          <w:b/>
          <w:bCs/>
          <w:i/>
          <w:iCs/>
          <w:color w:val="000000"/>
          <w:sz w:val="28"/>
          <w:szCs w:val="28"/>
        </w:rPr>
        <w:t> </w:t>
      </w:r>
      <w:r w:rsidRPr="000D3C58">
        <w:rPr>
          <w:b/>
          <w:bCs/>
          <w:i/>
          <w:iCs/>
          <w:color w:val="000000"/>
          <w:sz w:val="28"/>
          <w:szCs w:val="28"/>
        </w:rPr>
        <w:t>инвестирование собственных средств в капитальные затраты</w:t>
      </w:r>
      <w:r w:rsidRPr="000D3C58">
        <w:rPr>
          <w:rStyle w:val="apple-converted-space"/>
          <w:color w:val="000000"/>
          <w:sz w:val="28"/>
          <w:szCs w:val="28"/>
        </w:rPr>
        <w:t> </w:t>
      </w:r>
      <w:r w:rsidRPr="000D3C58">
        <w:rPr>
          <w:color w:val="000000"/>
          <w:sz w:val="28"/>
          <w:szCs w:val="28"/>
        </w:rPr>
        <w:t>(реинвестирование), связанное с расширением производства и техническим его обновлением, переходом на новые прогрессивные технологии, использование “ноу-хау” и т. д.;</w:t>
      </w:r>
    </w:p>
    <w:p w:rsidR="00A44087" w:rsidRPr="000D3C58" w:rsidRDefault="00A44087" w:rsidP="00A44087">
      <w:pPr>
        <w:pStyle w:val="a5"/>
        <w:shd w:val="clear" w:color="auto" w:fill="FFFFFF"/>
        <w:spacing w:before="0" w:beforeAutospacing="0" w:after="0" w:afterAutospacing="0" w:line="360" w:lineRule="auto"/>
        <w:ind w:firstLine="454"/>
        <w:jc w:val="both"/>
        <w:rPr>
          <w:color w:val="000000"/>
          <w:sz w:val="28"/>
          <w:szCs w:val="28"/>
        </w:rPr>
      </w:pPr>
      <w:r>
        <w:rPr>
          <w:color w:val="000000"/>
          <w:sz w:val="28"/>
          <w:szCs w:val="28"/>
        </w:rPr>
        <w:t>-</w:t>
      </w:r>
      <w:r w:rsidRPr="000D3C58">
        <w:rPr>
          <w:rStyle w:val="apple-converted-space"/>
          <w:b/>
          <w:bCs/>
          <w:i/>
          <w:iCs/>
          <w:color w:val="000000"/>
          <w:sz w:val="28"/>
          <w:szCs w:val="28"/>
        </w:rPr>
        <w:t> </w:t>
      </w:r>
      <w:r w:rsidRPr="000D3C58">
        <w:rPr>
          <w:b/>
          <w:bCs/>
          <w:i/>
          <w:iCs/>
          <w:color w:val="000000"/>
          <w:sz w:val="28"/>
          <w:szCs w:val="28"/>
        </w:rPr>
        <w:t>инвестирование финансовых ресурсов в ценные бумаги</w:t>
      </w:r>
      <w:r w:rsidRPr="000D3C58">
        <w:rPr>
          <w:color w:val="000000"/>
          <w:sz w:val="28"/>
          <w:szCs w:val="28"/>
        </w:rPr>
        <w:t>, приобретаемые на рынке: акции и облигации других фирм, обычно тесно связанных кооперативными поставками с данным предприятием, в государственные займы и т. п.;</w:t>
      </w:r>
    </w:p>
    <w:p w:rsidR="00A44087" w:rsidRPr="000D3C58" w:rsidRDefault="00A44087" w:rsidP="00A44087">
      <w:pPr>
        <w:pStyle w:val="a5"/>
        <w:shd w:val="clear" w:color="auto" w:fill="FFFFFF"/>
        <w:spacing w:before="0" w:beforeAutospacing="0" w:after="0" w:afterAutospacing="0" w:line="360" w:lineRule="auto"/>
        <w:ind w:firstLine="454"/>
        <w:jc w:val="both"/>
        <w:rPr>
          <w:color w:val="000000"/>
          <w:sz w:val="28"/>
          <w:szCs w:val="28"/>
        </w:rPr>
      </w:pPr>
      <w:r>
        <w:rPr>
          <w:color w:val="000000"/>
          <w:sz w:val="28"/>
          <w:szCs w:val="28"/>
        </w:rPr>
        <w:t>-</w:t>
      </w:r>
      <w:r w:rsidRPr="000D3C58">
        <w:rPr>
          <w:color w:val="000000"/>
          <w:sz w:val="28"/>
          <w:szCs w:val="28"/>
        </w:rPr>
        <w:t xml:space="preserve"> направление финансовых ресурсов на образование</w:t>
      </w:r>
      <w:r w:rsidRPr="000D3C58">
        <w:rPr>
          <w:rStyle w:val="apple-converted-space"/>
          <w:color w:val="000000"/>
          <w:sz w:val="28"/>
          <w:szCs w:val="28"/>
        </w:rPr>
        <w:t> </w:t>
      </w:r>
      <w:r w:rsidRPr="000D3C58">
        <w:rPr>
          <w:b/>
          <w:bCs/>
          <w:i/>
          <w:iCs/>
          <w:color w:val="000000"/>
          <w:sz w:val="28"/>
          <w:szCs w:val="28"/>
        </w:rPr>
        <w:t>денежных фондов поощрительного и социального характера</w:t>
      </w:r>
      <w:r w:rsidRPr="000D3C58">
        <w:rPr>
          <w:color w:val="000000"/>
          <w:sz w:val="28"/>
          <w:szCs w:val="28"/>
        </w:rPr>
        <w:t>;</w:t>
      </w:r>
    </w:p>
    <w:p w:rsidR="00A44087" w:rsidRPr="000D3C58" w:rsidRDefault="00A44087" w:rsidP="00A44087">
      <w:pPr>
        <w:pStyle w:val="a5"/>
        <w:shd w:val="clear" w:color="auto" w:fill="FFFFFF"/>
        <w:spacing w:before="0" w:beforeAutospacing="0" w:after="0" w:afterAutospacing="0" w:line="360" w:lineRule="auto"/>
        <w:ind w:firstLine="454"/>
        <w:jc w:val="both"/>
        <w:rPr>
          <w:color w:val="000000"/>
          <w:sz w:val="28"/>
          <w:szCs w:val="28"/>
        </w:rPr>
      </w:pPr>
      <w:r>
        <w:rPr>
          <w:color w:val="000000"/>
          <w:sz w:val="28"/>
          <w:szCs w:val="28"/>
        </w:rPr>
        <w:lastRenderedPageBreak/>
        <w:t>-</w:t>
      </w:r>
      <w:r w:rsidRPr="000D3C58">
        <w:rPr>
          <w:rStyle w:val="apple-converted-space"/>
          <w:color w:val="000000"/>
          <w:sz w:val="28"/>
          <w:szCs w:val="28"/>
        </w:rPr>
        <w:t> </w:t>
      </w:r>
      <w:r w:rsidRPr="000D3C58">
        <w:rPr>
          <w:b/>
          <w:bCs/>
          <w:i/>
          <w:iCs/>
          <w:color w:val="000000"/>
          <w:sz w:val="28"/>
          <w:szCs w:val="28"/>
        </w:rPr>
        <w:t>использование</w:t>
      </w:r>
      <w:r w:rsidRPr="000D3C58">
        <w:rPr>
          <w:rStyle w:val="apple-converted-space"/>
          <w:color w:val="000000"/>
          <w:sz w:val="28"/>
          <w:szCs w:val="28"/>
        </w:rPr>
        <w:t> </w:t>
      </w:r>
      <w:r w:rsidRPr="000D3C58">
        <w:rPr>
          <w:color w:val="000000"/>
          <w:sz w:val="28"/>
          <w:szCs w:val="28"/>
        </w:rPr>
        <w:t>финансовых ресурсов</w:t>
      </w:r>
      <w:r w:rsidRPr="000D3C58">
        <w:rPr>
          <w:rStyle w:val="apple-converted-space"/>
          <w:color w:val="000000"/>
          <w:sz w:val="28"/>
          <w:szCs w:val="28"/>
        </w:rPr>
        <w:t> </w:t>
      </w:r>
      <w:r w:rsidRPr="000D3C58">
        <w:rPr>
          <w:b/>
          <w:bCs/>
          <w:i/>
          <w:iCs/>
          <w:color w:val="000000"/>
          <w:sz w:val="28"/>
          <w:szCs w:val="28"/>
        </w:rPr>
        <w:t>на благотворительные цели, спонсорство</w:t>
      </w:r>
      <w:r w:rsidRPr="000D3C58">
        <w:rPr>
          <w:rStyle w:val="apple-converted-space"/>
          <w:color w:val="000000"/>
          <w:sz w:val="28"/>
          <w:szCs w:val="28"/>
        </w:rPr>
        <w:t> </w:t>
      </w:r>
      <w:r w:rsidRPr="000D3C58">
        <w:rPr>
          <w:color w:val="000000"/>
          <w:sz w:val="28"/>
          <w:szCs w:val="28"/>
        </w:rPr>
        <w:t>и т. п.</w:t>
      </w:r>
    </w:p>
    <w:p w:rsidR="00B32B13" w:rsidRDefault="00A44087" w:rsidP="00A44087">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 xml:space="preserve">С переходом на рыночные основы хозяйствования необычайно возрастает не только роль руководителей предприятий, членов правлений акционерных компаний, но и финансовых служб, игравших второстепенную роль в условиях административно-командных методов управления. </w:t>
      </w:r>
    </w:p>
    <w:p w:rsidR="00A44087" w:rsidRPr="000D3C58" w:rsidRDefault="00A44087" w:rsidP="00A44087">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 xml:space="preserve">Финансовые отношения, возникающие в процессе образования и использования </w:t>
      </w:r>
      <w:r w:rsidR="004C699B">
        <w:rPr>
          <w:color w:val="000000"/>
          <w:sz w:val="28"/>
          <w:szCs w:val="28"/>
        </w:rPr>
        <w:t>финансовых ресурсов предприятия</w:t>
      </w:r>
      <w:r w:rsidRPr="000D3C58">
        <w:rPr>
          <w:color w:val="000000"/>
          <w:sz w:val="28"/>
          <w:szCs w:val="28"/>
        </w:rPr>
        <w:t xml:space="preserve"> формируются в процессе кругооборота его средств, что опосредуется денежными потоками по различным видам его деятельности.</w:t>
      </w:r>
    </w:p>
    <w:p w:rsidR="00B32B13" w:rsidRDefault="00A44087" w:rsidP="00A44087">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1.</w:t>
      </w:r>
      <w:r w:rsidRPr="000D3C58">
        <w:rPr>
          <w:rStyle w:val="apple-converted-space"/>
          <w:color w:val="000000"/>
          <w:sz w:val="28"/>
          <w:szCs w:val="28"/>
        </w:rPr>
        <w:t> </w:t>
      </w:r>
      <w:r w:rsidRPr="000D3C58">
        <w:rPr>
          <w:i/>
          <w:iCs/>
          <w:color w:val="000000"/>
          <w:sz w:val="28"/>
          <w:szCs w:val="28"/>
        </w:rPr>
        <w:t>Текущая деятельность</w:t>
      </w:r>
      <w:r w:rsidRPr="000D3C58">
        <w:rPr>
          <w:color w:val="000000"/>
          <w:sz w:val="28"/>
          <w:szCs w:val="28"/>
        </w:rPr>
        <w:t>. Движение денежных средств, связанных с получением выручки от продажи продукции, товаров, работ, услуг и запасов производственно-материальных ресурсов, получением авансов, арендной платы, уплатой по счетам поставщиков, выплатой заработной платы, расчетами с бюджетом и фондами социального назначения</w:t>
      </w:r>
      <w:r w:rsidR="00B32B13">
        <w:rPr>
          <w:color w:val="000000"/>
          <w:sz w:val="28"/>
          <w:szCs w:val="28"/>
        </w:rPr>
        <w:t xml:space="preserve"> и т. д.</w:t>
      </w:r>
    </w:p>
    <w:p w:rsidR="004C699B" w:rsidRDefault="00A44087" w:rsidP="00A44087">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2.</w:t>
      </w:r>
      <w:r w:rsidRPr="000D3C58">
        <w:rPr>
          <w:rStyle w:val="apple-converted-space"/>
          <w:color w:val="000000"/>
          <w:sz w:val="28"/>
          <w:szCs w:val="28"/>
        </w:rPr>
        <w:t> </w:t>
      </w:r>
      <w:r w:rsidRPr="000D3C58">
        <w:rPr>
          <w:i/>
          <w:iCs/>
          <w:color w:val="000000"/>
          <w:sz w:val="28"/>
          <w:szCs w:val="28"/>
        </w:rPr>
        <w:t>Инвестиционная деятельность</w:t>
      </w:r>
      <w:r w:rsidRPr="000D3C58">
        <w:rPr>
          <w:color w:val="000000"/>
          <w:sz w:val="28"/>
          <w:szCs w:val="28"/>
        </w:rPr>
        <w:t>. Движение денежных средств, связанных с капитальными вложениями в связи с приобретением земельных участков, зданий и иной недвижимости, оборудования, нематериальных активов и других внеоборотных активов и их продажей; с осуществлением долгосрочных финансовы</w:t>
      </w:r>
      <w:r w:rsidR="004C699B">
        <w:rPr>
          <w:color w:val="000000"/>
          <w:sz w:val="28"/>
          <w:szCs w:val="28"/>
        </w:rPr>
        <w:t>х вложений в другие организации</w:t>
      </w:r>
      <w:r w:rsidR="006D1A3B">
        <w:rPr>
          <w:color w:val="000000"/>
          <w:sz w:val="28"/>
          <w:szCs w:val="28"/>
        </w:rPr>
        <w:t xml:space="preserve"> </w:t>
      </w:r>
      <w:r w:rsidR="006D1A3B">
        <w:rPr>
          <w:sz w:val="28"/>
          <w:szCs w:val="28"/>
        </w:rPr>
        <w:t>[12. С-239]</w:t>
      </w:r>
      <w:r w:rsidR="004C699B">
        <w:rPr>
          <w:color w:val="000000"/>
          <w:sz w:val="28"/>
          <w:szCs w:val="28"/>
        </w:rPr>
        <w:t>.</w:t>
      </w:r>
      <w:r w:rsidRPr="000D3C58">
        <w:rPr>
          <w:color w:val="000000"/>
          <w:sz w:val="28"/>
          <w:szCs w:val="28"/>
        </w:rPr>
        <w:t xml:space="preserve"> </w:t>
      </w:r>
    </w:p>
    <w:p w:rsidR="00A44087" w:rsidRPr="000D3C58" w:rsidRDefault="00A44087" w:rsidP="00A44087">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3.</w:t>
      </w:r>
      <w:r w:rsidRPr="000D3C58">
        <w:rPr>
          <w:rStyle w:val="apple-converted-space"/>
          <w:color w:val="000000"/>
          <w:sz w:val="28"/>
          <w:szCs w:val="28"/>
        </w:rPr>
        <w:t> </w:t>
      </w:r>
      <w:r w:rsidRPr="000D3C58">
        <w:rPr>
          <w:i/>
          <w:iCs/>
          <w:color w:val="000000"/>
          <w:sz w:val="28"/>
          <w:szCs w:val="28"/>
        </w:rPr>
        <w:t>Финансовая деятельность</w:t>
      </w:r>
      <w:r w:rsidRPr="000D3C58">
        <w:rPr>
          <w:color w:val="000000"/>
          <w:sz w:val="28"/>
          <w:szCs w:val="28"/>
        </w:rPr>
        <w:t>. Движение денежных средств, связанных с формированием и использованием уставного капитала, добавочного капитала, распределением и использованием прибыли, долгосрочными и краткосрочными финансовыми вложениями, продажей корпоративных ценных бумаг, получением долгос</w:t>
      </w:r>
      <w:r w:rsidR="004C699B">
        <w:rPr>
          <w:color w:val="000000"/>
          <w:sz w:val="28"/>
          <w:szCs w:val="28"/>
        </w:rPr>
        <w:t>рочных и краткосрочных кредитов.</w:t>
      </w:r>
      <w:r w:rsidRPr="000D3C58">
        <w:rPr>
          <w:color w:val="000000"/>
          <w:sz w:val="28"/>
          <w:szCs w:val="28"/>
        </w:rPr>
        <w:t xml:space="preserve"> </w:t>
      </w:r>
    </w:p>
    <w:p w:rsidR="004F7111" w:rsidRPr="004F7111" w:rsidRDefault="004F7111" w:rsidP="004F7111">
      <w:pPr>
        <w:tabs>
          <w:tab w:val="left" w:pos="426"/>
        </w:tabs>
        <w:spacing w:line="360" w:lineRule="auto"/>
        <w:ind w:firstLine="426"/>
        <w:jc w:val="both"/>
        <w:rPr>
          <w:rFonts w:ascii="Times New Roman" w:hAnsi="Times New Roman" w:cs="Times New Roman"/>
          <w:sz w:val="28"/>
          <w:szCs w:val="28"/>
        </w:rPr>
      </w:pPr>
      <w:r w:rsidRPr="004F7111">
        <w:rPr>
          <w:rFonts w:ascii="Times New Roman" w:hAnsi="Times New Roman" w:cs="Times New Roman"/>
          <w:sz w:val="28"/>
          <w:szCs w:val="28"/>
        </w:rPr>
        <w:t xml:space="preserve">В условиях перехода к рыночной экономике предприятия осуществляют свою деятельность на основе полного коммерческого расчета и самофинансирования, нацеленного на обязательное получение достаточной прибыли. </w:t>
      </w:r>
    </w:p>
    <w:p w:rsidR="000D12D6" w:rsidRPr="00A24DAA" w:rsidRDefault="000D12D6" w:rsidP="004C699B">
      <w:pPr>
        <w:shd w:val="clear" w:color="auto" w:fill="FFFFFF"/>
        <w:spacing w:after="0" w:line="360" w:lineRule="auto"/>
        <w:jc w:val="both"/>
        <w:rPr>
          <w:rFonts w:ascii="Times New Roman" w:eastAsia="Times New Roman" w:hAnsi="Times New Roman" w:cs="Times New Roman"/>
          <w:b/>
          <w:color w:val="000000"/>
          <w:sz w:val="28"/>
          <w:szCs w:val="28"/>
        </w:rPr>
      </w:pPr>
    </w:p>
    <w:p w:rsidR="00A24DAA" w:rsidRPr="000D3C58" w:rsidRDefault="009249F9" w:rsidP="009249F9">
      <w:pPr>
        <w:pStyle w:val="a3"/>
        <w:numPr>
          <w:ilvl w:val="0"/>
          <w:numId w:val="23"/>
        </w:numPr>
        <w:shd w:val="clear" w:color="auto" w:fill="FFFFFF"/>
        <w:spacing w:after="0" w:line="360" w:lineRule="auto"/>
        <w:jc w:val="center"/>
        <w:rPr>
          <w:rFonts w:ascii="Arial" w:eastAsia="Times New Roman" w:hAnsi="Arial" w:cs="Arial"/>
          <w:b/>
          <w:color w:val="000000"/>
          <w:sz w:val="32"/>
          <w:szCs w:val="32"/>
        </w:rPr>
      </w:pPr>
      <w:r w:rsidRPr="009249F9">
        <w:rPr>
          <w:rFonts w:ascii="Arial" w:hAnsi="Arial" w:cs="Arial"/>
          <w:color w:val="231F20"/>
          <w:sz w:val="32"/>
          <w:szCs w:val="32"/>
        </w:rPr>
        <w:lastRenderedPageBreak/>
        <w:t>Финансовые ресурсы предприятий, их состав, структура, источники формирования, распределение</w:t>
      </w:r>
    </w:p>
    <w:p w:rsidR="000D3C58" w:rsidRPr="006D1A3B" w:rsidRDefault="000D3C58" w:rsidP="000D3C58">
      <w:pPr>
        <w:pStyle w:val="a3"/>
        <w:shd w:val="clear" w:color="auto" w:fill="FFFFFF"/>
        <w:spacing w:after="0" w:line="360" w:lineRule="auto"/>
        <w:ind w:left="1354"/>
        <w:jc w:val="center"/>
        <w:rPr>
          <w:rFonts w:ascii="Arial" w:hAnsi="Arial" w:cs="Arial"/>
          <w:sz w:val="32"/>
          <w:szCs w:val="32"/>
        </w:rPr>
      </w:pPr>
      <w:r w:rsidRPr="00917973">
        <w:rPr>
          <w:rFonts w:ascii="Times New Roman" w:hAnsi="Times New Roman" w:cs="Times New Roman"/>
          <w:color w:val="231F20"/>
          <w:sz w:val="32"/>
          <w:szCs w:val="32"/>
        </w:rPr>
        <w:t>2.1</w:t>
      </w:r>
      <w:r w:rsidRPr="006D1A3B">
        <w:rPr>
          <w:rFonts w:ascii="Times New Roman" w:hAnsi="Times New Roman" w:cs="Times New Roman"/>
          <w:sz w:val="28"/>
          <w:szCs w:val="28"/>
        </w:rPr>
        <w:t xml:space="preserve">. </w:t>
      </w:r>
      <w:r w:rsidRPr="006D1A3B">
        <w:rPr>
          <w:rFonts w:ascii="Arial" w:hAnsi="Arial" w:cs="Arial"/>
          <w:sz w:val="32"/>
          <w:szCs w:val="32"/>
        </w:rPr>
        <w:t>Финансовые ресурсы предприятий</w:t>
      </w:r>
    </w:p>
    <w:p w:rsidR="00A24DAA" w:rsidRDefault="00A24DAA" w:rsidP="00917973">
      <w:pPr>
        <w:shd w:val="clear" w:color="auto" w:fill="FFFFFF"/>
        <w:spacing w:after="0" w:line="360" w:lineRule="auto"/>
        <w:rPr>
          <w:rFonts w:ascii="Times New Roman" w:eastAsia="Times New Roman" w:hAnsi="Times New Roman" w:cs="Times New Roman"/>
          <w:b/>
          <w:color w:val="000000"/>
          <w:sz w:val="28"/>
          <w:szCs w:val="28"/>
        </w:rPr>
      </w:pPr>
    </w:p>
    <w:p w:rsidR="000D3C58" w:rsidRPr="000D3C58" w:rsidRDefault="000D3C58" w:rsidP="000D3C58">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Финансовые отношения возникают в процессе формирования и движения (распределения, перераспределения и использования) капитала, доходов, фондов, резервов и других денежных источников средств предприятия, т.е. его финансовых ресурсов. Именно денежные потоки и финансовые ресурсы являются непосредственными объектами управления финансами предприятия.</w:t>
      </w:r>
    </w:p>
    <w:p w:rsidR="000D3C58" w:rsidRPr="000D3C58" w:rsidRDefault="000D3C58" w:rsidP="000D3C58">
      <w:pPr>
        <w:pStyle w:val="a5"/>
        <w:shd w:val="clear" w:color="auto" w:fill="FFFFFF"/>
        <w:spacing w:before="0" w:beforeAutospacing="0" w:after="0" w:afterAutospacing="0" w:line="360" w:lineRule="auto"/>
        <w:ind w:firstLine="454"/>
        <w:jc w:val="both"/>
        <w:rPr>
          <w:color w:val="000000"/>
          <w:sz w:val="28"/>
          <w:szCs w:val="28"/>
        </w:rPr>
      </w:pPr>
      <w:r w:rsidRPr="000D3C58">
        <w:rPr>
          <w:i/>
          <w:iCs/>
          <w:color w:val="000000"/>
          <w:sz w:val="28"/>
          <w:szCs w:val="28"/>
        </w:rPr>
        <w:t>Финансовые ресурсы предприятия</w:t>
      </w:r>
      <w:r w:rsidRPr="000D3C58">
        <w:rPr>
          <w:rStyle w:val="apple-converted-space"/>
          <w:color w:val="000000"/>
          <w:sz w:val="28"/>
          <w:szCs w:val="28"/>
        </w:rPr>
        <w:t> </w:t>
      </w:r>
      <w:r w:rsidRPr="000D3C58">
        <w:rPr>
          <w:color w:val="000000"/>
          <w:sz w:val="28"/>
          <w:szCs w:val="28"/>
        </w:rPr>
        <w:t>- это денежные доходы и поступления, находящиеся в распоряжении субъекта хозяйствования и предназначенные для выполнения финансовых обязательств, осуществлению затрат по расширенному воспроизводству и экономическому стимулированию работающих.</w:t>
      </w:r>
    </w:p>
    <w:p w:rsidR="000D3C58" w:rsidRPr="000D3C58" w:rsidRDefault="000D3C58" w:rsidP="000D3C58">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Формирование финансовых ресурсов осуществляется за счет собственных и приравненных к ним средств, мобилизации ресурсов на финансовом рынке и поступления денежных средств от финансово банковской системы в порядке перераспределения.</w:t>
      </w:r>
    </w:p>
    <w:p w:rsidR="00917973" w:rsidRDefault="000D3C58" w:rsidP="000D3C58">
      <w:pPr>
        <w:pStyle w:val="a5"/>
        <w:shd w:val="clear" w:color="auto" w:fill="FFFFFF"/>
        <w:spacing w:before="0" w:beforeAutospacing="0" w:after="0" w:afterAutospacing="0" w:line="360" w:lineRule="auto"/>
        <w:ind w:firstLine="454"/>
        <w:jc w:val="both"/>
        <w:rPr>
          <w:color w:val="000000"/>
          <w:sz w:val="28"/>
          <w:szCs w:val="28"/>
        </w:rPr>
      </w:pPr>
      <w:r w:rsidRPr="00985871">
        <w:rPr>
          <w:i/>
          <w:color w:val="000000"/>
          <w:sz w:val="28"/>
          <w:szCs w:val="28"/>
        </w:rPr>
        <w:t>Собственные финансовые ресурсы</w:t>
      </w:r>
      <w:r w:rsidRPr="000D3C58">
        <w:rPr>
          <w:color w:val="000000"/>
          <w:sz w:val="28"/>
          <w:szCs w:val="28"/>
        </w:rPr>
        <w:t xml:space="preserve"> предприятия включают первоначальные взносы учредителей предприятия и накопления за счет результатов хозяйственной деятельности</w:t>
      </w:r>
      <w:r w:rsidR="006D1A3B">
        <w:rPr>
          <w:color w:val="000000"/>
          <w:sz w:val="28"/>
          <w:szCs w:val="28"/>
        </w:rPr>
        <w:t xml:space="preserve"> </w:t>
      </w:r>
      <w:r w:rsidR="006D1A3B">
        <w:rPr>
          <w:sz w:val="28"/>
          <w:szCs w:val="28"/>
        </w:rPr>
        <w:t>[8. С-96]</w:t>
      </w:r>
      <w:r w:rsidRPr="000D3C58">
        <w:rPr>
          <w:color w:val="000000"/>
          <w:sz w:val="28"/>
          <w:szCs w:val="28"/>
        </w:rPr>
        <w:t xml:space="preserve">. При создании предприятия уставный капитал направляется на приобретение основных фондов и формирование оборотных средств в размерах, необходимых для ведения нормальной производственно-хозяйственной деятельности. </w:t>
      </w:r>
    </w:p>
    <w:p w:rsidR="00917973" w:rsidRDefault="000D3C58" w:rsidP="000D3C58">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 xml:space="preserve">На основе возвратности предприятием привлекаются заемные финансовые ресурсы - долгосрочные кредиты банков, средства других предприятий, облигационные займы, источником возврата которых является прибыль предприятия. </w:t>
      </w:r>
    </w:p>
    <w:p w:rsidR="000D3C58" w:rsidRPr="000D3C58" w:rsidRDefault="000D3C58" w:rsidP="000D3C58">
      <w:pPr>
        <w:pStyle w:val="a5"/>
        <w:shd w:val="clear" w:color="auto" w:fill="FFFFFF"/>
        <w:spacing w:before="0" w:beforeAutospacing="0" w:after="0" w:afterAutospacing="0" w:line="360" w:lineRule="auto"/>
        <w:ind w:firstLine="454"/>
        <w:jc w:val="both"/>
        <w:rPr>
          <w:color w:val="000000"/>
          <w:sz w:val="28"/>
          <w:szCs w:val="28"/>
        </w:rPr>
      </w:pPr>
      <w:r w:rsidRPr="000D3C58">
        <w:rPr>
          <w:i/>
          <w:iCs/>
          <w:color w:val="000000"/>
          <w:sz w:val="28"/>
          <w:szCs w:val="28"/>
        </w:rPr>
        <w:lastRenderedPageBreak/>
        <w:t>Заемные финансовые ресурсы</w:t>
      </w:r>
      <w:r w:rsidRPr="000D3C58">
        <w:rPr>
          <w:rStyle w:val="apple-converted-space"/>
          <w:color w:val="000000"/>
          <w:sz w:val="28"/>
          <w:szCs w:val="28"/>
        </w:rPr>
        <w:t> </w:t>
      </w:r>
      <w:r w:rsidRPr="000D3C58">
        <w:rPr>
          <w:color w:val="000000"/>
          <w:sz w:val="28"/>
          <w:szCs w:val="28"/>
        </w:rPr>
        <w:t>- это ресурсы, мобилизованные на финансовом рынке: банковский кредит, ссуды других кредиторов под векселя и иные долговые обязательства, и денежные средства, полученные от размещения облигационных займов, доходы от эмиссии ценных бумаг предприятия (например, акций при формировании уставного капитала). Кроме того, сюда относятся и так называемые устойчивые пассивы.</w:t>
      </w:r>
    </w:p>
    <w:p w:rsidR="00765F44" w:rsidRDefault="000D3C58" w:rsidP="000D3C58">
      <w:pPr>
        <w:pStyle w:val="a5"/>
        <w:shd w:val="clear" w:color="auto" w:fill="FFFFFF"/>
        <w:spacing w:before="0" w:beforeAutospacing="0" w:after="0" w:afterAutospacing="0" w:line="360" w:lineRule="auto"/>
        <w:ind w:firstLine="454"/>
        <w:jc w:val="both"/>
        <w:rPr>
          <w:color w:val="000000"/>
          <w:sz w:val="28"/>
          <w:szCs w:val="28"/>
        </w:rPr>
      </w:pPr>
      <w:r w:rsidRPr="000D3C58">
        <w:rPr>
          <w:i/>
          <w:color w:val="000000"/>
          <w:sz w:val="28"/>
          <w:szCs w:val="28"/>
        </w:rPr>
        <w:t>Привлеченные финансовые</w:t>
      </w:r>
      <w:r w:rsidRPr="000D3C58">
        <w:rPr>
          <w:color w:val="000000"/>
          <w:sz w:val="28"/>
          <w:szCs w:val="28"/>
        </w:rPr>
        <w:t xml:space="preserve"> ресурсы формируются за счет бюджетных ассигнований, мобилизации собственных ресурсов в строительстве, экономии от строительства хозяйственным способом, страховых возмещений, средств долевого участия, доходов от приобретенных ценных бумаг и других финансовых активов, доходов от реализации неиспользованного имущества. </w:t>
      </w:r>
    </w:p>
    <w:p w:rsidR="00917973" w:rsidRDefault="000D3C58" w:rsidP="000D3C58">
      <w:pPr>
        <w:pStyle w:val="a5"/>
        <w:shd w:val="clear" w:color="auto" w:fill="FFFFFF"/>
        <w:spacing w:before="0" w:beforeAutospacing="0" w:after="0" w:afterAutospacing="0" w:line="360" w:lineRule="auto"/>
        <w:ind w:firstLine="454"/>
        <w:jc w:val="both"/>
        <w:rPr>
          <w:color w:val="000000"/>
          <w:sz w:val="28"/>
          <w:szCs w:val="28"/>
        </w:rPr>
      </w:pPr>
      <w:r w:rsidRPr="00E1454D">
        <w:rPr>
          <w:i/>
          <w:color w:val="000000"/>
          <w:sz w:val="28"/>
          <w:szCs w:val="28"/>
        </w:rPr>
        <w:t>Формирование и использование финансовых ресурсов</w:t>
      </w:r>
      <w:r w:rsidRPr="000D3C58">
        <w:rPr>
          <w:color w:val="000000"/>
          <w:sz w:val="28"/>
          <w:szCs w:val="28"/>
        </w:rPr>
        <w:t xml:space="preserve"> осуществляется на двух уровнях: в масштабах страны и на каждом предприятии. Величина и структура источников формирования финансовых ресурсов в масштабах страны определяют возможности расширенного воспроизводства народного хозяйства, повышения уровня членов общества, роста доходов бюджета государства. </w:t>
      </w:r>
    </w:p>
    <w:p w:rsidR="000D3C58" w:rsidRPr="000D3C58" w:rsidRDefault="000D3C58" w:rsidP="000D3C58">
      <w:pPr>
        <w:pStyle w:val="a5"/>
        <w:shd w:val="clear" w:color="auto" w:fill="FFFFFF"/>
        <w:spacing w:before="0" w:beforeAutospacing="0" w:after="0" w:afterAutospacing="0" w:line="360" w:lineRule="auto"/>
        <w:ind w:firstLine="454"/>
        <w:jc w:val="both"/>
        <w:rPr>
          <w:color w:val="000000"/>
          <w:sz w:val="28"/>
          <w:szCs w:val="28"/>
        </w:rPr>
      </w:pPr>
      <w:r w:rsidRPr="00E1454D">
        <w:rPr>
          <w:i/>
          <w:color w:val="000000"/>
          <w:sz w:val="28"/>
          <w:szCs w:val="28"/>
        </w:rPr>
        <w:t>Первоначальное формирование финансовых ресурсов</w:t>
      </w:r>
      <w:r w:rsidRPr="000D3C58">
        <w:rPr>
          <w:color w:val="000000"/>
          <w:sz w:val="28"/>
          <w:szCs w:val="28"/>
        </w:rPr>
        <w:t xml:space="preserve"> происходит в момент учреждения предприятия, когда образуется</w:t>
      </w:r>
      <w:r w:rsidRPr="000D3C58">
        <w:rPr>
          <w:rStyle w:val="apple-converted-space"/>
          <w:color w:val="000000"/>
          <w:sz w:val="28"/>
          <w:szCs w:val="28"/>
        </w:rPr>
        <w:t> </w:t>
      </w:r>
      <w:r w:rsidRPr="000D3C58">
        <w:rPr>
          <w:b/>
          <w:bCs/>
          <w:i/>
          <w:iCs/>
          <w:color w:val="000000"/>
          <w:sz w:val="28"/>
          <w:szCs w:val="28"/>
        </w:rPr>
        <w:t>уставный фонд</w:t>
      </w:r>
      <w:r w:rsidRPr="000D3C58">
        <w:rPr>
          <w:color w:val="000000"/>
          <w:sz w:val="28"/>
          <w:szCs w:val="28"/>
        </w:rPr>
        <w:t>. Его источниками в зависимости от организационно-правовых форм хозяйствования выступают: акционерный капитал, паевые взносы членов кооперативов, отраслевые финансовые ресурсы (при сохранении отраслевых структур), долгосрочный кредит, бюджетные средства. Величина уставного фонда показывает размер тех денежных средств -</w:t>
      </w:r>
      <w:r w:rsidRPr="000D3C58">
        <w:rPr>
          <w:rStyle w:val="apple-converted-space"/>
          <w:color w:val="000000"/>
          <w:sz w:val="28"/>
          <w:szCs w:val="28"/>
        </w:rPr>
        <w:t> </w:t>
      </w:r>
      <w:r w:rsidRPr="000D3C58">
        <w:rPr>
          <w:b/>
          <w:bCs/>
          <w:i/>
          <w:iCs/>
          <w:color w:val="000000"/>
          <w:sz w:val="28"/>
          <w:szCs w:val="28"/>
        </w:rPr>
        <w:t>основных и оборотных</w:t>
      </w:r>
      <w:r w:rsidRPr="000D3C58">
        <w:rPr>
          <w:rStyle w:val="apple-converted-space"/>
          <w:color w:val="000000"/>
          <w:sz w:val="28"/>
          <w:szCs w:val="28"/>
        </w:rPr>
        <w:t> </w:t>
      </w:r>
      <w:r w:rsidRPr="000D3C58">
        <w:rPr>
          <w:color w:val="000000"/>
          <w:sz w:val="28"/>
          <w:szCs w:val="28"/>
        </w:rPr>
        <w:t>- которые инвестированы в процесс производства.</w:t>
      </w:r>
    </w:p>
    <w:p w:rsidR="000D3C58" w:rsidRPr="000D3C58" w:rsidRDefault="000D3C58" w:rsidP="00BF4A36">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 xml:space="preserve">Основным </w:t>
      </w:r>
      <w:r w:rsidRPr="00E1454D">
        <w:rPr>
          <w:i/>
          <w:color w:val="000000"/>
          <w:sz w:val="28"/>
          <w:szCs w:val="28"/>
        </w:rPr>
        <w:t>источником финансовых ресурсов</w:t>
      </w:r>
      <w:r w:rsidRPr="000D3C58">
        <w:rPr>
          <w:color w:val="000000"/>
          <w:sz w:val="28"/>
          <w:szCs w:val="28"/>
        </w:rPr>
        <w:t xml:space="preserve"> на действующих предприятиях выступает стоимость реализованной продукции (оказанных услуг), различные части которой в процессе распределения выручки принимают форму денежных доходов и накоплений. Финансовые ресурсы </w:t>
      </w:r>
      <w:r w:rsidRPr="000D3C58">
        <w:rPr>
          <w:color w:val="000000"/>
          <w:sz w:val="28"/>
          <w:szCs w:val="28"/>
        </w:rPr>
        <w:lastRenderedPageBreak/>
        <w:t>формируются главным образом за счет</w:t>
      </w:r>
      <w:r w:rsidRPr="000D3C58">
        <w:rPr>
          <w:rStyle w:val="apple-converted-space"/>
          <w:color w:val="000000"/>
          <w:sz w:val="28"/>
          <w:szCs w:val="28"/>
        </w:rPr>
        <w:t> </w:t>
      </w:r>
      <w:r w:rsidRPr="000D3C58">
        <w:rPr>
          <w:b/>
          <w:bCs/>
          <w:i/>
          <w:iCs/>
          <w:color w:val="000000"/>
          <w:sz w:val="28"/>
          <w:szCs w:val="28"/>
        </w:rPr>
        <w:t>прибыли</w:t>
      </w:r>
      <w:r w:rsidRPr="000D3C58">
        <w:rPr>
          <w:rStyle w:val="apple-converted-space"/>
          <w:b/>
          <w:bCs/>
          <w:i/>
          <w:iCs/>
          <w:color w:val="000000"/>
          <w:sz w:val="28"/>
          <w:szCs w:val="28"/>
        </w:rPr>
        <w:t> </w:t>
      </w:r>
      <w:r w:rsidRPr="000D3C58">
        <w:rPr>
          <w:color w:val="000000"/>
          <w:sz w:val="28"/>
          <w:szCs w:val="28"/>
        </w:rPr>
        <w:t>(от основной и других видов деятельности) и</w:t>
      </w:r>
      <w:r w:rsidRPr="000D3C58">
        <w:rPr>
          <w:rStyle w:val="apple-converted-space"/>
          <w:color w:val="000000"/>
          <w:sz w:val="28"/>
          <w:szCs w:val="28"/>
        </w:rPr>
        <w:t> </w:t>
      </w:r>
      <w:r w:rsidRPr="000D3C58">
        <w:rPr>
          <w:b/>
          <w:bCs/>
          <w:i/>
          <w:iCs/>
          <w:color w:val="000000"/>
          <w:sz w:val="28"/>
          <w:szCs w:val="28"/>
        </w:rPr>
        <w:t>амортизационных отчислений</w:t>
      </w:r>
      <w:r w:rsidRPr="000D3C58">
        <w:rPr>
          <w:color w:val="000000"/>
          <w:sz w:val="28"/>
          <w:szCs w:val="28"/>
        </w:rPr>
        <w:t xml:space="preserve">. </w:t>
      </w:r>
    </w:p>
    <w:p w:rsidR="000D3C58" w:rsidRPr="000D3C58" w:rsidRDefault="000D3C58" w:rsidP="000D3C58">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Разворачивающиеся повсеместно процессы приватизации государственной собственности приводят к тому, что появляется, и будет играть важную роль, еще оди</w:t>
      </w:r>
      <w:r w:rsidR="00765F44">
        <w:rPr>
          <w:color w:val="000000"/>
          <w:sz w:val="28"/>
          <w:szCs w:val="28"/>
        </w:rPr>
        <w:t xml:space="preserve">н источник финансовых ресурсов </w:t>
      </w:r>
      <w:r w:rsidRPr="000D3C58">
        <w:rPr>
          <w:color w:val="000000"/>
          <w:sz w:val="28"/>
          <w:szCs w:val="28"/>
        </w:rPr>
        <w:t>-</w:t>
      </w:r>
      <w:r w:rsidRPr="000D3C58">
        <w:rPr>
          <w:rStyle w:val="apple-converted-space"/>
          <w:color w:val="000000"/>
          <w:sz w:val="28"/>
          <w:szCs w:val="28"/>
        </w:rPr>
        <w:t> </w:t>
      </w:r>
      <w:r w:rsidRPr="000D3C58">
        <w:rPr>
          <w:b/>
          <w:bCs/>
          <w:i/>
          <w:iCs/>
          <w:color w:val="000000"/>
          <w:sz w:val="28"/>
          <w:szCs w:val="28"/>
        </w:rPr>
        <w:t>паевые и иные взносы членов трудового коллектива</w:t>
      </w:r>
      <w:r w:rsidR="006D1A3B">
        <w:rPr>
          <w:b/>
          <w:bCs/>
          <w:i/>
          <w:iCs/>
          <w:color w:val="000000"/>
          <w:sz w:val="28"/>
          <w:szCs w:val="28"/>
        </w:rPr>
        <w:t xml:space="preserve"> </w:t>
      </w:r>
      <w:r w:rsidR="006D1A3B">
        <w:rPr>
          <w:sz w:val="28"/>
          <w:szCs w:val="28"/>
        </w:rPr>
        <w:t>[6. С-123]</w:t>
      </w:r>
      <w:r w:rsidRPr="000D3C58">
        <w:rPr>
          <w:color w:val="000000"/>
          <w:sz w:val="28"/>
          <w:szCs w:val="28"/>
        </w:rPr>
        <w:t>.</w:t>
      </w:r>
    </w:p>
    <w:p w:rsidR="000D3C58" w:rsidRDefault="000D3C58" w:rsidP="00A83F44">
      <w:pPr>
        <w:pStyle w:val="a5"/>
        <w:shd w:val="clear" w:color="auto" w:fill="FFFFFF"/>
        <w:spacing w:before="240" w:beforeAutospacing="0" w:after="0" w:afterAutospacing="0" w:line="360" w:lineRule="auto"/>
        <w:ind w:firstLine="454"/>
        <w:jc w:val="both"/>
        <w:rPr>
          <w:color w:val="000000"/>
          <w:sz w:val="28"/>
          <w:szCs w:val="28"/>
        </w:rPr>
      </w:pPr>
      <w:r w:rsidRPr="000D3C58">
        <w:rPr>
          <w:color w:val="000000"/>
          <w:sz w:val="28"/>
          <w:szCs w:val="28"/>
        </w:rPr>
        <w:t>Значительные финансовые ресурсы, особенно по вновь создаваемым и реконструируемым предприятиям, могут быть мобилизованы на финансовом рынке. Формами их мобилизации являются:</w:t>
      </w:r>
      <w:r w:rsidRPr="000D3C58">
        <w:rPr>
          <w:rStyle w:val="apple-converted-space"/>
          <w:color w:val="000000"/>
          <w:sz w:val="28"/>
          <w:szCs w:val="28"/>
        </w:rPr>
        <w:t> </w:t>
      </w:r>
      <w:r w:rsidRPr="000D3C58">
        <w:rPr>
          <w:b/>
          <w:bCs/>
          <w:i/>
          <w:iCs/>
          <w:color w:val="000000"/>
          <w:sz w:val="28"/>
          <w:szCs w:val="28"/>
        </w:rPr>
        <w:t>продажа акций, облигаций</w:t>
      </w:r>
      <w:r w:rsidRPr="000D3C58">
        <w:rPr>
          <w:rStyle w:val="apple-converted-space"/>
          <w:color w:val="000000"/>
          <w:sz w:val="28"/>
          <w:szCs w:val="28"/>
        </w:rPr>
        <w:t> </w:t>
      </w:r>
      <w:r w:rsidRPr="000D3C58">
        <w:rPr>
          <w:color w:val="000000"/>
          <w:sz w:val="28"/>
          <w:szCs w:val="28"/>
        </w:rPr>
        <w:t>и других видов ценных бумаг, выпускаемых данным предприятием,</w:t>
      </w:r>
      <w:r w:rsidRPr="000D3C58">
        <w:rPr>
          <w:rStyle w:val="apple-converted-space"/>
          <w:color w:val="000000"/>
          <w:sz w:val="28"/>
          <w:szCs w:val="28"/>
        </w:rPr>
        <w:t> </w:t>
      </w:r>
      <w:r w:rsidRPr="000D3C58">
        <w:rPr>
          <w:b/>
          <w:bCs/>
          <w:i/>
          <w:iCs/>
          <w:color w:val="000000"/>
          <w:sz w:val="28"/>
          <w:szCs w:val="28"/>
        </w:rPr>
        <w:t>кредитные инвестиции</w:t>
      </w:r>
      <w:r w:rsidR="00A83F44">
        <w:rPr>
          <w:b/>
          <w:bCs/>
          <w:i/>
          <w:iCs/>
          <w:color w:val="000000"/>
          <w:sz w:val="28"/>
          <w:szCs w:val="28"/>
        </w:rPr>
        <w:t xml:space="preserve"> </w:t>
      </w:r>
      <w:r w:rsidR="00A83F44" w:rsidRPr="00A83F44">
        <w:rPr>
          <w:bCs/>
          <w:iCs/>
          <w:color w:val="000000"/>
          <w:sz w:val="28"/>
          <w:szCs w:val="28"/>
        </w:rPr>
        <w:t>(Рис.1)</w:t>
      </w:r>
      <w:r w:rsidRPr="00A83F44">
        <w:rPr>
          <w:color w:val="000000"/>
          <w:sz w:val="28"/>
          <w:szCs w:val="28"/>
        </w:rPr>
        <w:t>.</w:t>
      </w:r>
    </w:p>
    <w:p w:rsidR="00917973" w:rsidRDefault="00917973" w:rsidP="000D3C58">
      <w:pPr>
        <w:pStyle w:val="a5"/>
        <w:shd w:val="clear" w:color="auto" w:fill="FFFFFF"/>
        <w:spacing w:before="0" w:beforeAutospacing="0" w:after="0" w:afterAutospacing="0" w:line="360" w:lineRule="auto"/>
        <w:ind w:firstLine="454"/>
        <w:jc w:val="both"/>
        <w:rPr>
          <w:color w:val="000000"/>
          <w:sz w:val="28"/>
          <w:szCs w:val="28"/>
        </w:rPr>
      </w:pPr>
    </w:p>
    <w:tbl>
      <w:tblPr>
        <w:tblStyle w:val="af"/>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5"/>
        <w:gridCol w:w="552"/>
        <w:gridCol w:w="28"/>
        <w:gridCol w:w="1023"/>
        <w:gridCol w:w="236"/>
        <w:gridCol w:w="98"/>
        <w:gridCol w:w="675"/>
        <w:gridCol w:w="350"/>
        <w:gridCol w:w="1163"/>
        <w:gridCol w:w="831"/>
        <w:gridCol w:w="785"/>
        <w:gridCol w:w="1402"/>
        <w:gridCol w:w="306"/>
        <w:gridCol w:w="1255"/>
        <w:gridCol w:w="418"/>
      </w:tblGrid>
      <w:tr w:rsidR="00917973" w:rsidRPr="00545D1D" w:rsidTr="00683C1E">
        <w:tc>
          <w:tcPr>
            <w:tcW w:w="2118" w:type="dxa"/>
            <w:gridSpan w:val="4"/>
            <w:tcBorders>
              <w:right w:val="single" w:sz="4" w:space="0" w:color="auto"/>
            </w:tcBorders>
          </w:tcPr>
          <w:p w:rsidR="00917973" w:rsidRPr="00545D1D" w:rsidRDefault="00917973" w:rsidP="00683C1E">
            <w:pPr>
              <w:jc w:val="center"/>
            </w:pPr>
          </w:p>
        </w:tc>
        <w:tc>
          <w:tcPr>
            <w:tcW w:w="5846" w:type="dxa"/>
            <w:gridSpan w:val="9"/>
            <w:tcBorders>
              <w:top w:val="single" w:sz="4" w:space="0" w:color="auto"/>
              <w:left w:val="single" w:sz="4" w:space="0" w:color="auto"/>
              <w:bottom w:val="single" w:sz="4" w:space="0" w:color="auto"/>
              <w:right w:val="single" w:sz="4" w:space="0" w:color="auto"/>
            </w:tcBorders>
          </w:tcPr>
          <w:p w:rsidR="00917973" w:rsidRPr="00545D1D" w:rsidRDefault="00917973" w:rsidP="00683C1E">
            <w:pPr>
              <w:jc w:val="center"/>
            </w:pPr>
            <w:r>
              <w:t>Финансовые ресурсы предприятия</w:t>
            </w:r>
          </w:p>
        </w:tc>
        <w:tc>
          <w:tcPr>
            <w:tcW w:w="1673" w:type="dxa"/>
            <w:gridSpan w:val="2"/>
            <w:tcBorders>
              <w:left w:val="single" w:sz="4" w:space="0" w:color="auto"/>
            </w:tcBorders>
          </w:tcPr>
          <w:p w:rsidR="00917973" w:rsidRPr="00545D1D" w:rsidRDefault="00917973" w:rsidP="00683C1E">
            <w:pPr>
              <w:jc w:val="center"/>
            </w:pPr>
          </w:p>
        </w:tc>
      </w:tr>
      <w:tr w:rsidR="00917973" w:rsidRPr="00545D1D" w:rsidTr="00683C1E">
        <w:tc>
          <w:tcPr>
            <w:tcW w:w="2118" w:type="dxa"/>
            <w:gridSpan w:val="4"/>
          </w:tcPr>
          <w:p w:rsidR="00917973" w:rsidRPr="00545D1D" w:rsidRDefault="00917973" w:rsidP="00683C1E">
            <w:pPr>
              <w:jc w:val="center"/>
            </w:pPr>
          </w:p>
        </w:tc>
        <w:tc>
          <w:tcPr>
            <w:tcW w:w="2522" w:type="dxa"/>
            <w:gridSpan w:val="5"/>
            <w:tcBorders>
              <w:top w:val="single" w:sz="4" w:space="0" w:color="auto"/>
            </w:tcBorders>
          </w:tcPr>
          <w:p w:rsidR="00917973" w:rsidRPr="00545D1D" w:rsidRDefault="00917973" w:rsidP="00683C1E">
            <w:pPr>
              <w:jc w:val="center"/>
            </w:pPr>
          </w:p>
        </w:tc>
        <w:tc>
          <w:tcPr>
            <w:tcW w:w="831" w:type="dxa"/>
            <w:tcBorders>
              <w:top w:val="single" w:sz="4" w:space="0" w:color="auto"/>
              <w:right w:val="single" w:sz="4" w:space="0" w:color="auto"/>
            </w:tcBorders>
          </w:tcPr>
          <w:p w:rsidR="00917973" w:rsidRPr="00545D1D" w:rsidRDefault="00917973" w:rsidP="00683C1E">
            <w:pPr>
              <w:jc w:val="center"/>
            </w:pPr>
          </w:p>
        </w:tc>
        <w:tc>
          <w:tcPr>
            <w:tcW w:w="2493" w:type="dxa"/>
            <w:gridSpan w:val="3"/>
            <w:tcBorders>
              <w:top w:val="single" w:sz="4" w:space="0" w:color="auto"/>
              <w:left w:val="single" w:sz="4" w:space="0" w:color="auto"/>
            </w:tcBorders>
          </w:tcPr>
          <w:p w:rsidR="00917973" w:rsidRPr="00545D1D" w:rsidRDefault="00917973" w:rsidP="00683C1E">
            <w:pPr>
              <w:jc w:val="center"/>
            </w:pPr>
          </w:p>
        </w:tc>
        <w:tc>
          <w:tcPr>
            <w:tcW w:w="1673" w:type="dxa"/>
            <w:gridSpan w:val="2"/>
          </w:tcPr>
          <w:p w:rsidR="00917973" w:rsidRPr="00545D1D" w:rsidRDefault="00917973" w:rsidP="00683C1E">
            <w:pPr>
              <w:jc w:val="center"/>
            </w:pPr>
          </w:p>
        </w:tc>
      </w:tr>
      <w:tr w:rsidR="00917973" w:rsidRPr="00545D1D" w:rsidTr="00683C1E">
        <w:tc>
          <w:tcPr>
            <w:tcW w:w="2452" w:type="dxa"/>
            <w:gridSpan w:val="6"/>
            <w:tcBorders>
              <w:right w:val="single" w:sz="4" w:space="0" w:color="auto"/>
            </w:tcBorders>
          </w:tcPr>
          <w:p w:rsidR="00917973" w:rsidRPr="00545D1D" w:rsidRDefault="00917973" w:rsidP="00683C1E">
            <w:pPr>
              <w:jc w:val="center"/>
            </w:pPr>
          </w:p>
        </w:tc>
        <w:tc>
          <w:tcPr>
            <w:tcW w:w="2188" w:type="dxa"/>
            <w:gridSpan w:val="3"/>
            <w:tcBorders>
              <w:top w:val="single" w:sz="4" w:space="0" w:color="auto"/>
              <w:left w:val="single" w:sz="4" w:space="0" w:color="auto"/>
            </w:tcBorders>
          </w:tcPr>
          <w:p w:rsidR="00917973" w:rsidRPr="00545D1D" w:rsidRDefault="00917973" w:rsidP="00683C1E">
            <w:pPr>
              <w:jc w:val="center"/>
            </w:pPr>
          </w:p>
        </w:tc>
        <w:tc>
          <w:tcPr>
            <w:tcW w:w="1616" w:type="dxa"/>
            <w:gridSpan w:val="2"/>
            <w:tcBorders>
              <w:top w:val="single" w:sz="4" w:space="0" w:color="auto"/>
            </w:tcBorders>
          </w:tcPr>
          <w:p w:rsidR="00917973" w:rsidRPr="00545D1D" w:rsidRDefault="00917973" w:rsidP="00683C1E">
            <w:pPr>
              <w:jc w:val="center"/>
            </w:pPr>
          </w:p>
        </w:tc>
        <w:tc>
          <w:tcPr>
            <w:tcW w:w="1402" w:type="dxa"/>
            <w:tcBorders>
              <w:top w:val="single" w:sz="4" w:space="0" w:color="auto"/>
              <w:right w:val="single" w:sz="4" w:space="0" w:color="auto"/>
            </w:tcBorders>
          </w:tcPr>
          <w:p w:rsidR="00917973" w:rsidRPr="00545D1D" w:rsidRDefault="00917973" w:rsidP="00683C1E">
            <w:pPr>
              <w:jc w:val="center"/>
            </w:pPr>
          </w:p>
        </w:tc>
        <w:tc>
          <w:tcPr>
            <w:tcW w:w="1979" w:type="dxa"/>
            <w:gridSpan w:val="3"/>
            <w:tcBorders>
              <w:left w:val="single" w:sz="4" w:space="0" w:color="auto"/>
            </w:tcBorders>
          </w:tcPr>
          <w:p w:rsidR="00917973" w:rsidRPr="00545D1D" w:rsidRDefault="00917973" w:rsidP="00683C1E">
            <w:pPr>
              <w:jc w:val="center"/>
            </w:pPr>
          </w:p>
        </w:tc>
      </w:tr>
      <w:tr w:rsidR="00917973" w:rsidRPr="00545D1D" w:rsidTr="00683C1E">
        <w:tc>
          <w:tcPr>
            <w:tcW w:w="515" w:type="dxa"/>
            <w:tcBorders>
              <w:right w:val="single" w:sz="4" w:space="0" w:color="auto"/>
            </w:tcBorders>
          </w:tcPr>
          <w:p w:rsidR="00917973" w:rsidRPr="00545D1D" w:rsidRDefault="00917973" w:rsidP="00683C1E">
            <w:pPr>
              <w:jc w:val="center"/>
            </w:pPr>
          </w:p>
        </w:tc>
        <w:tc>
          <w:tcPr>
            <w:tcW w:w="4125" w:type="dxa"/>
            <w:gridSpan w:val="8"/>
            <w:tcBorders>
              <w:top w:val="single" w:sz="4" w:space="0" w:color="auto"/>
              <w:left w:val="single" w:sz="4" w:space="0" w:color="auto"/>
              <w:bottom w:val="single" w:sz="4" w:space="0" w:color="auto"/>
              <w:right w:val="single" w:sz="4" w:space="0" w:color="auto"/>
            </w:tcBorders>
          </w:tcPr>
          <w:p w:rsidR="00917973" w:rsidRPr="00545D1D" w:rsidRDefault="00917973" w:rsidP="00683C1E">
            <w:pPr>
              <w:jc w:val="center"/>
            </w:pPr>
            <w:r>
              <w:t>Собственные источники</w:t>
            </w:r>
          </w:p>
        </w:tc>
        <w:tc>
          <w:tcPr>
            <w:tcW w:w="1616" w:type="dxa"/>
            <w:gridSpan w:val="2"/>
            <w:tcBorders>
              <w:left w:val="single" w:sz="4" w:space="0" w:color="auto"/>
              <w:right w:val="single" w:sz="4" w:space="0" w:color="auto"/>
            </w:tcBorders>
          </w:tcPr>
          <w:p w:rsidR="00917973" w:rsidRPr="00545D1D" w:rsidRDefault="00917973" w:rsidP="00683C1E">
            <w:pPr>
              <w:jc w:val="center"/>
            </w:pPr>
          </w:p>
        </w:tc>
        <w:tc>
          <w:tcPr>
            <w:tcW w:w="2963" w:type="dxa"/>
            <w:gridSpan w:val="3"/>
            <w:tcBorders>
              <w:top w:val="single" w:sz="4" w:space="0" w:color="auto"/>
              <w:left w:val="single" w:sz="4" w:space="0" w:color="auto"/>
              <w:bottom w:val="single" w:sz="4" w:space="0" w:color="auto"/>
              <w:right w:val="single" w:sz="4" w:space="0" w:color="auto"/>
            </w:tcBorders>
          </w:tcPr>
          <w:p w:rsidR="00917973" w:rsidRPr="00545D1D" w:rsidRDefault="00917973" w:rsidP="00683C1E">
            <w:pPr>
              <w:jc w:val="center"/>
            </w:pPr>
            <w:r>
              <w:t>Заемные источники</w:t>
            </w:r>
          </w:p>
        </w:tc>
        <w:tc>
          <w:tcPr>
            <w:tcW w:w="418" w:type="dxa"/>
            <w:tcBorders>
              <w:left w:val="single" w:sz="4" w:space="0" w:color="auto"/>
            </w:tcBorders>
          </w:tcPr>
          <w:p w:rsidR="00917973" w:rsidRPr="00545D1D" w:rsidRDefault="00917973" w:rsidP="00683C1E">
            <w:pPr>
              <w:jc w:val="center"/>
            </w:pPr>
          </w:p>
        </w:tc>
      </w:tr>
      <w:tr w:rsidR="00917973" w:rsidRPr="00545D1D" w:rsidTr="00683C1E">
        <w:tc>
          <w:tcPr>
            <w:tcW w:w="2118" w:type="dxa"/>
            <w:gridSpan w:val="4"/>
            <w:tcBorders>
              <w:right w:val="single" w:sz="4" w:space="0" w:color="auto"/>
            </w:tcBorders>
          </w:tcPr>
          <w:p w:rsidR="00917973" w:rsidRPr="00545D1D" w:rsidRDefault="00917973" w:rsidP="00683C1E">
            <w:pPr>
              <w:jc w:val="center"/>
            </w:pPr>
          </w:p>
        </w:tc>
        <w:tc>
          <w:tcPr>
            <w:tcW w:w="2522" w:type="dxa"/>
            <w:gridSpan w:val="5"/>
            <w:tcBorders>
              <w:left w:val="single" w:sz="4" w:space="0" w:color="auto"/>
            </w:tcBorders>
          </w:tcPr>
          <w:p w:rsidR="00917973" w:rsidRPr="00545D1D" w:rsidRDefault="00917973" w:rsidP="00683C1E">
            <w:pPr>
              <w:jc w:val="center"/>
            </w:pPr>
          </w:p>
        </w:tc>
        <w:tc>
          <w:tcPr>
            <w:tcW w:w="1616" w:type="dxa"/>
            <w:gridSpan w:val="2"/>
          </w:tcPr>
          <w:p w:rsidR="00917973" w:rsidRPr="00545D1D" w:rsidRDefault="00917973" w:rsidP="00683C1E">
            <w:pPr>
              <w:jc w:val="center"/>
            </w:pPr>
          </w:p>
        </w:tc>
        <w:tc>
          <w:tcPr>
            <w:tcW w:w="1708" w:type="dxa"/>
            <w:gridSpan w:val="2"/>
            <w:tcBorders>
              <w:bottom w:val="single" w:sz="4" w:space="0" w:color="auto"/>
              <w:right w:val="single" w:sz="4" w:space="0" w:color="auto"/>
            </w:tcBorders>
          </w:tcPr>
          <w:p w:rsidR="00917973" w:rsidRPr="00545D1D" w:rsidRDefault="00917973" w:rsidP="00683C1E">
            <w:pPr>
              <w:jc w:val="center"/>
            </w:pPr>
          </w:p>
        </w:tc>
        <w:tc>
          <w:tcPr>
            <w:tcW w:w="1673" w:type="dxa"/>
            <w:gridSpan w:val="2"/>
            <w:tcBorders>
              <w:left w:val="single" w:sz="4" w:space="0" w:color="auto"/>
              <w:bottom w:val="single" w:sz="4" w:space="0" w:color="auto"/>
            </w:tcBorders>
          </w:tcPr>
          <w:p w:rsidR="00917973" w:rsidRPr="00545D1D" w:rsidRDefault="00917973" w:rsidP="00683C1E">
            <w:pPr>
              <w:jc w:val="center"/>
            </w:pPr>
          </w:p>
        </w:tc>
      </w:tr>
      <w:tr w:rsidR="00917973" w:rsidRPr="00545D1D" w:rsidTr="00683C1E">
        <w:tc>
          <w:tcPr>
            <w:tcW w:w="1095" w:type="dxa"/>
            <w:gridSpan w:val="3"/>
            <w:tcBorders>
              <w:right w:val="single" w:sz="4" w:space="0" w:color="auto"/>
            </w:tcBorders>
          </w:tcPr>
          <w:p w:rsidR="00917973" w:rsidRPr="00545D1D" w:rsidRDefault="00917973" w:rsidP="00683C1E">
            <w:pPr>
              <w:jc w:val="center"/>
            </w:pPr>
          </w:p>
        </w:tc>
        <w:tc>
          <w:tcPr>
            <w:tcW w:w="2032" w:type="dxa"/>
            <w:gridSpan w:val="4"/>
            <w:tcBorders>
              <w:top w:val="single" w:sz="4" w:space="0" w:color="auto"/>
              <w:left w:val="single" w:sz="4" w:space="0" w:color="auto"/>
              <w:right w:val="single" w:sz="4" w:space="0" w:color="auto"/>
            </w:tcBorders>
          </w:tcPr>
          <w:p w:rsidR="00917973" w:rsidRPr="00545D1D" w:rsidRDefault="00917973" w:rsidP="00683C1E">
            <w:pPr>
              <w:jc w:val="center"/>
            </w:pPr>
          </w:p>
        </w:tc>
        <w:tc>
          <w:tcPr>
            <w:tcW w:w="1513" w:type="dxa"/>
            <w:gridSpan w:val="2"/>
            <w:tcBorders>
              <w:left w:val="single" w:sz="4" w:space="0" w:color="auto"/>
            </w:tcBorders>
          </w:tcPr>
          <w:p w:rsidR="00917973" w:rsidRPr="00545D1D" w:rsidRDefault="00917973" w:rsidP="00683C1E">
            <w:pPr>
              <w:jc w:val="center"/>
            </w:pPr>
          </w:p>
        </w:tc>
        <w:tc>
          <w:tcPr>
            <w:tcW w:w="1616" w:type="dxa"/>
            <w:gridSpan w:val="2"/>
            <w:tcBorders>
              <w:right w:val="single" w:sz="4" w:space="0" w:color="auto"/>
            </w:tcBorders>
          </w:tcPr>
          <w:p w:rsidR="00917973" w:rsidRPr="00545D1D" w:rsidRDefault="00917973" w:rsidP="00683C1E">
            <w:pPr>
              <w:jc w:val="center"/>
            </w:pPr>
          </w:p>
        </w:tc>
        <w:tc>
          <w:tcPr>
            <w:tcW w:w="3381" w:type="dxa"/>
            <w:gridSpan w:val="4"/>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Долгосрочный кредит банка</w:t>
            </w:r>
          </w:p>
        </w:tc>
      </w:tr>
      <w:tr w:rsidR="00917973" w:rsidRPr="00545D1D" w:rsidTr="00683C1E">
        <w:tc>
          <w:tcPr>
            <w:tcW w:w="2118" w:type="dxa"/>
            <w:gridSpan w:val="4"/>
            <w:tcBorders>
              <w:top w:val="single" w:sz="4" w:space="0" w:color="auto"/>
              <w:left w:val="single" w:sz="4" w:space="0" w:color="auto"/>
              <w:bottom w:val="single" w:sz="4" w:space="0" w:color="auto"/>
              <w:right w:val="single" w:sz="4" w:space="0" w:color="auto"/>
            </w:tcBorders>
          </w:tcPr>
          <w:p w:rsidR="00917973" w:rsidRPr="00545D1D" w:rsidRDefault="00917973" w:rsidP="00683C1E">
            <w:pPr>
              <w:jc w:val="center"/>
            </w:pPr>
            <w:r>
              <w:t>Внутренние</w:t>
            </w:r>
          </w:p>
        </w:tc>
        <w:tc>
          <w:tcPr>
            <w:tcW w:w="236" w:type="dxa"/>
            <w:tcBorders>
              <w:left w:val="single" w:sz="4" w:space="0" w:color="auto"/>
              <w:right w:val="single" w:sz="4" w:space="0" w:color="auto"/>
            </w:tcBorders>
          </w:tcPr>
          <w:p w:rsidR="00917973" w:rsidRPr="00545D1D" w:rsidRDefault="00917973" w:rsidP="00683C1E">
            <w:pPr>
              <w:jc w:val="center"/>
            </w:pPr>
          </w:p>
        </w:tc>
        <w:tc>
          <w:tcPr>
            <w:tcW w:w="2286" w:type="dxa"/>
            <w:gridSpan w:val="4"/>
            <w:tcBorders>
              <w:top w:val="single" w:sz="4" w:space="0" w:color="auto"/>
              <w:left w:val="single" w:sz="4" w:space="0" w:color="auto"/>
              <w:bottom w:val="single" w:sz="4" w:space="0" w:color="auto"/>
              <w:right w:val="single" w:sz="4" w:space="0" w:color="auto"/>
            </w:tcBorders>
          </w:tcPr>
          <w:p w:rsidR="00917973" w:rsidRPr="00545D1D" w:rsidRDefault="00917973" w:rsidP="00683C1E">
            <w:pPr>
              <w:jc w:val="center"/>
            </w:pPr>
            <w:r>
              <w:t>Внешние</w:t>
            </w:r>
          </w:p>
        </w:tc>
        <w:tc>
          <w:tcPr>
            <w:tcW w:w="1616" w:type="dxa"/>
            <w:gridSpan w:val="2"/>
            <w:tcBorders>
              <w:left w:val="single" w:sz="4" w:space="0" w:color="auto"/>
              <w:right w:val="single" w:sz="4" w:space="0" w:color="auto"/>
            </w:tcBorders>
          </w:tcPr>
          <w:p w:rsidR="00917973" w:rsidRPr="00545D1D" w:rsidRDefault="00917973" w:rsidP="00683C1E">
            <w:pPr>
              <w:jc w:val="center"/>
            </w:pPr>
          </w:p>
        </w:tc>
        <w:tc>
          <w:tcPr>
            <w:tcW w:w="3381" w:type="dxa"/>
            <w:gridSpan w:val="4"/>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Краткосрочный кредит банка</w:t>
            </w:r>
          </w:p>
        </w:tc>
      </w:tr>
      <w:tr w:rsidR="00917973" w:rsidRPr="00545D1D" w:rsidTr="00683C1E">
        <w:tc>
          <w:tcPr>
            <w:tcW w:w="1067" w:type="dxa"/>
            <w:gridSpan w:val="2"/>
            <w:tcBorders>
              <w:top w:val="single" w:sz="4" w:space="0" w:color="auto"/>
              <w:bottom w:val="single" w:sz="4" w:space="0" w:color="auto"/>
              <w:right w:val="single" w:sz="4" w:space="0" w:color="auto"/>
            </w:tcBorders>
          </w:tcPr>
          <w:p w:rsidR="00917973" w:rsidRPr="00545D1D" w:rsidRDefault="00917973" w:rsidP="00683C1E">
            <w:pPr>
              <w:jc w:val="center"/>
            </w:pPr>
          </w:p>
        </w:tc>
        <w:tc>
          <w:tcPr>
            <w:tcW w:w="1051" w:type="dxa"/>
            <w:gridSpan w:val="2"/>
            <w:tcBorders>
              <w:top w:val="single" w:sz="4" w:space="0" w:color="auto"/>
              <w:left w:val="single" w:sz="4" w:space="0" w:color="auto"/>
              <w:bottom w:val="single" w:sz="4" w:space="0" w:color="auto"/>
            </w:tcBorders>
          </w:tcPr>
          <w:p w:rsidR="00917973" w:rsidRPr="00545D1D" w:rsidRDefault="00917973" w:rsidP="00683C1E">
            <w:pPr>
              <w:jc w:val="center"/>
            </w:pPr>
          </w:p>
        </w:tc>
        <w:tc>
          <w:tcPr>
            <w:tcW w:w="1359" w:type="dxa"/>
            <w:gridSpan w:val="4"/>
            <w:tcBorders>
              <w:right w:val="single" w:sz="4" w:space="0" w:color="auto"/>
            </w:tcBorders>
          </w:tcPr>
          <w:p w:rsidR="00917973" w:rsidRPr="00545D1D" w:rsidRDefault="00917973" w:rsidP="00683C1E">
            <w:pPr>
              <w:jc w:val="center"/>
            </w:pPr>
          </w:p>
        </w:tc>
        <w:tc>
          <w:tcPr>
            <w:tcW w:w="1163" w:type="dxa"/>
            <w:tcBorders>
              <w:left w:val="single" w:sz="4" w:space="0" w:color="auto"/>
            </w:tcBorders>
          </w:tcPr>
          <w:p w:rsidR="00917973" w:rsidRPr="00545D1D" w:rsidRDefault="00917973" w:rsidP="00683C1E">
            <w:pPr>
              <w:jc w:val="center"/>
            </w:pPr>
          </w:p>
        </w:tc>
        <w:tc>
          <w:tcPr>
            <w:tcW w:w="1616" w:type="dxa"/>
            <w:gridSpan w:val="2"/>
            <w:tcBorders>
              <w:right w:val="single" w:sz="4" w:space="0" w:color="auto"/>
            </w:tcBorders>
          </w:tcPr>
          <w:p w:rsidR="00917973" w:rsidRPr="00545D1D" w:rsidRDefault="00917973" w:rsidP="00683C1E">
            <w:pPr>
              <w:jc w:val="center"/>
            </w:pPr>
          </w:p>
        </w:tc>
        <w:tc>
          <w:tcPr>
            <w:tcW w:w="3381" w:type="dxa"/>
            <w:gridSpan w:val="4"/>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Коммерческий кредит</w:t>
            </w:r>
          </w:p>
        </w:tc>
      </w:tr>
      <w:tr w:rsidR="00917973" w:rsidRPr="00545D1D" w:rsidTr="00683C1E">
        <w:tc>
          <w:tcPr>
            <w:tcW w:w="2118" w:type="dxa"/>
            <w:gridSpan w:val="4"/>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Поступления от учредителей при формировании уставного капитала</w:t>
            </w:r>
          </w:p>
        </w:tc>
        <w:tc>
          <w:tcPr>
            <w:tcW w:w="334" w:type="dxa"/>
            <w:gridSpan w:val="2"/>
            <w:tcBorders>
              <w:left w:val="single" w:sz="4" w:space="0" w:color="auto"/>
              <w:right w:val="single" w:sz="4" w:space="0" w:color="auto"/>
            </w:tcBorders>
            <w:vAlign w:val="center"/>
          </w:tcPr>
          <w:p w:rsidR="00917973" w:rsidRPr="00545D1D" w:rsidRDefault="00917973" w:rsidP="00683C1E"/>
        </w:tc>
        <w:tc>
          <w:tcPr>
            <w:tcW w:w="2188" w:type="dxa"/>
            <w:gridSpan w:val="3"/>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Дополнительные взносы средств в уставный капитал</w:t>
            </w:r>
          </w:p>
        </w:tc>
        <w:tc>
          <w:tcPr>
            <w:tcW w:w="1616" w:type="dxa"/>
            <w:gridSpan w:val="2"/>
            <w:tcBorders>
              <w:left w:val="single" w:sz="4" w:space="0" w:color="auto"/>
              <w:right w:val="single" w:sz="4" w:space="0" w:color="auto"/>
            </w:tcBorders>
          </w:tcPr>
          <w:p w:rsidR="00917973" w:rsidRPr="00545D1D" w:rsidRDefault="00917973" w:rsidP="00683C1E">
            <w:pPr>
              <w:jc w:val="center"/>
            </w:pPr>
          </w:p>
        </w:tc>
        <w:tc>
          <w:tcPr>
            <w:tcW w:w="3381" w:type="dxa"/>
            <w:gridSpan w:val="4"/>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Средства от выпуска и продажи облигаций</w:t>
            </w:r>
          </w:p>
        </w:tc>
      </w:tr>
      <w:tr w:rsidR="00917973" w:rsidRPr="00545D1D" w:rsidTr="00110B32">
        <w:trPr>
          <w:trHeight w:val="753"/>
        </w:trPr>
        <w:tc>
          <w:tcPr>
            <w:tcW w:w="2118" w:type="dxa"/>
            <w:gridSpan w:val="4"/>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Прибыль, остающаяся в распоряжении организации</w:t>
            </w:r>
          </w:p>
        </w:tc>
        <w:tc>
          <w:tcPr>
            <w:tcW w:w="334" w:type="dxa"/>
            <w:gridSpan w:val="2"/>
            <w:tcBorders>
              <w:left w:val="single" w:sz="4" w:space="0" w:color="auto"/>
              <w:right w:val="single" w:sz="4" w:space="0" w:color="auto"/>
            </w:tcBorders>
            <w:vAlign w:val="center"/>
          </w:tcPr>
          <w:p w:rsidR="00917973" w:rsidRPr="00545D1D" w:rsidRDefault="00917973" w:rsidP="00683C1E"/>
        </w:tc>
        <w:tc>
          <w:tcPr>
            <w:tcW w:w="2188" w:type="dxa"/>
            <w:gridSpan w:val="3"/>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Дополнительная эмиссия и размещение ценных бумаг</w:t>
            </w:r>
          </w:p>
        </w:tc>
        <w:tc>
          <w:tcPr>
            <w:tcW w:w="1616" w:type="dxa"/>
            <w:gridSpan w:val="2"/>
            <w:tcBorders>
              <w:left w:val="single" w:sz="4" w:space="0" w:color="auto"/>
              <w:right w:val="single" w:sz="4" w:space="0" w:color="auto"/>
            </w:tcBorders>
          </w:tcPr>
          <w:p w:rsidR="00917973" w:rsidRPr="00545D1D" w:rsidRDefault="00917973" w:rsidP="00683C1E">
            <w:pPr>
              <w:jc w:val="center"/>
            </w:pPr>
          </w:p>
        </w:tc>
        <w:tc>
          <w:tcPr>
            <w:tcW w:w="3381" w:type="dxa"/>
            <w:gridSpan w:val="4"/>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Прочие источники</w:t>
            </w:r>
          </w:p>
        </w:tc>
      </w:tr>
      <w:tr w:rsidR="00917973" w:rsidRPr="00545D1D" w:rsidTr="00683C1E">
        <w:tc>
          <w:tcPr>
            <w:tcW w:w="2118" w:type="dxa"/>
            <w:gridSpan w:val="4"/>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Амортизационные отчисления</w:t>
            </w:r>
          </w:p>
        </w:tc>
        <w:tc>
          <w:tcPr>
            <w:tcW w:w="334" w:type="dxa"/>
            <w:gridSpan w:val="2"/>
            <w:tcBorders>
              <w:left w:val="single" w:sz="4" w:space="0" w:color="auto"/>
              <w:right w:val="single" w:sz="4" w:space="0" w:color="auto"/>
            </w:tcBorders>
            <w:vAlign w:val="center"/>
          </w:tcPr>
          <w:p w:rsidR="00917973" w:rsidRPr="00545D1D" w:rsidRDefault="00917973" w:rsidP="00683C1E"/>
        </w:tc>
        <w:tc>
          <w:tcPr>
            <w:tcW w:w="2188" w:type="dxa"/>
            <w:gridSpan w:val="3"/>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 xml:space="preserve">Средства, поступающие в порядке перераспределения </w:t>
            </w:r>
          </w:p>
        </w:tc>
        <w:tc>
          <w:tcPr>
            <w:tcW w:w="1616" w:type="dxa"/>
            <w:gridSpan w:val="2"/>
            <w:tcBorders>
              <w:left w:val="single" w:sz="4" w:space="0" w:color="auto"/>
            </w:tcBorders>
          </w:tcPr>
          <w:p w:rsidR="00917973" w:rsidRPr="00545D1D" w:rsidRDefault="00917973" w:rsidP="00683C1E">
            <w:pPr>
              <w:jc w:val="center"/>
            </w:pPr>
          </w:p>
        </w:tc>
        <w:tc>
          <w:tcPr>
            <w:tcW w:w="1708" w:type="dxa"/>
            <w:gridSpan w:val="2"/>
            <w:tcBorders>
              <w:top w:val="single" w:sz="4" w:space="0" w:color="auto"/>
            </w:tcBorders>
          </w:tcPr>
          <w:p w:rsidR="00917973" w:rsidRPr="00545D1D" w:rsidRDefault="00917973" w:rsidP="00683C1E">
            <w:pPr>
              <w:jc w:val="center"/>
            </w:pPr>
          </w:p>
        </w:tc>
        <w:tc>
          <w:tcPr>
            <w:tcW w:w="1673" w:type="dxa"/>
            <w:gridSpan w:val="2"/>
            <w:tcBorders>
              <w:top w:val="single" w:sz="4" w:space="0" w:color="auto"/>
            </w:tcBorders>
          </w:tcPr>
          <w:p w:rsidR="00917973" w:rsidRPr="00545D1D" w:rsidRDefault="00917973" w:rsidP="00683C1E">
            <w:pPr>
              <w:jc w:val="center"/>
            </w:pPr>
          </w:p>
        </w:tc>
      </w:tr>
      <w:tr w:rsidR="00917973" w:rsidRPr="00545D1D" w:rsidTr="00683C1E">
        <w:tc>
          <w:tcPr>
            <w:tcW w:w="2118" w:type="dxa"/>
            <w:gridSpan w:val="4"/>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Прочие источники</w:t>
            </w:r>
          </w:p>
        </w:tc>
        <w:tc>
          <w:tcPr>
            <w:tcW w:w="334" w:type="dxa"/>
            <w:gridSpan w:val="2"/>
            <w:tcBorders>
              <w:left w:val="single" w:sz="4" w:space="0" w:color="auto"/>
              <w:right w:val="single" w:sz="4" w:space="0" w:color="auto"/>
            </w:tcBorders>
            <w:vAlign w:val="center"/>
          </w:tcPr>
          <w:p w:rsidR="00917973" w:rsidRPr="00545D1D" w:rsidRDefault="00917973" w:rsidP="00683C1E"/>
        </w:tc>
        <w:tc>
          <w:tcPr>
            <w:tcW w:w="2188" w:type="dxa"/>
            <w:gridSpan w:val="3"/>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 xml:space="preserve">Бюджетные ассигнования </w:t>
            </w:r>
          </w:p>
        </w:tc>
        <w:tc>
          <w:tcPr>
            <w:tcW w:w="1616" w:type="dxa"/>
            <w:gridSpan w:val="2"/>
            <w:tcBorders>
              <w:left w:val="single" w:sz="4" w:space="0" w:color="auto"/>
            </w:tcBorders>
          </w:tcPr>
          <w:p w:rsidR="00917973" w:rsidRPr="00545D1D" w:rsidRDefault="00917973" w:rsidP="00683C1E">
            <w:pPr>
              <w:jc w:val="center"/>
            </w:pPr>
          </w:p>
        </w:tc>
        <w:tc>
          <w:tcPr>
            <w:tcW w:w="1708" w:type="dxa"/>
            <w:gridSpan w:val="2"/>
          </w:tcPr>
          <w:p w:rsidR="00917973" w:rsidRPr="00545D1D" w:rsidRDefault="00917973" w:rsidP="00683C1E">
            <w:pPr>
              <w:jc w:val="center"/>
            </w:pPr>
          </w:p>
        </w:tc>
        <w:tc>
          <w:tcPr>
            <w:tcW w:w="1673" w:type="dxa"/>
            <w:gridSpan w:val="2"/>
          </w:tcPr>
          <w:p w:rsidR="00917973" w:rsidRPr="00545D1D" w:rsidRDefault="00917973" w:rsidP="00683C1E">
            <w:pPr>
              <w:jc w:val="center"/>
            </w:pPr>
          </w:p>
        </w:tc>
      </w:tr>
      <w:tr w:rsidR="00917973" w:rsidRPr="00545D1D" w:rsidTr="00683C1E">
        <w:tc>
          <w:tcPr>
            <w:tcW w:w="2118" w:type="dxa"/>
            <w:gridSpan w:val="4"/>
            <w:tcBorders>
              <w:top w:val="single" w:sz="4" w:space="0" w:color="auto"/>
            </w:tcBorders>
            <w:vAlign w:val="center"/>
          </w:tcPr>
          <w:p w:rsidR="00917973" w:rsidRPr="00545D1D" w:rsidRDefault="00917973" w:rsidP="00683C1E"/>
        </w:tc>
        <w:tc>
          <w:tcPr>
            <w:tcW w:w="334" w:type="dxa"/>
            <w:gridSpan w:val="2"/>
            <w:tcBorders>
              <w:right w:val="single" w:sz="4" w:space="0" w:color="auto"/>
            </w:tcBorders>
            <w:vAlign w:val="center"/>
          </w:tcPr>
          <w:p w:rsidR="00917973" w:rsidRPr="00545D1D" w:rsidRDefault="00917973" w:rsidP="00683C1E"/>
        </w:tc>
        <w:tc>
          <w:tcPr>
            <w:tcW w:w="2188" w:type="dxa"/>
            <w:gridSpan w:val="3"/>
            <w:tcBorders>
              <w:top w:val="single" w:sz="4" w:space="0" w:color="auto"/>
              <w:left w:val="single" w:sz="4" w:space="0" w:color="auto"/>
              <w:bottom w:val="single" w:sz="4" w:space="0" w:color="auto"/>
              <w:right w:val="single" w:sz="4" w:space="0" w:color="auto"/>
            </w:tcBorders>
            <w:vAlign w:val="center"/>
          </w:tcPr>
          <w:p w:rsidR="00917973" w:rsidRPr="00545D1D" w:rsidRDefault="00917973" w:rsidP="00683C1E">
            <w:r>
              <w:t>Прочие источники</w:t>
            </w:r>
          </w:p>
        </w:tc>
        <w:tc>
          <w:tcPr>
            <w:tcW w:w="1616" w:type="dxa"/>
            <w:gridSpan w:val="2"/>
            <w:tcBorders>
              <w:left w:val="single" w:sz="4" w:space="0" w:color="auto"/>
            </w:tcBorders>
          </w:tcPr>
          <w:p w:rsidR="00917973" w:rsidRPr="00545D1D" w:rsidRDefault="00917973" w:rsidP="00683C1E">
            <w:pPr>
              <w:jc w:val="center"/>
            </w:pPr>
          </w:p>
        </w:tc>
        <w:tc>
          <w:tcPr>
            <w:tcW w:w="1708" w:type="dxa"/>
            <w:gridSpan w:val="2"/>
          </w:tcPr>
          <w:p w:rsidR="00917973" w:rsidRPr="00545D1D" w:rsidRDefault="00917973" w:rsidP="00683C1E">
            <w:pPr>
              <w:jc w:val="center"/>
            </w:pPr>
          </w:p>
        </w:tc>
        <w:tc>
          <w:tcPr>
            <w:tcW w:w="1673" w:type="dxa"/>
            <w:gridSpan w:val="2"/>
          </w:tcPr>
          <w:p w:rsidR="00917973" w:rsidRPr="00545D1D" w:rsidRDefault="00917973" w:rsidP="00683C1E">
            <w:pPr>
              <w:jc w:val="center"/>
            </w:pPr>
          </w:p>
        </w:tc>
      </w:tr>
    </w:tbl>
    <w:p w:rsidR="00917973" w:rsidRPr="00110B32" w:rsidRDefault="00A83F44" w:rsidP="00A83F44">
      <w:pPr>
        <w:pStyle w:val="a5"/>
        <w:shd w:val="clear" w:color="auto" w:fill="FFFFFF"/>
        <w:spacing w:before="0" w:beforeAutospacing="0" w:after="0" w:afterAutospacing="0" w:line="360" w:lineRule="auto"/>
        <w:ind w:firstLine="454"/>
        <w:jc w:val="center"/>
        <w:rPr>
          <w:b/>
          <w:color w:val="000000"/>
          <w:sz w:val="28"/>
          <w:szCs w:val="28"/>
        </w:rPr>
      </w:pPr>
      <w:r w:rsidRPr="00110B32">
        <w:rPr>
          <w:b/>
          <w:color w:val="000000"/>
          <w:sz w:val="28"/>
          <w:szCs w:val="28"/>
        </w:rPr>
        <w:t>Рис. 1. «Финансовые ресурсы предприятия»</w:t>
      </w:r>
    </w:p>
    <w:p w:rsidR="00110B32" w:rsidRDefault="00110B32" w:rsidP="00A83F44">
      <w:pPr>
        <w:pStyle w:val="a5"/>
        <w:shd w:val="clear" w:color="auto" w:fill="FFFFFF"/>
        <w:spacing w:before="0" w:beforeAutospacing="0" w:after="0" w:afterAutospacing="0" w:line="360" w:lineRule="auto"/>
        <w:ind w:firstLine="454"/>
        <w:jc w:val="center"/>
        <w:rPr>
          <w:color w:val="000000"/>
          <w:sz w:val="28"/>
          <w:szCs w:val="28"/>
        </w:rPr>
      </w:pPr>
    </w:p>
    <w:p w:rsidR="000D3C58" w:rsidRDefault="00765F44" w:rsidP="00BF4A36">
      <w:pPr>
        <w:pStyle w:val="a5"/>
        <w:shd w:val="clear" w:color="auto" w:fill="FFFFFF"/>
        <w:spacing w:before="0" w:beforeAutospacing="0" w:after="0" w:afterAutospacing="0" w:line="360" w:lineRule="auto"/>
        <w:ind w:firstLine="454"/>
        <w:jc w:val="both"/>
        <w:rPr>
          <w:color w:val="000000"/>
          <w:sz w:val="28"/>
          <w:szCs w:val="28"/>
        </w:rPr>
      </w:pPr>
      <w:r w:rsidRPr="000D3C58">
        <w:rPr>
          <w:color w:val="000000"/>
          <w:sz w:val="28"/>
          <w:szCs w:val="28"/>
        </w:rPr>
        <w:t>Для получения дополнительных доходов предприятия вправе приобретать ценные бумаги других предприятий и государства, вкладывать средства в уставный капитал вновь образуемых предприятий и банков, предоставлять их взаймы другим предп</w:t>
      </w:r>
      <w:r w:rsidR="00110B32">
        <w:rPr>
          <w:color w:val="000000"/>
          <w:sz w:val="28"/>
          <w:szCs w:val="28"/>
        </w:rPr>
        <w:t>риятиям</w:t>
      </w:r>
      <w:r w:rsidRPr="000D3C58">
        <w:rPr>
          <w:color w:val="000000"/>
          <w:sz w:val="28"/>
          <w:szCs w:val="28"/>
        </w:rPr>
        <w:t xml:space="preserve">, срочности и платности. </w:t>
      </w:r>
    </w:p>
    <w:p w:rsidR="000D3C58" w:rsidRPr="006D1A3B" w:rsidRDefault="000D3C58" w:rsidP="00917973">
      <w:pPr>
        <w:pStyle w:val="a5"/>
        <w:numPr>
          <w:ilvl w:val="1"/>
          <w:numId w:val="23"/>
        </w:numPr>
        <w:shd w:val="clear" w:color="auto" w:fill="FFFFFF"/>
        <w:spacing w:before="0" w:beforeAutospacing="0" w:after="0" w:afterAutospacing="0" w:line="360" w:lineRule="auto"/>
        <w:jc w:val="center"/>
        <w:rPr>
          <w:rFonts w:ascii="Arial" w:hAnsi="Arial" w:cs="Arial"/>
          <w:sz w:val="32"/>
          <w:szCs w:val="32"/>
        </w:rPr>
      </w:pPr>
      <w:r w:rsidRPr="006D1A3B">
        <w:rPr>
          <w:rFonts w:ascii="Arial" w:hAnsi="Arial" w:cs="Arial"/>
          <w:sz w:val="32"/>
          <w:szCs w:val="32"/>
        </w:rPr>
        <w:lastRenderedPageBreak/>
        <w:t>Состав, структура, источники формирования и распределение финансовых ресурсов предприятий</w:t>
      </w:r>
    </w:p>
    <w:p w:rsidR="00B32B13" w:rsidRPr="000D3C58" w:rsidRDefault="00B32B13" w:rsidP="00B32B13">
      <w:pPr>
        <w:pStyle w:val="a5"/>
        <w:shd w:val="clear" w:color="auto" w:fill="FFFFFF"/>
        <w:spacing w:before="0" w:beforeAutospacing="0" w:after="0" w:afterAutospacing="0" w:line="360" w:lineRule="auto"/>
        <w:ind w:left="1174"/>
        <w:rPr>
          <w:rFonts w:ascii="Arial" w:hAnsi="Arial" w:cs="Arial"/>
          <w:color w:val="000000"/>
          <w:sz w:val="32"/>
          <w:szCs w:val="32"/>
        </w:rPr>
      </w:pPr>
    </w:p>
    <w:p w:rsidR="00A44087" w:rsidRPr="00B32B13" w:rsidRDefault="00A44087" w:rsidP="00A44087">
      <w:pPr>
        <w:pStyle w:val="af4"/>
        <w:spacing w:after="0" w:line="360" w:lineRule="auto"/>
        <w:ind w:left="0" w:firstLine="426"/>
        <w:jc w:val="both"/>
        <w:rPr>
          <w:sz w:val="28"/>
          <w:szCs w:val="28"/>
        </w:rPr>
      </w:pPr>
      <w:r w:rsidRPr="004C699B">
        <w:rPr>
          <w:i/>
          <w:sz w:val="28"/>
          <w:szCs w:val="28"/>
        </w:rPr>
        <w:t>Финансовые ресурсы</w:t>
      </w:r>
      <w:r w:rsidRPr="00B32B13">
        <w:rPr>
          <w:sz w:val="28"/>
          <w:szCs w:val="28"/>
        </w:rPr>
        <w:t xml:space="preserve"> хозяйствующего субъекта – это денежные средства, имеющиеся у предприятия в его распоряжении. Финансовые ресурсы образуются на стадии производства, когда создается новая стоимость и осуществляется перенос старой. Однако реальное формирование финансовых ресурсов начинается только на стадии обмена, когда стоимость реализована.</w:t>
      </w:r>
    </w:p>
    <w:p w:rsidR="00A44087" w:rsidRPr="00B32B13" w:rsidRDefault="00A44087" w:rsidP="00A44087">
      <w:pPr>
        <w:pStyle w:val="af4"/>
        <w:spacing w:after="0" w:line="360" w:lineRule="auto"/>
        <w:ind w:left="0" w:firstLine="426"/>
        <w:jc w:val="both"/>
        <w:rPr>
          <w:sz w:val="28"/>
          <w:szCs w:val="28"/>
        </w:rPr>
      </w:pPr>
      <w:r w:rsidRPr="00B32B13">
        <w:rPr>
          <w:sz w:val="28"/>
          <w:szCs w:val="28"/>
        </w:rPr>
        <w:t>Финансовые ресурсы направляются на развитие производства, содержание и развитие объектов непроизводственной сферы, потребление, а также оставаться в резерве. Финансовые ресурсы, используемые на развитие производственного процесса (покупка сырья, товаров и других предметов труда, орудий труда, рабочей силы, прочих элементов производства), представляют собой капитал в его денежной форме. Таким образом, капитал – это часть финансовых ресурсов.</w:t>
      </w:r>
    </w:p>
    <w:p w:rsidR="00A44087" w:rsidRPr="00B32B13" w:rsidRDefault="00A44087" w:rsidP="00A44087">
      <w:pPr>
        <w:pStyle w:val="af4"/>
        <w:spacing w:after="0" w:line="360" w:lineRule="auto"/>
        <w:ind w:left="0" w:firstLine="426"/>
        <w:jc w:val="both"/>
        <w:rPr>
          <w:sz w:val="28"/>
          <w:szCs w:val="28"/>
        </w:rPr>
      </w:pPr>
      <w:r w:rsidRPr="00985871">
        <w:rPr>
          <w:b/>
          <w:sz w:val="28"/>
          <w:szCs w:val="28"/>
        </w:rPr>
        <w:t xml:space="preserve">Капитал </w:t>
      </w:r>
      <w:r w:rsidRPr="00B32B13">
        <w:rPr>
          <w:sz w:val="28"/>
          <w:szCs w:val="28"/>
        </w:rPr>
        <w:t>– это стоимость, приносящая прибавочную стоимость. Только вложения в хозяйственную деятельность, его инвестирование создают прибыль. Капитал должен постоянно совершать кругооборот. Чем больше за год будет совершено оборотов капитала, тем больше у инвестора будет годовая прибыль.</w:t>
      </w:r>
    </w:p>
    <w:p w:rsidR="00A44087" w:rsidRPr="00B32B13" w:rsidRDefault="00A44087" w:rsidP="00A44087">
      <w:pPr>
        <w:pStyle w:val="af4"/>
        <w:spacing w:after="0" w:line="360" w:lineRule="auto"/>
        <w:ind w:left="0" w:firstLine="426"/>
        <w:jc w:val="both"/>
        <w:rPr>
          <w:sz w:val="28"/>
          <w:szCs w:val="28"/>
        </w:rPr>
      </w:pPr>
      <w:r w:rsidRPr="00B32B13">
        <w:rPr>
          <w:sz w:val="28"/>
          <w:szCs w:val="28"/>
        </w:rPr>
        <w:t>В структуру капитала входят денежные средства, вложенные в основные фонды, нематериальные активы, оборотные фонды, фонды обращения.</w:t>
      </w:r>
    </w:p>
    <w:p w:rsidR="00A44087" w:rsidRPr="00B32B13" w:rsidRDefault="00A44087" w:rsidP="00985871">
      <w:pPr>
        <w:pStyle w:val="af4"/>
        <w:spacing w:after="0" w:line="360" w:lineRule="auto"/>
        <w:ind w:left="0" w:firstLine="426"/>
        <w:jc w:val="both"/>
        <w:rPr>
          <w:sz w:val="28"/>
          <w:szCs w:val="28"/>
        </w:rPr>
      </w:pPr>
      <w:r w:rsidRPr="00985871">
        <w:rPr>
          <w:b/>
          <w:i/>
          <w:sz w:val="28"/>
          <w:szCs w:val="28"/>
        </w:rPr>
        <w:t>Основные фонды</w:t>
      </w:r>
      <w:r w:rsidRPr="00B32B13">
        <w:rPr>
          <w:sz w:val="28"/>
          <w:szCs w:val="28"/>
        </w:rPr>
        <w:t xml:space="preserve"> представляют собой средства труда (здание, оборудование, транспорт и т.д.), которые многократно используют в хозяйственном процессе, не изменяя при этом свою вещественно-натуральную форму. К основным средствам относятся средства труда стоимостью свыше 100-кратного размера минимальной месячной оплаты труда и сроком службы более одного года. </w:t>
      </w:r>
    </w:p>
    <w:p w:rsidR="00A44087" w:rsidRPr="00B32B13" w:rsidRDefault="00A44087" w:rsidP="00A44087">
      <w:pPr>
        <w:pStyle w:val="af4"/>
        <w:spacing w:after="0" w:line="360" w:lineRule="auto"/>
        <w:ind w:left="0" w:firstLine="426"/>
        <w:jc w:val="both"/>
        <w:rPr>
          <w:sz w:val="28"/>
          <w:szCs w:val="28"/>
        </w:rPr>
      </w:pPr>
      <w:r w:rsidRPr="00985871">
        <w:rPr>
          <w:b/>
          <w:i/>
          <w:sz w:val="28"/>
          <w:szCs w:val="28"/>
        </w:rPr>
        <w:t>Нематериальные активы</w:t>
      </w:r>
      <w:r w:rsidRPr="00B32B13">
        <w:rPr>
          <w:sz w:val="28"/>
          <w:szCs w:val="28"/>
        </w:rPr>
        <w:t xml:space="preserve"> представляют собой вложения денежных средств предприятия в нематериальные объекты, используемые в течении </w:t>
      </w:r>
      <w:r w:rsidRPr="00B32B13">
        <w:rPr>
          <w:sz w:val="28"/>
          <w:szCs w:val="28"/>
        </w:rPr>
        <w:lastRenderedPageBreak/>
        <w:t>долгосрочного периода в хозяйственной деятельности и приносящие доход. К нематериальным активам относятся права пользования земельными участками, природными ресурсами, патенты, лицензии, «ноу-хау», авторские права, торговые марки и т.д.</w:t>
      </w:r>
    </w:p>
    <w:p w:rsidR="00BF4A36" w:rsidRDefault="00A44087" w:rsidP="00A44087">
      <w:pPr>
        <w:pStyle w:val="af4"/>
        <w:spacing w:after="0" w:line="360" w:lineRule="auto"/>
        <w:ind w:left="0" w:firstLine="426"/>
        <w:jc w:val="both"/>
        <w:rPr>
          <w:sz w:val="28"/>
          <w:szCs w:val="28"/>
        </w:rPr>
      </w:pPr>
      <w:r w:rsidRPr="00985871">
        <w:rPr>
          <w:b/>
          <w:i/>
          <w:sz w:val="28"/>
          <w:szCs w:val="28"/>
        </w:rPr>
        <w:t>Обработанные фонды</w:t>
      </w:r>
      <w:r w:rsidRPr="00B32B13">
        <w:rPr>
          <w:sz w:val="28"/>
          <w:szCs w:val="28"/>
        </w:rPr>
        <w:t xml:space="preserve"> по вещественному содержанию представляют собой запасы сырья, полуфабрикатов, топлива, тару, незавершенное производство и полуфабрикаты собственного изготовления, малоценные и быстроизнашивающиеся предметы</w:t>
      </w:r>
      <w:r w:rsidR="006D1A3B">
        <w:rPr>
          <w:sz w:val="28"/>
          <w:szCs w:val="28"/>
        </w:rPr>
        <w:t xml:space="preserve"> [4. С-193]</w:t>
      </w:r>
      <w:r w:rsidRPr="00B32B13">
        <w:rPr>
          <w:sz w:val="28"/>
          <w:szCs w:val="28"/>
        </w:rPr>
        <w:t xml:space="preserve">. </w:t>
      </w:r>
    </w:p>
    <w:p w:rsidR="00A44087" w:rsidRPr="00B32B13" w:rsidRDefault="00A44087" w:rsidP="00A44087">
      <w:pPr>
        <w:pStyle w:val="af4"/>
        <w:spacing w:after="0" w:line="360" w:lineRule="auto"/>
        <w:ind w:left="0" w:firstLine="426"/>
        <w:jc w:val="both"/>
        <w:rPr>
          <w:sz w:val="28"/>
          <w:szCs w:val="28"/>
        </w:rPr>
      </w:pPr>
      <w:r w:rsidRPr="00985871">
        <w:rPr>
          <w:b/>
          <w:i/>
          <w:sz w:val="28"/>
          <w:szCs w:val="28"/>
        </w:rPr>
        <w:t>Фонды обращения связаны</w:t>
      </w:r>
      <w:r w:rsidRPr="00B32B13">
        <w:rPr>
          <w:sz w:val="28"/>
          <w:szCs w:val="28"/>
        </w:rPr>
        <w:t xml:space="preserve"> с обслуживанием процесса обращения товаров. Они включают производственную, но не реализованную продукцию, запасы товаров, денежные средства в кассе, в расчетах и другие. По характеру участия в процессе производства оборотные средства и фонды обращения тесно взаимосвязаны и постоянно переходят из сферы производства в сферу обращения и наоборот.</w:t>
      </w:r>
    </w:p>
    <w:p w:rsidR="00A44087" w:rsidRPr="00B32B13" w:rsidRDefault="00A44087" w:rsidP="00A44087">
      <w:pPr>
        <w:pStyle w:val="af4"/>
        <w:spacing w:after="0" w:line="360" w:lineRule="auto"/>
        <w:ind w:left="0" w:firstLine="426"/>
        <w:jc w:val="both"/>
        <w:rPr>
          <w:sz w:val="28"/>
          <w:szCs w:val="28"/>
        </w:rPr>
      </w:pPr>
      <w:r w:rsidRPr="00B32B13">
        <w:rPr>
          <w:sz w:val="28"/>
          <w:szCs w:val="28"/>
        </w:rPr>
        <w:t xml:space="preserve">Финансовые ресурсы образуются за счет целого ряда источников. Эти источники классифицируют на </w:t>
      </w:r>
      <w:r w:rsidRPr="00985871">
        <w:rPr>
          <w:i/>
          <w:sz w:val="28"/>
          <w:szCs w:val="28"/>
        </w:rPr>
        <w:t>собственные</w:t>
      </w:r>
      <w:r w:rsidRPr="00B32B13">
        <w:rPr>
          <w:sz w:val="28"/>
          <w:szCs w:val="28"/>
        </w:rPr>
        <w:t xml:space="preserve"> и </w:t>
      </w:r>
      <w:r w:rsidRPr="00985871">
        <w:rPr>
          <w:i/>
          <w:sz w:val="28"/>
          <w:szCs w:val="28"/>
        </w:rPr>
        <w:t>заемные средства</w:t>
      </w:r>
      <w:r w:rsidRPr="00B32B13">
        <w:rPr>
          <w:sz w:val="28"/>
          <w:szCs w:val="28"/>
        </w:rPr>
        <w:t>.</w:t>
      </w:r>
    </w:p>
    <w:p w:rsidR="00985871" w:rsidRDefault="00A44087" w:rsidP="00A44087">
      <w:pPr>
        <w:pStyle w:val="af4"/>
        <w:spacing w:after="0" w:line="360" w:lineRule="auto"/>
        <w:ind w:left="0" w:firstLine="426"/>
        <w:jc w:val="both"/>
        <w:rPr>
          <w:sz w:val="28"/>
          <w:szCs w:val="28"/>
        </w:rPr>
      </w:pPr>
      <w:r w:rsidRPr="00B32B13">
        <w:rPr>
          <w:sz w:val="28"/>
          <w:szCs w:val="28"/>
        </w:rPr>
        <w:t xml:space="preserve">К </w:t>
      </w:r>
      <w:r w:rsidRPr="00985871">
        <w:rPr>
          <w:b/>
          <w:i/>
          <w:sz w:val="28"/>
          <w:szCs w:val="28"/>
        </w:rPr>
        <w:t>собственным средствам</w:t>
      </w:r>
      <w:r w:rsidRPr="00B32B13">
        <w:rPr>
          <w:sz w:val="28"/>
          <w:szCs w:val="28"/>
        </w:rPr>
        <w:t xml:space="preserve"> формирования финансовых ресурсов прежде всего относят уставный капитал предприятия. Уставный капитал предприятия определяет минимальный размер его имущества, гарантирующего интересы его кредиторов. Уставный капитал является первоначальным формированием финансовых ресурсов. </w:t>
      </w:r>
    </w:p>
    <w:p w:rsidR="00A44087" w:rsidRPr="00B32B13" w:rsidRDefault="00A44087" w:rsidP="00A44087">
      <w:pPr>
        <w:pStyle w:val="af4"/>
        <w:spacing w:after="0" w:line="360" w:lineRule="auto"/>
        <w:ind w:left="0" w:firstLine="426"/>
        <w:jc w:val="both"/>
        <w:rPr>
          <w:sz w:val="28"/>
          <w:szCs w:val="28"/>
        </w:rPr>
      </w:pPr>
      <w:r w:rsidRPr="00985871">
        <w:rPr>
          <w:b/>
          <w:i/>
          <w:sz w:val="28"/>
          <w:szCs w:val="28"/>
        </w:rPr>
        <w:t>Добавочный капитал</w:t>
      </w:r>
      <w:r w:rsidRPr="00B32B13">
        <w:rPr>
          <w:sz w:val="28"/>
          <w:szCs w:val="28"/>
        </w:rPr>
        <w:t xml:space="preserve"> аккумулирует денежные средства, поступающие предприятию в течение года по указанным выше капиталам. Основным источником здесь являются результаты переоценки основных фондов. Вполне естественным является ежегодное увеличение собственных средств за счет добавочного капитала.</w:t>
      </w:r>
    </w:p>
    <w:p w:rsidR="00A44087" w:rsidRPr="00B32B13" w:rsidRDefault="00A44087" w:rsidP="00A44087">
      <w:pPr>
        <w:pStyle w:val="af4"/>
        <w:spacing w:after="0" w:line="360" w:lineRule="auto"/>
        <w:ind w:left="0" w:firstLine="426"/>
        <w:jc w:val="both"/>
        <w:rPr>
          <w:sz w:val="28"/>
          <w:szCs w:val="28"/>
        </w:rPr>
      </w:pPr>
      <w:r w:rsidRPr="00B32B13">
        <w:rPr>
          <w:sz w:val="28"/>
          <w:szCs w:val="28"/>
        </w:rPr>
        <w:t xml:space="preserve">За счет прибыли образуется </w:t>
      </w:r>
      <w:r w:rsidRPr="00985871">
        <w:rPr>
          <w:b/>
          <w:i/>
          <w:sz w:val="28"/>
          <w:szCs w:val="28"/>
        </w:rPr>
        <w:t>резервный капитал</w:t>
      </w:r>
      <w:r w:rsidRPr="00B32B13">
        <w:rPr>
          <w:sz w:val="28"/>
          <w:szCs w:val="28"/>
        </w:rPr>
        <w:t xml:space="preserve"> предприятия. Резервный капитал предназначен для покрытия его убытков. Согласно мировой практике он должен также использоваться в двух направлениях:</w:t>
      </w:r>
    </w:p>
    <w:p w:rsidR="00A44087" w:rsidRPr="00B32B13" w:rsidRDefault="00A44087" w:rsidP="00A44087">
      <w:pPr>
        <w:pStyle w:val="af4"/>
        <w:numPr>
          <w:ilvl w:val="0"/>
          <w:numId w:val="27"/>
        </w:numPr>
        <w:tabs>
          <w:tab w:val="clear" w:pos="360"/>
          <w:tab w:val="num" w:pos="1080"/>
        </w:tabs>
        <w:spacing w:after="0" w:line="360" w:lineRule="auto"/>
        <w:ind w:left="0" w:firstLine="426"/>
        <w:jc w:val="both"/>
        <w:rPr>
          <w:sz w:val="28"/>
          <w:szCs w:val="28"/>
        </w:rPr>
      </w:pPr>
      <w:r w:rsidRPr="00B32B13">
        <w:rPr>
          <w:sz w:val="28"/>
          <w:szCs w:val="28"/>
        </w:rPr>
        <w:lastRenderedPageBreak/>
        <w:t>при недостатке оборотных средств он направляется на формирование производственных запасов, незавершенного производства и готовой продукции;</w:t>
      </w:r>
    </w:p>
    <w:p w:rsidR="00A44087" w:rsidRPr="00B32B13" w:rsidRDefault="00A44087" w:rsidP="00A44087">
      <w:pPr>
        <w:pStyle w:val="af4"/>
        <w:numPr>
          <w:ilvl w:val="0"/>
          <w:numId w:val="27"/>
        </w:numPr>
        <w:tabs>
          <w:tab w:val="clear" w:pos="360"/>
          <w:tab w:val="num" w:pos="1080"/>
        </w:tabs>
        <w:spacing w:after="0" w:line="360" w:lineRule="auto"/>
        <w:ind w:left="0" w:firstLine="426"/>
        <w:jc w:val="both"/>
        <w:rPr>
          <w:sz w:val="28"/>
          <w:szCs w:val="28"/>
        </w:rPr>
      </w:pPr>
      <w:r w:rsidRPr="00B32B13">
        <w:rPr>
          <w:sz w:val="28"/>
          <w:szCs w:val="28"/>
        </w:rPr>
        <w:t>при достаточности оборотных средств он направляется в краткосрочные финансовые вложения.</w:t>
      </w:r>
    </w:p>
    <w:p w:rsidR="00A44087" w:rsidRPr="00B32B13" w:rsidRDefault="00A44087" w:rsidP="00A44087">
      <w:pPr>
        <w:pStyle w:val="af4"/>
        <w:spacing w:after="0" w:line="360" w:lineRule="auto"/>
        <w:ind w:left="0" w:firstLine="426"/>
        <w:jc w:val="both"/>
        <w:rPr>
          <w:sz w:val="28"/>
          <w:szCs w:val="28"/>
        </w:rPr>
      </w:pPr>
      <w:r w:rsidRPr="00B32B13">
        <w:rPr>
          <w:sz w:val="28"/>
          <w:szCs w:val="28"/>
        </w:rPr>
        <w:t xml:space="preserve">Существуют </w:t>
      </w:r>
      <w:r w:rsidRPr="00985871">
        <w:rPr>
          <w:i/>
          <w:sz w:val="28"/>
          <w:szCs w:val="28"/>
        </w:rPr>
        <w:t>дополнительные источники самофинансирования</w:t>
      </w:r>
      <w:r w:rsidRPr="00B32B13">
        <w:rPr>
          <w:sz w:val="28"/>
          <w:szCs w:val="28"/>
        </w:rPr>
        <w:t xml:space="preserve"> предприятия:</w:t>
      </w:r>
    </w:p>
    <w:p w:rsidR="00A44087" w:rsidRPr="00B32B13" w:rsidRDefault="00A44087" w:rsidP="00A44087">
      <w:pPr>
        <w:pStyle w:val="af4"/>
        <w:numPr>
          <w:ilvl w:val="0"/>
          <w:numId w:val="28"/>
        </w:numPr>
        <w:tabs>
          <w:tab w:val="clear" w:pos="360"/>
          <w:tab w:val="num" w:pos="1080"/>
        </w:tabs>
        <w:spacing w:after="0" w:line="360" w:lineRule="auto"/>
        <w:ind w:left="0" w:firstLine="426"/>
        <w:jc w:val="both"/>
        <w:rPr>
          <w:sz w:val="28"/>
          <w:szCs w:val="28"/>
        </w:rPr>
      </w:pPr>
      <w:r w:rsidRPr="00B32B13">
        <w:rPr>
          <w:sz w:val="28"/>
          <w:szCs w:val="28"/>
        </w:rPr>
        <w:t>резервы предстоящих расходов и платежей;</w:t>
      </w:r>
    </w:p>
    <w:p w:rsidR="00A44087" w:rsidRPr="00B32B13" w:rsidRDefault="00A44087" w:rsidP="00A44087">
      <w:pPr>
        <w:pStyle w:val="af4"/>
        <w:numPr>
          <w:ilvl w:val="0"/>
          <w:numId w:val="28"/>
        </w:numPr>
        <w:tabs>
          <w:tab w:val="clear" w:pos="360"/>
          <w:tab w:val="num" w:pos="1080"/>
        </w:tabs>
        <w:spacing w:after="0" w:line="360" w:lineRule="auto"/>
        <w:ind w:left="0" w:firstLine="426"/>
        <w:jc w:val="both"/>
        <w:rPr>
          <w:sz w:val="28"/>
          <w:szCs w:val="28"/>
        </w:rPr>
      </w:pPr>
      <w:r w:rsidRPr="00B32B13">
        <w:rPr>
          <w:sz w:val="28"/>
          <w:szCs w:val="28"/>
        </w:rPr>
        <w:t>доходы будущих периодов.</w:t>
      </w:r>
    </w:p>
    <w:p w:rsidR="00A44087" w:rsidRPr="00B32B13" w:rsidRDefault="00A44087" w:rsidP="00A44087">
      <w:pPr>
        <w:pStyle w:val="af4"/>
        <w:spacing w:after="0" w:line="360" w:lineRule="auto"/>
        <w:ind w:left="0" w:firstLine="426"/>
        <w:jc w:val="both"/>
        <w:rPr>
          <w:sz w:val="28"/>
          <w:szCs w:val="28"/>
        </w:rPr>
      </w:pPr>
      <w:r w:rsidRPr="00B32B13">
        <w:rPr>
          <w:sz w:val="28"/>
          <w:szCs w:val="28"/>
        </w:rPr>
        <w:t xml:space="preserve">Эти источники средств относятся к </w:t>
      </w:r>
      <w:r w:rsidRPr="00985871">
        <w:rPr>
          <w:i/>
          <w:sz w:val="28"/>
          <w:szCs w:val="28"/>
        </w:rPr>
        <w:t>обязательствам</w:t>
      </w:r>
      <w:r w:rsidRPr="00B32B13">
        <w:rPr>
          <w:sz w:val="28"/>
          <w:szCs w:val="28"/>
        </w:rPr>
        <w:t xml:space="preserve"> второй очередности, созданные предприятием самостоятельно.</w:t>
      </w:r>
    </w:p>
    <w:p w:rsidR="00A44087" w:rsidRPr="00B32B13" w:rsidRDefault="00A44087" w:rsidP="004C699B">
      <w:pPr>
        <w:pStyle w:val="af4"/>
        <w:spacing w:after="0" w:line="360" w:lineRule="auto"/>
        <w:ind w:left="0" w:firstLine="426"/>
        <w:jc w:val="both"/>
        <w:rPr>
          <w:sz w:val="28"/>
          <w:szCs w:val="28"/>
        </w:rPr>
      </w:pPr>
      <w:r w:rsidRPr="00B32B13">
        <w:rPr>
          <w:sz w:val="28"/>
          <w:szCs w:val="28"/>
        </w:rPr>
        <w:t xml:space="preserve">Для покрытия потребностей в основных и оборотных фондах в ряде случаев для предприятия становятся необходимым привлечение заемного капитала. </w:t>
      </w:r>
    </w:p>
    <w:p w:rsidR="00A44087" w:rsidRPr="00B32B13" w:rsidRDefault="00A44087" w:rsidP="00A44087">
      <w:pPr>
        <w:pStyle w:val="af4"/>
        <w:spacing w:after="0" w:line="360" w:lineRule="auto"/>
        <w:ind w:left="0" w:firstLine="426"/>
        <w:jc w:val="both"/>
        <w:rPr>
          <w:sz w:val="28"/>
          <w:szCs w:val="28"/>
        </w:rPr>
      </w:pPr>
      <w:r w:rsidRPr="00B32B13">
        <w:rPr>
          <w:sz w:val="28"/>
          <w:szCs w:val="28"/>
        </w:rPr>
        <w:t xml:space="preserve">Заемный капитал по периоду использования подразделяется на </w:t>
      </w:r>
      <w:r w:rsidRPr="004C699B">
        <w:rPr>
          <w:i/>
          <w:sz w:val="28"/>
          <w:szCs w:val="28"/>
        </w:rPr>
        <w:t xml:space="preserve">долгосрочный </w:t>
      </w:r>
      <w:r w:rsidRPr="00B32B13">
        <w:rPr>
          <w:sz w:val="28"/>
          <w:szCs w:val="28"/>
        </w:rPr>
        <w:t xml:space="preserve">и </w:t>
      </w:r>
      <w:r w:rsidRPr="004C699B">
        <w:rPr>
          <w:i/>
          <w:sz w:val="28"/>
          <w:szCs w:val="28"/>
        </w:rPr>
        <w:t>краткосрочный.</w:t>
      </w:r>
      <w:r w:rsidRPr="00B32B13">
        <w:rPr>
          <w:sz w:val="28"/>
          <w:szCs w:val="28"/>
        </w:rPr>
        <w:t xml:space="preserve"> К долгосрочным обязательствам относят капитал со сроком более одного года, до одного года относят к краткосрочным обязательствам. Элементы основного капитала, а также наиболее стабильная часть оборотного капитала (страховые запасы, часть дебиторской задолженности) должны финансироваться за счет долгосрочного капитала. Остальная часть оборотных активов, величина которых зависят от товарного потока финансируется за счет краткосрочного капитала.</w:t>
      </w:r>
    </w:p>
    <w:p w:rsidR="00A24DAA" w:rsidRPr="005B4C4E" w:rsidRDefault="00A44087" w:rsidP="005B4C4E">
      <w:pPr>
        <w:pStyle w:val="af4"/>
        <w:spacing w:after="0" w:line="360" w:lineRule="auto"/>
        <w:ind w:left="0" w:firstLine="426"/>
        <w:jc w:val="both"/>
        <w:rPr>
          <w:sz w:val="28"/>
          <w:szCs w:val="28"/>
        </w:rPr>
      </w:pPr>
      <w:r w:rsidRPr="00B32B13">
        <w:rPr>
          <w:sz w:val="28"/>
          <w:szCs w:val="28"/>
        </w:rPr>
        <w:t>К краткосрочным финансовым обязательствам относят краткосрочные кредиты банков и заемные средства (как предусмотренные к погашению в предстоящем периоде, так и не погашенные в установленный срок), различные формы кредиторской задолженности предприятия (по товарам, работам и услугам; по выданным векселям; по полученным авансам; по расчетам с бюджетом и внебюдж</w:t>
      </w:r>
      <w:r w:rsidR="005B4C4E">
        <w:rPr>
          <w:sz w:val="28"/>
          <w:szCs w:val="28"/>
        </w:rPr>
        <w:t>етными фондами; по оплате труда и т.д.</w:t>
      </w:r>
      <w:r w:rsidRPr="00B32B13">
        <w:rPr>
          <w:sz w:val="28"/>
          <w:szCs w:val="28"/>
        </w:rPr>
        <w:t xml:space="preserve"> </w:t>
      </w:r>
    </w:p>
    <w:p w:rsidR="00A24DAA" w:rsidRPr="00DC4A51" w:rsidRDefault="000D3C58" w:rsidP="00DC4A51">
      <w:pPr>
        <w:pStyle w:val="a3"/>
        <w:numPr>
          <w:ilvl w:val="0"/>
          <w:numId w:val="23"/>
        </w:numPr>
        <w:shd w:val="clear" w:color="auto" w:fill="FFFFFF"/>
        <w:spacing w:after="0" w:line="360" w:lineRule="auto"/>
        <w:jc w:val="center"/>
        <w:rPr>
          <w:rFonts w:ascii="Arial" w:eastAsia="Times New Roman" w:hAnsi="Arial" w:cs="Arial"/>
          <w:b/>
          <w:color w:val="000000"/>
          <w:sz w:val="32"/>
          <w:szCs w:val="32"/>
        </w:rPr>
      </w:pPr>
      <w:r w:rsidRPr="000D3C58">
        <w:rPr>
          <w:rFonts w:ascii="Arial" w:hAnsi="Arial" w:cs="Arial"/>
          <w:color w:val="231F20"/>
          <w:sz w:val="32"/>
          <w:szCs w:val="32"/>
        </w:rPr>
        <w:lastRenderedPageBreak/>
        <w:t>Организация финансовой работы и задачи финансовых служб предприятия</w:t>
      </w:r>
    </w:p>
    <w:p w:rsidR="000D3C58" w:rsidRDefault="00DC4A51" w:rsidP="00730C0F">
      <w:pPr>
        <w:shd w:val="clear" w:color="auto" w:fill="FFFFFF"/>
        <w:spacing w:after="0" w:line="360" w:lineRule="auto"/>
        <w:ind w:firstLine="454"/>
        <w:jc w:val="center"/>
        <w:rPr>
          <w:rFonts w:ascii="Arial" w:hAnsi="Arial" w:cs="Arial"/>
          <w:color w:val="231F20"/>
          <w:sz w:val="32"/>
          <w:szCs w:val="32"/>
        </w:rPr>
      </w:pPr>
      <w:r w:rsidRPr="00DC4A51">
        <w:rPr>
          <w:rFonts w:ascii="Arial" w:hAnsi="Arial" w:cs="Arial"/>
          <w:color w:val="231F20"/>
          <w:sz w:val="32"/>
          <w:szCs w:val="32"/>
        </w:rPr>
        <w:t xml:space="preserve">3.1. </w:t>
      </w:r>
      <w:r w:rsidR="00A2102E">
        <w:rPr>
          <w:rFonts w:ascii="Arial" w:hAnsi="Arial" w:cs="Arial"/>
          <w:color w:val="231F20"/>
          <w:sz w:val="32"/>
          <w:szCs w:val="32"/>
        </w:rPr>
        <w:t>Организация финансовой работы</w:t>
      </w:r>
      <w:r w:rsidRPr="00DC4A51">
        <w:rPr>
          <w:rFonts w:ascii="Arial" w:hAnsi="Arial" w:cs="Arial"/>
          <w:color w:val="231F20"/>
          <w:sz w:val="32"/>
          <w:szCs w:val="32"/>
        </w:rPr>
        <w:t xml:space="preserve"> на предприятии</w:t>
      </w:r>
    </w:p>
    <w:p w:rsidR="00A44087" w:rsidRPr="00DC4A51" w:rsidRDefault="00A44087" w:rsidP="00730C0F">
      <w:pPr>
        <w:shd w:val="clear" w:color="auto" w:fill="FFFFFF"/>
        <w:spacing w:after="0" w:line="360" w:lineRule="auto"/>
        <w:ind w:firstLine="454"/>
        <w:jc w:val="center"/>
        <w:rPr>
          <w:rFonts w:ascii="Arial" w:eastAsia="Times New Roman" w:hAnsi="Arial" w:cs="Arial"/>
          <w:b/>
          <w:color w:val="000000"/>
          <w:sz w:val="32"/>
          <w:szCs w:val="32"/>
        </w:rPr>
      </w:pPr>
    </w:p>
    <w:p w:rsidR="007568ED" w:rsidRDefault="00A44087" w:rsidP="00A44087">
      <w:pPr>
        <w:shd w:val="clear" w:color="auto" w:fill="FFFFFF"/>
        <w:spacing w:after="0" w:line="360" w:lineRule="auto"/>
        <w:ind w:left="11" w:firstLine="454"/>
        <w:jc w:val="both"/>
        <w:rPr>
          <w:rFonts w:ascii="Times New Roman" w:hAnsi="Times New Roman" w:cs="Times New Roman"/>
          <w:sz w:val="28"/>
          <w:szCs w:val="28"/>
        </w:rPr>
      </w:pPr>
      <w:r>
        <w:rPr>
          <w:rFonts w:ascii="Times New Roman" w:hAnsi="Times New Roman" w:cs="Times New Roman"/>
          <w:sz w:val="28"/>
          <w:szCs w:val="28"/>
        </w:rPr>
        <w:t>Под финансовой работой</w:t>
      </w:r>
      <w:r w:rsidRPr="00A44087">
        <w:rPr>
          <w:rFonts w:ascii="Times New Roman" w:hAnsi="Times New Roman" w:cs="Times New Roman"/>
          <w:sz w:val="28"/>
          <w:szCs w:val="28"/>
        </w:rPr>
        <w:t xml:space="preserve"> предприятия понимается самосто</w:t>
      </w:r>
      <w:r w:rsidRPr="00A44087">
        <w:rPr>
          <w:rFonts w:ascii="Times New Roman" w:hAnsi="Times New Roman" w:cs="Times New Roman"/>
          <w:sz w:val="28"/>
          <w:szCs w:val="28"/>
        </w:rPr>
        <w:softHyphen/>
        <w:t>ятельное структурное подразделение, выполняющее определен</w:t>
      </w:r>
      <w:r w:rsidRPr="00A44087">
        <w:rPr>
          <w:rFonts w:ascii="Times New Roman" w:hAnsi="Times New Roman" w:cs="Times New Roman"/>
          <w:sz w:val="28"/>
          <w:szCs w:val="28"/>
        </w:rPr>
        <w:softHyphen/>
        <w:t>ные функции в системе управления предприятием. Обычно та</w:t>
      </w:r>
      <w:r w:rsidRPr="00A44087">
        <w:rPr>
          <w:rFonts w:ascii="Times New Roman" w:hAnsi="Times New Roman" w:cs="Times New Roman"/>
          <w:sz w:val="28"/>
          <w:szCs w:val="28"/>
        </w:rPr>
        <w:softHyphen/>
        <w:t xml:space="preserve">ким подразделением является </w:t>
      </w:r>
      <w:r w:rsidRPr="00A44087">
        <w:rPr>
          <w:rFonts w:ascii="Times New Roman" w:hAnsi="Times New Roman" w:cs="Times New Roman"/>
          <w:b/>
          <w:sz w:val="28"/>
          <w:szCs w:val="28"/>
        </w:rPr>
        <w:t>финансовый отдел</w:t>
      </w:r>
      <w:r w:rsidRPr="00A44087">
        <w:rPr>
          <w:rFonts w:ascii="Times New Roman" w:hAnsi="Times New Roman" w:cs="Times New Roman"/>
          <w:sz w:val="28"/>
          <w:szCs w:val="28"/>
        </w:rPr>
        <w:t xml:space="preserve">. </w:t>
      </w:r>
    </w:p>
    <w:p w:rsidR="00A44087" w:rsidRPr="00A44087" w:rsidRDefault="00A44087" w:rsidP="00A44087">
      <w:pPr>
        <w:shd w:val="clear" w:color="auto" w:fill="FFFFFF"/>
        <w:spacing w:after="0" w:line="360" w:lineRule="auto"/>
        <w:ind w:left="11" w:firstLine="454"/>
        <w:jc w:val="both"/>
        <w:rPr>
          <w:rFonts w:ascii="Times New Roman" w:hAnsi="Times New Roman" w:cs="Times New Roman"/>
          <w:sz w:val="28"/>
          <w:szCs w:val="28"/>
        </w:rPr>
      </w:pPr>
      <w:r w:rsidRPr="00A44087">
        <w:rPr>
          <w:rFonts w:ascii="Times New Roman" w:hAnsi="Times New Roman" w:cs="Times New Roman"/>
          <w:sz w:val="28"/>
          <w:szCs w:val="28"/>
        </w:rPr>
        <w:t>Его структура и численность зависят от организационно-правовой формы пред</w:t>
      </w:r>
      <w:r w:rsidRPr="00A44087">
        <w:rPr>
          <w:rFonts w:ascii="Times New Roman" w:hAnsi="Times New Roman" w:cs="Times New Roman"/>
          <w:sz w:val="28"/>
          <w:szCs w:val="28"/>
        </w:rPr>
        <w:softHyphen/>
        <w:t>приятия, характера хозяйственной деятельности, объема произ</w:t>
      </w:r>
      <w:r w:rsidRPr="00A44087">
        <w:rPr>
          <w:rFonts w:ascii="Times New Roman" w:hAnsi="Times New Roman" w:cs="Times New Roman"/>
          <w:sz w:val="28"/>
          <w:szCs w:val="28"/>
        </w:rPr>
        <w:softHyphen/>
        <w:t>водства и общего количества работающих на предприятии.</w:t>
      </w:r>
    </w:p>
    <w:p w:rsidR="00A44087" w:rsidRPr="00A44087" w:rsidRDefault="00A44087" w:rsidP="00A44087">
      <w:pPr>
        <w:shd w:val="clear" w:color="auto" w:fill="FFFFFF"/>
        <w:spacing w:after="0" w:line="360" w:lineRule="auto"/>
        <w:ind w:left="11" w:firstLine="454"/>
        <w:jc w:val="both"/>
        <w:rPr>
          <w:rFonts w:ascii="Times New Roman" w:hAnsi="Times New Roman" w:cs="Times New Roman"/>
          <w:sz w:val="28"/>
          <w:szCs w:val="28"/>
        </w:rPr>
      </w:pPr>
      <w:r w:rsidRPr="00A44087">
        <w:rPr>
          <w:rFonts w:ascii="Times New Roman" w:hAnsi="Times New Roman" w:cs="Times New Roman"/>
          <w:sz w:val="28"/>
          <w:szCs w:val="28"/>
        </w:rPr>
        <w:t>Основные направления финансовой работы на предприя</w:t>
      </w:r>
      <w:r w:rsidRPr="00A44087">
        <w:rPr>
          <w:rFonts w:ascii="Times New Roman" w:hAnsi="Times New Roman" w:cs="Times New Roman"/>
          <w:sz w:val="28"/>
          <w:szCs w:val="28"/>
        </w:rPr>
        <w:softHyphen/>
        <w:t>тии — финансовое планирование, оперативная и контрольно-аналитическая работа.</w:t>
      </w:r>
    </w:p>
    <w:p w:rsidR="00A44087" w:rsidRPr="00A44087" w:rsidRDefault="00A44087" w:rsidP="00A44087">
      <w:pPr>
        <w:shd w:val="clear" w:color="auto" w:fill="FFFFFF"/>
        <w:spacing w:after="0" w:line="360" w:lineRule="auto"/>
        <w:ind w:left="11" w:right="5" w:firstLine="454"/>
        <w:jc w:val="both"/>
        <w:rPr>
          <w:rFonts w:ascii="Times New Roman" w:hAnsi="Times New Roman" w:cs="Times New Roman"/>
          <w:sz w:val="28"/>
          <w:szCs w:val="28"/>
        </w:rPr>
      </w:pPr>
      <w:r w:rsidRPr="00A44087">
        <w:rPr>
          <w:rFonts w:ascii="Times New Roman" w:hAnsi="Times New Roman" w:cs="Times New Roman"/>
          <w:sz w:val="28"/>
          <w:szCs w:val="28"/>
        </w:rPr>
        <w:t>На небольших предприятиях финансовая работа может выполняться финансовым сектором в составе финансово-сбы</w:t>
      </w:r>
      <w:r w:rsidRPr="00A44087">
        <w:rPr>
          <w:rFonts w:ascii="Times New Roman" w:hAnsi="Times New Roman" w:cs="Times New Roman"/>
          <w:sz w:val="28"/>
          <w:szCs w:val="28"/>
        </w:rPr>
        <w:softHyphen/>
        <w:t>тового отдела или бухгалтерии. На крупных предприятиях фи</w:t>
      </w:r>
      <w:r w:rsidRPr="00A44087">
        <w:rPr>
          <w:rFonts w:ascii="Times New Roman" w:hAnsi="Times New Roman" w:cs="Times New Roman"/>
          <w:sz w:val="28"/>
          <w:szCs w:val="28"/>
        </w:rPr>
        <w:softHyphen/>
        <w:t>нансовый отдел состоит из нескольких групп (бюро), за кото</w:t>
      </w:r>
      <w:r w:rsidRPr="00A44087">
        <w:rPr>
          <w:rFonts w:ascii="Times New Roman" w:hAnsi="Times New Roman" w:cs="Times New Roman"/>
          <w:sz w:val="28"/>
          <w:szCs w:val="28"/>
        </w:rPr>
        <w:softHyphen/>
        <w:t>рыми закреплены определенные функции. Начальник отдела подчинен непосредственно руководству предприятия</w:t>
      </w:r>
      <w:r w:rsidR="00110B32">
        <w:rPr>
          <w:rFonts w:ascii="Times New Roman" w:hAnsi="Times New Roman" w:cs="Times New Roman"/>
          <w:sz w:val="28"/>
          <w:szCs w:val="28"/>
        </w:rPr>
        <w:t xml:space="preserve"> (Рис.2).</w:t>
      </w:r>
      <w:r w:rsidRPr="00A44087">
        <w:rPr>
          <w:rFonts w:ascii="Times New Roman" w:hAnsi="Times New Roman" w:cs="Times New Roman"/>
          <w:sz w:val="28"/>
          <w:szCs w:val="28"/>
        </w:rPr>
        <w:t xml:space="preserve"> </w:t>
      </w:r>
    </w:p>
    <w:p w:rsidR="00A44087" w:rsidRPr="00A44087" w:rsidRDefault="00A44087" w:rsidP="00BC6598">
      <w:pPr>
        <w:spacing w:after="0" w:line="360" w:lineRule="auto"/>
        <w:ind w:left="5" w:right="14" w:firstLine="454"/>
        <w:jc w:val="center"/>
        <w:rPr>
          <w:rFonts w:ascii="Times New Roman" w:hAnsi="Times New Roman" w:cs="Times New Roman"/>
          <w:sz w:val="28"/>
          <w:szCs w:val="28"/>
        </w:rPr>
      </w:pPr>
      <w:r w:rsidRPr="00A44087">
        <w:rPr>
          <w:rFonts w:ascii="Times New Roman" w:hAnsi="Times New Roman" w:cs="Times New Roman"/>
          <w:noProof/>
          <w:sz w:val="28"/>
          <w:szCs w:val="28"/>
        </w:rPr>
        <w:drawing>
          <wp:inline distT="0" distB="0" distL="0" distR="0">
            <wp:extent cx="4194988" cy="2719346"/>
            <wp:effectExtent l="19050" t="0" r="0" b="0"/>
            <wp:docPr id="8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4198620" cy="2721700"/>
                    </a:xfrm>
                    <a:prstGeom prst="rect">
                      <a:avLst/>
                    </a:prstGeom>
                    <a:noFill/>
                    <a:ln w="9525">
                      <a:noFill/>
                      <a:miter lim="800000"/>
                      <a:headEnd/>
                      <a:tailEnd/>
                    </a:ln>
                  </pic:spPr>
                </pic:pic>
              </a:graphicData>
            </a:graphic>
          </wp:inline>
        </w:drawing>
      </w:r>
    </w:p>
    <w:p w:rsidR="00A44087" w:rsidRPr="00110B32" w:rsidRDefault="00A44087" w:rsidP="00BC6598">
      <w:pPr>
        <w:shd w:val="clear" w:color="auto" w:fill="FFFFFF"/>
        <w:spacing w:after="0" w:line="360" w:lineRule="auto"/>
        <w:ind w:firstLine="454"/>
        <w:jc w:val="center"/>
        <w:rPr>
          <w:rFonts w:ascii="Times New Roman" w:hAnsi="Times New Roman" w:cs="Times New Roman"/>
          <w:b/>
          <w:sz w:val="28"/>
          <w:szCs w:val="28"/>
        </w:rPr>
      </w:pPr>
      <w:r w:rsidRPr="00110B32">
        <w:rPr>
          <w:rFonts w:ascii="Times New Roman" w:hAnsi="Times New Roman" w:cs="Times New Roman"/>
          <w:b/>
          <w:bCs/>
          <w:sz w:val="28"/>
          <w:szCs w:val="28"/>
        </w:rPr>
        <w:t xml:space="preserve">Рис. </w:t>
      </w:r>
      <w:r w:rsidRPr="00110B32">
        <w:rPr>
          <w:rFonts w:ascii="Times New Roman" w:hAnsi="Times New Roman" w:cs="Times New Roman"/>
          <w:b/>
          <w:sz w:val="28"/>
          <w:szCs w:val="28"/>
        </w:rPr>
        <w:t xml:space="preserve">2. </w:t>
      </w:r>
      <w:r w:rsidR="00110B32">
        <w:rPr>
          <w:rFonts w:ascii="Times New Roman" w:hAnsi="Times New Roman" w:cs="Times New Roman"/>
          <w:b/>
          <w:sz w:val="28"/>
          <w:szCs w:val="28"/>
        </w:rPr>
        <w:t>«</w:t>
      </w:r>
      <w:r w:rsidRPr="00110B32">
        <w:rPr>
          <w:rFonts w:ascii="Times New Roman" w:hAnsi="Times New Roman" w:cs="Times New Roman"/>
          <w:b/>
          <w:sz w:val="28"/>
          <w:szCs w:val="28"/>
        </w:rPr>
        <w:t>Примерная структура финансового отдела</w:t>
      </w:r>
      <w:r w:rsidR="00110B32">
        <w:rPr>
          <w:rFonts w:ascii="Times New Roman" w:hAnsi="Times New Roman" w:cs="Times New Roman"/>
          <w:b/>
          <w:sz w:val="28"/>
          <w:szCs w:val="28"/>
        </w:rPr>
        <w:t>»</w:t>
      </w:r>
    </w:p>
    <w:p w:rsidR="00BC6598" w:rsidRPr="00A44087" w:rsidRDefault="00BC6598" w:rsidP="00BC6598">
      <w:pPr>
        <w:shd w:val="clear" w:color="auto" w:fill="FFFFFF"/>
        <w:spacing w:after="0" w:line="360" w:lineRule="auto"/>
        <w:ind w:firstLine="454"/>
        <w:jc w:val="center"/>
        <w:rPr>
          <w:rFonts w:ascii="Times New Roman" w:hAnsi="Times New Roman" w:cs="Times New Roman"/>
          <w:sz w:val="28"/>
          <w:szCs w:val="28"/>
        </w:rPr>
      </w:pPr>
    </w:p>
    <w:p w:rsidR="00A44087" w:rsidRPr="00A44087" w:rsidRDefault="00A44087" w:rsidP="00A44087">
      <w:pPr>
        <w:shd w:val="clear" w:color="auto" w:fill="FFFFFF"/>
        <w:spacing w:after="0" w:line="360" w:lineRule="auto"/>
        <w:ind w:firstLine="454"/>
        <w:jc w:val="both"/>
        <w:rPr>
          <w:rFonts w:ascii="Times New Roman" w:hAnsi="Times New Roman" w:cs="Times New Roman"/>
          <w:sz w:val="28"/>
          <w:szCs w:val="28"/>
        </w:rPr>
      </w:pPr>
      <w:r w:rsidRPr="00A44087">
        <w:rPr>
          <w:rFonts w:ascii="Times New Roman" w:hAnsi="Times New Roman" w:cs="Times New Roman"/>
          <w:sz w:val="28"/>
          <w:szCs w:val="28"/>
        </w:rPr>
        <w:t>Приведенная структура финансового отдела в целом со</w:t>
      </w:r>
      <w:r w:rsidRPr="00A44087">
        <w:rPr>
          <w:rFonts w:ascii="Times New Roman" w:hAnsi="Times New Roman" w:cs="Times New Roman"/>
          <w:sz w:val="28"/>
          <w:szCs w:val="28"/>
        </w:rPr>
        <w:softHyphen/>
        <w:t>ответствует содержанию той финансовой работы, которую не</w:t>
      </w:r>
      <w:r w:rsidRPr="00A44087">
        <w:rPr>
          <w:rFonts w:ascii="Times New Roman" w:hAnsi="Times New Roman" w:cs="Times New Roman"/>
          <w:sz w:val="28"/>
          <w:szCs w:val="28"/>
        </w:rPr>
        <w:softHyphen/>
        <w:t xml:space="preserve">обходимо выполнять на предприятии для финансирования всех затрат предприятия и осуществления расчетов. </w:t>
      </w:r>
    </w:p>
    <w:p w:rsidR="009D2C77" w:rsidRDefault="00A44087" w:rsidP="00A44087">
      <w:pPr>
        <w:shd w:val="clear" w:color="auto" w:fill="FFFFFF"/>
        <w:spacing w:after="0" w:line="360" w:lineRule="auto"/>
        <w:ind w:firstLine="454"/>
        <w:jc w:val="both"/>
        <w:rPr>
          <w:rFonts w:ascii="Times New Roman" w:hAnsi="Times New Roman" w:cs="Times New Roman"/>
          <w:sz w:val="28"/>
          <w:szCs w:val="28"/>
        </w:rPr>
      </w:pPr>
      <w:r w:rsidRPr="00A44087">
        <w:rPr>
          <w:rFonts w:ascii="Times New Roman" w:hAnsi="Times New Roman" w:cs="Times New Roman"/>
          <w:sz w:val="28"/>
          <w:szCs w:val="28"/>
        </w:rPr>
        <w:t xml:space="preserve">В зависимости от размеров предприятия и поставленных целей перечисленные функции могут детализироваться или расширяться. </w:t>
      </w:r>
    </w:p>
    <w:p w:rsidR="00A44087" w:rsidRDefault="00A44087" w:rsidP="00A44087">
      <w:pPr>
        <w:shd w:val="clear" w:color="auto" w:fill="FFFFFF"/>
        <w:spacing w:after="0" w:line="360" w:lineRule="auto"/>
        <w:ind w:firstLine="454"/>
        <w:jc w:val="both"/>
        <w:rPr>
          <w:rFonts w:ascii="Times New Roman" w:hAnsi="Times New Roman" w:cs="Times New Roman"/>
          <w:sz w:val="28"/>
          <w:szCs w:val="28"/>
        </w:rPr>
      </w:pPr>
      <w:r w:rsidRPr="00A44087">
        <w:rPr>
          <w:rFonts w:ascii="Times New Roman" w:hAnsi="Times New Roman" w:cs="Times New Roman"/>
          <w:bCs/>
          <w:i/>
          <w:iCs/>
          <w:sz w:val="28"/>
          <w:szCs w:val="28"/>
        </w:rPr>
        <w:t xml:space="preserve">Финансовое планирование </w:t>
      </w:r>
      <w:r w:rsidRPr="00A44087">
        <w:rPr>
          <w:rFonts w:ascii="Times New Roman" w:hAnsi="Times New Roman" w:cs="Times New Roman"/>
          <w:bCs/>
          <w:sz w:val="28"/>
          <w:szCs w:val="28"/>
        </w:rPr>
        <w:t xml:space="preserve">на </w:t>
      </w:r>
      <w:r w:rsidRPr="00A44087">
        <w:rPr>
          <w:rFonts w:ascii="Times New Roman" w:hAnsi="Times New Roman" w:cs="Times New Roman"/>
          <w:bCs/>
          <w:i/>
          <w:iCs/>
          <w:sz w:val="28"/>
          <w:szCs w:val="28"/>
        </w:rPr>
        <w:t>предприятии</w:t>
      </w:r>
      <w:r w:rsidRPr="00A44087">
        <w:rPr>
          <w:rFonts w:ascii="Times New Roman" w:hAnsi="Times New Roman" w:cs="Times New Roman"/>
          <w:b/>
          <w:bCs/>
          <w:i/>
          <w:iCs/>
          <w:sz w:val="28"/>
          <w:szCs w:val="28"/>
        </w:rPr>
        <w:t xml:space="preserve"> </w:t>
      </w:r>
      <w:r w:rsidRPr="00A44087">
        <w:rPr>
          <w:rFonts w:ascii="Times New Roman" w:hAnsi="Times New Roman" w:cs="Times New Roman"/>
          <w:sz w:val="28"/>
          <w:szCs w:val="28"/>
        </w:rPr>
        <w:t>— это пла</w:t>
      </w:r>
      <w:r w:rsidRPr="00A44087">
        <w:rPr>
          <w:rFonts w:ascii="Times New Roman" w:hAnsi="Times New Roman" w:cs="Times New Roman"/>
          <w:sz w:val="28"/>
          <w:szCs w:val="28"/>
        </w:rPr>
        <w:softHyphen/>
        <w:t>нирование всех его доходов и направлений расходования де</w:t>
      </w:r>
      <w:r w:rsidRPr="00A44087">
        <w:rPr>
          <w:rFonts w:ascii="Times New Roman" w:hAnsi="Times New Roman" w:cs="Times New Roman"/>
          <w:sz w:val="28"/>
          <w:szCs w:val="28"/>
        </w:rPr>
        <w:softHyphen/>
        <w:t>нежных средств для обеспечения развития предприятия. Фи</w:t>
      </w:r>
      <w:r w:rsidRPr="00A44087">
        <w:rPr>
          <w:rFonts w:ascii="Times New Roman" w:hAnsi="Times New Roman" w:cs="Times New Roman"/>
          <w:sz w:val="28"/>
          <w:szCs w:val="28"/>
        </w:rPr>
        <w:softHyphen/>
        <w:t>нансовое планирование осуществляется посредством состав</w:t>
      </w:r>
      <w:r w:rsidRPr="00A44087">
        <w:rPr>
          <w:rFonts w:ascii="Times New Roman" w:hAnsi="Times New Roman" w:cs="Times New Roman"/>
          <w:sz w:val="28"/>
          <w:szCs w:val="28"/>
        </w:rPr>
        <w:softHyphen/>
        <w:t>ления финансовых планов разного содержания и назначения в зависимости от задач и объектов планирования</w:t>
      </w:r>
      <w:r w:rsidR="006D1A3B">
        <w:rPr>
          <w:rFonts w:ascii="Times New Roman" w:hAnsi="Times New Roman" w:cs="Times New Roman"/>
          <w:sz w:val="28"/>
          <w:szCs w:val="28"/>
        </w:rPr>
        <w:t xml:space="preserve"> </w:t>
      </w:r>
      <w:r w:rsidR="006D1A3B" w:rsidRPr="006D1A3B">
        <w:rPr>
          <w:rFonts w:ascii="Times New Roman" w:hAnsi="Times New Roman" w:cs="Times New Roman"/>
          <w:sz w:val="28"/>
          <w:szCs w:val="28"/>
        </w:rPr>
        <w:t>[</w:t>
      </w:r>
      <w:r w:rsidR="006D1A3B">
        <w:rPr>
          <w:rFonts w:ascii="Times New Roman" w:hAnsi="Times New Roman" w:cs="Times New Roman"/>
          <w:sz w:val="28"/>
          <w:szCs w:val="28"/>
        </w:rPr>
        <w:t>3</w:t>
      </w:r>
      <w:r w:rsidR="006D1A3B" w:rsidRPr="006D1A3B">
        <w:rPr>
          <w:rFonts w:ascii="Times New Roman" w:hAnsi="Times New Roman" w:cs="Times New Roman"/>
          <w:sz w:val="28"/>
          <w:szCs w:val="28"/>
        </w:rPr>
        <w:t>. С-</w:t>
      </w:r>
      <w:r w:rsidR="006D1A3B">
        <w:rPr>
          <w:rFonts w:ascii="Times New Roman" w:hAnsi="Times New Roman" w:cs="Times New Roman"/>
          <w:sz w:val="28"/>
          <w:szCs w:val="28"/>
        </w:rPr>
        <w:t>98</w:t>
      </w:r>
      <w:r w:rsidR="006D1A3B" w:rsidRPr="006D1A3B">
        <w:rPr>
          <w:rFonts w:ascii="Times New Roman" w:hAnsi="Times New Roman" w:cs="Times New Roman"/>
          <w:sz w:val="28"/>
          <w:szCs w:val="28"/>
        </w:rPr>
        <w:t>]</w:t>
      </w:r>
      <w:r w:rsidRPr="006D1A3B">
        <w:rPr>
          <w:rFonts w:ascii="Times New Roman" w:hAnsi="Times New Roman" w:cs="Times New Roman"/>
          <w:sz w:val="28"/>
          <w:szCs w:val="28"/>
        </w:rPr>
        <w:t>.</w:t>
      </w:r>
    </w:p>
    <w:p w:rsidR="00A44087" w:rsidRPr="00A44087" w:rsidRDefault="00A44087" w:rsidP="00A44087">
      <w:pPr>
        <w:shd w:val="clear" w:color="auto" w:fill="FFFFFF"/>
        <w:spacing w:after="0" w:line="360" w:lineRule="auto"/>
        <w:ind w:firstLine="454"/>
        <w:jc w:val="both"/>
        <w:rPr>
          <w:rFonts w:ascii="Times New Roman" w:hAnsi="Times New Roman" w:cs="Times New Roman"/>
          <w:sz w:val="28"/>
          <w:szCs w:val="28"/>
        </w:rPr>
      </w:pPr>
      <w:r w:rsidRPr="00A44087">
        <w:rPr>
          <w:rFonts w:ascii="Times New Roman" w:hAnsi="Times New Roman" w:cs="Times New Roman"/>
          <w:sz w:val="28"/>
          <w:szCs w:val="28"/>
        </w:rPr>
        <w:t>Исходя из этого финансовые планы можно разделить на перспективные, текущие и оперативные.</w:t>
      </w:r>
    </w:p>
    <w:p w:rsidR="00A44087" w:rsidRPr="00A44087" w:rsidRDefault="00A44087" w:rsidP="00A44087">
      <w:pPr>
        <w:shd w:val="clear" w:color="auto" w:fill="FFFFFF"/>
        <w:spacing w:after="0" w:line="360" w:lineRule="auto"/>
        <w:ind w:firstLine="454"/>
        <w:jc w:val="both"/>
        <w:rPr>
          <w:rFonts w:ascii="Times New Roman" w:hAnsi="Times New Roman" w:cs="Times New Roman"/>
          <w:sz w:val="28"/>
          <w:szCs w:val="28"/>
        </w:rPr>
      </w:pPr>
      <w:r w:rsidRPr="00A44087">
        <w:rPr>
          <w:rFonts w:ascii="Times New Roman" w:hAnsi="Times New Roman" w:cs="Times New Roman"/>
          <w:sz w:val="28"/>
          <w:szCs w:val="28"/>
        </w:rPr>
        <w:t>Примером сочетания перспективного и текущего плани</w:t>
      </w:r>
      <w:r w:rsidRPr="00A44087">
        <w:rPr>
          <w:rFonts w:ascii="Times New Roman" w:hAnsi="Times New Roman" w:cs="Times New Roman"/>
          <w:sz w:val="28"/>
          <w:szCs w:val="28"/>
        </w:rPr>
        <w:softHyphen/>
        <w:t xml:space="preserve">рования является </w:t>
      </w:r>
      <w:r w:rsidRPr="00A44087">
        <w:rPr>
          <w:rFonts w:ascii="Times New Roman" w:hAnsi="Times New Roman" w:cs="Times New Roman"/>
          <w:i/>
          <w:iCs/>
          <w:sz w:val="28"/>
          <w:szCs w:val="28"/>
        </w:rPr>
        <w:t xml:space="preserve">бизнес-план, </w:t>
      </w:r>
      <w:r w:rsidRPr="00A44087">
        <w:rPr>
          <w:rFonts w:ascii="Times New Roman" w:hAnsi="Times New Roman" w:cs="Times New Roman"/>
          <w:sz w:val="28"/>
          <w:szCs w:val="28"/>
        </w:rPr>
        <w:t>который принято разрабаты</w:t>
      </w:r>
      <w:r w:rsidRPr="00A44087">
        <w:rPr>
          <w:rFonts w:ascii="Times New Roman" w:hAnsi="Times New Roman" w:cs="Times New Roman"/>
          <w:sz w:val="28"/>
          <w:szCs w:val="28"/>
        </w:rPr>
        <w:softHyphen/>
        <w:t>вать в развитых капиталистических странах при создании нового предприятия или обосновании производства новых видов продукции. Он составляется на период от трех до пяти лет, поскольку плановые разработки на более длительные периоды не могут быть достоверными.</w:t>
      </w:r>
    </w:p>
    <w:p w:rsidR="00420FFB" w:rsidRDefault="00420FFB" w:rsidP="00420FFB">
      <w:pPr>
        <w:spacing w:after="0" w:line="360" w:lineRule="auto"/>
        <w:ind w:firstLine="454"/>
        <w:jc w:val="both"/>
        <w:rPr>
          <w:rFonts w:ascii="Times New Roman" w:eastAsia="Times New Roman" w:hAnsi="Times New Roman" w:cs="Times New Roman"/>
          <w:bCs/>
          <w:color w:val="000000"/>
          <w:sz w:val="28"/>
          <w:szCs w:val="28"/>
        </w:rPr>
      </w:pPr>
      <w:r w:rsidRPr="00420FFB">
        <w:rPr>
          <w:rFonts w:ascii="Times New Roman" w:eastAsia="Times New Roman" w:hAnsi="Times New Roman" w:cs="Times New Roman"/>
          <w:bCs/>
          <w:color w:val="000000"/>
          <w:sz w:val="28"/>
          <w:szCs w:val="28"/>
        </w:rPr>
        <w:t>О финансовых результатах деятельности</w:t>
      </w:r>
      <w:r w:rsidRPr="00420FFB">
        <w:rPr>
          <w:rFonts w:ascii="Times New Roman" w:eastAsia="Times New Roman" w:hAnsi="Times New Roman" w:cs="Times New Roman"/>
          <w:color w:val="000000"/>
          <w:sz w:val="28"/>
          <w:szCs w:val="28"/>
        </w:rPr>
        <w:t> </w:t>
      </w:r>
      <w:r w:rsidRPr="00420FFB">
        <w:rPr>
          <w:rFonts w:ascii="Times New Roman" w:eastAsia="Times New Roman" w:hAnsi="Times New Roman" w:cs="Times New Roman"/>
          <w:bCs/>
          <w:color w:val="000000"/>
          <w:sz w:val="28"/>
          <w:szCs w:val="28"/>
        </w:rPr>
        <w:t>организаций</w:t>
      </w:r>
      <w:r w:rsidRPr="00420FFB">
        <w:rPr>
          <w:rFonts w:ascii="Times New Roman" w:eastAsia="Times New Roman" w:hAnsi="Times New Roman" w:cs="Times New Roman"/>
          <w:i/>
          <w:iCs/>
          <w:color w:val="000000"/>
          <w:sz w:val="28"/>
          <w:szCs w:val="28"/>
        </w:rPr>
        <w:t xml:space="preserve"> </w:t>
      </w:r>
      <w:r w:rsidRPr="00420FFB">
        <w:rPr>
          <w:rFonts w:ascii="Times New Roman" w:eastAsia="Times New Roman" w:hAnsi="Times New Roman" w:cs="Times New Roman"/>
          <w:bCs/>
          <w:color w:val="000000"/>
          <w:sz w:val="28"/>
          <w:szCs w:val="28"/>
        </w:rPr>
        <w:t>в январе-феврале 2013 года представлены следующие данные</w:t>
      </w:r>
      <w:r>
        <w:rPr>
          <w:rFonts w:ascii="Times New Roman" w:eastAsia="Times New Roman" w:hAnsi="Times New Roman" w:cs="Times New Roman"/>
          <w:bCs/>
          <w:color w:val="000000"/>
          <w:sz w:val="28"/>
          <w:szCs w:val="28"/>
        </w:rPr>
        <w:t xml:space="preserve"> (Рис.</w:t>
      </w:r>
      <w:r w:rsidR="00110B32">
        <w:rPr>
          <w:rFonts w:ascii="Times New Roman" w:eastAsia="Times New Roman" w:hAnsi="Times New Roman" w:cs="Times New Roman"/>
          <w:bCs/>
          <w:color w:val="000000"/>
          <w:sz w:val="28"/>
          <w:szCs w:val="28"/>
        </w:rPr>
        <w:t>3</w:t>
      </w:r>
      <w:r>
        <w:rPr>
          <w:rFonts w:ascii="Times New Roman" w:eastAsia="Times New Roman" w:hAnsi="Times New Roman" w:cs="Times New Roman"/>
          <w:bCs/>
          <w:color w:val="000000"/>
          <w:sz w:val="28"/>
          <w:szCs w:val="28"/>
        </w:rPr>
        <w:t>)</w:t>
      </w:r>
      <w:r w:rsidRPr="00420FFB">
        <w:rPr>
          <w:rFonts w:ascii="Times New Roman" w:eastAsia="Times New Roman" w:hAnsi="Times New Roman" w:cs="Times New Roman"/>
          <w:bCs/>
          <w:color w:val="000000"/>
          <w:sz w:val="28"/>
          <w:szCs w:val="28"/>
        </w:rPr>
        <w:t>.</w:t>
      </w:r>
    </w:p>
    <w:tbl>
      <w:tblPr>
        <w:tblW w:w="9301" w:type="dxa"/>
        <w:jc w:val="center"/>
        <w:tblCellSpacing w:w="7" w:type="dxa"/>
        <w:tblCellMar>
          <w:top w:w="60" w:type="dxa"/>
          <w:left w:w="60" w:type="dxa"/>
          <w:bottom w:w="60" w:type="dxa"/>
          <w:right w:w="60" w:type="dxa"/>
        </w:tblCellMar>
        <w:tblLook w:val="04A0"/>
      </w:tblPr>
      <w:tblGrid>
        <w:gridCol w:w="2080"/>
        <w:gridCol w:w="1594"/>
        <w:gridCol w:w="2180"/>
        <w:gridCol w:w="1594"/>
        <w:gridCol w:w="1853"/>
      </w:tblGrid>
      <w:tr w:rsidR="00420FFB" w:rsidRPr="00420FFB" w:rsidTr="00110B32">
        <w:trPr>
          <w:trHeight w:val="207"/>
          <w:tblCellSpacing w:w="7" w:type="dxa"/>
          <w:jc w:val="center"/>
        </w:trPr>
        <w:tc>
          <w:tcPr>
            <w:tcW w:w="1110" w:type="pct"/>
            <w:vMerge w:val="restart"/>
            <w:tcBorders>
              <w:top w:val="single" w:sz="4" w:space="0" w:color="auto"/>
              <w:left w:val="single" w:sz="4" w:space="0" w:color="auto"/>
              <w:bottom w:val="single" w:sz="4" w:space="0" w:color="auto"/>
              <w:right w:val="single" w:sz="4" w:space="0" w:color="auto"/>
            </w:tcBorders>
            <w:shd w:val="clear" w:color="auto" w:fill="99CCFF"/>
            <w:hideMark/>
          </w:tcPr>
          <w:p w:rsidR="00420FFB" w:rsidRPr="00110B32" w:rsidRDefault="00420FFB" w:rsidP="00683C1E">
            <w:pPr>
              <w:spacing w:before="100" w:beforeAutospacing="1" w:after="100" w:afterAutospacing="1" w:line="240" w:lineRule="auto"/>
              <w:rPr>
                <w:rFonts w:ascii="Times New Roman" w:eastAsia="Times New Roman" w:hAnsi="Times New Roman" w:cs="Times New Roman"/>
                <w:sz w:val="24"/>
                <w:szCs w:val="24"/>
              </w:rPr>
            </w:pPr>
            <w:r w:rsidRPr="00110B32">
              <w:rPr>
                <w:rFonts w:ascii="Times New Roman" w:eastAsia="Times New Roman" w:hAnsi="Times New Roman" w:cs="Times New Roman"/>
                <w:sz w:val="24"/>
                <w:szCs w:val="24"/>
              </w:rPr>
              <w:t> </w:t>
            </w:r>
          </w:p>
        </w:tc>
        <w:tc>
          <w:tcPr>
            <w:tcW w:w="2020" w:type="pct"/>
            <w:gridSpan w:val="2"/>
            <w:tcBorders>
              <w:top w:val="single" w:sz="4" w:space="0" w:color="auto"/>
              <w:left w:val="single" w:sz="4" w:space="0" w:color="auto"/>
              <w:bottom w:val="single" w:sz="4" w:space="0" w:color="auto"/>
              <w:right w:val="single" w:sz="4" w:space="0" w:color="auto"/>
            </w:tcBorders>
            <w:shd w:val="clear" w:color="auto" w:fill="99CCFF"/>
            <w:hideMark/>
          </w:tcPr>
          <w:p w:rsidR="00420FFB" w:rsidRPr="00110B32" w:rsidRDefault="00420FFB" w:rsidP="00683C1E">
            <w:pPr>
              <w:spacing w:before="100" w:beforeAutospacing="1" w:after="100" w:afterAutospacing="1" w:line="240" w:lineRule="auto"/>
              <w:jc w:val="center"/>
              <w:rPr>
                <w:rFonts w:ascii="Times New Roman" w:eastAsia="Times New Roman" w:hAnsi="Times New Roman" w:cs="Times New Roman"/>
                <w:sz w:val="24"/>
                <w:szCs w:val="24"/>
              </w:rPr>
            </w:pPr>
            <w:r w:rsidRPr="00110B32">
              <w:rPr>
                <w:rFonts w:ascii="Times New Roman" w:eastAsia="Times New Roman" w:hAnsi="Times New Roman" w:cs="Times New Roman"/>
                <w:i/>
                <w:iCs/>
                <w:sz w:val="24"/>
                <w:szCs w:val="24"/>
              </w:rPr>
              <w:t>2013г.</w:t>
            </w:r>
          </w:p>
        </w:tc>
        <w:tc>
          <w:tcPr>
            <w:tcW w:w="1840" w:type="pct"/>
            <w:gridSpan w:val="2"/>
            <w:tcBorders>
              <w:top w:val="single" w:sz="4" w:space="0" w:color="auto"/>
              <w:left w:val="single" w:sz="4" w:space="0" w:color="auto"/>
              <w:bottom w:val="single" w:sz="4" w:space="0" w:color="auto"/>
              <w:right w:val="single" w:sz="4" w:space="0" w:color="auto"/>
            </w:tcBorders>
            <w:shd w:val="clear" w:color="auto" w:fill="99CCFF"/>
            <w:hideMark/>
          </w:tcPr>
          <w:p w:rsidR="00420FFB" w:rsidRPr="00110B32" w:rsidRDefault="00420FFB" w:rsidP="00683C1E">
            <w:pPr>
              <w:spacing w:before="100" w:beforeAutospacing="1" w:after="100" w:afterAutospacing="1" w:line="240" w:lineRule="auto"/>
              <w:jc w:val="center"/>
              <w:rPr>
                <w:rFonts w:ascii="Times New Roman" w:eastAsia="Times New Roman" w:hAnsi="Times New Roman" w:cs="Times New Roman"/>
                <w:sz w:val="24"/>
                <w:szCs w:val="24"/>
              </w:rPr>
            </w:pPr>
            <w:r w:rsidRPr="00110B32">
              <w:rPr>
                <w:rFonts w:ascii="Times New Roman" w:eastAsia="Times New Roman" w:hAnsi="Times New Roman" w:cs="Times New Roman"/>
                <w:i/>
                <w:iCs/>
                <w:sz w:val="24"/>
                <w:szCs w:val="24"/>
              </w:rPr>
              <w:t>Справочно 2012г.</w:t>
            </w:r>
          </w:p>
        </w:tc>
      </w:tr>
      <w:tr w:rsidR="00420FFB" w:rsidRPr="00420FFB" w:rsidTr="00110B32">
        <w:trPr>
          <w:trHeight w:val="1199"/>
          <w:tblCellSpacing w:w="7"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0FFB" w:rsidRPr="00110B32" w:rsidRDefault="00420FFB" w:rsidP="00683C1E">
            <w:pPr>
              <w:spacing w:after="0" w:line="240" w:lineRule="auto"/>
              <w:rPr>
                <w:rFonts w:ascii="Times New Roman" w:eastAsia="Times New Roman" w:hAnsi="Times New Roman" w:cs="Times New Roman"/>
                <w:sz w:val="24"/>
                <w:szCs w:val="24"/>
              </w:rPr>
            </w:pPr>
          </w:p>
        </w:tc>
        <w:tc>
          <w:tcPr>
            <w:tcW w:w="852" w:type="pct"/>
            <w:tcBorders>
              <w:top w:val="single" w:sz="4" w:space="0" w:color="auto"/>
              <w:left w:val="single" w:sz="4" w:space="0" w:color="auto"/>
              <w:bottom w:val="single" w:sz="4" w:space="0" w:color="auto"/>
              <w:right w:val="single" w:sz="4" w:space="0" w:color="auto"/>
            </w:tcBorders>
            <w:shd w:val="clear" w:color="auto" w:fill="99CCFF"/>
            <w:hideMark/>
          </w:tcPr>
          <w:p w:rsidR="00420FFB" w:rsidRPr="00110B32" w:rsidRDefault="00420FFB" w:rsidP="00683C1E">
            <w:pPr>
              <w:spacing w:before="100" w:beforeAutospacing="1" w:after="100" w:afterAutospacing="1" w:line="240" w:lineRule="auto"/>
              <w:jc w:val="center"/>
              <w:rPr>
                <w:rFonts w:ascii="Times New Roman" w:eastAsia="Times New Roman" w:hAnsi="Times New Roman" w:cs="Times New Roman"/>
                <w:sz w:val="24"/>
                <w:szCs w:val="24"/>
              </w:rPr>
            </w:pPr>
            <w:r w:rsidRPr="00110B32">
              <w:rPr>
                <w:rFonts w:ascii="Times New Roman" w:eastAsia="Times New Roman" w:hAnsi="Times New Roman" w:cs="Times New Roman"/>
                <w:i/>
                <w:iCs/>
                <w:sz w:val="24"/>
                <w:szCs w:val="24"/>
              </w:rPr>
              <w:t>млрд.рублей</w:t>
            </w:r>
          </w:p>
        </w:tc>
        <w:tc>
          <w:tcPr>
            <w:tcW w:w="1161" w:type="pct"/>
            <w:tcBorders>
              <w:top w:val="single" w:sz="4" w:space="0" w:color="auto"/>
              <w:left w:val="single" w:sz="4" w:space="0" w:color="auto"/>
              <w:bottom w:val="single" w:sz="4" w:space="0" w:color="auto"/>
              <w:right w:val="single" w:sz="4" w:space="0" w:color="auto"/>
            </w:tcBorders>
            <w:shd w:val="clear" w:color="auto" w:fill="99CCFF"/>
            <w:hideMark/>
          </w:tcPr>
          <w:p w:rsidR="00420FFB" w:rsidRPr="00110B32" w:rsidRDefault="00420FFB" w:rsidP="00683C1E">
            <w:pPr>
              <w:spacing w:before="100" w:beforeAutospacing="1" w:after="100" w:afterAutospacing="1" w:line="240" w:lineRule="auto"/>
              <w:jc w:val="center"/>
              <w:rPr>
                <w:rFonts w:ascii="Times New Roman" w:eastAsia="Times New Roman" w:hAnsi="Times New Roman" w:cs="Times New Roman"/>
                <w:sz w:val="24"/>
                <w:szCs w:val="24"/>
              </w:rPr>
            </w:pPr>
            <w:r w:rsidRPr="00110B32">
              <w:rPr>
                <w:rFonts w:ascii="Times New Roman" w:eastAsia="Times New Roman" w:hAnsi="Times New Roman" w:cs="Times New Roman"/>
                <w:i/>
                <w:iCs/>
                <w:sz w:val="24"/>
                <w:szCs w:val="24"/>
              </w:rPr>
              <w:t>в % к соответ-</w:t>
            </w:r>
            <w:r w:rsidRPr="00110B32">
              <w:rPr>
                <w:rFonts w:ascii="Times New Roman" w:eastAsia="Times New Roman" w:hAnsi="Times New Roman" w:cs="Times New Roman"/>
                <w:i/>
                <w:iCs/>
                <w:sz w:val="24"/>
                <w:szCs w:val="24"/>
              </w:rPr>
              <w:br/>
              <w:t>ствующему </w:t>
            </w:r>
            <w:r w:rsidRPr="00110B32">
              <w:rPr>
                <w:rFonts w:ascii="Times New Roman" w:eastAsia="Times New Roman" w:hAnsi="Times New Roman" w:cs="Times New Roman"/>
                <w:i/>
                <w:iCs/>
                <w:sz w:val="24"/>
                <w:szCs w:val="24"/>
              </w:rPr>
              <w:br/>
              <w:t>периоду преды-</w:t>
            </w:r>
            <w:r w:rsidRPr="00110B32">
              <w:rPr>
                <w:rFonts w:ascii="Times New Roman" w:eastAsia="Times New Roman" w:hAnsi="Times New Roman" w:cs="Times New Roman"/>
                <w:i/>
                <w:iCs/>
                <w:sz w:val="24"/>
                <w:szCs w:val="24"/>
              </w:rPr>
              <w:br/>
              <w:t>дущего года</w:t>
            </w:r>
          </w:p>
        </w:tc>
        <w:tc>
          <w:tcPr>
            <w:tcW w:w="852" w:type="pct"/>
            <w:tcBorders>
              <w:top w:val="single" w:sz="4" w:space="0" w:color="auto"/>
              <w:left w:val="single" w:sz="4" w:space="0" w:color="auto"/>
              <w:bottom w:val="single" w:sz="4" w:space="0" w:color="auto"/>
              <w:right w:val="single" w:sz="4" w:space="0" w:color="auto"/>
            </w:tcBorders>
            <w:shd w:val="clear" w:color="auto" w:fill="99CCFF"/>
            <w:hideMark/>
          </w:tcPr>
          <w:p w:rsidR="00420FFB" w:rsidRPr="00110B32" w:rsidRDefault="00420FFB" w:rsidP="00683C1E">
            <w:pPr>
              <w:spacing w:before="100" w:beforeAutospacing="1" w:after="100" w:afterAutospacing="1" w:line="240" w:lineRule="auto"/>
              <w:jc w:val="center"/>
              <w:rPr>
                <w:rFonts w:ascii="Times New Roman" w:eastAsia="Times New Roman" w:hAnsi="Times New Roman" w:cs="Times New Roman"/>
                <w:sz w:val="24"/>
                <w:szCs w:val="24"/>
              </w:rPr>
            </w:pPr>
            <w:r w:rsidRPr="00110B32">
              <w:rPr>
                <w:rFonts w:ascii="Times New Roman" w:eastAsia="Times New Roman" w:hAnsi="Times New Roman" w:cs="Times New Roman"/>
                <w:i/>
                <w:iCs/>
                <w:sz w:val="24"/>
                <w:szCs w:val="24"/>
              </w:rPr>
              <w:t>млрд.рублей</w:t>
            </w:r>
          </w:p>
        </w:tc>
        <w:tc>
          <w:tcPr>
            <w:tcW w:w="981" w:type="pct"/>
            <w:tcBorders>
              <w:top w:val="single" w:sz="4" w:space="0" w:color="auto"/>
              <w:left w:val="single" w:sz="4" w:space="0" w:color="auto"/>
              <w:bottom w:val="single" w:sz="4" w:space="0" w:color="auto"/>
              <w:right w:val="single" w:sz="4" w:space="0" w:color="auto"/>
            </w:tcBorders>
            <w:shd w:val="clear" w:color="auto" w:fill="99CCFF"/>
            <w:hideMark/>
          </w:tcPr>
          <w:p w:rsidR="00420FFB" w:rsidRPr="00110B32" w:rsidRDefault="00420FFB" w:rsidP="00683C1E">
            <w:pPr>
              <w:spacing w:before="100" w:beforeAutospacing="1" w:after="100" w:afterAutospacing="1" w:line="240" w:lineRule="auto"/>
              <w:jc w:val="center"/>
              <w:rPr>
                <w:rFonts w:ascii="Times New Roman" w:eastAsia="Times New Roman" w:hAnsi="Times New Roman" w:cs="Times New Roman"/>
                <w:sz w:val="24"/>
                <w:szCs w:val="24"/>
              </w:rPr>
            </w:pPr>
            <w:r w:rsidRPr="00110B32">
              <w:rPr>
                <w:rFonts w:ascii="Times New Roman" w:eastAsia="Times New Roman" w:hAnsi="Times New Roman" w:cs="Times New Roman"/>
                <w:i/>
                <w:iCs/>
                <w:sz w:val="24"/>
                <w:szCs w:val="24"/>
              </w:rPr>
              <w:t>в % к соответ-ствующему </w:t>
            </w:r>
            <w:r w:rsidRPr="00110B32">
              <w:rPr>
                <w:rFonts w:ascii="Times New Roman" w:eastAsia="Times New Roman" w:hAnsi="Times New Roman" w:cs="Times New Roman"/>
                <w:i/>
                <w:iCs/>
                <w:sz w:val="24"/>
                <w:szCs w:val="24"/>
              </w:rPr>
              <w:br/>
              <w:t>периоду преды-</w:t>
            </w:r>
            <w:r w:rsidRPr="00110B32">
              <w:rPr>
                <w:rFonts w:ascii="Times New Roman" w:eastAsia="Times New Roman" w:hAnsi="Times New Roman" w:cs="Times New Roman"/>
                <w:i/>
                <w:iCs/>
                <w:sz w:val="24"/>
                <w:szCs w:val="24"/>
              </w:rPr>
              <w:br/>
              <w:t>дущего года</w:t>
            </w:r>
            <w:r w:rsidRPr="00110B32">
              <w:rPr>
                <w:rFonts w:ascii="Times New Roman" w:eastAsia="Times New Roman" w:hAnsi="Times New Roman" w:cs="Times New Roman"/>
                <w:i/>
                <w:iCs/>
                <w:sz w:val="24"/>
                <w:szCs w:val="24"/>
                <w:vertAlign w:val="superscript"/>
              </w:rPr>
              <w:t>)</w:t>
            </w:r>
          </w:p>
        </w:tc>
      </w:tr>
      <w:tr w:rsidR="00420FFB" w:rsidRPr="00420FFB" w:rsidTr="00420FFB">
        <w:trPr>
          <w:tblCellSpacing w:w="7" w:type="dxa"/>
          <w:jc w:val="center"/>
        </w:trPr>
        <w:tc>
          <w:tcPr>
            <w:tcW w:w="1110"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420FFB" w:rsidRPr="00420FFB" w:rsidRDefault="00420FFB" w:rsidP="00683C1E">
            <w:pPr>
              <w:spacing w:before="100" w:beforeAutospacing="1" w:after="100" w:afterAutospacing="1" w:line="240" w:lineRule="auto"/>
              <w:rPr>
                <w:rFonts w:ascii="Times New Roman" w:eastAsia="Times New Roman" w:hAnsi="Times New Roman" w:cs="Times New Roman"/>
                <w:sz w:val="28"/>
                <w:szCs w:val="28"/>
              </w:rPr>
            </w:pPr>
            <w:r w:rsidRPr="00420FFB">
              <w:rPr>
                <w:rFonts w:ascii="Times New Roman" w:eastAsia="Times New Roman" w:hAnsi="Times New Roman" w:cs="Times New Roman"/>
                <w:sz w:val="28"/>
                <w:szCs w:val="28"/>
              </w:rPr>
              <w:t>Январь</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420FFB" w:rsidRPr="00420FFB" w:rsidRDefault="00420FFB" w:rsidP="00683C1E">
            <w:pPr>
              <w:spacing w:before="100" w:beforeAutospacing="1" w:after="100" w:afterAutospacing="1" w:line="240" w:lineRule="auto"/>
              <w:jc w:val="right"/>
              <w:rPr>
                <w:rFonts w:ascii="Times New Roman" w:eastAsia="Times New Roman" w:hAnsi="Times New Roman" w:cs="Times New Roman"/>
                <w:sz w:val="28"/>
                <w:szCs w:val="28"/>
              </w:rPr>
            </w:pPr>
            <w:r w:rsidRPr="00420FFB">
              <w:rPr>
                <w:rFonts w:ascii="Times New Roman" w:eastAsia="Times New Roman" w:hAnsi="Times New Roman" w:cs="Times New Roman"/>
                <w:sz w:val="28"/>
                <w:szCs w:val="28"/>
              </w:rPr>
              <w:t>+630,6</w:t>
            </w:r>
          </w:p>
        </w:tc>
        <w:tc>
          <w:tcPr>
            <w:tcW w:w="1161"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420FFB" w:rsidRPr="00420FFB" w:rsidRDefault="00420FFB" w:rsidP="00683C1E">
            <w:pPr>
              <w:spacing w:before="100" w:beforeAutospacing="1" w:after="100" w:afterAutospacing="1" w:line="240" w:lineRule="auto"/>
              <w:jc w:val="right"/>
              <w:rPr>
                <w:rFonts w:ascii="Times New Roman" w:eastAsia="Times New Roman" w:hAnsi="Times New Roman" w:cs="Times New Roman"/>
                <w:sz w:val="28"/>
                <w:szCs w:val="28"/>
              </w:rPr>
            </w:pPr>
            <w:r w:rsidRPr="00420FFB">
              <w:rPr>
                <w:rFonts w:ascii="Times New Roman" w:eastAsia="Times New Roman" w:hAnsi="Times New Roman" w:cs="Times New Roman"/>
                <w:sz w:val="28"/>
                <w:szCs w:val="28"/>
              </w:rPr>
              <w:t>82,8</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420FFB" w:rsidRPr="00420FFB" w:rsidRDefault="00420FFB" w:rsidP="00683C1E">
            <w:pPr>
              <w:spacing w:before="100" w:beforeAutospacing="1" w:after="100" w:afterAutospacing="1" w:line="240" w:lineRule="auto"/>
              <w:jc w:val="right"/>
              <w:rPr>
                <w:rFonts w:ascii="Times New Roman" w:eastAsia="Times New Roman" w:hAnsi="Times New Roman" w:cs="Times New Roman"/>
                <w:sz w:val="28"/>
                <w:szCs w:val="28"/>
              </w:rPr>
            </w:pPr>
            <w:r w:rsidRPr="00420FFB">
              <w:rPr>
                <w:rFonts w:ascii="Times New Roman" w:eastAsia="Times New Roman" w:hAnsi="Times New Roman" w:cs="Times New Roman"/>
                <w:sz w:val="28"/>
                <w:szCs w:val="28"/>
              </w:rPr>
              <w:t>+761,7</w:t>
            </w:r>
          </w:p>
        </w:tc>
        <w:tc>
          <w:tcPr>
            <w:tcW w:w="981"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420FFB" w:rsidRPr="00420FFB" w:rsidRDefault="00420FFB" w:rsidP="00683C1E">
            <w:pPr>
              <w:spacing w:before="100" w:beforeAutospacing="1" w:after="100" w:afterAutospacing="1" w:line="240" w:lineRule="auto"/>
              <w:jc w:val="right"/>
              <w:rPr>
                <w:rFonts w:ascii="Times New Roman" w:eastAsia="Times New Roman" w:hAnsi="Times New Roman" w:cs="Times New Roman"/>
                <w:sz w:val="28"/>
                <w:szCs w:val="28"/>
              </w:rPr>
            </w:pPr>
            <w:r w:rsidRPr="00420FFB">
              <w:rPr>
                <w:rFonts w:ascii="Times New Roman" w:eastAsia="Times New Roman" w:hAnsi="Times New Roman" w:cs="Times New Roman"/>
                <w:sz w:val="28"/>
                <w:szCs w:val="28"/>
              </w:rPr>
              <w:t>124,8</w:t>
            </w:r>
          </w:p>
        </w:tc>
      </w:tr>
      <w:tr w:rsidR="00420FFB" w:rsidRPr="00420FFB" w:rsidTr="00110B32">
        <w:trPr>
          <w:trHeight w:val="612"/>
          <w:tblCellSpacing w:w="7" w:type="dxa"/>
          <w:jc w:val="center"/>
        </w:trPr>
        <w:tc>
          <w:tcPr>
            <w:tcW w:w="1110"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420FFB" w:rsidRPr="00420FFB" w:rsidRDefault="00420FFB" w:rsidP="00683C1E">
            <w:pPr>
              <w:spacing w:before="100" w:beforeAutospacing="1" w:after="100" w:afterAutospacing="1" w:line="240" w:lineRule="auto"/>
              <w:rPr>
                <w:rFonts w:ascii="Times New Roman" w:eastAsia="Times New Roman" w:hAnsi="Times New Roman" w:cs="Times New Roman"/>
                <w:sz w:val="28"/>
                <w:szCs w:val="28"/>
              </w:rPr>
            </w:pPr>
            <w:r w:rsidRPr="00420FFB">
              <w:rPr>
                <w:rFonts w:ascii="Times New Roman" w:eastAsia="Times New Roman" w:hAnsi="Times New Roman" w:cs="Times New Roman"/>
                <w:sz w:val="28"/>
                <w:szCs w:val="28"/>
              </w:rPr>
              <w:t>Январь-февраль</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420FFB" w:rsidRPr="00420FFB" w:rsidRDefault="00420FFB" w:rsidP="00683C1E">
            <w:pPr>
              <w:spacing w:before="100" w:beforeAutospacing="1" w:after="100" w:afterAutospacing="1" w:line="240" w:lineRule="auto"/>
              <w:jc w:val="right"/>
              <w:rPr>
                <w:rFonts w:ascii="Times New Roman" w:eastAsia="Times New Roman" w:hAnsi="Times New Roman" w:cs="Times New Roman"/>
                <w:sz w:val="28"/>
                <w:szCs w:val="28"/>
              </w:rPr>
            </w:pPr>
            <w:r w:rsidRPr="00420FFB">
              <w:rPr>
                <w:rFonts w:ascii="Times New Roman" w:eastAsia="Times New Roman" w:hAnsi="Times New Roman" w:cs="Times New Roman"/>
                <w:sz w:val="28"/>
                <w:szCs w:val="28"/>
              </w:rPr>
              <w:t>+1176,4</w:t>
            </w:r>
          </w:p>
        </w:tc>
        <w:tc>
          <w:tcPr>
            <w:tcW w:w="1161"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420FFB" w:rsidRPr="00420FFB" w:rsidRDefault="00420FFB" w:rsidP="00683C1E">
            <w:pPr>
              <w:spacing w:before="100" w:beforeAutospacing="1" w:after="100" w:afterAutospacing="1" w:line="240" w:lineRule="auto"/>
              <w:jc w:val="right"/>
              <w:rPr>
                <w:rFonts w:ascii="Times New Roman" w:eastAsia="Times New Roman" w:hAnsi="Times New Roman" w:cs="Times New Roman"/>
                <w:sz w:val="28"/>
                <w:szCs w:val="28"/>
              </w:rPr>
            </w:pPr>
            <w:r w:rsidRPr="00420FFB">
              <w:rPr>
                <w:rFonts w:ascii="Times New Roman" w:eastAsia="Times New Roman" w:hAnsi="Times New Roman" w:cs="Times New Roman"/>
                <w:sz w:val="28"/>
                <w:szCs w:val="28"/>
              </w:rPr>
              <w:t>78,8</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420FFB" w:rsidRPr="00420FFB" w:rsidRDefault="00420FFB" w:rsidP="00683C1E">
            <w:pPr>
              <w:spacing w:before="100" w:beforeAutospacing="1" w:after="100" w:afterAutospacing="1" w:line="240" w:lineRule="auto"/>
              <w:jc w:val="right"/>
              <w:rPr>
                <w:rFonts w:ascii="Times New Roman" w:eastAsia="Times New Roman" w:hAnsi="Times New Roman" w:cs="Times New Roman"/>
                <w:sz w:val="28"/>
                <w:szCs w:val="28"/>
              </w:rPr>
            </w:pPr>
            <w:r w:rsidRPr="00420FFB">
              <w:rPr>
                <w:rFonts w:ascii="Times New Roman" w:eastAsia="Times New Roman" w:hAnsi="Times New Roman" w:cs="Times New Roman"/>
                <w:sz w:val="28"/>
                <w:szCs w:val="28"/>
              </w:rPr>
              <w:t>+1492,0</w:t>
            </w:r>
          </w:p>
        </w:tc>
        <w:tc>
          <w:tcPr>
            <w:tcW w:w="981"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420FFB" w:rsidRPr="00420FFB" w:rsidRDefault="00420FFB" w:rsidP="00683C1E">
            <w:pPr>
              <w:spacing w:before="100" w:beforeAutospacing="1" w:after="100" w:afterAutospacing="1" w:line="240" w:lineRule="auto"/>
              <w:jc w:val="right"/>
              <w:rPr>
                <w:rFonts w:ascii="Times New Roman" w:eastAsia="Times New Roman" w:hAnsi="Times New Roman" w:cs="Times New Roman"/>
                <w:sz w:val="28"/>
                <w:szCs w:val="28"/>
              </w:rPr>
            </w:pPr>
            <w:r w:rsidRPr="00420FFB">
              <w:rPr>
                <w:rFonts w:ascii="Times New Roman" w:eastAsia="Times New Roman" w:hAnsi="Times New Roman" w:cs="Times New Roman"/>
                <w:sz w:val="28"/>
                <w:szCs w:val="28"/>
              </w:rPr>
              <w:t>119,4</w:t>
            </w:r>
          </w:p>
        </w:tc>
      </w:tr>
    </w:tbl>
    <w:p w:rsidR="00420FFB" w:rsidRPr="00110B32" w:rsidRDefault="00110B32" w:rsidP="00110B32">
      <w:pPr>
        <w:spacing w:after="0" w:line="360" w:lineRule="auto"/>
        <w:ind w:firstLine="454"/>
        <w:jc w:val="center"/>
        <w:rPr>
          <w:rFonts w:ascii="Times New Roman" w:eastAsia="Times New Roman" w:hAnsi="Times New Roman" w:cs="Times New Roman"/>
          <w:b/>
          <w:color w:val="000000"/>
          <w:sz w:val="28"/>
          <w:szCs w:val="28"/>
        </w:rPr>
      </w:pPr>
      <w:r w:rsidRPr="00110B32">
        <w:rPr>
          <w:rFonts w:ascii="Times New Roman" w:eastAsia="Times New Roman" w:hAnsi="Times New Roman" w:cs="Times New Roman"/>
          <w:b/>
          <w:color w:val="000000"/>
          <w:sz w:val="28"/>
          <w:szCs w:val="28"/>
        </w:rPr>
        <w:t>Рис. 3. «</w:t>
      </w:r>
      <w:r>
        <w:rPr>
          <w:rFonts w:ascii="Times New Roman" w:eastAsia="Times New Roman" w:hAnsi="Times New Roman" w:cs="Times New Roman"/>
          <w:b/>
          <w:color w:val="000000"/>
          <w:sz w:val="28"/>
          <w:szCs w:val="28"/>
        </w:rPr>
        <w:t>Финансовый результат</w:t>
      </w:r>
      <w:r w:rsidRPr="00110B32">
        <w:rPr>
          <w:rFonts w:ascii="Times New Roman" w:eastAsia="Times New Roman" w:hAnsi="Times New Roman" w:cs="Times New Roman"/>
          <w:b/>
          <w:color w:val="000000"/>
          <w:sz w:val="28"/>
          <w:szCs w:val="28"/>
        </w:rPr>
        <w:t xml:space="preserve"> в январе-феврале 2013 г.»</w:t>
      </w:r>
    </w:p>
    <w:p w:rsidR="00420FFB" w:rsidRPr="00420FFB" w:rsidRDefault="00420FFB" w:rsidP="00420FFB">
      <w:pPr>
        <w:spacing w:after="0" w:line="360" w:lineRule="auto"/>
        <w:ind w:firstLine="454"/>
        <w:jc w:val="both"/>
        <w:rPr>
          <w:rFonts w:ascii="Times New Roman" w:eastAsia="Times New Roman" w:hAnsi="Times New Roman" w:cs="Times New Roman"/>
          <w:color w:val="000000"/>
          <w:sz w:val="28"/>
          <w:szCs w:val="28"/>
        </w:rPr>
      </w:pPr>
      <w:r w:rsidRPr="00420FFB">
        <w:rPr>
          <w:rFonts w:ascii="Times New Roman" w:eastAsia="Times New Roman" w:hAnsi="Times New Roman" w:cs="Times New Roman"/>
          <w:color w:val="000000"/>
          <w:sz w:val="28"/>
          <w:szCs w:val="28"/>
        </w:rPr>
        <w:lastRenderedPageBreak/>
        <w:t>В январе-феврале 2013г., по оперативным данным, </w:t>
      </w:r>
      <w:r w:rsidRPr="00420FFB">
        <w:rPr>
          <w:rFonts w:ascii="Times New Roman" w:eastAsia="Times New Roman" w:hAnsi="Times New Roman" w:cs="Times New Roman"/>
          <w:b/>
          <w:bCs/>
          <w:color w:val="000000"/>
          <w:sz w:val="28"/>
          <w:szCs w:val="28"/>
        </w:rPr>
        <w:t>сальдированный финансовый результат (прибыль минус убыток)</w:t>
      </w:r>
      <w:r w:rsidRPr="00420FFB">
        <w:rPr>
          <w:rFonts w:ascii="Times New Roman" w:eastAsia="Times New Roman" w:hAnsi="Times New Roman" w:cs="Times New Roman"/>
          <w:color w:val="000000"/>
          <w:sz w:val="28"/>
          <w:szCs w:val="28"/>
        </w:rPr>
        <w:t> организаций (без субъектов малого предпринимательства, банков, страховых организаций и бюджетных учреждений) в действующих ценах составил +1176,4 млрд.рублей (37,9 тыс. организаций получили прибыль в размере 1466,5 млрд.рублей, 19,8 тыс. организаций имели убыток на сумму 290,1 млрд.рублей). В январе-феврале 2012г. сальдированный финансовый результат составил (по сопоставимому кругу организаций) +1492,0 млрд.рублей.</w:t>
      </w:r>
    </w:p>
    <w:p w:rsidR="00A2102E" w:rsidRDefault="00420FFB" w:rsidP="00A44087">
      <w:pPr>
        <w:shd w:val="clear" w:color="auto" w:fill="FFFFFF"/>
        <w:spacing w:after="0" w:line="360" w:lineRule="auto"/>
        <w:ind w:left="6" w:right="48" w:firstLine="454"/>
        <w:jc w:val="both"/>
        <w:rPr>
          <w:rFonts w:ascii="Times New Roman" w:hAnsi="Times New Roman" w:cs="Times New Roman"/>
          <w:sz w:val="28"/>
          <w:szCs w:val="28"/>
        </w:rPr>
      </w:pPr>
      <w:r w:rsidRPr="00420FFB">
        <w:rPr>
          <w:rFonts w:ascii="Times New Roman" w:eastAsia="Times New Roman" w:hAnsi="Times New Roman" w:cs="Times New Roman"/>
          <w:iCs/>
          <w:sz w:val="28"/>
          <w:szCs w:val="28"/>
        </w:rPr>
        <w:t xml:space="preserve">Темпы изменения сальдированного финансового результата отчетного периода </w:t>
      </w:r>
      <w:r w:rsidR="00D7697D">
        <w:rPr>
          <w:rFonts w:ascii="Times New Roman" w:eastAsia="Times New Roman" w:hAnsi="Times New Roman" w:cs="Times New Roman"/>
          <w:iCs/>
          <w:sz w:val="28"/>
          <w:szCs w:val="28"/>
        </w:rPr>
        <w:t xml:space="preserve">заметны </w:t>
      </w:r>
      <w:r w:rsidRPr="00420FFB">
        <w:rPr>
          <w:rFonts w:ascii="Times New Roman" w:eastAsia="Times New Roman" w:hAnsi="Times New Roman" w:cs="Times New Roman"/>
          <w:iCs/>
          <w:sz w:val="28"/>
          <w:szCs w:val="28"/>
        </w:rPr>
        <w:t>по сравнению с соответствующим периодом предыдущего года</w:t>
      </w:r>
      <w:r w:rsidR="00110B32">
        <w:rPr>
          <w:rFonts w:ascii="Times New Roman" w:eastAsia="Times New Roman" w:hAnsi="Times New Roman" w:cs="Times New Roman"/>
          <w:iCs/>
          <w:sz w:val="28"/>
          <w:szCs w:val="28"/>
        </w:rPr>
        <w:t xml:space="preserve"> (Рис.4)</w:t>
      </w:r>
      <w:r w:rsidR="00D7697D">
        <w:rPr>
          <w:rFonts w:ascii="Times New Roman" w:eastAsia="Times New Roman" w:hAnsi="Times New Roman" w:cs="Times New Roman"/>
          <w:iCs/>
          <w:sz w:val="28"/>
          <w:szCs w:val="28"/>
        </w:rPr>
        <w:t>.</w:t>
      </w:r>
      <w:r w:rsidRPr="00420FFB">
        <w:rPr>
          <w:rFonts w:ascii="Times New Roman" w:eastAsia="Times New Roman" w:hAnsi="Times New Roman" w:cs="Times New Roman"/>
          <w:iCs/>
          <w:sz w:val="28"/>
          <w:szCs w:val="28"/>
        </w:rPr>
        <w:t xml:space="preserve"> </w:t>
      </w:r>
    </w:p>
    <w:p w:rsidR="00A2102E" w:rsidRDefault="00A2102E" w:rsidP="00A2102E">
      <w:pPr>
        <w:shd w:val="clear" w:color="auto" w:fill="FFFFFF"/>
        <w:spacing w:after="0" w:line="360" w:lineRule="auto"/>
        <w:ind w:left="6" w:right="48" w:firstLine="454"/>
        <w:jc w:val="center"/>
        <w:rPr>
          <w:rFonts w:ascii="Times New Roman" w:hAnsi="Times New Roman" w:cs="Times New Roman"/>
          <w:sz w:val="28"/>
          <w:szCs w:val="28"/>
        </w:rPr>
      </w:pPr>
      <w:r w:rsidRPr="00A2102E">
        <w:rPr>
          <w:rFonts w:ascii="Times New Roman" w:hAnsi="Times New Roman" w:cs="Times New Roman"/>
          <w:noProof/>
          <w:sz w:val="28"/>
          <w:szCs w:val="28"/>
        </w:rPr>
        <w:drawing>
          <wp:inline distT="0" distB="0" distL="0" distR="0">
            <wp:extent cx="4924425" cy="2250219"/>
            <wp:effectExtent l="19050" t="0" r="9525" b="0"/>
            <wp:docPr id="116" name="Рисунок 116" descr="http://www.gks.ru/bgd/free/b04_03/IssWWW.exe/Stg/d01/Image24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gks.ru/bgd/free/b04_03/IssWWW.exe/Stg/d01/Image2454.gif"/>
                    <pic:cNvPicPr>
                      <a:picLocks noChangeAspect="1" noChangeArrowheads="1"/>
                    </pic:cNvPicPr>
                  </pic:nvPicPr>
                  <pic:blipFill>
                    <a:blip r:embed="rId9" cstate="print"/>
                    <a:srcRect/>
                    <a:stretch>
                      <a:fillRect/>
                    </a:stretch>
                  </pic:blipFill>
                  <pic:spPr bwMode="auto">
                    <a:xfrm>
                      <a:off x="0" y="0"/>
                      <a:ext cx="4924425" cy="2250219"/>
                    </a:xfrm>
                    <a:prstGeom prst="rect">
                      <a:avLst/>
                    </a:prstGeom>
                    <a:noFill/>
                    <a:ln w="9525">
                      <a:noFill/>
                      <a:miter lim="800000"/>
                      <a:headEnd/>
                      <a:tailEnd/>
                    </a:ln>
                  </pic:spPr>
                </pic:pic>
              </a:graphicData>
            </a:graphic>
          </wp:inline>
        </w:drawing>
      </w:r>
    </w:p>
    <w:p w:rsidR="004305EC" w:rsidRDefault="00110B32" w:rsidP="00110B32">
      <w:pPr>
        <w:shd w:val="clear" w:color="auto" w:fill="FFFFFF"/>
        <w:spacing w:after="0" w:line="360" w:lineRule="auto"/>
        <w:ind w:right="53"/>
        <w:jc w:val="center"/>
        <w:rPr>
          <w:rFonts w:ascii="Times New Roman" w:hAnsi="Times New Roman" w:cs="Times New Roman"/>
          <w:b/>
          <w:sz w:val="28"/>
          <w:szCs w:val="28"/>
        </w:rPr>
      </w:pPr>
      <w:r w:rsidRPr="00110B32">
        <w:rPr>
          <w:rFonts w:ascii="Times New Roman" w:hAnsi="Times New Roman" w:cs="Times New Roman"/>
          <w:b/>
          <w:sz w:val="28"/>
          <w:szCs w:val="28"/>
        </w:rPr>
        <w:t>Рис.4. «Динамика финансового результата организаций 2013 г.»</w:t>
      </w:r>
    </w:p>
    <w:p w:rsidR="00110B32" w:rsidRPr="00110B32" w:rsidRDefault="00110B32" w:rsidP="00110B32">
      <w:pPr>
        <w:shd w:val="clear" w:color="auto" w:fill="FFFFFF"/>
        <w:spacing w:after="0" w:line="360" w:lineRule="auto"/>
        <w:ind w:right="53"/>
        <w:jc w:val="center"/>
        <w:rPr>
          <w:rFonts w:ascii="Times New Roman" w:hAnsi="Times New Roman" w:cs="Times New Roman"/>
          <w:b/>
          <w:sz w:val="28"/>
          <w:szCs w:val="28"/>
        </w:rPr>
      </w:pPr>
    </w:p>
    <w:p w:rsidR="00226F71" w:rsidRDefault="00226F71" w:rsidP="00226F71">
      <w:pPr>
        <w:shd w:val="clear" w:color="auto" w:fill="FFFFFF"/>
        <w:spacing w:line="360" w:lineRule="auto"/>
        <w:ind w:firstLine="709"/>
        <w:jc w:val="both"/>
        <w:rPr>
          <w:rFonts w:ascii="Times New Roman" w:hAnsi="Times New Roman" w:cs="Times New Roman"/>
          <w:sz w:val="28"/>
          <w:szCs w:val="28"/>
        </w:rPr>
      </w:pPr>
      <w:r w:rsidRPr="00226F71">
        <w:rPr>
          <w:rFonts w:ascii="Times New Roman" w:hAnsi="Times New Roman" w:cs="Times New Roman"/>
          <w:sz w:val="28"/>
          <w:szCs w:val="28"/>
        </w:rPr>
        <w:t>До недавнего времени финансовая работа на предприя</w:t>
      </w:r>
      <w:r w:rsidRPr="00226F71">
        <w:rPr>
          <w:rFonts w:ascii="Times New Roman" w:hAnsi="Times New Roman" w:cs="Times New Roman"/>
          <w:sz w:val="28"/>
          <w:szCs w:val="28"/>
        </w:rPr>
        <w:softHyphen/>
        <w:t>тии сводилась к чисто оперативным задачам — оформлению расчетных и платежных документов, организации расчетов с другими предприятиями, бюджетом, банком, рабочими и слу</w:t>
      </w:r>
      <w:r w:rsidRPr="00226F71">
        <w:rPr>
          <w:rFonts w:ascii="Times New Roman" w:hAnsi="Times New Roman" w:cs="Times New Roman"/>
          <w:sz w:val="28"/>
          <w:szCs w:val="28"/>
        </w:rPr>
        <w:softHyphen/>
        <w:t xml:space="preserve">жащими. </w:t>
      </w:r>
    </w:p>
    <w:p w:rsidR="002105E1" w:rsidRPr="00D7697D" w:rsidRDefault="00226F71" w:rsidP="00110B32">
      <w:pPr>
        <w:shd w:val="clear" w:color="auto" w:fill="FFFFFF"/>
        <w:spacing w:line="360" w:lineRule="auto"/>
        <w:ind w:firstLine="709"/>
        <w:jc w:val="both"/>
        <w:rPr>
          <w:rFonts w:ascii="Times New Roman" w:hAnsi="Times New Roman" w:cs="Times New Roman"/>
          <w:sz w:val="28"/>
          <w:szCs w:val="28"/>
        </w:rPr>
      </w:pPr>
      <w:r w:rsidRPr="00226F71">
        <w:rPr>
          <w:rFonts w:ascii="Times New Roman" w:hAnsi="Times New Roman" w:cs="Times New Roman"/>
          <w:sz w:val="28"/>
          <w:szCs w:val="28"/>
        </w:rPr>
        <w:t>Но права предприятий в области финансо</w:t>
      </w:r>
      <w:r w:rsidRPr="00226F71">
        <w:rPr>
          <w:rFonts w:ascii="Times New Roman" w:hAnsi="Times New Roman" w:cs="Times New Roman"/>
          <w:sz w:val="28"/>
          <w:szCs w:val="28"/>
        </w:rPr>
        <w:softHyphen/>
        <w:t>вого планирования были формальными в условиях отрасле</w:t>
      </w:r>
      <w:r w:rsidRPr="00226F71">
        <w:rPr>
          <w:rFonts w:ascii="Times New Roman" w:hAnsi="Times New Roman" w:cs="Times New Roman"/>
          <w:sz w:val="28"/>
          <w:szCs w:val="28"/>
        </w:rPr>
        <w:softHyphen/>
        <w:t>вой системы управления народным хозяйством.</w:t>
      </w:r>
    </w:p>
    <w:p w:rsidR="000D3C58" w:rsidRPr="006D1A3B" w:rsidRDefault="00BC6598" w:rsidP="00BC6598">
      <w:pPr>
        <w:pStyle w:val="a3"/>
        <w:numPr>
          <w:ilvl w:val="1"/>
          <w:numId w:val="23"/>
        </w:numPr>
        <w:shd w:val="clear" w:color="auto" w:fill="FFFFFF"/>
        <w:spacing w:after="0" w:line="360" w:lineRule="auto"/>
        <w:jc w:val="center"/>
        <w:rPr>
          <w:rFonts w:ascii="Arial" w:eastAsia="Times New Roman" w:hAnsi="Arial" w:cs="Arial"/>
          <w:b/>
          <w:sz w:val="32"/>
          <w:szCs w:val="32"/>
        </w:rPr>
      </w:pPr>
      <w:r w:rsidRPr="006D1A3B">
        <w:rPr>
          <w:rFonts w:ascii="Arial" w:hAnsi="Arial" w:cs="Arial"/>
          <w:sz w:val="32"/>
          <w:szCs w:val="32"/>
        </w:rPr>
        <w:lastRenderedPageBreak/>
        <w:t>Задачи финансовых служб на предприятии</w:t>
      </w:r>
    </w:p>
    <w:p w:rsidR="000D3C58" w:rsidRDefault="000D3C58" w:rsidP="00730C0F">
      <w:pPr>
        <w:shd w:val="clear" w:color="auto" w:fill="FFFFFF"/>
        <w:spacing w:after="0" w:line="360" w:lineRule="auto"/>
        <w:ind w:firstLine="454"/>
        <w:jc w:val="center"/>
        <w:rPr>
          <w:rFonts w:ascii="Times New Roman" w:eastAsia="Times New Roman" w:hAnsi="Times New Roman" w:cs="Times New Roman"/>
          <w:b/>
          <w:color w:val="000000"/>
          <w:sz w:val="28"/>
          <w:szCs w:val="28"/>
        </w:rPr>
      </w:pPr>
    </w:p>
    <w:p w:rsidR="00A2102E"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A2102E">
        <w:rPr>
          <w:color w:val="000000"/>
          <w:sz w:val="28"/>
          <w:szCs w:val="28"/>
        </w:rPr>
        <w:t xml:space="preserve">Эффективное управление предприятием требует знания не только технологии принятия управленческих решений, но и организационной структуры, в которой эффективное управление будет возможно. Ключевая роль при этом отводится финансовой службе. </w:t>
      </w:r>
    </w:p>
    <w:p w:rsidR="00A2102E" w:rsidRDefault="00A2102E" w:rsidP="00A2102E">
      <w:pPr>
        <w:pStyle w:val="a5"/>
        <w:shd w:val="clear" w:color="auto" w:fill="FFFFFF"/>
        <w:spacing w:before="0" w:beforeAutospacing="0" w:after="0" w:afterAutospacing="0" w:line="360" w:lineRule="auto"/>
        <w:ind w:firstLine="454"/>
        <w:jc w:val="both"/>
        <w:rPr>
          <w:color w:val="000000"/>
          <w:sz w:val="28"/>
          <w:szCs w:val="28"/>
        </w:rPr>
      </w:pPr>
      <w:r w:rsidRPr="005C395B">
        <w:rPr>
          <w:b/>
          <w:i/>
          <w:color w:val="000000"/>
          <w:sz w:val="28"/>
          <w:szCs w:val="28"/>
        </w:rPr>
        <w:t>Финансовая служба</w:t>
      </w:r>
      <w:r w:rsidRPr="00A2102E">
        <w:rPr>
          <w:color w:val="000000"/>
          <w:sz w:val="28"/>
          <w:szCs w:val="28"/>
        </w:rPr>
        <w:t xml:space="preserve">  -</w:t>
      </w:r>
      <w:r>
        <w:rPr>
          <w:color w:val="000000"/>
          <w:sz w:val="28"/>
          <w:szCs w:val="28"/>
        </w:rPr>
        <w:t xml:space="preserve"> бизнес процессы, которые</w:t>
      </w:r>
      <w:r w:rsidRPr="00A2102E">
        <w:rPr>
          <w:color w:val="000000"/>
          <w:sz w:val="28"/>
          <w:szCs w:val="28"/>
        </w:rPr>
        <w:t xml:space="preserve"> на предприятие должны находиться в руках одного человека.</w:t>
      </w:r>
    </w:p>
    <w:p w:rsidR="00A2102E" w:rsidRPr="00A2102E" w:rsidRDefault="00A2102E" w:rsidP="00A2102E">
      <w:pPr>
        <w:pStyle w:val="a5"/>
        <w:shd w:val="clear" w:color="auto" w:fill="FFFFFF"/>
        <w:spacing w:before="0" w:beforeAutospacing="0" w:after="0" w:afterAutospacing="0" w:line="360" w:lineRule="auto"/>
        <w:ind w:firstLine="454"/>
        <w:jc w:val="both"/>
        <w:rPr>
          <w:color w:val="000000"/>
          <w:sz w:val="28"/>
          <w:szCs w:val="28"/>
        </w:rPr>
      </w:pPr>
      <w:r w:rsidRPr="00A2102E">
        <w:rPr>
          <w:color w:val="000000"/>
          <w:sz w:val="28"/>
          <w:szCs w:val="28"/>
        </w:rPr>
        <w:t xml:space="preserve"> В связи с особенностями в практике работы, законодательстве, системе образования, традициями и.т.</w:t>
      </w:r>
      <w:r>
        <w:rPr>
          <w:color w:val="000000"/>
          <w:sz w:val="28"/>
          <w:szCs w:val="28"/>
        </w:rPr>
        <w:t>д. на сегодняшний момент - это финансовый директор,</w:t>
      </w:r>
      <w:r w:rsidRPr="00A2102E">
        <w:rPr>
          <w:color w:val="000000"/>
          <w:sz w:val="28"/>
          <w:szCs w:val="28"/>
        </w:rPr>
        <w:t xml:space="preserve"> главный бухгалтер, одно лицо, одна должность.</w:t>
      </w:r>
    </w:p>
    <w:p w:rsidR="00A2102E" w:rsidRPr="00A2102E" w:rsidRDefault="00A2102E" w:rsidP="00A2102E">
      <w:pPr>
        <w:pStyle w:val="a5"/>
        <w:shd w:val="clear" w:color="auto" w:fill="FFFFFF"/>
        <w:spacing w:before="0" w:beforeAutospacing="0" w:after="0" w:afterAutospacing="0" w:line="360" w:lineRule="auto"/>
        <w:ind w:firstLine="454"/>
        <w:jc w:val="both"/>
        <w:rPr>
          <w:color w:val="000000"/>
          <w:sz w:val="28"/>
          <w:szCs w:val="28"/>
        </w:rPr>
      </w:pPr>
      <w:r w:rsidRPr="00A2102E">
        <w:rPr>
          <w:color w:val="000000"/>
          <w:sz w:val="28"/>
          <w:szCs w:val="28"/>
        </w:rPr>
        <w:t>Однако, в России применение данной концепции противоречит Федеральному закону от 21.11.1996 N 129-ФЗ (ред. от 28.03.2002) «О Бухгалтерском учете», согласно ст. 7 «Главный бухгалтер подчиняется непосредст</w:t>
      </w:r>
      <w:r w:rsidR="009D2C77">
        <w:rPr>
          <w:color w:val="000000"/>
          <w:sz w:val="28"/>
          <w:szCs w:val="28"/>
        </w:rPr>
        <w:t>венно руководителю организации</w:t>
      </w:r>
      <w:r w:rsidRPr="00A2102E">
        <w:rPr>
          <w:color w:val="000000"/>
          <w:sz w:val="28"/>
          <w:szCs w:val="28"/>
        </w:rPr>
        <w:t>». Кроме того, именно главный бу</w:t>
      </w:r>
      <w:r w:rsidR="009D2C77">
        <w:rPr>
          <w:color w:val="000000"/>
          <w:sz w:val="28"/>
          <w:szCs w:val="28"/>
        </w:rPr>
        <w:t>хгалтер несет ответственность</w:t>
      </w:r>
      <w:r w:rsidRPr="00A2102E">
        <w:rPr>
          <w:color w:val="000000"/>
          <w:sz w:val="28"/>
          <w:szCs w:val="28"/>
        </w:rPr>
        <w:t xml:space="preserve"> за движение имущества и выполнение обязательств», что подтверждается</w:t>
      </w:r>
      <w:r w:rsidR="009D2C77">
        <w:rPr>
          <w:color w:val="000000"/>
          <w:sz w:val="28"/>
          <w:szCs w:val="28"/>
        </w:rPr>
        <w:t xml:space="preserve"> его подписью на документах - </w:t>
      </w:r>
      <w:r w:rsidRPr="00A2102E">
        <w:rPr>
          <w:color w:val="000000"/>
          <w:sz w:val="28"/>
          <w:szCs w:val="28"/>
        </w:rPr>
        <w:t>Без подписи главного бухгалтера денежные и расчетные документы, финансовые и кредитные обязательства считаются недействительными и не д</w:t>
      </w:r>
      <w:r w:rsidR="006D1A3B">
        <w:rPr>
          <w:color w:val="000000"/>
          <w:sz w:val="28"/>
          <w:szCs w:val="28"/>
        </w:rPr>
        <w:t>олжны приниматься к исполнению»</w:t>
      </w:r>
      <w:r w:rsidRPr="00A2102E">
        <w:rPr>
          <w:color w:val="000000"/>
          <w:sz w:val="28"/>
          <w:szCs w:val="28"/>
        </w:rPr>
        <w:t xml:space="preserve"> </w:t>
      </w:r>
      <w:r w:rsidR="006D1A3B" w:rsidRPr="006D1A3B">
        <w:rPr>
          <w:sz w:val="28"/>
          <w:szCs w:val="28"/>
        </w:rPr>
        <w:t>[</w:t>
      </w:r>
      <w:r w:rsidR="006D1A3B">
        <w:rPr>
          <w:sz w:val="28"/>
          <w:szCs w:val="28"/>
        </w:rPr>
        <w:t>1</w:t>
      </w:r>
      <w:r w:rsidR="006D1A3B" w:rsidRPr="006D1A3B">
        <w:rPr>
          <w:sz w:val="28"/>
          <w:szCs w:val="28"/>
        </w:rPr>
        <w:t>. С-</w:t>
      </w:r>
      <w:r w:rsidR="006D1A3B">
        <w:rPr>
          <w:sz w:val="28"/>
          <w:szCs w:val="28"/>
        </w:rPr>
        <w:t xml:space="preserve"> 65</w:t>
      </w:r>
      <w:r w:rsidR="006D1A3B" w:rsidRPr="006D1A3B">
        <w:rPr>
          <w:sz w:val="28"/>
          <w:szCs w:val="28"/>
        </w:rPr>
        <w:t>]</w:t>
      </w:r>
      <w:r w:rsidR="006D1A3B">
        <w:rPr>
          <w:sz w:val="28"/>
          <w:szCs w:val="28"/>
        </w:rPr>
        <w:t xml:space="preserve">. </w:t>
      </w:r>
      <w:r w:rsidRPr="00A2102E">
        <w:rPr>
          <w:color w:val="000000"/>
          <w:sz w:val="28"/>
          <w:szCs w:val="28"/>
        </w:rPr>
        <w:t>Таким образом, финансовый директор не несет никакой ответственности, так как в соответствии с российским законодательством под финансовыми документом не требуется подписи финансового директора.</w:t>
      </w:r>
    </w:p>
    <w:p w:rsidR="00A2102E" w:rsidRDefault="00A2102E" w:rsidP="00A2102E">
      <w:pPr>
        <w:pStyle w:val="a5"/>
        <w:shd w:val="clear" w:color="auto" w:fill="FFFFFF"/>
        <w:spacing w:before="0" w:beforeAutospacing="0" w:after="0" w:afterAutospacing="0" w:line="360" w:lineRule="auto"/>
        <w:ind w:firstLine="454"/>
        <w:jc w:val="both"/>
        <w:rPr>
          <w:color w:val="000000"/>
          <w:sz w:val="28"/>
          <w:szCs w:val="28"/>
        </w:rPr>
      </w:pPr>
      <w:r w:rsidRPr="00A2102E">
        <w:rPr>
          <w:color w:val="000000"/>
          <w:sz w:val="28"/>
          <w:szCs w:val="28"/>
        </w:rPr>
        <w:t xml:space="preserve">Отечественная практика сводится к наличию 3 подразделений: </w:t>
      </w:r>
    </w:p>
    <w:p w:rsidR="00A2102E" w:rsidRDefault="00A2102E" w:rsidP="00A2102E">
      <w:pPr>
        <w:pStyle w:val="a5"/>
        <w:numPr>
          <w:ilvl w:val="0"/>
          <w:numId w:val="41"/>
        </w:numPr>
        <w:shd w:val="clear" w:color="auto" w:fill="FFFFFF"/>
        <w:spacing w:before="0" w:beforeAutospacing="0" w:after="0" w:afterAutospacing="0" w:line="360" w:lineRule="auto"/>
        <w:jc w:val="both"/>
        <w:rPr>
          <w:color w:val="000000"/>
          <w:sz w:val="28"/>
          <w:szCs w:val="28"/>
        </w:rPr>
      </w:pPr>
      <w:r w:rsidRPr="00A2102E">
        <w:rPr>
          <w:color w:val="000000"/>
          <w:sz w:val="28"/>
          <w:szCs w:val="28"/>
        </w:rPr>
        <w:t xml:space="preserve">бухгалтерской службы, </w:t>
      </w:r>
    </w:p>
    <w:p w:rsidR="00A2102E" w:rsidRDefault="00A2102E" w:rsidP="00A2102E">
      <w:pPr>
        <w:pStyle w:val="a5"/>
        <w:numPr>
          <w:ilvl w:val="0"/>
          <w:numId w:val="41"/>
        </w:numPr>
        <w:shd w:val="clear" w:color="auto" w:fill="FFFFFF"/>
        <w:spacing w:before="0" w:beforeAutospacing="0" w:after="0" w:afterAutospacing="0" w:line="360" w:lineRule="auto"/>
        <w:jc w:val="both"/>
        <w:rPr>
          <w:color w:val="000000"/>
          <w:sz w:val="28"/>
          <w:szCs w:val="28"/>
        </w:rPr>
      </w:pPr>
      <w:r>
        <w:rPr>
          <w:color w:val="000000"/>
          <w:sz w:val="28"/>
          <w:szCs w:val="28"/>
        </w:rPr>
        <w:t xml:space="preserve">финансового отдела </w:t>
      </w:r>
    </w:p>
    <w:p w:rsidR="00A2102E" w:rsidRDefault="00A2102E" w:rsidP="00A2102E">
      <w:pPr>
        <w:pStyle w:val="a5"/>
        <w:numPr>
          <w:ilvl w:val="0"/>
          <w:numId w:val="41"/>
        </w:numPr>
        <w:shd w:val="clear" w:color="auto" w:fill="FFFFFF"/>
        <w:spacing w:before="0" w:beforeAutospacing="0" w:after="0" w:afterAutospacing="0" w:line="360" w:lineRule="auto"/>
        <w:jc w:val="both"/>
        <w:rPr>
          <w:color w:val="000000"/>
          <w:sz w:val="28"/>
          <w:szCs w:val="28"/>
        </w:rPr>
      </w:pPr>
      <w:r w:rsidRPr="00A2102E">
        <w:rPr>
          <w:color w:val="000000"/>
          <w:sz w:val="28"/>
          <w:szCs w:val="28"/>
        </w:rPr>
        <w:t>планово-экономического отдела.</w:t>
      </w:r>
    </w:p>
    <w:p w:rsidR="00A2102E" w:rsidRPr="00A2102E" w:rsidRDefault="00A2102E" w:rsidP="00A2102E">
      <w:pPr>
        <w:pStyle w:val="a5"/>
        <w:shd w:val="clear" w:color="auto" w:fill="FFFFFF"/>
        <w:spacing w:before="0" w:beforeAutospacing="0" w:after="0" w:afterAutospacing="0" w:line="360" w:lineRule="auto"/>
        <w:ind w:firstLine="454"/>
        <w:jc w:val="both"/>
        <w:rPr>
          <w:color w:val="000000"/>
          <w:sz w:val="28"/>
          <w:szCs w:val="28"/>
        </w:rPr>
      </w:pPr>
      <w:r w:rsidRPr="00A2102E">
        <w:rPr>
          <w:color w:val="000000"/>
          <w:sz w:val="28"/>
          <w:szCs w:val="28"/>
        </w:rPr>
        <w:t xml:space="preserve"> Эти подразделения представляют собой три группы разных людей: </w:t>
      </w:r>
      <w:r w:rsidRPr="00A2102E">
        <w:rPr>
          <w:i/>
          <w:color w:val="000000"/>
          <w:sz w:val="28"/>
          <w:szCs w:val="28"/>
        </w:rPr>
        <w:t>бухгалтеров</w:t>
      </w:r>
      <w:r w:rsidRPr="00A2102E">
        <w:rPr>
          <w:color w:val="000000"/>
          <w:sz w:val="28"/>
          <w:szCs w:val="28"/>
        </w:rPr>
        <w:t>,</w:t>
      </w:r>
      <w:r>
        <w:rPr>
          <w:color w:val="000000"/>
          <w:sz w:val="28"/>
          <w:szCs w:val="28"/>
        </w:rPr>
        <w:t xml:space="preserve"> </w:t>
      </w:r>
      <w:r w:rsidRPr="00A2102E">
        <w:rPr>
          <w:i/>
          <w:color w:val="000000"/>
          <w:sz w:val="28"/>
          <w:szCs w:val="28"/>
        </w:rPr>
        <w:t>финансистов</w:t>
      </w:r>
      <w:r w:rsidRPr="00A2102E">
        <w:rPr>
          <w:color w:val="000000"/>
          <w:sz w:val="28"/>
          <w:szCs w:val="28"/>
        </w:rPr>
        <w:t xml:space="preserve"> и </w:t>
      </w:r>
      <w:r w:rsidRPr="00A2102E">
        <w:rPr>
          <w:i/>
          <w:color w:val="000000"/>
          <w:sz w:val="28"/>
          <w:szCs w:val="28"/>
        </w:rPr>
        <w:t>экономистов</w:t>
      </w:r>
      <w:r w:rsidRPr="00A2102E">
        <w:rPr>
          <w:color w:val="000000"/>
          <w:sz w:val="28"/>
          <w:szCs w:val="28"/>
        </w:rPr>
        <w:t>, взаимоотношения между ними были ис</w:t>
      </w:r>
      <w:r>
        <w:rPr>
          <w:color w:val="000000"/>
          <w:sz w:val="28"/>
          <w:szCs w:val="28"/>
        </w:rPr>
        <w:t>порчены еще в советские времена</w:t>
      </w:r>
      <w:r w:rsidRPr="00A2102E">
        <w:rPr>
          <w:color w:val="000000"/>
          <w:sz w:val="28"/>
          <w:szCs w:val="28"/>
        </w:rPr>
        <w:t xml:space="preserve">. В зависимости от силы позиции </w:t>
      </w:r>
      <w:r w:rsidRPr="00A2102E">
        <w:rPr>
          <w:color w:val="000000"/>
          <w:sz w:val="28"/>
          <w:szCs w:val="28"/>
        </w:rPr>
        <w:lastRenderedPageBreak/>
        <w:t>руководителя службы - Финансового директора, Главного бухгалтера и начальника планово-экономического отдела (Главного экономиста), каждый из них натягивает одеяло в свою сторону.</w:t>
      </w:r>
    </w:p>
    <w:p w:rsidR="00A2102E" w:rsidRPr="00A2102E" w:rsidRDefault="00A2102E" w:rsidP="00A2102E">
      <w:pPr>
        <w:pStyle w:val="a5"/>
        <w:shd w:val="clear" w:color="auto" w:fill="FFFFFF"/>
        <w:spacing w:before="0" w:beforeAutospacing="0" w:after="0" w:afterAutospacing="0" w:line="360" w:lineRule="auto"/>
        <w:ind w:firstLine="454"/>
        <w:jc w:val="both"/>
        <w:rPr>
          <w:color w:val="000000"/>
          <w:sz w:val="28"/>
          <w:szCs w:val="28"/>
        </w:rPr>
      </w:pPr>
      <w:r w:rsidRPr="00A2102E">
        <w:rPr>
          <w:b/>
          <w:i/>
          <w:color w:val="000000"/>
          <w:sz w:val="28"/>
          <w:szCs w:val="28"/>
        </w:rPr>
        <w:t>Задача финансового отдела</w:t>
      </w:r>
      <w:r w:rsidRPr="00A2102E">
        <w:rPr>
          <w:color w:val="000000"/>
          <w:sz w:val="28"/>
          <w:szCs w:val="28"/>
        </w:rPr>
        <w:t xml:space="preserve"> - поиск денежных средства при их нехватке и поиск мест для вложения временно свободные денежные средства. Касса и Расчетные счета - это бухгалтерская служба, вследствие особенностей законодательства. В России же на предприятиях нет обычно излишков денежных средств и нет фондового рынка, где можно было найти свободные средства. Поэтому у наших финансистов нет работы на российских предприятиях.</w:t>
      </w:r>
    </w:p>
    <w:p w:rsidR="00A2102E" w:rsidRDefault="00A2102E" w:rsidP="00A2102E">
      <w:pPr>
        <w:pStyle w:val="a5"/>
        <w:shd w:val="clear" w:color="auto" w:fill="FFFFFF"/>
        <w:spacing w:before="0" w:beforeAutospacing="0" w:after="0" w:afterAutospacing="0" w:line="360" w:lineRule="auto"/>
        <w:ind w:firstLine="454"/>
        <w:jc w:val="both"/>
        <w:rPr>
          <w:color w:val="000000"/>
          <w:sz w:val="28"/>
          <w:szCs w:val="28"/>
        </w:rPr>
      </w:pPr>
      <w:r w:rsidRPr="00A2102E">
        <w:rPr>
          <w:b/>
          <w:i/>
          <w:color w:val="000000"/>
          <w:sz w:val="28"/>
          <w:szCs w:val="28"/>
        </w:rPr>
        <w:t xml:space="preserve">Задача бухгалтерской службы </w:t>
      </w:r>
      <w:r w:rsidRPr="00A2102E">
        <w:rPr>
          <w:color w:val="000000"/>
          <w:sz w:val="28"/>
          <w:szCs w:val="28"/>
        </w:rPr>
        <w:t>- это ведение бухгалтерского учета, анализ и помощь в составление планов (бюджетов) и отчетов об их исполнении. Рассмотрим организацию бухгалтерской службы более подробно, так как при данном способе организации финансовой службы ей уделяется основная роль.</w:t>
      </w:r>
      <w:r>
        <w:rPr>
          <w:color w:val="000000"/>
          <w:sz w:val="28"/>
          <w:szCs w:val="28"/>
        </w:rPr>
        <w:t xml:space="preserve"> </w:t>
      </w:r>
      <w:r w:rsidRPr="00A2102E">
        <w:rPr>
          <w:color w:val="000000"/>
          <w:sz w:val="28"/>
          <w:szCs w:val="28"/>
        </w:rPr>
        <w:t xml:space="preserve">Организация бухгалтерской службы является ярким примером бюрократической системы управления (линейно - функциональной системой). </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 xml:space="preserve">Основными </w:t>
      </w:r>
      <w:r w:rsidRPr="009D2C77">
        <w:rPr>
          <w:b/>
          <w:color w:val="000000"/>
          <w:sz w:val="28"/>
          <w:szCs w:val="28"/>
        </w:rPr>
        <w:t>задачами</w:t>
      </w:r>
      <w:r w:rsidRPr="005C395B">
        <w:rPr>
          <w:color w:val="000000"/>
          <w:sz w:val="28"/>
          <w:szCs w:val="28"/>
        </w:rPr>
        <w:t xml:space="preserve"> управления финансами предприятия можно считать:</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 обеспечение источниками финансирования, поиск внутренних и внешних кратко- и долгосрочных источников финансирования, выбор наиболее оптимального их сочетания;</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 эффективное использование финансовых ресурсов для достижения стратегических и тактических целей предприятия.</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Доходы от грамотно и эффективно ведущегося бизнеса, как правило, превышают расходы, но основная проблема финансирования любого предприятия заключается в запаздывании доходов относительно расходов.</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 xml:space="preserve">Другая задача управления финансами - реализация финансовых решений краткосрочного характера, направленных на управление ликвидностью компании через планирование и управление денежными потоками, которые </w:t>
      </w:r>
      <w:r w:rsidRPr="005C395B">
        <w:rPr>
          <w:color w:val="000000"/>
          <w:sz w:val="28"/>
          <w:szCs w:val="28"/>
        </w:rPr>
        <w:lastRenderedPageBreak/>
        <w:t>обеспечивают осуществление своевременных текущих платежей кредиторам и поставщикам, что является необходимым условием долгосрочного успеха в бизнесе.</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 xml:space="preserve">Конкретные формы и методы реализации </w:t>
      </w:r>
      <w:r w:rsidRPr="009D2C77">
        <w:rPr>
          <w:b/>
          <w:color w:val="000000"/>
          <w:sz w:val="28"/>
          <w:szCs w:val="28"/>
        </w:rPr>
        <w:t xml:space="preserve">задач </w:t>
      </w:r>
      <w:r w:rsidRPr="005C395B">
        <w:rPr>
          <w:color w:val="000000"/>
          <w:sz w:val="28"/>
          <w:szCs w:val="28"/>
        </w:rPr>
        <w:t>управления финансами определяются финансовой политикой предприятия. Ее основные элементы:</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 учетная политика;</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 кредитная политика;</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 политика управления денежными средствами;</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 политика в отношении управления издержками;</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 дивидендная политика.</w:t>
      </w:r>
    </w:p>
    <w:p w:rsidR="005C395B" w:rsidRPr="005C395B" w:rsidRDefault="005C395B" w:rsidP="005C395B">
      <w:pPr>
        <w:pStyle w:val="a5"/>
        <w:shd w:val="clear" w:color="auto" w:fill="FFFFFF"/>
        <w:spacing w:before="0" w:beforeAutospacing="0" w:after="0" w:afterAutospacing="0" w:line="360" w:lineRule="auto"/>
        <w:ind w:firstLine="454"/>
        <w:jc w:val="both"/>
        <w:rPr>
          <w:color w:val="000000"/>
          <w:sz w:val="28"/>
          <w:szCs w:val="28"/>
        </w:rPr>
      </w:pPr>
      <w:r w:rsidRPr="005C395B">
        <w:rPr>
          <w:color w:val="000000"/>
          <w:sz w:val="28"/>
          <w:szCs w:val="28"/>
        </w:rPr>
        <w:t>Свою учетную политику предприятие должно строить в соответствии с национальными стандартами бухгалтерского учета. При определении кредитной политики решается вопрос об обеспеченности оборотными средствами, в частности, размер собственных оборотных средств и потребности в заемных средствах (коммерческих, краткосрочных, банковских кредитах)</w:t>
      </w:r>
      <w:r w:rsidR="006D1A3B" w:rsidRPr="006D1A3B">
        <w:rPr>
          <w:sz w:val="28"/>
          <w:szCs w:val="28"/>
        </w:rPr>
        <w:t xml:space="preserve"> [</w:t>
      </w:r>
      <w:r w:rsidR="006D1A3B">
        <w:rPr>
          <w:sz w:val="28"/>
          <w:szCs w:val="28"/>
        </w:rPr>
        <w:t>10</w:t>
      </w:r>
      <w:r w:rsidR="006D1A3B" w:rsidRPr="006D1A3B">
        <w:rPr>
          <w:sz w:val="28"/>
          <w:szCs w:val="28"/>
        </w:rPr>
        <w:t>. С-</w:t>
      </w:r>
      <w:r w:rsidR="006D1A3B">
        <w:rPr>
          <w:sz w:val="28"/>
          <w:szCs w:val="28"/>
        </w:rPr>
        <w:t>68</w:t>
      </w:r>
      <w:r w:rsidR="006D1A3B" w:rsidRPr="006D1A3B">
        <w:rPr>
          <w:sz w:val="28"/>
          <w:szCs w:val="28"/>
        </w:rPr>
        <w:t>]</w:t>
      </w:r>
      <w:r w:rsidR="006D1A3B">
        <w:rPr>
          <w:color w:val="000000"/>
          <w:sz w:val="28"/>
          <w:szCs w:val="28"/>
        </w:rPr>
        <w:t xml:space="preserve"> </w:t>
      </w:r>
      <w:r w:rsidRPr="005C395B">
        <w:rPr>
          <w:color w:val="000000"/>
          <w:sz w:val="28"/>
          <w:szCs w:val="28"/>
        </w:rPr>
        <w:t>. В случае необходимости привлечения долгосрочного кредита изучают структуру капитала и финансовую устойчивость предприятия.</w:t>
      </w:r>
    </w:p>
    <w:p w:rsidR="00ED25DC" w:rsidRPr="00ED25DC" w:rsidRDefault="00ED25DC" w:rsidP="000D12D6">
      <w:pPr>
        <w:spacing w:after="0" w:line="360" w:lineRule="auto"/>
        <w:ind w:firstLine="454"/>
        <w:jc w:val="both"/>
        <w:rPr>
          <w:rFonts w:ascii="Times New Roman" w:hAnsi="Times New Roman" w:cs="Times New Roman"/>
          <w:sz w:val="28"/>
          <w:szCs w:val="28"/>
        </w:rPr>
      </w:pPr>
      <w:r w:rsidRPr="00ED25DC">
        <w:rPr>
          <w:rFonts w:ascii="Times New Roman" w:hAnsi="Times New Roman" w:cs="Times New Roman"/>
          <w:sz w:val="28"/>
          <w:szCs w:val="28"/>
        </w:rPr>
        <w:t xml:space="preserve">Финансовое планирование решает следующие </w:t>
      </w:r>
      <w:r w:rsidRPr="000D12D6">
        <w:rPr>
          <w:rFonts w:ascii="Times New Roman" w:hAnsi="Times New Roman" w:cs="Times New Roman"/>
          <w:b/>
          <w:i/>
          <w:sz w:val="28"/>
          <w:szCs w:val="28"/>
        </w:rPr>
        <w:t>задачи:</w:t>
      </w:r>
    </w:p>
    <w:p w:rsidR="00ED25DC" w:rsidRPr="00ED25DC" w:rsidRDefault="00ED25DC" w:rsidP="000D12D6">
      <w:pPr>
        <w:numPr>
          <w:ilvl w:val="0"/>
          <w:numId w:val="42"/>
        </w:numPr>
        <w:tabs>
          <w:tab w:val="clear" w:pos="1695"/>
          <w:tab w:val="num" w:pos="0"/>
        </w:tabs>
        <w:spacing w:after="0" w:line="360" w:lineRule="auto"/>
        <w:ind w:left="0" w:firstLine="454"/>
        <w:jc w:val="both"/>
        <w:rPr>
          <w:rFonts w:ascii="Times New Roman" w:hAnsi="Times New Roman" w:cs="Times New Roman"/>
          <w:sz w:val="28"/>
          <w:szCs w:val="28"/>
        </w:rPr>
      </w:pPr>
      <w:r w:rsidRPr="00ED25DC">
        <w:rPr>
          <w:rFonts w:ascii="Times New Roman" w:hAnsi="Times New Roman" w:cs="Times New Roman"/>
          <w:sz w:val="28"/>
          <w:szCs w:val="28"/>
        </w:rPr>
        <w:t xml:space="preserve">разработка проектов финансовых и кредитных планов с расчетами; </w:t>
      </w:r>
    </w:p>
    <w:p w:rsidR="00ED25DC" w:rsidRPr="00ED25DC" w:rsidRDefault="00ED25DC" w:rsidP="000D12D6">
      <w:pPr>
        <w:numPr>
          <w:ilvl w:val="0"/>
          <w:numId w:val="42"/>
        </w:numPr>
        <w:tabs>
          <w:tab w:val="clear" w:pos="1695"/>
          <w:tab w:val="num" w:pos="0"/>
        </w:tabs>
        <w:spacing w:after="0" w:line="360" w:lineRule="auto"/>
        <w:ind w:left="0" w:firstLine="454"/>
        <w:jc w:val="both"/>
        <w:rPr>
          <w:rFonts w:ascii="Times New Roman" w:hAnsi="Times New Roman" w:cs="Times New Roman"/>
          <w:sz w:val="28"/>
          <w:szCs w:val="28"/>
        </w:rPr>
      </w:pPr>
      <w:r w:rsidRPr="00ED25DC">
        <w:rPr>
          <w:rFonts w:ascii="Times New Roman" w:hAnsi="Times New Roman" w:cs="Times New Roman"/>
          <w:sz w:val="28"/>
          <w:szCs w:val="28"/>
        </w:rPr>
        <w:t xml:space="preserve">определение потребности в собственном оборотном капитале; </w:t>
      </w:r>
    </w:p>
    <w:p w:rsidR="00ED25DC" w:rsidRPr="00ED25DC" w:rsidRDefault="00ED25DC" w:rsidP="000D12D6">
      <w:pPr>
        <w:numPr>
          <w:ilvl w:val="0"/>
          <w:numId w:val="42"/>
        </w:numPr>
        <w:tabs>
          <w:tab w:val="clear" w:pos="1695"/>
          <w:tab w:val="num" w:pos="0"/>
        </w:tabs>
        <w:spacing w:after="0" w:line="360" w:lineRule="auto"/>
        <w:ind w:left="0" w:firstLine="454"/>
        <w:jc w:val="both"/>
        <w:rPr>
          <w:rFonts w:ascii="Times New Roman" w:hAnsi="Times New Roman" w:cs="Times New Roman"/>
          <w:sz w:val="28"/>
          <w:szCs w:val="28"/>
        </w:rPr>
      </w:pPr>
      <w:r w:rsidRPr="00ED25DC">
        <w:rPr>
          <w:rFonts w:ascii="Times New Roman" w:hAnsi="Times New Roman" w:cs="Times New Roman"/>
          <w:sz w:val="28"/>
          <w:szCs w:val="28"/>
        </w:rPr>
        <w:t>выявление источников финансирования хозяйственной деятельности;</w:t>
      </w:r>
    </w:p>
    <w:p w:rsidR="00ED25DC" w:rsidRPr="00ED25DC" w:rsidRDefault="00ED25DC" w:rsidP="000D12D6">
      <w:pPr>
        <w:numPr>
          <w:ilvl w:val="0"/>
          <w:numId w:val="42"/>
        </w:numPr>
        <w:tabs>
          <w:tab w:val="clear" w:pos="1695"/>
          <w:tab w:val="num" w:pos="0"/>
        </w:tabs>
        <w:spacing w:after="0" w:line="360" w:lineRule="auto"/>
        <w:ind w:left="0" w:firstLine="454"/>
        <w:jc w:val="both"/>
        <w:rPr>
          <w:rFonts w:ascii="Times New Roman" w:hAnsi="Times New Roman" w:cs="Times New Roman"/>
          <w:sz w:val="28"/>
          <w:szCs w:val="28"/>
        </w:rPr>
      </w:pPr>
      <w:r w:rsidRPr="00ED25DC">
        <w:rPr>
          <w:rFonts w:ascii="Times New Roman" w:hAnsi="Times New Roman" w:cs="Times New Roman"/>
          <w:sz w:val="28"/>
          <w:szCs w:val="28"/>
        </w:rPr>
        <w:t xml:space="preserve"> разработка плана капитальных вложений;</w:t>
      </w:r>
    </w:p>
    <w:p w:rsidR="00ED25DC" w:rsidRPr="00ED25DC" w:rsidRDefault="00ED25DC" w:rsidP="000D12D6">
      <w:pPr>
        <w:numPr>
          <w:ilvl w:val="0"/>
          <w:numId w:val="42"/>
        </w:numPr>
        <w:tabs>
          <w:tab w:val="clear" w:pos="1695"/>
          <w:tab w:val="num" w:pos="0"/>
        </w:tabs>
        <w:spacing w:after="0" w:line="360" w:lineRule="auto"/>
        <w:ind w:left="0" w:firstLine="454"/>
        <w:jc w:val="both"/>
        <w:rPr>
          <w:rFonts w:ascii="Times New Roman" w:hAnsi="Times New Roman" w:cs="Times New Roman"/>
          <w:sz w:val="28"/>
          <w:szCs w:val="28"/>
        </w:rPr>
      </w:pPr>
      <w:r w:rsidRPr="00ED25DC">
        <w:rPr>
          <w:rFonts w:ascii="Times New Roman" w:hAnsi="Times New Roman" w:cs="Times New Roman"/>
          <w:sz w:val="28"/>
          <w:szCs w:val="28"/>
        </w:rPr>
        <w:t xml:space="preserve"> участие в разработке бизнес-плана;</w:t>
      </w:r>
    </w:p>
    <w:p w:rsidR="00ED25DC" w:rsidRPr="00ED25DC" w:rsidRDefault="00ED25DC" w:rsidP="000D12D6">
      <w:pPr>
        <w:numPr>
          <w:ilvl w:val="0"/>
          <w:numId w:val="42"/>
        </w:numPr>
        <w:tabs>
          <w:tab w:val="clear" w:pos="1695"/>
          <w:tab w:val="num" w:pos="0"/>
        </w:tabs>
        <w:spacing w:after="0" w:line="360" w:lineRule="auto"/>
        <w:ind w:left="0" w:firstLine="454"/>
        <w:jc w:val="both"/>
        <w:rPr>
          <w:rFonts w:ascii="Times New Roman" w:hAnsi="Times New Roman" w:cs="Times New Roman"/>
          <w:sz w:val="28"/>
          <w:szCs w:val="28"/>
        </w:rPr>
      </w:pPr>
      <w:r w:rsidRPr="00ED25DC">
        <w:rPr>
          <w:rFonts w:ascii="Times New Roman" w:hAnsi="Times New Roman" w:cs="Times New Roman"/>
          <w:sz w:val="28"/>
          <w:szCs w:val="28"/>
        </w:rPr>
        <w:t xml:space="preserve"> составление кассовых планов; </w:t>
      </w:r>
    </w:p>
    <w:p w:rsidR="00ED25DC" w:rsidRPr="00ED25DC" w:rsidRDefault="00ED25DC" w:rsidP="000D12D6">
      <w:pPr>
        <w:numPr>
          <w:ilvl w:val="0"/>
          <w:numId w:val="42"/>
        </w:numPr>
        <w:tabs>
          <w:tab w:val="clear" w:pos="1695"/>
          <w:tab w:val="num" w:pos="0"/>
        </w:tabs>
        <w:spacing w:after="0" w:line="360" w:lineRule="auto"/>
        <w:ind w:left="0" w:firstLine="454"/>
        <w:jc w:val="both"/>
        <w:rPr>
          <w:rFonts w:ascii="Times New Roman" w:hAnsi="Times New Roman" w:cs="Times New Roman"/>
          <w:sz w:val="28"/>
          <w:szCs w:val="28"/>
        </w:rPr>
      </w:pPr>
      <w:r w:rsidRPr="00ED25DC">
        <w:rPr>
          <w:rFonts w:ascii="Times New Roman" w:hAnsi="Times New Roman" w:cs="Times New Roman"/>
          <w:sz w:val="28"/>
          <w:szCs w:val="28"/>
        </w:rPr>
        <w:t xml:space="preserve">участие в составлении планов реализации продукции и расчете показателей рентабельности. </w:t>
      </w:r>
    </w:p>
    <w:p w:rsidR="00ED25DC" w:rsidRPr="00ED25DC" w:rsidRDefault="00ED25DC" w:rsidP="000D12D6">
      <w:pPr>
        <w:spacing w:after="0" w:line="360" w:lineRule="auto"/>
        <w:ind w:firstLine="454"/>
        <w:jc w:val="both"/>
        <w:rPr>
          <w:rFonts w:ascii="Times New Roman" w:hAnsi="Times New Roman" w:cs="Times New Roman"/>
          <w:sz w:val="28"/>
          <w:szCs w:val="28"/>
        </w:rPr>
      </w:pPr>
      <w:r w:rsidRPr="00ED25DC">
        <w:rPr>
          <w:rFonts w:ascii="Times New Roman" w:hAnsi="Times New Roman" w:cs="Times New Roman"/>
          <w:sz w:val="28"/>
          <w:szCs w:val="28"/>
        </w:rPr>
        <w:t xml:space="preserve">В области оперативной работы предприятие решает многочисленные </w:t>
      </w:r>
      <w:r w:rsidRPr="000D12D6">
        <w:rPr>
          <w:rFonts w:ascii="Times New Roman" w:hAnsi="Times New Roman" w:cs="Times New Roman"/>
          <w:b/>
          <w:i/>
          <w:sz w:val="28"/>
          <w:szCs w:val="28"/>
        </w:rPr>
        <w:t>задачи</w:t>
      </w:r>
      <w:r w:rsidRPr="00ED25DC">
        <w:rPr>
          <w:rFonts w:ascii="Times New Roman" w:hAnsi="Times New Roman" w:cs="Times New Roman"/>
          <w:sz w:val="28"/>
          <w:szCs w:val="28"/>
        </w:rPr>
        <w:t>, основные из которых:</w:t>
      </w:r>
    </w:p>
    <w:p w:rsidR="00ED25DC" w:rsidRPr="00ED25DC" w:rsidRDefault="00ED25DC" w:rsidP="000D12D6">
      <w:pPr>
        <w:numPr>
          <w:ilvl w:val="0"/>
          <w:numId w:val="43"/>
        </w:numPr>
        <w:tabs>
          <w:tab w:val="clear" w:pos="1695"/>
        </w:tabs>
        <w:spacing w:after="0" w:line="360" w:lineRule="auto"/>
        <w:ind w:left="0" w:firstLine="454"/>
        <w:jc w:val="both"/>
        <w:rPr>
          <w:rFonts w:ascii="Times New Roman" w:hAnsi="Times New Roman" w:cs="Times New Roman"/>
          <w:sz w:val="28"/>
          <w:szCs w:val="28"/>
        </w:rPr>
      </w:pPr>
      <w:r w:rsidRPr="00ED25DC">
        <w:rPr>
          <w:rFonts w:ascii="Times New Roman" w:hAnsi="Times New Roman" w:cs="Times New Roman"/>
          <w:sz w:val="28"/>
          <w:szCs w:val="28"/>
        </w:rPr>
        <w:lastRenderedPageBreak/>
        <w:t xml:space="preserve">обеспечение в установленные сроки платежей в бюджет и внебюджетные фонды, выплаты по банковским ссудам, выдачи заработной платы и другие кассовые операции, оплата счетов за отгруженные товары и выполненные работы и услуги; </w:t>
      </w:r>
    </w:p>
    <w:p w:rsidR="00ED25DC" w:rsidRPr="00ED25DC" w:rsidRDefault="00ED25DC" w:rsidP="000D12D6">
      <w:pPr>
        <w:numPr>
          <w:ilvl w:val="0"/>
          <w:numId w:val="43"/>
        </w:numPr>
        <w:tabs>
          <w:tab w:val="clear" w:pos="1695"/>
        </w:tabs>
        <w:spacing w:after="0" w:line="360" w:lineRule="auto"/>
        <w:ind w:left="0" w:firstLine="454"/>
        <w:jc w:val="both"/>
        <w:rPr>
          <w:rFonts w:ascii="Times New Roman" w:hAnsi="Times New Roman" w:cs="Times New Roman"/>
          <w:sz w:val="28"/>
          <w:szCs w:val="28"/>
        </w:rPr>
      </w:pPr>
      <w:r w:rsidRPr="00ED25DC">
        <w:rPr>
          <w:rFonts w:ascii="Times New Roman" w:hAnsi="Times New Roman" w:cs="Times New Roman"/>
          <w:sz w:val="28"/>
          <w:szCs w:val="28"/>
        </w:rPr>
        <w:t>оформление кредитов по договорам;</w:t>
      </w:r>
    </w:p>
    <w:p w:rsidR="00ED25DC" w:rsidRPr="00ED25DC" w:rsidRDefault="00ED25DC" w:rsidP="000D12D6">
      <w:pPr>
        <w:numPr>
          <w:ilvl w:val="0"/>
          <w:numId w:val="43"/>
        </w:numPr>
        <w:tabs>
          <w:tab w:val="clear" w:pos="1695"/>
        </w:tabs>
        <w:spacing w:after="0" w:line="360" w:lineRule="auto"/>
        <w:ind w:left="0" w:firstLine="454"/>
        <w:jc w:val="both"/>
        <w:rPr>
          <w:rFonts w:ascii="Times New Roman" w:hAnsi="Times New Roman" w:cs="Times New Roman"/>
          <w:sz w:val="28"/>
          <w:szCs w:val="28"/>
        </w:rPr>
      </w:pPr>
      <w:r w:rsidRPr="00ED25DC">
        <w:rPr>
          <w:rFonts w:ascii="Times New Roman" w:hAnsi="Times New Roman" w:cs="Times New Roman"/>
          <w:sz w:val="28"/>
          <w:szCs w:val="28"/>
        </w:rPr>
        <w:t xml:space="preserve"> ведение ежедневного оперативного учета по реализации продукции, прибыли от реализации и других показателей финансового плана; </w:t>
      </w:r>
    </w:p>
    <w:p w:rsidR="00ED25DC" w:rsidRPr="00ED25DC" w:rsidRDefault="00ED25DC" w:rsidP="000D12D6">
      <w:pPr>
        <w:numPr>
          <w:ilvl w:val="0"/>
          <w:numId w:val="43"/>
        </w:numPr>
        <w:tabs>
          <w:tab w:val="clear" w:pos="1695"/>
        </w:tabs>
        <w:spacing w:after="0" w:line="360" w:lineRule="auto"/>
        <w:ind w:left="0" w:firstLine="454"/>
        <w:jc w:val="both"/>
        <w:rPr>
          <w:rFonts w:ascii="Times New Roman" w:hAnsi="Times New Roman" w:cs="Times New Roman"/>
          <w:sz w:val="28"/>
          <w:szCs w:val="28"/>
        </w:rPr>
      </w:pPr>
      <w:r w:rsidRPr="00ED25DC">
        <w:rPr>
          <w:rFonts w:ascii="Times New Roman" w:hAnsi="Times New Roman" w:cs="Times New Roman"/>
          <w:sz w:val="28"/>
          <w:szCs w:val="28"/>
        </w:rPr>
        <w:t xml:space="preserve">составление сведений о поступлении средств и справок о ходе выполнения показателей плана и финансового состояния. </w:t>
      </w:r>
    </w:p>
    <w:p w:rsidR="00DD22AA" w:rsidRDefault="00ED25DC" w:rsidP="000D12D6">
      <w:pPr>
        <w:spacing w:after="0" w:line="360" w:lineRule="auto"/>
        <w:ind w:firstLine="454"/>
        <w:jc w:val="both"/>
        <w:rPr>
          <w:rFonts w:ascii="Times New Roman" w:hAnsi="Times New Roman" w:cs="Times New Roman"/>
          <w:sz w:val="28"/>
          <w:szCs w:val="28"/>
        </w:rPr>
      </w:pPr>
      <w:r w:rsidRPr="00ED25DC">
        <w:rPr>
          <w:rFonts w:ascii="Times New Roman" w:hAnsi="Times New Roman" w:cs="Times New Roman"/>
          <w:sz w:val="28"/>
          <w:szCs w:val="28"/>
        </w:rPr>
        <w:t xml:space="preserve">В ходе контрольно-аналитической работы решаются задачи по осуществлению постоянного контроля за выполнением показателей финансового, кассового и кредитного планов, за использованием по назначению собственного и заемного капитала,  за целевым использованием банковского кредита. </w:t>
      </w:r>
    </w:p>
    <w:p w:rsidR="00ED25DC" w:rsidRPr="00ED25DC" w:rsidRDefault="00ED25DC" w:rsidP="000D12D6">
      <w:pPr>
        <w:spacing w:after="0" w:line="360" w:lineRule="auto"/>
        <w:ind w:firstLine="454"/>
        <w:jc w:val="both"/>
        <w:rPr>
          <w:rFonts w:ascii="Times New Roman" w:hAnsi="Times New Roman" w:cs="Times New Roman"/>
          <w:sz w:val="28"/>
          <w:szCs w:val="28"/>
        </w:rPr>
      </w:pPr>
      <w:r w:rsidRPr="00DD22AA">
        <w:rPr>
          <w:rFonts w:ascii="Times New Roman" w:hAnsi="Times New Roman" w:cs="Times New Roman"/>
          <w:b/>
          <w:i/>
          <w:sz w:val="28"/>
          <w:szCs w:val="28"/>
        </w:rPr>
        <w:t>Финансовая служба</w:t>
      </w:r>
      <w:r w:rsidRPr="00ED25DC">
        <w:rPr>
          <w:rFonts w:ascii="Times New Roman" w:hAnsi="Times New Roman" w:cs="Times New Roman"/>
          <w:sz w:val="28"/>
          <w:szCs w:val="28"/>
        </w:rPr>
        <w:t xml:space="preserve"> – часть единого механизма управления хозяйственной деятельностью, и поэтому она тесно связана с другими службами организации. В результате тесных контактов с бухгалтерией финансовой службе предоставляются планы продаж и производства, списки кредиторов и дебиторов, документы по выплате заработной платы работников и другие. В свою очередь, финансовая служба знакомит бухгалтерию с финансовыми планами и аналитическими отчетами об их выполнении. От отдела маркетинга финансовая служба получает планы по сбыту продукции для планирования доходов и составления оперативных финансовых планов. Для проведения успешной маркетинговой кампании финансовая служба утверждает систему уступок в цене контракта, анализирует сбытовые и маркетинговые издержки, создавая условия для заключения крупных сделок.</w:t>
      </w:r>
    </w:p>
    <w:p w:rsidR="00BC6598" w:rsidRDefault="00BC6598" w:rsidP="00730C0F">
      <w:pPr>
        <w:shd w:val="clear" w:color="auto" w:fill="FFFFFF"/>
        <w:spacing w:after="0" w:line="360" w:lineRule="auto"/>
        <w:ind w:firstLine="454"/>
        <w:jc w:val="center"/>
        <w:rPr>
          <w:rFonts w:ascii="Times New Roman" w:eastAsia="Times New Roman" w:hAnsi="Times New Roman" w:cs="Times New Roman"/>
          <w:b/>
          <w:color w:val="000000"/>
          <w:sz w:val="28"/>
          <w:szCs w:val="28"/>
        </w:rPr>
      </w:pPr>
    </w:p>
    <w:p w:rsidR="00BC6598" w:rsidRDefault="00BC6598" w:rsidP="00DD22AA">
      <w:pPr>
        <w:shd w:val="clear" w:color="auto" w:fill="FFFFFF"/>
        <w:spacing w:after="0" w:line="360" w:lineRule="auto"/>
        <w:rPr>
          <w:rFonts w:ascii="Times New Roman" w:eastAsia="Times New Roman" w:hAnsi="Times New Roman" w:cs="Times New Roman"/>
          <w:b/>
          <w:color w:val="000000"/>
          <w:sz w:val="28"/>
          <w:szCs w:val="28"/>
        </w:rPr>
      </w:pPr>
    </w:p>
    <w:p w:rsidR="00DD22AA" w:rsidRDefault="00DD22AA" w:rsidP="00DD22AA">
      <w:pPr>
        <w:shd w:val="clear" w:color="auto" w:fill="FFFFFF"/>
        <w:spacing w:after="0" w:line="360" w:lineRule="auto"/>
        <w:rPr>
          <w:rFonts w:ascii="Times New Roman" w:eastAsia="Times New Roman" w:hAnsi="Times New Roman" w:cs="Times New Roman"/>
          <w:b/>
          <w:color w:val="000000"/>
          <w:sz w:val="28"/>
          <w:szCs w:val="28"/>
        </w:rPr>
      </w:pPr>
    </w:p>
    <w:p w:rsidR="006947B1" w:rsidRDefault="006947B1" w:rsidP="006947B1">
      <w:pPr>
        <w:shd w:val="clear" w:color="auto" w:fill="FFFFFF"/>
        <w:spacing w:after="0" w:line="360" w:lineRule="auto"/>
        <w:ind w:firstLine="45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ЗАКЛЮЧЕНИЕ</w:t>
      </w:r>
    </w:p>
    <w:p w:rsidR="006947B1" w:rsidRDefault="006947B1" w:rsidP="006947B1">
      <w:pPr>
        <w:shd w:val="clear" w:color="auto" w:fill="FFFFFF"/>
        <w:spacing w:after="0" w:line="360" w:lineRule="auto"/>
        <w:ind w:firstLine="454"/>
        <w:jc w:val="center"/>
        <w:rPr>
          <w:rFonts w:ascii="Times New Roman" w:eastAsia="Times New Roman" w:hAnsi="Times New Roman" w:cs="Times New Roman"/>
          <w:sz w:val="28"/>
          <w:szCs w:val="28"/>
        </w:rPr>
      </w:pPr>
    </w:p>
    <w:p w:rsidR="006947B1" w:rsidRDefault="006947B1" w:rsidP="006947B1">
      <w:pPr>
        <w:widowControl w:val="0"/>
        <w:spacing w:after="0" w:line="360" w:lineRule="auto"/>
        <w:ind w:left="-57" w:right="-227" w:firstLine="454"/>
        <w:jc w:val="both"/>
        <w:rPr>
          <w:rFonts w:ascii="Times New Roman" w:hAnsi="Times New Roman" w:cs="Times New Roman"/>
          <w:sz w:val="28"/>
          <w:szCs w:val="28"/>
        </w:rPr>
      </w:pPr>
      <w:r w:rsidRPr="00912EDE">
        <w:rPr>
          <w:rFonts w:ascii="Times New Roman" w:hAnsi="Times New Roman" w:cs="Times New Roman"/>
          <w:sz w:val="28"/>
          <w:szCs w:val="28"/>
        </w:rPr>
        <w:t>Под финансовым состоянием  понимается способность предприятия финансировать свою деятельность. Оно характеризуется обеспеченностью финансовыми ресурсами,  необходимыми для нормального функционирования предприятия, целесообразностью их размещения и эффективностью использования, финансовыми взаимоотношениями</w:t>
      </w:r>
      <w:r w:rsidRPr="00912EDE">
        <w:rPr>
          <w:rFonts w:ascii="Times New Roman" w:hAnsi="Times New Roman" w:cs="Times New Roman"/>
          <w:sz w:val="28"/>
          <w:szCs w:val="28"/>
          <w:lang w:val="it-IT"/>
        </w:rPr>
        <w:t xml:space="preserve"> c </w:t>
      </w:r>
      <w:r w:rsidRPr="00912EDE">
        <w:rPr>
          <w:rFonts w:ascii="Times New Roman" w:hAnsi="Times New Roman" w:cs="Times New Roman"/>
          <w:sz w:val="28"/>
          <w:szCs w:val="28"/>
        </w:rPr>
        <w:t xml:space="preserve">другими юридическими  и физическими лицами, платежеспособностью и финансовой устойчивостью. </w:t>
      </w:r>
    </w:p>
    <w:p w:rsidR="006947B1" w:rsidRPr="00912EDE" w:rsidRDefault="006947B1" w:rsidP="006947B1">
      <w:pPr>
        <w:widowControl w:val="0"/>
        <w:spacing w:after="0" w:line="360" w:lineRule="auto"/>
        <w:ind w:left="-57" w:right="-227" w:firstLine="454"/>
        <w:jc w:val="both"/>
        <w:rPr>
          <w:rFonts w:ascii="Times New Roman" w:hAnsi="Times New Roman" w:cs="Times New Roman"/>
          <w:sz w:val="28"/>
          <w:szCs w:val="28"/>
        </w:rPr>
      </w:pPr>
      <w:r w:rsidRPr="00912EDE">
        <w:rPr>
          <w:rFonts w:ascii="Times New Roman" w:hAnsi="Times New Roman" w:cs="Times New Roman"/>
          <w:sz w:val="28"/>
          <w:szCs w:val="28"/>
        </w:rPr>
        <w:t>Поэтому  финансовая деятельность как составная часть  хозяйственной деятельности направлена на обеспечение планомерного  поступления и расходования денежных средств, выполнение расчетной дисциплины, достижение рациональных пропорций собственного и заемного капитала и наиболее эффективного его использования.</w:t>
      </w:r>
    </w:p>
    <w:p w:rsidR="006947B1" w:rsidRPr="00912EDE" w:rsidRDefault="006947B1" w:rsidP="006947B1">
      <w:pPr>
        <w:widowControl w:val="0"/>
        <w:spacing w:after="0" w:line="360" w:lineRule="auto"/>
        <w:ind w:left="-57" w:right="-227" w:firstLine="454"/>
        <w:jc w:val="both"/>
        <w:rPr>
          <w:rFonts w:ascii="Times New Roman" w:hAnsi="Times New Roman" w:cs="Times New Roman"/>
          <w:sz w:val="28"/>
          <w:szCs w:val="28"/>
        </w:rPr>
      </w:pPr>
      <w:r w:rsidRPr="00912EDE">
        <w:rPr>
          <w:rFonts w:ascii="Times New Roman" w:hAnsi="Times New Roman" w:cs="Times New Roman"/>
          <w:sz w:val="28"/>
          <w:szCs w:val="28"/>
        </w:rPr>
        <w:t>Чтобы выжить в условиях рыночной экономики и не допустить банкротства предприятия, нужно хорошо знать, как управлять финансами, какой должна быть структура капитала по со</w:t>
      </w:r>
      <w:r w:rsidRPr="00912EDE">
        <w:rPr>
          <w:rFonts w:ascii="Times New Roman" w:hAnsi="Times New Roman" w:cs="Times New Roman"/>
          <w:sz w:val="28"/>
          <w:szCs w:val="28"/>
        </w:rPr>
        <w:softHyphen/>
        <w:t>ставу и источникам образования, какую долю должны занимать собственные и заемные сред</w:t>
      </w:r>
      <w:r w:rsidRPr="00912EDE">
        <w:rPr>
          <w:rFonts w:ascii="Times New Roman" w:hAnsi="Times New Roman" w:cs="Times New Roman"/>
          <w:sz w:val="28"/>
          <w:szCs w:val="28"/>
        </w:rPr>
        <w:softHyphen/>
        <w:t xml:space="preserve">ства. </w:t>
      </w:r>
    </w:p>
    <w:p w:rsidR="006947B1" w:rsidRPr="00912EDE" w:rsidRDefault="006947B1" w:rsidP="006947B1">
      <w:pPr>
        <w:widowControl w:val="0"/>
        <w:suppressAutoHyphens/>
        <w:autoSpaceDE w:val="0"/>
        <w:autoSpaceDN w:val="0"/>
        <w:adjustRightInd w:val="0"/>
        <w:spacing w:after="0" w:line="360" w:lineRule="auto"/>
        <w:ind w:firstLine="454"/>
        <w:jc w:val="both"/>
        <w:rPr>
          <w:rFonts w:ascii="Times New Roman" w:hAnsi="Times New Roman" w:cs="Times New Roman"/>
          <w:sz w:val="28"/>
          <w:szCs w:val="28"/>
        </w:rPr>
      </w:pPr>
      <w:r w:rsidRPr="00912EDE">
        <w:rPr>
          <w:rFonts w:ascii="Times New Roman" w:hAnsi="Times New Roman" w:cs="Times New Roman"/>
          <w:sz w:val="28"/>
          <w:szCs w:val="28"/>
        </w:rPr>
        <w:t xml:space="preserve">Управлением финансов на предприятии занимаются финансовые службы. Распределение обязанностей и полномочий внутри финансовой службы важная проблема для руководителя предприятия. Недооценка ее может привести к дезорганизации работы финансовой службы и тяжелым финансовым последствиям. </w:t>
      </w:r>
    </w:p>
    <w:p w:rsidR="006947B1" w:rsidRPr="00912EDE" w:rsidRDefault="006947B1" w:rsidP="006947B1">
      <w:pPr>
        <w:widowControl w:val="0"/>
        <w:suppressAutoHyphens/>
        <w:autoSpaceDE w:val="0"/>
        <w:autoSpaceDN w:val="0"/>
        <w:adjustRightInd w:val="0"/>
        <w:spacing w:after="0" w:line="360" w:lineRule="auto"/>
        <w:ind w:firstLine="454"/>
        <w:jc w:val="both"/>
        <w:rPr>
          <w:rFonts w:ascii="Times New Roman" w:hAnsi="Times New Roman" w:cs="Times New Roman"/>
          <w:sz w:val="28"/>
          <w:szCs w:val="28"/>
        </w:rPr>
      </w:pPr>
      <w:r w:rsidRPr="00912EDE">
        <w:rPr>
          <w:rFonts w:ascii="Times New Roman" w:hAnsi="Times New Roman" w:cs="Times New Roman"/>
          <w:sz w:val="28"/>
          <w:szCs w:val="28"/>
        </w:rPr>
        <w:t>Основными направлениями работы финансовых служб являются финансовое планирование, оперативная и контрольно-аналитическая работа.</w:t>
      </w:r>
    </w:p>
    <w:p w:rsidR="006947B1" w:rsidRPr="00912EDE" w:rsidRDefault="006947B1" w:rsidP="006947B1">
      <w:pPr>
        <w:widowControl w:val="0"/>
        <w:suppressAutoHyphens/>
        <w:autoSpaceDE w:val="0"/>
        <w:autoSpaceDN w:val="0"/>
        <w:adjustRightInd w:val="0"/>
        <w:spacing w:after="0" w:line="360" w:lineRule="auto"/>
        <w:ind w:firstLine="454"/>
        <w:jc w:val="both"/>
        <w:rPr>
          <w:rFonts w:ascii="Times New Roman" w:hAnsi="Times New Roman" w:cs="Times New Roman"/>
          <w:sz w:val="28"/>
          <w:szCs w:val="28"/>
        </w:rPr>
      </w:pPr>
      <w:r w:rsidRPr="00912EDE">
        <w:rPr>
          <w:rFonts w:ascii="Times New Roman" w:hAnsi="Times New Roman" w:cs="Times New Roman"/>
          <w:sz w:val="28"/>
          <w:szCs w:val="28"/>
        </w:rPr>
        <w:t xml:space="preserve">Таким образом, деятельность финансовых служб обеспечивает необходимой управленческой информацией о производственно-финансовой деятельности, дает возможность оценить и вовлечь в оборот внутрихозяйственные резервы, своевременно выявить наметившиеся недостатки, определить пути их устранения. Без организации работы финансовых служб на предприятии невозможно обеспечить </w:t>
      </w:r>
      <w:r w:rsidRPr="00912EDE">
        <w:rPr>
          <w:rFonts w:ascii="Times New Roman" w:hAnsi="Times New Roman" w:cs="Times New Roman"/>
          <w:sz w:val="28"/>
          <w:szCs w:val="28"/>
        </w:rPr>
        <w:lastRenderedPageBreak/>
        <w:t xml:space="preserve">производственное и финансовое развитие и, следовательно, надеяться на успех предпринятого дела. </w:t>
      </w:r>
    </w:p>
    <w:p w:rsidR="00EB1B40" w:rsidRPr="00EB1B40" w:rsidRDefault="00EB1B40" w:rsidP="00EB1B40">
      <w:pPr>
        <w:spacing w:after="0" w:line="360" w:lineRule="auto"/>
        <w:ind w:firstLine="454"/>
        <w:jc w:val="both"/>
        <w:rPr>
          <w:rFonts w:ascii="Times New Roman" w:hAnsi="Times New Roman" w:cs="Times New Roman"/>
          <w:sz w:val="28"/>
          <w:szCs w:val="28"/>
        </w:rPr>
      </w:pPr>
      <w:r w:rsidRPr="00EB1B40">
        <w:rPr>
          <w:rFonts w:ascii="Times New Roman" w:hAnsi="Times New Roman" w:cs="Times New Roman"/>
          <w:sz w:val="28"/>
          <w:szCs w:val="28"/>
        </w:rPr>
        <w:t xml:space="preserve">В расчетной части был составлен баланс доходов и расходов  промышленного предприятия и исчислены экономические показатели финансовой деятельности.  На основе баланса было выявлено, </w:t>
      </w:r>
      <w:r>
        <w:rPr>
          <w:rFonts w:ascii="Times New Roman" w:hAnsi="Times New Roman" w:cs="Times New Roman"/>
          <w:sz w:val="28"/>
          <w:szCs w:val="28"/>
        </w:rPr>
        <w:t>о</w:t>
      </w:r>
      <w:r w:rsidRPr="00EB1B40">
        <w:rPr>
          <w:rFonts w:ascii="Times New Roman" w:hAnsi="Times New Roman" w:cs="Times New Roman"/>
          <w:sz w:val="28"/>
          <w:szCs w:val="28"/>
        </w:rPr>
        <w:t>сновным средством получения доходов предприятия является выручка от реализации продукции (работ, у</w:t>
      </w:r>
      <w:r>
        <w:rPr>
          <w:rFonts w:ascii="Times New Roman" w:hAnsi="Times New Roman" w:cs="Times New Roman"/>
          <w:sz w:val="28"/>
          <w:szCs w:val="28"/>
        </w:rPr>
        <w:t>слуг), которая составляет 81 951</w:t>
      </w:r>
      <w:r w:rsidRPr="00EB1B40">
        <w:rPr>
          <w:rFonts w:ascii="Times New Roman" w:hAnsi="Times New Roman" w:cs="Times New Roman"/>
          <w:sz w:val="28"/>
          <w:szCs w:val="28"/>
        </w:rPr>
        <w:t xml:space="preserve"> тыс. руб. Основными расходами являются затраты на производство</w:t>
      </w:r>
      <w:r>
        <w:rPr>
          <w:rFonts w:ascii="Times New Roman" w:hAnsi="Times New Roman" w:cs="Times New Roman"/>
          <w:sz w:val="28"/>
          <w:szCs w:val="28"/>
        </w:rPr>
        <w:t xml:space="preserve"> реализованной продукции (29 421</w:t>
      </w:r>
      <w:r w:rsidRPr="00EB1B40">
        <w:rPr>
          <w:rFonts w:ascii="Times New Roman" w:hAnsi="Times New Roman" w:cs="Times New Roman"/>
          <w:sz w:val="28"/>
          <w:szCs w:val="28"/>
        </w:rPr>
        <w:t xml:space="preserve"> тыс. руб.), платежи в бюджет </w:t>
      </w:r>
      <w:r>
        <w:rPr>
          <w:rFonts w:ascii="Times New Roman" w:hAnsi="Times New Roman" w:cs="Times New Roman"/>
          <w:sz w:val="28"/>
          <w:szCs w:val="28"/>
        </w:rPr>
        <w:t>(21 204</w:t>
      </w:r>
      <w:r w:rsidRPr="00EB1B40">
        <w:rPr>
          <w:rFonts w:ascii="Times New Roman" w:hAnsi="Times New Roman" w:cs="Times New Roman"/>
          <w:sz w:val="28"/>
          <w:szCs w:val="28"/>
        </w:rPr>
        <w:t xml:space="preserve"> тыс. руб.) и выплаты из фонда потребления (7 980 тыс. руб.). </w:t>
      </w:r>
    </w:p>
    <w:p w:rsidR="00EB1B40" w:rsidRPr="00EB1B40" w:rsidRDefault="00EB1B40" w:rsidP="00EB1B40">
      <w:pPr>
        <w:spacing w:after="0" w:line="360" w:lineRule="auto"/>
        <w:ind w:firstLine="454"/>
        <w:jc w:val="both"/>
        <w:rPr>
          <w:rFonts w:ascii="Times New Roman" w:hAnsi="Times New Roman" w:cs="Times New Roman"/>
          <w:sz w:val="28"/>
          <w:szCs w:val="28"/>
        </w:rPr>
      </w:pPr>
      <w:r w:rsidRPr="00EB1B40">
        <w:rPr>
          <w:rFonts w:ascii="Times New Roman" w:hAnsi="Times New Roman" w:cs="Times New Roman"/>
          <w:sz w:val="28"/>
          <w:szCs w:val="28"/>
        </w:rPr>
        <w:t xml:space="preserve">Прибыль предприятия распределяется на отчисления в фонд потребления (7 980 тыс. руб.) и резервный фонд (5 000 тыс. руб.), на капитальные вложения производственного назначения – реконструкция цеха (8 900тыс. руб.) и непроизводственного назначения - строительство жилого дома (4 000 тыс. руб.). </w:t>
      </w:r>
    </w:p>
    <w:p w:rsidR="00EB1B40" w:rsidRPr="00EB1B40" w:rsidRDefault="00EB1B40" w:rsidP="00EB1B40">
      <w:pPr>
        <w:spacing w:after="0" w:line="360" w:lineRule="auto"/>
        <w:ind w:firstLine="454"/>
        <w:jc w:val="both"/>
        <w:rPr>
          <w:rFonts w:ascii="Times New Roman" w:hAnsi="Times New Roman" w:cs="Times New Roman"/>
          <w:sz w:val="28"/>
          <w:szCs w:val="28"/>
        </w:rPr>
      </w:pPr>
      <w:r w:rsidRPr="00EB1B40">
        <w:rPr>
          <w:rFonts w:ascii="Times New Roman" w:hAnsi="Times New Roman" w:cs="Times New Roman"/>
          <w:sz w:val="28"/>
          <w:szCs w:val="28"/>
        </w:rPr>
        <w:t xml:space="preserve">       Преобладающей является текущая деятельность открыт</w:t>
      </w:r>
      <w:r w:rsidR="006A2D72">
        <w:rPr>
          <w:rFonts w:ascii="Times New Roman" w:hAnsi="Times New Roman" w:cs="Times New Roman"/>
          <w:sz w:val="28"/>
          <w:szCs w:val="28"/>
        </w:rPr>
        <w:t>ого акционерного общества (23 616</w:t>
      </w:r>
      <w:r w:rsidRPr="00EB1B40">
        <w:rPr>
          <w:rFonts w:ascii="Times New Roman" w:hAnsi="Times New Roman" w:cs="Times New Roman"/>
          <w:sz w:val="28"/>
          <w:szCs w:val="28"/>
        </w:rPr>
        <w:t xml:space="preserve"> тыс. руб.) по сравнению с инвестиционной и финансовой деятельностью. </w:t>
      </w:r>
    </w:p>
    <w:p w:rsidR="00EB1B40" w:rsidRDefault="00EB1B40" w:rsidP="00EB1B40">
      <w:pPr>
        <w:spacing w:line="360" w:lineRule="auto"/>
        <w:ind w:firstLine="720"/>
        <w:jc w:val="both"/>
        <w:rPr>
          <w:sz w:val="28"/>
          <w:szCs w:val="28"/>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Default="006947B1" w:rsidP="006947B1">
      <w:pPr>
        <w:tabs>
          <w:tab w:val="left" w:pos="1097"/>
        </w:tabs>
        <w:spacing w:after="0" w:line="360" w:lineRule="auto"/>
        <w:jc w:val="both"/>
        <w:rPr>
          <w:rFonts w:ascii="Times New Roman" w:hAnsi="Times New Roman" w:cs="Times New Roman"/>
          <w:b/>
          <w:bCs/>
        </w:rPr>
      </w:pPr>
    </w:p>
    <w:p w:rsidR="006947B1" w:rsidRPr="00912EDE" w:rsidRDefault="006947B1" w:rsidP="006947B1">
      <w:pPr>
        <w:tabs>
          <w:tab w:val="left" w:pos="1097"/>
        </w:tabs>
        <w:spacing w:after="0" w:line="360" w:lineRule="auto"/>
        <w:jc w:val="both"/>
        <w:rPr>
          <w:rFonts w:ascii="Times New Roman" w:eastAsia="Times New Roman" w:hAnsi="Times New Roman" w:cs="Times New Roman"/>
          <w:sz w:val="28"/>
          <w:szCs w:val="28"/>
        </w:rPr>
      </w:pPr>
    </w:p>
    <w:p w:rsidR="006947B1" w:rsidRDefault="006947B1" w:rsidP="006947B1">
      <w:pPr>
        <w:pStyle w:val="a3"/>
        <w:tabs>
          <w:tab w:val="left" w:pos="1097"/>
        </w:tabs>
        <w:spacing w:after="0" w:line="360" w:lineRule="auto"/>
        <w:ind w:firstLine="45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СПИСОК ЛИТЕРАТУРЫ:</w:t>
      </w:r>
    </w:p>
    <w:p w:rsidR="006947B1" w:rsidRDefault="006947B1" w:rsidP="006947B1">
      <w:pPr>
        <w:pStyle w:val="a3"/>
        <w:tabs>
          <w:tab w:val="left" w:pos="1097"/>
        </w:tabs>
        <w:spacing w:after="0" w:line="360" w:lineRule="auto"/>
        <w:ind w:firstLine="454"/>
        <w:jc w:val="center"/>
        <w:rPr>
          <w:rFonts w:ascii="Times New Roman" w:eastAsia="Times New Roman" w:hAnsi="Times New Roman" w:cs="Times New Roman"/>
          <w:sz w:val="28"/>
          <w:szCs w:val="28"/>
        </w:rPr>
      </w:pPr>
    </w:p>
    <w:p w:rsidR="006947B1" w:rsidRDefault="006947B1" w:rsidP="006947B1">
      <w:pPr>
        <w:pStyle w:val="af4"/>
        <w:numPr>
          <w:ilvl w:val="0"/>
          <w:numId w:val="39"/>
        </w:numPr>
        <w:tabs>
          <w:tab w:val="clear" w:pos="360"/>
          <w:tab w:val="num" w:pos="0"/>
          <w:tab w:val="left" w:pos="993"/>
        </w:tabs>
        <w:spacing w:after="0" w:line="336" w:lineRule="auto"/>
        <w:ind w:left="0" w:firstLine="709"/>
        <w:jc w:val="both"/>
        <w:rPr>
          <w:sz w:val="28"/>
          <w:szCs w:val="28"/>
        </w:rPr>
      </w:pPr>
      <w:r>
        <w:rPr>
          <w:sz w:val="28"/>
          <w:szCs w:val="28"/>
        </w:rPr>
        <w:t>Граждански</w:t>
      </w:r>
      <w:r w:rsidR="00DD22AA">
        <w:rPr>
          <w:sz w:val="28"/>
          <w:szCs w:val="28"/>
        </w:rPr>
        <w:t>й кодекс Российской Федерации.</w:t>
      </w:r>
      <w:r w:rsidR="00BA72CA">
        <w:rPr>
          <w:sz w:val="28"/>
          <w:szCs w:val="28"/>
        </w:rPr>
        <w:t xml:space="preserve"> </w:t>
      </w:r>
      <w:r w:rsidR="00DD22AA">
        <w:rPr>
          <w:sz w:val="28"/>
          <w:szCs w:val="28"/>
        </w:rPr>
        <w:t>//</w:t>
      </w:r>
      <w:r w:rsidR="00BA72CA">
        <w:rPr>
          <w:sz w:val="28"/>
          <w:szCs w:val="28"/>
        </w:rPr>
        <w:t xml:space="preserve"> М.: </w:t>
      </w:r>
      <w:r w:rsidR="00DD22AA">
        <w:rPr>
          <w:sz w:val="28"/>
          <w:szCs w:val="28"/>
        </w:rPr>
        <w:t xml:space="preserve">Омега-Л, 2005. </w:t>
      </w:r>
      <w:r>
        <w:rPr>
          <w:sz w:val="28"/>
          <w:szCs w:val="28"/>
        </w:rPr>
        <w:t xml:space="preserve"> </w:t>
      </w:r>
    </w:p>
    <w:p w:rsidR="006947B1" w:rsidRDefault="006947B1" w:rsidP="006947B1">
      <w:pPr>
        <w:pStyle w:val="af4"/>
        <w:numPr>
          <w:ilvl w:val="0"/>
          <w:numId w:val="39"/>
        </w:numPr>
        <w:tabs>
          <w:tab w:val="clear" w:pos="360"/>
          <w:tab w:val="num" w:pos="0"/>
          <w:tab w:val="left" w:pos="993"/>
        </w:tabs>
        <w:spacing w:after="0" w:line="336" w:lineRule="auto"/>
        <w:ind w:left="0" w:firstLine="709"/>
        <w:jc w:val="both"/>
        <w:rPr>
          <w:sz w:val="28"/>
          <w:szCs w:val="28"/>
        </w:rPr>
      </w:pPr>
      <w:r>
        <w:rPr>
          <w:sz w:val="28"/>
          <w:szCs w:val="28"/>
        </w:rPr>
        <w:t>Налоговый кодекс Российск</w:t>
      </w:r>
      <w:r w:rsidR="00DD22AA">
        <w:rPr>
          <w:sz w:val="28"/>
          <w:szCs w:val="28"/>
        </w:rPr>
        <w:t>ой Федерации</w:t>
      </w:r>
      <w:r w:rsidR="00BA72CA">
        <w:rPr>
          <w:sz w:val="28"/>
          <w:szCs w:val="28"/>
        </w:rPr>
        <w:t xml:space="preserve">. </w:t>
      </w:r>
      <w:r w:rsidR="00DD22AA">
        <w:rPr>
          <w:sz w:val="28"/>
          <w:szCs w:val="28"/>
        </w:rPr>
        <w:t>//</w:t>
      </w:r>
      <w:r w:rsidR="00BA72CA">
        <w:rPr>
          <w:sz w:val="28"/>
          <w:szCs w:val="28"/>
        </w:rPr>
        <w:t xml:space="preserve"> М.: Омега-Л, 2005. </w:t>
      </w:r>
    </w:p>
    <w:p w:rsidR="006947B1" w:rsidRDefault="006947B1" w:rsidP="006947B1">
      <w:pPr>
        <w:pStyle w:val="af4"/>
        <w:numPr>
          <w:ilvl w:val="0"/>
          <w:numId w:val="39"/>
        </w:numPr>
        <w:tabs>
          <w:tab w:val="clear" w:pos="360"/>
          <w:tab w:val="num" w:pos="0"/>
          <w:tab w:val="left" w:pos="993"/>
        </w:tabs>
        <w:spacing w:after="0" w:line="336" w:lineRule="auto"/>
        <w:ind w:left="0" w:firstLine="709"/>
        <w:jc w:val="both"/>
        <w:rPr>
          <w:sz w:val="28"/>
          <w:szCs w:val="28"/>
        </w:rPr>
      </w:pPr>
      <w:r>
        <w:rPr>
          <w:sz w:val="28"/>
          <w:szCs w:val="28"/>
        </w:rPr>
        <w:t>Белолипе</w:t>
      </w:r>
      <w:r w:rsidR="00BA72CA">
        <w:rPr>
          <w:sz w:val="28"/>
          <w:szCs w:val="28"/>
        </w:rPr>
        <w:t>цкий В.Г. // Финансы фирмы.</w:t>
      </w:r>
      <w:r>
        <w:rPr>
          <w:sz w:val="28"/>
          <w:szCs w:val="28"/>
        </w:rPr>
        <w:t xml:space="preserve"> /</w:t>
      </w:r>
      <w:r w:rsidR="00BA72CA">
        <w:rPr>
          <w:sz w:val="28"/>
          <w:szCs w:val="28"/>
        </w:rPr>
        <w:t>/ В.Г. Белолипецкий //</w:t>
      </w:r>
      <w:r w:rsidR="006D1A3B">
        <w:rPr>
          <w:sz w:val="28"/>
          <w:szCs w:val="28"/>
        </w:rPr>
        <w:t xml:space="preserve"> М.: ИНФРА-М, 2009</w:t>
      </w:r>
      <w:r>
        <w:rPr>
          <w:sz w:val="28"/>
          <w:szCs w:val="28"/>
        </w:rPr>
        <w:t>. – 297с.</w:t>
      </w:r>
    </w:p>
    <w:p w:rsidR="006947B1" w:rsidRDefault="006947B1" w:rsidP="006947B1">
      <w:pPr>
        <w:pStyle w:val="af4"/>
        <w:numPr>
          <w:ilvl w:val="0"/>
          <w:numId w:val="39"/>
        </w:numPr>
        <w:tabs>
          <w:tab w:val="clear" w:pos="360"/>
          <w:tab w:val="num" w:pos="0"/>
          <w:tab w:val="left" w:pos="993"/>
        </w:tabs>
        <w:spacing w:after="0" w:line="336" w:lineRule="auto"/>
        <w:ind w:left="0" w:firstLine="709"/>
        <w:jc w:val="both"/>
        <w:rPr>
          <w:sz w:val="28"/>
          <w:szCs w:val="28"/>
        </w:rPr>
      </w:pPr>
      <w:r>
        <w:rPr>
          <w:sz w:val="28"/>
          <w:szCs w:val="28"/>
        </w:rPr>
        <w:t xml:space="preserve">Бурмистрова Л.М. </w:t>
      </w:r>
      <w:r w:rsidR="00BA72CA">
        <w:rPr>
          <w:sz w:val="28"/>
          <w:szCs w:val="28"/>
        </w:rPr>
        <w:t xml:space="preserve">// </w:t>
      </w:r>
      <w:r>
        <w:rPr>
          <w:sz w:val="28"/>
          <w:szCs w:val="28"/>
        </w:rPr>
        <w:t>Финансы ор</w:t>
      </w:r>
      <w:r w:rsidR="00BA72CA">
        <w:rPr>
          <w:sz w:val="28"/>
          <w:szCs w:val="28"/>
        </w:rPr>
        <w:t>ганизаций (предприятий).</w:t>
      </w:r>
      <w:r>
        <w:rPr>
          <w:sz w:val="28"/>
          <w:szCs w:val="28"/>
        </w:rPr>
        <w:t xml:space="preserve"> /</w:t>
      </w:r>
      <w:r w:rsidR="00BA72CA">
        <w:rPr>
          <w:sz w:val="28"/>
          <w:szCs w:val="28"/>
        </w:rPr>
        <w:t>/ Л.М. Бурмистрова //</w:t>
      </w:r>
      <w:r w:rsidR="006D1A3B">
        <w:rPr>
          <w:sz w:val="28"/>
          <w:szCs w:val="28"/>
        </w:rPr>
        <w:t xml:space="preserve"> М.: ИНФРА-М, 2011</w:t>
      </w:r>
      <w:r>
        <w:rPr>
          <w:sz w:val="28"/>
          <w:szCs w:val="28"/>
        </w:rPr>
        <w:t>. – 240с.</w:t>
      </w:r>
    </w:p>
    <w:p w:rsidR="006947B1" w:rsidRDefault="006947B1" w:rsidP="006947B1">
      <w:pPr>
        <w:pStyle w:val="af4"/>
        <w:numPr>
          <w:ilvl w:val="0"/>
          <w:numId w:val="39"/>
        </w:numPr>
        <w:tabs>
          <w:tab w:val="clear" w:pos="360"/>
          <w:tab w:val="num" w:pos="0"/>
          <w:tab w:val="left" w:pos="993"/>
        </w:tabs>
        <w:spacing w:after="0" w:line="336" w:lineRule="auto"/>
        <w:ind w:left="0" w:firstLine="709"/>
        <w:jc w:val="both"/>
        <w:rPr>
          <w:sz w:val="28"/>
          <w:szCs w:val="28"/>
        </w:rPr>
      </w:pPr>
      <w:r>
        <w:rPr>
          <w:sz w:val="28"/>
          <w:szCs w:val="28"/>
        </w:rPr>
        <w:t xml:space="preserve">Гаврилова А.Н., Попов А.А. </w:t>
      </w:r>
      <w:r w:rsidR="00BA72CA">
        <w:rPr>
          <w:sz w:val="28"/>
          <w:szCs w:val="28"/>
        </w:rPr>
        <w:t xml:space="preserve">// </w:t>
      </w:r>
      <w:r>
        <w:rPr>
          <w:sz w:val="28"/>
          <w:szCs w:val="28"/>
        </w:rPr>
        <w:t>Финансы о</w:t>
      </w:r>
      <w:r w:rsidR="00BA72CA">
        <w:rPr>
          <w:sz w:val="28"/>
          <w:szCs w:val="28"/>
        </w:rPr>
        <w:t xml:space="preserve">рганизаций (предприятий) </w:t>
      </w:r>
      <w:r>
        <w:rPr>
          <w:sz w:val="28"/>
          <w:szCs w:val="28"/>
        </w:rPr>
        <w:t xml:space="preserve"> /</w:t>
      </w:r>
      <w:r w:rsidR="00BA72CA">
        <w:rPr>
          <w:sz w:val="28"/>
          <w:szCs w:val="28"/>
        </w:rPr>
        <w:t>/ А.Н. Гаврилова, А.А. Попов //</w:t>
      </w:r>
      <w:r w:rsidR="006D1A3B">
        <w:rPr>
          <w:sz w:val="28"/>
          <w:szCs w:val="28"/>
        </w:rPr>
        <w:t xml:space="preserve"> М.: КноРус, 2008</w:t>
      </w:r>
      <w:r>
        <w:rPr>
          <w:sz w:val="28"/>
          <w:szCs w:val="28"/>
        </w:rPr>
        <w:t>. – 608с.</w:t>
      </w:r>
    </w:p>
    <w:p w:rsidR="006947B1" w:rsidRPr="00EF33B4" w:rsidRDefault="006947B1" w:rsidP="006947B1">
      <w:pPr>
        <w:pStyle w:val="af4"/>
        <w:numPr>
          <w:ilvl w:val="0"/>
          <w:numId w:val="39"/>
        </w:numPr>
        <w:tabs>
          <w:tab w:val="clear" w:pos="360"/>
          <w:tab w:val="num" w:pos="0"/>
          <w:tab w:val="left" w:pos="993"/>
        </w:tabs>
        <w:spacing w:after="0" w:line="336" w:lineRule="auto"/>
        <w:ind w:left="0" w:firstLine="709"/>
        <w:jc w:val="both"/>
        <w:rPr>
          <w:sz w:val="28"/>
          <w:szCs w:val="28"/>
        </w:rPr>
      </w:pPr>
      <w:r w:rsidRPr="00EF33B4">
        <w:rPr>
          <w:sz w:val="28"/>
          <w:szCs w:val="28"/>
        </w:rPr>
        <w:t xml:space="preserve">Грузинов В. П., Грибов В. Д. </w:t>
      </w:r>
      <w:r w:rsidR="00BA72CA">
        <w:rPr>
          <w:sz w:val="28"/>
          <w:szCs w:val="28"/>
        </w:rPr>
        <w:t xml:space="preserve">// </w:t>
      </w:r>
      <w:r w:rsidRPr="00EF33B4">
        <w:rPr>
          <w:sz w:val="28"/>
          <w:szCs w:val="28"/>
        </w:rPr>
        <w:t>Экономика предприятия.</w:t>
      </w:r>
      <w:r>
        <w:rPr>
          <w:sz w:val="28"/>
          <w:szCs w:val="28"/>
        </w:rPr>
        <w:t xml:space="preserve"> </w:t>
      </w:r>
      <w:r w:rsidR="00BA72CA">
        <w:rPr>
          <w:sz w:val="28"/>
          <w:szCs w:val="28"/>
        </w:rPr>
        <w:t>/</w:t>
      </w:r>
      <w:r>
        <w:rPr>
          <w:sz w:val="28"/>
          <w:szCs w:val="28"/>
        </w:rPr>
        <w:t xml:space="preserve">/ В.П. Грузинов, В.Д. Грибов </w:t>
      </w:r>
      <w:r w:rsidRPr="00EF33B4">
        <w:rPr>
          <w:sz w:val="28"/>
          <w:szCs w:val="28"/>
        </w:rPr>
        <w:t xml:space="preserve"> </w:t>
      </w:r>
      <w:r w:rsidR="00BA72CA">
        <w:rPr>
          <w:sz w:val="28"/>
          <w:szCs w:val="28"/>
        </w:rPr>
        <w:t>//</w:t>
      </w:r>
      <w:r w:rsidR="006D1A3B">
        <w:rPr>
          <w:sz w:val="28"/>
          <w:szCs w:val="28"/>
        </w:rPr>
        <w:t xml:space="preserve"> М.: Финансы и статистика, 2011</w:t>
      </w:r>
      <w:r w:rsidRPr="00EF33B4">
        <w:rPr>
          <w:sz w:val="28"/>
          <w:szCs w:val="28"/>
        </w:rPr>
        <w:t xml:space="preserve">. </w:t>
      </w:r>
      <w:r w:rsidRPr="00EF33B4">
        <w:rPr>
          <w:sz w:val="28"/>
          <w:szCs w:val="28"/>
        </w:rPr>
        <w:sym w:font="Symbol" w:char="F02D"/>
      </w:r>
      <w:r w:rsidRPr="00EF33B4">
        <w:rPr>
          <w:sz w:val="28"/>
          <w:szCs w:val="28"/>
        </w:rPr>
        <w:t>208 с.</w:t>
      </w:r>
    </w:p>
    <w:p w:rsidR="006947B1" w:rsidRDefault="006947B1" w:rsidP="006947B1">
      <w:pPr>
        <w:pStyle w:val="af4"/>
        <w:numPr>
          <w:ilvl w:val="0"/>
          <w:numId w:val="39"/>
        </w:numPr>
        <w:tabs>
          <w:tab w:val="clear" w:pos="360"/>
          <w:tab w:val="num" w:pos="0"/>
          <w:tab w:val="left" w:pos="993"/>
        </w:tabs>
        <w:spacing w:after="0" w:line="336" w:lineRule="auto"/>
        <w:ind w:left="0" w:firstLine="709"/>
        <w:jc w:val="both"/>
        <w:rPr>
          <w:sz w:val="28"/>
          <w:szCs w:val="28"/>
        </w:rPr>
      </w:pPr>
      <w:r w:rsidRPr="00EF33B4">
        <w:rPr>
          <w:sz w:val="28"/>
          <w:szCs w:val="28"/>
        </w:rPr>
        <w:t xml:space="preserve">Кейлер В. А. </w:t>
      </w:r>
      <w:r w:rsidR="00BA72CA">
        <w:rPr>
          <w:sz w:val="28"/>
          <w:szCs w:val="28"/>
        </w:rPr>
        <w:t xml:space="preserve">// </w:t>
      </w:r>
      <w:r w:rsidRPr="00EF33B4">
        <w:rPr>
          <w:sz w:val="28"/>
          <w:szCs w:val="28"/>
        </w:rPr>
        <w:t>Экономика предприятия.</w:t>
      </w:r>
      <w:r w:rsidR="00BA72CA">
        <w:rPr>
          <w:sz w:val="28"/>
          <w:szCs w:val="28"/>
        </w:rPr>
        <w:t xml:space="preserve"> </w:t>
      </w:r>
      <w:r>
        <w:rPr>
          <w:sz w:val="28"/>
          <w:szCs w:val="28"/>
        </w:rPr>
        <w:t xml:space="preserve"> /</w:t>
      </w:r>
      <w:r w:rsidR="00BA72CA">
        <w:rPr>
          <w:sz w:val="28"/>
          <w:szCs w:val="28"/>
        </w:rPr>
        <w:t>/</w:t>
      </w:r>
      <w:r>
        <w:rPr>
          <w:sz w:val="28"/>
          <w:szCs w:val="28"/>
        </w:rPr>
        <w:t xml:space="preserve"> В.А. Кейлер</w:t>
      </w:r>
      <w:r w:rsidRPr="00EF33B4">
        <w:rPr>
          <w:sz w:val="28"/>
          <w:szCs w:val="28"/>
        </w:rPr>
        <w:t xml:space="preserve"> </w:t>
      </w:r>
      <w:r w:rsidR="00BA72CA">
        <w:rPr>
          <w:sz w:val="28"/>
          <w:szCs w:val="28"/>
        </w:rPr>
        <w:t>//</w:t>
      </w:r>
      <w:r w:rsidRPr="00EF33B4">
        <w:rPr>
          <w:sz w:val="28"/>
          <w:szCs w:val="28"/>
        </w:rPr>
        <w:t xml:space="preserve"> М.: ИН</w:t>
      </w:r>
      <w:r w:rsidR="006D1A3B">
        <w:rPr>
          <w:sz w:val="28"/>
          <w:szCs w:val="28"/>
        </w:rPr>
        <w:t>ФРА-М, Новосибирск: НГАЭиУ, 2010</w:t>
      </w:r>
      <w:r w:rsidRPr="00EF33B4">
        <w:rPr>
          <w:sz w:val="28"/>
          <w:szCs w:val="28"/>
        </w:rPr>
        <w:t xml:space="preserve">. </w:t>
      </w:r>
      <w:r w:rsidRPr="00EF33B4">
        <w:rPr>
          <w:sz w:val="28"/>
          <w:szCs w:val="28"/>
        </w:rPr>
        <w:sym w:font="Symbol" w:char="F02D"/>
      </w:r>
      <w:r w:rsidRPr="00EF33B4">
        <w:rPr>
          <w:sz w:val="28"/>
          <w:szCs w:val="28"/>
        </w:rPr>
        <w:t xml:space="preserve"> 132 с.</w:t>
      </w:r>
    </w:p>
    <w:p w:rsidR="006947B1" w:rsidRDefault="006947B1" w:rsidP="006947B1">
      <w:pPr>
        <w:pStyle w:val="af4"/>
        <w:numPr>
          <w:ilvl w:val="0"/>
          <w:numId w:val="39"/>
        </w:numPr>
        <w:tabs>
          <w:tab w:val="clear" w:pos="360"/>
          <w:tab w:val="num" w:pos="0"/>
          <w:tab w:val="left" w:pos="993"/>
          <w:tab w:val="left" w:pos="1134"/>
          <w:tab w:val="left" w:pos="1276"/>
        </w:tabs>
        <w:spacing w:after="0" w:line="336" w:lineRule="auto"/>
        <w:ind w:left="0" w:firstLine="709"/>
        <w:jc w:val="both"/>
        <w:rPr>
          <w:sz w:val="28"/>
          <w:szCs w:val="28"/>
        </w:rPr>
      </w:pPr>
      <w:r>
        <w:rPr>
          <w:sz w:val="28"/>
          <w:szCs w:val="28"/>
        </w:rPr>
        <w:t xml:space="preserve">Ковалева А.М., Лапуста М.Г., Скамай Л.Г. </w:t>
      </w:r>
      <w:r w:rsidR="00BA72CA">
        <w:rPr>
          <w:sz w:val="28"/>
          <w:szCs w:val="28"/>
        </w:rPr>
        <w:t xml:space="preserve">// Финансы фирмы. </w:t>
      </w:r>
      <w:r>
        <w:rPr>
          <w:sz w:val="28"/>
          <w:szCs w:val="28"/>
        </w:rPr>
        <w:t xml:space="preserve"> </w:t>
      </w:r>
      <w:r w:rsidR="00BA72CA">
        <w:rPr>
          <w:sz w:val="28"/>
          <w:szCs w:val="28"/>
        </w:rPr>
        <w:t>/</w:t>
      </w:r>
      <w:r>
        <w:rPr>
          <w:sz w:val="28"/>
          <w:szCs w:val="28"/>
        </w:rPr>
        <w:t>/ А.М. Ковал</w:t>
      </w:r>
      <w:r w:rsidR="00BA72CA">
        <w:rPr>
          <w:sz w:val="28"/>
          <w:szCs w:val="28"/>
        </w:rPr>
        <w:t>ева, М.Г. Лапуста, Л.Г. Скамай //</w:t>
      </w:r>
      <w:r>
        <w:rPr>
          <w:sz w:val="28"/>
          <w:szCs w:val="28"/>
        </w:rPr>
        <w:t xml:space="preserve"> М.: ИНФРА-М, 2005. – 521с.</w:t>
      </w:r>
    </w:p>
    <w:p w:rsidR="006947B1" w:rsidRDefault="006947B1" w:rsidP="006947B1">
      <w:pPr>
        <w:pStyle w:val="af4"/>
        <w:numPr>
          <w:ilvl w:val="0"/>
          <w:numId w:val="39"/>
        </w:numPr>
        <w:tabs>
          <w:tab w:val="clear" w:pos="360"/>
          <w:tab w:val="num" w:pos="0"/>
          <w:tab w:val="left" w:pos="993"/>
          <w:tab w:val="left" w:pos="1134"/>
          <w:tab w:val="left" w:pos="1276"/>
        </w:tabs>
        <w:spacing w:after="0" w:line="336" w:lineRule="auto"/>
        <w:ind w:left="0" w:firstLine="709"/>
        <w:jc w:val="both"/>
        <w:rPr>
          <w:sz w:val="28"/>
          <w:szCs w:val="28"/>
        </w:rPr>
      </w:pPr>
      <w:r>
        <w:rPr>
          <w:sz w:val="28"/>
          <w:szCs w:val="28"/>
        </w:rPr>
        <w:t xml:space="preserve">Остапенко В.В. </w:t>
      </w:r>
      <w:r w:rsidR="00BA72CA">
        <w:rPr>
          <w:sz w:val="28"/>
          <w:szCs w:val="28"/>
        </w:rPr>
        <w:t xml:space="preserve">// </w:t>
      </w:r>
      <w:r>
        <w:rPr>
          <w:sz w:val="28"/>
          <w:szCs w:val="28"/>
        </w:rPr>
        <w:t>Финансы пр</w:t>
      </w:r>
      <w:r w:rsidR="00BA72CA">
        <w:rPr>
          <w:sz w:val="28"/>
          <w:szCs w:val="28"/>
        </w:rPr>
        <w:t xml:space="preserve">едприятий. </w:t>
      </w:r>
      <w:r>
        <w:rPr>
          <w:sz w:val="28"/>
          <w:szCs w:val="28"/>
        </w:rPr>
        <w:t xml:space="preserve"> </w:t>
      </w:r>
      <w:r w:rsidR="00BA72CA">
        <w:rPr>
          <w:sz w:val="28"/>
          <w:szCs w:val="28"/>
        </w:rPr>
        <w:t>// В.В. Остапенко //</w:t>
      </w:r>
      <w:r>
        <w:rPr>
          <w:sz w:val="28"/>
          <w:szCs w:val="28"/>
        </w:rPr>
        <w:t xml:space="preserve"> М.: Омега-Л, 2006. – 303с.</w:t>
      </w:r>
    </w:p>
    <w:p w:rsidR="006947B1" w:rsidRDefault="006947B1" w:rsidP="006947B1">
      <w:pPr>
        <w:pStyle w:val="af4"/>
        <w:numPr>
          <w:ilvl w:val="0"/>
          <w:numId w:val="39"/>
        </w:numPr>
        <w:tabs>
          <w:tab w:val="clear" w:pos="360"/>
          <w:tab w:val="num" w:pos="0"/>
          <w:tab w:val="left" w:pos="993"/>
          <w:tab w:val="left" w:pos="1134"/>
          <w:tab w:val="left" w:pos="1276"/>
        </w:tabs>
        <w:spacing w:after="0" w:line="336" w:lineRule="auto"/>
        <w:ind w:left="0" w:firstLine="709"/>
        <w:jc w:val="both"/>
        <w:rPr>
          <w:sz w:val="28"/>
          <w:szCs w:val="28"/>
        </w:rPr>
      </w:pPr>
      <w:r>
        <w:rPr>
          <w:sz w:val="28"/>
          <w:szCs w:val="28"/>
        </w:rPr>
        <w:t xml:space="preserve">Павлова Л.Н. </w:t>
      </w:r>
      <w:r w:rsidR="00BA72CA">
        <w:rPr>
          <w:sz w:val="28"/>
          <w:szCs w:val="28"/>
        </w:rPr>
        <w:t>// Финансы предприятий.</w:t>
      </w:r>
      <w:r>
        <w:rPr>
          <w:sz w:val="28"/>
          <w:szCs w:val="28"/>
        </w:rPr>
        <w:t xml:space="preserve"> </w:t>
      </w:r>
      <w:r w:rsidR="00BA72CA">
        <w:rPr>
          <w:sz w:val="28"/>
          <w:szCs w:val="28"/>
        </w:rPr>
        <w:t>// Л.Н. Павлова //</w:t>
      </w:r>
      <w:r w:rsidR="006D1A3B">
        <w:rPr>
          <w:sz w:val="28"/>
          <w:szCs w:val="28"/>
        </w:rPr>
        <w:t xml:space="preserve"> М.: Финансы, Юнити, 2009</w:t>
      </w:r>
      <w:r>
        <w:rPr>
          <w:sz w:val="28"/>
          <w:szCs w:val="28"/>
        </w:rPr>
        <w:t>. – 639с.</w:t>
      </w:r>
    </w:p>
    <w:p w:rsidR="006947B1" w:rsidRDefault="006947B1" w:rsidP="006947B1">
      <w:pPr>
        <w:pStyle w:val="af4"/>
        <w:numPr>
          <w:ilvl w:val="0"/>
          <w:numId w:val="39"/>
        </w:numPr>
        <w:tabs>
          <w:tab w:val="clear" w:pos="360"/>
          <w:tab w:val="num" w:pos="0"/>
          <w:tab w:val="left" w:pos="993"/>
          <w:tab w:val="left" w:pos="1134"/>
          <w:tab w:val="left" w:pos="1276"/>
        </w:tabs>
        <w:spacing w:after="0" w:line="336" w:lineRule="auto"/>
        <w:ind w:left="0" w:firstLine="709"/>
        <w:jc w:val="both"/>
        <w:rPr>
          <w:sz w:val="28"/>
          <w:szCs w:val="28"/>
        </w:rPr>
      </w:pPr>
      <w:r w:rsidRPr="00EF33B4">
        <w:rPr>
          <w:sz w:val="28"/>
          <w:szCs w:val="28"/>
        </w:rPr>
        <w:t xml:space="preserve">Раицкий К. А. </w:t>
      </w:r>
      <w:r w:rsidR="00BA72CA">
        <w:rPr>
          <w:sz w:val="28"/>
          <w:szCs w:val="28"/>
        </w:rPr>
        <w:t xml:space="preserve">// </w:t>
      </w:r>
      <w:r w:rsidRPr="00EF33B4">
        <w:rPr>
          <w:sz w:val="28"/>
          <w:szCs w:val="28"/>
        </w:rPr>
        <w:t>Экономика предприятия.</w:t>
      </w:r>
      <w:r w:rsidR="00BA72CA">
        <w:rPr>
          <w:sz w:val="28"/>
          <w:szCs w:val="28"/>
        </w:rPr>
        <w:t xml:space="preserve"> </w:t>
      </w:r>
      <w:r>
        <w:rPr>
          <w:sz w:val="28"/>
          <w:szCs w:val="28"/>
        </w:rPr>
        <w:t xml:space="preserve"> </w:t>
      </w:r>
      <w:r w:rsidR="00BA72CA">
        <w:rPr>
          <w:sz w:val="28"/>
          <w:szCs w:val="28"/>
        </w:rPr>
        <w:t>/</w:t>
      </w:r>
      <w:r>
        <w:rPr>
          <w:sz w:val="28"/>
          <w:szCs w:val="28"/>
        </w:rPr>
        <w:t>/ К.А. Раицкий</w:t>
      </w:r>
      <w:r w:rsidRPr="00EF33B4">
        <w:rPr>
          <w:sz w:val="28"/>
          <w:szCs w:val="28"/>
        </w:rPr>
        <w:t xml:space="preserve"> </w:t>
      </w:r>
      <w:r w:rsidR="00BA72CA">
        <w:rPr>
          <w:sz w:val="28"/>
          <w:szCs w:val="28"/>
        </w:rPr>
        <w:t>//</w:t>
      </w:r>
      <w:r w:rsidRPr="00EF33B4">
        <w:rPr>
          <w:sz w:val="28"/>
          <w:szCs w:val="28"/>
        </w:rPr>
        <w:t xml:space="preserve"> М.: Информационно-внедренческий центр «Маркетинг»</w:t>
      </w:r>
      <w:r w:rsidR="006D1A3B">
        <w:rPr>
          <w:sz w:val="28"/>
          <w:szCs w:val="28"/>
        </w:rPr>
        <w:t>, 2011</w:t>
      </w:r>
      <w:r w:rsidRPr="00EF33B4">
        <w:rPr>
          <w:sz w:val="28"/>
          <w:szCs w:val="28"/>
        </w:rPr>
        <w:t xml:space="preserve">. </w:t>
      </w:r>
      <w:r w:rsidRPr="00EF33B4">
        <w:rPr>
          <w:sz w:val="28"/>
          <w:szCs w:val="28"/>
        </w:rPr>
        <w:sym w:font="Symbol" w:char="F02D"/>
      </w:r>
      <w:r w:rsidRPr="00EF33B4">
        <w:rPr>
          <w:sz w:val="28"/>
          <w:szCs w:val="28"/>
        </w:rPr>
        <w:t xml:space="preserve"> 690 с.</w:t>
      </w:r>
    </w:p>
    <w:p w:rsidR="006947B1" w:rsidRDefault="006947B1" w:rsidP="006947B1">
      <w:pPr>
        <w:pStyle w:val="af4"/>
        <w:numPr>
          <w:ilvl w:val="0"/>
          <w:numId w:val="39"/>
        </w:numPr>
        <w:tabs>
          <w:tab w:val="clear" w:pos="360"/>
          <w:tab w:val="num" w:pos="0"/>
          <w:tab w:val="left" w:pos="993"/>
          <w:tab w:val="left" w:pos="1134"/>
          <w:tab w:val="left" w:pos="1276"/>
        </w:tabs>
        <w:spacing w:after="0" w:line="336" w:lineRule="auto"/>
        <w:ind w:left="0" w:firstLine="709"/>
        <w:jc w:val="both"/>
        <w:rPr>
          <w:sz w:val="28"/>
          <w:szCs w:val="28"/>
        </w:rPr>
      </w:pPr>
      <w:r>
        <w:rPr>
          <w:sz w:val="28"/>
          <w:szCs w:val="28"/>
        </w:rPr>
        <w:t xml:space="preserve">Степаненко В.В. </w:t>
      </w:r>
      <w:r w:rsidR="00BA72CA">
        <w:rPr>
          <w:sz w:val="28"/>
          <w:szCs w:val="28"/>
        </w:rPr>
        <w:t>// Финансы предприятий.</w:t>
      </w:r>
      <w:r>
        <w:rPr>
          <w:sz w:val="28"/>
          <w:szCs w:val="28"/>
        </w:rPr>
        <w:t xml:space="preserve"> </w:t>
      </w:r>
      <w:r w:rsidR="00BA72CA">
        <w:rPr>
          <w:sz w:val="28"/>
          <w:szCs w:val="28"/>
        </w:rPr>
        <w:t>// В.В. Степаненко //</w:t>
      </w:r>
      <w:r w:rsidR="006D1A3B">
        <w:rPr>
          <w:sz w:val="28"/>
          <w:szCs w:val="28"/>
        </w:rPr>
        <w:t xml:space="preserve"> М.: Омега-Л, 2010</w:t>
      </w:r>
      <w:r>
        <w:rPr>
          <w:sz w:val="28"/>
          <w:szCs w:val="28"/>
        </w:rPr>
        <w:t>. – 303с.</w:t>
      </w:r>
    </w:p>
    <w:p w:rsidR="006947B1" w:rsidRDefault="006947B1" w:rsidP="006947B1">
      <w:pPr>
        <w:pStyle w:val="af4"/>
        <w:numPr>
          <w:ilvl w:val="0"/>
          <w:numId w:val="39"/>
        </w:numPr>
        <w:tabs>
          <w:tab w:val="clear" w:pos="360"/>
          <w:tab w:val="num" w:pos="0"/>
          <w:tab w:val="left" w:pos="993"/>
          <w:tab w:val="left" w:pos="1134"/>
          <w:tab w:val="left" w:pos="1276"/>
        </w:tabs>
        <w:spacing w:after="0" w:line="336" w:lineRule="auto"/>
        <w:ind w:left="0" w:firstLine="709"/>
        <w:jc w:val="both"/>
        <w:rPr>
          <w:sz w:val="28"/>
          <w:szCs w:val="28"/>
        </w:rPr>
      </w:pPr>
      <w:r>
        <w:rPr>
          <w:sz w:val="28"/>
          <w:szCs w:val="28"/>
        </w:rPr>
        <w:t>Финансы о</w:t>
      </w:r>
      <w:r w:rsidR="00BA72CA">
        <w:rPr>
          <w:sz w:val="28"/>
          <w:szCs w:val="28"/>
        </w:rPr>
        <w:t xml:space="preserve">рганизаций (предприятий) </w:t>
      </w:r>
      <w:r>
        <w:rPr>
          <w:sz w:val="28"/>
          <w:szCs w:val="28"/>
        </w:rPr>
        <w:t xml:space="preserve"> </w:t>
      </w:r>
      <w:r w:rsidR="00BA72CA">
        <w:rPr>
          <w:sz w:val="28"/>
          <w:szCs w:val="28"/>
        </w:rPr>
        <w:t xml:space="preserve">// Под ред. Н.В. Колчиной. // </w:t>
      </w:r>
      <w:r w:rsidR="006D1A3B">
        <w:rPr>
          <w:sz w:val="28"/>
          <w:szCs w:val="28"/>
        </w:rPr>
        <w:t>М.: Юнити-Дана, 2011</w:t>
      </w:r>
      <w:r>
        <w:rPr>
          <w:sz w:val="28"/>
          <w:szCs w:val="28"/>
        </w:rPr>
        <w:t>. – 382с.</w:t>
      </w:r>
    </w:p>
    <w:p w:rsidR="006947B1" w:rsidRDefault="006947B1" w:rsidP="00DD22AA">
      <w:pPr>
        <w:pStyle w:val="af4"/>
        <w:numPr>
          <w:ilvl w:val="0"/>
          <w:numId w:val="39"/>
        </w:numPr>
        <w:tabs>
          <w:tab w:val="clear" w:pos="360"/>
          <w:tab w:val="num" w:pos="0"/>
          <w:tab w:val="left" w:pos="993"/>
          <w:tab w:val="left" w:pos="1134"/>
        </w:tabs>
        <w:spacing w:after="0" w:line="336" w:lineRule="auto"/>
        <w:ind w:left="0" w:firstLine="709"/>
        <w:jc w:val="both"/>
        <w:rPr>
          <w:sz w:val="28"/>
          <w:szCs w:val="28"/>
        </w:rPr>
      </w:pPr>
      <w:r w:rsidRPr="00646F59">
        <w:rPr>
          <w:sz w:val="28"/>
          <w:szCs w:val="28"/>
        </w:rPr>
        <w:t xml:space="preserve">Щербина А.В. </w:t>
      </w:r>
      <w:r w:rsidR="00BA72CA">
        <w:rPr>
          <w:sz w:val="28"/>
          <w:szCs w:val="28"/>
        </w:rPr>
        <w:t xml:space="preserve">// </w:t>
      </w:r>
      <w:r w:rsidRPr="00646F59">
        <w:rPr>
          <w:sz w:val="28"/>
          <w:szCs w:val="28"/>
        </w:rPr>
        <w:t xml:space="preserve">Финансы организаций. </w:t>
      </w:r>
      <w:r>
        <w:rPr>
          <w:sz w:val="28"/>
          <w:szCs w:val="28"/>
        </w:rPr>
        <w:t xml:space="preserve"> </w:t>
      </w:r>
      <w:r w:rsidR="00BA72CA">
        <w:rPr>
          <w:sz w:val="28"/>
          <w:szCs w:val="28"/>
        </w:rPr>
        <w:t>/</w:t>
      </w:r>
      <w:r>
        <w:rPr>
          <w:sz w:val="28"/>
          <w:szCs w:val="28"/>
        </w:rPr>
        <w:t xml:space="preserve">/ А.В. Щербина </w:t>
      </w:r>
      <w:r w:rsidR="00BA72CA">
        <w:rPr>
          <w:sz w:val="28"/>
          <w:szCs w:val="28"/>
        </w:rPr>
        <w:t>//</w:t>
      </w:r>
      <w:r w:rsidRPr="00646F59">
        <w:rPr>
          <w:sz w:val="28"/>
          <w:szCs w:val="28"/>
        </w:rPr>
        <w:t xml:space="preserve"> Ростов н/Д: Феникс, 2005. – 506с.</w:t>
      </w:r>
    </w:p>
    <w:p w:rsidR="00DD22AA" w:rsidRPr="00DD22AA" w:rsidRDefault="00DD22AA" w:rsidP="00DD22AA">
      <w:pPr>
        <w:pStyle w:val="a3"/>
        <w:numPr>
          <w:ilvl w:val="0"/>
          <w:numId w:val="39"/>
        </w:numPr>
        <w:spacing w:after="0" w:line="360" w:lineRule="auto"/>
        <w:ind w:left="0" w:firstLine="426"/>
        <w:jc w:val="both"/>
        <w:rPr>
          <w:rFonts w:ascii="Times New Roman" w:hAnsi="Times New Roman" w:cs="Times New Roman"/>
          <w:sz w:val="28"/>
          <w:szCs w:val="28"/>
        </w:rPr>
      </w:pPr>
      <w:r w:rsidRPr="00DD22AA">
        <w:rPr>
          <w:rFonts w:ascii="Times New Roman" w:hAnsi="Times New Roman" w:cs="Times New Roman"/>
          <w:sz w:val="28"/>
          <w:szCs w:val="28"/>
        </w:rPr>
        <w:t xml:space="preserve">Лихачева О.Н. </w:t>
      </w:r>
      <w:r w:rsidR="00BA72CA">
        <w:rPr>
          <w:rFonts w:ascii="Times New Roman" w:hAnsi="Times New Roman" w:cs="Times New Roman"/>
          <w:sz w:val="28"/>
          <w:szCs w:val="28"/>
        </w:rPr>
        <w:t xml:space="preserve">// </w:t>
      </w:r>
      <w:r w:rsidRPr="00DD22AA">
        <w:rPr>
          <w:rFonts w:ascii="Times New Roman" w:hAnsi="Times New Roman" w:cs="Times New Roman"/>
          <w:sz w:val="28"/>
          <w:szCs w:val="28"/>
        </w:rPr>
        <w:t>Финансовое планирование на предпри</w:t>
      </w:r>
      <w:r w:rsidR="00BA72CA">
        <w:rPr>
          <w:rFonts w:ascii="Times New Roman" w:hAnsi="Times New Roman" w:cs="Times New Roman"/>
          <w:sz w:val="28"/>
          <w:szCs w:val="28"/>
        </w:rPr>
        <w:t>ятии: Учебно-практич. пособие. //</w:t>
      </w:r>
      <w:r w:rsidRPr="00DD22AA">
        <w:rPr>
          <w:rFonts w:ascii="Times New Roman" w:hAnsi="Times New Roman" w:cs="Times New Roman"/>
          <w:sz w:val="28"/>
          <w:szCs w:val="28"/>
        </w:rPr>
        <w:t xml:space="preserve"> М.:</w:t>
      </w:r>
      <w:r w:rsidR="006D1A3B">
        <w:rPr>
          <w:rFonts w:ascii="Times New Roman" w:hAnsi="Times New Roman" w:cs="Times New Roman"/>
          <w:sz w:val="28"/>
          <w:szCs w:val="28"/>
        </w:rPr>
        <w:t xml:space="preserve"> ТК Велби, Изд-во Проспект, 2009</w:t>
      </w:r>
      <w:r w:rsidRPr="00DD22AA">
        <w:rPr>
          <w:rFonts w:ascii="Times New Roman" w:hAnsi="Times New Roman" w:cs="Times New Roman"/>
          <w:sz w:val="28"/>
          <w:szCs w:val="28"/>
        </w:rPr>
        <w:t>. – 264 с.</w:t>
      </w:r>
    </w:p>
    <w:p w:rsidR="00DD22AA" w:rsidRDefault="00DD22AA" w:rsidP="00DD22AA">
      <w:pPr>
        <w:pStyle w:val="af4"/>
        <w:tabs>
          <w:tab w:val="left" w:pos="993"/>
          <w:tab w:val="left" w:pos="1134"/>
          <w:tab w:val="left" w:pos="1276"/>
        </w:tabs>
        <w:spacing w:after="0" w:line="336" w:lineRule="auto"/>
        <w:jc w:val="both"/>
        <w:rPr>
          <w:sz w:val="28"/>
          <w:szCs w:val="28"/>
        </w:rPr>
      </w:pPr>
    </w:p>
    <w:p w:rsidR="006947B1" w:rsidRDefault="006947B1" w:rsidP="006947B1">
      <w:pPr>
        <w:shd w:val="clear" w:color="auto" w:fill="FFFFFF"/>
        <w:spacing w:after="0" w:line="360" w:lineRule="auto"/>
        <w:rPr>
          <w:rFonts w:ascii="Times New Roman" w:eastAsia="Times New Roman" w:hAnsi="Times New Roman" w:cs="Times New Roman"/>
          <w:b/>
          <w:color w:val="000000"/>
          <w:sz w:val="28"/>
          <w:szCs w:val="28"/>
        </w:rPr>
      </w:pPr>
    </w:p>
    <w:p w:rsidR="00730C0F" w:rsidRPr="007F7BBF" w:rsidRDefault="00730C0F" w:rsidP="006947B1">
      <w:pPr>
        <w:shd w:val="clear" w:color="auto" w:fill="FFFFFF"/>
        <w:spacing w:after="0" w:line="360" w:lineRule="auto"/>
        <w:jc w:val="center"/>
        <w:rPr>
          <w:rFonts w:ascii="Times New Roman" w:eastAsia="Times New Roman" w:hAnsi="Times New Roman" w:cs="Times New Roman"/>
          <w:b/>
          <w:color w:val="000000"/>
          <w:sz w:val="28"/>
          <w:szCs w:val="28"/>
        </w:rPr>
      </w:pPr>
      <w:r w:rsidRPr="007F7BBF">
        <w:rPr>
          <w:rFonts w:ascii="Times New Roman" w:eastAsia="Times New Roman" w:hAnsi="Times New Roman" w:cs="Times New Roman"/>
          <w:b/>
          <w:color w:val="000000"/>
          <w:sz w:val="28"/>
          <w:szCs w:val="28"/>
        </w:rPr>
        <w:lastRenderedPageBreak/>
        <w:t>РАСЧЁТНАЯ ЧАСТЬ</w:t>
      </w:r>
    </w:p>
    <w:p w:rsidR="00845962" w:rsidRPr="00851FC4" w:rsidRDefault="00845962" w:rsidP="00730C0F">
      <w:pPr>
        <w:shd w:val="clear" w:color="auto" w:fill="FFFFFF"/>
        <w:spacing w:after="0" w:line="360" w:lineRule="auto"/>
        <w:ind w:firstLine="454"/>
        <w:jc w:val="center"/>
        <w:rPr>
          <w:rFonts w:ascii="Times New Roman" w:eastAsia="Times New Roman" w:hAnsi="Times New Roman" w:cs="Times New Roman"/>
          <w:b/>
          <w:color w:val="000000"/>
          <w:sz w:val="28"/>
          <w:szCs w:val="28"/>
        </w:rPr>
      </w:pPr>
    </w:p>
    <w:p w:rsidR="00730C0F" w:rsidRPr="007F7BBF" w:rsidRDefault="00730C0F" w:rsidP="00730C0F">
      <w:pPr>
        <w:spacing w:after="0" w:line="240" w:lineRule="auto"/>
        <w:jc w:val="right"/>
        <w:rPr>
          <w:rFonts w:ascii="Times New Roman" w:eastAsia="Times New Roman" w:hAnsi="Times New Roman" w:cs="Times New Roman"/>
          <w:sz w:val="28"/>
          <w:szCs w:val="28"/>
        </w:rPr>
      </w:pPr>
      <w:r w:rsidRPr="007F7BBF">
        <w:rPr>
          <w:rFonts w:ascii="Times New Roman" w:eastAsia="Times New Roman" w:hAnsi="Times New Roman" w:cs="Times New Roman"/>
          <w:sz w:val="28"/>
          <w:szCs w:val="28"/>
        </w:rPr>
        <w:t>Таблица 1</w:t>
      </w:r>
    </w:p>
    <w:tbl>
      <w:tblPr>
        <w:tblW w:w="9433" w:type="dxa"/>
        <w:tblInd w:w="97" w:type="dxa"/>
        <w:tblLook w:val="04A0"/>
      </w:tblPr>
      <w:tblGrid>
        <w:gridCol w:w="846"/>
        <w:gridCol w:w="5544"/>
        <w:gridCol w:w="1559"/>
        <w:gridCol w:w="1484"/>
      </w:tblGrid>
      <w:tr w:rsidR="00730C0F" w:rsidRPr="00ED29CC" w:rsidTr="00BA72CA">
        <w:trPr>
          <w:trHeight w:val="390"/>
        </w:trPr>
        <w:tc>
          <w:tcPr>
            <w:tcW w:w="9433" w:type="dxa"/>
            <w:gridSpan w:val="4"/>
            <w:tcBorders>
              <w:top w:val="nil"/>
              <w:left w:val="nil"/>
              <w:bottom w:val="nil"/>
              <w:right w:val="nil"/>
            </w:tcBorders>
            <w:shd w:val="clear" w:color="auto" w:fill="auto"/>
            <w:noWrap/>
            <w:vAlign w:val="bottom"/>
            <w:hideMark/>
          </w:tcPr>
          <w:p w:rsidR="00730C0F" w:rsidRPr="00ED29CC" w:rsidRDefault="00730C0F" w:rsidP="00730C0F">
            <w:pPr>
              <w:spacing w:after="0" w:line="240" w:lineRule="auto"/>
              <w:jc w:val="center"/>
              <w:rPr>
                <w:rFonts w:ascii="Times New Roman" w:eastAsia="Times New Roman" w:hAnsi="Times New Roman" w:cs="Times New Roman"/>
                <w:bCs/>
                <w:iCs/>
                <w:sz w:val="28"/>
                <w:szCs w:val="28"/>
              </w:rPr>
            </w:pPr>
            <w:r w:rsidRPr="00ED29CC">
              <w:rPr>
                <w:rFonts w:ascii="Times New Roman" w:eastAsia="Times New Roman" w:hAnsi="Times New Roman" w:cs="Times New Roman"/>
                <w:bCs/>
                <w:iCs/>
                <w:sz w:val="28"/>
                <w:szCs w:val="28"/>
              </w:rPr>
              <w:t xml:space="preserve">Смета II затрат на производство продукции </w:t>
            </w:r>
          </w:p>
        </w:tc>
      </w:tr>
      <w:tr w:rsidR="00730C0F" w:rsidRPr="00ED29CC" w:rsidTr="00BA72CA">
        <w:trPr>
          <w:trHeight w:val="405"/>
        </w:trPr>
        <w:tc>
          <w:tcPr>
            <w:tcW w:w="9433" w:type="dxa"/>
            <w:gridSpan w:val="4"/>
            <w:tcBorders>
              <w:top w:val="nil"/>
              <w:left w:val="nil"/>
              <w:bottom w:val="single" w:sz="8" w:space="0" w:color="auto"/>
              <w:right w:val="nil"/>
            </w:tcBorders>
            <w:shd w:val="clear" w:color="auto" w:fill="auto"/>
            <w:noWrap/>
            <w:vAlign w:val="bottom"/>
            <w:hideMark/>
          </w:tcPr>
          <w:p w:rsidR="00730C0F" w:rsidRPr="00ED29CC" w:rsidRDefault="00730C0F" w:rsidP="00730C0F">
            <w:pPr>
              <w:spacing w:after="0" w:line="240" w:lineRule="auto"/>
              <w:jc w:val="center"/>
              <w:rPr>
                <w:rFonts w:ascii="Times New Roman" w:eastAsia="Times New Roman" w:hAnsi="Times New Roman" w:cs="Times New Roman"/>
                <w:bCs/>
                <w:iCs/>
                <w:sz w:val="28"/>
                <w:szCs w:val="28"/>
              </w:rPr>
            </w:pPr>
            <w:r w:rsidRPr="00ED29CC">
              <w:rPr>
                <w:rFonts w:ascii="Times New Roman" w:eastAsia="Times New Roman" w:hAnsi="Times New Roman" w:cs="Times New Roman"/>
                <w:bCs/>
                <w:iCs/>
                <w:sz w:val="28"/>
                <w:szCs w:val="28"/>
              </w:rPr>
              <w:t>открытого акционерного общества, тыс. руб.</w:t>
            </w:r>
          </w:p>
          <w:p w:rsidR="00E30A71" w:rsidRPr="00ED29CC" w:rsidRDefault="00E30A71" w:rsidP="00730C0F">
            <w:pPr>
              <w:spacing w:after="0" w:line="240" w:lineRule="auto"/>
              <w:jc w:val="center"/>
              <w:rPr>
                <w:rFonts w:ascii="Times New Roman" w:eastAsia="Times New Roman" w:hAnsi="Times New Roman" w:cs="Times New Roman"/>
                <w:bCs/>
                <w:iCs/>
                <w:sz w:val="28"/>
                <w:szCs w:val="28"/>
              </w:rPr>
            </w:pPr>
          </w:p>
        </w:tc>
      </w:tr>
      <w:tr w:rsidR="00730C0F" w:rsidRPr="00ED29CC" w:rsidTr="00D7697D">
        <w:trPr>
          <w:trHeight w:val="330"/>
        </w:trPr>
        <w:tc>
          <w:tcPr>
            <w:tcW w:w="846" w:type="dxa"/>
            <w:vMerge w:val="restart"/>
            <w:tcBorders>
              <w:top w:val="nil"/>
              <w:left w:val="single" w:sz="8" w:space="0" w:color="auto"/>
              <w:bottom w:val="single" w:sz="8" w:space="0" w:color="000000"/>
              <w:right w:val="single" w:sz="8" w:space="0" w:color="auto"/>
            </w:tcBorders>
            <w:shd w:val="clear" w:color="auto" w:fill="auto"/>
            <w:vAlign w:val="center"/>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Стр.</w:t>
            </w:r>
          </w:p>
        </w:tc>
        <w:tc>
          <w:tcPr>
            <w:tcW w:w="5544" w:type="dxa"/>
            <w:vMerge w:val="restart"/>
            <w:tcBorders>
              <w:top w:val="nil"/>
              <w:left w:val="single" w:sz="8" w:space="0" w:color="auto"/>
              <w:bottom w:val="single" w:sz="8" w:space="0" w:color="000000"/>
              <w:right w:val="single" w:sz="8" w:space="0" w:color="auto"/>
            </w:tcBorders>
            <w:shd w:val="clear" w:color="auto" w:fill="auto"/>
            <w:vAlign w:val="center"/>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Статья затрат</w:t>
            </w:r>
          </w:p>
        </w:tc>
        <w:tc>
          <w:tcPr>
            <w:tcW w:w="3043" w:type="dxa"/>
            <w:gridSpan w:val="2"/>
            <w:tcBorders>
              <w:top w:val="single" w:sz="8" w:space="0" w:color="auto"/>
              <w:left w:val="nil"/>
              <w:bottom w:val="single" w:sz="8" w:space="0" w:color="auto"/>
              <w:right w:val="single" w:sz="8" w:space="0" w:color="000000"/>
            </w:tcBorders>
            <w:shd w:val="clear" w:color="auto" w:fill="auto"/>
            <w:vAlign w:val="center"/>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2.1.</w:t>
            </w:r>
          </w:p>
        </w:tc>
      </w:tr>
      <w:tr w:rsidR="00730C0F" w:rsidRPr="00ED29CC" w:rsidTr="00D7697D">
        <w:trPr>
          <w:trHeight w:val="915"/>
        </w:trPr>
        <w:tc>
          <w:tcPr>
            <w:tcW w:w="846" w:type="dxa"/>
            <w:vMerge/>
            <w:tcBorders>
              <w:top w:val="nil"/>
              <w:left w:val="single" w:sz="8" w:space="0" w:color="auto"/>
              <w:bottom w:val="single" w:sz="8" w:space="0" w:color="000000"/>
              <w:right w:val="single" w:sz="8" w:space="0" w:color="auto"/>
            </w:tcBorders>
            <w:vAlign w:val="center"/>
            <w:hideMark/>
          </w:tcPr>
          <w:p w:rsidR="00730C0F" w:rsidRPr="00AF326F" w:rsidRDefault="00730C0F" w:rsidP="00730C0F">
            <w:pPr>
              <w:spacing w:after="0" w:line="240" w:lineRule="auto"/>
              <w:rPr>
                <w:rFonts w:ascii="Times New Roman" w:eastAsia="Times New Roman" w:hAnsi="Times New Roman" w:cs="Times New Roman"/>
                <w:b/>
                <w:bCs/>
                <w:sz w:val="24"/>
                <w:szCs w:val="24"/>
              </w:rPr>
            </w:pPr>
          </w:p>
        </w:tc>
        <w:tc>
          <w:tcPr>
            <w:tcW w:w="5544" w:type="dxa"/>
            <w:vMerge/>
            <w:tcBorders>
              <w:top w:val="nil"/>
              <w:left w:val="single" w:sz="8" w:space="0" w:color="auto"/>
              <w:bottom w:val="single" w:sz="8" w:space="0" w:color="000000"/>
              <w:right w:val="single" w:sz="8" w:space="0" w:color="auto"/>
            </w:tcBorders>
            <w:vAlign w:val="center"/>
            <w:hideMark/>
          </w:tcPr>
          <w:p w:rsidR="00730C0F" w:rsidRPr="00AF326F" w:rsidRDefault="00730C0F" w:rsidP="00730C0F">
            <w:pPr>
              <w:spacing w:after="0" w:line="240" w:lineRule="auto"/>
              <w:rPr>
                <w:rFonts w:ascii="Times New Roman" w:eastAsia="Times New Roman" w:hAnsi="Times New Roman" w:cs="Times New Roman"/>
                <w:b/>
                <w:bCs/>
                <w:sz w:val="24"/>
                <w:szCs w:val="24"/>
              </w:rPr>
            </w:pPr>
          </w:p>
        </w:tc>
        <w:tc>
          <w:tcPr>
            <w:tcW w:w="1559" w:type="dxa"/>
            <w:tcBorders>
              <w:top w:val="nil"/>
              <w:left w:val="nil"/>
              <w:bottom w:val="single" w:sz="8" w:space="0" w:color="auto"/>
              <w:right w:val="single" w:sz="8" w:space="0" w:color="auto"/>
            </w:tcBorders>
            <w:shd w:val="clear" w:color="auto" w:fill="auto"/>
            <w:vAlign w:val="center"/>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Всего на год</w:t>
            </w:r>
          </w:p>
        </w:tc>
        <w:tc>
          <w:tcPr>
            <w:tcW w:w="1484" w:type="dxa"/>
            <w:tcBorders>
              <w:top w:val="nil"/>
              <w:left w:val="nil"/>
              <w:bottom w:val="single" w:sz="8" w:space="0" w:color="auto"/>
              <w:right w:val="single" w:sz="8" w:space="0" w:color="auto"/>
            </w:tcBorders>
            <w:shd w:val="clear" w:color="auto" w:fill="auto"/>
            <w:vAlign w:val="center"/>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 xml:space="preserve">В том числе на IV квартал </w:t>
            </w:r>
          </w:p>
        </w:tc>
      </w:tr>
      <w:tr w:rsidR="00730C0F" w:rsidRPr="00ED29CC" w:rsidTr="00D7697D">
        <w:trPr>
          <w:trHeight w:val="330"/>
        </w:trPr>
        <w:tc>
          <w:tcPr>
            <w:tcW w:w="846" w:type="dxa"/>
            <w:tcBorders>
              <w:top w:val="nil"/>
              <w:left w:val="single" w:sz="8" w:space="0" w:color="auto"/>
              <w:bottom w:val="single" w:sz="8" w:space="0" w:color="auto"/>
              <w:right w:val="nil"/>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w:t>
            </w:r>
          </w:p>
        </w:tc>
        <w:tc>
          <w:tcPr>
            <w:tcW w:w="5544" w:type="dxa"/>
            <w:tcBorders>
              <w:top w:val="nil"/>
              <w:left w:val="single" w:sz="8" w:space="0" w:color="auto"/>
              <w:bottom w:val="single" w:sz="8" w:space="0" w:color="auto"/>
              <w:right w:val="single" w:sz="8"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w:t>
            </w:r>
          </w:p>
        </w:tc>
        <w:tc>
          <w:tcPr>
            <w:tcW w:w="1559" w:type="dxa"/>
            <w:tcBorders>
              <w:top w:val="nil"/>
              <w:left w:val="nil"/>
              <w:bottom w:val="single" w:sz="8" w:space="0" w:color="auto"/>
              <w:right w:val="single" w:sz="8"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w:t>
            </w:r>
          </w:p>
        </w:tc>
        <w:tc>
          <w:tcPr>
            <w:tcW w:w="1484" w:type="dxa"/>
            <w:tcBorders>
              <w:top w:val="nil"/>
              <w:left w:val="nil"/>
              <w:bottom w:val="single" w:sz="8" w:space="0" w:color="auto"/>
              <w:right w:val="single" w:sz="8"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w:t>
            </w:r>
          </w:p>
        </w:tc>
      </w:tr>
      <w:tr w:rsidR="00730C0F" w:rsidRPr="00ED29CC" w:rsidTr="00D7697D">
        <w:trPr>
          <w:trHeight w:val="63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Материальные затраты (за вычетом возрастных отходов)</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10 520</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2 630</w:t>
            </w:r>
          </w:p>
        </w:tc>
      </w:tr>
      <w:tr w:rsidR="00730C0F" w:rsidRPr="00ED29CC" w:rsidTr="00D7697D">
        <w:trPr>
          <w:trHeight w:val="31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2</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Затраты на оплату труда</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17 300</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4 325</w:t>
            </w:r>
          </w:p>
        </w:tc>
      </w:tr>
      <w:tr w:rsidR="00730C0F" w:rsidRPr="00ED29CC" w:rsidTr="00D7697D">
        <w:trPr>
          <w:trHeight w:val="31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3</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Амортизация основных средств</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3167</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792</w:t>
            </w:r>
          </w:p>
        </w:tc>
      </w:tr>
      <w:tr w:rsidR="00730C0F" w:rsidRPr="00ED29CC" w:rsidTr="00D7697D">
        <w:trPr>
          <w:trHeight w:val="63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4</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Прочие расходы-всего                       В том числе:</w:t>
            </w:r>
            <w:r w:rsidR="00BA72CA" w:rsidRPr="00AF326F">
              <w:rPr>
                <w:rFonts w:ascii="Times New Roman" w:eastAsia="Times New Roman" w:hAnsi="Times New Roman" w:cs="Times New Roman"/>
                <w:sz w:val="24"/>
                <w:szCs w:val="24"/>
              </w:rPr>
              <w:t xml:space="preserve"> 4.1+4.2+4.3</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6430</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1609</w:t>
            </w:r>
          </w:p>
        </w:tc>
      </w:tr>
      <w:tr w:rsidR="00730C0F" w:rsidRPr="00ED29CC" w:rsidTr="00D7697D">
        <w:trPr>
          <w:trHeight w:val="341"/>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4.1.</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Уплата процентов за краткосрочный кредит</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35</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10</w:t>
            </w:r>
          </w:p>
        </w:tc>
      </w:tr>
      <w:tr w:rsidR="00730C0F" w:rsidRPr="00ED29CC" w:rsidTr="00D7697D">
        <w:trPr>
          <w:trHeight w:val="70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4.2.</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Налоги, включаемые себестоимость                                    В том числе:</w:t>
            </w:r>
            <w:r w:rsidR="00380BE1" w:rsidRPr="00AF326F">
              <w:rPr>
                <w:rFonts w:ascii="Times New Roman" w:eastAsia="Times New Roman" w:hAnsi="Times New Roman" w:cs="Times New Roman"/>
                <w:sz w:val="24"/>
                <w:szCs w:val="24"/>
              </w:rPr>
              <w:t xml:space="preserve"> </w:t>
            </w:r>
            <w:r w:rsidR="00380BE1" w:rsidRPr="00AF326F">
              <w:rPr>
                <w:rFonts w:ascii="Times New Roman" w:eastAsia="Times New Roman" w:hAnsi="Times New Roman" w:cs="Times New Roman"/>
                <w:b/>
                <w:sz w:val="24"/>
                <w:szCs w:val="24"/>
              </w:rPr>
              <w:t>4.2.1+4.2.2</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6179</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1545</w:t>
            </w:r>
          </w:p>
        </w:tc>
      </w:tr>
      <w:tr w:rsidR="00730C0F" w:rsidRPr="00ED29CC" w:rsidTr="00D7697D">
        <w:trPr>
          <w:trHeight w:val="31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4.2.1.</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Страховые взносы (30%)</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5190</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1298</w:t>
            </w:r>
          </w:p>
        </w:tc>
      </w:tr>
      <w:tr w:rsidR="00730C0F" w:rsidRPr="00ED29CC" w:rsidTr="00D7697D">
        <w:trPr>
          <w:trHeight w:val="31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4.2.2.</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Прочие налоги</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989</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247</w:t>
            </w:r>
          </w:p>
        </w:tc>
      </w:tr>
      <w:tr w:rsidR="00730C0F" w:rsidRPr="00ED29CC" w:rsidTr="00D7697D">
        <w:trPr>
          <w:trHeight w:val="441"/>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4.3.</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Арендные платежи и другие расходы:</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216</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54</w:t>
            </w:r>
          </w:p>
        </w:tc>
      </w:tr>
      <w:tr w:rsidR="00730C0F" w:rsidRPr="00ED29CC" w:rsidTr="00D7697D">
        <w:trPr>
          <w:trHeight w:val="31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5</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Итого затрат на производство</w:t>
            </w:r>
          </w:p>
          <w:p w:rsidR="00380BE1" w:rsidRPr="00AF326F" w:rsidRDefault="00380BE1" w:rsidP="00730C0F">
            <w:pPr>
              <w:spacing w:after="0" w:line="240" w:lineRule="auto"/>
              <w:rPr>
                <w:rFonts w:ascii="Times New Roman" w:eastAsia="Times New Roman" w:hAnsi="Times New Roman" w:cs="Times New Roman"/>
                <w:b/>
                <w:sz w:val="24"/>
                <w:szCs w:val="24"/>
              </w:rPr>
            </w:pPr>
            <w:r w:rsidRPr="00AF326F">
              <w:rPr>
                <w:rFonts w:ascii="Times New Roman" w:eastAsia="Times New Roman" w:hAnsi="Times New Roman" w:cs="Times New Roman"/>
                <w:b/>
                <w:sz w:val="24"/>
                <w:szCs w:val="24"/>
              </w:rPr>
              <w:t>1 + 2 + 3 + 4</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37 417</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9 355</w:t>
            </w:r>
          </w:p>
        </w:tc>
      </w:tr>
      <w:tr w:rsidR="00730C0F" w:rsidRPr="00ED29CC" w:rsidTr="00D7697D">
        <w:trPr>
          <w:trHeight w:val="374"/>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6</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Списано на непроизводственные счета</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400</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100</w:t>
            </w:r>
          </w:p>
        </w:tc>
      </w:tr>
      <w:tr w:rsidR="00730C0F" w:rsidRPr="00ED29CC" w:rsidTr="00D7697D">
        <w:trPr>
          <w:trHeight w:val="31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7</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Затраты на валовую продукцию</w:t>
            </w:r>
            <w:r w:rsidR="00380BE1" w:rsidRPr="00AF326F">
              <w:rPr>
                <w:rFonts w:ascii="Times New Roman" w:eastAsia="Times New Roman" w:hAnsi="Times New Roman" w:cs="Times New Roman"/>
                <w:sz w:val="24"/>
                <w:szCs w:val="24"/>
              </w:rPr>
              <w:t xml:space="preserve"> </w:t>
            </w:r>
            <w:r w:rsidR="00380BE1" w:rsidRPr="00AF326F">
              <w:rPr>
                <w:rFonts w:ascii="Times New Roman" w:eastAsia="Times New Roman" w:hAnsi="Times New Roman" w:cs="Times New Roman"/>
                <w:b/>
                <w:sz w:val="24"/>
                <w:szCs w:val="24"/>
              </w:rPr>
              <w:t>5-6</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37 017</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9255</w:t>
            </w:r>
          </w:p>
        </w:tc>
      </w:tr>
      <w:tr w:rsidR="00730C0F" w:rsidRPr="00ED29CC" w:rsidTr="00D7697D">
        <w:trPr>
          <w:trHeight w:val="63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8</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Изменение остатков незавершонного производства</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1255E6"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284</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1255E6"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71</w:t>
            </w:r>
          </w:p>
        </w:tc>
      </w:tr>
      <w:tr w:rsidR="00730C0F" w:rsidRPr="00ED29CC" w:rsidTr="00D7697D">
        <w:trPr>
          <w:trHeight w:val="63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9</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Изменение остатков по расходам будущих периодов</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30</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w:t>
            </w:r>
          </w:p>
        </w:tc>
      </w:tr>
      <w:tr w:rsidR="00730C0F" w:rsidRPr="00ED29CC" w:rsidTr="00D7697D">
        <w:trPr>
          <w:trHeight w:val="63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10</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 xml:space="preserve">Производственная себестоимость товарной продукции </w:t>
            </w:r>
            <w:r w:rsidR="00380BE1" w:rsidRPr="00AF326F">
              <w:rPr>
                <w:rFonts w:ascii="Times New Roman" w:eastAsia="Times New Roman" w:hAnsi="Times New Roman" w:cs="Times New Roman"/>
                <w:b/>
                <w:sz w:val="24"/>
                <w:szCs w:val="24"/>
              </w:rPr>
              <w:t>7 - 8 + 9</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DB790D"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36 76</w:t>
            </w:r>
            <w:r w:rsidR="005346B2" w:rsidRPr="00AF326F">
              <w:rPr>
                <w:rFonts w:ascii="Times New Roman" w:eastAsia="Times New Roman" w:hAnsi="Times New Roman" w:cs="Times New Roman"/>
                <w:bCs/>
                <w:sz w:val="24"/>
                <w:szCs w:val="24"/>
              </w:rPr>
              <w:t>3</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5346B2"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9 1</w:t>
            </w:r>
            <w:r w:rsidR="00300ED7" w:rsidRPr="00AF326F">
              <w:rPr>
                <w:rFonts w:ascii="Times New Roman" w:eastAsia="Times New Roman" w:hAnsi="Times New Roman" w:cs="Times New Roman"/>
                <w:bCs/>
                <w:sz w:val="24"/>
                <w:szCs w:val="24"/>
              </w:rPr>
              <w:t>91</w:t>
            </w:r>
          </w:p>
        </w:tc>
      </w:tr>
      <w:tr w:rsidR="00730C0F" w:rsidRPr="00ED29CC" w:rsidTr="00D7697D">
        <w:trPr>
          <w:trHeight w:val="361"/>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11</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Внепроизводственные (коммерческие) расходы</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1 463</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369</w:t>
            </w:r>
          </w:p>
        </w:tc>
      </w:tr>
      <w:tr w:rsidR="00730C0F" w:rsidRPr="00ED29CC" w:rsidTr="00D7697D">
        <w:trPr>
          <w:trHeight w:val="409"/>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12</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Полная себестоимость товарной продукции</w:t>
            </w:r>
            <w:r w:rsidR="00380BE1" w:rsidRPr="00AF326F">
              <w:rPr>
                <w:rFonts w:ascii="Times New Roman" w:eastAsia="Times New Roman" w:hAnsi="Times New Roman" w:cs="Times New Roman"/>
                <w:sz w:val="24"/>
                <w:szCs w:val="24"/>
              </w:rPr>
              <w:t xml:space="preserve"> </w:t>
            </w:r>
            <w:r w:rsidR="00380BE1" w:rsidRPr="00AF326F">
              <w:rPr>
                <w:rFonts w:ascii="Times New Roman" w:eastAsia="Times New Roman" w:hAnsi="Times New Roman" w:cs="Times New Roman"/>
                <w:b/>
                <w:sz w:val="24"/>
                <w:szCs w:val="24"/>
              </w:rPr>
              <w:t>10 + 11</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DB790D"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38 2</w:t>
            </w:r>
            <w:r w:rsidR="005346B2" w:rsidRPr="00AF326F">
              <w:rPr>
                <w:rFonts w:ascii="Times New Roman" w:eastAsia="Times New Roman" w:hAnsi="Times New Roman" w:cs="Times New Roman"/>
                <w:bCs/>
                <w:sz w:val="24"/>
                <w:szCs w:val="24"/>
              </w:rPr>
              <w:t>66</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DB790D"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9 5</w:t>
            </w:r>
            <w:r w:rsidR="002750B8" w:rsidRPr="00AF326F">
              <w:rPr>
                <w:rFonts w:ascii="Times New Roman" w:eastAsia="Times New Roman" w:hAnsi="Times New Roman" w:cs="Times New Roman"/>
                <w:bCs/>
                <w:sz w:val="24"/>
                <w:szCs w:val="24"/>
              </w:rPr>
              <w:t>60</w:t>
            </w:r>
          </w:p>
        </w:tc>
      </w:tr>
      <w:tr w:rsidR="00730C0F" w:rsidRPr="00ED29CC" w:rsidTr="00D7697D">
        <w:trPr>
          <w:trHeight w:val="630"/>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13</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Товарная продукция в отпускных ценах (без НДС и акцизов)</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81 560</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20 390</w:t>
            </w:r>
          </w:p>
        </w:tc>
      </w:tr>
      <w:tr w:rsidR="00730C0F" w:rsidRPr="00ED29CC" w:rsidTr="00D7697D">
        <w:trPr>
          <w:trHeight w:val="339"/>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14</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Прибыль на выпуск товарной продукции</w:t>
            </w:r>
            <w:r w:rsidR="00380BE1" w:rsidRPr="00AF326F">
              <w:rPr>
                <w:rFonts w:ascii="Times New Roman" w:eastAsia="Times New Roman" w:hAnsi="Times New Roman" w:cs="Times New Roman"/>
                <w:sz w:val="24"/>
                <w:szCs w:val="24"/>
              </w:rPr>
              <w:t xml:space="preserve"> </w:t>
            </w:r>
            <w:r w:rsidR="00380BE1" w:rsidRPr="00AF326F">
              <w:rPr>
                <w:rFonts w:ascii="Times New Roman" w:eastAsia="Times New Roman" w:hAnsi="Times New Roman" w:cs="Times New Roman"/>
                <w:b/>
                <w:sz w:val="24"/>
                <w:szCs w:val="24"/>
              </w:rPr>
              <w:t>13 - 12</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DB790D"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43 33</w:t>
            </w:r>
            <w:r w:rsidR="005346B2" w:rsidRPr="00AF326F">
              <w:rPr>
                <w:rFonts w:ascii="Times New Roman" w:eastAsia="Times New Roman" w:hAnsi="Times New Roman" w:cs="Times New Roman"/>
                <w:bCs/>
                <w:sz w:val="24"/>
                <w:szCs w:val="24"/>
              </w:rPr>
              <w:t>4</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5346B2"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10 8</w:t>
            </w:r>
            <w:r w:rsidR="002750B8" w:rsidRPr="00AF326F">
              <w:rPr>
                <w:rFonts w:ascii="Times New Roman" w:eastAsia="Times New Roman" w:hAnsi="Times New Roman" w:cs="Times New Roman"/>
                <w:bCs/>
                <w:sz w:val="24"/>
                <w:szCs w:val="24"/>
              </w:rPr>
              <w:t>30</w:t>
            </w:r>
          </w:p>
        </w:tc>
      </w:tr>
      <w:tr w:rsidR="00730C0F" w:rsidRPr="00ED29CC" w:rsidTr="00D7697D">
        <w:trPr>
          <w:trHeight w:val="418"/>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15</w:t>
            </w:r>
          </w:p>
        </w:tc>
        <w:tc>
          <w:tcPr>
            <w:tcW w:w="5544" w:type="dxa"/>
            <w:tcBorders>
              <w:top w:val="nil"/>
              <w:left w:val="nil"/>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Затраты на 1 рубль товарной продукции</w:t>
            </w:r>
          </w:p>
        </w:tc>
        <w:tc>
          <w:tcPr>
            <w:tcW w:w="1559"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0,47</w:t>
            </w:r>
          </w:p>
        </w:tc>
        <w:tc>
          <w:tcPr>
            <w:tcW w:w="1484" w:type="dxa"/>
            <w:tcBorders>
              <w:top w:val="nil"/>
              <w:left w:val="nil"/>
              <w:bottom w:val="single" w:sz="4" w:space="0" w:color="auto"/>
              <w:right w:val="single" w:sz="4" w:space="0" w:color="auto"/>
            </w:tcBorders>
            <w:shd w:val="clear" w:color="auto" w:fill="auto"/>
            <w:noWrap/>
            <w:vAlign w:val="bottom"/>
            <w:hideMark/>
          </w:tcPr>
          <w:p w:rsidR="00730C0F" w:rsidRPr="00AF326F" w:rsidRDefault="00730C0F" w:rsidP="00730C0F">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0,47</w:t>
            </w:r>
          </w:p>
        </w:tc>
      </w:tr>
    </w:tbl>
    <w:p w:rsidR="00730C0F" w:rsidRPr="00ED29CC" w:rsidRDefault="00730C0F" w:rsidP="00730C0F">
      <w:pPr>
        <w:spacing w:after="0" w:line="240" w:lineRule="auto"/>
        <w:jc w:val="right"/>
        <w:rPr>
          <w:rFonts w:ascii="Times New Roman" w:eastAsia="Times New Roman" w:hAnsi="Times New Roman" w:cs="Times New Roman"/>
          <w:b/>
          <w:sz w:val="28"/>
          <w:szCs w:val="28"/>
        </w:rPr>
      </w:pPr>
    </w:p>
    <w:p w:rsidR="00D7697D" w:rsidRDefault="00D7697D" w:rsidP="00845962">
      <w:pPr>
        <w:tabs>
          <w:tab w:val="left" w:pos="934"/>
        </w:tabs>
        <w:spacing w:after="0" w:line="360" w:lineRule="auto"/>
        <w:ind w:left="851" w:firstLine="454"/>
        <w:jc w:val="both"/>
        <w:rPr>
          <w:rFonts w:ascii="Times New Roman" w:hAnsi="Times New Roman" w:cs="Times New Roman"/>
          <w:sz w:val="28"/>
          <w:szCs w:val="28"/>
        </w:rPr>
      </w:pPr>
    </w:p>
    <w:p w:rsidR="00845962" w:rsidRPr="00ED29CC" w:rsidRDefault="00E30A71" w:rsidP="00845962">
      <w:pPr>
        <w:tabs>
          <w:tab w:val="left" w:pos="934"/>
        </w:tabs>
        <w:spacing w:after="0" w:line="360" w:lineRule="auto"/>
        <w:ind w:left="851" w:firstLine="454"/>
        <w:jc w:val="both"/>
        <w:rPr>
          <w:rFonts w:ascii="Times New Roman" w:hAnsi="Times New Roman" w:cs="Times New Roman"/>
          <w:sz w:val="28"/>
          <w:szCs w:val="28"/>
        </w:rPr>
      </w:pPr>
      <w:r w:rsidRPr="00ED29CC">
        <w:rPr>
          <w:rFonts w:ascii="Times New Roman" w:hAnsi="Times New Roman" w:cs="Times New Roman"/>
          <w:sz w:val="28"/>
          <w:szCs w:val="28"/>
        </w:rPr>
        <w:lastRenderedPageBreak/>
        <w:t>Расчеты к таблице 1</w:t>
      </w:r>
      <w:r w:rsidR="00845962" w:rsidRPr="00ED29CC">
        <w:rPr>
          <w:rFonts w:ascii="Times New Roman" w:hAnsi="Times New Roman" w:cs="Times New Roman"/>
          <w:sz w:val="28"/>
          <w:szCs w:val="28"/>
        </w:rPr>
        <w:t>:</w:t>
      </w:r>
    </w:p>
    <w:p w:rsidR="00845962" w:rsidRPr="00ED29CC" w:rsidRDefault="00845962" w:rsidP="00845962">
      <w:pPr>
        <w:pStyle w:val="18"/>
        <w:numPr>
          <w:ilvl w:val="0"/>
          <w:numId w:val="7"/>
        </w:numPr>
        <w:tabs>
          <w:tab w:val="left" w:pos="934"/>
          <w:tab w:val="left" w:pos="1276"/>
        </w:tabs>
        <w:ind w:left="0" w:firstLine="454"/>
        <w:rPr>
          <w:rFonts w:ascii="Times New Roman" w:hAnsi="Times New Roman"/>
          <w:sz w:val="28"/>
          <w:szCs w:val="28"/>
        </w:rPr>
      </w:pPr>
      <w:r w:rsidRPr="00ED29CC">
        <w:rPr>
          <w:rFonts w:ascii="Times New Roman" w:hAnsi="Times New Roman"/>
          <w:sz w:val="28"/>
          <w:szCs w:val="28"/>
        </w:rPr>
        <w:t xml:space="preserve">Стр.3 (Амортизация основных фондов) = стр.7 табл.4 </w:t>
      </w:r>
      <w:r w:rsidR="00E30A71" w:rsidRPr="00ED29CC">
        <w:rPr>
          <w:rFonts w:ascii="Times New Roman" w:hAnsi="Times New Roman"/>
          <w:sz w:val="28"/>
          <w:szCs w:val="28"/>
        </w:rPr>
        <w:t xml:space="preserve"> = 3 167</w:t>
      </w:r>
      <w:r w:rsidR="00D7697D">
        <w:rPr>
          <w:rFonts w:ascii="Times New Roman" w:hAnsi="Times New Roman"/>
          <w:sz w:val="28"/>
          <w:szCs w:val="28"/>
        </w:rPr>
        <w:t xml:space="preserve"> </w:t>
      </w:r>
    </w:p>
    <w:p w:rsidR="00845962" w:rsidRPr="00ED29CC" w:rsidRDefault="00845962" w:rsidP="00845962">
      <w:pPr>
        <w:tabs>
          <w:tab w:val="left" w:pos="934"/>
          <w:tab w:val="left" w:pos="1276"/>
        </w:tabs>
        <w:spacing w:after="0" w:line="360" w:lineRule="auto"/>
        <w:ind w:left="851" w:firstLine="454"/>
        <w:jc w:val="both"/>
        <w:rPr>
          <w:rFonts w:ascii="Times New Roman" w:hAnsi="Times New Roman" w:cs="Times New Roman"/>
          <w:sz w:val="28"/>
          <w:szCs w:val="28"/>
        </w:rPr>
      </w:pPr>
      <w:r w:rsidRPr="00ED29CC">
        <w:rPr>
          <w:rFonts w:ascii="Times New Roman" w:hAnsi="Times New Roman" w:cs="Times New Roman"/>
          <w:sz w:val="28"/>
          <w:szCs w:val="28"/>
        </w:rPr>
        <w:t xml:space="preserve">В т.ч. на </w:t>
      </w:r>
      <w:r w:rsidRPr="00ED29CC">
        <w:rPr>
          <w:rFonts w:ascii="Times New Roman" w:hAnsi="Times New Roman" w:cs="Times New Roman"/>
          <w:sz w:val="28"/>
          <w:szCs w:val="28"/>
          <w:lang w:val="en-US"/>
        </w:rPr>
        <w:t>IV</w:t>
      </w:r>
      <w:r w:rsidR="00E30A71" w:rsidRPr="00ED29CC">
        <w:rPr>
          <w:rFonts w:ascii="Times New Roman" w:hAnsi="Times New Roman" w:cs="Times New Roman"/>
          <w:sz w:val="28"/>
          <w:szCs w:val="28"/>
        </w:rPr>
        <w:t xml:space="preserve"> квартал = 3 167 / 4 = 792</w:t>
      </w:r>
      <w:r w:rsidRPr="00ED29CC">
        <w:rPr>
          <w:rFonts w:ascii="Times New Roman" w:hAnsi="Times New Roman" w:cs="Times New Roman"/>
          <w:sz w:val="28"/>
          <w:szCs w:val="28"/>
        </w:rPr>
        <w:t xml:space="preserve"> тыс. руб.</w:t>
      </w:r>
    </w:p>
    <w:p w:rsidR="00845962" w:rsidRPr="00ED29CC" w:rsidRDefault="00845962" w:rsidP="00845962">
      <w:pPr>
        <w:pStyle w:val="18"/>
        <w:numPr>
          <w:ilvl w:val="0"/>
          <w:numId w:val="7"/>
        </w:numPr>
        <w:tabs>
          <w:tab w:val="left" w:pos="934"/>
          <w:tab w:val="left" w:pos="1276"/>
        </w:tabs>
        <w:ind w:left="0" w:firstLine="454"/>
        <w:rPr>
          <w:rFonts w:ascii="Times New Roman" w:hAnsi="Times New Roman"/>
          <w:sz w:val="28"/>
          <w:szCs w:val="28"/>
        </w:rPr>
      </w:pPr>
      <w:r w:rsidRPr="00ED29CC">
        <w:rPr>
          <w:rFonts w:ascii="Times New Roman" w:hAnsi="Times New Roman"/>
          <w:sz w:val="28"/>
          <w:szCs w:val="28"/>
        </w:rPr>
        <w:t>Стр</w:t>
      </w:r>
      <w:r w:rsidR="00E30A71" w:rsidRPr="00ED29CC">
        <w:rPr>
          <w:rFonts w:ascii="Times New Roman" w:hAnsi="Times New Roman"/>
          <w:sz w:val="28"/>
          <w:szCs w:val="28"/>
        </w:rPr>
        <w:t>. 4.2.1 (Страховые взносы, (30%)) = стр. 2  * 30/ 100= 17 300 * 30 / 100 = 5 190</w:t>
      </w:r>
      <w:r w:rsidRPr="00ED29CC">
        <w:rPr>
          <w:rFonts w:ascii="Times New Roman" w:hAnsi="Times New Roman"/>
          <w:sz w:val="28"/>
          <w:szCs w:val="28"/>
        </w:rPr>
        <w:t xml:space="preserve"> тыс. руб.</w:t>
      </w:r>
    </w:p>
    <w:p w:rsidR="00845962" w:rsidRPr="00ED29CC" w:rsidRDefault="00845962" w:rsidP="00845962">
      <w:pPr>
        <w:tabs>
          <w:tab w:val="left" w:pos="934"/>
          <w:tab w:val="left" w:pos="1276"/>
        </w:tabs>
        <w:spacing w:after="0" w:line="360" w:lineRule="auto"/>
        <w:ind w:left="851" w:firstLine="454"/>
        <w:jc w:val="both"/>
        <w:rPr>
          <w:rFonts w:ascii="Times New Roman" w:hAnsi="Times New Roman" w:cs="Times New Roman"/>
          <w:sz w:val="28"/>
          <w:szCs w:val="28"/>
        </w:rPr>
      </w:pPr>
      <w:r w:rsidRPr="00ED29CC">
        <w:rPr>
          <w:rFonts w:ascii="Times New Roman" w:hAnsi="Times New Roman" w:cs="Times New Roman"/>
          <w:sz w:val="28"/>
          <w:szCs w:val="28"/>
        </w:rPr>
        <w:t xml:space="preserve">В т.ч. за </w:t>
      </w:r>
      <w:r w:rsidRPr="00ED29CC">
        <w:rPr>
          <w:rFonts w:ascii="Times New Roman" w:hAnsi="Times New Roman" w:cs="Times New Roman"/>
          <w:sz w:val="28"/>
          <w:szCs w:val="28"/>
          <w:lang w:val="en-US"/>
        </w:rPr>
        <w:t>IV</w:t>
      </w:r>
      <w:r w:rsidR="00E30A71" w:rsidRPr="00ED29CC">
        <w:rPr>
          <w:rFonts w:ascii="Times New Roman" w:hAnsi="Times New Roman" w:cs="Times New Roman"/>
          <w:sz w:val="28"/>
          <w:szCs w:val="28"/>
        </w:rPr>
        <w:t xml:space="preserve"> квартал = 4 325 * 30 / 100 = 1 298</w:t>
      </w:r>
      <w:r w:rsidRPr="00ED29CC">
        <w:rPr>
          <w:rFonts w:ascii="Times New Roman" w:hAnsi="Times New Roman" w:cs="Times New Roman"/>
          <w:sz w:val="28"/>
          <w:szCs w:val="28"/>
        </w:rPr>
        <w:t xml:space="preserve"> тыс. руб.</w:t>
      </w:r>
    </w:p>
    <w:p w:rsidR="00845962" w:rsidRPr="00ED29CC" w:rsidRDefault="00845962" w:rsidP="00845962">
      <w:pPr>
        <w:pStyle w:val="18"/>
        <w:numPr>
          <w:ilvl w:val="0"/>
          <w:numId w:val="7"/>
        </w:numPr>
        <w:tabs>
          <w:tab w:val="left" w:pos="934"/>
          <w:tab w:val="left" w:pos="1276"/>
        </w:tabs>
        <w:ind w:left="0" w:firstLine="454"/>
        <w:rPr>
          <w:rFonts w:ascii="Times New Roman" w:hAnsi="Times New Roman"/>
          <w:sz w:val="28"/>
          <w:szCs w:val="28"/>
        </w:rPr>
      </w:pPr>
      <w:r w:rsidRPr="00ED29CC">
        <w:rPr>
          <w:rFonts w:ascii="Times New Roman" w:hAnsi="Times New Roman"/>
          <w:sz w:val="28"/>
          <w:szCs w:val="28"/>
        </w:rPr>
        <w:t xml:space="preserve">Стр.8 (Изменение остатков незавершенного производства) =  стр.2 табл. 13 – стр. 2 </w:t>
      </w:r>
      <w:r w:rsidR="001255E6" w:rsidRPr="00ED29CC">
        <w:rPr>
          <w:rFonts w:ascii="Times New Roman" w:hAnsi="Times New Roman"/>
          <w:sz w:val="28"/>
          <w:szCs w:val="28"/>
        </w:rPr>
        <w:t>табл. 13 = 823 – 539 = 284</w:t>
      </w:r>
      <w:r w:rsidRPr="00ED29CC">
        <w:rPr>
          <w:rFonts w:ascii="Times New Roman" w:hAnsi="Times New Roman"/>
          <w:sz w:val="28"/>
          <w:szCs w:val="28"/>
        </w:rPr>
        <w:t xml:space="preserve"> тыс. руб.</w:t>
      </w:r>
    </w:p>
    <w:p w:rsidR="00845962" w:rsidRPr="00ED29CC" w:rsidRDefault="00845962" w:rsidP="00845962">
      <w:pPr>
        <w:tabs>
          <w:tab w:val="left" w:pos="934"/>
          <w:tab w:val="left" w:pos="1276"/>
        </w:tabs>
        <w:spacing w:after="0" w:line="360" w:lineRule="auto"/>
        <w:ind w:left="851" w:firstLine="454"/>
        <w:jc w:val="both"/>
        <w:rPr>
          <w:rFonts w:ascii="Times New Roman" w:hAnsi="Times New Roman" w:cs="Times New Roman"/>
          <w:sz w:val="28"/>
          <w:szCs w:val="28"/>
        </w:rPr>
      </w:pPr>
      <w:r w:rsidRPr="00ED29CC">
        <w:rPr>
          <w:rFonts w:ascii="Times New Roman" w:hAnsi="Times New Roman" w:cs="Times New Roman"/>
          <w:sz w:val="28"/>
          <w:szCs w:val="28"/>
        </w:rPr>
        <w:t xml:space="preserve">В т.ч. за </w:t>
      </w:r>
      <w:r w:rsidRPr="00ED29CC">
        <w:rPr>
          <w:rFonts w:ascii="Times New Roman" w:hAnsi="Times New Roman" w:cs="Times New Roman"/>
          <w:sz w:val="28"/>
          <w:szCs w:val="28"/>
          <w:lang w:val="en-US"/>
        </w:rPr>
        <w:t>IV</w:t>
      </w:r>
      <w:r w:rsidR="001255E6" w:rsidRPr="00ED29CC">
        <w:rPr>
          <w:rFonts w:ascii="Times New Roman" w:hAnsi="Times New Roman" w:cs="Times New Roman"/>
          <w:sz w:val="28"/>
          <w:szCs w:val="28"/>
        </w:rPr>
        <w:t xml:space="preserve"> квартал = 284 / 4 = 71</w:t>
      </w:r>
      <w:r w:rsidRPr="00ED29CC">
        <w:rPr>
          <w:rFonts w:ascii="Times New Roman" w:hAnsi="Times New Roman" w:cs="Times New Roman"/>
          <w:sz w:val="28"/>
          <w:szCs w:val="28"/>
        </w:rPr>
        <w:t xml:space="preserve"> тыс.руб.</w:t>
      </w:r>
    </w:p>
    <w:p w:rsidR="00845962" w:rsidRPr="00ED29CC" w:rsidRDefault="00845962" w:rsidP="00845962">
      <w:pPr>
        <w:pStyle w:val="18"/>
        <w:numPr>
          <w:ilvl w:val="0"/>
          <w:numId w:val="7"/>
        </w:numPr>
        <w:tabs>
          <w:tab w:val="left" w:pos="934"/>
          <w:tab w:val="left" w:pos="1276"/>
        </w:tabs>
        <w:ind w:left="0" w:firstLine="454"/>
        <w:rPr>
          <w:rFonts w:ascii="Times New Roman" w:hAnsi="Times New Roman"/>
          <w:sz w:val="28"/>
          <w:szCs w:val="28"/>
        </w:rPr>
      </w:pPr>
      <w:r w:rsidRPr="00ED29CC">
        <w:rPr>
          <w:rFonts w:ascii="Times New Roman" w:hAnsi="Times New Roman"/>
          <w:sz w:val="28"/>
          <w:szCs w:val="28"/>
        </w:rPr>
        <w:t>Стр.15 (Затраты на 1 рубль товарн</w:t>
      </w:r>
      <w:r w:rsidR="005346B2" w:rsidRPr="00ED29CC">
        <w:rPr>
          <w:rFonts w:ascii="Times New Roman" w:hAnsi="Times New Roman"/>
          <w:sz w:val="28"/>
          <w:szCs w:val="28"/>
        </w:rPr>
        <w:t>ой продукции) = стр.12</w:t>
      </w:r>
      <w:r w:rsidRPr="00ED29CC">
        <w:rPr>
          <w:rFonts w:ascii="Times New Roman" w:hAnsi="Times New Roman"/>
          <w:sz w:val="28"/>
          <w:szCs w:val="28"/>
        </w:rPr>
        <w:t xml:space="preserve"> / с</w:t>
      </w:r>
      <w:r w:rsidR="002750B8">
        <w:rPr>
          <w:rFonts w:ascii="Times New Roman" w:hAnsi="Times New Roman"/>
          <w:sz w:val="28"/>
          <w:szCs w:val="28"/>
        </w:rPr>
        <w:t>тр.13 = 38 22</w:t>
      </w:r>
      <w:r w:rsidR="005346B2" w:rsidRPr="00ED29CC">
        <w:rPr>
          <w:rFonts w:ascii="Times New Roman" w:hAnsi="Times New Roman"/>
          <w:sz w:val="28"/>
          <w:szCs w:val="28"/>
        </w:rPr>
        <w:t>6 / 81 560 = 0,47</w:t>
      </w:r>
    </w:p>
    <w:p w:rsidR="00845962" w:rsidRDefault="00845962" w:rsidP="00845962">
      <w:pPr>
        <w:tabs>
          <w:tab w:val="left" w:pos="934"/>
          <w:tab w:val="left" w:pos="1276"/>
        </w:tabs>
        <w:spacing w:after="0" w:line="360" w:lineRule="auto"/>
        <w:ind w:left="851" w:firstLine="454"/>
        <w:jc w:val="both"/>
        <w:rPr>
          <w:rFonts w:ascii="Times New Roman" w:hAnsi="Times New Roman" w:cs="Times New Roman"/>
          <w:sz w:val="28"/>
          <w:szCs w:val="28"/>
        </w:rPr>
      </w:pPr>
      <w:r w:rsidRPr="00ED29CC">
        <w:rPr>
          <w:rFonts w:ascii="Times New Roman" w:hAnsi="Times New Roman" w:cs="Times New Roman"/>
          <w:sz w:val="28"/>
          <w:szCs w:val="28"/>
        </w:rPr>
        <w:t xml:space="preserve">В т.ч. за </w:t>
      </w:r>
      <w:r w:rsidRPr="00ED29CC">
        <w:rPr>
          <w:rFonts w:ascii="Times New Roman" w:hAnsi="Times New Roman" w:cs="Times New Roman"/>
          <w:sz w:val="28"/>
          <w:szCs w:val="28"/>
          <w:lang w:val="en-US"/>
        </w:rPr>
        <w:t>IV</w:t>
      </w:r>
      <w:r w:rsidR="002750B8">
        <w:rPr>
          <w:rFonts w:ascii="Times New Roman" w:hAnsi="Times New Roman" w:cs="Times New Roman"/>
          <w:sz w:val="28"/>
          <w:szCs w:val="28"/>
        </w:rPr>
        <w:t xml:space="preserve"> квартал = 9 560</w:t>
      </w:r>
      <w:r w:rsidR="005346B2" w:rsidRPr="00ED29CC">
        <w:rPr>
          <w:rFonts w:ascii="Times New Roman" w:hAnsi="Times New Roman" w:cs="Times New Roman"/>
          <w:sz w:val="28"/>
          <w:szCs w:val="28"/>
        </w:rPr>
        <w:t xml:space="preserve"> / 20 390 = 0,47</w:t>
      </w:r>
    </w:p>
    <w:p w:rsidR="000503C1" w:rsidRDefault="000503C1" w:rsidP="000503C1">
      <w:pPr>
        <w:tabs>
          <w:tab w:val="left" w:pos="0"/>
          <w:tab w:val="left" w:pos="1276"/>
        </w:tabs>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К таблице № 1 составим структуру затрат на производство и составим круговую диаграмму:</w:t>
      </w:r>
    </w:p>
    <w:tbl>
      <w:tblPr>
        <w:tblW w:w="9356" w:type="dxa"/>
        <w:tblInd w:w="108" w:type="dxa"/>
        <w:tblLook w:val="04A0"/>
      </w:tblPr>
      <w:tblGrid>
        <w:gridCol w:w="4962"/>
        <w:gridCol w:w="1842"/>
        <w:gridCol w:w="2552"/>
      </w:tblGrid>
      <w:tr w:rsidR="000503C1" w:rsidRPr="000503C1" w:rsidTr="000503C1">
        <w:trPr>
          <w:trHeight w:val="915"/>
        </w:trPr>
        <w:tc>
          <w:tcPr>
            <w:tcW w:w="9356" w:type="dxa"/>
            <w:gridSpan w:val="3"/>
            <w:tcBorders>
              <w:top w:val="nil"/>
              <w:left w:val="nil"/>
              <w:bottom w:val="nil"/>
              <w:right w:val="nil"/>
            </w:tcBorders>
            <w:shd w:val="clear" w:color="auto" w:fill="auto"/>
            <w:vAlign w:val="center"/>
            <w:hideMark/>
          </w:tcPr>
          <w:p w:rsidR="000503C1" w:rsidRPr="000503C1" w:rsidRDefault="000503C1" w:rsidP="00D7697D">
            <w:pPr>
              <w:spacing w:after="0" w:line="240" w:lineRule="auto"/>
              <w:jc w:val="center"/>
              <w:rPr>
                <w:rFonts w:ascii="Times New Roman" w:eastAsia="Times New Roman" w:hAnsi="Times New Roman" w:cs="Times New Roman"/>
                <w:b/>
                <w:bCs/>
                <w:i/>
                <w:iCs/>
                <w:color w:val="000000"/>
                <w:sz w:val="28"/>
                <w:szCs w:val="28"/>
              </w:rPr>
            </w:pPr>
            <w:r w:rsidRPr="000503C1">
              <w:rPr>
                <w:rFonts w:ascii="Times New Roman" w:eastAsia="Times New Roman" w:hAnsi="Times New Roman" w:cs="Times New Roman"/>
                <w:b/>
                <w:bCs/>
                <w:i/>
                <w:iCs/>
                <w:color w:val="000000"/>
                <w:sz w:val="28"/>
                <w:szCs w:val="28"/>
              </w:rPr>
              <w:t>Структура затрат на производство</w:t>
            </w:r>
          </w:p>
        </w:tc>
      </w:tr>
      <w:tr w:rsidR="000503C1" w:rsidRPr="000503C1" w:rsidTr="00D7697D">
        <w:trPr>
          <w:trHeight w:val="321"/>
        </w:trPr>
        <w:tc>
          <w:tcPr>
            <w:tcW w:w="49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Статья затрат</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Сумма</w:t>
            </w:r>
          </w:p>
        </w:tc>
        <w:tc>
          <w:tcPr>
            <w:tcW w:w="2552" w:type="dxa"/>
            <w:tcBorders>
              <w:top w:val="single" w:sz="8" w:space="0" w:color="auto"/>
              <w:left w:val="nil"/>
              <w:bottom w:val="single" w:sz="8" w:space="0" w:color="auto"/>
              <w:right w:val="single" w:sz="8" w:space="0" w:color="auto"/>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Удельный вес (%)</w:t>
            </w:r>
          </w:p>
        </w:tc>
      </w:tr>
      <w:tr w:rsidR="000503C1" w:rsidRPr="000503C1" w:rsidTr="000503C1">
        <w:trPr>
          <w:trHeight w:val="338"/>
        </w:trPr>
        <w:tc>
          <w:tcPr>
            <w:tcW w:w="4962" w:type="dxa"/>
            <w:tcBorders>
              <w:top w:val="nil"/>
              <w:left w:val="single" w:sz="8" w:space="0" w:color="auto"/>
              <w:bottom w:val="single" w:sz="4" w:space="0" w:color="auto"/>
              <w:right w:val="single" w:sz="8" w:space="0" w:color="auto"/>
            </w:tcBorders>
            <w:shd w:val="clear" w:color="auto" w:fill="auto"/>
            <w:vAlign w:val="center"/>
            <w:hideMark/>
          </w:tcPr>
          <w:p w:rsidR="000503C1" w:rsidRPr="00AF326F" w:rsidRDefault="000503C1" w:rsidP="000503C1">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 xml:space="preserve">Материальные затраты </w:t>
            </w:r>
          </w:p>
        </w:tc>
        <w:tc>
          <w:tcPr>
            <w:tcW w:w="1842" w:type="dxa"/>
            <w:tcBorders>
              <w:top w:val="nil"/>
              <w:left w:val="nil"/>
              <w:bottom w:val="single" w:sz="4" w:space="0" w:color="auto"/>
              <w:right w:val="nil"/>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792</w:t>
            </w:r>
          </w:p>
        </w:tc>
        <w:tc>
          <w:tcPr>
            <w:tcW w:w="2552" w:type="dxa"/>
            <w:tcBorders>
              <w:top w:val="nil"/>
              <w:left w:val="single" w:sz="8" w:space="0" w:color="auto"/>
              <w:bottom w:val="single" w:sz="4" w:space="0" w:color="auto"/>
              <w:right w:val="single" w:sz="8" w:space="0" w:color="auto"/>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20</w:t>
            </w:r>
          </w:p>
        </w:tc>
      </w:tr>
      <w:tr w:rsidR="000503C1" w:rsidRPr="000503C1" w:rsidTr="000503C1">
        <w:trPr>
          <w:trHeight w:val="270"/>
        </w:trPr>
        <w:tc>
          <w:tcPr>
            <w:tcW w:w="4962" w:type="dxa"/>
            <w:tcBorders>
              <w:top w:val="nil"/>
              <w:left w:val="single" w:sz="8" w:space="0" w:color="auto"/>
              <w:bottom w:val="single" w:sz="4" w:space="0" w:color="auto"/>
              <w:right w:val="single" w:sz="8" w:space="0" w:color="auto"/>
            </w:tcBorders>
            <w:shd w:val="clear" w:color="auto" w:fill="auto"/>
            <w:vAlign w:val="center"/>
            <w:hideMark/>
          </w:tcPr>
          <w:p w:rsidR="000503C1" w:rsidRPr="00AF326F" w:rsidRDefault="000503C1" w:rsidP="000503C1">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Затраты на оплату труда</w:t>
            </w:r>
          </w:p>
        </w:tc>
        <w:tc>
          <w:tcPr>
            <w:tcW w:w="1842" w:type="dxa"/>
            <w:tcBorders>
              <w:top w:val="nil"/>
              <w:left w:val="nil"/>
              <w:bottom w:val="single" w:sz="4" w:space="0" w:color="auto"/>
              <w:right w:val="nil"/>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1 609</w:t>
            </w:r>
          </w:p>
        </w:tc>
        <w:tc>
          <w:tcPr>
            <w:tcW w:w="2552" w:type="dxa"/>
            <w:tcBorders>
              <w:top w:val="nil"/>
              <w:left w:val="single" w:sz="8" w:space="0" w:color="auto"/>
              <w:bottom w:val="single" w:sz="4" w:space="0" w:color="auto"/>
              <w:right w:val="single" w:sz="8" w:space="0" w:color="auto"/>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41</w:t>
            </w:r>
          </w:p>
        </w:tc>
      </w:tr>
      <w:tr w:rsidR="000503C1" w:rsidRPr="000503C1" w:rsidTr="000503C1">
        <w:trPr>
          <w:trHeight w:val="261"/>
        </w:trPr>
        <w:tc>
          <w:tcPr>
            <w:tcW w:w="4962" w:type="dxa"/>
            <w:tcBorders>
              <w:top w:val="nil"/>
              <w:left w:val="single" w:sz="8" w:space="0" w:color="auto"/>
              <w:bottom w:val="single" w:sz="4" w:space="0" w:color="auto"/>
              <w:right w:val="single" w:sz="8" w:space="0" w:color="auto"/>
            </w:tcBorders>
            <w:shd w:val="clear" w:color="auto" w:fill="auto"/>
            <w:vAlign w:val="center"/>
            <w:hideMark/>
          </w:tcPr>
          <w:p w:rsidR="000503C1" w:rsidRPr="00AF326F" w:rsidRDefault="000503C1" w:rsidP="000503C1">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Амортизация основных фондов</w:t>
            </w:r>
          </w:p>
        </w:tc>
        <w:tc>
          <w:tcPr>
            <w:tcW w:w="1842" w:type="dxa"/>
            <w:tcBorders>
              <w:top w:val="nil"/>
              <w:left w:val="nil"/>
              <w:bottom w:val="single" w:sz="4" w:space="0" w:color="auto"/>
              <w:right w:val="nil"/>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10</w:t>
            </w:r>
          </w:p>
        </w:tc>
        <w:tc>
          <w:tcPr>
            <w:tcW w:w="2552" w:type="dxa"/>
            <w:tcBorders>
              <w:top w:val="nil"/>
              <w:left w:val="single" w:sz="8" w:space="0" w:color="auto"/>
              <w:bottom w:val="single" w:sz="4" w:space="0" w:color="auto"/>
              <w:right w:val="single" w:sz="8" w:space="0" w:color="auto"/>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0</w:t>
            </w:r>
          </w:p>
        </w:tc>
      </w:tr>
      <w:tr w:rsidR="000503C1" w:rsidRPr="000503C1" w:rsidTr="000503C1">
        <w:trPr>
          <w:trHeight w:val="281"/>
        </w:trPr>
        <w:tc>
          <w:tcPr>
            <w:tcW w:w="4962" w:type="dxa"/>
            <w:tcBorders>
              <w:top w:val="nil"/>
              <w:left w:val="single" w:sz="8" w:space="0" w:color="auto"/>
              <w:bottom w:val="single" w:sz="8" w:space="0" w:color="auto"/>
              <w:right w:val="single" w:sz="8" w:space="0" w:color="auto"/>
            </w:tcBorders>
            <w:shd w:val="clear" w:color="auto" w:fill="auto"/>
            <w:vAlign w:val="center"/>
            <w:hideMark/>
          </w:tcPr>
          <w:p w:rsidR="000503C1" w:rsidRPr="00AF326F" w:rsidRDefault="000503C1" w:rsidP="000503C1">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 xml:space="preserve">Прочие расходы-всего                                                   </w:t>
            </w:r>
          </w:p>
        </w:tc>
        <w:tc>
          <w:tcPr>
            <w:tcW w:w="1842" w:type="dxa"/>
            <w:tcBorders>
              <w:top w:val="nil"/>
              <w:left w:val="nil"/>
              <w:bottom w:val="nil"/>
              <w:right w:val="nil"/>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1544,5</w:t>
            </w:r>
          </w:p>
        </w:tc>
        <w:tc>
          <w:tcPr>
            <w:tcW w:w="2552" w:type="dxa"/>
            <w:tcBorders>
              <w:top w:val="nil"/>
              <w:left w:val="single" w:sz="8" w:space="0" w:color="auto"/>
              <w:bottom w:val="single" w:sz="8" w:space="0" w:color="auto"/>
              <w:right w:val="single" w:sz="8" w:space="0" w:color="auto"/>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39</w:t>
            </w:r>
          </w:p>
        </w:tc>
      </w:tr>
      <w:tr w:rsidR="000503C1" w:rsidRPr="000503C1" w:rsidTr="000503C1">
        <w:trPr>
          <w:trHeight w:val="315"/>
        </w:trPr>
        <w:tc>
          <w:tcPr>
            <w:tcW w:w="4962" w:type="dxa"/>
            <w:tcBorders>
              <w:top w:val="nil"/>
              <w:left w:val="single" w:sz="8" w:space="0" w:color="auto"/>
              <w:bottom w:val="single" w:sz="8" w:space="0" w:color="auto"/>
              <w:right w:val="nil"/>
            </w:tcBorders>
            <w:shd w:val="clear" w:color="auto" w:fill="auto"/>
            <w:noWrap/>
            <w:vAlign w:val="bottom"/>
            <w:hideMark/>
          </w:tcPr>
          <w:p w:rsidR="000503C1" w:rsidRPr="00AF326F" w:rsidRDefault="000503C1" w:rsidP="000503C1">
            <w:pPr>
              <w:spacing w:after="0" w:line="240" w:lineRule="auto"/>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Итого затрат на производство:</w:t>
            </w: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3 955</w:t>
            </w:r>
          </w:p>
        </w:tc>
        <w:tc>
          <w:tcPr>
            <w:tcW w:w="2552" w:type="dxa"/>
            <w:tcBorders>
              <w:top w:val="nil"/>
              <w:left w:val="nil"/>
              <w:bottom w:val="single" w:sz="8" w:space="0" w:color="auto"/>
              <w:right w:val="single" w:sz="8" w:space="0" w:color="auto"/>
            </w:tcBorders>
            <w:shd w:val="clear" w:color="auto" w:fill="auto"/>
            <w:vAlign w:val="center"/>
            <w:hideMark/>
          </w:tcPr>
          <w:p w:rsidR="000503C1" w:rsidRPr="00AF326F" w:rsidRDefault="000503C1" w:rsidP="000503C1">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100</w:t>
            </w:r>
          </w:p>
        </w:tc>
      </w:tr>
    </w:tbl>
    <w:p w:rsidR="000503C1" w:rsidRPr="000503C1" w:rsidRDefault="000503C1" w:rsidP="00845962">
      <w:pPr>
        <w:tabs>
          <w:tab w:val="left" w:pos="934"/>
          <w:tab w:val="left" w:pos="1276"/>
        </w:tabs>
        <w:spacing w:after="0" w:line="360" w:lineRule="auto"/>
        <w:ind w:left="851" w:firstLine="454"/>
        <w:jc w:val="both"/>
        <w:rPr>
          <w:rFonts w:ascii="Times New Roman" w:hAnsi="Times New Roman" w:cs="Times New Roman"/>
          <w:sz w:val="28"/>
          <w:szCs w:val="28"/>
        </w:rPr>
      </w:pPr>
    </w:p>
    <w:p w:rsidR="005346B2" w:rsidRDefault="000503C1" w:rsidP="00D7697D">
      <w:pPr>
        <w:tabs>
          <w:tab w:val="left" w:pos="934"/>
          <w:tab w:val="left" w:pos="1276"/>
        </w:tabs>
        <w:spacing w:after="0" w:line="360" w:lineRule="auto"/>
        <w:ind w:left="851" w:firstLine="454"/>
        <w:rPr>
          <w:rFonts w:ascii="Times New Roman" w:hAnsi="Times New Roman" w:cs="Times New Roman"/>
          <w:sz w:val="28"/>
          <w:szCs w:val="28"/>
        </w:rPr>
      </w:pPr>
      <w:r w:rsidRPr="000503C1">
        <w:rPr>
          <w:rFonts w:ascii="Times New Roman" w:hAnsi="Times New Roman" w:cs="Times New Roman"/>
          <w:noProof/>
          <w:sz w:val="28"/>
          <w:szCs w:val="28"/>
        </w:rPr>
        <w:drawing>
          <wp:inline distT="0" distB="0" distL="0" distR="0">
            <wp:extent cx="4767635" cy="1987826"/>
            <wp:effectExtent l="19050" t="0" r="13915"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503C1" w:rsidRDefault="000503C1" w:rsidP="00D7697D">
      <w:pPr>
        <w:tabs>
          <w:tab w:val="left" w:pos="934"/>
          <w:tab w:val="left" w:pos="1276"/>
        </w:tabs>
        <w:spacing w:after="0" w:line="360" w:lineRule="auto"/>
        <w:ind w:left="851" w:firstLine="454"/>
        <w:jc w:val="center"/>
        <w:rPr>
          <w:rFonts w:ascii="Times New Roman" w:hAnsi="Times New Roman" w:cs="Times New Roman"/>
          <w:b/>
          <w:sz w:val="28"/>
          <w:szCs w:val="28"/>
        </w:rPr>
      </w:pPr>
      <w:r w:rsidRPr="00DB790D">
        <w:rPr>
          <w:rFonts w:ascii="Times New Roman" w:hAnsi="Times New Roman" w:cs="Times New Roman"/>
          <w:b/>
          <w:sz w:val="28"/>
          <w:szCs w:val="28"/>
        </w:rPr>
        <w:t>Рис</w:t>
      </w:r>
      <w:r w:rsidR="00110B32">
        <w:rPr>
          <w:rFonts w:ascii="Times New Roman" w:hAnsi="Times New Roman" w:cs="Times New Roman"/>
          <w:b/>
          <w:sz w:val="28"/>
          <w:szCs w:val="28"/>
        </w:rPr>
        <w:t>. 5</w:t>
      </w:r>
      <w:r w:rsidRPr="00DB790D">
        <w:rPr>
          <w:rFonts w:ascii="Times New Roman" w:hAnsi="Times New Roman" w:cs="Times New Roman"/>
          <w:b/>
          <w:sz w:val="28"/>
          <w:szCs w:val="28"/>
        </w:rPr>
        <w:t xml:space="preserve"> «Стр</w:t>
      </w:r>
      <w:r w:rsidR="00DB790D" w:rsidRPr="00DB790D">
        <w:rPr>
          <w:rFonts w:ascii="Times New Roman" w:hAnsi="Times New Roman" w:cs="Times New Roman"/>
          <w:b/>
          <w:sz w:val="28"/>
          <w:szCs w:val="28"/>
        </w:rPr>
        <w:t>уктура з</w:t>
      </w:r>
      <w:r w:rsidR="00D7697D">
        <w:rPr>
          <w:rFonts w:ascii="Times New Roman" w:hAnsi="Times New Roman" w:cs="Times New Roman"/>
          <w:b/>
          <w:sz w:val="28"/>
          <w:szCs w:val="28"/>
        </w:rPr>
        <w:t>атрат на производство продукции»</w:t>
      </w:r>
    </w:p>
    <w:p w:rsidR="00DB790D" w:rsidRPr="00DB790D" w:rsidRDefault="00DB790D" w:rsidP="00DB790D">
      <w:pPr>
        <w:tabs>
          <w:tab w:val="left" w:pos="934"/>
          <w:tab w:val="left" w:pos="1276"/>
        </w:tabs>
        <w:spacing w:after="0" w:line="360" w:lineRule="auto"/>
        <w:ind w:left="851" w:firstLine="454"/>
        <w:jc w:val="center"/>
        <w:rPr>
          <w:rFonts w:ascii="Times New Roman" w:hAnsi="Times New Roman" w:cs="Times New Roman"/>
          <w:b/>
          <w:sz w:val="28"/>
          <w:szCs w:val="28"/>
        </w:rPr>
      </w:pPr>
    </w:p>
    <w:p w:rsidR="00730C0F" w:rsidRPr="00226F71" w:rsidRDefault="00EA4E8A" w:rsidP="007F7BBF">
      <w:pPr>
        <w:spacing w:after="0" w:line="360" w:lineRule="auto"/>
        <w:ind w:firstLine="454"/>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w:t>
      </w:r>
      <w:r w:rsidR="00730C0F" w:rsidRPr="00226F71">
        <w:rPr>
          <w:rFonts w:ascii="Times New Roman" w:eastAsia="Times New Roman" w:hAnsi="Times New Roman" w:cs="Times New Roman"/>
          <w:sz w:val="28"/>
          <w:szCs w:val="28"/>
        </w:rPr>
        <w:t xml:space="preserve">аблица 2 </w:t>
      </w:r>
    </w:p>
    <w:p w:rsidR="007F7BBF" w:rsidRPr="00ED29CC" w:rsidRDefault="00730C0F" w:rsidP="00380BE1">
      <w:pPr>
        <w:spacing w:after="0" w:line="360" w:lineRule="auto"/>
        <w:ind w:firstLine="454"/>
        <w:jc w:val="both"/>
        <w:rPr>
          <w:rFonts w:ascii="Times New Roman" w:eastAsia="Times New Roman" w:hAnsi="Times New Roman" w:cs="Times New Roman"/>
          <w:b/>
          <w:sz w:val="28"/>
          <w:szCs w:val="28"/>
        </w:rPr>
      </w:pPr>
      <w:r w:rsidRPr="00ED29CC">
        <w:rPr>
          <w:rFonts w:ascii="Times New Roman" w:eastAsia="Times New Roman" w:hAnsi="Times New Roman" w:cs="Times New Roman"/>
          <w:sz w:val="28"/>
          <w:szCs w:val="28"/>
        </w:rPr>
        <w:t>Стоимость основных фондов, на которые начисляется амортизация на начало года, -</w:t>
      </w:r>
      <w:r w:rsidRPr="00ED29CC">
        <w:rPr>
          <w:rFonts w:ascii="Times New Roman" w:eastAsia="Times New Roman" w:hAnsi="Times New Roman" w:cs="Times New Roman"/>
          <w:b/>
          <w:sz w:val="28"/>
          <w:szCs w:val="28"/>
        </w:rPr>
        <w:t xml:space="preserve"> 22420 тыс. руб. </w:t>
      </w:r>
    </w:p>
    <w:tbl>
      <w:tblPr>
        <w:tblW w:w="10410" w:type="dxa"/>
        <w:tblInd w:w="93" w:type="dxa"/>
        <w:tblLook w:val="04A0"/>
      </w:tblPr>
      <w:tblGrid>
        <w:gridCol w:w="2835"/>
        <w:gridCol w:w="1017"/>
        <w:gridCol w:w="1082"/>
        <w:gridCol w:w="184"/>
        <w:gridCol w:w="1072"/>
        <w:gridCol w:w="204"/>
        <w:gridCol w:w="1701"/>
        <w:gridCol w:w="1418"/>
        <w:gridCol w:w="425"/>
        <w:gridCol w:w="236"/>
        <w:gridCol w:w="236"/>
      </w:tblGrid>
      <w:tr w:rsidR="00730C0F" w:rsidRPr="00ED29CC" w:rsidTr="00DB790D">
        <w:trPr>
          <w:gridAfter w:val="1"/>
          <w:wAfter w:w="236" w:type="dxa"/>
          <w:trHeight w:val="330"/>
        </w:trPr>
        <w:tc>
          <w:tcPr>
            <w:tcW w:w="3852"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30C0F" w:rsidRPr="00AF326F" w:rsidRDefault="00730C0F" w:rsidP="00730C0F">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 </w:t>
            </w:r>
          </w:p>
        </w:tc>
        <w:tc>
          <w:tcPr>
            <w:tcW w:w="1266" w:type="dxa"/>
            <w:gridSpan w:val="2"/>
            <w:tcBorders>
              <w:top w:val="single" w:sz="8" w:space="0" w:color="auto"/>
              <w:left w:val="nil"/>
              <w:bottom w:val="single" w:sz="8" w:space="0" w:color="auto"/>
              <w:right w:val="nil"/>
            </w:tcBorders>
            <w:shd w:val="clear" w:color="auto" w:fill="auto"/>
            <w:noWrap/>
            <w:vAlign w:val="bottom"/>
            <w:hideMark/>
          </w:tcPr>
          <w:p w:rsidR="00730C0F" w:rsidRPr="00AF326F" w:rsidRDefault="00730C0F" w:rsidP="00730C0F">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Февраль</w:t>
            </w:r>
          </w:p>
        </w:tc>
        <w:tc>
          <w:tcPr>
            <w:tcW w:w="1276"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30C0F" w:rsidRPr="00AF326F" w:rsidRDefault="00730C0F" w:rsidP="00730C0F">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Май</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730C0F" w:rsidRPr="00AF326F" w:rsidRDefault="00730C0F" w:rsidP="00730C0F">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Август</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730C0F" w:rsidRPr="00AF326F" w:rsidRDefault="00730C0F" w:rsidP="00730C0F">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Ноябрь</w:t>
            </w:r>
          </w:p>
        </w:tc>
        <w:tc>
          <w:tcPr>
            <w:tcW w:w="661" w:type="dxa"/>
            <w:gridSpan w:val="2"/>
            <w:tcBorders>
              <w:top w:val="nil"/>
              <w:left w:val="nil"/>
              <w:bottom w:val="nil"/>
              <w:right w:val="nil"/>
            </w:tcBorders>
            <w:shd w:val="clear" w:color="auto" w:fill="auto"/>
            <w:noWrap/>
            <w:vAlign w:val="bottom"/>
            <w:hideMark/>
          </w:tcPr>
          <w:p w:rsidR="00730C0F" w:rsidRPr="00ED29CC" w:rsidRDefault="00730C0F" w:rsidP="00730C0F">
            <w:pPr>
              <w:spacing w:after="0" w:line="240" w:lineRule="auto"/>
              <w:rPr>
                <w:rFonts w:ascii="Times New Roman" w:eastAsia="Times New Roman" w:hAnsi="Times New Roman" w:cs="Times New Roman"/>
                <w:color w:val="000000"/>
                <w:sz w:val="28"/>
                <w:szCs w:val="28"/>
              </w:rPr>
            </w:pPr>
          </w:p>
        </w:tc>
      </w:tr>
      <w:tr w:rsidR="00730C0F" w:rsidRPr="00ED29CC" w:rsidTr="00DB790D">
        <w:trPr>
          <w:gridAfter w:val="1"/>
          <w:wAfter w:w="236" w:type="dxa"/>
          <w:trHeight w:val="585"/>
        </w:trPr>
        <w:tc>
          <w:tcPr>
            <w:tcW w:w="3852" w:type="dxa"/>
            <w:gridSpan w:val="2"/>
            <w:tcBorders>
              <w:top w:val="nil"/>
              <w:left w:val="single" w:sz="4" w:space="0" w:color="auto"/>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Плановый ввод в действие основных фондов, тыс. руб.</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730C0F" w:rsidRPr="00AF326F" w:rsidRDefault="00730C0F" w:rsidP="00730C0F">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730C0F" w:rsidRPr="00AF326F" w:rsidRDefault="00730C0F" w:rsidP="00730C0F">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5 200</w:t>
            </w:r>
          </w:p>
        </w:tc>
        <w:tc>
          <w:tcPr>
            <w:tcW w:w="1701" w:type="dxa"/>
            <w:tcBorders>
              <w:top w:val="nil"/>
              <w:left w:val="nil"/>
              <w:bottom w:val="single" w:sz="4" w:space="0" w:color="auto"/>
              <w:right w:val="single" w:sz="4" w:space="0" w:color="auto"/>
            </w:tcBorders>
            <w:shd w:val="clear" w:color="auto" w:fill="auto"/>
            <w:noWrap/>
            <w:vAlign w:val="center"/>
            <w:hideMark/>
          </w:tcPr>
          <w:p w:rsidR="00730C0F" w:rsidRPr="00AF326F" w:rsidRDefault="00730C0F" w:rsidP="00730C0F">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10 450</w:t>
            </w:r>
          </w:p>
        </w:tc>
        <w:tc>
          <w:tcPr>
            <w:tcW w:w="1418" w:type="dxa"/>
            <w:tcBorders>
              <w:top w:val="nil"/>
              <w:left w:val="nil"/>
              <w:bottom w:val="single" w:sz="4" w:space="0" w:color="auto"/>
              <w:right w:val="single" w:sz="4" w:space="0" w:color="auto"/>
            </w:tcBorders>
            <w:shd w:val="clear" w:color="auto" w:fill="auto"/>
            <w:noWrap/>
            <w:vAlign w:val="center"/>
            <w:hideMark/>
          </w:tcPr>
          <w:p w:rsidR="00730C0F" w:rsidRPr="00AF326F" w:rsidRDefault="00730C0F" w:rsidP="00730C0F">
            <w:pPr>
              <w:spacing w:after="0" w:line="240" w:lineRule="auto"/>
              <w:ind w:right="-230"/>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w:t>
            </w:r>
          </w:p>
        </w:tc>
        <w:tc>
          <w:tcPr>
            <w:tcW w:w="661" w:type="dxa"/>
            <w:gridSpan w:val="2"/>
            <w:tcBorders>
              <w:top w:val="nil"/>
              <w:left w:val="nil"/>
              <w:bottom w:val="nil"/>
              <w:right w:val="nil"/>
            </w:tcBorders>
            <w:shd w:val="clear" w:color="auto" w:fill="auto"/>
            <w:noWrap/>
            <w:vAlign w:val="bottom"/>
            <w:hideMark/>
          </w:tcPr>
          <w:p w:rsidR="00730C0F" w:rsidRPr="00ED29CC" w:rsidRDefault="00730C0F" w:rsidP="00730C0F">
            <w:pPr>
              <w:spacing w:after="0" w:line="240" w:lineRule="auto"/>
              <w:rPr>
                <w:rFonts w:ascii="Times New Roman" w:eastAsia="Times New Roman" w:hAnsi="Times New Roman" w:cs="Times New Roman"/>
                <w:color w:val="000000"/>
                <w:sz w:val="28"/>
                <w:szCs w:val="28"/>
              </w:rPr>
            </w:pPr>
          </w:p>
        </w:tc>
      </w:tr>
      <w:tr w:rsidR="00730C0F" w:rsidRPr="00ED29CC" w:rsidTr="00DB790D">
        <w:trPr>
          <w:gridAfter w:val="1"/>
          <w:wAfter w:w="236" w:type="dxa"/>
          <w:trHeight w:val="690"/>
        </w:trPr>
        <w:tc>
          <w:tcPr>
            <w:tcW w:w="3852" w:type="dxa"/>
            <w:gridSpan w:val="2"/>
            <w:tcBorders>
              <w:top w:val="nil"/>
              <w:left w:val="single" w:sz="4" w:space="0" w:color="auto"/>
              <w:bottom w:val="single" w:sz="4" w:space="0" w:color="auto"/>
              <w:right w:val="single" w:sz="4" w:space="0" w:color="auto"/>
            </w:tcBorders>
            <w:shd w:val="clear" w:color="auto" w:fill="auto"/>
            <w:vAlign w:val="center"/>
            <w:hideMark/>
          </w:tcPr>
          <w:p w:rsidR="00730C0F" w:rsidRPr="00AF326F" w:rsidRDefault="00730C0F" w:rsidP="00730C0F">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Плановое выбытие основных фондов, тыс. руб.</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730C0F" w:rsidRPr="00AF326F" w:rsidRDefault="00730C0F" w:rsidP="00730C0F">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730C0F" w:rsidRPr="00AF326F" w:rsidRDefault="00730C0F" w:rsidP="00730C0F">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rsidR="00730C0F" w:rsidRPr="00AF326F" w:rsidRDefault="00730C0F" w:rsidP="00DB790D">
            <w:pPr>
              <w:spacing w:after="0" w:line="240" w:lineRule="auto"/>
              <w:ind w:right="1026"/>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w:t>
            </w:r>
          </w:p>
        </w:tc>
        <w:tc>
          <w:tcPr>
            <w:tcW w:w="1418" w:type="dxa"/>
            <w:tcBorders>
              <w:top w:val="nil"/>
              <w:left w:val="nil"/>
              <w:bottom w:val="single" w:sz="4" w:space="0" w:color="auto"/>
              <w:right w:val="single" w:sz="4" w:space="0" w:color="auto"/>
            </w:tcBorders>
            <w:shd w:val="clear" w:color="auto" w:fill="auto"/>
            <w:noWrap/>
            <w:vAlign w:val="center"/>
            <w:hideMark/>
          </w:tcPr>
          <w:p w:rsidR="00730C0F" w:rsidRPr="00AF326F" w:rsidRDefault="00730C0F" w:rsidP="00730C0F">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9 890</w:t>
            </w:r>
          </w:p>
        </w:tc>
        <w:tc>
          <w:tcPr>
            <w:tcW w:w="661" w:type="dxa"/>
            <w:gridSpan w:val="2"/>
            <w:tcBorders>
              <w:top w:val="nil"/>
              <w:left w:val="nil"/>
              <w:bottom w:val="nil"/>
              <w:right w:val="nil"/>
            </w:tcBorders>
            <w:shd w:val="clear" w:color="auto" w:fill="auto"/>
            <w:noWrap/>
            <w:vAlign w:val="bottom"/>
            <w:hideMark/>
          </w:tcPr>
          <w:p w:rsidR="00730C0F" w:rsidRPr="00ED29CC" w:rsidRDefault="00730C0F" w:rsidP="00730C0F">
            <w:pPr>
              <w:spacing w:after="0" w:line="240" w:lineRule="auto"/>
              <w:rPr>
                <w:rFonts w:ascii="Times New Roman" w:eastAsia="Times New Roman" w:hAnsi="Times New Roman" w:cs="Times New Roman"/>
                <w:color w:val="000000"/>
                <w:sz w:val="28"/>
                <w:szCs w:val="28"/>
              </w:rPr>
            </w:pPr>
          </w:p>
        </w:tc>
      </w:tr>
      <w:tr w:rsidR="00730C0F" w:rsidRPr="00ED29CC" w:rsidTr="00DB790D">
        <w:trPr>
          <w:gridAfter w:val="1"/>
          <w:wAfter w:w="236" w:type="dxa"/>
          <w:trHeight w:val="315"/>
        </w:trPr>
        <w:tc>
          <w:tcPr>
            <w:tcW w:w="3852" w:type="dxa"/>
            <w:gridSpan w:val="2"/>
            <w:tcBorders>
              <w:top w:val="nil"/>
              <w:left w:val="nil"/>
              <w:bottom w:val="nil"/>
              <w:right w:val="nil"/>
            </w:tcBorders>
            <w:shd w:val="clear" w:color="auto" w:fill="auto"/>
            <w:noWrap/>
            <w:vAlign w:val="bottom"/>
            <w:hideMark/>
          </w:tcPr>
          <w:p w:rsidR="00730C0F" w:rsidRPr="00ED29CC" w:rsidRDefault="00730C0F" w:rsidP="00730C0F">
            <w:pPr>
              <w:spacing w:after="0" w:line="240" w:lineRule="auto"/>
              <w:rPr>
                <w:rFonts w:ascii="Times New Roman" w:eastAsia="Times New Roman" w:hAnsi="Times New Roman" w:cs="Times New Roman"/>
                <w:color w:val="000000"/>
                <w:sz w:val="28"/>
                <w:szCs w:val="28"/>
              </w:rPr>
            </w:pPr>
          </w:p>
        </w:tc>
        <w:tc>
          <w:tcPr>
            <w:tcW w:w="1266" w:type="dxa"/>
            <w:gridSpan w:val="2"/>
            <w:tcBorders>
              <w:top w:val="nil"/>
              <w:left w:val="nil"/>
              <w:bottom w:val="nil"/>
              <w:right w:val="nil"/>
            </w:tcBorders>
            <w:shd w:val="clear" w:color="auto" w:fill="auto"/>
            <w:noWrap/>
            <w:vAlign w:val="bottom"/>
            <w:hideMark/>
          </w:tcPr>
          <w:p w:rsidR="00730C0F" w:rsidRPr="00ED29CC" w:rsidRDefault="00730C0F" w:rsidP="00730C0F">
            <w:pPr>
              <w:spacing w:after="0" w:line="240" w:lineRule="auto"/>
              <w:rPr>
                <w:rFonts w:ascii="Times New Roman" w:eastAsia="Times New Roman" w:hAnsi="Times New Roman" w:cs="Times New Roman"/>
                <w:color w:val="000000"/>
                <w:sz w:val="28"/>
                <w:szCs w:val="28"/>
              </w:rPr>
            </w:pPr>
          </w:p>
        </w:tc>
        <w:tc>
          <w:tcPr>
            <w:tcW w:w="1276" w:type="dxa"/>
            <w:gridSpan w:val="2"/>
            <w:tcBorders>
              <w:top w:val="nil"/>
              <w:left w:val="nil"/>
              <w:bottom w:val="nil"/>
              <w:right w:val="nil"/>
            </w:tcBorders>
            <w:shd w:val="clear" w:color="auto" w:fill="auto"/>
            <w:noWrap/>
            <w:vAlign w:val="bottom"/>
            <w:hideMark/>
          </w:tcPr>
          <w:p w:rsidR="00730C0F" w:rsidRPr="00ED29CC" w:rsidRDefault="00730C0F" w:rsidP="00730C0F">
            <w:pPr>
              <w:spacing w:after="0" w:line="240" w:lineRule="auto"/>
              <w:rPr>
                <w:rFonts w:ascii="Times New Roman" w:eastAsia="Times New Roman" w:hAnsi="Times New Roman" w:cs="Times New Roman"/>
                <w:color w:val="000000"/>
                <w:sz w:val="28"/>
                <w:szCs w:val="28"/>
              </w:rPr>
            </w:pPr>
          </w:p>
        </w:tc>
        <w:tc>
          <w:tcPr>
            <w:tcW w:w="1701" w:type="dxa"/>
            <w:tcBorders>
              <w:top w:val="nil"/>
              <w:left w:val="nil"/>
              <w:bottom w:val="nil"/>
              <w:right w:val="nil"/>
            </w:tcBorders>
            <w:shd w:val="clear" w:color="auto" w:fill="auto"/>
            <w:noWrap/>
            <w:vAlign w:val="bottom"/>
            <w:hideMark/>
          </w:tcPr>
          <w:p w:rsidR="00730C0F" w:rsidRPr="00ED29CC" w:rsidRDefault="00730C0F" w:rsidP="00730C0F">
            <w:pPr>
              <w:spacing w:after="0" w:line="240" w:lineRule="auto"/>
              <w:rPr>
                <w:rFonts w:ascii="Times New Roman" w:eastAsia="Times New Roman" w:hAnsi="Times New Roman" w:cs="Times New Roman"/>
                <w:color w:val="000000"/>
                <w:sz w:val="28"/>
                <w:szCs w:val="28"/>
              </w:rPr>
            </w:pPr>
          </w:p>
        </w:tc>
        <w:tc>
          <w:tcPr>
            <w:tcW w:w="1418" w:type="dxa"/>
            <w:tcBorders>
              <w:top w:val="nil"/>
              <w:left w:val="nil"/>
              <w:bottom w:val="nil"/>
              <w:right w:val="nil"/>
            </w:tcBorders>
            <w:shd w:val="clear" w:color="auto" w:fill="auto"/>
            <w:noWrap/>
            <w:vAlign w:val="bottom"/>
            <w:hideMark/>
          </w:tcPr>
          <w:p w:rsidR="00730C0F" w:rsidRPr="00ED29CC" w:rsidRDefault="00730C0F" w:rsidP="00730C0F">
            <w:pPr>
              <w:spacing w:after="0" w:line="240" w:lineRule="auto"/>
              <w:rPr>
                <w:rFonts w:ascii="Times New Roman" w:eastAsia="Times New Roman" w:hAnsi="Times New Roman" w:cs="Times New Roman"/>
                <w:color w:val="000000"/>
                <w:sz w:val="28"/>
                <w:szCs w:val="28"/>
              </w:rPr>
            </w:pPr>
          </w:p>
        </w:tc>
        <w:tc>
          <w:tcPr>
            <w:tcW w:w="661" w:type="dxa"/>
            <w:gridSpan w:val="2"/>
            <w:tcBorders>
              <w:top w:val="nil"/>
              <w:left w:val="nil"/>
              <w:bottom w:val="nil"/>
              <w:right w:val="nil"/>
            </w:tcBorders>
            <w:shd w:val="clear" w:color="auto" w:fill="auto"/>
            <w:noWrap/>
            <w:vAlign w:val="bottom"/>
            <w:hideMark/>
          </w:tcPr>
          <w:p w:rsidR="00730C0F" w:rsidRPr="00ED29CC" w:rsidRDefault="00730C0F" w:rsidP="00730C0F">
            <w:pPr>
              <w:spacing w:after="0" w:line="240" w:lineRule="auto"/>
              <w:rPr>
                <w:rFonts w:ascii="Times New Roman" w:eastAsia="Times New Roman" w:hAnsi="Times New Roman" w:cs="Times New Roman"/>
                <w:color w:val="000000"/>
                <w:sz w:val="28"/>
                <w:szCs w:val="28"/>
              </w:rPr>
            </w:pPr>
          </w:p>
        </w:tc>
      </w:tr>
      <w:tr w:rsidR="00730C0F" w:rsidRPr="00ED29CC" w:rsidTr="00DB790D">
        <w:trPr>
          <w:gridAfter w:val="1"/>
          <w:wAfter w:w="236" w:type="dxa"/>
          <w:trHeight w:val="315"/>
        </w:trPr>
        <w:tc>
          <w:tcPr>
            <w:tcW w:w="10174" w:type="dxa"/>
            <w:gridSpan w:val="10"/>
            <w:tcBorders>
              <w:top w:val="nil"/>
              <w:left w:val="nil"/>
              <w:bottom w:val="nil"/>
              <w:right w:val="nil"/>
            </w:tcBorders>
            <w:shd w:val="clear" w:color="auto" w:fill="auto"/>
            <w:noWrap/>
            <w:vAlign w:val="bottom"/>
            <w:hideMark/>
          </w:tcPr>
          <w:p w:rsidR="00730C0F" w:rsidRPr="00ED29CC" w:rsidRDefault="00730C0F" w:rsidP="007F7BBF">
            <w:pPr>
              <w:spacing w:after="0" w:line="360" w:lineRule="auto"/>
              <w:ind w:firstLine="454"/>
              <w:rPr>
                <w:rFonts w:ascii="Times New Roman" w:eastAsia="Times New Roman" w:hAnsi="Times New Roman" w:cs="Times New Roman"/>
                <w:color w:val="000000"/>
                <w:sz w:val="28"/>
                <w:szCs w:val="28"/>
              </w:rPr>
            </w:pPr>
            <w:r w:rsidRPr="00ED29CC">
              <w:rPr>
                <w:rFonts w:ascii="Times New Roman" w:eastAsia="Times New Roman" w:hAnsi="Times New Roman" w:cs="Times New Roman"/>
                <w:color w:val="000000"/>
                <w:sz w:val="28"/>
                <w:szCs w:val="28"/>
              </w:rPr>
              <w:t>Среднегодовая стоимость полностью амортизированного оборудования (в действующих</w:t>
            </w:r>
            <w:r w:rsidR="007F7BBF" w:rsidRPr="00ED29CC">
              <w:rPr>
                <w:rFonts w:ascii="Times New Roman" w:eastAsia="Times New Roman" w:hAnsi="Times New Roman" w:cs="Times New Roman"/>
                <w:color w:val="000000"/>
                <w:sz w:val="28"/>
                <w:szCs w:val="28"/>
              </w:rPr>
              <w:t xml:space="preserve"> ценах) – 2 780 тыс.руб.</w:t>
            </w:r>
          </w:p>
        </w:tc>
      </w:tr>
      <w:tr w:rsidR="00730C0F" w:rsidRPr="00ED29CC" w:rsidTr="00DB790D">
        <w:trPr>
          <w:trHeight w:val="315"/>
        </w:trPr>
        <w:tc>
          <w:tcPr>
            <w:tcW w:w="2835" w:type="dxa"/>
            <w:tcBorders>
              <w:top w:val="nil"/>
              <w:left w:val="nil"/>
              <w:bottom w:val="nil"/>
              <w:right w:val="nil"/>
            </w:tcBorders>
            <w:shd w:val="clear" w:color="auto" w:fill="auto"/>
            <w:noWrap/>
            <w:vAlign w:val="bottom"/>
            <w:hideMark/>
          </w:tcPr>
          <w:p w:rsidR="00730C0F" w:rsidRPr="00ED29CC" w:rsidRDefault="00730C0F" w:rsidP="007F7BBF">
            <w:pPr>
              <w:spacing w:after="0" w:line="360" w:lineRule="auto"/>
              <w:rPr>
                <w:rFonts w:ascii="Times New Roman" w:eastAsia="Times New Roman" w:hAnsi="Times New Roman" w:cs="Times New Roman"/>
                <w:color w:val="000000"/>
                <w:sz w:val="28"/>
                <w:szCs w:val="28"/>
              </w:rPr>
            </w:pPr>
          </w:p>
        </w:tc>
        <w:tc>
          <w:tcPr>
            <w:tcW w:w="2099" w:type="dxa"/>
            <w:gridSpan w:val="2"/>
            <w:tcBorders>
              <w:top w:val="nil"/>
              <w:left w:val="nil"/>
              <w:bottom w:val="nil"/>
              <w:right w:val="nil"/>
            </w:tcBorders>
            <w:shd w:val="clear" w:color="auto" w:fill="auto"/>
            <w:noWrap/>
            <w:vAlign w:val="bottom"/>
            <w:hideMark/>
          </w:tcPr>
          <w:p w:rsidR="00730C0F" w:rsidRPr="00ED29CC" w:rsidRDefault="00730C0F" w:rsidP="007F7BBF">
            <w:pPr>
              <w:spacing w:after="0" w:line="360" w:lineRule="auto"/>
              <w:ind w:firstLine="454"/>
              <w:rPr>
                <w:rFonts w:ascii="Times New Roman" w:eastAsia="Times New Roman" w:hAnsi="Times New Roman" w:cs="Times New Roman"/>
                <w:b/>
                <w:bCs/>
                <w:color w:val="000000"/>
                <w:sz w:val="28"/>
                <w:szCs w:val="28"/>
              </w:rPr>
            </w:pPr>
          </w:p>
        </w:tc>
        <w:tc>
          <w:tcPr>
            <w:tcW w:w="1256" w:type="dxa"/>
            <w:gridSpan w:val="2"/>
            <w:tcBorders>
              <w:top w:val="nil"/>
              <w:left w:val="nil"/>
              <w:bottom w:val="nil"/>
              <w:right w:val="nil"/>
            </w:tcBorders>
            <w:shd w:val="clear" w:color="auto" w:fill="auto"/>
            <w:noWrap/>
            <w:vAlign w:val="bottom"/>
            <w:hideMark/>
          </w:tcPr>
          <w:p w:rsidR="00730C0F" w:rsidRPr="00ED29CC" w:rsidRDefault="00730C0F" w:rsidP="007F7BBF">
            <w:pPr>
              <w:spacing w:after="0" w:line="360" w:lineRule="auto"/>
              <w:ind w:firstLine="454"/>
              <w:rPr>
                <w:rFonts w:ascii="Times New Roman" w:eastAsia="Times New Roman" w:hAnsi="Times New Roman" w:cs="Times New Roman"/>
                <w:color w:val="000000"/>
                <w:sz w:val="28"/>
                <w:szCs w:val="28"/>
              </w:rPr>
            </w:pPr>
          </w:p>
        </w:tc>
        <w:tc>
          <w:tcPr>
            <w:tcW w:w="3748" w:type="dxa"/>
            <w:gridSpan w:val="4"/>
            <w:tcBorders>
              <w:top w:val="nil"/>
              <w:left w:val="nil"/>
              <w:bottom w:val="nil"/>
              <w:right w:val="nil"/>
            </w:tcBorders>
            <w:shd w:val="clear" w:color="auto" w:fill="auto"/>
            <w:noWrap/>
            <w:vAlign w:val="bottom"/>
            <w:hideMark/>
          </w:tcPr>
          <w:p w:rsidR="00730C0F" w:rsidRPr="00ED29CC" w:rsidRDefault="00730C0F" w:rsidP="007F7BBF">
            <w:pPr>
              <w:spacing w:after="0" w:line="360" w:lineRule="auto"/>
              <w:ind w:firstLine="454"/>
              <w:rPr>
                <w:rFonts w:ascii="Times New Roman" w:eastAsia="Times New Roman" w:hAnsi="Times New Roman" w:cs="Times New Roman"/>
                <w:color w:val="000000"/>
                <w:sz w:val="28"/>
                <w:szCs w:val="28"/>
              </w:rPr>
            </w:pPr>
          </w:p>
        </w:tc>
        <w:tc>
          <w:tcPr>
            <w:tcW w:w="236" w:type="dxa"/>
            <w:tcBorders>
              <w:top w:val="nil"/>
              <w:left w:val="nil"/>
              <w:bottom w:val="nil"/>
              <w:right w:val="nil"/>
            </w:tcBorders>
            <w:shd w:val="clear" w:color="auto" w:fill="auto"/>
            <w:noWrap/>
            <w:vAlign w:val="bottom"/>
            <w:hideMark/>
          </w:tcPr>
          <w:p w:rsidR="00730C0F" w:rsidRPr="00ED29CC" w:rsidRDefault="00730C0F" w:rsidP="007F7BBF">
            <w:pPr>
              <w:spacing w:after="0" w:line="360" w:lineRule="auto"/>
              <w:ind w:firstLine="454"/>
              <w:rPr>
                <w:rFonts w:ascii="Times New Roman" w:eastAsia="Times New Roman" w:hAnsi="Times New Roman" w:cs="Times New Roman"/>
                <w:color w:val="000000"/>
                <w:sz w:val="28"/>
                <w:szCs w:val="28"/>
              </w:rPr>
            </w:pPr>
          </w:p>
        </w:tc>
        <w:tc>
          <w:tcPr>
            <w:tcW w:w="236" w:type="dxa"/>
            <w:tcBorders>
              <w:top w:val="nil"/>
              <w:left w:val="nil"/>
              <w:bottom w:val="nil"/>
              <w:right w:val="nil"/>
            </w:tcBorders>
            <w:shd w:val="clear" w:color="auto" w:fill="auto"/>
            <w:noWrap/>
            <w:vAlign w:val="bottom"/>
            <w:hideMark/>
          </w:tcPr>
          <w:p w:rsidR="00730C0F" w:rsidRPr="00ED29CC" w:rsidRDefault="00730C0F" w:rsidP="007F7BBF">
            <w:pPr>
              <w:spacing w:after="0" w:line="360" w:lineRule="auto"/>
              <w:ind w:firstLine="454"/>
              <w:rPr>
                <w:rFonts w:ascii="Times New Roman" w:eastAsia="Times New Roman" w:hAnsi="Times New Roman" w:cs="Times New Roman"/>
                <w:color w:val="000000"/>
                <w:sz w:val="28"/>
                <w:szCs w:val="28"/>
              </w:rPr>
            </w:pPr>
          </w:p>
        </w:tc>
      </w:tr>
      <w:tr w:rsidR="00730C0F" w:rsidRPr="00ED29CC" w:rsidTr="00DB790D">
        <w:trPr>
          <w:trHeight w:val="315"/>
        </w:trPr>
        <w:tc>
          <w:tcPr>
            <w:tcW w:w="9938" w:type="dxa"/>
            <w:gridSpan w:val="9"/>
            <w:tcBorders>
              <w:top w:val="nil"/>
              <w:left w:val="nil"/>
              <w:bottom w:val="nil"/>
              <w:right w:val="nil"/>
            </w:tcBorders>
            <w:shd w:val="clear" w:color="auto" w:fill="auto"/>
            <w:noWrap/>
            <w:vAlign w:val="bottom"/>
            <w:hideMark/>
          </w:tcPr>
          <w:p w:rsidR="00730C0F" w:rsidRPr="00ED29CC" w:rsidRDefault="00730C0F" w:rsidP="007F7BBF">
            <w:pPr>
              <w:spacing w:after="0" w:line="360" w:lineRule="auto"/>
              <w:ind w:firstLine="454"/>
              <w:rPr>
                <w:rFonts w:ascii="Times New Roman" w:eastAsia="Times New Roman" w:hAnsi="Times New Roman" w:cs="Times New Roman"/>
                <w:color w:val="000000"/>
                <w:sz w:val="28"/>
                <w:szCs w:val="28"/>
              </w:rPr>
            </w:pPr>
            <w:r w:rsidRPr="00ED29CC">
              <w:rPr>
                <w:rFonts w:ascii="Times New Roman" w:eastAsia="Times New Roman" w:hAnsi="Times New Roman" w:cs="Times New Roman"/>
                <w:color w:val="000000"/>
                <w:sz w:val="28"/>
                <w:szCs w:val="28"/>
              </w:rPr>
              <w:t>Среднев</w:t>
            </w:r>
            <w:r w:rsidR="007F7BBF" w:rsidRPr="00ED29CC">
              <w:rPr>
                <w:rFonts w:ascii="Times New Roman" w:eastAsia="Times New Roman" w:hAnsi="Times New Roman" w:cs="Times New Roman"/>
                <w:color w:val="000000"/>
                <w:sz w:val="28"/>
                <w:szCs w:val="28"/>
              </w:rPr>
              <w:t xml:space="preserve">звешенная норма амортизационных  </w:t>
            </w:r>
            <w:r w:rsidRPr="00ED29CC">
              <w:rPr>
                <w:rFonts w:ascii="Times New Roman" w:eastAsia="Times New Roman" w:hAnsi="Times New Roman" w:cs="Times New Roman"/>
                <w:color w:val="000000"/>
                <w:sz w:val="28"/>
                <w:szCs w:val="28"/>
              </w:rPr>
              <w:t xml:space="preserve">отчислений – </w:t>
            </w:r>
            <w:r w:rsidRPr="00ED29CC">
              <w:rPr>
                <w:rFonts w:ascii="Times New Roman" w:eastAsia="Times New Roman" w:hAnsi="Times New Roman" w:cs="Times New Roman"/>
                <w:b/>
                <w:color w:val="000000"/>
                <w:sz w:val="28"/>
                <w:szCs w:val="28"/>
              </w:rPr>
              <w:t>12,5%</w:t>
            </w:r>
          </w:p>
        </w:tc>
        <w:tc>
          <w:tcPr>
            <w:tcW w:w="236" w:type="dxa"/>
            <w:tcBorders>
              <w:top w:val="nil"/>
              <w:left w:val="nil"/>
              <w:bottom w:val="nil"/>
              <w:right w:val="nil"/>
            </w:tcBorders>
            <w:shd w:val="clear" w:color="auto" w:fill="auto"/>
            <w:noWrap/>
            <w:vAlign w:val="bottom"/>
            <w:hideMark/>
          </w:tcPr>
          <w:p w:rsidR="00730C0F" w:rsidRPr="00ED29CC" w:rsidRDefault="00730C0F" w:rsidP="007F7BBF">
            <w:pPr>
              <w:spacing w:after="0" w:line="360" w:lineRule="auto"/>
              <w:ind w:firstLine="454"/>
              <w:jc w:val="right"/>
              <w:rPr>
                <w:rFonts w:ascii="Times New Roman" w:eastAsia="Times New Roman" w:hAnsi="Times New Roman" w:cs="Times New Roman"/>
                <w:b/>
                <w:bCs/>
                <w:color w:val="000000"/>
                <w:sz w:val="28"/>
                <w:szCs w:val="28"/>
              </w:rPr>
            </w:pPr>
          </w:p>
        </w:tc>
        <w:tc>
          <w:tcPr>
            <w:tcW w:w="236" w:type="dxa"/>
            <w:tcBorders>
              <w:top w:val="nil"/>
              <w:left w:val="nil"/>
              <w:bottom w:val="nil"/>
              <w:right w:val="nil"/>
            </w:tcBorders>
            <w:shd w:val="clear" w:color="auto" w:fill="auto"/>
            <w:noWrap/>
            <w:vAlign w:val="bottom"/>
            <w:hideMark/>
          </w:tcPr>
          <w:p w:rsidR="00730C0F" w:rsidRPr="00ED29CC" w:rsidRDefault="00730C0F" w:rsidP="007F7BBF">
            <w:pPr>
              <w:spacing w:after="0" w:line="360" w:lineRule="auto"/>
              <w:ind w:firstLine="454"/>
              <w:rPr>
                <w:rFonts w:ascii="Times New Roman" w:eastAsia="Times New Roman" w:hAnsi="Times New Roman" w:cs="Times New Roman"/>
                <w:color w:val="000000"/>
                <w:sz w:val="28"/>
                <w:szCs w:val="28"/>
              </w:rPr>
            </w:pPr>
          </w:p>
        </w:tc>
      </w:tr>
    </w:tbl>
    <w:p w:rsidR="00380BE1" w:rsidRDefault="00380BE1" w:rsidP="00D7697D">
      <w:pPr>
        <w:spacing w:after="0" w:line="240" w:lineRule="auto"/>
        <w:rPr>
          <w:rFonts w:ascii="Times New Roman" w:eastAsia="Times New Roman" w:hAnsi="Times New Roman" w:cs="Times New Roman"/>
          <w:sz w:val="28"/>
          <w:szCs w:val="28"/>
        </w:rPr>
      </w:pPr>
    </w:p>
    <w:p w:rsidR="00730C0F" w:rsidRPr="00226F71" w:rsidRDefault="00730C0F" w:rsidP="00730C0F">
      <w:pPr>
        <w:spacing w:after="0" w:line="240" w:lineRule="auto"/>
        <w:jc w:val="right"/>
        <w:rPr>
          <w:rFonts w:ascii="Times New Roman" w:eastAsia="Times New Roman" w:hAnsi="Times New Roman" w:cs="Times New Roman"/>
          <w:sz w:val="28"/>
          <w:szCs w:val="28"/>
        </w:rPr>
      </w:pPr>
      <w:r w:rsidRPr="00226F71">
        <w:rPr>
          <w:rFonts w:ascii="Times New Roman" w:eastAsia="Times New Roman" w:hAnsi="Times New Roman" w:cs="Times New Roman"/>
          <w:sz w:val="28"/>
          <w:szCs w:val="28"/>
        </w:rPr>
        <w:t>Таблица 3</w:t>
      </w:r>
    </w:p>
    <w:tbl>
      <w:tblPr>
        <w:tblW w:w="9371" w:type="dxa"/>
        <w:tblInd w:w="93" w:type="dxa"/>
        <w:tblLook w:val="04A0"/>
      </w:tblPr>
      <w:tblGrid>
        <w:gridCol w:w="780"/>
        <w:gridCol w:w="6181"/>
        <w:gridCol w:w="2410"/>
      </w:tblGrid>
      <w:tr w:rsidR="00B95EA2" w:rsidRPr="00226F71" w:rsidTr="00B95EA2">
        <w:trPr>
          <w:trHeight w:val="390"/>
        </w:trPr>
        <w:tc>
          <w:tcPr>
            <w:tcW w:w="9371" w:type="dxa"/>
            <w:gridSpan w:val="3"/>
            <w:tcBorders>
              <w:top w:val="nil"/>
              <w:left w:val="nil"/>
              <w:bottom w:val="nil"/>
              <w:right w:val="nil"/>
            </w:tcBorders>
            <w:shd w:val="clear" w:color="auto" w:fill="auto"/>
            <w:noWrap/>
            <w:vAlign w:val="bottom"/>
            <w:hideMark/>
          </w:tcPr>
          <w:p w:rsidR="00DB790D" w:rsidRPr="00226F71" w:rsidRDefault="00DB790D" w:rsidP="00B95EA2">
            <w:pPr>
              <w:spacing w:after="0" w:line="240" w:lineRule="auto"/>
              <w:jc w:val="center"/>
              <w:rPr>
                <w:rFonts w:ascii="Times New Roman" w:eastAsia="Times New Roman" w:hAnsi="Times New Roman" w:cs="Times New Roman"/>
                <w:bCs/>
                <w:iCs/>
                <w:sz w:val="28"/>
                <w:szCs w:val="28"/>
              </w:rPr>
            </w:pPr>
          </w:p>
          <w:p w:rsidR="00B95EA2" w:rsidRPr="00226F71" w:rsidRDefault="00B95EA2" w:rsidP="00B95EA2">
            <w:pPr>
              <w:spacing w:after="0" w:line="240" w:lineRule="auto"/>
              <w:jc w:val="center"/>
              <w:rPr>
                <w:rFonts w:ascii="Times New Roman" w:eastAsia="Times New Roman" w:hAnsi="Times New Roman" w:cs="Times New Roman"/>
                <w:bCs/>
                <w:iCs/>
                <w:sz w:val="28"/>
                <w:szCs w:val="28"/>
              </w:rPr>
            </w:pPr>
            <w:r w:rsidRPr="00226F71">
              <w:rPr>
                <w:rFonts w:ascii="Times New Roman" w:eastAsia="Times New Roman" w:hAnsi="Times New Roman" w:cs="Times New Roman"/>
                <w:bCs/>
                <w:iCs/>
                <w:sz w:val="28"/>
                <w:szCs w:val="28"/>
              </w:rPr>
              <w:t>Расчёт плановой суммы амортизационных отчислений</w:t>
            </w:r>
          </w:p>
        </w:tc>
      </w:tr>
      <w:tr w:rsidR="00B95EA2" w:rsidRPr="00226F71" w:rsidTr="00B95EA2">
        <w:trPr>
          <w:trHeight w:val="405"/>
        </w:trPr>
        <w:tc>
          <w:tcPr>
            <w:tcW w:w="9371" w:type="dxa"/>
            <w:gridSpan w:val="3"/>
            <w:tcBorders>
              <w:top w:val="nil"/>
              <w:left w:val="nil"/>
              <w:bottom w:val="single" w:sz="8" w:space="0" w:color="auto"/>
              <w:right w:val="nil"/>
            </w:tcBorders>
            <w:shd w:val="clear" w:color="auto" w:fill="auto"/>
            <w:noWrap/>
            <w:vAlign w:val="bottom"/>
            <w:hideMark/>
          </w:tcPr>
          <w:p w:rsidR="00B95EA2" w:rsidRPr="00226F71" w:rsidRDefault="00B95EA2" w:rsidP="00B95EA2">
            <w:pPr>
              <w:spacing w:after="0" w:line="240" w:lineRule="auto"/>
              <w:jc w:val="center"/>
              <w:rPr>
                <w:rFonts w:ascii="Times New Roman" w:eastAsia="Times New Roman" w:hAnsi="Times New Roman" w:cs="Times New Roman"/>
                <w:bCs/>
                <w:iCs/>
                <w:sz w:val="28"/>
                <w:szCs w:val="28"/>
              </w:rPr>
            </w:pPr>
            <w:r w:rsidRPr="00226F71">
              <w:rPr>
                <w:rFonts w:ascii="Times New Roman" w:eastAsia="Times New Roman" w:hAnsi="Times New Roman" w:cs="Times New Roman"/>
                <w:bCs/>
                <w:iCs/>
                <w:sz w:val="28"/>
                <w:szCs w:val="28"/>
              </w:rPr>
              <w:t>и её распре</w:t>
            </w:r>
            <w:r w:rsidR="007F7BBF" w:rsidRPr="00226F71">
              <w:rPr>
                <w:rFonts w:ascii="Times New Roman" w:eastAsia="Times New Roman" w:hAnsi="Times New Roman" w:cs="Times New Roman"/>
                <w:bCs/>
                <w:iCs/>
                <w:sz w:val="28"/>
                <w:szCs w:val="28"/>
              </w:rPr>
              <w:t>деление</w:t>
            </w:r>
          </w:p>
          <w:p w:rsidR="007F7BBF" w:rsidRPr="00226F71" w:rsidRDefault="007F7BBF" w:rsidP="00B95EA2">
            <w:pPr>
              <w:spacing w:after="0" w:line="240" w:lineRule="auto"/>
              <w:jc w:val="center"/>
              <w:rPr>
                <w:rFonts w:ascii="Times New Roman" w:eastAsia="Times New Roman" w:hAnsi="Times New Roman" w:cs="Times New Roman"/>
                <w:bCs/>
                <w:iCs/>
                <w:sz w:val="28"/>
                <w:szCs w:val="28"/>
              </w:rPr>
            </w:pPr>
          </w:p>
        </w:tc>
      </w:tr>
      <w:tr w:rsidR="00B95EA2" w:rsidRPr="00ED29CC" w:rsidTr="00B95EA2">
        <w:trPr>
          <w:trHeight w:val="61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Стр.</w:t>
            </w:r>
          </w:p>
        </w:tc>
        <w:tc>
          <w:tcPr>
            <w:tcW w:w="6181" w:type="dxa"/>
            <w:tcBorders>
              <w:top w:val="nil"/>
              <w:left w:val="nil"/>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Показатель</w:t>
            </w:r>
          </w:p>
        </w:tc>
        <w:tc>
          <w:tcPr>
            <w:tcW w:w="2410" w:type="dxa"/>
            <w:tcBorders>
              <w:top w:val="nil"/>
              <w:left w:val="nil"/>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сумма,            тыс.руб.</w:t>
            </w:r>
          </w:p>
        </w:tc>
      </w:tr>
      <w:tr w:rsidR="00B95EA2" w:rsidRPr="00ED29CC" w:rsidTr="00B95EA2">
        <w:trPr>
          <w:trHeight w:val="330"/>
        </w:trPr>
        <w:tc>
          <w:tcPr>
            <w:tcW w:w="780" w:type="dxa"/>
            <w:tcBorders>
              <w:top w:val="nil"/>
              <w:left w:val="single" w:sz="8" w:space="0" w:color="auto"/>
              <w:bottom w:val="single" w:sz="8" w:space="0" w:color="auto"/>
              <w:right w:val="nil"/>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w:t>
            </w:r>
          </w:p>
        </w:tc>
        <w:tc>
          <w:tcPr>
            <w:tcW w:w="6181" w:type="dxa"/>
            <w:tcBorders>
              <w:top w:val="nil"/>
              <w:left w:val="single" w:sz="8" w:space="0" w:color="auto"/>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w:t>
            </w:r>
          </w:p>
        </w:tc>
        <w:tc>
          <w:tcPr>
            <w:tcW w:w="2410" w:type="dxa"/>
            <w:tcBorders>
              <w:top w:val="nil"/>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w:t>
            </w:r>
          </w:p>
        </w:tc>
      </w:tr>
      <w:tr w:rsidR="00B95EA2" w:rsidRPr="00ED29CC" w:rsidTr="00B95EA2">
        <w:trPr>
          <w:trHeight w:val="6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w:t>
            </w:r>
          </w:p>
        </w:tc>
        <w:tc>
          <w:tcPr>
            <w:tcW w:w="618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Стоимость амортизируемых основных производственных ыондов на начало года</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22 420</w:t>
            </w:r>
          </w:p>
        </w:tc>
      </w:tr>
      <w:tr w:rsidR="00B95EA2" w:rsidRPr="00ED29CC" w:rsidTr="00B95EA2">
        <w:trPr>
          <w:trHeight w:val="6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2</w:t>
            </w:r>
          </w:p>
        </w:tc>
        <w:tc>
          <w:tcPr>
            <w:tcW w:w="618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Среднегодовая стоимость вводимых основных фондов</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6 517</w:t>
            </w:r>
          </w:p>
        </w:tc>
      </w:tr>
      <w:tr w:rsidR="00B95EA2" w:rsidRPr="00ED29CC" w:rsidTr="00B95EA2">
        <w:trPr>
          <w:trHeight w:val="6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3</w:t>
            </w:r>
          </w:p>
        </w:tc>
        <w:tc>
          <w:tcPr>
            <w:tcW w:w="618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Среднегодовая стоимость выбывающих основных производственных фондов</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824</w:t>
            </w:r>
          </w:p>
        </w:tc>
      </w:tr>
      <w:tr w:rsidR="00B95EA2" w:rsidRPr="00ED29CC" w:rsidTr="00B95EA2">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4</w:t>
            </w:r>
          </w:p>
        </w:tc>
        <w:tc>
          <w:tcPr>
            <w:tcW w:w="618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Среднегодовая стоимость полностью амортизированного оборудования (в действующих ценах)</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2 780</w:t>
            </w:r>
          </w:p>
        </w:tc>
      </w:tr>
      <w:tr w:rsidR="00B95EA2" w:rsidRPr="00ED29CC" w:rsidTr="00B95EA2">
        <w:trPr>
          <w:trHeight w:val="94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5</w:t>
            </w:r>
          </w:p>
        </w:tc>
        <w:tc>
          <w:tcPr>
            <w:tcW w:w="618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 xml:space="preserve">Среднегодовая стоимость амортизированных основных фондов (в действующих ценах) </w:t>
            </w:r>
            <w:r w:rsidR="00380BE1" w:rsidRPr="00AF326F">
              <w:rPr>
                <w:rFonts w:ascii="Times New Roman" w:eastAsia="Times New Roman" w:hAnsi="Times New Roman" w:cs="Times New Roman"/>
                <w:sz w:val="24"/>
                <w:szCs w:val="24"/>
              </w:rPr>
              <w:t>–</w:t>
            </w:r>
            <w:r w:rsidRPr="00AF326F">
              <w:rPr>
                <w:rFonts w:ascii="Times New Roman" w:eastAsia="Times New Roman" w:hAnsi="Times New Roman" w:cs="Times New Roman"/>
                <w:sz w:val="24"/>
                <w:szCs w:val="24"/>
              </w:rPr>
              <w:t xml:space="preserve"> всего</w:t>
            </w:r>
            <w:r w:rsidR="00380BE1" w:rsidRPr="00AF326F">
              <w:rPr>
                <w:rFonts w:ascii="Times New Roman" w:eastAsia="Times New Roman" w:hAnsi="Times New Roman" w:cs="Times New Roman"/>
                <w:sz w:val="24"/>
                <w:szCs w:val="24"/>
              </w:rPr>
              <w:t xml:space="preserve"> </w:t>
            </w:r>
            <w:r w:rsidR="00380BE1" w:rsidRPr="00AF326F">
              <w:rPr>
                <w:rFonts w:ascii="Times New Roman" w:eastAsia="Times New Roman" w:hAnsi="Times New Roman" w:cs="Times New Roman"/>
                <w:b/>
                <w:sz w:val="24"/>
                <w:szCs w:val="24"/>
              </w:rPr>
              <w:t>1 + 2 – 3 – 4</w:t>
            </w:r>
            <w:r w:rsidR="00380BE1" w:rsidRPr="00AF326F">
              <w:rPr>
                <w:rFonts w:ascii="Times New Roman" w:eastAsia="Times New Roman" w:hAnsi="Times New Roman" w:cs="Times New Roman"/>
                <w:sz w:val="24"/>
                <w:szCs w:val="24"/>
              </w:rPr>
              <w:t xml:space="preserve"> </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25 333</w:t>
            </w:r>
          </w:p>
        </w:tc>
      </w:tr>
      <w:tr w:rsidR="00B95EA2" w:rsidRPr="00ED29CC" w:rsidTr="00B95EA2">
        <w:trPr>
          <w:trHeight w:val="3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6</w:t>
            </w:r>
          </w:p>
        </w:tc>
        <w:tc>
          <w:tcPr>
            <w:tcW w:w="618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Средняя норма амортизации</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12,5%</w:t>
            </w:r>
          </w:p>
        </w:tc>
      </w:tr>
      <w:tr w:rsidR="00B95EA2" w:rsidRPr="00ED29CC" w:rsidTr="00B95EA2">
        <w:trPr>
          <w:trHeight w:val="6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7</w:t>
            </w:r>
          </w:p>
        </w:tc>
        <w:tc>
          <w:tcPr>
            <w:tcW w:w="618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Сумма амортизационных отчислений-всего</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3167</w:t>
            </w:r>
          </w:p>
        </w:tc>
      </w:tr>
      <w:tr w:rsidR="00B95EA2" w:rsidRPr="00ED29CC" w:rsidTr="00B95EA2">
        <w:trPr>
          <w:trHeight w:val="630"/>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8</w:t>
            </w:r>
          </w:p>
        </w:tc>
        <w:tc>
          <w:tcPr>
            <w:tcW w:w="618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Использование амортизационных отчислений на капитальные вложения</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3167</w:t>
            </w:r>
          </w:p>
        </w:tc>
      </w:tr>
    </w:tbl>
    <w:p w:rsidR="00B95EA2" w:rsidRPr="00ED29CC" w:rsidRDefault="00B95EA2" w:rsidP="00D7697D">
      <w:pPr>
        <w:spacing w:after="0" w:line="240" w:lineRule="auto"/>
        <w:rPr>
          <w:rFonts w:ascii="Times New Roman" w:eastAsia="Times New Roman" w:hAnsi="Times New Roman" w:cs="Times New Roman"/>
          <w:b/>
          <w:sz w:val="28"/>
          <w:szCs w:val="28"/>
        </w:rPr>
      </w:pPr>
    </w:p>
    <w:p w:rsidR="007A5E69" w:rsidRPr="00ED29CC" w:rsidRDefault="007A5E69" w:rsidP="007A5E69">
      <w:pPr>
        <w:tabs>
          <w:tab w:val="left" w:pos="2265"/>
        </w:tabs>
        <w:spacing w:after="0" w:line="360" w:lineRule="auto"/>
        <w:ind w:firstLine="454"/>
        <w:jc w:val="both"/>
        <w:rPr>
          <w:rFonts w:ascii="Times New Roman" w:hAnsi="Times New Roman" w:cs="Times New Roman"/>
          <w:sz w:val="28"/>
          <w:szCs w:val="28"/>
        </w:rPr>
      </w:pPr>
      <w:r w:rsidRPr="00ED29CC">
        <w:rPr>
          <w:rFonts w:ascii="Times New Roman" w:hAnsi="Times New Roman" w:cs="Times New Roman"/>
          <w:sz w:val="28"/>
          <w:szCs w:val="28"/>
        </w:rPr>
        <w:t>Расчеты к таблице 3:</w:t>
      </w:r>
    </w:p>
    <w:p w:rsidR="007A5E69" w:rsidRPr="00ED29CC" w:rsidRDefault="007A5E69" w:rsidP="007A5E69">
      <w:pPr>
        <w:pStyle w:val="18"/>
        <w:numPr>
          <w:ilvl w:val="0"/>
          <w:numId w:val="8"/>
        </w:numPr>
        <w:tabs>
          <w:tab w:val="left" w:pos="1276"/>
          <w:tab w:val="left" w:pos="2265"/>
        </w:tabs>
        <w:ind w:left="0" w:firstLine="454"/>
        <w:rPr>
          <w:rFonts w:ascii="Times New Roman" w:hAnsi="Times New Roman"/>
          <w:sz w:val="28"/>
          <w:szCs w:val="28"/>
        </w:rPr>
      </w:pPr>
      <w:r w:rsidRPr="00ED29CC">
        <w:rPr>
          <w:rFonts w:ascii="Times New Roman" w:hAnsi="Times New Roman"/>
          <w:sz w:val="28"/>
          <w:szCs w:val="28"/>
        </w:rPr>
        <w:lastRenderedPageBreak/>
        <w:t>Стр.1 (Стоимость амортизируемых основных производственных фондов на начало года) = по условию 22 420 тыс. руб.</w:t>
      </w:r>
    </w:p>
    <w:p w:rsidR="007A5E69" w:rsidRPr="00ED29CC" w:rsidRDefault="007A5E69" w:rsidP="007A5E69">
      <w:pPr>
        <w:pStyle w:val="18"/>
        <w:numPr>
          <w:ilvl w:val="0"/>
          <w:numId w:val="8"/>
        </w:numPr>
        <w:tabs>
          <w:tab w:val="left" w:pos="1276"/>
          <w:tab w:val="left" w:pos="2265"/>
        </w:tabs>
        <w:ind w:left="0" w:firstLine="454"/>
        <w:rPr>
          <w:rFonts w:ascii="Times New Roman" w:hAnsi="Times New Roman"/>
          <w:sz w:val="28"/>
          <w:szCs w:val="28"/>
        </w:rPr>
      </w:pPr>
      <w:r w:rsidRPr="00ED29CC">
        <w:rPr>
          <w:rFonts w:ascii="Times New Roman" w:hAnsi="Times New Roman"/>
          <w:sz w:val="28"/>
          <w:szCs w:val="28"/>
        </w:rPr>
        <w:t>Стр.2 (Среднегодовая стоимость вводимых основных фондов) найдём по формуле:</w:t>
      </w:r>
    </w:p>
    <w:p w:rsidR="007A5E69" w:rsidRPr="00ED29CC" w:rsidRDefault="007A5E69" w:rsidP="007A5E69">
      <w:pPr>
        <w:pStyle w:val="18"/>
        <w:tabs>
          <w:tab w:val="left" w:pos="1276"/>
          <w:tab w:val="left" w:pos="2265"/>
        </w:tabs>
        <w:ind w:left="0" w:firstLine="454"/>
        <w:rPr>
          <w:rFonts w:ascii="Times New Roman" w:hAnsi="Times New Roman"/>
          <w:sz w:val="28"/>
          <w:szCs w:val="28"/>
        </w:rPr>
      </w:pPr>
      <w:r w:rsidRPr="00ED29CC">
        <w:rPr>
          <w:rFonts w:ascii="Times New Roman" w:hAnsi="Times New Roman"/>
          <w:position w:val="-24"/>
          <w:sz w:val="28"/>
          <w:szCs w:val="28"/>
        </w:rPr>
        <w:object w:dxaOrig="16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4pt;height:30.7pt" o:ole="">
            <v:imagedata r:id="rId11" o:title=""/>
          </v:shape>
          <o:OLEObject Type="Embed" ProgID="Equation.3" ShapeID="_x0000_i1025" DrawAspect="Content" ObjectID="_1430174462" r:id="rId12"/>
        </w:object>
      </w:r>
      <w:r w:rsidRPr="00ED29CC">
        <w:rPr>
          <w:rFonts w:ascii="Times New Roman" w:hAnsi="Times New Roman"/>
          <w:sz w:val="28"/>
          <w:szCs w:val="28"/>
        </w:rPr>
        <w:t xml:space="preserve">, где: </w:t>
      </w:r>
    </w:p>
    <w:p w:rsidR="007A5E69" w:rsidRPr="00ED29CC" w:rsidRDefault="007A5E69" w:rsidP="007A5E69">
      <w:pPr>
        <w:pStyle w:val="18"/>
        <w:tabs>
          <w:tab w:val="left" w:pos="1276"/>
          <w:tab w:val="left" w:pos="2265"/>
        </w:tabs>
        <w:ind w:left="0" w:firstLine="454"/>
        <w:rPr>
          <w:rFonts w:ascii="Times New Roman" w:hAnsi="Times New Roman"/>
          <w:sz w:val="28"/>
          <w:szCs w:val="28"/>
        </w:rPr>
      </w:pPr>
      <w:r w:rsidRPr="00ED29CC">
        <w:rPr>
          <w:rFonts w:ascii="Times New Roman" w:hAnsi="Times New Roman"/>
          <w:position w:val="-24"/>
          <w:sz w:val="28"/>
          <w:szCs w:val="28"/>
        </w:rPr>
        <w:object w:dxaOrig="3440" w:dyaOrig="620">
          <v:shape id="_x0000_i1026" type="#_x0000_t75" style="width:171.55pt;height:30.7pt" o:ole="">
            <v:imagedata r:id="rId13" o:title=""/>
          </v:shape>
          <o:OLEObject Type="Embed" ProgID="Equation.3" ShapeID="_x0000_i1026" DrawAspect="Content" ObjectID="_1430174463" r:id="rId14"/>
        </w:object>
      </w:r>
      <w:r w:rsidRPr="00ED29CC">
        <w:rPr>
          <w:rFonts w:ascii="Times New Roman" w:hAnsi="Times New Roman"/>
          <w:sz w:val="28"/>
          <w:szCs w:val="28"/>
        </w:rPr>
        <w:t xml:space="preserve"> тыс. руб.</w:t>
      </w:r>
    </w:p>
    <w:p w:rsidR="007A5E69" w:rsidRPr="00ED29CC" w:rsidRDefault="007A5E69" w:rsidP="007A5E69">
      <w:pPr>
        <w:pStyle w:val="18"/>
        <w:numPr>
          <w:ilvl w:val="0"/>
          <w:numId w:val="8"/>
        </w:numPr>
        <w:tabs>
          <w:tab w:val="left" w:pos="1276"/>
          <w:tab w:val="left" w:pos="2265"/>
        </w:tabs>
        <w:ind w:left="0" w:firstLine="454"/>
        <w:rPr>
          <w:rFonts w:ascii="Times New Roman" w:hAnsi="Times New Roman"/>
          <w:sz w:val="28"/>
          <w:szCs w:val="28"/>
        </w:rPr>
      </w:pPr>
      <w:r w:rsidRPr="00ED29CC">
        <w:rPr>
          <w:rFonts w:ascii="Times New Roman" w:hAnsi="Times New Roman"/>
          <w:sz w:val="28"/>
          <w:szCs w:val="28"/>
        </w:rPr>
        <w:t>Стр.3 (Среднегодовая стоимость выбывающих основных производственных фондов) найдём по формуле:</w:t>
      </w:r>
    </w:p>
    <w:p w:rsidR="007A5E69" w:rsidRPr="00ED29CC" w:rsidRDefault="007A5E69" w:rsidP="007A5E69">
      <w:pPr>
        <w:pStyle w:val="18"/>
        <w:tabs>
          <w:tab w:val="left" w:pos="567"/>
          <w:tab w:val="left" w:pos="1276"/>
        </w:tabs>
        <w:ind w:left="0" w:firstLine="454"/>
        <w:rPr>
          <w:rFonts w:ascii="Times New Roman" w:hAnsi="Times New Roman"/>
          <w:sz w:val="28"/>
          <w:szCs w:val="28"/>
        </w:rPr>
      </w:pPr>
      <w:r w:rsidRPr="00ED29CC">
        <w:rPr>
          <w:rFonts w:ascii="Times New Roman" w:hAnsi="Times New Roman"/>
          <w:position w:val="-24"/>
          <w:sz w:val="28"/>
          <w:szCs w:val="28"/>
        </w:rPr>
        <w:object w:dxaOrig="2600" w:dyaOrig="620">
          <v:shape id="_x0000_i1027" type="#_x0000_t75" style="width:129.6pt;height:30.7pt" o:ole="">
            <v:imagedata r:id="rId15" o:title=""/>
          </v:shape>
          <o:OLEObject Type="Embed" ProgID="Equation.3" ShapeID="_x0000_i1027" DrawAspect="Content" ObjectID="_1430174464" r:id="rId16"/>
        </w:object>
      </w:r>
      <w:r w:rsidRPr="00ED29CC">
        <w:rPr>
          <w:rFonts w:ascii="Times New Roman" w:hAnsi="Times New Roman"/>
          <w:sz w:val="28"/>
          <w:szCs w:val="28"/>
        </w:rPr>
        <w:t>, где</w:t>
      </w:r>
    </w:p>
    <w:p w:rsidR="007A5E69" w:rsidRPr="00ED29CC" w:rsidRDefault="007A5E69" w:rsidP="007A5E69">
      <w:pPr>
        <w:pStyle w:val="18"/>
        <w:tabs>
          <w:tab w:val="left" w:pos="567"/>
        </w:tabs>
        <w:ind w:left="0" w:firstLine="454"/>
        <w:rPr>
          <w:rFonts w:ascii="Times New Roman" w:hAnsi="Times New Roman"/>
          <w:sz w:val="28"/>
          <w:szCs w:val="28"/>
        </w:rPr>
      </w:pPr>
      <w:r w:rsidRPr="00ED29CC">
        <w:rPr>
          <w:rFonts w:ascii="Times New Roman" w:hAnsi="Times New Roman"/>
          <w:position w:val="-24"/>
          <w:sz w:val="28"/>
          <w:szCs w:val="28"/>
        </w:rPr>
        <w:object w:dxaOrig="3100" w:dyaOrig="620">
          <v:shape id="_x0000_i1028" type="#_x0000_t75" style="width:155.25pt;height:30.7pt" o:ole="">
            <v:imagedata r:id="rId17" o:title=""/>
          </v:shape>
          <o:OLEObject Type="Embed" ProgID="Equation.3" ShapeID="_x0000_i1028" DrawAspect="Content" ObjectID="_1430174465" r:id="rId18"/>
        </w:object>
      </w:r>
      <w:r w:rsidRPr="00ED29CC">
        <w:rPr>
          <w:rFonts w:ascii="Times New Roman" w:hAnsi="Times New Roman"/>
          <w:sz w:val="28"/>
          <w:szCs w:val="28"/>
        </w:rPr>
        <w:t xml:space="preserve"> тыс. руб.</w:t>
      </w:r>
    </w:p>
    <w:p w:rsidR="007A5E69" w:rsidRPr="00ED29CC" w:rsidRDefault="007A5E69" w:rsidP="007A5E69">
      <w:pPr>
        <w:pStyle w:val="18"/>
        <w:numPr>
          <w:ilvl w:val="0"/>
          <w:numId w:val="8"/>
        </w:numPr>
        <w:tabs>
          <w:tab w:val="left" w:pos="1276"/>
          <w:tab w:val="left" w:pos="2265"/>
        </w:tabs>
        <w:ind w:left="0" w:firstLine="454"/>
        <w:rPr>
          <w:rFonts w:ascii="Times New Roman" w:hAnsi="Times New Roman"/>
          <w:sz w:val="28"/>
          <w:szCs w:val="28"/>
        </w:rPr>
      </w:pPr>
      <w:r w:rsidRPr="00ED29CC">
        <w:rPr>
          <w:rFonts w:ascii="Times New Roman" w:hAnsi="Times New Roman"/>
          <w:sz w:val="28"/>
          <w:szCs w:val="28"/>
        </w:rPr>
        <w:t>Стр.4 (Среднегодовая стоимость полностью амортизированного оборудования (в действующих ценах)) = по условию 2 780 тыс. руб.</w:t>
      </w:r>
    </w:p>
    <w:p w:rsidR="007A5E69" w:rsidRPr="00ED29CC" w:rsidRDefault="007A5E69" w:rsidP="007A5E69">
      <w:pPr>
        <w:pStyle w:val="18"/>
        <w:numPr>
          <w:ilvl w:val="0"/>
          <w:numId w:val="8"/>
        </w:numPr>
        <w:tabs>
          <w:tab w:val="left" w:pos="1276"/>
          <w:tab w:val="left" w:pos="2265"/>
        </w:tabs>
        <w:ind w:left="0" w:firstLine="454"/>
        <w:rPr>
          <w:rFonts w:ascii="Times New Roman" w:hAnsi="Times New Roman"/>
          <w:sz w:val="28"/>
          <w:szCs w:val="28"/>
        </w:rPr>
      </w:pPr>
      <w:r w:rsidRPr="00ED29CC">
        <w:rPr>
          <w:rFonts w:ascii="Times New Roman" w:hAnsi="Times New Roman"/>
          <w:sz w:val="28"/>
          <w:szCs w:val="28"/>
        </w:rPr>
        <w:t>Стр.6 (Средняя но</w:t>
      </w:r>
      <w:r w:rsidR="00E85D53" w:rsidRPr="00ED29CC">
        <w:rPr>
          <w:rFonts w:ascii="Times New Roman" w:hAnsi="Times New Roman"/>
          <w:sz w:val="28"/>
          <w:szCs w:val="28"/>
        </w:rPr>
        <w:t>рма амортизации) = по условию 12</w:t>
      </w:r>
      <w:r w:rsidRPr="00ED29CC">
        <w:rPr>
          <w:rFonts w:ascii="Times New Roman" w:hAnsi="Times New Roman"/>
          <w:sz w:val="28"/>
          <w:szCs w:val="28"/>
        </w:rPr>
        <w:t>,5%.</w:t>
      </w:r>
    </w:p>
    <w:p w:rsidR="007A5E69" w:rsidRPr="00ED29CC" w:rsidRDefault="007A5E69" w:rsidP="007A5E69">
      <w:pPr>
        <w:pStyle w:val="18"/>
        <w:numPr>
          <w:ilvl w:val="0"/>
          <w:numId w:val="8"/>
        </w:numPr>
        <w:tabs>
          <w:tab w:val="left" w:pos="1276"/>
          <w:tab w:val="left" w:pos="2265"/>
        </w:tabs>
        <w:ind w:left="0" w:firstLine="454"/>
        <w:rPr>
          <w:rFonts w:ascii="Times New Roman" w:hAnsi="Times New Roman"/>
          <w:sz w:val="28"/>
          <w:szCs w:val="28"/>
        </w:rPr>
      </w:pPr>
      <w:r w:rsidRPr="00ED29CC">
        <w:rPr>
          <w:rFonts w:ascii="Times New Roman" w:hAnsi="Times New Roman"/>
          <w:sz w:val="28"/>
          <w:szCs w:val="28"/>
        </w:rPr>
        <w:t xml:space="preserve">Стр.7 (Сумма амортизационных отчислений - всего) =  стр.5 (Среднегодовая стоимость амортизированных основных фондов (в </w:t>
      </w:r>
      <w:r w:rsidR="00E85D53" w:rsidRPr="00ED29CC">
        <w:rPr>
          <w:rFonts w:ascii="Times New Roman" w:hAnsi="Times New Roman"/>
          <w:sz w:val="28"/>
          <w:szCs w:val="28"/>
        </w:rPr>
        <w:t>действующих ценах) – всего) * 12,5 / 100 = 3 167</w:t>
      </w:r>
      <w:r w:rsidRPr="00ED29CC">
        <w:rPr>
          <w:rFonts w:ascii="Times New Roman" w:hAnsi="Times New Roman"/>
          <w:sz w:val="28"/>
          <w:szCs w:val="28"/>
        </w:rPr>
        <w:t xml:space="preserve"> тыс. руб.</w:t>
      </w:r>
    </w:p>
    <w:p w:rsidR="00730C0F" w:rsidRPr="00226F71" w:rsidRDefault="00730C0F" w:rsidP="00730C0F">
      <w:pPr>
        <w:spacing w:after="0" w:line="240" w:lineRule="auto"/>
        <w:jc w:val="right"/>
        <w:rPr>
          <w:rFonts w:ascii="Times New Roman" w:eastAsia="Times New Roman" w:hAnsi="Times New Roman" w:cs="Times New Roman"/>
          <w:sz w:val="28"/>
          <w:szCs w:val="28"/>
        </w:rPr>
      </w:pPr>
      <w:r w:rsidRPr="00226F71">
        <w:rPr>
          <w:rFonts w:ascii="Times New Roman" w:eastAsia="Times New Roman" w:hAnsi="Times New Roman" w:cs="Times New Roman"/>
          <w:sz w:val="28"/>
          <w:szCs w:val="28"/>
        </w:rPr>
        <w:t xml:space="preserve">Таблица 4 </w:t>
      </w:r>
    </w:p>
    <w:p w:rsidR="00B95EA2" w:rsidRPr="00226F71" w:rsidRDefault="00B95EA2" w:rsidP="00730C0F">
      <w:pPr>
        <w:spacing w:after="0" w:line="240" w:lineRule="auto"/>
        <w:jc w:val="right"/>
        <w:rPr>
          <w:rFonts w:ascii="Times New Roman" w:eastAsia="Times New Roman" w:hAnsi="Times New Roman" w:cs="Times New Roman"/>
          <w:sz w:val="28"/>
          <w:szCs w:val="28"/>
        </w:rPr>
      </w:pPr>
    </w:p>
    <w:tbl>
      <w:tblPr>
        <w:tblW w:w="9371" w:type="dxa"/>
        <w:tblInd w:w="93" w:type="dxa"/>
        <w:tblLook w:val="04A0"/>
      </w:tblPr>
      <w:tblGrid>
        <w:gridCol w:w="820"/>
        <w:gridCol w:w="6141"/>
        <w:gridCol w:w="2410"/>
      </w:tblGrid>
      <w:tr w:rsidR="00B95EA2" w:rsidRPr="00226F71" w:rsidTr="00B95EA2">
        <w:trPr>
          <w:trHeight w:val="390"/>
        </w:trPr>
        <w:tc>
          <w:tcPr>
            <w:tcW w:w="9371" w:type="dxa"/>
            <w:gridSpan w:val="3"/>
            <w:tcBorders>
              <w:top w:val="nil"/>
              <w:left w:val="nil"/>
              <w:bottom w:val="nil"/>
              <w:right w:val="nil"/>
            </w:tcBorders>
            <w:shd w:val="clear" w:color="auto" w:fill="auto"/>
            <w:noWrap/>
            <w:vAlign w:val="bottom"/>
            <w:hideMark/>
          </w:tcPr>
          <w:p w:rsidR="00B95EA2" w:rsidRPr="00226F71" w:rsidRDefault="00B95EA2" w:rsidP="00B95EA2">
            <w:pPr>
              <w:spacing w:after="0" w:line="240" w:lineRule="auto"/>
              <w:jc w:val="center"/>
              <w:rPr>
                <w:rFonts w:ascii="Times New Roman" w:eastAsia="Times New Roman" w:hAnsi="Times New Roman" w:cs="Times New Roman"/>
                <w:bCs/>
                <w:iCs/>
                <w:sz w:val="28"/>
                <w:szCs w:val="28"/>
              </w:rPr>
            </w:pPr>
            <w:r w:rsidRPr="00226F71">
              <w:rPr>
                <w:rFonts w:ascii="Times New Roman" w:eastAsia="Times New Roman" w:hAnsi="Times New Roman" w:cs="Times New Roman"/>
                <w:bCs/>
                <w:iCs/>
                <w:sz w:val="28"/>
                <w:szCs w:val="28"/>
              </w:rPr>
              <w:t>Данные к расчёту объёма реализации продукции и прибыли</w:t>
            </w:r>
          </w:p>
          <w:p w:rsidR="00B95EA2" w:rsidRPr="00226F71" w:rsidRDefault="00B95EA2" w:rsidP="00B95EA2">
            <w:pPr>
              <w:spacing w:after="0" w:line="240" w:lineRule="auto"/>
              <w:rPr>
                <w:rFonts w:ascii="Times New Roman" w:eastAsia="Times New Roman" w:hAnsi="Times New Roman" w:cs="Times New Roman"/>
                <w:bCs/>
                <w:i/>
                <w:iCs/>
                <w:sz w:val="28"/>
                <w:szCs w:val="28"/>
              </w:rPr>
            </w:pPr>
          </w:p>
        </w:tc>
      </w:tr>
      <w:tr w:rsidR="00B95EA2" w:rsidRPr="00ED29CC" w:rsidTr="00B95EA2">
        <w:trPr>
          <w:trHeight w:val="31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Стр.</w:t>
            </w:r>
          </w:p>
        </w:tc>
        <w:tc>
          <w:tcPr>
            <w:tcW w:w="6141" w:type="dxa"/>
            <w:tcBorders>
              <w:top w:val="single" w:sz="8" w:space="0" w:color="auto"/>
              <w:left w:val="nil"/>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Показатель</w:t>
            </w:r>
          </w:p>
        </w:tc>
        <w:tc>
          <w:tcPr>
            <w:tcW w:w="2410" w:type="dxa"/>
            <w:tcBorders>
              <w:top w:val="single" w:sz="8" w:space="0" w:color="auto"/>
              <w:left w:val="nil"/>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2.1.</w:t>
            </w:r>
          </w:p>
        </w:tc>
      </w:tr>
      <w:tr w:rsidR="00B95EA2" w:rsidRPr="00ED29CC" w:rsidTr="00B95EA2">
        <w:trPr>
          <w:trHeight w:val="315"/>
        </w:trPr>
        <w:tc>
          <w:tcPr>
            <w:tcW w:w="820" w:type="dxa"/>
            <w:tcBorders>
              <w:top w:val="nil"/>
              <w:left w:val="single" w:sz="8" w:space="0" w:color="auto"/>
              <w:bottom w:val="single" w:sz="8" w:space="0" w:color="auto"/>
              <w:right w:val="nil"/>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w:t>
            </w:r>
          </w:p>
        </w:tc>
        <w:tc>
          <w:tcPr>
            <w:tcW w:w="6141" w:type="dxa"/>
            <w:tcBorders>
              <w:top w:val="nil"/>
              <w:left w:val="single" w:sz="8" w:space="0" w:color="auto"/>
              <w:bottom w:val="nil"/>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w:t>
            </w:r>
          </w:p>
        </w:tc>
        <w:tc>
          <w:tcPr>
            <w:tcW w:w="2410" w:type="dxa"/>
            <w:tcBorders>
              <w:top w:val="nil"/>
              <w:left w:val="nil"/>
              <w:bottom w:val="nil"/>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w:t>
            </w:r>
          </w:p>
        </w:tc>
      </w:tr>
      <w:tr w:rsidR="00B95EA2" w:rsidRPr="00ED29CC" w:rsidTr="00B95EA2">
        <w:trPr>
          <w:trHeight w:val="45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w:t>
            </w:r>
          </w:p>
        </w:tc>
        <w:tc>
          <w:tcPr>
            <w:tcW w:w="8551" w:type="dxa"/>
            <w:gridSpan w:val="2"/>
            <w:tcBorders>
              <w:top w:val="single" w:sz="4" w:space="0" w:color="auto"/>
              <w:left w:val="nil"/>
              <w:bottom w:val="single" w:sz="4" w:space="0" w:color="auto"/>
              <w:right w:val="single" w:sz="4" w:space="0" w:color="000000"/>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Фактические остатки нереализованной продукции на начало года</w:t>
            </w:r>
          </w:p>
        </w:tc>
      </w:tr>
      <w:tr w:rsidR="00B95EA2" w:rsidRPr="00ED29CC" w:rsidTr="00B95EA2">
        <w:trPr>
          <w:trHeight w:val="45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1.1.</w:t>
            </w:r>
          </w:p>
        </w:tc>
        <w:tc>
          <w:tcPr>
            <w:tcW w:w="61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В ценах базисного года без НДС и акцизов</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2 430</w:t>
            </w:r>
          </w:p>
        </w:tc>
      </w:tr>
      <w:tr w:rsidR="00B95EA2" w:rsidRPr="00ED29CC" w:rsidTr="00B95EA2">
        <w:trPr>
          <w:trHeight w:val="45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1.2.</w:t>
            </w:r>
          </w:p>
        </w:tc>
        <w:tc>
          <w:tcPr>
            <w:tcW w:w="61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По производственной себестоимости</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1 460</w:t>
            </w:r>
          </w:p>
        </w:tc>
      </w:tr>
      <w:tr w:rsidR="00B95EA2" w:rsidRPr="00ED29CC" w:rsidTr="00B95EA2">
        <w:trPr>
          <w:trHeight w:val="45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2</w:t>
            </w:r>
          </w:p>
        </w:tc>
        <w:tc>
          <w:tcPr>
            <w:tcW w:w="8551" w:type="dxa"/>
            <w:gridSpan w:val="2"/>
            <w:tcBorders>
              <w:top w:val="single" w:sz="4" w:space="0" w:color="auto"/>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Планируемые остатки нереализованной продукции на конец года</w:t>
            </w:r>
          </w:p>
        </w:tc>
      </w:tr>
      <w:tr w:rsidR="00B95EA2" w:rsidRPr="00ED29CC" w:rsidTr="00B95EA2">
        <w:trPr>
          <w:trHeight w:val="45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2.1.</w:t>
            </w:r>
          </w:p>
        </w:tc>
        <w:tc>
          <w:tcPr>
            <w:tcW w:w="61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В днях запаса</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w:t>
            </w:r>
          </w:p>
        </w:tc>
      </w:tr>
      <w:tr w:rsidR="00B95EA2" w:rsidRPr="00ED29CC" w:rsidTr="00B95EA2">
        <w:trPr>
          <w:trHeight w:val="45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2.2.</w:t>
            </w:r>
          </w:p>
        </w:tc>
        <w:tc>
          <w:tcPr>
            <w:tcW w:w="61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В действующих ценах (без НДС и акцизов)</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2 039</w:t>
            </w:r>
          </w:p>
        </w:tc>
      </w:tr>
      <w:tr w:rsidR="00B95EA2" w:rsidRPr="00ED29CC" w:rsidTr="00B95EA2">
        <w:trPr>
          <w:trHeight w:val="315"/>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2.3.</w:t>
            </w:r>
          </w:p>
        </w:tc>
        <w:tc>
          <w:tcPr>
            <w:tcW w:w="61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По производственной себестоимости</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2750B8"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919</w:t>
            </w:r>
          </w:p>
        </w:tc>
      </w:tr>
    </w:tbl>
    <w:p w:rsidR="00D7697D" w:rsidRDefault="00226F71" w:rsidP="00332F72">
      <w:pPr>
        <w:spacing w:after="0" w:line="240" w:lineRule="auto"/>
        <w:rPr>
          <w:rFonts w:ascii="Times New Roman" w:hAnsi="Times New Roman"/>
          <w:sz w:val="28"/>
          <w:szCs w:val="28"/>
        </w:rPr>
      </w:pPr>
      <w:r>
        <w:rPr>
          <w:rFonts w:ascii="Times New Roman" w:hAnsi="Times New Roman"/>
          <w:sz w:val="28"/>
          <w:szCs w:val="28"/>
        </w:rPr>
        <w:t xml:space="preserve">            </w:t>
      </w:r>
    </w:p>
    <w:p w:rsidR="008042C4" w:rsidRDefault="00D7697D" w:rsidP="00332F72">
      <w:pPr>
        <w:spacing w:after="0" w:line="240" w:lineRule="auto"/>
        <w:rPr>
          <w:rFonts w:ascii="Times New Roman" w:hAnsi="Times New Roman"/>
          <w:sz w:val="28"/>
          <w:szCs w:val="28"/>
        </w:rPr>
      </w:pPr>
      <w:r>
        <w:rPr>
          <w:rFonts w:ascii="Times New Roman" w:hAnsi="Times New Roman"/>
          <w:sz w:val="28"/>
          <w:szCs w:val="28"/>
        </w:rPr>
        <w:lastRenderedPageBreak/>
        <w:t xml:space="preserve">            </w:t>
      </w:r>
      <w:r w:rsidR="00226F71">
        <w:rPr>
          <w:rFonts w:ascii="Times New Roman" w:hAnsi="Times New Roman"/>
          <w:sz w:val="28"/>
          <w:szCs w:val="28"/>
        </w:rPr>
        <w:t xml:space="preserve"> </w:t>
      </w:r>
      <w:r w:rsidR="00E85D53" w:rsidRPr="00ED29CC">
        <w:rPr>
          <w:rFonts w:ascii="Times New Roman" w:hAnsi="Times New Roman"/>
          <w:sz w:val="28"/>
          <w:szCs w:val="28"/>
        </w:rPr>
        <w:t xml:space="preserve">Расчеты к таблице </w:t>
      </w:r>
      <w:r>
        <w:rPr>
          <w:rFonts w:ascii="Times New Roman" w:hAnsi="Times New Roman"/>
          <w:sz w:val="28"/>
          <w:szCs w:val="28"/>
        </w:rPr>
        <w:t>4</w:t>
      </w:r>
      <w:r w:rsidR="008042C4" w:rsidRPr="00ED29CC">
        <w:rPr>
          <w:rFonts w:ascii="Times New Roman" w:hAnsi="Times New Roman"/>
          <w:sz w:val="28"/>
          <w:szCs w:val="28"/>
        </w:rPr>
        <w:t>:</w:t>
      </w:r>
    </w:p>
    <w:p w:rsidR="00332F72" w:rsidRPr="00332F72" w:rsidRDefault="00332F72" w:rsidP="00332F72">
      <w:pPr>
        <w:spacing w:after="0" w:line="240" w:lineRule="auto"/>
        <w:rPr>
          <w:rFonts w:ascii="Times New Roman" w:eastAsia="Times New Roman" w:hAnsi="Times New Roman" w:cs="Times New Roman"/>
          <w:b/>
          <w:sz w:val="28"/>
          <w:szCs w:val="28"/>
        </w:rPr>
      </w:pPr>
    </w:p>
    <w:p w:rsidR="008042C4" w:rsidRPr="00ED29CC" w:rsidRDefault="008042C4" w:rsidP="008042C4">
      <w:pPr>
        <w:pStyle w:val="18"/>
        <w:numPr>
          <w:ilvl w:val="0"/>
          <w:numId w:val="9"/>
        </w:numPr>
        <w:tabs>
          <w:tab w:val="left" w:pos="1276"/>
          <w:tab w:val="left" w:pos="2265"/>
        </w:tabs>
        <w:ind w:left="0" w:firstLine="851"/>
        <w:rPr>
          <w:rFonts w:ascii="Times New Roman" w:hAnsi="Times New Roman"/>
          <w:sz w:val="28"/>
          <w:szCs w:val="28"/>
        </w:rPr>
      </w:pPr>
      <w:r w:rsidRPr="00ED29CC">
        <w:rPr>
          <w:rFonts w:ascii="Times New Roman" w:hAnsi="Times New Roman"/>
          <w:sz w:val="28"/>
          <w:szCs w:val="28"/>
        </w:rPr>
        <w:t xml:space="preserve">Стр 2.2 (В действующих ценах (без НДС и акцизов)) = стр. 2.1 табл. </w:t>
      </w:r>
      <w:r w:rsidR="00E85D53" w:rsidRPr="00ED29CC">
        <w:rPr>
          <w:rFonts w:ascii="Times New Roman" w:hAnsi="Times New Roman"/>
          <w:sz w:val="28"/>
          <w:szCs w:val="28"/>
        </w:rPr>
        <w:t>4</w:t>
      </w:r>
      <w:r w:rsidRPr="00ED29CC">
        <w:rPr>
          <w:rFonts w:ascii="Times New Roman" w:hAnsi="Times New Roman"/>
          <w:sz w:val="28"/>
          <w:szCs w:val="28"/>
        </w:rPr>
        <w:t xml:space="preserve"> (а) в днях запаса) * стр.13 табл. 2</w:t>
      </w:r>
      <w:r w:rsidR="00E85D53" w:rsidRPr="00ED29CC">
        <w:rPr>
          <w:rFonts w:ascii="Times New Roman" w:hAnsi="Times New Roman"/>
          <w:sz w:val="28"/>
          <w:szCs w:val="28"/>
        </w:rPr>
        <w:t xml:space="preserve"> </w:t>
      </w:r>
      <w:r w:rsidRPr="00ED29CC">
        <w:rPr>
          <w:rFonts w:ascii="Times New Roman" w:hAnsi="Times New Roman"/>
          <w:sz w:val="28"/>
          <w:szCs w:val="28"/>
        </w:rPr>
        <w:t xml:space="preserve"> / 90  = </w:t>
      </w:r>
      <w:r w:rsidR="00E85D53" w:rsidRPr="00ED29CC">
        <w:rPr>
          <w:rFonts w:ascii="Times New Roman" w:hAnsi="Times New Roman"/>
          <w:sz w:val="28"/>
          <w:szCs w:val="28"/>
        </w:rPr>
        <w:t>9 * 20 39</w:t>
      </w:r>
      <w:r w:rsidRPr="00ED29CC">
        <w:rPr>
          <w:rFonts w:ascii="Times New Roman" w:hAnsi="Times New Roman"/>
          <w:sz w:val="28"/>
          <w:szCs w:val="28"/>
        </w:rPr>
        <w:t xml:space="preserve">0 /90 = </w:t>
      </w:r>
      <w:r w:rsidR="00E85D53" w:rsidRPr="00ED29CC">
        <w:rPr>
          <w:rFonts w:ascii="Times New Roman" w:hAnsi="Times New Roman"/>
          <w:sz w:val="28"/>
          <w:szCs w:val="28"/>
        </w:rPr>
        <w:t>2 039</w:t>
      </w:r>
      <w:r w:rsidRPr="00ED29CC">
        <w:rPr>
          <w:rFonts w:ascii="Times New Roman" w:hAnsi="Times New Roman"/>
          <w:sz w:val="28"/>
          <w:szCs w:val="28"/>
        </w:rPr>
        <w:t xml:space="preserve"> тыс. руб.</w:t>
      </w:r>
    </w:p>
    <w:p w:rsidR="00E85D53" w:rsidRPr="00380BE1" w:rsidRDefault="008042C4" w:rsidP="00380BE1">
      <w:pPr>
        <w:pStyle w:val="18"/>
        <w:numPr>
          <w:ilvl w:val="0"/>
          <w:numId w:val="9"/>
        </w:numPr>
        <w:tabs>
          <w:tab w:val="left" w:pos="1276"/>
          <w:tab w:val="left" w:pos="2265"/>
        </w:tabs>
        <w:ind w:left="0" w:firstLine="851"/>
        <w:rPr>
          <w:rFonts w:ascii="Times New Roman" w:hAnsi="Times New Roman"/>
          <w:sz w:val="28"/>
          <w:szCs w:val="28"/>
        </w:rPr>
      </w:pPr>
      <w:r w:rsidRPr="00ED29CC">
        <w:rPr>
          <w:rFonts w:ascii="Times New Roman" w:hAnsi="Times New Roman"/>
          <w:sz w:val="28"/>
          <w:szCs w:val="28"/>
        </w:rPr>
        <w:t>Стр. 2.3. (в) по производственной себестоимости) = стр.10 табл. 2</w:t>
      </w:r>
      <w:r w:rsidR="00E85D53" w:rsidRPr="00ED29CC">
        <w:rPr>
          <w:rFonts w:ascii="Times New Roman" w:hAnsi="Times New Roman"/>
          <w:sz w:val="28"/>
          <w:szCs w:val="28"/>
        </w:rPr>
        <w:t xml:space="preserve"> </w:t>
      </w:r>
      <w:r w:rsidRPr="00ED29CC">
        <w:rPr>
          <w:rFonts w:ascii="Times New Roman" w:hAnsi="Times New Roman"/>
          <w:sz w:val="28"/>
          <w:szCs w:val="28"/>
        </w:rPr>
        <w:t xml:space="preserve"> / 90 * </w:t>
      </w:r>
      <w:r w:rsidR="00E85D53" w:rsidRPr="00ED29CC">
        <w:rPr>
          <w:rFonts w:ascii="Times New Roman" w:hAnsi="Times New Roman"/>
          <w:sz w:val="28"/>
          <w:szCs w:val="28"/>
        </w:rPr>
        <w:t>9= 9 176</w:t>
      </w:r>
      <w:r w:rsidRPr="00ED29CC">
        <w:rPr>
          <w:rFonts w:ascii="Times New Roman" w:hAnsi="Times New Roman"/>
          <w:sz w:val="28"/>
          <w:szCs w:val="28"/>
        </w:rPr>
        <w:t xml:space="preserve"> / 90 * 9 </w:t>
      </w:r>
      <w:r w:rsidR="00D26DC9">
        <w:rPr>
          <w:rFonts w:ascii="Times New Roman" w:hAnsi="Times New Roman"/>
          <w:sz w:val="28"/>
          <w:szCs w:val="28"/>
        </w:rPr>
        <w:t>= 919</w:t>
      </w:r>
      <w:r w:rsidRPr="00ED29CC">
        <w:rPr>
          <w:rFonts w:ascii="Times New Roman" w:hAnsi="Times New Roman"/>
          <w:sz w:val="28"/>
          <w:szCs w:val="28"/>
        </w:rPr>
        <w:t xml:space="preserve"> тыс. руб.</w:t>
      </w:r>
    </w:p>
    <w:p w:rsidR="00226F71" w:rsidRPr="00380BE1" w:rsidRDefault="008042C4" w:rsidP="00380BE1">
      <w:pPr>
        <w:pStyle w:val="18"/>
        <w:tabs>
          <w:tab w:val="left" w:pos="1276"/>
          <w:tab w:val="left" w:pos="2265"/>
        </w:tabs>
        <w:ind w:left="0" w:firstLine="900"/>
        <w:rPr>
          <w:rFonts w:ascii="Times New Roman" w:hAnsi="Times New Roman"/>
          <w:sz w:val="28"/>
          <w:szCs w:val="28"/>
        </w:rPr>
      </w:pPr>
      <w:r w:rsidRPr="00ED29CC">
        <w:rPr>
          <w:rFonts w:ascii="Times New Roman" w:hAnsi="Times New Roman"/>
          <w:sz w:val="28"/>
          <w:szCs w:val="28"/>
        </w:rPr>
        <w:t>Рассчитаем объём реализуемой продукции и прибы</w:t>
      </w:r>
      <w:r w:rsidR="00E85D53" w:rsidRPr="00ED29CC">
        <w:rPr>
          <w:rFonts w:ascii="Times New Roman" w:hAnsi="Times New Roman"/>
          <w:sz w:val="28"/>
          <w:szCs w:val="28"/>
        </w:rPr>
        <w:t>ли от продаж по данным таблицы , используя данные таблицы 2 и 4</w:t>
      </w:r>
      <w:r w:rsidRPr="00ED29CC">
        <w:rPr>
          <w:rFonts w:ascii="Times New Roman" w:hAnsi="Times New Roman"/>
          <w:sz w:val="28"/>
          <w:szCs w:val="28"/>
        </w:rPr>
        <w:t>:</w:t>
      </w:r>
    </w:p>
    <w:p w:rsidR="00730C0F" w:rsidRPr="00380BE1" w:rsidRDefault="00730C0F" w:rsidP="00730C0F">
      <w:pPr>
        <w:spacing w:after="0" w:line="240" w:lineRule="auto"/>
        <w:jc w:val="right"/>
        <w:rPr>
          <w:rFonts w:ascii="Times New Roman" w:eastAsia="Times New Roman" w:hAnsi="Times New Roman" w:cs="Times New Roman"/>
          <w:sz w:val="28"/>
          <w:szCs w:val="28"/>
        </w:rPr>
      </w:pPr>
      <w:r w:rsidRPr="00380BE1">
        <w:rPr>
          <w:rFonts w:ascii="Times New Roman" w:eastAsia="Times New Roman" w:hAnsi="Times New Roman" w:cs="Times New Roman"/>
          <w:sz w:val="28"/>
          <w:szCs w:val="28"/>
        </w:rPr>
        <w:t xml:space="preserve">Таблица 5 </w:t>
      </w:r>
    </w:p>
    <w:tbl>
      <w:tblPr>
        <w:tblW w:w="9371" w:type="dxa"/>
        <w:tblInd w:w="93" w:type="dxa"/>
        <w:tblLook w:val="04A0"/>
      </w:tblPr>
      <w:tblGrid>
        <w:gridCol w:w="701"/>
        <w:gridCol w:w="6544"/>
        <w:gridCol w:w="2126"/>
      </w:tblGrid>
      <w:tr w:rsidR="00B95EA2" w:rsidRPr="00380BE1" w:rsidTr="00B95EA2">
        <w:trPr>
          <w:trHeight w:val="390"/>
        </w:trPr>
        <w:tc>
          <w:tcPr>
            <w:tcW w:w="9371" w:type="dxa"/>
            <w:gridSpan w:val="3"/>
            <w:tcBorders>
              <w:top w:val="nil"/>
              <w:left w:val="nil"/>
              <w:bottom w:val="nil"/>
              <w:right w:val="nil"/>
            </w:tcBorders>
            <w:shd w:val="clear" w:color="auto" w:fill="auto"/>
            <w:noWrap/>
            <w:vAlign w:val="bottom"/>
            <w:hideMark/>
          </w:tcPr>
          <w:p w:rsidR="00B95EA2" w:rsidRPr="00380BE1" w:rsidRDefault="00B95EA2" w:rsidP="00B95EA2">
            <w:pPr>
              <w:spacing w:after="0" w:line="240" w:lineRule="auto"/>
              <w:jc w:val="center"/>
              <w:rPr>
                <w:rFonts w:ascii="Times New Roman" w:eastAsia="Times New Roman" w:hAnsi="Times New Roman" w:cs="Times New Roman"/>
                <w:bCs/>
                <w:iCs/>
                <w:color w:val="000000"/>
                <w:sz w:val="28"/>
                <w:szCs w:val="28"/>
              </w:rPr>
            </w:pPr>
            <w:r w:rsidRPr="00380BE1">
              <w:rPr>
                <w:rFonts w:ascii="Times New Roman" w:eastAsia="Times New Roman" w:hAnsi="Times New Roman" w:cs="Times New Roman"/>
                <w:bCs/>
                <w:iCs/>
                <w:color w:val="000000"/>
                <w:sz w:val="28"/>
                <w:szCs w:val="28"/>
              </w:rPr>
              <w:t>Расчёт объёма реализуемой продукции</w:t>
            </w:r>
          </w:p>
        </w:tc>
      </w:tr>
      <w:tr w:rsidR="00B95EA2" w:rsidRPr="00380BE1" w:rsidTr="00B95EA2">
        <w:trPr>
          <w:trHeight w:val="390"/>
        </w:trPr>
        <w:tc>
          <w:tcPr>
            <w:tcW w:w="9371" w:type="dxa"/>
            <w:gridSpan w:val="3"/>
            <w:tcBorders>
              <w:top w:val="nil"/>
              <w:left w:val="nil"/>
              <w:bottom w:val="single" w:sz="4" w:space="0" w:color="auto"/>
              <w:right w:val="nil"/>
            </w:tcBorders>
            <w:shd w:val="clear" w:color="auto" w:fill="auto"/>
            <w:noWrap/>
            <w:vAlign w:val="bottom"/>
            <w:hideMark/>
          </w:tcPr>
          <w:p w:rsidR="00B95EA2" w:rsidRPr="00380BE1" w:rsidRDefault="00B95EA2" w:rsidP="00B95EA2">
            <w:pPr>
              <w:spacing w:after="0" w:line="240" w:lineRule="auto"/>
              <w:jc w:val="center"/>
              <w:rPr>
                <w:rFonts w:ascii="Times New Roman" w:eastAsia="Times New Roman" w:hAnsi="Times New Roman" w:cs="Times New Roman"/>
                <w:bCs/>
                <w:iCs/>
                <w:color w:val="000000"/>
                <w:sz w:val="28"/>
                <w:szCs w:val="28"/>
              </w:rPr>
            </w:pPr>
            <w:r w:rsidRPr="00380BE1">
              <w:rPr>
                <w:rFonts w:ascii="Times New Roman" w:eastAsia="Times New Roman" w:hAnsi="Times New Roman" w:cs="Times New Roman"/>
                <w:bCs/>
                <w:iCs/>
                <w:color w:val="000000"/>
                <w:sz w:val="28"/>
                <w:szCs w:val="28"/>
              </w:rPr>
              <w:t>и прибыли от продаж</w:t>
            </w:r>
          </w:p>
          <w:p w:rsidR="008042C4" w:rsidRPr="00380BE1" w:rsidRDefault="008042C4" w:rsidP="00B95EA2">
            <w:pPr>
              <w:spacing w:after="0" w:line="240" w:lineRule="auto"/>
              <w:jc w:val="center"/>
              <w:rPr>
                <w:rFonts w:ascii="Times New Roman" w:eastAsia="Times New Roman" w:hAnsi="Times New Roman" w:cs="Times New Roman"/>
                <w:bCs/>
                <w:iCs/>
                <w:color w:val="000000"/>
                <w:sz w:val="28"/>
                <w:szCs w:val="28"/>
              </w:rPr>
            </w:pPr>
          </w:p>
        </w:tc>
      </w:tr>
      <w:tr w:rsidR="00B95EA2" w:rsidRPr="00ED29CC" w:rsidTr="00CC1981">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Стр.</w:t>
            </w:r>
          </w:p>
        </w:tc>
        <w:tc>
          <w:tcPr>
            <w:tcW w:w="654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Показатель</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Сумма, тыс.руб.</w:t>
            </w:r>
          </w:p>
        </w:tc>
      </w:tr>
      <w:tr w:rsidR="00B95EA2" w:rsidRPr="00ED29CC" w:rsidTr="00CC1981">
        <w:trPr>
          <w:trHeight w:val="3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1</w:t>
            </w:r>
          </w:p>
        </w:tc>
        <w:tc>
          <w:tcPr>
            <w:tcW w:w="654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2</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w:t>
            </w:r>
          </w:p>
        </w:tc>
      </w:tr>
      <w:tr w:rsidR="00B95EA2" w:rsidRPr="00ED29CC" w:rsidTr="00CC1981">
        <w:trPr>
          <w:trHeight w:val="6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1</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Фактические остатки нереализованной продукции на начало года</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4 860</w:t>
            </w:r>
          </w:p>
        </w:tc>
      </w:tr>
      <w:tr w:rsidR="00B95EA2" w:rsidRPr="00ED29CC" w:rsidTr="00CC1981">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1.1.</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В ценах базисного года без НДС и акцизов</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2 430</w:t>
            </w:r>
          </w:p>
        </w:tc>
      </w:tr>
      <w:tr w:rsidR="00B95EA2" w:rsidRPr="00ED29CC" w:rsidTr="00CC1981">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1.2.</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По производственной себестоимости</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1 460</w:t>
            </w:r>
          </w:p>
        </w:tc>
      </w:tr>
      <w:tr w:rsidR="00B95EA2" w:rsidRPr="00ED29CC" w:rsidTr="00CC1981">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1.3.</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Прибыль</w:t>
            </w:r>
            <w:r w:rsidR="00332F72" w:rsidRPr="00AF326F">
              <w:rPr>
                <w:rFonts w:ascii="Times New Roman" w:eastAsia="Times New Roman" w:hAnsi="Times New Roman" w:cs="Times New Roman"/>
                <w:color w:val="000000"/>
                <w:sz w:val="24"/>
                <w:szCs w:val="24"/>
              </w:rPr>
              <w:t xml:space="preserve"> </w:t>
            </w:r>
            <w:r w:rsidR="00332F72" w:rsidRPr="00AF326F">
              <w:rPr>
                <w:rFonts w:ascii="Times New Roman" w:eastAsia="Times New Roman" w:hAnsi="Times New Roman" w:cs="Times New Roman"/>
                <w:b/>
                <w:color w:val="000000"/>
                <w:sz w:val="24"/>
                <w:szCs w:val="24"/>
              </w:rPr>
              <w:t>1.1. – 1.2.</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970</w:t>
            </w:r>
          </w:p>
        </w:tc>
      </w:tr>
      <w:tr w:rsidR="00B95EA2" w:rsidRPr="00ED29CC" w:rsidTr="00CC1981">
        <w:trPr>
          <w:trHeight w:val="6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2</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Выпуск товарной продукции (выполнение работ, оказание услуг)</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163 120</w:t>
            </w:r>
          </w:p>
        </w:tc>
      </w:tr>
      <w:tr w:rsidR="00B95EA2" w:rsidRPr="00ED29CC" w:rsidTr="00CC1981">
        <w:trPr>
          <w:trHeight w:val="5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2.1.</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В действующих ценах без НДС и акцизов</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81 560</w:t>
            </w:r>
          </w:p>
        </w:tc>
      </w:tr>
      <w:tr w:rsidR="00B95EA2" w:rsidRPr="00ED29CC" w:rsidTr="00CC1981">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2.2.</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По полной себестоимости</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38</w:t>
            </w:r>
            <w:r w:rsidR="00DB790D" w:rsidRPr="00AF326F">
              <w:rPr>
                <w:rFonts w:ascii="Times New Roman" w:eastAsia="Times New Roman" w:hAnsi="Times New Roman" w:cs="Times New Roman"/>
                <w:b/>
                <w:bCs/>
                <w:sz w:val="24"/>
                <w:szCs w:val="24"/>
              </w:rPr>
              <w:t xml:space="preserve"> 2</w:t>
            </w:r>
            <w:r w:rsidR="00FC4BC9" w:rsidRPr="00AF326F">
              <w:rPr>
                <w:rFonts w:ascii="Times New Roman" w:eastAsia="Times New Roman" w:hAnsi="Times New Roman" w:cs="Times New Roman"/>
                <w:b/>
                <w:bCs/>
                <w:sz w:val="24"/>
                <w:szCs w:val="24"/>
              </w:rPr>
              <w:t>66</w:t>
            </w:r>
          </w:p>
        </w:tc>
      </w:tr>
      <w:tr w:rsidR="00B95EA2" w:rsidRPr="00ED29CC" w:rsidTr="00CC1981">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2.3.</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Прибыль</w:t>
            </w:r>
            <w:r w:rsidR="00332F72" w:rsidRPr="00AF326F">
              <w:rPr>
                <w:rFonts w:ascii="Times New Roman" w:eastAsia="Times New Roman" w:hAnsi="Times New Roman" w:cs="Times New Roman"/>
                <w:color w:val="000000"/>
                <w:sz w:val="24"/>
                <w:szCs w:val="24"/>
              </w:rPr>
              <w:t xml:space="preserve"> </w:t>
            </w:r>
            <w:r w:rsidR="00332F72" w:rsidRPr="00AF326F">
              <w:rPr>
                <w:rFonts w:ascii="Times New Roman" w:eastAsia="Times New Roman" w:hAnsi="Times New Roman" w:cs="Times New Roman"/>
                <w:b/>
                <w:color w:val="000000"/>
                <w:sz w:val="24"/>
                <w:szCs w:val="24"/>
              </w:rPr>
              <w:t>2.1. – 2.2.</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FC4BC9"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43 3</w:t>
            </w:r>
            <w:r w:rsidR="00DB790D" w:rsidRPr="00AF326F">
              <w:rPr>
                <w:rFonts w:ascii="Times New Roman" w:eastAsia="Times New Roman" w:hAnsi="Times New Roman" w:cs="Times New Roman"/>
                <w:b/>
                <w:bCs/>
                <w:sz w:val="24"/>
                <w:szCs w:val="24"/>
              </w:rPr>
              <w:t>3</w:t>
            </w:r>
            <w:r w:rsidRPr="00AF326F">
              <w:rPr>
                <w:rFonts w:ascii="Times New Roman" w:eastAsia="Times New Roman" w:hAnsi="Times New Roman" w:cs="Times New Roman"/>
                <w:b/>
                <w:bCs/>
                <w:sz w:val="24"/>
                <w:szCs w:val="24"/>
              </w:rPr>
              <w:t>4</w:t>
            </w:r>
          </w:p>
        </w:tc>
      </w:tr>
      <w:tr w:rsidR="00B95EA2" w:rsidRPr="00ED29CC" w:rsidTr="00CC1981">
        <w:trPr>
          <w:trHeight w:val="6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Планируемые остатки нереализованной продукции на конец года</w:t>
            </w:r>
          </w:p>
        </w:tc>
        <w:tc>
          <w:tcPr>
            <w:tcW w:w="2126" w:type="dxa"/>
            <w:tcBorders>
              <w:top w:val="nil"/>
              <w:left w:val="nil"/>
              <w:bottom w:val="single" w:sz="4" w:space="0" w:color="auto"/>
              <w:right w:val="single" w:sz="4" w:space="0" w:color="auto"/>
            </w:tcBorders>
            <w:shd w:val="clear" w:color="auto" w:fill="auto"/>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4087</w:t>
            </w:r>
          </w:p>
        </w:tc>
      </w:tr>
      <w:tr w:rsidR="00B95EA2" w:rsidRPr="00ED29CC" w:rsidTr="00CC1981">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3.1.</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В днях запаса</w:t>
            </w:r>
          </w:p>
        </w:tc>
        <w:tc>
          <w:tcPr>
            <w:tcW w:w="2126" w:type="dxa"/>
            <w:tcBorders>
              <w:top w:val="nil"/>
              <w:left w:val="nil"/>
              <w:bottom w:val="single" w:sz="4" w:space="0" w:color="auto"/>
              <w:right w:val="single" w:sz="4" w:space="0" w:color="auto"/>
            </w:tcBorders>
            <w:shd w:val="clear" w:color="auto" w:fill="auto"/>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w:t>
            </w:r>
          </w:p>
        </w:tc>
      </w:tr>
      <w:tr w:rsidR="00B95EA2" w:rsidRPr="00ED29CC" w:rsidTr="00CC1981">
        <w:trPr>
          <w:trHeight w:val="57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3.2.</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В действующих ценах без НДС и акцизов</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2 039</w:t>
            </w:r>
          </w:p>
        </w:tc>
      </w:tr>
      <w:tr w:rsidR="00B95EA2" w:rsidRPr="00ED29CC" w:rsidTr="00CC1981">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3.3.</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По производственной себестоимости</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918</w:t>
            </w:r>
          </w:p>
        </w:tc>
      </w:tr>
      <w:tr w:rsidR="00B95EA2" w:rsidRPr="00ED29CC" w:rsidTr="00CC1981">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3.4.</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Прибыль</w:t>
            </w:r>
            <w:r w:rsidR="00332F72" w:rsidRPr="00AF326F">
              <w:rPr>
                <w:rFonts w:ascii="Times New Roman" w:eastAsia="Times New Roman" w:hAnsi="Times New Roman" w:cs="Times New Roman"/>
                <w:color w:val="000000"/>
                <w:sz w:val="24"/>
                <w:szCs w:val="24"/>
              </w:rPr>
              <w:t xml:space="preserve"> </w:t>
            </w:r>
            <w:r w:rsidR="00332F72" w:rsidRPr="00AF326F">
              <w:rPr>
                <w:rFonts w:ascii="Times New Roman" w:eastAsia="Times New Roman" w:hAnsi="Times New Roman" w:cs="Times New Roman"/>
                <w:b/>
                <w:color w:val="000000"/>
                <w:sz w:val="24"/>
                <w:szCs w:val="24"/>
              </w:rPr>
              <w:t>3.2. – 3.3.</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1 121</w:t>
            </w:r>
          </w:p>
        </w:tc>
      </w:tr>
      <w:tr w:rsidR="00B95EA2" w:rsidRPr="00ED29CC" w:rsidTr="00CC1981">
        <w:trPr>
          <w:trHeight w:val="6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4</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Объём продаж продукции в планируемом году</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163 902</w:t>
            </w:r>
          </w:p>
        </w:tc>
      </w:tr>
      <w:tr w:rsidR="00B95EA2" w:rsidRPr="00ED29CC" w:rsidTr="00CC1981">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4.1.</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В действующих ценах без НДС и акцизов</w:t>
            </w:r>
            <w:r w:rsidR="00332F72" w:rsidRPr="00AF326F">
              <w:rPr>
                <w:rFonts w:ascii="Times New Roman" w:eastAsia="Times New Roman" w:hAnsi="Times New Roman" w:cs="Times New Roman"/>
                <w:color w:val="000000"/>
                <w:sz w:val="24"/>
                <w:szCs w:val="24"/>
              </w:rPr>
              <w:t xml:space="preserve"> </w:t>
            </w:r>
            <w:r w:rsidR="00332F72" w:rsidRPr="00AF326F">
              <w:rPr>
                <w:rFonts w:ascii="Times New Roman" w:eastAsia="Times New Roman" w:hAnsi="Times New Roman" w:cs="Times New Roman"/>
                <w:b/>
                <w:color w:val="000000"/>
                <w:sz w:val="24"/>
                <w:szCs w:val="24"/>
              </w:rPr>
              <w:t>1.1.+2.1.-3.2.</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81 951</w:t>
            </w:r>
          </w:p>
        </w:tc>
      </w:tr>
      <w:tr w:rsidR="00B95EA2" w:rsidRPr="00ED29CC" w:rsidTr="00CC1981">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4.2.</w:t>
            </w:r>
          </w:p>
        </w:tc>
        <w:tc>
          <w:tcPr>
            <w:tcW w:w="6544" w:type="dxa"/>
            <w:tcBorders>
              <w:top w:val="nil"/>
              <w:left w:val="nil"/>
              <w:bottom w:val="single" w:sz="4" w:space="0" w:color="auto"/>
              <w:right w:val="single" w:sz="4" w:space="0" w:color="auto"/>
            </w:tcBorders>
            <w:shd w:val="clear" w:color="auto" w:fill="auto"/>
            <w:vAlign w:val="center"/>
            <w:hideMark/>
          </w:tcPr>
          <w:p w:rsidR="00B95EA2" w:rsidRPr="00CC1981" w:rsidRDefault="00B95EA2" w:rsidP="00B95EA2">
            <w:pPr>
              <w:spacing w:after="0" w:line="240" w:lineRule="auto"/>
              <w:rPr>
                <w:rFonts w:ascii="Times New Roman" w:eastAsia="Times New Roman" w:hAnsi="Times New Roman" w:cs="Times New Roman"/>
                <w:b/>
                <w:bCs/>
                <w:color w:val="000000"/>
                <w:sz w:val="24"/>
                <w:szCs w:val="24"/>
                <w:vertAlign w:val="subscript"/>
              </w:rPr>
            </w:pPr>
            <w:r w:rsidRPr="00AF326F">
              <w:rPr>
                <w:rFonts w:ascii="Times New Roman" w:eastAsia="Times New Roman" w:hAnsi="Times New Roman" w:cs="Times New Roman"/>
                <w:b/>
                <w:bCs/>
                <w:color w:val="000000"/>
                <w:sz w:val="24"/>
                <w:szCs w:val="24"/>
              </w:rPr>
              <w:t>По полной себестоимости</w:t>
            </w:r>
            <w:r w:rsidR="00CC1981">
              <w:rPr>
                <w:rFonts w:ascii="Times New Roman" w:eastAsia="Times New Roman" w:hAnsi="Times New Roman" w:cs="Times New Roman"/>
                <w:b/>
                <w:bCs/>
                <w:color w:val="000000"/>
                <w:sz w:val="24"/>
                <w:szCs w:val="24"/>
              </w:rPr>
              <w:t xml:space="preserve">    1.2.+2.2.+3.3.</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DB790D"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38 76</w:t>
            </w:r>
            <w:r w:rsidR="00284817" w:rsidRPr="00AF326F">
              <w:rPr>
                <w:rFonts w:ascii="Times New Roman" w:eastAsia="Times New Roman" w:hAnsi="Times New Roman" w:cs="Times New Roman"/>
                <w:b/>
                <w:bCs/>
                <w:sz w:val="24"/>
                <w:szCs w:val="24"/>
              </w:rPr>
              <w:t>8</w:t>
            </w:r>
          </w:p>
        </w:tc>
      </w:tr>
      <w:tr w:rsidR="00B95EA2" w:rsidRPr="00ED29CC" w:rsidTr="00CC1981">
        <w:trPr>
          <w:trHeight w:val="60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4.3.</w:t>
            </w:r>
          </w:p>
        </w:tc>
        <w:tc>
          <w:tcPr>
            <w:tcW w:w="654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Прибыль от продажи товарной продукции (работ, услуг)</w:t>
            </w:r>
            <w:r w:rsidR="00CC1981">
              <w:rPr>
                <w:rFonts w:ascii="Times New Roman" w:eastAsia="Times New Roman" w:hAnsi="Times New Roman" w:cs="Times New Roman"/>
                <w:color w:val="000000"/>
                <w:sz w:val="24"/>
                <w:szCs w:val="24"/>
              </w:rPr>
              <w:t xml:space="preserve">  4.1-4.2</w:t>
            </w:r>
          </w:p>
        </w:tc>
        <w:tc>
          <w:tcPr>
            <w:tcW w:w="212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w:t>
            </w:r>
            <w:r w:rsidR="00DB790D" w:rsidRPr="00AF326F">
              <w:rPr>
                <w:rFonts w:ascii="Times New Roman" w:eastAsia="Times New Roman" w:hAnsi="Times New Roman" w:cs="Times New Roman"/>
                <w:b/>
                <w:bCs/>
                <w:sz w:val="24"/>
                <w:szCs w:val="24"/>
              </w:rPr>
              <w:t>3 18</w:t>
            </w:r>
            <w:r w:rsidR="00284817" w:rsidRPr="00AF326F">
              <w:rPr>
                <w:rFonts w:ascii="Times New Roman" w:eastAsia="Times New Roman" w:hAnsi="Times New Roman" w:cs="Times New Roman"/>
                <w:b/>
                <w:bCs/>
                <w:sz w:val="24"/>
                <w:szCs w:val="24"/>
              </w:rPr>
              <w:t>3</w:t>
            </w:r>
          </w:p>
        </w:tc>
      </w:tr>
    </w:tbl>
    <w:p w:rsidR="00332F72" w:rsidRDefault="00332F72" w:rsidP="00D7697D">
      <w:pPr>
        <w:pStyle w:val="18"/>
        <w:tabs>
          <w:tab w:val="left" w:pos="1276"/>
          <w:tab w:val="left" w:pos="2265"/>
        </w:tabs>
        <w:ind w:left="0" w:firstLine="0"/>
        <w:rPr>
          <w:rFonts w:ascii="Times New Roman" w:hAnsi="Times New Roman"/>
          <w:sz w:val="28"/>
          <w:szCs w:val="28"/>
        </w:rPr>
      </w:pPr>
    </w:p>
    <w:p w:rsidR="00C36717" w:rsidRDefault="00C36717" w:rsidP="008042C4">
      <w:pPr>
        <w:pStyle w:val="18"/>
        <w:tabs>
          <w:tab w:val="left" w:pos="1276"/>
          <w:tab w:val="left" w:pos="2265"/>
        </w:tabs>
        <w:ind w:left="0" w:firstLine="900"/>
        <w:rPr>
          <w:rFonts w:ascii="Times New Roman" w:hAnsi="Times New Roman"/>
          <w:sz w:val="28"/>
          <w:szCs w:val="28"/>
        </w:rPr>
      </w:pPr>
    </w:p>
    <w:p w:rsidR="008042C4" w:rsidRPr="00ED29CC" w:rsidRDefault="00E85D53" w:rsidP="008042C4">
      <w:pPr>
        <w:pStyle w:val="18"/>
        <w:tabs>
          <w:tab w:val="left" w:pos="1276"/>
          <w:tab w:val="left" w:pos="2265"/>
        </w:tabs>
        <w:ind w:left="0" w:firstLine="900"/>
        <w:rPr>
          <w:rFonts w:ascii="Times New Roman" w:hAnsi="Times New Roman"/>
          <w:sz w:val="28"/>
          <w:szCs w:val="28"/>
        </w:rPr>
      </w:pPr>
      <w:r w:rsidRPr="00ED29CC">
        <w:rPr>
          <w:rFonts w:ascii="Times New Roman" w:hAnsi="Times New Roman"/>
          <w:sz w:val="28"/>
          <w:szCs w:val="28"/>
        </w:rPr>
        <w:lastRenderedPageBreak/>
        <w:t>Расчет к таблице 5</w:t>
      </w:r>
      <w:r w:rsidR="008042C4" w:rsidRPr="00ED29CC">
        <w:rPr>
          <w:rFonts w:ascii="Times New Roman" w:hAnsi="Times New Roman"/>
          <w:sz w:val="28"/>
          <w:szCs w:val="28"/>
        </w:rPr>
        <w:t>:</w:t>
      </w:r>
    </w:p>
    <w:p w:rsidR="008042C4" w:rsidRPr="00ED29CC" w:rsidRDefault="008042C4" w:rsidP="008042C4">
      <w:pPr>
        <w:pStyle w:val="18"/>
        <w:numPr>
          <w:ilvl w:val="0"/>
          <w:numId w:val="10"/>
        </w:numPr>
        <w:tabs>
          <w:tab w:val="left" w:pos="1276"/>
          <w:tab w:val="left" w:pos="2265"/>
        </w:tabs>
        <w:ind w:left="0" w:firstLine="851"/>
        <w:rPr>
          <w:rFonts w:ascii="Times New Roman" w:hAnsi="Times New Roman"/>
          <w:sz w:val="28"/>
          <w:szCs w:val="28"/>
        </w:rPr>
      </w:pPr>
      <w:r w:rsidRPr="00ED29CC">
        <w:rPr>
          <w:rFonts w:ascii="Times New Roman" w:hAnsi="Times New Roman"/>
          <w:sz w:val="28"/>
          <w:szCs w:val="28"/>
        </w:rPr>
        <w:t xml:space="preserve">Стр. 1.1 (Фактические остатки нереализованной продукции на начало года а) в ценах базисного года без </w:t>
      </w:r>
      <w:r w:rsidR="00D321D6" w:rsidRPr="00ED29CC">
        <w:rPr>
          <w:rFonts w:ascii="Times New Roman" w:hAnsi="Times New Roman"/>
          <w:sz w:val="28"/>
          <w:szCs w:val="28"/>
        </w:rPr>
        <w:t>НДС и акцизов) = стр.1.1 табл. 4</w:t>
      </w:r>
      <w:r w:rsidR="00E85D53" w:rsidRPr="00ED29CC">
        <w:rPr>
          <w:rFonts w:ascii="Times New Roman" w:hAnsi="Times New Roman"/>
          <w:sz w:val="28"/>
          <w:szCs w:val="28"/>
        </w:rPr>
        <w:t xml:space="preserve"> </w:t>
      </w:r>
      <w:r w:rsidRPr="00ED29CC">
        <w:rPr>
          <w:rFonts w:ascii="Times New Roman" w:hAnsi="Times New Roman"/>
          <w:sz w:val="28"/>
          <w:szCs w:val="28"/>
        </w:rPr>
        <w:t xml:space="preserve"> а)  = 2 430 тыс. руб.</w:t>
      </w:r>
    </w:p>
    <w:p w:rsidR="008042C4" w:rsidRPr="00ED29CC" w:rsidRDefault="008042C4" w:rsidP="008042C4">
      <w:pPr>
        <w:pStyle w:val="18"/>
        <w:numPr>
          <w:ilvl w:val="0"/>
          <w:numId w:val="10"/>
        </w:numPr>
        <w:tabs>
          <w:tab w:val="left" w:pos="1276"/>
          <w:tab w:val="left" w:pos="2265"/>
        </w:tabs>
        <w:ind w:left="0" w:firstLine="851"/>
        <w:rPr>
          <w:rFonts w:ascii="Times New Roman" w:hAnsi="Times New Roman"/>
          <w:sz w:val="28"/>
          <w:szCs w:val="28"/>
        </w:rPr>
      </w:pPr>
      <w:r w:rsidRPr="00ED29CC">
        <w:rPr>
          <w:rFonts w:ascii="Times New Roman" w:hAnsi="Times New Roman"/>
          <w:sz w:val="28"/>
          <w:szCs w:val="28"/>
        </w:rPr>
        <w:t>Стр. 1.2 (Фактические остатки нереализованной продукции на начало года по производственной себестоимости) = стр. 1.2 табл.</w:t>
      </w:r>
      <w:r w:rsidR="00D321D6" w:rsidRPr="00ED29CC">
        <w:rPr>
          <w:rFonts w:ascii="Times New Roman" w:hAnsi="Times New Roman"/>
          <w:sz w:val="28"/>
          <w:szCs w:val="28"/>
        </w:rPr>
        <w:t xml:space="preserve"> 4</w:t>
      </w:r>
      <w:r w:rsidRPr="00ED29CC">
        <w:rPr>
          <w:rFonts w:ascii="Times New Roman" w:hAnsi="Times New Roman"/>
          <w:sz w:val="28"/>
          <w:szCs w:val="28"/>
        </w:rPr>
        <w:t xml:space="preserve"> </w:t>
      </w:r>
      <w:r w:rsidR="00D321D6" w:rsidRPr="00ED29CC">
        <w:rPr>
          <w:rFonts w:ascii="Times New Roman" w:hAnsi="Times New Roman"/>
          <w:sz w:val="28"/>
          <w:szCs w:val="28"/>
        </w:rPr>
        <w:t>б)</w:t>
      </w:r>
      <w:r w:rsidRPr="00ED29CC">
        <w:rPr>
          <w:rFonts w:ascii="Times New Roman" w:hAnsi="Times New Roman"/>
          <w:sz w:val="28"/>
          <w:szCs w:val="28"/>
        </w:rPr>
        <w:t xml:space="preserve"> = 1 460 тыс. руб.</w:t>
      </w:r>
    </w:p>
    <w:p w:rsidR="008042C4" w:rsidRPr="00ED29CC" w:rsidRDefault="008042C4" w:rsidP="008042C4">
      <w:pPr>
        <w:pStyle w:val="18"/>
        <w:widowControl w:val="0"/>
        <w:numPr>
          <w:ilvl w:val="0"/>
          <w:numId w:val="10"/>
        </w:numPr>
        <w:tabs>
          <w:tab w:val="left" w:pos="1276"/>
          <w:tab w:val="left" w:pos="2265"/>
        </w:tabs>
        <w:ind w:left="0" w:firstLine="851"/>
        <w:rPr>
          <w:rFonts w:ascii="Times New Roman" w:hAnsi="Times New Roman"/>
          <w:sz w:val="28"/>
          <w:szCs w:val="28"/>
        </w:rPr>
      </w:pPr>
      <w:r w:rsidRPr="00ED29CC">
        <w:rPr>
          <w:rFonts w:ascii="Times New Roman" w:hAnsi="Times New Roman"/>
          <w:sz w:val="28"/>
          <w:szCs w:val="28"/>
        </w:rPr>
        <w:t>Стр. 2.</w:t>
      </w:r>
      <w:r w:rsidR="00E85D53" w:rsidRPr="00ED29CC">
        <w:rPr>
          <w:rFonts w:ascii="Times New Roman" w:hAnsi="Times New Roman"/>
          <w:sz w:val="28"/>
          <w:szCs w:val="28"/>
        </w:rPr>
        <w:t xml:space="preserve">1. </w:t>
      </w:r>
      <w:r w:rsidRPr="00ED29CC">
        <w:rPr>
          <w:rFonts w:ascii="Times New Roman" w:hAnsi="Times New Roman"/>
          <w:sz w:val="28"/>
          <w:szCs w:val="28"/>
        </w:rPr>
        <w:t xml:space="preserve"> а) в действующих ценах без НДС и акцизов) = стр.</w:t>
      </w:r>
      <w:r w:rsidR="00D321D6" w:rsidRPr="00ED29CC">
        <w:rPr>
          <w:rFonts w:ascii="Times New Roman" w:hAnsi="Times New Roman"/>
          <w:sz w:val="28"/>
          <w:szCs w:val="28"/>
        </w:rPr>
        <w:t xml:space="preserve"> 13 табл. 1</w:t>
      </w:r>
      <w:r w:rsidR="00E85D53" w:rsidRPr="00ED29CC">
        <w:rPr>
          <w:rFonts w:ascii="Times New Roman" w:hAnsi="Times New Roman"/>
          <w:sz w:val="28"/>
          <w:szCs w:val="28"/>
        </w:rPr>
        <w:t xml:space="preserve"> </w:t>
      </w:r>
      <w:r w:rsidRPr="00ED29CC">
        <w:rPr>
          <w:rFonts w:ascii="Times New Roman" w:hAnsi="Times New Roman"/>
          <w:sz w:val="28"/>
          <w:szCs w:val="28"/>
        </w:rPr>
        <w:t xml:space="preserve"> = 81 </w:t>
      </w:r>
      <w:r w:rsidR="00D321D6" w:rsidRPr="00ED29CC">
        <w:rPr>
          <w:rFonts w:ascii="Times New Roman" w:hAnsi="Times New Roman"/>
          <w:sz w:val="28"/>
          <w:szCs w:val="28"/>
        </w:rPr>
        <w:t>56</w:t>
      </w:r>
      <w:r w:rsidRPr="00ED29CC">
        <w:rPr>
          <w:rFonts w:ascii="Times New Roman" w:hAnsi="Times New Roman"/>
          <w:sz w:val="28"/>
          <w:szCs w:val="28"/>
        </w:rPr>
        <w:t>0 тыс. руб.</w:t>
      </w:r>
    </w:p>
    <w:p w:rsidR="008042C4" w:rsidRPr="00ED29CC" w:rsidRDefault="008042C4" w:rsidP="008042C4">
      <w:pPr>
        <w:pStyle w:val="18"/>
        <w:numPr>
          <w:ilvl w:val="0"/>
          <w:numId w:val="10"/>
        </w:numPr>
        <w:tabs>
          <w:tab w:val="left" w:pos="1276"/>
          <w:tab w:val="left" w:pos="2265"/>
        </w:tabs>
        <w:ind w:left="0" w:firstLine="851"/>
        <w:rPr>
          <w:rFonts w:ascii="Times New Roman" w:hAnsi="Times New Roman"/>
          <w:sz w:val="28"/>
          <w:szCs w:val="28"/>
        </w:rPr>
      </w:pPr>
      <w:r w:rsidRPr="00ED29CC">
        <w:rPr>
          <w:rFonts w:ascii="Times New Roman" w:hAnsi="Times New Roman"/>
          <w:sz w:val="28"/>
          <w:szCs w:val="28"/>
        </w:rPr>
        <w:t>Стр. 2</w:t>
      </w:r>
      <w:r w:rsidR="00E85D53" w:rsidRPr="00ED29CC">
        <w:rPr>
          <w:rFonts w:ascii="Times New Roman" w:hAnsi="Times New Roman"/>
          <w:sz w:val="28"/>
          <w:szCs w:val="28"/>
        </w:rPr>
        <w:t xml:space="preserve">.2 </w:t>
      </w:r>
      <w:r w:rsidRPr="00ED29CC">
        <w:rPr>
          <w:rFonts w:ascii="Times New Roman" w:hAnsi="Times New Roman"/>
          <w:sz w:val="28"/>
          <w:szCs w:val="28"/>
        </w:rPr>
        <w:t>б) по полной себестоимости) = стр. 12 табл.</w:t>
      </w:r>
      <w:r w:rsidR="00D321D6" w:rsidRPr="00ED29CC">
        <w:rPr>
          <w:rFonts w:ascii="Times New Roman" w:hAnsi="Times New Roman"/>
          <w:sz w:val="28"/>
          <w:szCs w:val="28"/>
        </w:rPr>
        <w:t xml:space="preserve"> 1</w:t>
      </w:r>
      <w:r w:rsidRPr="00ED29CC">
        <w:rPr>
          <w:rFonts w:ascii="Times New Roman" w:hAnsi="Times New Roman"/>
          <w:sz w:val="28"/>
          <w:szCs w:val="28"/>
        </w:rPr>
        <w:t xml:space="preserve"> =</w:t>
      </w:r>
      <w:r w:rsidR="00D26DC9">
        <w:rPr>
          <w:rFonts w:ascii="Times New Roman" w:hAnsi="Times New Roman"/>
          <w:sz w:val="28"/>
          <w:szCs w:val="28"/>
        </w:rPr>
        <w:t xml:space="preserve"> 38 22</w:t>
      </w:r>
      <w:r w:rsidR="00D321D6" w:rsidRPr="00ED29CC">
        <w:rPr>
          <w:rFonts w:ascii="Times New Roman" w:hAnsi="Times New Roman"/>
          <w:sz w:val="28"/>
          <w:szCs w:val="28"/>
        </w:rPr>
        <w:t>6</w:t>
      </w:r>
      <w:r w:rsidRPr="00ED29CC">
        <w:rPr>
          <w:rFonts w:ascii="Times New Roman" w:hAnsi="Times New Roman"/>
          <w:sz w:val="28"/>
          <w:szCs w:val="28"/>
        </w:rPr>
        <w:t xml:space="preserve"> тыс. руб.</w:t>
      </w:r>
    </w:p>
    <w:p w:rsidR="008042C4" w:rsidRPr="00ED29CC" w:rsidRDefault="008042C4" w:rsidP="008042C4">
      <w:pPr>
        <w:pStyle w:val="18"/>
        <w:numPr>
          <w:ilvl w:val="0"/>
          <w:numId w:val="10"/>
        </w:numPr>
        <w:tabs>
          <w:tab w:val="left" w:pos="1276"/>
          <w:tab w:val="left" w:pos="2265"/>
        </w:tabs>
        <w:ind w:left="0" w:firstLine="851"/>
        <w:rPr>
          <w:rFonts w:ascii="Times New Roman" w:hAnsi="Times New Roman"/>
          <w:sz w:val="28"/>
          <w:szCs w:val="28"/>
        </w:rPr>
      </w:pPr>
      <w:r w:rsidRPr="00ED29CC">
        <w:rPr>
          <w:rFonts w:ascii="Times New Roman" w:hAnsi="Times New Roman"/>
          <w:sz w:val="28"/>
          <w:szCs w:val="28"/>
        </w:rPr>
        <w:t>Стр.3</w:t>
      </w:r>
      <w:r w:rsidR="00E85D53" w:rsidRPr="00ED29CC">
        <w:rPr>
          <w:rFonts w:ascii="Times New Roman" w:hAnsi="Times New Roman"/>
          <w:sz w:val="28"/>
          <w:szCs w:val="28"/>
        </w:rPr>
        <w:t xml:space="preserve">.1 </w:t>
      </w:r>
      <w:r w:rsidRPr="00ED29CC">
        <w:rPr>
          <w:rFonts w:ascii="Times New Roman" w:hAnsi="Times New Roman"/>
          <w:sz w:val="28"/>
          <w:szCs w:val="28"/>
        </w:rPr>
        <w:t xml:space="preserve">а) </w:t>
      </w:r>
      <w:r w:rsidR="00E85D53" w:rsidRPr="00ED29CC">
        <w:rPr>
          <w:rFonts w:ascii="Times New Roman" w:hAnsi="Times New Roman"/>
          <w:sz w:val="28"/>
          <w:szCs w:val="28"/>
        </w:rPr>
        <w:t>в днях запаса</w:t>
      </w:r>
      <w:r w:rsidRPr="00ED29CC">
        <w:rPr>
          <w:rFonts w:ascii="Times New Roman" w:hAnsi="Times New Roman"/>
          <w:sz w:val="28"/>
          <w:szCs w:val="28"/>
        </w:rPr>
        <w:t xml:space="preserve"> = стр. 2.1 табл. 5 = 9.</w:t>
      </w:r>
    </w:p>
    <w:p w:rsidR="008042C4" w:rsidRPr="00ED29CC" w:rsidRDefault="008042C4" w:rsidP="008042C4">
      <w:pPr>
        <w:pStyle w:val="18"/>
        <w:numPr>
          <w:ilvl w:val="0"/>
          <w:numId w:val="10"/>
        </w:numPr>
        <w:tabs>
          <w:tab w:val="left" w:pos="1276"/>
          <w:tab w:val="left" w:pos="2265"/>
        </w:tabs>
        <w:ind w:left="0" w:firstLine="851"/>
        <w:rPr>
          <w:rFonts w:ascii="Times New Roman" w:hAnsi="Times New Roman"/>
          <w:sz w:val="28"/>
          <w:szCs w:val="28"/>
        </w:rPr>
      </w:pPr>
      <w:r w:rsidRPr="00ED29CC">
        <w:rPr>
          <w:rFonts w:ascii="Times New Roman" w:hAnsi="Times New Roman"/>
          <w:sz w:val="28"/>
          <w:szCs w:val="28"/>
        </w:rPr>
        <w:t xml:space="preserve">Стр. </w:t>
      </w:r>
      <w:r w:rsidR="00D321D6" w:rsidRPr="00ED29CC">
        <w:rPr>
          <w:rFonts w:ascii="Times New Roman" w:hAnsi="Times New Roman"/>
          <w:sz w:val="28"/>
          <w:szCs w:val="28"/>
        </w:rPr>
        <w:t>3.2</w:t>
      </w:r>
      <w:r w:rsidRPr="00ED29CC">
        <w:rPr>
          <w:rFonts w:ascii="Times New Roman" w:hAnsi="Times New Roman"/>
          <w:sz w:val="28"/>
          <w:szCs w:val="28"/>
        </w:rPr>
        <w:t xml:space="preserve"> б) в дейс</w:t>
      </w:r>
      <w:r w:rsidR="00D321D6" w:rsidRPr="00ED29CC">
        <w:rPr>
          <w:rFonts w:ascii="Times New Roman" w:hAnsi="Times New Roman"/>
          <w:sz w:val="28"/>
          <w:szCs w:val="28"/>
        </w:rPr>
        <w:t>твующих ценах без НДС и акцизов</w:t>
      </w:r>
      <w:r w:rsidRPr="00ED29CC">
        <w:rPr>
          <w:rFonts w:ascii="Times New Roman" w:hAnsi="Times New Roman"/>
          <w:sz w:val="28"/>
          <w:szCs w:val="28"/>
        </w:rPr>
        <w:t xml:space="preserve"> = Стр.</w:t>
      </w:r>
      <w:r w:rsidR="00D321D6" w:rsidRPr="00ED29CC">
        <w:rPr>
          <w:rFonts w:ascii="Times New Roman" w:hAnsi="Times New Roman"/>
          <w:sz w:val="28"/>
          <w:szCs w:val="28"/>
        </w:rPr>
        <w:t>3.1</w:t>
      </w:r>
      <w:r w:rsidRPr="00ED29CC">
        <w:rPr>
          <w:rFonts w:ascii="Times New Roman" w:hAnsi="Times New Roman"/>
          <w:sz w:val="28"/>
          <w:szCs w:val="28"/>
        </w:rPr>
        <w:t xml:space="preserve"> </w:t>
      </w:r>
      <w:r w:rsidR="00FC4BC9" w:rsidRPr="00ED29CC">
        <w:rPr>
          <w:rFonts w:ascii="Times New Roman" w:hAnsi="Times New Roman"/>
          <w:sz w:val="28"/>
          <w:szCs w:val="28"/>
        </w:rPr>
        <w:t xml:space="preserve">табл. 6 </w:t>
      </w:r>
      <w:r w:rsidRPr="00ED29CC">
        <w:rPr>
          <w:rFonts w:ascii="Times New Roman" w:hAnsi="Times New Roman"/>
          <w:sz w:val="28"/>
          <w:szCs w:val="28"/>
        </w:rPr>
        <w:t xml:space="preserve">а) в днях запаса) </w:t>
      </w:r>
      <w:r w:rsidR="00FC4BC9" w:rsidRPr="00ED29CC">
        <w:rPr>
          <w:rFonts w:ascii="Times New Roman" w:hAnsi="Times New Roman"/>
          <w:sz w:val="28"/>
          <w:szCs w:val="28"/>
        </w:rPr>
        <w:t>= 2 039</w:t>
      </w:r>
      <w:r w:rsidRPr="00ED29CC">
        <w:rPr>
          <w:rFonts w:ascii="Times New Roman" w:hAnsi="Times New Roman"/>
          <w:sz w:val="28"/>
          <w:szCs w:val="28"/>
        </w:rPr>
        <w:t xml:space="preserve"> тыс. руб.</w:t>
      </w:r>
    </w:p>
    <w:p w:rsidR="008042C4" w:rsidRPr="00CC1981" w:rsidRDefault="008042C4" w:rsidP="00CC1981">
      <w:pPr>
        <w:pStyle w:val="18"/>
        <w:numPr>
          <w:ilvl w:val="0"/>
          <w:numId w:val="10"/>
        </w:numPr>
        <w:tabs>
          <w:tab w:val="left" w:pos="1276"/>
          <w:tab w:val="left" w:pos="2265"/>
        </w:tabs>
        <w:ind w:left="0" w:firstLine="851"/>
        <w:rPr>
          <w:rFonts w:ascii="Times New Roman" w:hAnsi="Times New Roman"/>
          <w:sz w:val="28"/>
          <w:szCs w:val="28"/>
        </w:rPr>
      </w:pPr>
      <w:r w:rsidRPr="00ED29CC">
        <w:rPr>
          <w:rFonts w:ascii="Times New Roman" w:hAnsi="Times New Roman"/>
          <w:sz w:val="28"/>
          <w:szCs w:val="28"/>
        </w:rPr>
        <w:t xml:space="preserve">Стр. 3.3 (Планируемые остатки нереализованной продукции на конец года по </w:t>
      </w:r>
      <w:r w:rsidR="00D321D6" w:rsidRPr="00ED29CC">
        <w:rPr>
          <w:rFonts w:ascii="Times New Roman" w:hAnsi="Times New Roman"/>
          <w:sz w:val="28"/>
          <w:szCs w:val="28"/>
        </w:rPr>
        <w:t xml:space="preserve">производственной себестоимости) = </w:t>
      </w:r>
      <w:r w:rsidRPr="00ED29CC">
        <w:rPr>
          <w:rFonts w:ascii="Times New Roman" w:hAnsi="Times New Roman"/>
          <w:sz w:val="28"/>
          <w:szCs w:val="28"/>
        </w:rPr>
        <w:t>стр.</w:t>
      </w:r>
      <w:r w:rsidR="00FC4BC9" w:rsidRPr="00ED29CC">
        <w:rPr>
          <w:rFonts w:ascii="Times New Roman" w:hAnsi="Times New Roman"/>
          <w:sz w:val="28"/>
          <w:szCs w:val="28"/>
        </w:rPr>
        <w:t xml:space="preserve"> 2.3 табл. 4 = 918</w:t>
      </w:r>
      <w:r w:rsidRPr="00ED29CC">
        <w:rPr>
          <w:rFonts w:ascii="Times New Roman" w:hAnsi="Times New Roman"/>
          <w:sz w:val="28"/>
          <w:szCs w:val="28"/>
        </w:rPr>
        <w:t xml:space="preserve"> тыс. руб.</w:t>
      </w:r>
    </w:p>
    <w:p w:rsidR="00332F72" w:rsidRPr="00D7697D" w:rsidRDefault="00284817" w:rsidP="00D7697D">
      <w:pPr>
        <w:pStyle w:val="18"/>
        <w:tabs>
          <w:tab w:val="left" w:pos="1276"/>
          <w:tab w:val="left" w:pos="2265"/>
        </w:tabs>
        <w:ind w:left="0" w:firstLine="900"/>
        <w:rPr>
          <w:rFonts w:ascii="Times New Roman" w:hAnsi="Times New Roman"/>
          <w:sz w:val="28"/>
          <w:szCs w:val="28"/>
        </w:rPr>
      </w:pPr>
      <w:r w:rsidRPr="00ED29CC">
        <w:rPr>
          <w:rFonts w:ascii="Times New Roman" w:hAnsi="Times New Roman"/>
          <w:sz w:val="28"/>
          <w:szCs w:val="28"/>
        </w:rPr>
        <w:t>Далее в таблице 6</w:t>
      </w:r>
      <w:r w:rsidR="008042C4" w:rsidRPr="00ED29CC">
        <w:rPr>
          <w:rFonts w:ascii="Times New Roman" w:hAnsi="Times New Roman"/>
          <w:sz w:val="28"/>
          <w:szCs w:val="28"/>
        </w:rPr>
        <w:t xml:space="preserve"> заполним недостающие данные для расчёта прибыли.</w:t>
      </w:r>
    </w:p>
    <w:p w:rsidR="00730C0F" w:rsidRDefault="00730C0F" w:rsidP="00730C0F">
      <w:pPr>
        <w:tabs>
          <w:tab w:val="left" w:pos="990"/>
        </w:tabs>
        <w:spacing w:after="0" w:line="240" w:lineRule="auto"/>
        <w:jc w:val="right"/>
        <w:rPr>
          <w:rFonts w:ascii="Times New Roman" w:eastAsia="Times New Roman" w:hAnsi="Times New Roman" w:cs="Times New Roman"/>
          <w:sz w:val="28"/>
          <w:szCs w:val="28"/>
        </w:rPr>
      </w:pPr>
      <w:r w:rsidRPr="00ED29CC">
        <w:rPr>
          <w:rFonts w:ascii="Times New Roman" w:eastAsia="Times New Roman" w:hAnsi="Times New Roman" w:cs="Times New Roman"/>
          <w:sz w:val="28"/>
          <w:szCs w:val="28"/>
        </w:rPr>
        <w:t>Таблица 6</w:t>
      </w:r>
    </w:p>
    <w:p w:rsidR="00226F71" w:rsidRPr="00ED29CC" w:rsidRDefault="00226F71" w:rsidP="00730C0F">
      <w:pPr>
        <w:tabs>
          <w:tab w:val="left" w:pos="990"/>
        </w:tabs>
        <w:spacing w:after="0" w:line="240" w:lineRule="auto"/>
        <w:jc w:val="right"/>
        <w:rPr>
          <w:rFonts w:ascii="Times New Roman" w:eastAsia="Times New Roman" w:hAnsi="Times New Roman" w:cs="Times New Roman"/>
          <w:sz w:val="28"/>
          <w:szCs w:val="28"/>
        </w:rPr>
      </w:pPr>
    </w:p>
    <w:tbl>
      <w:tblPr>
        <w:tblW w:w="9371" w:type="dxa"/>
        <w:tblInd w:w="93" w:type="dxa"/>
        <w:tblLook w:val="04A0"/>
      </w:tblPr>
      <w:tblGrid>
        <w:gridCol w:w="900"/>
        <w:gridCol w:w="6061"/>
        <w:gridCol w:w="2410"/>
      </w:tblGrid>
      <w:tr w:rsidR="00B95EA2" w:rsidRPr="00ED29CC" w:rsidTr="00B95EA2">
        <w:trPr>
          <w:trHeight w:val="405"/>
        </w:trPr>
        <w:tc>
          <w:tcPr>
            <w:tcW w:w="9371" w:type="dxa"/>
            <w:gridSpan w:val="3"/>
            <w:tcBorders>
              <w:top w:val="nil"/>
              <w:left w:val="nil"/>
              <w:bottom w:val="single" w:sz="8" w:space="0" w:color="auto"/>
              <w:right w:val="nil"/>
            </w:tcBorders>
            <w:shd w:val="clear" w:color="auto" w:fill="auto"/>
            <w:noWrap/>
            <w:vAlign w:val="bottom"/>
            <w:hideMark/>
          </w:tcPr>
          <w:p w:rsidR="00B95EA2" w:rsidRPr="00ED29CC" w:rsidRDefault="00B95EA2" w:rsidP="00B95EA2">
            <w:pPr>
              <w:spacing w:after="0" w:line="240" w:lineRule="auto"/>
              <w:jc w:val="center"/>
              <w:rPr>
                <w:rFonts w:ascii="Times New Roman" w:eastAsia="Times New Roman" w:hAnsi="Times New Roman" w:cs="Times New Roman"/>
                <w:bCs/>
                <w:iCs/>
                <w:color w:val="000000"/>
                <w:sz w:val="28"/>
                <w:szCs w:val="28"/>
              </w:rPr>
            </w:pPr>
            <w:r w:rsidRPr="00ED29CC">
              <w:rPr>
                <w:rFonts w:ascii="Times New Roman" w:eastAsia="Times New Roman" w:hAnsi="Times New Roman" w:cs="Times New Roman"/>
                <w:bCs/>
                <w:iCs/>
                <w:color w:val="000000"/>
                <w:sz w:val="28"/>
                <w:szCs w:val="28"/>
              </w:rPr>
              <w:t>Данные к расчёту прибыли</w:t>
            </w:r>
          </w:p>
          <w:p w:rsidR="008042C4" w:rsidRPr="00ED29CC" w:rsidRDefault="008042C4" w:rsidP="00B95EA2">
            <w:pPr>
              <w:spacing w:after="0" w:line="240" w:lineRule="auto"/>
              <w:jc w:val="center"/>
              <w:rPr>
                <w:rFonts w:ascii="Times New Roman" w:eastAsia="Times New Roman" w:hAnsi="Times New Roman" w:cs="Times New Roman"/>
                <w:bCs/>
                <w:iCs/>
                <w:color w:val="000000"/>
                <w:sz w:val="28"/>
                <w:szCs w:val="28"/>
              </w:rPr>
            </w:pPr>
          </w:p>
        </w:tc>
      </w:tr>
      <w:tr w:rsidR="00B95EA2" w:rsidRPr="00ED29CC" w:rsidTr="00B95EA2">
        <w:trPr>
          <w:trHeight w:val="330"/>
        </w:trPr>
        <w:tc>
          <w:tcPr>
            <w:tcW w:w="900" w:type="dxa"/>
            <w:tcBorders>
              <w:top w:val="nil"/>
              <w:left w:val="single" w:sz="8" w:space="0" w:color="auto"/>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Стр.</w:t>
            </w:r>
          </w:p>
        </w:tc>
        <w:tc>
          <w:tcPr>
            <w:tcW w:w="6061" w:type="dxa"/>
            <w:tcBorders>
              <w:top w:val="nil"/>
              <w:left w:val="nil"/>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Показатель</w:t>
            </w:r>
          </w:p>
        </w:tc>
        <w:tc>
          <w:tcPr>
            <w:tcW w:w="2410" w:type="dxa"/>
            <w:tcBorders>
              <w:top w:val="nil"/>
              <w:left w:val="nil"/>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2.1.</w:t>
            </w:r>
          </w:p>
        </w:tc>
      </w:tr>
      <w:tr w:rsidR="00B95EA2" w:rsidRPr="00ED29CC" w:rsidTr="00B95EA2">
        <w:trPr>
          <w:trHeight w:val="330"/>
        </w:trPr>
        <w:tc>
          <w:tcPr>
            <w:tcW w:w="900" w:type="dxa"/>
            <w:tcBorders>
              <w:top w:val="nil"/>
              <w:left w:val="single" w:sz="8" w:space="0" w:color="auto"/>
              <w:bottom w:val="single" w:sz="8" w:space="0" w:color="auto"/>
              <w:right w:val="nil"/>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1</w:t>
            </w:r>
          </w:p>
        </w:tc>
        <w:tc>
          <w:tcPr>
            <w:tcW w:w="6061" w:type="dxa"/>
            <w:tcBorders>
              <w:top w:val="nil"/>
              <w:left w:val="single" w:sz="8" w:space="0" w:color="auto"/>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2</w:t>
            </w:r>
          </w:p>
        </w:tc>
        <w:tc>
          <w:tcPr>
            <w:tcW w:w="2410" w:type="dxa"/>
            <w:tcBorders>
              <w:top w:val="nil"/>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3</w:t>
            </w:r>
          </w:p>
        </w:tc>
      </w:tr>
      <w:tr w:rsidR="00B95EA2" w:rsidRPr="00ED29CC" w:rsidTr="00B95EA2">
        <w:trPr>
          <w:trHeight w:val="330"/>
        </w:trPr>
        <w:tc>
          <w:tcPr>
            <w:tcW w:w="937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Прочие доходы и расходы</w:t>
            </w:r>
          </w:p>
        </w:tc>
      </w:tr>
      <w:tr w:rsidR="00B95EA2" w:rsidRPr="00ED29CC" w:rsidTr="00B95EA2">
        <w:trPr>
          <w:trHeight w:val="375"/>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3</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Выручка от реализации выбывшего имущества</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8 200</w:t>
            </w:r>
          </w:p>
        </w:tc>
      </w:tr>
      <w:tr w:rsidR="00B95EA2" w:rsidRPr="00ED29CC" w:rsidTr="00B95EA2">
        <w:trPr>
          <w:trHeight w:val="63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4</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Доходы, полученные по ценным бумагам (облигациям)</w:t>
            </w:r>
          </w:p>
        </w:tc>
        <w:tc>
          <w:tcPr>
            <w:tcW w:w="241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2 040</w:t>
            </w:r>
          </w:p>
        </w:tc>
      </w:tr>
      <w:tr w:rsidR="00B95EA2" w:rsidRPr="00ED29CC" w:rsidTr="00B95EA2">
        <w:trPr>
          <w:trHeight w:val="945"/>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5</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Прибыль от долевого участия в деятельности других предприятий</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3 442</w:t>
            </w:r>
          </w:p>
        </w:tc>
      </w:tr>
      <w:tr w:rsidR="00B95EA2" w:rsidRPr="00ED29CC" w:rsidTr="00B95EA2">
        <w:trPr>
          <w:trHeight w:val="33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6</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Расходы от реализации выбывшего имущества</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4 900</w:t>
            </w:r>
          </w:p>
        </w:tc>
      </w:tr>
      <w:tr w:rsidR="00B95EA2" w:rsidRPr="00ED29CC" w:rsidTr="00B95EA2">
        <w:trPr>
          <w:trHeight w:val="30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7</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Проценты к уплате</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D26DC9" w:rsidP="00B95EA2">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899</w:t>
            </w:r>
          </w:p>
        </w:tc>
      </w:tr>
      <w:tr w:rsidR="00B95EA2" w:rsidRPr="00ED29CC" w:rsidTr="00B95EA2">
        <w:trPr>
          <w:trHeight w:val="315"/>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8</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Расходы на оплату услуг банков</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120</w:t>
            </w:r>
          </w:p>
        </w:tc>
      </w:tr>
      <w:tr w:rsidR="00B95EA2" w:rsidRPr="00ED29CC" w:rsidTr="00B95EA2">
        <w:trPr>
          <w:trHeight w:val="315"/>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lastRenderedPageBreak/>
              <w:t>9</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Доходы от прочих операций</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17 942</w:t>
            </w:r>
          </w:p>
        </w:tc>
      </w:tr>
      <w:tr w:rsidR="00B95EA2" w:rsidRPr="00ED29CC" w:rsidTr="00B95EA2">
        <w:trPr>
          <w:trHeight w:val="315"/>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10</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Расходы по прочим операциям</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12 460</w:t>
            </w:r>
          </w:p>
        </w:tc>
      </w:tr>
      <w:tr w:rsidR="00B95EA2" w:rsidRPr="00ED29CC" w:rsidTr="00B95EA2">
        <w:trPr>
          <w:trHeight w:val="60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11</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Налоги, относимые на финансовые результаты</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2 658</w:t>
            </w:r>
          </w:p>
        </w:tc>
      </w:tr>
      <w:tr w:rsidR="00B95EA2" w:rsidRPr="00ED29CC" w:rsidTr="00B95EA2">
        <w:trPr>
          <w:trHeight w:val="945"/>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12</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Содержание объектов социальной сферы-всего                                   В том числе</w:t>
            </w:r>
            <w:r w:rsidR="00CC1981">
              <w:rPr>
                <w:rFonts w:ascii="Times New Roman" w:eastAsia="Times New Roman" w:hAnsi="Times New Roman" w:cs="Times New Roman"/>
                <w:sz w:val="24"/>
                <w:szCs w:val="24"/>
              </w:rPr>
              <w:t xml:space="preserve">   12.1.+12.2.+12.3.</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1820</w:t>
            </w:r>
          </w:p>
        </w:tc>
      </w:tr>
      <w:tr w:rsidR="00B95EA2" w:rsidRPr="00ED29CC" w:rsidTr="00B95EA2">
        <w:trPr>
          <w:trHeight w:val="60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12.1.</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Содержание учреждений здравоохранения</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800</w:t>
            </w:r>
          </w:p>
        </w:tc>
      </w:tr>
      <w:tr w:rsidR="00B95EA2" w:rsidRPr="00ED29CC" w:rsidTr="00B95EA2">
        <w:trPr>
          <w:trHeight w:val="60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12.2.</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Содержание детских дошкольных учреждений</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730</w:t>
            </w:r>
          </w:p>
        </w:tc>
      </w:tr>
      <w:tr w:rsidR="00B95EA2" w:rsidRPr="00ED29CC" w:rsidTr="00B95EA2">
        <w:trPr>
          <w:trHeight w:val="30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12.3.</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Содержание пансионата</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290</w:t>
            </w:r>
          </w:p>
        </w:tc>
      </w:tr>
      <w:tr w:rsidR="00B95EA2" w:rsidRPr="00ED29CC" w:rsidTr="00B95EA2">
        <w:trPr>
          <w:trHeight w:val="510"/>
        </w:trPr>
        <w:tc>
          <w:tcPr>
            <w:tcW w:w="900"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13</w:t>
            </w:r>
          </w:p>
        </w:tc>
        <w:tc>
          <w:tcPr>
            <w:tcW w:w="606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Расходы на проведение (НИОКР)</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1 000</w:t>
            </w:r>
          </w:p>
        </w:tc>
      </w:tr>
    </w:tbl>
    <w:p w:rsidR="00730C0F" w:rsidRPr="00ED29CC" w:rsidRDefault="00730C0F" w:rsidP="00730C0F">
      <w:pPr>
        <w:tabs>
          <w:tab w:val="left" w:pos="990"/>
        </w:tabs>
        <w:spacing w:after="0" w:line="240" w:lineRule="auto"/>
        <w:jc w:val="right"/>
        <w:rPr>
          <w:rFonts w:ascii="Times New Roman" w:eastAsia="Times New Roman" w:hAnsi="Times New Roman" w:cs="Times New Roman"/>
          <w:b/>
          <w:sz w:val="28"/>
          <w:szCs w:val="28"/>
        </w:rPr>
      </w:pPr>
    </w:p>
    <w:p w:rsidR="008042C4" w:rsidRPr="00ED29CC" w:rsidRDefault="008042C4" w:rsidP="008042C4">
      <w:pPr>
        <w:spacing w:line="360" w:lineRule="auto"/>
        <w:ind w:firstLine="900"/>
        <w:jc w:val="both"/>
        <w:rPr>
          <w:rFonts w:ascii="Times New Roman" w:hAnsi="Times New Roman" w:cs="Times New Roman"/>
          <w:sz w:val="28"/>
          <w:szCs w:val="28"/>
        </w:rPr>
      </w:pPr>
      <w:r w:rsidRPr="00ED29CC">
        <w:rPr>
          <w:rFonts w:ascii="Times New Roman" w:hAnsi="Times New Roman" w:cs="Times New Roman"/>
          <w:sz w:val="28"/>
          <w:szCs w:val="28"/>
        </w:rPr>
        <w:t>Расчеты к таблице 6:</w:t>
      </w:r>
    </w:p>
    <w:p w:rsidR="008042C4" w:rsidRPr="00ED29CC" w:rsidRDefault="008042C4" w:rsidP="008042C4">
      <w:pPr>
        <w:pStyle w:val="18"/>
        <w:numPr>
          <w:ilvl w:val="0"/>
          <w:numId w:val="11"/>
        </w:numPr>
        <w:ind w:left="0" w:firstLine="851"/>
        <w:rPr>
          <w:rFonts w:ascii="Times New Roman" w:hAnsi="Times New Roman"/>
          <w:sz w:val="28"/>
          <w:szCs w:val="28"/>
        </w:rPr>
      </w:pPr>
      <w:r w:rsidRPr="00ED29CC">
        <w:rPr>
          <w:rFonts w:ascii="Times New Roman" w:hAnsi="Times New Roman"/>
          <w:sz w:val="28"/>
          <w:szCs w:val="28"/>
        </w:rPr>
        <w:t>Стр. 7 (Проценты к уплате) = стр. 7 табл.</w:t>
      </w:r>
      <w:r w:rsidR="00284817" w:rsidRPr="00ED29CC">
        <w:rPr>
          <w:rFonts w:ascii="Times New Roman" w:hAnsi="Times New Roman"/>
          <w:sz w:val="28"/>
          <w:szCs w:val="28"/>
        </w:rPr>
        <w:t xml:space="preserve"> 10</w:t>
      </w:r>
      <w:r w:rsidRPr="00ED29CC">
        <w:rPr>
          <w:rFonts w:ascii="Times New Roman" w:hAnsi="Times New Roman"/>
          <w:sz w:val="28"/>
          <w:szCs w:val="28"/>
        </w:rPr>
        <w:t xml:space="preserve"> * 18 / 100 + стр. 7  *18 / 100 = </w:t>
      </w:r>
      <w:r w:rsidR="00284817" w:rsidRPr="00ED29CC">
        <w:rPr>
          <w:rFonts w:ascii="Times New Roman" w:hAnsi="Times New Roman"/>
          <w:sz w:val="28"/>
          <w:szCs w:val="28"/>
        </w:rPr>
        <w:t>3 994</w:t>
      </w:r>
      <w:r w:rsidRPr="00ED29CC">
        <w:rPr>
          <w:rFonts w:ascii="Times New Roman" w:hAnsi="Times New Roman"/>
          <w:sz w:val="28"/>
          <w:szCs w:val="28"/>
        </w:rPr>
        <w:t xml:space="preserve"> * 18 / 100 + 1 000 * 18 / 100 = </w:t>
      </w:r>
      <w:r w:rsidR="00DE6742" w:rsidRPr="00ED29CC">
        <w:rPr>
          <w:rFonts w:ascii="Times New Roman" w:hAnsi="Times New Roman"/>
          <w:sz w:val="28"/>
          <w:szCs w:val="28"/>
        </w:rPr>
        <w:t>899</w:t>
      </w:r>
      <w:r w:rsidRPr="00ED29CC">
        <w:rPr>
          <w:rFonts w:ascii="Times New Roman" w:hAnsi="Times New Roman"/>
          <w:sz w:val="28"/>
          <w:szCs w:val="28"/>
        </w:rPr>
        <w:t xml:space="preserve"> тыс. руб.</w:t>
      </w:r>
    </w:p>
    <w:p w:rsidR="00730C0F" w:rsidRPr="00A83F44" w:rsidRDefault="00730C0F" w:rsidP="00A83F44">
      <w:pPr>
        <w:tabs>
          <w:tab w:val="left" w:pos="990"/>
        </w:tabs>
        <w:spacing w:after="0" w:line="240" w:lineRule="auto"/>
        <w:jc w:val="right"/>
        <w:rPr>
          <w:rFonts w:ascii="Times New Roman" w:eastAsia="Times New Roman" w:hAnsi="Times New Roman" w:cs="Times New Roman"/>
          <w:sz w:val="28"/>
          <w:szCs w:val="28"/>
        </w:rPr>
      </w:pPr>
      <w:r w:rsidRPr="00ED29CC">
        <w:rPr>
          <w:rFonts w:ascii="Times New Roman" w:eastAsia="Times New Roman" w:hAnsi="Times New Roman" w:cs="Times New Roman"/>
          <w:sz w:val="28"/>
          <w:szCs w:val="28"/>
        </w:rPr>
        <w:t>Таблица 7</w:t>
      </w:r>
    </w:p>
    <w:tbl>
      <w:tblPr>
        <w:tblW w:w="9371" w:type="dxa"/>
        <w:tblInd w:w="93" w:type="dxa"/>
        <w:tblLook w:val="04A0"/>
      </w:tblPr>
      <w:tblGrid>
        <w:gridCol w:w="701"/>
        <w:gridCol w:w="6260"/>
        <w:gridCol w:w="2410"/>
      </w:tblGrid>
      <w:tr w:rsidR="00B95EA2" w:rsidRPr="00ED29CC" w:rsidTr="00B95EA2">
        <w:trPr>
          <w:trHeight w:val="405"/>
        </w:trPr>
        <w:tc>
          <w:tcPr>
            <w:tcW w:w="9371" w:type="dxa"/>
            <w:gridSpan w:val="3"/>
            <w:tcBorders>
              <w:top w:val="nil"/>
              <w:left w:val="nil"/>
              <w:bottom w:val="nil"/>
              <w:right w:val="nil"/>
            </w:tcBorders>
            <w:shd w:val="clear" w:color="auto" w:fill="auto"/>
            <w:noWrap/>
            <w:vAlign w:val="bottom"/>
            <w:hideMark/>
          </w:tcPr>
          <w:p w:rsidR="00B95EA2" w:rsidRPr="00ED29CC" w:rsidRDefault="00B95EA2" w:rsidP="00B95EA2">
            <w:pPr>
              <w:spacing w:after="0" w:line="240" w:lineRule="auto"/>
              <w:jc w:val="center"/>
              <w:rPr>
                <w:rFonts w:ascii="Times New Roman" w:eastAsia="Times New Roman" w:hAnsi="Times New Roman" w:cs="Times New Roman"/>
                <w:bCs/>
                <w:iCs/>
                <w:sz w:val="28"/>
                <w:szCs w:val="28"/>
              </w:rPr>
            </w:pPr>
            <w:r w:rsidRPr="00ED29CC">
              <w:rPr>
                <w:rFonts w:ascii="Times New Roman" w:eastAsia="Times New Roman" w:hAnsi="Times New Roman" w:cs="Times New Roman"/>
                <w:bCs/>
                <w:iCs/>
                <w:sz w:val="28"/>
                <w:szCs w:val="28"/>
              </w:rPr>
              <w:t>Отчёт о финансовых результатах</w:t>
            </w:r>
          </w:p>
          <w:p w:rsidR="007F7BBF" w:rsidRPr="00ED29CC" w:rsidRDefault="007F7BBF" w:rsidP="00B95EA2">
            <w:pPr>
              <w:spacing w:after="0" w:line="240" w:lineRule="auto"/>
              <w:jc w:val="center"/>
              <w:rPr>
                <w:rFonts w:ascii="Times New Roman" w:eastAsia="Times New Roman" w:hAnsi="Times New Roman" w:cs="Times New Roman"/>
                <w:b/>
                <w:bCs/>
                <w:i/>
                <w:iCs/>
                <w:sz w:val="28"/>
                <w:szCs w:val="28"/>
              </w:rPr>
            </w:pPr>
          </w:p>
        </w:tc>
      </w:tr>
      <w:tr w:rsidR="00B95EA2" w:rsidRPr="00ED29CC" w:rsidTr="00B95EA2">
        <w:trPr>
          <w:trHeight w:val="330"/>
        </w:trPr>
        <w:tc>
          <w:tcPr>
            <w:tcW w:w="70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Стр.</w:t>
            </w:r>
          </w:p>
        </w:tc>
        <w:tc>
          <w:tcPr>
            <w:tcW w:w="6260" w:type="dxa"/>
            <w:tcBorders>
              <w:top w:val="single" w:sz="8" w:space="0" w:color="auto"/>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Показатель</w:t>
            </w: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Сумма, тыс.руб.</w:t>
            </w:r>
          </w:p>
        </w:tc>
      </w:tr>
      <w:tr w:rsidR="00B95EA2" w:rsidRPr="00ED29CC" w:rsidTr="00B95EA2">
        <w:trPr>
          <w:trHeight w:val="330"/>
        </w:trPr>
        <w:tc>
          <w:tcPr>
            <w:tcW w:w="701" w:type="dxa"/>
            <w:tcBorders>
              <w:top w:val="nil"/>
              <w:left w:val="single" w:sz="4" w:space="0" w:color="auto"/>
              <w:bottom w:val="nil"/>
              <w:right w:val="nil"/>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w:t>
            </w:r>
          </w:p>
        </w:tc>
        <w:tc>
          <w:tcPr>
            <w:tcW w:w="6260" w:type="dxa"/>
            <w:tcBorders>
              <w:top w:val="nil"/>
              <w:left w:val="single" w:sz="8" w:space="0" w:color="auto"/>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w:t>
            </w:r>
          </w:p>
        </w:tc>
        <w:tc>
          <w:tcPr>
            <w:tcW w:w="2410" w:type="dxa"/>
            <w:tcBorders>
              <w:top w:val="nil"/>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w:t>
            </w:r>
          </w:p>
        </w:tc>
      </w:tr>
      <w:tr w:rsidR="00B95EA2" w:rsidRPr="00ED29CC" w:rsidTr="00B95EA2">
        <w:trPr>
          <w:trHeight w:val="330"/>
        </w:trPr>
        <w:tc>
          <w:tcPr>
            <w:tcW w:w="937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Доходы и расходы по обычным видам деятельности</w:t>
            </w:r>
          </w:p>
        </w:tc>
      </w:tr>
      <w:tr w:rsidR="00B95EA2" w:rsidRPr="00BA72CA" w:rsidTr="00AF326F">
        <w:trPr>
          <w:trHeight w:val="651"/>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выручка (нетто от продажи продукции в планируемом году</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81 951</w:t>
            </w:r>
          </w:p>
        </w:tc>
      </w:tr>
      <w:tr w:rsidR="00B95EA2" w:rsidRPr="00BA72CA" w:rsidTr="00B95EA2">
        <w:trPr>
          <w:trHeight w:val="6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2</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Себестоимость реализуемой продукции в планируемом году</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38</w:t>
            </w:r>
            <w:r w:rsidR="00396546" w:rsidRPr="00AF326F">
              <w:rPr>
                <w:rFonts w:ascii="Times New Roman" w:eastAsia="Times New Roman" w:hAnsi="Times New Roman" w:cs="Times New Roman"/>
                <w:b/>
                <w:bCs/>
                <w:sz w:val="24"/>
                <w:szCs w:val="24"/>
              </w:rPr>
              <w:t>76</w:t>
            </w:r>
            <w:r w:rsidR="00D26DC9" w:rsidRPr="00AF326F">
              <w:rPr>
                <w:rFonts w:ascii="Times New Roman" w:eastAsia="Times New Roman" w:hAnsi="Times New Roman" w:cs="Times New Roman"/>
                <w:b/>
                <w:bCs/>
                <w:sz w:val="24"/>
                <w:szCs w:val="24"/>
              </w:rPr>
              <w:t>7</w:t>
            </w:r>
          </w:p>
        </w:tc>
      </w:tr>
      <w:tr w:rsidR="00B95EA2" w:rsidRPr="00BA72CA" w:rsidTr="00B95EA2">
        <w:trPr>
          <w:trHeight w:val="600"/>
        </w:trPr>
        <w:tc>
          <w:tcPr>
            <w:tcW w:w="701" w:type="dxa"/>
            <w:tcBorders>
              <w:top w:val="nil"/>
              <w:left w:val="single" w:sz="4" w:space="0" w:color="auto"/>
              <w:bottom w:val="nil"/>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3</w:t>
            </w:r>
          </w:p>
        </w:tc>
        <w:tc>
          <w:tcPr>
            <w:tcW w:w="6260" w:type="dxa"/>
            <w:tcBorders>
              <w:top w:val="nil"/>
              <w:left w:val="nil"/>
              <w:bottom w:val="nil"/>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Прибыль (убыток) от продаж</w:t>
            </w:r>
            <w:r w:rsidR="00332F72" w:rsidRPr="00AF326F">
              <w:rPr>
                <w:rFonts w:ascii="Times New Roman" w:eastAsia="Times New Roman" w:hAnsi="Times New Roman" w:cs="Times New Roman"/>
                <w:sz w:val="24"/>
                <w:szCs w:val="24"/>
              </w:rPr>
              <w:t xml:space="preserve"> </w:t>
            </w:r>
            <w:r w:rsidR="00332F72" w:rsidRPr="00AF326F">
              <w:rPr>
                <w:rFonts w:ascii="Times New Roman" w:eastAsia="Times New Roman" w:hAnsi="Times New Roman" w:cs="Times New Roman"/>
                <w:b/>
                <w:sz w:val="24"/>
                <w:szCs w:val="24"/>
              </w:rPr>
              <w:t>1 - 2</w:t>
            </w:r>
          </w:p>
        </w:tc>
        <w:tc>
          <w:tcPr>
            <w:tcW w:w="2410" w:type="dxa"/>
            <w:tcBorders>
              <w:top w:val="nil"/>
              <w:left w:val="nil"/>
              <w:bottom w:val="nil"/>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43</w:t>
            </w:r>
            <w:r w:rsidR="00D26DC9" w:rsidRPr="00AF326F">
              <w:rPr>
                <w:rFonts w:ascii="Times New Roman" w:eastAsia="Times New Roman" w:hAnsi="Times New Roman" w:cs="Times New Roman"/>
                <w:b/>
                <w:bCs/>
                <w:sz w:val="24"/>
                <w:szCs w:val="24"/>
              </w:rPr>
              <w:t> </w:t>
            </w:r>
            <w:r w:rsidR="00396546" w:rsidRPr="00AF326F">
              <w:rPr>
                <w:rFonts w:ascii="Times New Roman" w:eastAsia="Times New Roman" w:hAnsi="Times New Roman" w:cs="Times New Roman"/>
                <w:b/>
                <w:bCs/>
                <w:sz w:val="24"/>
                <w:szCs w:val="24"/>
              </w:rPr>
              <w:t>18</w:t>
            </w:r>
            <w:r w:rsidR="00D26DC9" w:rsidRPr="00AF326F">
              <w:rPr>
                <w:rFonts w:ascii="Times New Roman" w:eastAsia="Times New Roman" w:hAnsi="Times New Roman" w:cs="Times New Roman"/>
                <w:b/>
                <w:bCs/>
                <w:sz w:val="24"/>
                <w:szCs w:val="24"/>
              </w:rPr>
              <w:t>4</w:t>
            </w:r>
          </w:p>
        </w:tc>
      </w:tr>
      <w:tr w:rsidR="00B95EA2" w:rsidRPr="00BA72CA" w:rsidTr="00B95EA2">
        <w:trPr>
          <w:trHeight w:val="405"/>
        </w:trPr>
        <w:tc>
          <w:tcPr>
            <w:tcW w:w="937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 Прочие доходы и расходы</w:t>
            </w:r>
          </w:p>
        </w:tc>
      </w:tr>
      <w:tr w:rsidR="00B95EA2" w:rsidRPr="00BA72CA" w:rsidTr="00B95EA2">
        <w:trPr>
          <w:trHeight w:val="31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4</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Проценты к получению</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2 040</w:t>
            </w:r>
          </w:p>
        </w:tc>
      </w:tr>
      <w:tr w:rsidR="00B95EA2" w:rsidRPr="00BA72CA" w:rsidTr="00AF326F">
        <w:trPr>
          <w:trHeight w:val="388"/>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5</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Проценты к уплате</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9826ED"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719</w:t>
            </w:r>
          </w:p>
        </w:tc>
      </w:tr>
      <w:tr w:rsidR="00B95EA2" w:rsidRPr="00BA72CA" w:rsidTr="00AF326F">
        <w:trPr>
          <w:trHeight w:val="408"/>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6</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Доходы от участия в других организациях</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3 442</w:t>
            </w:r>
          </w:p>
        </w:tc>
      </w:tr>
      <w:tr w:rsidR="00B95EA2" w:rsidRPr="00BA72CA" w:rsidTr="00AF326F">
        <w:trPr>
          <w:trHeight w:val="285"/>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7</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Прочие доходы</w:t>
            </w:r>
            <w:r w:rsidR="00A83F44">
              <w:rPr>
                <w:rFonts w:ascii="Times New Roman" w:eastAsia="Times New Roman" w:hAnsi="Times New Roman" w:cs="Times New Roman"/>
                <w:sz w:val="24"/>
                <w:szCs w:val="24"/>
              </w:rPr>
              <w:t xml:space="preserve">                     </w:t>
            </w:r>
            <w:r w:rsidR="00A83F44" w:rsidRPr="00A83F44">
              <w:rPr>
                <w:rFonts w:ascii="Times New Roman" w:eastAsia="Times New Roman" w:hAnsi="Times New Roman" w:cs="Times New Roman"/>
                <w:b/>
                <w:sz w:val="24"/>
                <w:szCs w:val="24"/>
              </w:rPr>
              <w:t>табл. 6 стр.3 + стр.9</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26 142</w:t>
            </w:r>
          </w:p>
        </w:tc>
      </w:tr>
      <w:tr w:rsidR="00B95EA2" w:rsidRPr="00BA72CA" w:rsidTr="00B95EA2">
        <w:trPr>
          <w:trHeight w:val="63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8</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Прочие расходы - всего  В том числе:</w:t>
            </w:r>
            <w:r w:rsidR="00332F72" w:rsidRPr="00AF326F">
              <w:rPr>
                <w:rFonts w:ascii="Times New Roman" w:eastAsia="Times New Roman" w:hAnsi="Times New Roman" w:cs="Times New Roman"/>
                <w:sz w:val="24"/>
                <w:szCs w:val="24"/>
              </w:rPr>
              <w:t xml:space="preserve"> </w:t>
            </w:r>
            <w:r w:rsidR="00332F72" w:rsidRPr="00AF326F">
              <w:rPr>
                <w:rFonts w:ascii="Times New Roman" w:eastAsia="Times New Roman" w:hAnsi="Times New Roman" w:cs="Times New Roman"/>
                <w:b/>
                <w:sz w:val="24"/>
                <w:szCs w:val="24"/>
              </w:rPr>
              <w:t>8.1+8.2+8.3+8.4+8.5+8.6</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22 958</w:t>
            </w:r>
          </w:p>
        </w:tc>
      </w:tr>
      <w:tr w:rsidR="00B95EA2" w:rsidRPr="00BA72CA" w:rsidTr="00AF326F">
        <w:trPr>
          <w:trHeight w:val="483"/>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8.1.</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Содержание учреждений здравоохранения</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800</w:t>
            </w:r>
          </w:p>
        </w:tc>
      </w:tr>
      <w:tr w:rsidR="00B95EA2" w:rsidRPr="00BA72CA" w:rsidTr="00AF326F">
        <w:trPr>
          <w:trHeight w:val="419"/>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8.2.</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Содержание детских дошкольных учреждений</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730</w:t>
            </w:r>
          </w:p>
        </w:tc>
      </w:tr>
      <w:tr w:rsidR="00B95EA2" w:rsidRPr="00BA72CA" w:rsidTr="00AF326F">
        <w:trPr>
          <w:trHeight w:val="412"/>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8.3.</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Содержание пансионата</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290</w:t>
            </w:r>
          </w:p>
        </w:tc>
      </w:tr>
      <w:tr w:rsidR="00B95EA2" w:rsidRPr="00BA72CA" w:rsidTr="00AF326F">
        <w:trPr>
          <w:trHeight w:val="417"/>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8.4.</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Расходы на проведение (НИОКР)</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1 000</w:t>
            </w:r>
          </w:p>
        </w:tc>
      </w:tr>
      <w:tr w:rsidR="00B95EA2" w:rsidRPr="00BA72CA" w:rsidTr="00AF326F">
        <w:trPr>
          <w:trHeight w:val="409"/>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lastRenderedPageBreak/>
              <w:t>8.5.</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Налоги, относимые на финансовый результат</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2 658</w:t>
            </w:r>
          </w:p>
        </w:tc>
      </w:tr>
      <w:tr w:rsidR="00B95EA2" w:rsidRPr="00BA72CA" w:rsidTr="00AF326F">
        <w:trPr>
          <w:trHeight w:val="416"/>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8.6.</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 xml:space="preserve">Прочие расходы </w:t>
            </w:r>
            <w:r w:rsidR="00A83F44">
              <w:rPr>
                <w:rFonts w:ascii="Times New Roman" w:eastAsia="Times New Roman" w:hAnsi="Times New Roman" w:cs="Times New Roman"/>
                <w:sz w:val="24"/>
                <w:szCs w:val="24"/>
              </w:rPr>
              <w:t xml:space="preserve">   </w:t>
            </w:r>
            <w:r w:rsidR="00A83F44" w:rsidRPr="00A83F44">
              <w:rPr>
                <w:rFonts w:ascii="Times New Roman" w:eastAsia="Times New Roman" w:hAnsi="Times New Roman" w:cs="Times New Roman"/>
                <w:b/>
                <w:sz w:val="24"/>
                <w:szCs w:val="24"/>
              </w:rPr>
              <w:t>табл. 6 стр. 6 + стр. 8+ стр. 10</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17 480</w:t>
            </w:r>
          </w:p>
        </w:tc>
      </w:tr>
      <w:tr w:rsidR="00B95EA2" w:rsidRPr="00BA72CA" w:rsidTr="00AF326F">
        <w:trPr>
          <w:trHeight w:val="408"/>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9</w:t>
            </w:r>
          </w:p>
        </w:tc>
        <w:tc>
          <w:tcPr>
            <w:tcW w:w="626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b/>
                <w:bCs/>
                <w:sz w:val="24"/>
                <w:szCs w:val="24"/>
              </w:rPr>
            </w:pPr>
            <w:r w:rsidRPr="00AF326F">
              <w:rPr>
                <w:rFonts w:ascii="Times New Roman" w:eastAsia="Times New Roman" w:hAnsi="Times New Roman" w:cs="Times New Roman"/>
                <w:bCs/>
                <w:sz w:val="24"/>
                <w:szCs w:val="24"/>
              </w:rPr>
              <w:t>Прибыль (убыток) планируемого года</w:t>
            </w:r>
            <w:r w:rsidR="00FD1E83" w:rsidRPr="00AF326F">
              <w:rPr>
                <w:rFonts w:ascii="Times New Roman" w:eastAsia="Times New Roman" w:hAnsi="Times New Roman" w:cs="Times New Roman"/>
                <w:b/>
                <w:bCs/>
                <w:sz w:val="24"/>
                <w:szCs w:val="24"/>
              </w:rPr>
              <w:t xml:space="preserve"> </w:t>
            </w:r>
            <w:r w:rsidR="00AF326F">
              <w:rPr>
                <w:rFonts w:ascii="Times New Roman" w:eastAsia="Times New Roman" w:hAnsi="Times New Roman" w:cs="Times New Roman"/>
                <w:b/>
                <w:bCs/>
                <w:sz w:val="24"/>
                <w:szCs w:val="24"/>
              </w:rPr>
              <w:t xml:space="preserve">       </w:t>
            </w:r>
            <w:r w:rsidR="00FD1E83" w:rsidRPr="00AF326F">
              <w:rPr>
                <w:rFonts w:ascii="Times New Roman" w:eastAsia="Times New Roman" w:hAnsi="Times New Roman" w:cs="Times New Roman"/>
                <w:b/>
                <w:bCs/>
                <w:sz w:val="24"/>
                <w:szCs w:val="24"/>
              </w:rPr>
              <w:t xml:space="preserve">  3+4-5+6+7-8</w:t>
            </w:r>
          </w:p>
        </w:tc>
        <w:tc>
          <w:tcPr>
            <w:tcW w:w="2410" w:type="dxa"/>
            <w:tcBorders>
              <w:top w:val="nil"/>
              <w:left w:val="nil"/>
              <w:bottom w:val="single" w:sz="4" w:space="0" w:color="auto"/>
              <w:right w:val="single" w:sz="4" w:space="0" w:color="auto"/>
            </w:tcBorders>
            <w:shd w:val="clear" w:color="auto" w:fill="auto"/>
            <w:vAlign w:val="center"/>
            <w:hideMark/>
          </w:tcPr>
          <w:p w:rsidR="00B95EA2" w:rsidRPr="00AF326F" w:rsidRDefault="00D26DC9"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50</w:t>
            </w:r>
            <w:r w:rsidR="00396546" w:rsidRPr="00AF326F">
              <w:rPr>
                <w:rFonts w:ascii="Times New Roman" w:eastAsia="Times New Roman" w:hAnsi="Times New Roman" w:cs="Times New Roman"/>
                <w:b/>
                <w:bCs/>
                <w:sz w:val="24"/>
                <w:szCs w:val="24"/>
              </w:rPr>
              <w:t xml:space="preserve"> </w:t>
            </w:r>
            <w:r w:rsidRPr="00AF326F">
              <w:rPr>
                <w:rFonts w:ascii="Times New Roman" w:eastAsia="Times New Roman" w:hAnsi="Times New Roman" w:cs="Times New Roman"/>
                <w:b/>
                <w:bCs/>
                <w:sz w:val="24"/>
                <w:szCs w:val="24"/>
              </w:rPr>
              <w:t>951</w:t>
            </w:r>
          </w:p>
        </w:tc>
      </w:tr>
    </w:tbl>
    <w:p w:rsidR="00730C0F" w:rsidRPr="00BA72CA" w:rsidRDefault="00730C0F" w:rsidP="00730C0F">
      <w:pPr>
        <w:tabs>
          <w:tab w:val="left" w:pos="990"/>
        </w:tabs>
        <w:spacing w:after="0" w:line="240" w:lineRule="auto"/>
        <w:jc w:val="right"/>
        <w:rPr>
          <w:rFonts w:ascii="Times New Roman" w:eastAsia="Times New Roman" w:hAnsi="Times New Roman" w:cs="Times New Roman"/>
          <w:b/>
          <w:sz w:val="28"/>
          <w:szCs w:val="28"/>
        </w:rPr>
      </w:pPr>
    </w:p>
    <w:p w:rsidR="008042C4" w:rsidRPr="00BA72CA" w:rsidRDefault="009115C4" w:rsidP="008042C4">
      <w:pPr>
        <w:pStyle w:val="18"/>
        <w:ind w:left="851"/>
        <w:rPr>
          <w:rFonts w:ascii="Times New Roman" w:hAnsi="Times New Roman"/>
          <w:sz w:val="28"/>
          <w:szCs w:val="28"/>
        </w:rPr>
      </w:pPr>
      <w:r w:rsidRPr="00BA72CA">
        <w:rPr>
          <w:rFonts w:ascii="Times New Roman" w:hAnsi="Times New Roman"/>
          <w:sz w:val="28"/>
          <w:szCs w:val="28"/>
        </w:rPr>
        <w:t>Расчеты к таблице 7</w:t>
      </w:r>
      <w:r w:rsidR="008042C4" w:rsidRPr="00BA72CA">
        <w:rPr>
          <w:rFonts w:ascii="Times New Roman" w:hAnsi="Times New Roman"/>
          <w:sz w:val="28"/>
          <w:szCs w:val="28"/>
        </w:rPr>
        <w:t>:</w:t>
      </w:r>
    </w:p>
    <w:p w:rsidR="008042C4" w:rsidRPr="00BA72CA" w:rsidRDefault="008042C4" w:rsidP="008042C4">
      <w:pPr>
        <w:pStyle w:val="18"/>
        <w:widowControl w:val="0"/>
        <w:numPr>
          <w:ilvl w:val="0"/>
          <w:numId w:val="12"/>
        </w:numPr>
        <w:ind w:left="0" w:firstLine="851"/>
        <w:rPr>
          <w:rFonts w:ascii="Times New Roman" w:hAnsi="Times New Roman"/>
          <w:sz w:val="28"/>
          <w:szCs w:val="28"/>
        </w:rPr>
      </w:pPr>
      <w:r w:rsidRPr="00BA72CA">
        <w:rPr>
          <w:rFonts w:ascii="Times New Roman" w:hAnsi="Times New Roman"/>
          <w:sz w:val="28"/>
          <w:szCs w:val="28"/>
        </w:rPr>
        <w:t>Стр. 1 (Выручка (нетто) от продажи продукции в планируемом году) = стр.</w:t>
      </w:r>
      <w:r w:rsidR="009115C4" w:rsidRPr="00BA72CA">
        <w:rPr>
          <w:rFonts w:ascii="Times New Roman" w:hAnsi="Times New Roman"/>
          <w:sz w:val="28"/>
          <w:szCs w:val="28"/>
        </w:rPr>
        <w:t xml:space="preserve"> 4.1 табл.5</w:t>
      </w:r>
      <w:r w:rsidR="00DE6742" w:rsidRPr="00BA72CA">
        <w:rPr>
          <w:rFonts w:ascii="Times New Roman" w:hAnsi="Times New Roman"/>
          <w:sz w:val="28"/>
          <w:szCs w:val="28"/>
        </w:rPr>
        <w:t xml:space="preserve"> </w:t>
      </w:r>
      <w:r w:rsidR="009115C4" w:rsidRPr="00BA72CA">
        <w:rPr>
          <w:rFonts w:ascii="Times New Roman" w:hAnsi="Times New Roman"/>
          <w:sz w:val="28"/>
          <w:szCs w:val="28"/>
        </w:rPr>
        <w:t xml:space="preserve"> а)  = 81 </w:t>
      </w:r>
      <w:r w:rsidRPr="00BA72CA">
        <w:rPr>
          <w:rFonts w:ascii="Times New Roman" w:hAnsi="Times New Roman"/>
          <w:sz w:val="28"/>
          <w:szCs w:val="28"/>
        </w:rPr>
        <w:t>9</w:t>
      </w:r>
      <w:r w:rsidR="009115C4" w:rsidRPr="00BA72CA">
        <w:rPr>
          <w:rFonts w:ascii="Times New Roman" w:hAnsi="Times New Roman"/>
          <w:sz w:val="28"/>
          <w:szCs w:val="28"/>
        </w:rPr>
        <w:t>51</w:t>
      </w:r>
      <w:r w:rsidRPr="00BA72CA">
        <w:rPr>
          <w:rFonts w:ascii="Times New Roman" w:hAnsi="Times New Roman"/>
          <w:sz w:val="28"/>
          <w:szCs w:val="28"/>
        </w:rPr>
        <w:t xml:space="preserve"> тыс. руб.</w:t>
      </w:r>
    </w:p>
    <w:p w:rsidR="008042C4" w:rsidRPr="00ED29CC" w:rsidRDefault="008042C4" w:rsidP="008042C4">
      <w:pPr>
        <w:pStyle w:val="18"/>
        <w:widowControl w:val="0"/>
        <w:numPr>
          <w:ilvl w:val="0"/>
          <w:numId w:val="12"/>
        </w:numPr>
        <w:ind w:left="0" w:firstLine="851"/>
        <w:rPr>
          <w:rFonts w:ascii="Times New Roman" w:hAnsi="Times New Roman"/>
          <w:sz w:val="28"/>
          <w:szCs w:val="28"/>
        </w:rPr>
      </w:pPr>
      <w:r w:rsidRPr="00ED29CC">
        <w:rPr>
          <w:rFonts w:ascii="Times New Roman" w:hAnsi="Times New Roman"/>
          <w:sz w:val="28"/>
          <w:szCs w:val="28"/>
        </w:rPr>
        <w:t>Стр. 2 (Себестоимость реализуемой продукции в планируемом</w:t>
      </w:r>
      <w:r w:rsidR="009115C4" w:rsidRPr="00ED29CC">
        <w:rPr>
          <w:rFonts w:ascii="Times New Roman" w:hAnsi="Times New Roman"/>
          <w:sz w:val="28"/>
          <w:szCs w:val="28"/>
        </w:rPr>
        <w:t xml:space="preserve"> го</w:t>
      </w:r>
      <w:r w:rsidR="00D26DC9">
        <w:rPr>
          <w:rFonts w:ascii="Times New Roman" w:hAnsi="Times New Roman"/>
          <w:sz w:val="28"/>
          <w:szCs w:val="28"/>
        </w:rPr>
        <w:t>ду) = стр. 4.2 табл. 5  = 38 767</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2"/>
        </w:numPr>
        <w:ind w:left="0" w:firstLine="851"/>
        <w:rPr>
          <w:rFonts w:ascii="Times New Roman" w:hAnsi="Times New Roman"/>
          <w:sz w:val="28"/>
          <w:szCs w:val="28"/>
        </w:rPr>
      </w:pPr>
      <w:r w:rsidRPr="00ED29CC">
        <w:rPr>
          <w:rFonts w:ascii="Times New Roman" w:hAnsi="Times New Roman"/>
          <w:sz w:val="28"/>
          <w:szCs w:val="28"/>
        </w:rPr>
        <w:t>Стр. 4 (Проценты к получе</w:t>
      </w:r>
      <w:r w:rsidR="009115C4" w:rsidRPr="00ED29CC">
        <w:rPr>
          <w:rFonts w:ascii="Times New Roman" w:hAnsi="Times New Roman"/>
          <w:sz w:val="28"/>
          <w:szCs w:val="28"/>
        </w:rPr>
        <w:t>нию) = стр. 4 табл. 6  = 2 04</w:t>
      </w:r>
      <w:r w:rsidRPr="00ED29CC">
        <w:rPr>
          <w:rFonts w:ascii="Times New Roman" w:hAnsi="Times New Roman"/>
          <w:sz w:val="28"/>
          <w:szCs w:val="28"/>
        </w:rPr>
        <w:t>0 тыс. руб.</w:t>
      </w:r>
    </w:p>
    <w:p w:rsidR="008042C4" w:rsidRPr="00ED29CC" w:rsidRDefault="008042C4" w:rsidP="008042C4">
      <w:pPr>
        <w:pStyle w:val="18"/>
        <w:widowControl w:val="0"/>
        <w:numPr>
          <w:ilvl w:val="0"/>
          <w:numId w:val="12"/>
        </w:numPr>
        <w:ind w:left="0" w:firstLine="851"/>
        <w:rPr>
          <w:rFonts w:ascii="Times New Roman" w:hAnsi="Times New Roman"/>
          <w:sz w:val="28"/>
          <w:szCs w:val="28"/>
        </w:rPr>
      </w:pPr>
      <w:r w:rsidRPr="00ED29CC">
        <w:rPr>
          <w:rFonts w:ascii="Times New Roman" w:hAnsi="Times New Roman"/>
          <w:sz w:val="28"/>
          <w:szCs w:val="28"/>
        </w:rPr>
        <w:t>Стр. 5 (Проценты к уплате) = ст</w:t>
      </w:r>
      <w:r w:rsidR="009115C4" w:rsidRPr="00ED29CC">
        <w:rPr>
          <w:rFonts w:ascii="Times New Roman" w:hAnsi="Times New Roman"/>
          <w:sz w:val="28"/>
          <w:szCs w:val="28"/>
        </w:rPr>
        <w:t>р. 7 табл. 6 = 719</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2"/>
        </w:numPr>
        <w:ind w:left="0" w:firstLine="851"/>
        <w:rPr>
          <w:rFonts w:ascii="Times New Roman" w:hAnsi="Times New Roman"/>
          <w:sz w:val="28"/>
          <w:szCs w:val="28"/>
        </w:rPr>
      </w:pPr>
      <w:r w:rsidRPr="00ED29CC">
        <w:rPr>
          <w:rFonts w:ascii="Times New Roman" w:hAnsi="Times New Roman"/>
          <w:sz w:val="28"/>
          <w:szCs w:val="28"/>
        </w:rPr>
        <w:t>Стр. 6 = с</w:t>
      </w:r>
      <w:r w:rsidR="009115C4" w:rsidRPr="00ED29CC">
        <w:rPr>
          <w:rFonts w:ascii="Times New Roman" w:hAnsi="Times New Roman"/>
          <w:sz w:val="28"/>
          <w:szCs w:val="28"/>
        </w:rPr>
        <w:t>тр. 5 табл. 6  =      3 442</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2"/>
        </w:numPr>
        <w:ind w:left="0" w:firstLine="851"/>
        <w:rPr>
          <w:rFonts w:ascii="Times New Roman" w:hAnsi="Times New Roman"/>
          <w:sz w:val="28"/>
          <w:szCs w:val="28"/>
        </w:rPr>
      </w:pPr>
      <w:r w:rsidRPr="00ED29CC">
        <w:rPr>
          <w:rFonts w:ascii="Times New Roman" w:hAnsi="Times New Roman"/>
          <w:sz w:val="28"/>
          <w:szCs w:val="28"/>
        </w:rPr>
        <w:t xml:space="preserve">Стр. 8.1 (а) = </w:t>
      </w:r>
      <w:r w:rsidR="009115C4" w:rsidRPr="00ED29CC">
        <w:rPr>
          <w:rFonts w:ascii="Times New Roman" w:hAnsi="Times New Roman"/>
          <w:sz w:val="28"/>
          <w:szCs w:val="28"/>
        </w:rPr>
        <w:t>стр. 12.1 табл. 6</w:t>
      </w:r>
      <w:r w:rsidRPr="00ED29CC">
        <w:rPr>
          <w:rFonts w:ascii="Times New Roman" w:hAnsi="Times New Roman"/>
          <w:sz w:val="28"/>
          <w:szCs w:val="28"/>
        </w:rPr>
        <w:t xml:space="preserve"> а) = 800 тыс. руб.</w:t>
      </w:r>
    </w:p>
    <w:p w:rsidR="008042C4" w:rsidRPr="00ED29CC" w:rsidRDefault="008042C4" w:rsidP="008042C4">
      <w:pPr>
        <w:pStyle w:val="18"/>
        <w:widowControl w:val="0"/>
        <w:numPr>
          <w:ilvl w:val="0"/>
          <w:numId w:val="12"/>
        </w:numPr>
        <w:ind w:left="0" w:firstLine="851"/>
        <w:rPr>
          <w:rFonts w:ascii="Times New Roman" w:hAnsi="Times New Roman"/>
          <w:sz w:val="28"/>
          <w:szCs w:val="28"/>
        </w:rPr>
      </w:pPr>
      <w:r w:rsidRPr="00ED29CC">
        <w:rPr>
          <w:rFonts w:ascii="Times New Roman" w:hAnsi="Times New Roman"/>
          <w:sz w:val="28"/>
          <w:szCs w:val="28"/>
        </w:rPr>
        <w:t xml:space="preserve">Стр. 8.2 (б) </w:t>
      </w:r>
      <w:r w:rsidR="009115C4" w:rsidRPr="00ED29CC">
        <w:rPr>
          <w:rFonts w:ascii="Times New Roman" w:hAnsi="Times New Roman"/>
          <w:sz w:val="28"/>
          <w:szCs w:val="28"/>
        </w:rPr>
        <w:t>= стр. 12.2 табл. 6</w:t>
      </w:r>
      <w:r w:rsidRPr="00ED29CC">
        <w:rPr>
          <w:rFonts w:ascii="Times New Roman" w:hAnsi="Times New Roman"/>
          <w:sz w:val="28"/>
          <w:szCs w:val="28"/>
        </w:rPr>
        <w:t xml:space="preserve"> (б) </w:t>
      </w:r>
      <w:r w:rsidR="009115C4" w:rsidRPr="00ED29CC">
        <w:rPr>
          <w:rFonts w:ascii="Times New Roman" w:hAnsi="Times New Roman"/>
          <w:sz w:val="28"/>
          <w:szCs w:val="28"/>
        </w:rPr>
        <w:t xml:space="preserve">=   </w:t>
      </w:r>
      <w:r w:rsidRPr="00ED29CC">
        <w:rPr>
          <w:rFonts w:ascii="Times New Roman" w:hAnsi="Times New Roman"/>
          <w:sz w:val="28"/>
          <w:szCs w:val="28"/>
        </w:rPr>
        <w:t>730 тыс. руб.</w:t>
      </w:r>
    </w:p>
    <w:p w:rsidR="008042C4" w:rsidRPr="00ED29CC" w:rsidRDefault="008042C4" w:rsidP="008042C4">
      <w:pPr>
        <w:pStyle w:val="18"/>
        <w:widowControl w:val="0"/>
        <w:numPr>
          <w:ilvl w:val="0"/>
          <w:numId w:val="12"/>
        </w:numPr>
        <w:ind w:left="0" w:firstLine="851"/>
        <w:rPr>
          <w:rFonts w:ascii="Times New Roman" w:hAnsi="Times New Roman"/>
          <w:sz w:val="28"/>
          <w:szCs w:val="28"/>
        </w:rPr>
      </w:pPr>
      <w:r w:rsidRPr="00ED29CC">
        <w:rPr>
          <w:rFonts w:ascii="Times New Roman" w:hAnsi="Times New Roman"/>
          <w:sz w:val="28"/>
          <w:szCs w:val="28"/>
        </w:rPr>
        <w:t xml:space="preserve">Стр. 8.3. (в) </w:t>
      </w:r>
      <w:r w:rsidR="009115C4" w:rsidRPr="00ED29CC">
        <w:rPr>
          <w:rFonts w:ascii="Times New Roman" w:hAnsi="Times New Roman"/>
          <w:sz w:val="28"/>
          <w:szCs w:val="28"/>
        </w:rPr>
        <w:t>= стр. 12.3 табл. 6</w:t>
      </w:r>
      <w:r w:rsidRPr="00ED29CC">
        <w:rPr>
          <w:rFonts w:ascii="Times New Roman" w:hAnsi="Times New Roman"/>
          <w:sz w:val="28"/>
          <w:szCs w:val="28"/>
        </w:rPr>
        <w:t xml:space="preserve"> (в) = 290 тыс. руб.</w:t>
      </w:r>
    </w:p>
    <w:p w:rsidR="008042C4" w:rsidRPr="00ED29CC" w:rsidRDefault="008042C4" w:rsidP="008042C4">
      <w:pPr>
        <w:pStyle w:val="18"/>
        <w:widowControl w:val="0"/>
        <w:numPr>
          <w:ilvl w:val="0"/>
          <w:numId w:val="12"/>
        </w:numPr>
        <w:ind w:left="0" w:firstLine="851"/>
        <w:rPr>
          <w:rFonts w:ascii="Times New Roman" w:hAnsi="Times New Roman"/>
          <w:sz w:val="28"/>
          <w:szCs w:val="28"/>
        </w:rPr>
      </w:pPr>
      <w:r w:rsidRPr="00ED29CC">
        <w:rPr>
          <w:rFonts w:ascii="Times New Roman" w:hAnsi="Times New Roman"/>
          <w:sz w:val="28"/>
          <w:szCs w:val="28"/>
        </w:rPr>
        <w:t>Стр. 8.4 (Расходы на проведение научно-исследовательских и опытно-конструкторских работ) =стр.11 табл.6 (г) = 1 000 тыс. руб.</w:t>
      </w:r>
    </w:p>
    <w:p w:rsidR="008042C4" w:rsidRPr="00ED29CC" w:rsidRDefault="008042C4" w:rsidP="008042C4">
      <w:pPr>
        <w:pStyle w:val="18"/>
        <w:widowControl w:val="0"/>
        <w:numPr>
          <w:ilvl w:val="0"/>
          <w:numId w:val="12"/>
        </w:numPr>
        <w:ind w:left="0" w:firstLine="851"/>
        <w:rPr>
          <w:rFonts w:ascii="Times New Roman" w:hAnsi="Times New Roman"/>
          <w:sz w:val="28"/>
          <w:szCs w:val="28"/>
        </w:rPr>
      </w:pPr>
      <w:r w:rsidRPr="00ED29CC">
        <w:rPr>
          <w:rFonts w:ascii="Times New Roman" w:hAnsi="Times New Roman"/>
          <w:sz w:val="28"/>
          <w:szCs w:val="28"/>
        </w:rPr>
        <w:t>Стр. 8.5  (д) налоги, относимые на финансо</w:t>
      </w:r>
      <w:r w:rsidR="009826ED" w:rsidRPr="00ED29CC">
        <w:rPr>
          <w:rFonts w:ascii="Times New Roman" w:hAnsi="Times New Roman"/>
          <w:sz w:val="28"/>
          <w:szCs w:val="28"/>
        </w:rPr>
        <w:t>вый результат) = стр. 11 табл. 6</w:t>
      </w:r>
      <w:r w:rsidRPr="00ED29CC">
        <w:rPr>
          <w:rFonts w:ascii="Times New Roman" w:hAnsi="Times New Roman"/>
          <w:sz w:val="28"/>
          <w:szCs w:val="28"/>
        </w:rPr>
        <w:t xml:space="preserve"> </w:t>
      </w:r>
      <w:r w:rsidR="009826ED" w:rsidRPr="00ED29CC">
        <w:rPr>
          <w:rFonts w:ascii="Times New Roman" w:hAnsi="Times New Roman"/>
          <w:sz w:val="28"/>
          <w:szCs w:val="28"/>
        </w:rPr>
        <w:t>= 2 658</w:t>
      </w:r>
      <w:r w:rsidRPr="00ED29CC">
        <w:rPr>
          <w:rFonts w:ascii="Times New Roman" w:hAnsi="Times New Roman"/>
          <w:sz w:val="28"/>
          <w:szCs w:val="28"/>
        </w:rPr>
        <w:t xml:space="preserve"> тыс. руб</w:t>
      </w:r>
    </w:p>
    <w:p w:rsidR="00730C0F" w:rsidRPr="00A83F44" w:rsidRDefault="00730C0F" w:rsidP="00A83F44">
      <w:pPr>
        <w:pStyle w:val="18"/>
        <w:widowControl w:val="0"/>
        <w:ind w:left="0" w:firstLine="0"/>
        <w:jc w:val="right"/>
        <w:rPr>
          <w:rFonts w:ascii="Times New Roman" w:hAnsi="Times New Roman"/>
          <w:sz w:val="28"/>
          <w:szCs w:val="28"/>
        </w:rPr>
      </w:pPr>
      <w:r w:rsidRPr="00A83F44">
        <w:rPr>
          <w:rFonts w:ascii="Times New Roman" w:hAnsi="Times New Roman"/>
          <w:sz w:val="28"/>
          <w:szCs w:val="28"/>
        </w:rPr>
        <w:t>Таблица 8</w:t>
      </w:r>
    </w:p>
    <w:tbl>
      <w:tblPr>
        <w:tblW w:w="9371" w:type="dxa"/>
        <w:tblInd w:w="93" w:type="dxa"/>
        <w:tblLook w:val="04A0"/>
      </w:tblPr>
      <w:tblGrid>
        <w:gridCol w:w="920"/>
        <w:gridCol w:w="6041"/>
        <w:gridCol w:w="2410"/>
      </w:tblGrid>
      <w:tr w:rsidR="00B95EA2" w:rsidRPr="00ED29CC" w:rsidTr="00B95EA2">
        <w:trPr>
          <w:trHeight w:val="405"/>
        </w:trPr>
        <w:tc>
          <w:tcPr>
            <w:tcW w:w="9371" w:type="dxa"/>
            <w:gridSpan w:val="3"/>
            <w:tcBorders>
              <w:top w:val="nil"/>
              <w:left w:val="nil"/>
              <w:bottom w:val="single" w:sz="8" w:space="0" w:color="auto"/>
              <w:right w:val="nil"/>
            </w:tcBorders>
            <w:shd w:val="clear" w:color="auto" w:fill="auto"/>
            <w:noWrap/>
            <w:vAlign w:val="bottom"/>
            <w:hideMark/>
          </w:tcPr>
          <w:p w:rsidR="00B95EA2" w:rsidRPr="00ED29CC" w:rsidRDefault="00B95EA2" w:rsidP="00B95EA2">
            <w:pPr>
              <w:spacing w:after="0" w:line="240" w:lineRule="auto"/>
              <w:jc w:val="center"/>
              <w:rPr>
                <w:rFonts w:ascii="Times New Roman" w:eastAsia="Times New Roman" w:hAnsi="Times New Roman" w:cs="Times New Roman"/>
                <w:bCs/>
                <w:iCs/>
                <w:sz w:val="28"/>
                <w:szCs w:val="28"/>
              </w:rPr>
            </w:pPr>
            <w:r w:rsidRPr="00ED29CC">
              <w:rPr>
                <w:rFonts w:ascii="Times New Roman" w:eastAsia="Times New Roman" w:hAnsi="Times New Roman" w:cs="Times New Roman"/>
                <w:bCs/>
                <w:iCs/>
                <w:sz w:val="28"/>
                <w:szCs w:val="28"/>
              </w:rPr>
              <w:t>Расчёт налога на прибыль</w:t>
            </w:r>
          </w:p>
          <w:p w:rsidR="008042C4" w:rsidRPr="00ED29CC" w:rsidRDefault="008042C4" w:rsidP="00B95EA2">
            <w:pPr>
              <w:spacing w:after="0" w:line="240" w:lineRule="auto"/>
              <w:jc w:val="center"/>
              <w:rPr>
                <w:rFonts w:ascii="Times New Roman" w:eastAsia="Times New Roman" w:hAnsi="Times New Roman" w:cs="Times New Roman"/>
                <w:b/>
                <w:bCs/>
                <w:i/>
                <w:iCs/>
                <w:sz w:val="28"/>
                <w:szCs w:val="28"/>
              </w:rPr>
            </w:pPr>
          </w:p>
        </w:tc>
      </w:tr>
      <w:tr w:rsidR="00B95EA2" w:rsidRPr="00ED29CC" w:rsidTr="00AF326F">
        <w:trPr>
          <w:trHeight w:val="567"/>
        </w:trPr>
        <w:tc>
          <w:tcPr>
            <w:tcW w:w="920" w:type="dxa"/>
            <w:tcBorders>
              <w:top w:val="nil"/>
              <w:left w:val="single" w:sz="8" w:space="0" w:color="auto"/>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Стр.</w:t>
            </w:r>
          </w:p>
        </w:tc>
        <w:tc>
          <w:tcPr>
            <w:tcW w:w="6041" w:type="dxa"/>
            <w:tcBorders>
              <w:top w:val="nil"/>
              <w:left w:val="nil"/>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Показатель</w:t>
            </w:r>
          </w:p>
        </w:tc>
        <w:tc>
          <w:tcPr>
            <w:tcW w:w="2410" w:type="dxa"/>
            <w:tcBorders>
              <w:top w:val="nil"/>
              <w:left w:val="nil"/>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сумма,            тыс.руб.</w:t>
            </w:r>
          </w:p>
        </w:tc>
      </w:tr>
      <w:tr w:rsidR="00B95EA2" w:rsidRPr="00ED29CC" w:rsidTr="00B95EA2">
        <w:trPr>
          <w:trHeight w:val="330"/>
        </w:trPr>
        <w:tc>
          <w:tcPr>
            <w:tcW w:w="920" w:type="dxa"/>
            <w:tcBorders>
              <w:top w:val="nil"/>
              <w:left w:val="single" w:sz="8" w:space="0" w:color="auto"/>
              <w:bottom w:val="single" w:sz="8" w:space="0" w:color="auto"/>
              <w:right w:val="nil"/>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w:t>
            </w:r>
          </w:p>
        </w:tc>
        <w:tc>
          <w:tcPr>
            <w:tcW w:w="6041" w:type="dxa"/>
            <w:tcBorders>
              <w:top w:val="nil"/>
              <w:left w:val="single" w:sz="8" w:space="0" w:color="auto"/>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w:t>
            </w:r>
          </w:p>
        </w:tc>
        <w:tc>
          <w:tcPr>
            <w:tcW w:w="2410" w:type="dxa"/>
            <w:tcBorders>
              <w:top w:val="nil"/>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w:t>
            </w:r>
          </w:p>
        </w:tc>
      </w:tr>
      <w:tr w:rsidR="00B95EA2" w:rsidRPr="00ED29CC" w:rsidTr="00AF326F">
        <w:trPr>
          <w:trHeight w:val="467"/>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w:t>
            </w:r>
          </w:p>
        </w:tc>
        <w:tc>
          <w:tcPr>
            <w:tcW w:w="60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Прибыль-всего                                               В том числе:</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396546"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5</w:t>
            </w:r>
            <w:r w:rsidR="00D0221A" w:rsidRPr="00AF326F">
              <w:rPr>
                <w:rFonts w:ascii="Times New Roman" w:eastAsia="Times New Roman" w:hAnsi="Times New Roman" w:cs="Times New Roman"/>
                <w:b/>
                <w:bCs/>
                <w:sz w:val="24"/>
                <w:szCs w:val="24"/>
              </w:rPr>
              <w:t>0</w:t>
            </w:r>
            <w:r w:rsidRPr="00AF326F">
              <w:rPr>
                <w:rFonts w:ascii="Times New Roman" w:eastAsia="Times New Roman" w:hAnsi="Times New Roman" w:cs="Times New Roman"/>
                <w:b/>
                <w:bCs/>
                <w:sz w:val="24"/>
                <w:szCs w:val="24"/>
              </w:rPr>
              <w:t xml:space="preserve"> </w:t>
            </w:r>
            <w:r w:rsidR="00D0221A" w:rsidRPr="00AF326F">
              <w:rPr>
                <w:rFonts w:ascii="Times New Roman" w:eastAsia="Times New Roman" w:hAnsi="Times New Roman" w:cs="Times New Roman"/>
                <w:b/>
                <w:bCs/>
                <w:sz w:val="24"/>
                <w:szCs w:val="24"/>
              </w:rPr>
              <w:t>951</w:t>
            </w:r>
          </w:p>
        </w:tc>
      </w:tr>
      <w:tr w:rsidR="00B95EA2" w:rsidRPr="00ED29CC" w:rsidTr="00AF326F">
        <w:trPr>
          <w:trHeight w:val="413"/>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1.1.</w:t>
            </w:r>
          </w:p>
        </w:tc>
        <w:tc>
          <w:tcPr>
            <w:tcW w:w="60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 xml:space="preserve">Прибыль, облагаемая по ставке 9%                                           </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396546"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 xml:space="preserve">2 </w:t>
            </w:r>
            <w:r w:rsidR="00D0221A" w:rsidRPr="00AF326F">
              <w:rPr>
                <w:rFonts w:ascii="Times New Roman" w:eastAsia="Times New Roman" w:hAnsi="Times New Roman" w:cs="Times New Roman"/>
                <w:b/>
                <w:bCs/>
                <w:sz w:val="24"/>
                <w:szCs w:val="24"/>
              </w:rPr>
              <w:t>939</w:t>
            </w:r>
          </w:p>
        </w:tc>
      </w:tr>
      <w:tr w:rsidR="00B95EA2" w:rsidRPr="00ED29CC" w:rsidTr="00AF326F">
        <w:trPr>
          <w:trHeight w:val="433"/>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1.2.</w:t>
            </w:r>
          </w:p>
        </w:tc>
        <w:tc>
          <w:tcPr>
            <w:tcW w:w="60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Прибыль, о</w:t>
            </w:r>
            <w:r w:rsidR="00FD1E83" w:rsidRPr="00AF326F">
              <w:rPr>
                <w:rFonts w:ascii="Times New Roman" w:eastAsia="Times New Roman" w:hAnsi="Times New Roman" w:cs="Times New Roman"/>
                <w:sz w:val="24"/>
                <w:szCs w:val="24"/>
              </w:rPr>
              <w:t xml:space="preserve">благаемая по ставке 20%  </w:t>
            </w:r>
            <w:r w:rsidRPr="00AF326F">
              <w:rPr>
                <w:rFonts w:ascii="Times New Roman" w:eastAsia="Times New Roman" w:hAnsi="Times New Roman" w:cs="Times New Roman"/>
                <w:sz w:val="24"/>
                <w:szCs w:val="24"/>
              </w:rPr>
              <w:t xml:space="preserve">    </w:t>
            </w:r>
            <w:r w:rsidR="00FD1E83" w:rsidRPr="00AF326F">
              <w:rPr>
                <w:rFonts w:ascii="Times New Roman" w:eastAsia="Times New Roman" w:hAnsi="Times New Roman" w:cs="Times New Roman"/>
                <w:b/>
                <w:sz w:val="24"/>
                <w:szCs w:val="24"/>
              </w:rPr>
              <w:t>1 – 1.1.</w:t>
            </w:r>
            <w:r w:rsidRPr="00AF326F">
              <w:rPr>
                <w:rFonts w:ascii="Times New Roman" w:eastAsia="Times New Roman" w:hAnsi="Times New Roman" w:cs="Times New Roman"/>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B95EA2" w:rsidRPr="00AF326F" w:rsidRDefault="00396546"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48</w:t>
            </w:r>
            <w:r w:rsidR="00B95EA2" w:rsidRPr="00AF326F">
              <w:rPr>
                <w:rFonts w:ascii="Times New Roman" w:eastAsia="Times New Roman" w:hAnsi="Times New Roman" w:cs="Times New Roman"/>
                <w:b/>
                <w:bCs/>
                <w:sz w:val="24"/>
                <w:szCs w:val="24"/>
              </w:rPr>
              <w:t xml:space="preserve"> </w:t>
            </w:r>
            <w:r w:rsidR="00D0221A" w:rsidRPr="00AF326F">
              <w:rPr>
                <w:rFonts w:ascii="Times New Roman" w:eastAsia="Times New Roman" w:hAnsi="Times New Roman" w:cs="Times New Roman"/>
                <w:b/>
                <w:bCs/>
                <w:sz w:val="24"/>
                <w:szCs w:val="24"/>
              </w:rPr>
              <w:t>012</w:t>
            </w:r>
          </w:p>
        </w:tc>
      </w:tr>
      <w:tr w:rsidR="00B95EA2" w:rsidRPr="00ED29CC" w:rsidTr="00AF326F">
        <w:trPr>
          <w:trHeight w:val="411"/>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2</w:t>
            </w:r>
          </w:p>
        </w:tc>
        <w:tc>
          <w:tcPr>
            <w:tcW w:w="60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Сумма налога к уплате по ставке 20% - всего</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w:t>
            </w:r>
            <w:r w:rsidR="009826ED" w:rsidRPr="00AF326F">
              <w:rPr>
                <w:rFonts w:ascii="Times New Roman" w:eastAsia="Times New Roman" w:hAnsi="Times New Roman" w:cs="Times New Roman"/>
                <w:b/>
                <w:bCs/>
                <w:sz w:val="24"/>
                <w:szCs w:val="24"/>
              </w:rPr>
              <w:t xml:space="preserve"> </w:t>
            </w:r>
            <w:r w:rsidR="00D0221A" w:rsidRPr="00AF326F">
              <w:rPr>
                <w:rFonts w:ascii="Times New Roman" w:eastAsia="Times New Roman" w:hAnsi="Times New Roman" w:cs="Times New Roman"/>
                <w:b/>
                <w:bCs/>
                <w:sz w:val="24"/>
                <w:szCs w:val="24"/>
              </w:rPr>
              <w:t>602</w:t>
            </w:r>
          </w:p>
        </w:tc>
      </w:tr>
      <w:tr w:rsidR="00B95EA2" w:rsidRPr="00ED29CC" w:rsidTr="00AF326F">
        <w:trPr>
          <w:trHeight w:val="417"/>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3</w:t>
            </w:r>
          </w:p>
        </w:tc>
        <w:tc>
          <w:tcPr>
            <w:tcW w:w="60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Сумма налога к уплате по ставке 9% - всего</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396546"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w:t>
            </w:r>
            <w:r w:rsidR="00D0221A" w:rsidRPr="00AF326F">
              <w:rPr>
                <w:rFonts w:ascii="Times New Roman" w:eastAsia="Times New Roman" w:hAnsi="Times New Roman" w:cs="Times New Roman"/>
                <w:b/>
                <w:bCs/>
                <w:sz w:val="24"/>
                <w:szCs w:val="24"/>
              </w:rPr>
              <w:t>65</w:t>
            </w:r>
          </w:p>
        </w:tc>
      </w:tr>
      <w:tr w:rsidR="00B95EA2" w:rsidRPr="00ED29CC" w:rsidTr="00AF326F">
        <w:trPr>
          <w:trHeight w:val="565"/>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7</w:t>
            </w:r>
          </w:p>
        </w:tc>
        <w:tc>
          <w:tcPr>
            <w:tcW w:w="60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итого сумма налога на прибыль (по ставкам 20% и 9%)</w:t>
            </w:r>
            <w:r w:rsidR="00FD1E83" w:rsidRPr="00AF326F">
              <w:rPr>
                <w:rFonts w:ascii="Times New Roman" w:eastAsia="Times New Roman" w:hAnsi="Times New Roman" w:cs="Times New Roman"/>
                <w:sz w:val="24"/>
                <w:szCs w:val="24"/>
              </w:rPr>
              <w:t xml:space="preserve">       </w:t>
            </w:r>
            <w:r w:rsidR="00FD1E83" w:rsidRPr="00AF326F">
              <w:rPr>
                <w:rFonts w:ascii="Times New Roman" w:eastAsia="Times New Roman" w:hAnsi="Times New Roman" w:cs="Times New Roman"/>
                <w:b/>
                <w:sz w:val="24"/>
                <w:szCs w:val="24"/>
              </w:rPr>
              <w:t>2 + 3</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w:t>
            </w:r>
            <w:r w:rsidR="00396546" w:rsidRPr="00AF326F">
              <w:rPr>
                <w:rFonts w:ascii="Times New Roman" w:eastAsia="Times New Roman" w:hAnsi="Times New Roman" w:cs="Times New Roman"/>
                <w:b/>
                <w:bCs/>
                <w:sz w:val="24"/>
                <w:szCs w:val="24"/>
              </w:rPr>
              <w:t xml:space="preserve"> </w:t>
            </w:r>
            <w:r w:rsidR="00D0221A" w:rsidRPr="00AF326F">
              <w:rPr>
                <w:rFonts w:ascii="Times New Roman" w:eastAsia="Times New Roman" w:hAnsi="Times New Roman" w:cs="Times New Roman"/>
                <w:b/>
                <w:bCs/>
                <w:sz w:val="24"/>
                <w:szCs w:val="24"/>
              </w:rPr>
              <w:t>867</w:t>
            </w:r>
          </w:p>
        </w:tc>
      </w:tr>
      <w:tr w:rsidR="00B95EA2" w:rsidRPr="00ED29CC" w:rsidTr="00AF326F">
        <w:trPr>
          <w:trHeight w:val="687"/>
        </w:trPr>
        <w:tc>
          <w:tcPr>
            <w:tcW w:w="92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8</w:t>
            </w:r>
          </w:p>
        </w:tc>
        <w:tc>
          <w:tcPr>
            <w:tcW w:w="60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Прибыль, остающаяся в распоряжении предприятия после уплаты налога на прибыль</w:t>
            </w:r>
            <w:r w:rsidR="00FD1E83" w:rsidRPr="00AF326F">
              <w:rPr>
                <w:rFonts w:ascii="Times New Roman" w:eastAsia="Times New Roman" w:hAnsi="Times New Roman" w:cs="Times New Roman"/>
                <w:sz w:val="24"/>
                <w:szCs w:val="24"/>
              </w:rPr>
              <w:t xml:space="preserve">                   </w:t>
            </w:r>
            <w:r w:rsidR="00FD1E83" w:rsidRPr="00AF326F">
              <w:rPr>
                <w:rFonts w:ascii="Times New Roman" w:eastAsia="Times New Roman" w:hAnsi="Times New Roman" w:cs="Times New Roman"/>
                <w:b/>
                <w:sz w:val="24"/>
                <w:szCs w:val="24"/>
              </w:rPr>
              <w:t>1 - 7</w:t>
            </w:r>
          </w:p>
        </w:tc>
        <w:tc>
          <w:tcPr>
            <w:tcW w:w="2410"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 xml:space="preserve">41 </w:t>
            </w:r>
            <w:r w:rsidR="00D0221A" w:rsidRPr="00AF326F">
              <w:rPr>
                <w:rFonts w:ascii="Times New Roman" w:eastAsia="Times New Roman" w:hAnsi="Times New Roman" w:cs="Times New Roman"/>
                <w:b/>
                <w:bCs/>
                <w:sz w:val="24"/>
                <w:szCs w:val="24"/>
              </w:rPr>
              <w:t>084</w:t>
            </w:r>
          </w:p>
        </w:tc>
      </w:tr>
    </w:tbl>
    <w:p w:rsidR="00730C0F" w:rsidRPr="00ED29CC" w:rsidRDefault="00730C0F" w:rsidP="00730C0F">
      <w:pPr>
        <w:tabs>
          <w:tab w:val="left" w:pos="990"/>
        </w:tabs>
        <w:spacing w:after="0" w:line="240" w:lineRule="auto"/>
        <w:jc w:val="right"/>
        <w:rPr>
          <w:rFonts w:ascii="Times New Roman" w:eastAsia="Times New Roman" w:hAnsi="Times New Roman" w:cs="Times New Roman"/>
          <w:b/>
          <w:sz w:val="28"/>
          <w:szCs w:val="28"/>
        </w:rPr>
      </w:pPr>
    </w:p>
    <w:p w:rsidR="008042C4" w:rsidRPr="00ED29CC" w:rsidRDefault="008042C4" w:rsidP="008042C4">
      <w:pPr>
        <w:pStyle w:val="18"/>
        <w:widowControl w:val="0"/>
        <w:ind w:left="0" w:firstLine="900"/>
        <w:rPr>
          <w:rFonts w:ascii="Times New Roman" w:hAnsi="Times New Roman"/>
          <w:sz w:val="28"/>
          <w:szCs w:val="28"/>
        </w:rPr>
      </w:pPr>
      <w:r w:rsidRPr="00ED29CC">
        <w:rPr>
          <w:rFonts w:ascii="Times New Roman" w:hAnsi="Times New Roman"/>
          <w:sz w:val="28"/>
          <w:szCs w:val="28"/>
        </w:rPr>
        <w:t>Расчеты к таблице 8:</w:t>
      </w:r>
    </w:p>
    <w:p w:rsidR="008042C4" w:rsidRPr="00ED29CC" w:rsidRDefault="008042C4" w:rsidP="008042C4">
      <w:pPr>
        <w:pStyle w:val="18"/>
        <w:widowControl w:val="0"/>
        <w:numPr>
          <w:ilvl w:val="0"/>
          <w:numId w:val="13"/>
        </w:numPr>
        <w:ind w:left="0" w:firstLine="851"/>
        <w:rPr>
          <w:rFonts w:ascii="Times New Roman" w:hAnsi="Times New Roman"/>
          <w:sz w:val="28"/>
          <w:szCs w:val="28"/>
        </w:rPr>
      </w:pPr>
      <w:r w:rsidRPr="00ED29CC">
        <w:rPr>
          <w:rFonts w:ascii="Times New Roman" w:hAnsi="Times New Roman"/>
          <w:sz w:val="28"/>
          <w:szCs w:val="28"/>
        </w:rPr>
        <w:t>Стр. 1 (Прибыль – всего</w:t>
      </w:r>
      <w:r w:rsidR="009826ED" w:rsidRPr="00ED29CC">
        <w:rPr>
          <w:rFonts w:ascii="Times New Roman" w:hAnsi="Times New Roman"/>
          <w:sz w:val="28"/>
          <w:szCs w:val="28"/>
        </w:rPr>
        <w:t>, в том числе:) = стр. 9 табл. 7</w:t>
      </w:r>
      <w:r w:rsidRPr="00ED29CC">
        <w:rPr>
          <w:rFonts w:ascii="Times New Roman" w:hAnsi="Times New Roman"/>
          <w:sz w:val="28"/>
          <w:szCs w:val="28"/>
        </w:rPr>
        <w:t xml:space="preserve"> </w:t>
      </w:r>
      <w:r w:rsidR="00D0221A">
        <w:rPr>
          <w:rFonts w:ascii="Times New Roman" w:hAnsi="Times New Roman"/>
          <w:sz w:val="28"/>
          <w:szCs w:val="28"/>
        </w:rPr>
        <w:t>= 50 951</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3"/>
        </w:numPr>
        <w:ind w:left="0" w:firstLine="851"/>
        <w:rPr>
          <w:rFonts w:ascii="Times New Roman" w:hAnsi="Times New Roman"/>
          <w:sz w:val="28"/>
          <w:szCs w:val="28"/>
        </w:rPr>
      </w:pPr>
      <w:r w:rsidRPr="00ED29CC">
        <w:rPr>
          <w:rFonts w:ascii="Times New Roman" w:hAnsi="Times New Roman"/>
          <w:sz w:val="28"/>
          <w:szCs w:val="28"/>
        </w:rPr>
        <w:t>Стр. 1.1 (Прибыль, облагаемая по ставке 9%) = стр. 4 таб</w:t>
      </w:r>
      <w:r w:rsidR="009826ED" w:rsidRPr="00ED29CC">
        <w:rPr>
          <w:rFonts w:ascii="Times New Roman" w:hAnsi="Times New Roman"/>
          <w:sz w:val="28"/>
          <w:szCs w:val="28"/>
        </w:rPr>
        <w:t>л. 7</w:t>
      </w:r>
      <w:r w:rsidRPr="00ED29CC">
        <w:rPr>
          <w:rFonts w:ascii="Times New Roman" w:hAnsi="Times New Roman"/>
          <w:sz w:val="28"/>
          <w:szCs w:val="28"/>
        </w:rPr>
        <w:t xml:space="preserve"> + стр. 5 табл. 8 </w:t>
      </w:r>
      <w:r w:rsidR="00D0221A">
        <w:rPr>
          <w:rFonts w:ascii="Times New Roman" w:hAnsi="Times New Roman"/>
          <w:sz w:val="28"/>
          <w:szCs w:val="28"/>
        </w:rPr>
        <w:t>= 2 040 + 899 = 2 939</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3"/>
        </w:numPr>
        <w:ind w:left="0" w:firstLine="851"/>
        <w:rPr>
          <w:rFonts w:ascii="Times New Roman" w:hAnsi="Times New Roman"/>
          <w:sz w:val="28"/>
          <w:szCs w:val="28"/>
        </w:rPr>
      </w:pPr>
      <w:r w:rsidRPr="00ED29CC">
        <w:rPr>
          <w:rFonts w:ascii="Times New Roman" w:hAnsi="Times New Roman"/>
          <w:sz w:val="28"/>
          <w:szCs w:val="28"/>
        </w:rPr>
        <w:t xml:space="preserve">Стр. 2 (Сумма налога к уплате по ставке 20% - всего, в том числе:) = стр. 1.2 </w:t>
      </w:r>
      <w:r w:rsidR="00D0221A">
        <w:rPr>
          <w:rFonts w:ascii="Times New Roman" w:hAnsi="Times New Roman"/>
          <w:sz w:val="28"/>
          <w:szCs w:val="28"/>
        </w:rPr>
        <w:t>* 20 / 100 =  48 012 * 20 / 100 = 9 602</w:t>
      </w:r>
      <w:r w:rsidRPr="00ED29CC">
        <w:rPr>
          <w:rFonts w:ascii="Times New Roman" w:hAnsi="Times New Roman"/>
          <w:sz w:val="28"/>
          <w:szCs w:val="28"/>
        </w:rPr>
        <w:t xml:space="preserve"> тыс. руб.</w:t>
      </w:r>
    </w:p>
    <w:p w:rsidR="00730C0F" w:rsidRPr="00A83F44" w:rsidRDefault="008042C4" w:rsidP="00A83F44">
      <w:pPr>
        <w:pStyle w:val="18"/>
        <w:widowControl w:val="0"/>
        <w:numPr>
          <w:ilvl w:val="0"/>
          <w:numId w:val="13"/>
        </w:numPr>
        <w:ind w:left="0" w:firstLine="851"/>
        <w:rPr>
          <w:rFonts w:ascii="Times New Roman" w:hAnsi="Times New Roman"/>
          <w:sz w:val="28"/>
          <w:szCs w:val="28"/>
        </w:rPr>
      </w:pPr>
      <w:r w:rsidRPr="00ED29CC">
        <w:rPr>
          <w:rFonts w:ascii="Times New Roman" w:hAnsi="Times New Roman"/>
          <w:sz w:val="28"/>
          <w:szCs w:val="28"/>
        </w:rPr>
        <w:t xml:space="preserve">Стр.3 (Сумма налога к уплате по ставке 9% - всего, в том числе:) = стр. 1.1 </w:t>
      </w:r>
      <w:r w:rsidR="00D0221A">
        <w:rPr>
          <w:rFonts w:ascii="Times New Roman" w:hAnsi="Times New Roman"/>
          <w:sz w:val="28"/>
          <w:szCs w:val="28"/>
        </w:rPr>
        <w:t>* 9 / 100 = 2 939 * 9 / 100 = 265</w:t>
      </w:r>
      <w:r w:rsidRPr="00ED29CC">
        <w:rPr>
          <w:rFonts w:ascii="Times New Roman" w:hAnsi="Times New Roman"/>
          <w:sz w:val="28"/>
          <w:szCs w:val="28"/>
        </w:rPr>
        <w:t xml:space="preserve"> тыс. руб.</w:t>
      </w:r>
    </w:p>
    <w:p w:rsidR="00730C0F" w:rsidRPr="00ED29CC" w:rsidRDefault="00730C0F" w:rsidP="00730C0F">
      <w:pPr>
        <w:tabs>
          <w:tab w:val="left" w:pos="990"/>
        </w:tabs>
        <w:spacing w:after="0" w:line="240" w:lineRule="auto"/>
        <w:jc w:val="right"/>
        <w:rPr>
          <w:rFonts w:ascii="Times New Roman" w:eastAsia="Times New Roman" w:hAnsi="Times New Roman" w:cs="Times New Roman"/>
          <w:sz w:val="28"/>
          <w:szCs w:val="28"/>
        </w:rPr>
      </w:pPr>
      <w:r w:rsidRPr="00ED29CC">
        <w:rPr>
          <w:rFonts w:ascii="Times New Roman" w:eastAsia="Times New Roman" w:hAnsi="Times New Roman" w:cs="Times New Roman"/>
          <w:sz w:val="28"/>
          <w:szCs w:val="28"/>
        </w:rPr>
        <w:t>Таблица 9</w:t>
      </w:r>
    </w:p>
    <w:p w:rsidR="00B95EA2" w:rsidRPr="00ED29CC" w:rsidRDefault="00B95EA2" w:rsidP="00730C0F">
      <w:pPr>
        <w:tabs>
          <w:tab w:val="left" w:pos="990"/>
        </w:tabs>
        <w:spacing w:after="0" w:line="240" w:lineRule="auto"/>
        <w:jc w:val="right"/>
        <w:rPr>
          <w:rFonts w:ascii="Times New Roman" w:eastAsia="Times New Roman" w:hAnsi="Times New Roman" w:cs="Times New Roman"/>
          <w:b/>
          <w:sz w:val="28"/>
          <w:szCs w:val="28"/>
        </w:rPr>
      </w:pPr>
    </w:p>
    <w:tbl>
      <w:tblPr>
        <w:tblW w:w="9371" w:type="dxa"/>
        <w:tblInd w:w="93" w:type="dxa"/>
        <w:tblLook w:val="04A0"/>
      </w:tblPr>
      <w:tblGrid>
        <w:gridCol w:w="866"/>
        <w:gridCol w:w="6095"/>
        <w:gridCol w:w="2410"/>
      </w:tblGrid>
      <w:tr w:rsidR="00B95EA2" w:rsidRPr="00ED29CC" w:rsidTr="00B95EA2">
        <w:trPr>
          <w:trHeight w:val="405"/>
        </w:trPr>
        <w:tc>
          <w:tcPr>
            <w:tcW w:w="9371" w:type="dxa"/>
            <w:gridSpan w:val="3"/>
            <w:tcBorders>
              <w:top w:val="nil"/>
              <w:left w:val="nil"/>
              <w:bottom w:val="single" w:sz="8" w:space="0" w:color="auto"/>
              <w:right w:val="nil"/>
            </w:tcBorders>
            <w:shd w:val="clear" w:color="auto" w:fill="auto"/>
            <w:noWrap/>
            <w:vAlign w:val="bottom"/>
            <w:hideMark/>
          </w:tcPr>
          <w:p w:rsidR="00B95EA2" w:rsidRPr="00ED29CC" w:rsidRDefault="00B95EA2" w:rsidP="00B95EA2">
            <w:pPr>
              <w:spacing w:after="0" w:line="240" w:lineRule="auto"/>
              <w:jc w:val="center"/>
              <w:rPr>
                <w:rFonts w:ascii="Times New Roman" w:eastAsia="Times New Roman" w:hAnsi="Times New Roman" w:cs="Times New Roman"/>
                <w:bCs/>
                <w:iCs/>
                <w:color w:val="000000"/>
                <w:sz w:val="28"/>
                <w:szCs w:val="28"/>
              </w:rPr>
            </w:pPr>
            <w:r w:rsidRPr="00ED29CC">
              <w:rPr>
                <w:rFonts w:ascii="Times New Roman" w:eastAsia="Times New Roman" w:hAnsi="Times New Roman" w:cs="Times New Roman"/>
                <w:bCs/>
                <w:iCs/>
                <w:color w:val="000000"/>
                <w:sz w:val="28"/>
                <w:szCs w:val="28"/>
              </w:rPr>
              <w:t>Показатели по капитальному строительству</w:t>
            </w:r>
          </w:p>
          <w:p w:rsidR="00B95EA2" w:rsidRPr="00ED29CC" w:rsidRDefault="00B95EA2" w:rsidP="00B95EA2">
            <w:pPr>
              <w:spacing w:after="0" w:line="240" w:lineRule="auto"/>
              <w:jc w:val="center"/>
              <w:rPr>
                <w:rFonts w:ascii="Times New Roman" w:eastAsia="Times New Roman" w:hAnsi="Times New Roman" w:cs="Times New Roman"/>
                <w:b/>
                <w:bCs/>
                <w:i/>
                <w:iCs/>
                <w:color w:val="000000"/>
                <w:sz w:val="28"/>
                <w:szCs w:val="28"/>
              </w:rPr>
            </w:pPr>
          </w:p>
        </w:tc>
      </w:tr>
      <w:tr w:rsidR="00B95EA2" w:rsidRPr="00ED29CC" w:rsidTr="00B95EA2">
        <w:trPr>
          <w:trHeight w:val="315"/>
        </w:trPr>
        <w:tc>
          <w:tcPr>
            <w:tcW w:w="866" w:type="dxa"/>
            <w:tcBorders>
              <w:top w:val="nil"/>
              <w:left w:val="single" w:sz="8" w:space="0" w:color="auto"/>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Стр.</w:t>
            </w:r>
          </w:p>
        </w:tc>
        <w:tc>
          <w:tcPr>
            <w:tcW w:w="6095" w:type="dxa"/>
            <w:tcBorders>
              <w:top w:val="nil"/>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Показатель</w:t>
            </w:r>
          </w:p>
        </w:tc>
        <w:tc>
          <w:tcPr>
            <w:tcW w:w="2410" w:type="dxa"/>
            <w:tcBorders>
              <w:top w:val="nil"/>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смета II</w:t>
            </w:r>
          </w:p>
        </w:tc>
      </w:tr>
      <w:tr w:rsidR="00B95EA2" w:rsidRPr="00ED29CC" w:rsidTr="00B95EA2">
        <w:trPr>
          <w:trHeight w:val="315"/>
        </w:trPr>
        <w:tc>
          <w:tcPr>
            <w:tcW w:w="866" w:type="dxa"/>
            <w:tcBorders>
              <w:top w:val="nil"/>
              <w:left w:val="single" w:sz="8" w:space="0" w:color="auto"/>
              <w:bottom w:val="single" w:sz="8"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1</w:t>
            </w:r>
          </w:p>
        </w:tc>
        <w:tc>
          <w:tcPr>
            <w:tcW w:w="6095" w:type="dxa"/>
            <w:tcBorders>
              <w:top w:val="nil"/>
              <w:left w:val="nil"/>
              <w:bottom w:val="single" w:sz="8"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2</w:t>
            </w:r>
          </w:p>
        </w:tc>
        <w:tc>
          <w:tcPr>
            <w:tcW w:w="2410" w:type="dxa"/>
            <w:tcBorders>
              <w:top w:val="nil"/>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3</w:t>
            </w:r>
          </w:p>
        </w:tc>
      </w:tr>
      <w:tr w:rsidR="00B95EA2" w:rsidRPr="00D0221A" w:rsidTr="00B95EA2">
        <w:trPr>
          <w:trHeight w:val="641"/>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w:t>
            </w:r>
          </w:p>
        </w:tc>
        <w:tc>
          <w:tcPr>
            <w:tcW w:w="6095"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Капитальные затраты производственного назначения, тыс. руб.   В том числе:</w:t>
            </w:r>
          </w:p>
        </w:tc>
        <w:tc>
          <w:tcPr>
            <w:tcW w:w="241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16 725</w:t>
            </w:r>
          </w:p>
        </w:tc>
      </w:tr>
      <w:tr w:rsidR="00B95EA2" w:rsidRPr="00D0221A" w:rsidTr="00AF326F">
        <w:trPr>
          <w:trHeight w:val="597"/>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1.1.</w:t>
            </w:r>
          </w:p>
        </w:tc>
        <w:tc>
          <w:tcPr>
            <w:tcW w:w="6095"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Объём строительно-монтажных работ (СМР), выполняемых хозяйственным способом, тыс. руб.</w:t>
            </w:r>
          </w:p>
        </w:tc>
        <w:tc>
          <w:tcPr>
            <w:tcW w:w="241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8 100</w:t>
            </w:r>
          </w:p>
        </w:tc>
      </w:tr>
      <w:tr w:rsidR="00B95EA2" w:rsidRPr="00D0221A" w:rsidTr="00AF326F">
        <w:trPr>
          <w:trHeight w:val="549"/>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2</w:t>
            </w:r>
          </w:p>
        </w:tc>
        <w:tc>
          <w:tcPr>
            <w:tcW w:w="6095"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 xml:space="preserve">Капитальные затраты непроизводственного назначения, тыс. руб.   </w:t>
            </w:r>
          </w:p>
        </w:tc>
        <w:tc>
          <w:tcPr>
            <w:tcW w:w="241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6 000</w:t>
            </w:r>
          </w:p>
        </w:tc>
      </w:tr>
      <w:tr w:rsidR="00B95EA2" w:rsidRPr="00D0221A" w:rsidTr="00AF326F">
        <w:trPr>
          <w:trHeight w:val="557"/>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3</w:t>
            </w:r>
          </w:p>
        </w:tc>
        <w:tc>
          <w:tcPr>
            <w:tcW w:w="6095"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Норма плановых накоплений по смете на СМР, выполняемых хозяйственным способом, %</w:t>
            </w:r>
          </w:p>
        </w:tc>
        <w:tc>
          <w:tcPr>
            <w:tcW w:w="241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8,2</w:t>
            </w:r>
          </w:p>
        </w:tc>
      </w:tr>
      <w:tr w:rsidR="00B95EA2" w:rsidRPr="00D0221A" w:rsidTr="00AF326F">
        <w:trPr>
          <w:trHeight w:val="565"/>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4</w:t>
            </w:r>
          </w:p>
        </w:tc>
        <w:tc>
          <w:tcPr>
            <w:tcW w:w="6095"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Средства, поступающие в порядке долевого участия в жилищном строительстве, тыс. руб.</w:t>
            </w:r>
          </w:p>
        </w:tc>
        <w:tc>
          <w:tcPr>
            <w:tcW w:w="241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1 000</w:t>
            </w:r>
          </w:p>
        </w:tc>
      </w:tr>
      <w:tr w:rsidR="00B95EA2" w:rsidRPr="00D0221A" w:rsidTr="00B95EA2">
        <w:trPr>
          <w:trHeight w:val="691"/>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5</w:t>
            </w:r>
          </w:p>
        </w:tc>
        <w:tc>
          <w:tcPr>
            <w:tcW w:w="6095"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Ставка процента за долгосрочный кредит, направляемый на капитальные вложения, %</w:t>
            </w:r>
          </w:p>
        </w:tc>
        <w:tc>
          <w:tcPr>
            <w:tcW w:w="2410"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18</w:t>
            </w:r>
          </w:p>
        </w:tc>
      </w:tr>
    </w:tbl>
    <w:p w:rsidR="00B95EA2" w:rsidRPr="00D0221A" w:rsidRDefault="00B95EA2" w:rsidP="00730C0F">
      <w:pPr>
        <w:tabs>
          <w:tab w:val="left" w:pos="990"/>
        </w:tabs>
        <w:spacing w:after="0" w:line="240" w:lineRule="auto"/>
        <w:jc w:val="right"/>
        <w:rPr>
          <w:rFonts w:ascii="Times New Roman" w:eastAsia="Times New Roman" w:hAnsi="Times New Roman" w:cs="Times New Roman"/>
          <w:b/>
          <w:sz w:val="28"/>
          <w:szCs w:val="28"/>
        </w:rPr>
      </w:pPr>
    </w:p>
    <w:p w:rsidR="00C87838" w:rsidRPr="00ED29CC" w:rsidRDefault="00730C0F" w:rsidP="00730C0F">
      <w:pPr>
        <w:tabs>
          <w:tab w:val="left" w:pos="990"/>
          <w:tab w:val="right" w:pos="9355"/>
        </w:tabs>
        <w:spacing w:after="0" w:line="240" w:lineRule="auto"/>
        <w:rPr>
          <w:rFonts w:ascii="Times New Roman" w:eastAsia="Times New Roman" w:hAnsi="Times New Roman" w:cs="Times New Roman"/>
          <w:b/>
          <w:sz w:val="28"/>
          <w:szCs w:val="28"/>
        </w:rPr>
      </w:pPr>
      <w:r w:rsidRPr="00ED29CC">
        <w:rPr>
          <w:rFonts w:ascii="Times New Roman" w:eastAsia="Times New Roman" w:hAnsi="Times New Roman" w:cs="Times New Roman"/>
          <w:b/>
          <w:sz w:val="28"/>
          <w:szCs w:val="28"/>
        </w:rPr>
        <w:tab/>
      </w:r>
    </w:p>
    <w:p w:rsidR="00D7697D" w:rsidRDefault="00C87838" w:rsidP="00CC1981">
      <w:pPr>
        <w:widowControl w:val="0"/>
        <w:tabs>
          <w:tab w:val="left" w:pos="0"/>
        </w:tabs>
        <w:spacing w:line="360" w:lineRule="auto"/>
        <w:ind w:firstLine="851"/>
        <w:jc w:val="both"/>
        <w:rPr>
          <w:rFonts w:ascii="Times New Roman" w:hAnsi="Times New Roman" w:cs="Times New Roman"/>
          <w:sz w:val="28"/>
          <w:szCs w:val="28"/>
        </w:rPr>
      </w:pPr>
      <w:r w:rsidRPr="00ED29CC">
        <w:rPr>
          <w:rFonts w:ascii="Times New Roman" w:hAnsi="Times New Roman" w:cs="Times New Roman"/>
          <w:sz w:val="28"/>
          <w:szCs w:val="28"/>
        </w:rPr>
        <w:t>Определим источники капитальных вложений на производственное и непроизводственное строительство. Дополнительные данные приведены в табл. 1, табл. 13 и табл. 1</w:t>
      </w:r>
      <w:r w:rsidR="00CC1981">
        <w:rPr>
          <w:rFonts w:ascii="Times New Roman" w:hAnsi="Times New Roman" w:cs="Times New Roman"/>
          <w:sz w:val="28"/>
          <w:szCs w:val="28"/>
        </w:rPr>
        <w:t>0</w:t>
      </w:r>
    </w:p>
    <w:p w:rsidR="00A83F44" w:rsidRDefault="00A83F44" w:rsidP="00CC1981">
      <w:pPr>
        <w:widowControl w:val="0"/>
        <w:tabs>
          <w:tab w:val="left" w:pos="0"/>
        </w:tabs>
        <w:spacing w:line="360" w:lineRule="auto"/>
        <w:ind w:firstLine="851"/>
        <w:jc w:val="both"/>
        <w:rPr>
          <w:rFonts w:ascii="Times New Roman" w:hAnsi="Times New Roman" w:cs="Times New Roman"/>
          <w:sz w:val="28"/>
          <w:szCs w:val="28"/>
        </w:rPr>
      </w:pPr>
    </w:p>
    <w:p w:rsidR="00A83F44" w:rsidRDefault="00A83F44" w:rsidP="00CC1981">
      <w:pPr>
        <w:widowControl w:val="0"/>
        <w:tabs>
          <w:tab w:val="left" w:pos="0"/>
        </w:tabs>
        <w:spacing w:line="360" w:lineRule="auto"/>
        <w:ind w:firstLine="851"/>
        <w:jc w:val="both"/>
        <w:rPr>
          <w:rFonts w:ascii="Times New Roman" w:hAnsi="Times New Roman" w:cs="Times New Roman"/>
          <w:sz w:val="28"/>
          <w:szCs w:val="28"/>
        </w:rPr>
      </w:pPr>
    </w:p>
    <w:p w:rsidR="00A83F44" w:rsidRPr="00CC1981" w:rsidRDefault="00A83F44" w:rsidP="00CC1981">
      <w:pPr>
        <w:widowControl w:val="0"/>
        <w:tabs>
          <w:tab w:val="left" w:pos="0"/>
        </w:tabs>
        <w:spacing w:line="360" w:lineRule="auto"/>
        <w:ind w:firstLine="851"/>
        <w:jc w:val="both"/>
        <w:rPr>
          <w:rFonts w:ascii="Times New Roman" w:hAnsi="Times New Roman" w:cs="Times New Roman"/>
          <w:color w:val="FF0000"/>
          <w:sz w:val="28"/>
          <w:szCs w:val="28"/>
        </w:rPr>
      </w:pPr>
    </w:p>
    <w:p w:rsidR="00730C0F" w:rsidRPr="00ED29CC" w:rsidRDefault="00730C0F" w:rsidP="00C87838">
      <w:pPr>
        <w:tabs>
          <w:tab w:val="left" w:pos="990"/>
          <w:tab w:val="right" w:pos="9355"/>
        </w:tabs>
        <w:spacing w:after="0" w:line="240" w:lineRule="auto"/>
        <w:jc w:val="right"/>
        <w:rPr>
          <w:rFonts w:ascii="Times New Roman" w:eastAsia="Times New Roman" w:hAnsi="Times New Roman" w:cs="Times New Roman"/>
          <w:sz w:val="28"/>
          <w:szCs w:val="28"/>
        </w:rPr>
      </w:pPr>
      <w:r w:rsidRPr="00ED29CC">
        <w:rPr>
          <w:rFonts w:ascii="Times New Roman" w:eastAsia="Times New Roman" w:hAnsi="Times New Roman" w:cs="Times New Roman"/>
          <w:sz w:val="28"/>
          <w:szCs w:val="28"/>
        </w:rPr>
        <w:lastRenderedPageBreak/>
        <w:t>Таблица 10</w:t>
      </w:r>
    </w:p>
    <w:p w:rsidR="00730C0F" w:rsidRPr="00ED29CC" w:rsidRDefault="00730C0F" w:rsidP="00730C0F">
      <w:pPr>
        <w:tabs>
          <w:tab w:val="left" w:pos="990"/>
        </w:tabs>
        <w:spacing w:after="0" w:line="240" w:lineRule="auto"/>
        <w:jc w:val="right"/>
        <w:rPr>
          <w:rFonts w:ascii="Times New Roman" w:eastAsia="Times New Roman" w:hAnsi="Times New Roman" w:cs="Times New Roman"/>
          <w:b/>
          <w:sz w:val="28"/>
          <w:szCs w:val="28"/>
        </w:rPr>
      </w:pPr>
    </w:p>
    <w:tbl>
      <w:tblPr>
        <w:tblW w:w="9371" w:type="dxa"/>
        <w:tblInd w:w="93" w:type="dxa"/>
        <w:tblLook w:val="04A0"/>
      </w:tblPr>
      <w:tblGrid>
        <w:gridCol w:w="780"/>
        <w:gridCol w:w="4764"/>
        <w:gridCol w:w="1984"/>
        <w:gridCol w:w="1843"/>
      </w:tblGrid>
      <w:tr w:rsidR="00B95EA2" w:rsidRPr="00ED29CC" w:rsidTr="00B95EA2">
        <w:trPr>
          <w:trHeight w:val="405"/>
        </w:trPr>
        <w:tc>
          <w:tcPr>
            <w:tcW w:w="9371" w:type="dxa"/>
            <w:gridSpan w:val="4"/>
            <w:tcBorders>
              <w:top w:val="nil"/>
              <w:left w:val="nil"/>
              <w:bottom w:val="nil"/>
              <w:right w:val="nil"/>
            </w:tcBorders>
            <w:shd w:val="clear" w:color="auto" w:fill="auto"/>
            <w:noWrap/>
            <w:vAlign w:val="bottom"/>
            <w:hideMark/>
          </w:tcPr>
          <w:p w:rsidR="00B95EA2" w:rsidRPr="00ED29CC" w:rsidRDefault="00B95EA2" w:rsidP="00B95EA2">
            <w:pPr>
              <w:spacing w:after="0" w:line="240" w:lineRule="auto"/>
              <w:jc w:val="center"/>
              <w:rPr>
                <w:rFonts w:ascii="Times New Roman" w:eastAsia="Times New Roman" w:hAnsi="Times New Roman" w:cs="Times New Roman"/>
                <w:bCs/>
                <w:iCs/>
                <w:color w:val="000000"/>
                <w:sz w:val="28"/>
                <w:szCs w:val="28"/>
              </w:rPr>
            </w:pPr>
            <w:r w:rsidRPr="00ED29CC">
              <w:rPr>
                <w:rFonts w:ascii="Times New Roman" w:eastAsia="Times New Roman" w:hAnsi="Times New Roman" w:cs="Times New Roman"/>
                <w:bCs/>
                <w:iCs/>
                <w:color w:val="000000"/>
                <w:sz w:val="28"/>
                <w:szCs w:val="28"/>
              </w:rPr>
              <w:t>Расчёт источников финансирования капитальных вложений</w:t>
            </w:r>
          </w:p>
          <w:p w:rsidR="00B95EA2" w:rsidRPr="00ED29CC" w:rsidRDefault="00B95EA2" w:rsidP="00B95EA2">
            <w:pPr>
              <w:spacing w:after="0" w:line="240" w:lineRule="auto"/>
              <w:jc w:val="center"/>
              <w:rPr>
                <w:rFonts w:ascii="Times New Roman" w:eastAsia="Times New Roman" w:hAnsi="Times New Roman" w:cs="Times New Roman"/>
                <w:b/>
                <w:bCs/>
                <w:i/>
                <w:iCs/>
                <w:color w:val="000000"/>
                <w:sz w:val="28"/>
                <w:szCs w:val="28"/>
              </w:rPr>
            </w:pPr>
          </w:p>
        </w:tc>
      </w:tr>
      <w:tr w:rsidR="00B95EA2" w:rsidRPr="00ED29CC" w:rsidTr="00AF326F">
        <w:trPr>
          <w:trHeight w:val="330"/>
        </w:trPr>
        <w:tc>
          <w:tcPr>
            <w:tcW w:w="780" w:type="dxa"/>
            <w:vMerge w:val="restart"/>
            <w:tcBorders>
              <w:top w:val="single" w:sz="8" w:space="0" w:color="auto"/>
              <w:left w:val="single" w:sz="8" w:space="0" w:color="auto"/>
              <w:bottom w:val="single" w:sz="4" w:space="0" w:color="000000"/>
              <w:right w:val="nil"/>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Стр.</w:t>
            </w:r>
          </w:p>
        </w:tc>
        <w:tc>
          <w:tcPr>
            <w:tcW w:w="47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Источник</w:t>
            </w:r>
          </w:p>
        </w:tc>
        <w:tc>
          <w:tcPr>
            <w:tcW w:w="3827" w:type="dxa"/>
            <w:gridSpan w:val="2"/>
            <w:tcBorders>
              <w:top w:val="single" w:sz="8" w:space="0" w:color="auto"/>
              <w:left w:val="nil"/>
              <w:bottom w:val="nil"/>
              <w:right w:val="single" w:sz="8" w:space="0" w:color="000000"/>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Капитальные вложения, тыс.руб.</w:t>
            </w:r>
          </w:p>
        </w:tc>
      </w:tr>
      <w:tr w:rsidR="00B95EA2" w:rsidRPr="00ED29CC" w:rsidTr="00AF326F">
        <w:trPr>
          <w:trHeight w:val="690"/>
        </w:trPr>
        <w:tc>
          <w:tcPr>
            <w:tcW w:w="780" w:type="dxa"/>
            <w:vMerge/>
            <w:tcBorders>
              <w:top w:val="single" w:sz="8" w:space="0" w:color="auto"/>
              <w:left w:val="single" w:sz="8" w:space="0" w:color="auto"/>
              <w:bottom w:val="single" w:sz="4" w:space="0" w:color="000000"/>
              <w:right w:val="nil"/>
            </w:tcBorders>
            <w:vAlign w:val="center"/>
            <w:hideMark/>
          </w:tcPr>
          <w:p w:rsidR="00B95EA2" w:rsidRPr="00AF326F" w:rsidRDefault="00B95EA2" w:rsidP="00B95EA2">
            <w:pPr>
              <w:spacing w:after="0" w:line="240" w:lineRule="auto"/>
              <w:rPr>
                <w:rFonts w:ascii="Times New Roman" w:eastAsia="Times New Roman" w:hAnsi="Times New Roman" w:cs="Times New Roman"/>
                <w:b/>
                <w:bCs/>
                <w:color w:val="000000"/>
                <w:sz w:val="24"/>
                <w:szCs w:val="24"/>
              </w:rPr>
            </w:pPr>
          </w:p>
        </w:tc>
        <w:tc>
          <w:tcPr>
            <w:tcW w:w="4764" w:type="dxa"/>
            <w:vMerge/>
            <w:tcBorders>
              <w:top w:val="single" w:sz="8" w:space="0" w:color="auto"/>
              <w:left w:val="single" w:sz="8" w:space="0" w:color="auto"/>
              <w:bottom w:val="single" w:sz="8" w:space="0" w:color="000000"/>
              <w:right w:val="single" w:sz="8" w:space="0" w:color="auto"/>
            </w:tcBorders>
            <w:vAlign w:val="center"/>
            <w:hideMark/>
          </w:tcPr>
          <w:p w:rsidR="00B95EA2" w:rsidRPr="00AF326F" w:rsidRDefault="00B95EA2" w:rsidP="00B95EA2">
            <w:pPr>
              <w:spacing w:after="0" w:line="240" w:lineRule="auto"/>
              <w:rPr>
                <w:rFonts w:ascii="Times New Roman" w:eastAsia="Times New Roman" w:hAnsi="Times New Roman" w:cs="Times New Roman"/>
                <w:b/>
                <w:bCs/>
                <w:color w:val="000000"/>
                <w:sz w:val="24"/>
                <w:szCs w:val="24"/>
              </w:rPr>
            </w:pPr>
          </w:p>
        </w:tc>
        <w:tc>
          <w:tcPr>
            <w:tcW w:w="1984" w:type="dxa"/>
            <w:tcBorders>
              <w:top w:val="single" w:sz="8" w:space="0" w:color="auto"/>
              <w:left w:val="nil"/>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Произв-го назначения</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Непроизв-го назначения</w:t>
            </w:r>
          </w:p>
        </w:tc>
      </w:tr>
      <w:tr w:rsidR="00B95EA2" w:rsidRPr="00ED29CC" w:rsidTr="00AF326F">
        <w:trPr>
          <w:trHeight w:val="330"/>
        </w:trPr>
        <w:tc>
          <w:tcPr>
            <w:tcW w:w="780" w:type="dxa"/>
            <w:tcBorders>
              <w:top w:val="nil"/>
              <w:left w:val="single" w:sz="8" w:space="0" w:color="auto"/>
              <w:bottom w:val="single" w:sz="8" w:space="0" w:color="auto"/>
              <w:right w:val="nil"/>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1</w:t>
            </w:r>
          </w:p>
        </w:tc>
        <w:tc>
          <w:tcPr>
            <w:tcW w:w="4764" w:type="dxa"/>
            <w:tcBorders>
              <w:top w:val="nil"/>
              <w:left w:val="single" w:sz="8" w:space="0" w:color="auto"/>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2</w:t>
            </w:r>
          </w:p>
        </w:tc>
        <w:tc>
          <w:tcPr>
            <w:tcW w:w="1984" w:type="dxa"/>
            <w:tcBorders>
              <w:top w:val="nil"/>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3</w:t>
            </w:r>
          </w:p>
        </w:tc>
        <w:tc>
          <w:tcPr>
            <w:tcW w:w="1843" w:type="dxa"/>
            <w:tcBorders>
              <w:top w:val="nil"/>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4</w:t>
            </w:r>
          </w:p>
        </w:tc>
      </w:tr>
      <w:tr w:rsidR="00B95EA2" w:rsidRPr="00ED29CC" w:rsidTr="00AF326F">
        <w:trPr>
          <w:trHeight w:val="3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1</w:t>
            </w:r>
          </w:p>
        </w:tc>
        <w:tc>
          <w:tcPr>
            <w:tcW w:w="476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Ассигнования из бюджета</w:t>
            </w:r>
          </w:p>
        </w:tc>
        <w:tc>
          <w:tcPr>
            <w:tcW w:w="198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w:t>
            </w:r>
          </w:p>
        </w:tc>
        <w:tc>
          <w:tcPr>
            <w:tcW w:w="1843"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w:t>
            </w:r>
          </w:p>
        </w:tc>
      </w:tr>
      <w:tr w:rsidR="00B95EA2" w:rsidRPr="00ED29CC" w:rsidTr="00AF326F">
        <w:trPr>
          <w:trHeight w:val="57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2</w:t>
            </w:r>
          </w:p>
        </w:tc>
        <w:tc>
          <w:tcPr>
            <w:tcW w:w="476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Прибыль, направляемая на капитальные вложения</w:t>
            </w:r>
          </w:p>
        </w:tc>
        <w:tc>
          <w:tcPr>
            <w:tcW w:w="198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8 900</w:t>
            </w:r>
          </w:p>
        </w:tc>
        <w:tc>
          <w:tcPr>
            <w:tcW w:w="1843"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4 000</w:t>
            </w:r>
          </w:p>
        </w:tc>
      </w:tr>
      <w:tr w:rsidR="00B95EA2" w:rsidRPr="00ED29CC" w:rsidTr="00AF326F">
        <w:trPr>
          <w:trHeight w:val="641"/>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w:t>
            </w:r>
          </w:p>
        </w:tc>
        <w:tc>
          <w:tcPr>
            <w:tcW w:w="476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Амортизационные отчисления на основные производственные фонды</w:t>
            </w:r>
          </w:p>
        </w:tc>
        <w:tc>
          <w:tcPr>
            <w:tcW w:w="198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3 167</w:t>
            </w:r>
          </w:p>
        </w:tc>
        <w:tc>
          <w:tcPr>
            <w:tcW w:w="1843"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w:t>
            </w:r>
          </w:p>
        </w:tc>
      </w:tr>
      <w:tr w:rsidR="00B95EA2" w:rsidRPr="00ED29CC" w:rsidTr="00AF326F">
        <w:trPr>
          <w:trHeight w:val="49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4</w:t>
            </w:r>
          </w:p>
        </w:tc>
        <w:tc>
          <w:tcPr>
            <w:tcW w:w="476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Плановые накопления по смете на СМР, выполняемые хозяйственным способом</w:t>
            </w:r>
          </w:p>
        </w:tc>
        <w:tc>
          <w:tcPr>
            <w:tcW w:w="198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664</w:t>
            </w:r>
          </w:p>
        </w:tc>
        <w:tc>
          <w:tcPr>
            <w:tcW w:w="1843"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w:t>
            </w:r>
          </w:p>
        </w:tc>
      </w:tr>
      <w:tr w:rsidR="00B95EA2" w:rsidRPr="00ED29CC" w:rsidTr="00AF326F">
        <w:trPr>
          <w:trHeight w:val="612"/>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5</w:t>
            </w:r>
          </w:p>
        </w:tc>
        <w:tc>
          <w:tcPr>
            <w:tcW w:w="476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Поступление средств на жилищное строительство в порядке долевого участия</w:t>
            </w:r>
          </w:p>
        </w:tc>
        <w:tc>
          <w:tcPr>
            <w:tcW w:w="198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w:t>
            </w:r>
          </w:p>
        </w:tc>
        <w:tc>
          <w:tcPr>
            <w:tcW w:w="1843"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1 000</w:t>
            </w:r>
          </w:p>
        </w:tc>
      </w:tr>
      <w:tr w:rsidR="00B95EA2" w:rsidRPr="00ED29CC" w:rsidTr="00AF326F">
        <w:trPr>
          <w:trHeight w:val="3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6</w:t>
            </w:r>
          </w:p>
        </w:tc>
        <w:tc>
          <w:tcPr>
            <w:tcW w:w="476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Прочие источники</w:t>
            </w:r>
          </w:p>
        </w:tc>
        <w:tc>
          <w:tcPr>
            <w:tcW w:w="198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w:t>
            </w:r>
          </w:p>
        </w:tc>
        <w:tc>
          <w:tcPr>
            <w:tcW w:w="1843"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w:t>
            </w:r>
          </w:p>
        </w:tc>
      </w:tr>
      <w:tr w:rsidR="00B95EA2" w:rsidRPr="00ED29CC" w:rsidTr="00AF326F">
        <w:trPr>
          <w:trHeight w:val="31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7</w:t>
            </w:r>
          </w:p>
        </w:tc>
        <w:tc>
          <w:tcPr>
            <w:tcW w:w="476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Долгосрочный кредит банка</w:t>
            </w:r>
            <w:r w:rsidR="00FD1E83" w:rsidRPr="00AF326F">
              <w:rPr>
                <w:rFonts w:ascii="Times New Roman" w:eastAsia="Times New Roman" w:hAnsi="Times New Roman" w:cs="Times New Roman"/>
                <w:color w:val="000000"/>
                <w:sz w:val="24"/>
                <w:szCs w:val="24"/>
              </w:rPr>
              <w:t xml:space="preserve"> </w:t>
            </w:r>
            <w:r w:rsidR="00FD1E83" w:rsidRPr="00AF326F">
              <w:rPr>
                <w:rFonts w:ascii="Times New Roman" w:eastAsia="Times New Roman" w:hAnsi="Times New Roman" w:cs="Times New Roman"/>
                <w:b/>
                <w:color w:val="000000"/>
                <w:sz w:val="24"/>
                <w:szCs w:val="24"/>
              </w:rPr>
              <w:t>столбец 4 = 8 -2 -5</w:t>
            </w:r>
            <w:r w:rsidR="00AF326F" w:rsidRPr="00AF326F">
              <w:rPr>
                <w:rFonts w:ascii="Times New Roman" w:eastAsia="Times New Roman" w:hAnsi="Times New Roman" w:cs="Times New Roman"/>
                <w:b/>
                <w:color w:val="000000"/>
                <w:sz w:val="24"/>
                <w:szCs w:val="24"/>
              </w:rPr>
              <w:t>; 3= 8 -2 -3</w:t>
            </w:r>
          </w:p>
        </w:tc>
        <w:tc>
          <w:tcPr>
            <w:tcW w:w="198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3 994</w:t>
            </w:r>
          </w:p>
        </w:tc>
        <w:tc>
          <w:tcPr>
            <w:tcW w:w="1843"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1 000</w:t>
            </w:r>
          </w:p>
        </w:tc>
      </w:tr>
      <w:tr w:rsidR="00B95EA2" w:rsidRPr="00ED29CC" w:rsidTr="00AF326F">
        <w:trPr>
          <w:trHeight w:val="33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8</w:t>
            </w:r>
          </w:p>
        </w:tc>
        <w:tc>
          <w:tcPr>
            <w:tcW w:w="476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Итого вложений во внеоборотные активы</w:t>
            </w:r>
          </w:p>
        </w:tc>
        <w:tc>
          <w:tcPr>
            <w:tcW w:w="198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16 725</w:t>
            </w:r>
          </w:p>
        </w:tc>
        <w:tc>
          <w:tcPr>
            <w:tcW w:w="1843"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6 000</w:t>
            </w:r>
          </w:p>
        </w:tc>
      </w:tr>
      <w:tr w:rsidR="00B95EA2" w:rsidRPr="00ED29CC" w:rsidTr="00AF326F">
        <w:trPr>
          <w:trHeight w:val="555"/>
        </w:trPr>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9</w:t>
            </w:r>
          </w:p>
        </w:tc>
        <w:tc>
          <w:tcPr>
            <w:tcW w:w="476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проценты по кредиту к уплате (по ставке 18% годовых)</w:t>
            </w:r>
          </w:p>
        </w:tc>
        <w:tc>
          <w:tcPr>
            <w:tcW w:w="198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719</w:t>
            </w:r>
          </w:p>
        </w:tc>
        <w:tc>
          <w:tcPr>
            <w:tcW w:w="1843"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180</w:t>
            </w:r>
          </w:p>
        </w:tc>
      </w:tr>
    </w:tbl>
    <w:p w:rsidR="00B95EA2" w:rsidRPr="00ED29CC" w:rsidRDefault="00B95EA2" w:rsidP="00730C0F">
      <w:pPr>
        <w:tabs>
          <w:tab w:val="left" w:pos="990"/>
        </w:tabs>
        <w:spacing w:after="0" w:line="240" w:lineRule="auto"/>
        <w:jc w:val="right"/>
        <w:rPr>
          <w:rFonts w:ascii="Times New Roman" w:eastAsia="Times New Roman" w:hAnsi="Times New Roman" w:cs="Times New Roman"/>
          <w:b/>
          <w:sz w:val="28"/>
          <w:szCs w:val="28"/>
        </w:rPr>
      </w:pPr>
    </w:p>
    <w:p w:rsidR="008042C4" w:rsidRPr="00ED29CC" w:rsidRDefault="007D6E94" w:rsidP="008042C4">
      <w:pPr>
        <w:widowControl w:val="0"/>
        <w:spacing w:line="360" w:lineRule="auto"/>
        <w:ind w:firstLine="900"/>
        <w:jc w:val="both"/>
        <w:rPr>
          <w:rFonts w:ascii="Times New Roman" w:hAnsi="Times New Roman" w:cs="Times New Roman"/>
          <w:sz w:val="28"/>
          <w:szCs w:val="28"/>
        </w:rPr>
      </w:pPr>
      <w:r w:rsidRPr="00ED29CC">
        <w:rPr>
          <w:rFonts w:ascii="Times New Roman" w:hAnsi="Times New Roman" w:cs="Times New Roman"/>
          <w:sz w:val="28"/>
          <w:szCs w:val="28"/>
        </w:rPr>
        <w:t>Расчет к таблице 10</w:t>
      </w:r>
      <w:r w:rsidR="008042C4" w:rsidRPr="00ED29CC">
        <w:rPr>
          <w:rFonts w:ascii="Times New Roman" w:hAnsi="Times New Roman" w:cs="Times New Roman"/>
          <w:sz w:val="28"/>
          <w:szCs w:val="28"/>
        </w:rPr>
        <w:t>:</w:t>
      </w:r>
    </w:p>
    <w:p w:rsidR="008042C4" w:rsidRPr="00ED29CC" w:rsidRDefault="008042C4" w:rsidP="008042C4">
      <w:pPr>
        <w:pStyle w:val="18"/>
        <w:widowControl w:val="0"/>
        <w:numPr>
          <w:ilvl w:val="0"/>
          <w:numId w:val="14"/>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2 столб. 3 </w:t>
      </w:r>
      <w:r w:rsidR="00C87838" w:rsidRPr="00ED29CC">
        <w:rPr>
          <w:rFonts w:ascii="Times New Roman" w:hAnsi="Times New Roman"/>
          <w:sz w:val="28"/>
          <w:szCs w:val="28"/>
        </w:rPr>
        <w:t>= стр. 2 табл. 13</w:t>
      </w:r>
      <w:r w:rsidRPr="00ED29CC">
        <w:rPr>
          <w:rFonts w:ascii="Times New Roman" w:hAnsi="Times New Roman"/>
          <w:sz w:val="28"/>
          <w:szCs w:val="28"/>
        </w:rPr>
        <w:t xml:space="preserve"> = 8 900 тыс. руб.</w:t>
      </w:r>
    </w:p>
    <w:p w:rsidR="008042C4" w:rsidRPr="00ED29CC" w:rsidRDefault="008042C4" w:rsidP="008042C4">
      <w:pPr>
        <w:pStyle w:val="18"/>
        <w:widowControl w:val="0"/>
        <w:numPr>
          <w:ilvl w:val="0"/>
          <w:numId w:val="14"/>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2 столб. 4 </w:t>
      </w:r>
      <w:r w:rsidR="00C87838" w:rsidRPr="00ED29CC">
        <w:rPr>
          <w:rFonts w:ascii="Times New Roman" w:hAnsi="Times New Roman"/>
          <w:sz w:val="28"/>
          <w:szCs w:val="28"/>
        </w:rPr>
        <w:t>= стр. 3 табл. 13</w:t>
      </w:r>
      <w:r w:rsidRPr="00ED29CC">
        <w:rPr>
          <w:rFonts w:ascii="Times New Roman" w:hAnsi="Times New Roman"/>
          <w:sz w:val="28"/>
          <w:szCs w:val="28"/>
        </w:rPr>
        <w:t xml:space="preserve"> = 4 000 тыс. руб.</w:t>
      </w:r>
    </w:p>
    <w:p w:rsidR="008042C4" w:rsidRPr="00ED29CC" w:rsidRDefault="008042C4" w:rsidP="008042C4">
      <w:pPr>
        <w:pStyle w:val="18"/>
        <w:widowControl w:val="0"/>
        <w:numPr>
          <w:ilvl w:val="0"/>
          <w:numId w:val="14"/>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3 столб. 3 </w:t>
      </w:r>
      <w:r w:rsidR="00C87838" w:rsidRPr="00ED29CC">
        <w:rPr>
          <w:rFonts w:ascii="Times New Roman" w:hAnsi="Times New Roman"/>
          <w:sz w:val="28"/>
          <w:szCs w:val="28"/>
        </w:rPr>
        <w:t>= стр. 3 табл. 1</w:t>
      </w:r>
      <w:r w:rsidRPr="00ED29CC">
        <w:rPr>
          <w:rFonts w:ascii="Times New Roman" w:hAnsi="Times New Roman"/>
          <w:sz w:val="28"/>
          <w:szCs w:val="28"/>
        </w:rPr>
        <w:t xml:space="preserve"> </w:t>
      </w:r>
      <w:r w:rsidR="00C87838" w:rsidRPr="00ED29CC">
        <w:rPr>
          <w:rFonts w:ascii="Times New Roman" w:hAnsi="Times New Roman"/>
          <w:sz w:val="28"/>
          <w:szCs w:val="28"/>
        </w:rPr>
        <w:t>= 3 167</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4"/>
        </w:numPr>
        <w:tabs>
          <w:tab w:val="left" w:pos="1276"/>
        </w:tabs>
        <w:ind w:left="0" w:firstLine="851"/>
        <w:rPr>
          <w:rFonts w:ascii="Times New Roman" w:hAnsi="Times New Roman"/>
          <w:sz w:val="28"/>
          <w:szCs w:val="28"/>
        </w:rPr>
      </w:pPr>
      <w:r w:rsidRPr="00ED29CC">
        <w:rPr>
          <w:rFonts w:ascii="Times New Roman" w:hAnsi="Times New Roman"/>
          <w:sz w:val="28"/>
          <w:szCs w:val="28"/>
        </w:rPr>
        <w:t>Стр. 4 столб.3. = стр. 1.1 табл. 10  * стр. 3 табл. 10 /   100  =  8 100 * 8,2 / 100= 664 тыс. руб.</w:t>
      </w:r>
    </w:p>
    <w:p w:rsidR="008042C4" w:rsidRPr="00ED29CC" w:rsidRDefault="008042C4" w:rsidP="008042C4">
      <w:pPr>
        <w:pStyle w:val="18"/>
        <w:widowControl w:val="0"/>
        <w:numPr>
          <w:ilvl w:val="0"/>
          <w:numId w:val="14"/>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5 столб. 4 </w:t>
      </w:r>
      <w:r w:rsidR="00C21B82" w:rsidRPr="00ED29CC">
        <w:rPr>
          <w:rFonts w:ascii="Times New Roman" w:hAnsi="Times New Roman"/>
          <w:sz w:val="28"/>
          <w:szCs w:val="28"/>
        </w:rPr>
        <w:t>= стр. 4 табл. 9</w:t>
      </w:r>
      <w:r w:rsidRPr="00ED29CC">
        <w:rPr>
          <w:rFonts w:ascii="Times New Roman" w:hAnsi="Times New Roman"/>
          <w:sz w:val="28"/>
          <w:szCs w:val="28"/>
        </w:rPr>
        <w:t xml:space="preserve"> = 1 000 тыс. руб.</w:t>
      </w:r>
    </w:p>
    <w:p w:rsidR="008042C4" w:rsidRPr="00ED29CC" w:rsidRDefault="008042C4" w:rsidP="008042C4">
      <w:pPr>
        <w:pStyle w:val="18"/>
        <w:widowControl w:val="0"/>
        <w:numPr>
          <w:ilvl w:val="0"/>
          <w:numId w:val="14"/>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8 столб. 3 </w:t>
      </w:r>
      <w:r w:rsidR="00C21B82" w:rsidRPr="00ED29CC">
        <w:rPr>
          <w:rFonts w:ascii="Times New Roman" w:hAnsi="Times New Roman"/>
          <w:sz w:val="28"/>
          <w:szCs w:val="28"/>
        </w:rPr>
        <w:t>= стр. 1 табл. 9</w:t>
      </w:r>
      <w:r w:rsidRPr="00ED29CC">
        <w:rPr>
          <w:rFonts w:ascii="Times New Roman" w:hAnsi="Times New Roman"/>
          <w:sz w:val="28"/>
          <w:szCs w:val="28"/>
        </w:rPr>
        <w:t xml:space="preserve">  = 16 725 тыс. руб.</w:t>
      </w:r>
    </w:p>
    <w:p w:rsidR="008042C4" w:rsidRPr="00ED29CC" w:rsidRDefault="008042C4" w:rsidP="008042C4">
      <w:pPr>
        <w:pStyle w:val="18"/>
        <w:widowControl w:val="0"/>
        <w:numPr>
          <w:ilvl w:val="0"/>
          <w:numId w:val="14"/>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8 столб. 4 </w:t>
      </w:r>
      <w:r w:rsidR="00C21B82" w:rsidRPr="00ED29CC">
        <w:rPr>
          <w:rFonts w:ascii="Times New Roman" w:hAnsi="Times New Roman"/>
          <w:sz w:val="28"/>
          <w:szCs w:val="28"/>
        </w:rPr>
        <w:t>= стр. 2 табл. 9</w:t>
      </w:r>
      <w:r w:rsidRPr="00ED29CC">
        <w:rPr>
          <w:rFonts w:ascii="Times New Roman" w:hAnsi="Times New Roman"/>
          <w:sz w:val="28"/>
          <w:szCs w:val="28"/>
        </w:rPr>
        <w:t xml:space="preserve"> = 6 000 тыс. руб.</w:t>
      </w:r>
    </w:p>
    <w:p w:rsidR="008042C4" w:rsidRPr="00ED29CC" w:rsidRDefault="008042C4" w:rsidP="008042C4">
      <w:pPr>
        <w:pStyle w:val="18"/>
        <w:widowControl w:val="0"/>
        <w:numPr>
          <w:ilvl w:val="0"/>
          <w:numId w:val="14"/>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9 столб. 3  = стр. 7 столб. 3 </w:t>
      </w:r>
      <w:r w:rsidR="00C21B82" w:rsidRPr="00ED29CC">
        <w:rPr>
          <w:rFonts w:ascii="Times New Roman" w:hAnsi="Times New Roman"/>
          <w:sz w:val="28"/>
          <w:szCs w:val="28"/>
        </w:rPr>
        <w:t>* 18 / 100 = 3 994 * 18 / 100 = 719</w:t>
      </w:r>
      <w:r w:rsidRPr="00ED29CC">
        <w:rPr>
          <w:rFonts w:ascii="Times New Roman" w:hAnsi="Times New Roman"/>
          <w:sz w:val="28"/>
          <w:szCs w:val="28"/>
        </w:rPr>
        <w:t xml:space="preserve"> тыс. руб.</w:t>
      </w:r>
    </w:p>
    <w:p w:rsidR="00226F71" w:rsidRPr="00FD1E83" w:rsidRDefault="008042C4" w:rsidP="00FD1E83">
      <w:pPr>
        <w:pStyle w:val="18"/>
        <w:widowControl w:val="0"/>
        <w:numPr>
          <w:ilvl w:val="0"/>
          <w:numId w:val="14"/>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9 столб. 4 = стр. 7 столб. 4  * 18 / 100 = 1 000 * 18 / 100 = 180 тыс. руб.</w:t>
      </w:r>
    </w:p>
    <w:p w:rsidR="00730C0F" w:rsidRPr="00ED29CC" w:rsidRDefault="00730C0F" w:rsidP="00730C0F">
      <w:pPr>
        <w:tabs>
          <w:tab w:val="left" w:pos="990"/>
        </w:tabs>
        <w:spacing w:after="0" w:line="240" w:lineRule="auto"/>
        <w:jc w:val="center"/>
        <w:rPr>
          <w:rFonts w:ascii="Times New Roman" w:eastAsia="Times New Roman" w:hAnsi="Times New Roman" w:cs="Times New Roman"/>
          <w:b/>
          <w:sz w:val="28"/>
          <w:szCs w:val="28"/>
        </w:rPr>
      </w:pPr>
    </w:p>
    <w:p w:rsidR="00730C0F" w:rsidRPr="00ED29CC" w:rsidRDefault="00730C0F" w:rsidP="00AF326F">
      <w:pPr>
        <w:tabs>
          <w:tab w:val="left" w:pos="990"/>
        </w:tabs>
        <w:spacing w:after="0" w:line="240" w:lineRule="auto"/>
        <w:jc w:val="right"/>
        <w:rPr>
          <w:rFonts w:ascii="Times New Roman" w:eastAsia="Times New Roman" w:hAnsi="Times New Roman" w:cs="Times New Roman"/>
          <w:sz w:val="28"/>
          <w:szCs w:val="28"/>
        </w:rPr>
      </w:pPr>
      <w:r w:rsidRPr="00ED29CC">
        <w:rPr>
          <w:rFonts w:ascii="Times New Roman" w:eastAsia="Times New Roman" w:hAnsi="Times New Roman" w:cs="Times New Roman"/>
          <w:sz w:val="28"/>
          <w:szCs w:val="28"/>
        </w:rPr>
        <w:t>Таблица 11</w:t>
      </w:r>
    </w:p>
    <w:p w:rsidR="00B95EA2" w:rsidRPr="00ED29CC" w:rsidRDefault="00B95EA2" w:rsidP="00730C0F">
      <w:pPr>
        <w:tabs>
          <w:tab w:val="left" w:pos="990"/>
        </w:tabs>
        <w:spacing w:after="0" w:line="240" w:lineRule="auto"/>
        <w:jc w:val="right"/>
        <w:rPr>
          <w:rFonts w:ascii="Times New Roman" w:eastAsia="Times New Roman" w:hAnsi="Times New Roman" w:cs="Times New Roman"/>
          <w:sz w:val="28"/>
          <w:szCs w:val="28"/>
        </w:rPr>
      </w:pPr>
    </w:p>
    <w:tbl>
      <w:tblPr>
        <w:tblW w:w="9371" w:type="dxa"/>
        <w:tblInd w:w="93" w:type="dxa"/>
        <w:tblLook w:val="04A0"/>
      </w:tblPr>
      <w:tblGrid>
        <w:gridCol w:w="753"/>
        <w:gridCol w:w="5641"/>
        <w:gridCol w:w="2977"/>
      </w:tblGrid>
      <w:tr w:rsidR="00B95EA2" w:rsidRPr="00ED29CC" w:rsidTr="00B95EA2">
        <w:trPr>
          <w:trHeight w:val="405"/>
        </w:trPr>
        <w:tc>
          <w:tcPr>
            <w:tcW w:w="9371" w:type="dxa"/>
            <w:gridSpan w:val="3"/>
            <w:tcBorders>
              <w:top w:val="nil"/>
              <w:left w:val="nil"/>
              <w:bottom w:val="nil"/>
              <w:right w:val="nil"/>
            </w:tcBorders>
            <w:shd w:val="clear" w:color="auto" w:fill="auto"/>
            <w:noWrap/>
            <w:vAlign w:val="bottom"/>
            <w:hideMark/>
          </w:tcPr>
          <w:p w:rsidR="00B95EA2" w:rsidRPr="00ED29CC" w:rsidRDefault="00B95EA2" w:rsidP="00B95EA2">
            <w:pPr>
              <w:spacing w:after="0" w:line="240" w:lineRule="auto"/>
              <w:jc w:val="center"/>
              <w:rPr>
                <w:rFonts w:ascii="Times New Roman" w:eastAsia="Times New Roman" w:hAnsi="Times New Roman" w:cs="Times New Roman"/>
                <w:bCs/>
                <w:iCs/>
                <w:color w:val="000000"/>
                <w:sz w:val="28"/>
                <w:szCs w:val="28"/>
              </w:rPr>
            </w:pPr>
            <w:r w:rsidRPr="00ED29CC">
              <w:rPr>
                <w:rFonts w:ascii="Times New Roman" w:eastAsia="Times New Roman" w:hAnsi="Times New Roman" w:cs="Times New Roman"/>
                <w:bCs/>
                <w:iCs/>
                <w:color w:val="000000"/>
                <w:sz w:val="28"/>
                <w:szCs w:val="28"/>
              </w:rPr>
              <w:t>Данные к расчёту потребности в оборотных средствах</w:t>
            </w:r>
          </w:p>
          <w:p w:rsidR="00B95EA2" w:rsidRPr="00ED29CC" w:rsidRDefault="00B95EA2" w:rsidP="00B95EA2">
            <w:pPr>
              <w:spacing w:after="0" w:line="240" w:lineRule="auto"/>
              <w:jc w:val="center"/>
              <w:rPr>
                <w:rFonts w:ascii="Times New Roman" w:eastAsia="Times New Roman" w:hAnsi="Times New Roman" w:cs="Times New Roman"/>
                <w:b/>
                <w:bCs/>
                <w:i/>
                <w:iCs/>
                <w:color w:val="000000"/>
                <w:sz w:val="28"/>
                <w:szCs w:val="28"/>
              </w:rPr>
            </w:pPr>
          </w:p>
        </w:tc>
      </w:tr>
      <w:tr w:rsidR="00B95EA2" w:rsidRPr="00ED29CC" w:rsidTr="00B95EA2">
        <w:trPr>
          <w:trHeight w:val="330"/>
        </w:trPr>
        <w:tc>
          <w:tcPr>
            <w:tcW w:w="75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Стр.</w:t>
            </w:r>
          </w:p>
        </w:tc>
        <w:tc>
          <w:tcPr>
            <w:tcW w:w="5641" w:type="dxa"/>
            <w:tcBorders>
              <w:top w:val="single" w:sz="8" w:space="0" w:color="auto"/>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Показатель</w:t>
            </w:r>
          </w:p>
        </w:tc>
        <w:tc>
          <w:tcPr>
            <w:tcW w:w="2977" w:type="dxa"/>
            <w:tcBorders>
              <w:top w:val="single" w:sz="8" w:space="0" w:color="auto"/>
              <w:left w:val="nil"/>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2.1.</w:t>
            </w:r>
          </w:p>
        </w:tc>
      </w:tr>
      <w:tr w:rsidR="00B95EA2" w:rsidRPr="00ED29CC" w:rsidTr="00B95EA2">
        <w:trPr>
          <w:trHeight w:val="330"/>
        </w:trPr>
        <w:tc>
          <w:tcPr>
            <w:tcW w:w="753" w:type="dxa"/>
            <w:tcBorders>
              <w:top w:val="nil"/>
              <w:left w:val="single" w:sz="8" w:space="0" w:color="auto"/>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1</w:t>
            </w:r>
          </w:p>
        </w:tc>
        <w:tc>
          <w:tcPr>
            <w:tcW w:w="5641" w:type="dxa"/>
            <w:tcBorders>
              <w:top w:val="nil"/>
              <w:left w:val="nil"/>
              <w:bottom w:val="single" w:sz="8" w:space="0" w:color="auto"/>
              <w:right w:val="nil"/>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2</w:t>
            </w:r>
          </w:p>
        </w:tc>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3</w:t>
            </w:r>
          </w:p>
        </w:tc>
      </w:tr>
      <w:tr w:rsidR="00B95EA2" w:rsidRPr="00ED29CC" w:rsidTr="00B95EA2">
        <w:trPr>
          <w:trHeight w:val="405"/>
        </w:trPr>
        <w:tc>
          <w:tcPr>
            <w:tcW w:w="753"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1</w:t>
            </w:r>
          </w:p>
        </w:tc>
        <w:tc>
          <w:tcPr>
            <w:tcW w:w="56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Изменение расходов будущих периодов</w:t>
            </w:r>
          </w:p>
        </w:tc>
        <w:tc>
          <w:tcPr>
            <w:tcW w:w="2977"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30</w:t>
            </w:r>
          </w:p>
        </w:tc>
      </w:tr>
      <w:tr w:rsidR="00B95EA2" w:rsidRPr="00ED29CC" w:rsidTr="00B95EA2">
        <w:trPr>
          <w:trHeight w:val="345"/>
        </w:trPr>
        <w:tc>
          <w:tcPr>
            <w:tcW w:w="753"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2</w:t>
            </w:r>
          </w:p>
        </w:tc>
        <w:tc>
          <w:tcPr>
            <w:tcW w:w="5641"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Прирост устойчивых пассивов</w:t>
            </w:r>
          </w:p>
        </w:tc>
        <w:tc>
          <w:tcPr>
            <w:tcW w:w="2977"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280</w:t>
            </w:r>
          </w:p>
        </w:tc>
      </w:tr>
      <w:tr w:rsidR="00B95EA2" w:rsidRPr="00ED29CC" w:rsidTr="00B95EA2">
        <w:trPr>
          <w:trHeight w:val="315"/>
        </w:trPr>
        <w:tc>
          <w:tcPr>
            <w:tcW w:w="753"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w:t>
            </w:r>
          </w:p>
        </w:tc>
        <w:tc>
          <w:tcPr>
            <w:tcW w:w="5641" w:type="dxa"/>
            <w:tcBorders>
              <w:top w:val="nil"/>
              <w:left w:val="nil"/>
              <w:bottom w:val="single" w:sz="4" w:space="0" w:color="auto"/>
              <w:right w:val="nil"/>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Норматив на начало года:</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 </w:t>
            </w:r>
          </w:p>
        </w:tc>
      </w:tr>
      <w:tr w:rsidR="00B95EA2" w:rsidRPr="00ED29CC" w:rsidTr="00B95EA2">
        <w:trPr>
          <w:trHeight w:val="315"/>
        </w:trPr>
        <w:tc>
          <w:tcPr>
            <w:tcW w:w="753"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3.1.</w:t>
            </w:r>
          </w:p>
        </w:tc>
        <w:tc>
          <w:tcPr>
            <w:tcW w:w="5641" w:type="dxa"/>
            <w:tcBorders>
              <w:top w:val="nil"/>
              <w:left w:val="nil"/>
              <w:bottom w:val="single" w:sz="4" w:space="0" w:color="auto"/>
              <w:right w:val="nil"/>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Производственные запасы</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1 416</w:t>
            </w:r>
          </w:p>
        </w:tc>
      </w:tr>
      <w:tr w:rsidR="00B95EA2" w:rsidRPr="00ED29CC" w:rsidTr="00B95EA2">
        <w:trPr>
          <w:trHeight w:val="345"/>
        </w:trPr>
        <w:tc>
          <w:tcPr>
            <w:tcW w:w="753"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3.2.</w:t>
            </w:r>
          </w:p>
        </w:tc>
        <w:tc>
          <w:tcPr>
            <w:tcW w:w="5641" w:type="dxa"/>
            <w:tcBorders>
              <w:top w:val="nil"/>
              <w:left w:val="nil"/>
              <w:bottom w:val="single" w:sz="4" w:space="0" w:color="auto"/>
              <w:right w:val="nil"/>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Незавершённое производство</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539</w:t>
            </w:r>
          </w:p>
        </w:tc>
      </w:tr>
      <w:tr w:rsidR="00B95EA2" w:rsidRPr="00ED29CC" w:rsidTr="00B95EA2">
        <w:trPr>
          <w:trHeight w:val="315"/>
        </w:trPr>
        <w:tc>
          <w:tcPr>
            <w:tcW w:w="753"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3.3.</w:t>
            </w:r>
          </w:p>
        </w:tc>
        <w:tc>
          <w:tcPr>
            <w:tcW w:w="5641" w:type="dxa"/>
            <w:tcBorders>
              <w:top w:val="nil"/>
              <w:left w:val="nil"/>
              <w:bottom w:val="single" w:sz="4" w:space="0" w:color="auto"/>
              <w:right w:val="nil"/>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Расходы будущих периодов</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70</w:t>
            </w:r>
          </w:p>
        </w:tc>
      </w:tr>
      <w:tr w:rsidR="00B95EA2" w:rsidRPr="00ED29CC" w:rsidTr="00B95EA2">
        <w:trPr>
          <w:trHeight w:val="315"/>
        </w:trPr>
        <w:tc>
          <w:tcPr>
            <w:tcW w:w="753"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3.4.</w:t>
            </w:r>
          </w:p>
        </w:tc>
        <w:tc>
          <w:tcPr>
            <w:tcW w:w="5641" w:type="dxa"/>
            <w:tcBorders>
              <w:top w:val="nil"/>
              <w:left w:val="nil"/>
              <w:bottom w:val="single" w:sz="4" w:space="0" w:color="auto"/>
              <w:right w:val="nil"/>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Готовая продукция</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1 567</w:t>
            </w:r>
          </w:p>
        </w:tc>
      </w:tr>
      <w:tr w:rsidR="00B95EA2" w:rsidRPr="00ED29CC" w:rsidTr="00B95EA2">
        <w:trPr>
          <w:trHeight w:val="315"/>
        </w:trPr>
        <w:tc>
          <w:tcPr>
            <w:tcW w:w="753"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4</w:t>
            </w:r>
          </w:p>
        </w:tc>
        <w:tc>
          <w:tcPr>
            <w:tcW w:w="5641" w:type="dxa"/>
            <w:tcBorders>
              <w:top w:val="nil"/>
              <w:left w:val="nil"/>
              <w:bottom w:val="single" w:sz="4" w:space="0" w:color="auto"/>
              <w:right w:val="nil"/>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Нормы запаса в днях:</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 </w:t>
            </w:r>
          </w:p>
        </w:tc>
      </w:tr>
      <w:tr w:rsidR="00B95EA2" w:rsidRPr="00ED29CC" w:rsidTr="00B95EA2">
        <w:trPr>
          <w:trHeight w:val="315"/>
        </w:trPr>
        <w:tc>
          <w:tcPr>
            <w:tcW w:w="753"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4.1.</w:t>
            </w:r>
          </w:p>
        </w:tc>
        <w:tc>
          <w:tcPr>
            <w:tcW w:w="5641" w:type="dxa"/>
            <w:tcBorders>
              <w:top w:val="nil"/>
              <w:left w:val="nil"/>
              <w:bottom w:val="single" w:sz="4" w:space="0" w:color="auto"/>
              <w:right w:val="nil"/>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Производственные запасы</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30</w:t>
            </w:r>
          </w:p>
        </w:tc>
      </w:tr>
      <w:tr w:rsidR="00B95EA2" w:rsidRPr="00ED29CC" w:rsidTr="00B95EA2">
        <w:trPr>
          <w:trHeight w:val="345"/>
        </w:trPr>
        <w:tc>
          <w:tcPr>
            <w:tcW w:w="753"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4.2.</w:t>
            </w:r>
          </w:p>
        </w:tc>
        <w:tc>
          <w:tcPr>
            <w:tcW w:w="5641" w:type="dxa"/>
            <w:tcBorders>
              <w:top w:val="nil"/>
              <w:left w:val="nil"/>
              <w:bottom w:val="single" w:sz="4" w:space="0" w:color="auto"/>
              <w:right w:val="nil"/>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Незавершённое производство</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w:t>
            </w:r>
          </w:p>
        </w:tc>
      </w:tr>
      <w:tr w:rsidR="00B95EA2" w:rsidRPr="00ED29CC" w:rsidTr="00B95EA2">
        <w:trPr>
          <w:trHeight w:val="315"/>
        </w:trPr>
        <w:tc>
          <w:tcPr>
            <w:tcW w:w="753"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4.3.</w:t>
            </w:r>
          </w:p>
        </w:tc>
        <w:tc>
          <w:tcPr>
            <w:tcW w:w="5641" w:type="dxa"/>
            <w:tcBorders>
              <w:top w:val="nil"/>
              <w:left w:val="nil"/>
              <w:bottom w:val="single" w:sz="4" w:space="0" w:color="auto"/>
              <w:right w:val="nil"/>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Готовая продукция</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w:t>
            </w:r>
          </w:p>
        </w:tc>
      </w:tr>
    </w:tbl>
    <w:p w:rsidR="00226F71" w:rsidRDefault="00226F71" w:rsidP="00AF326F">
      <w:pPr>
        <w:tabs>
          <w:tab w:val="left" w:pos="990"/>
        </w:tabs>
        <w:spacing w:after="0" w:line="240" w:lineRule="auto"/>
        <w:rPr>
          <w:rFonts w:ascii="Times New Roman" w:eastAsia="Times New Roman" w:hAnsi="Times New Roman" w:cs="Times New Roman"/>
          <w:sz w:val="28"/>
          <w:szCs w:val="28"/>
        </w:rPr>
      </w:pPr>
    </w:p>
    <w:p w:rsidR="0093771D" w:rsidRDefault="0093771D" w:rsidP="00CC1981">
      <w:pPr>
        <w:tabs>
          <w:tab w:val="left" w:pos="990"/>
        </w:tabs>
        <w:spacing w:after="0" w:line="240" w:lineRule="auto"/>
        <w:rPr>
          <w:rFonts w:ascii="Times New Roman" w:eastAsia="Times New Roman" w:hAnsi="Times New Roman" w:cs="Times New Roman"/>
          <w:sz w:val="28"/>
          <w:szCs w:val="28"/>
        </w:rPr>
      </w:pPr>
    </w:p>
    <w:p w:rsidR="00730C0F" w:rsidRPr="00ED29CC" w:rsidRDefault="00730C0F" w:rsidP="00730C0F">
      <w:pPr>
        <w:tabs>
          <w:tab w:val="left" w:pos="990"/>
        </w:tabs>
        <w:spacing w:after="0" w:line="240" w:lineRule="auto"/>
        <w:jc w:val="right"/>
        <w:rPr>
          <w:rFonts w:ascii="Times New Roman" w:eastAsia="Times New Roman" w:hAnsi="Times New Roman" w:cs="Times New Roman"/>
          <w:sz w:val="28"/>
          <w:szCs w:val="28"/>
        </w:rPr>
      </w:pPr>
      <w:r w:rsidRPr="00ED29CC">
        <w:rPr>
          <w:rFonts w:ascii="Times New Roman" w:eastAsia="Times New Roman" w:hAnsi="Times New Roman" w:cs="Times New Roman"/>
          <w:sz w:val="28"/>
          <w:szCs w:val="28"/>
        </w:rPr>
        <w:t>Таблица 12</w:t>
      </w:r>
    </w:p>
    <w:p w:rsidR="00DF240D" w:rsidRPr="00ED29CC" w:rsidRDefault="00DF240D" w:rsidP="00730C0F">
      <w:pPr>
        <w:tabs>
          <w:tab w:val="left" w:pos="990"/>
        </w:tabs>
        <w:spacing w:after="0" w:line="240" w:lineRule="auto"/>
        <w:jc w:val="right"/>
        <w:rPr>
          <w:rFonts w:ascii="Times New Roman" w:eastAsia="Times New Roman" w:hAnsi="Times New Roman" w:cs="Times New Roman"/>
          <w:sz w:val="28"/>
          <w:szCs w:val="28"/>
        </w:rPr>
      </w:pPr>
    </w:p>
    <w:tbl>
      <w:tblPr>
        <w:tblW w:w="9513" w:type="dxa"/>
        <w:tblInd w:w="93" w:type="dxa"/>
        <w:tblLayout w:type="fixed"/>
        <w:tblLook w:val="04A0"/>
      </w:tblPr>
      <w:tblGrid>
        <w:gridCol w:w="582"/>
        <w:gridCol w:w="48"/>
        <w:gridCol w:w="1653"/>
        <w:gridCol w:w="1134"/>
        <w:gridCol w:w="1276"/>
        <w:gridCol w:w="1418"/>
        <w:gridCol w:w="1134"/>
        <w:gridCol w:w="1134"/>
        <w:gridCol w:w="1134"/>
      </w:tblGrid>
      <w:tr w:rsidR="00B95EA2" w:rsidRPr="00ED29CC" w:rsidTr="003A500B">
        <w:trPr>
          <w:trHeight w:val="315"/>
        </w:trPr>
        <w:tc>
          <w:tcPr>
            <w:tcW w:w="9513" w:type="dxa"/>
            <w:gridSpan w:val="9"/>
            <w:tcBorders>
              <w:top w:val="nil"/>
              <w:left w:val="nil"/>
              <w:bottom w:val="single" w:sz="4" w:space="0" w:color="auto"/>
              <w:right w:val="nil"/>
            </w:tcBorders>
            <w:shd w:val="clear" w:color="auto" w:fill="auto"/>
            <w:vAlign w:val="bottom"/>
            <w:hideMark/>
          </w:tcPr>
          <w:p w:rsidR="00B95EA2" w:rsidRPr="00ED29CC" w:rsidRDefault="00B95EA2" w:rsidP="00B95EA2">
            <w:pPr>
              <w:spacing w:after="0" w:line="240" w:lineRule="auto"/>
              <w:jc w:val="center"/>
              <w:rPr>
                <w:rFonts w:ascii="Times New Roman" w:eastAsia="Times New Roman" w:hAnsi="Times New Roman" w:cs="Times New Roman"/>
                <w:bCs/>
                <w:iCs/>
                <w:color w:val="000000"/>
                <w:sz w:val="28"/>
                <w:szCs w:val="28"/>
              </w:rPr>
            </w:pPr>
            <w:r w:rsidRPr="00ED29CC">
              <w:rPr>
                <w:rFonts w:ascii="Times New Roman" w:eastAsia="Times New Roman" w:hAnsi="Times New Roman" w:cs="Times New Roman"/>
                <w:bCs/>
                <w:iCs/>
                <w:color w:val="000000"/>
                <w:sz w:val="28"/>
                <w:szCs w:val="28"/>
              </w:rPr>
              <w:t>Расчёт потребности предприятия в оборотных средствах</w:t>
            </w:r>
          </w:p>
          <w:p w:rsidR="003A500B" w:rsidRPr="00ED29CC" w:rsidRDefault="003A500B" w:rsidP="00B95EA2">
            <w:pPr>
              <w:spacing w:after="0" w:line="240" w:lineRule="auto"/>
              <w:jc w:val="center"/>
              <w:rPr>
                <w:rFonts w:ascii="Times New Roman" w:eastAsia="Times New Roman" w:hAnsi="Times New Roman" w:cs="Times New Roman"/>
                <w:b/>
                <w:bCs/>
                <w:i/>
                <w:iCs/>
                <w:color w:val="000000"/>
                <w:sz w:val="28"/>
                <w:szCs w:val="28"/>
              </w:rPr>
            </w:pPr>
          </w:p>
        </w:tc>
      </w:tr>
      <w:tr w:rsidR="003A500B" w:rsidRPr="00AF326F" w:rsidTr="003A500B">
        <w:trPr>
          <w:trHeight w:val="135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rPr>
                <w:rFonts w:ascii="Times New Roman" w:eastAsia="Times New Roman" w:hAnsi="Times New Roman" w:cs="Times New Roman"/>
                <w:bCs/>
                <w:color w:val="000000"/>
                <w:sz w:val="24"/>
                <w:szCs w:val="24"/>
              </w:rPr>
            </w:pPr>
            <w:r w:rsidRPr="00AF326F">
              <w:rPr>
                <w:rFonts w:ascii="Times New Roman" w:eastAsia="Times New Roman" w:hAnsi="Times New Roman" w:cs="Times New Roman"/>
                <w:bCs/>
                <w:color w:val="000000"/>
                <w:sz w:val="24"/>
                <w:szCs w:val="24"/>
              </w:rPr>
              <w:t>Стр</w:t>
            </w:r>
          </w:p>
        </w:tc>
        <w:tc>
          <w:tcPr>
            <w:tcW w:w="1701" w:type="dxa"/>
            <w:gridSpan w:val="2"/>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Cs/>
                <w:color w:val="000000"/>
                <w:sz w:val="24"/>
                <w:szCs w:val="24"/>
              </w:rPr>
            </w:pPr>
            <w:r w:rsidRPr="00AF326F">
              <w:rPr>
                <w:rFonts w:ascii="Times New Roman" w:eastAsia="Times New Roman" w:hAnsi="Times New Roman" w:cs="Times New Roman"/>
                <w:bCs/>
                <w:color w:val="000000"/>
                <w:sz w:val="24"/>
                <w:szCs w:val="24"/>
              </w:rPr>
              <w:t>Статья затрат</w:t>
            </w:r>
          </w:p>
        </w:tc>
        <w:tc>
          <w:tcPr>
            <w:tcW w:w="113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Cs/>
                <w:color w:val="000000"/>
                <w:sz w:val="24"/>
                <w:szCs w:val="24"/>
              </w:rPr>
            </w:pPr>
            <w:r w:rsidRPr="00AF326F">
              <w:rPr>
                <w:rFonts w:ascii="Times New Roman" w:eastAsia="Times New Roman" w:hAnsi="Times New Roman" w:cs="Times New Roman"/>
                <w:bCs/>
                <w:color w:val="000000"/>
                <w:sz w:val="24"/>
                <w:szCs w:val="24"/>
              </w:rPr>
              <w:t>Норматив на начало года, тыс. руб.</w:t>
            </w:r>
          </w:p>
        </w:tc>
        <w:tc>
          <w:tcPr>
            <w:tcW w:w="1276"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Затраты IV кв., тыс.руб., всего</w:t>
            </w:r>
          </w:p>
        </w:tc>
        <w:tc>
          <w:tcPr>
            <w:tcW w:w="1418"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Затраты IV кв., тыс.руб./день</w:t>
            </w:r>
          </w:p>
        </w:tc>
        <w:tc>
          <w:tcPr>
            <w:tcW w:w="113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Нормы запасов, дни</w:t>
            </w:r>
          </w:p>
        </w:tc>
        <w:tc>
          <w:tcPr>
            <w:tcW w:w="113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Норматив на конец года, тыс.руб.</w:t>
            </w:r>
          </w:p>
        </w:tc>
        <w:tc>
          <w:tcPr>
            <w:tcW w:w="1134" w:type="dxa"/>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jc w:val="center"/>
              <w:rPr>
                <w:rFonts w:ascii="Times New Roman" w:eastAsia="Times New Roman" w:hAnsi="Times New Roman" w:cs="Times New Roman"/>
                <w:bCs/>
                <w:sz w:val="24"/>
                <w:szCs w:val="24"/>
              </w:rPr>
            </w:pPr>
            <w:r w:rsidRPr="00AF326F">
              <w:rPr>
                <w:rFonts w:ascii="Times New Roman" w:eastAsia="Times New Roman" w:hAnsi="Times New Roman" w:cs="Times New Roman"/>
                <w:bCs/>
                <w:sz w:val="24"/>
                <w:szCs w:val="24"/>
              </w:rPr>
              <w:t>Прирост (+), снижение (-)</w:t>
            </w:r>
          </w:p>
        </w:tc>
      </w:tr>
      <w:tr w:rsidR="003A500B" w:rsidRPr="00AF326F" w:rsidTr="003A500B">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1</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right"/>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2</w:t>
            </w:r>
          </w:p>
        </w:tc>
        <w:tc>
          <w:tcPr>
            <w:tcW w:w="113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right"/>
              <w:rPr>
                <w:rFonts w:ascii="Times New Roman" w:eastAsia="Times New Roman" w:hAnsi="Times New Roman" w:cs="Times New Roman"/>
                <w:b/>
                <w:bCs/>
                <w:color w:val="000000"/>
                <w:sz w:val="24"/>
                <w:szCs w:val="24"/>
              </w:rPr>
            </w:pPr>
            <w:r w:rsidRPr="00AF326F">
              <w:rPr>
                <w:rFonts w:ascii="Times New Roman" w:eastAsia="Times New Roman" w:hAnsi="Times New Roman" w:cs="Times New Roman"/>
                <w:b/>
                <w:bCs/>
                <w:color w:val="000000"/>
                <w:sz w:val="24"/>
                <w:szCs w:val="24"/>
              </w:rPr>
              <w:t>3</w:t>
            </w:r>
          </w:p>
        </w:tc>
        <w:tc>
          <w:tcPr>
            <w:tcW w:w="1276"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right"/>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4</w:t>
            </w:r>
          </w:p>
        </w:tc>
        <w:tc>
          <w:tcPr>
            <w:tcW w:w="1418"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right"/>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5</w:t>
            </w:r>
          </w:p>
        </w:tc>
        <w:tc>
          <w:tcPr>
            <w:tcW w:w="113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right"/>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6</w:t>
            </w:r>
          </w:p>
        </w:tc>
        <w:tc>
          <w:tcPr>
            <w:tcW w:w="113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right"/>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7</w:t>
            </w:r>
          </w:p>
        </w:tc>
        <w:tc>
          <w:tcPr>
            <w:tcW w:w="1134" w:type="dxa"/>
            <w:tcBorders>
              <w:top w:val="nil"/>
              <w:left w:val="nil"/>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right"/>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w:t>
            </w:r>
          </w:p>
        </w:tc>
      </w:tr>
      <w:tr w:rsidR="003A500B" w:rsidRPr="00AF326F" w:rsidTr="003A500B">
        <w:trPr>
          <w:trHeight w:val="63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1</w:t>
            </w:r>
          </w:p>
        </w:tc>
        <w:tc>
          <w:tcPr>
            <w:tcW w:w="1701" w:type="dxa"/>
            <w:gridSpan w:val="2"/>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Производственные запасы</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1 416</w:t>
            </w:r>
          </w:p>
        </w:tc>
        <w:tc>
          <w:tcPr>
            <w:tcW w:w="1276"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2 630</w:t>
            </w:r>
          </w:p>
        </w:tc>
        <w:tc>
          <w:tcPr>
            <w:tcW w:w="1418"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29</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30</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870</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-546</w:t>
            </w:r>
          </w:p>
        </w:tc>
      </w:tr>
      <w:tr w:rsidR="003A500B" w:rsidRPr="00AF326F" w:rsidTr="003A500B">
        <w:trPr>
          <w:trHeight w:val="63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2</w:t>
            </w:r>
          </w:p>
        </w:tc>
        <w:tc>
          <w:tcPr>
            <w:tcW w:w="1701" w:type="dxa"/>
            <w:gridSpan w:val="2"/>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Незавершённое производство</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539</w:t>
            </w:r>
          </w:p>
        </w:tc>
        <w:tc>
          <w:tcPr>
            <w:tcW w:w="1276"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9255</w:t>
            </w:r>
          </w:p>
        </w:tc>
        <w:tc>
          <w:tcPr>
            <w:tcW w:w="1418"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103</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823</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284</w:t>
            </w:r>
          </w:p>
        </w:tc>
      </w:tr>
      <w:tr w:rsidR="003A500B" w:rsidRPr="00AF326F" w:rsidTr="003A500B">
        <w:trPr>
          <w:trHeight w:val="64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3</w:t>
            </w:r>
          </w:p>
        </w:tc>
        <w:tc>
          <w:tcPr>
            <w:tcW w:w="1701" w:type="dxa"/>
            <w:gridSpan w:val="2"/>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Расходы будущих периодов</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Х</w:t>
            </w:r>
          </w:p>
        </w:tc>
        <w:tc>
          <w:tcPr>
            <w:tcW w:w="1418"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Х</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Х</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100</w:t>
            </w:r>
          </w:p>
        </w:tc>
        <w:tc>
          <w:tcPr>
            <w:tcW w:w="1134" w:type="dxa"/>
            <w:tcBorders>
              <w:top w:val="nil"/>
              <w:left w:val="nil"/>
              <w:bottom w:val="nil"/>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30</w:t>
            </w:r>
          </w:p>
        </w:tc>
      </w:tr>
      <w:tr w:rsidR="003A500B" w:rsidRPr="00AF326F" w:rsidTr="003A500B">
        <w:trPr>
          <w:trHeight w:val="9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4</w:t>
            </w:r>
          </w:p>
        </w:tc>
        <w:tc>
          <w:tcPr>
            <w:tcW w:w="1701" w:type="dxa"/>
            <w:gridSpan w:val="2"/>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Готовая продукция</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1 567</w:t>
            </w:r>
          </w:p>
        </w:tc>
        <w:tc>
          <w:tcPr>
            <w:tcW w:w="1276"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91</w:t>
            </w:r>
            <w:r w:rsidR="004A6C95" w:rsidRPr="00AF326F">
              <w:rPr>
                <w:rFonts w:ascii="Times New Roman" w:eastAsia="Times New Roman" w:hAnsi="Times New Roman" w:cs="Times New Roman"/>
                <w:b/>
                <w:bCs/>
                <w:sz w:val="24"/>
                <w:szCs w:val="24"/>
              </w:rPr>
              <w:t>76</w:t>
            </w:r>
          </w:p>
        </w:tc>
        <w:tc>
          <w:tcPr>
            <w:tcW w:w="1418"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102</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w:t>
            </w:r>
          </w:p>
        </w:tc>
        <w:tc>
          <w:tcPr>
            <w:tcW w:w="1134" w:type="dxa"/>
            <w:tcBorders>
              <w:top w:val="nil"/>
              <w:left w:val="nil"/>
              <w:bottom w:val="single" w:sz="4" w:space="0" w:color="auto"/>
              <w:right w:val="nil"/>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918</w:t>
            </w:r>
          </w:p>
        </w:tc>
        <w:tc>
          <w:tcPr>
            <w:tcW w:w="1134"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-649</w:t>
            </w:r>
          </w:p>
        </w:tc>
      </w:tr>
      <w:tr w:rsidR="003A500B" w:rsidRPr="00AF326F" w:rsidTr="003A500B">
        <w:trPr>
          <w:trHeight w:val="33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5</w:t>
            </w:r>
          </w:p>
        </w:tc>
        <w:tc>
          <w:tcPr>
            <w:tcW w:w="1701" w:type="dxa"/>
            <w:gridSpan w:val="2"/>
            <w:tcBorders>
              <w:top w:val="nil"/>
              <w:left w:val="nil"/>
              <w:bottom w:val="single" w:sz="4" w:space="0" w:color="auto"/>
              <w:right w:val="single" w:sz="4" w:space="0" w:color="auto"/>
            </w:tcBorders>
            <w:shd w:val="clear" w:color="auto" w:fill="auto"/>
            <w:vAlign w:val="center"/>
            <w:hideMark/>
          </w:tcPr>
          <w:p w:rsidR="00B95EA2" w:rsidRPr="00AF326F" w:rsidRDefault="00B95EA2" w:rsidP="00B95EA2">
            <w:pPr>
              <w:spacing w:after="0" w:line="240" w:lineRule="auto"/>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Итого:</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3 592</w:t>
            </w:r>
          </w:p>
        </w:tc>
        <w:tc>
          <w:tcPr>
            <w:tcW w:w="1276"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Х</w:t>
            </w:r>
          </w:p>
        </w:tc>
        <w:tc>
          <w:tcPr>
            <w:tcW w:w="1418"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Х</w:t>
            </w:r>
          </w:p>
        </w:tc>
        <w:tc>
          <w:tcPr>
            <w:tcW w:w="1134" w:type="dxa"/>
            <w:tcBorders>
              <w:top w:val="nil"/>
              <w:left w:val="nil"/>
              <w:bottom w:val="single" w:sz="4" w:space="0" w:color="auto"/>
              <w:right w:val="single" w:sz="4"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Х</w:t>
            </w:r>
          </w:p>
        </w:tc>
        <w:tc>
          <w:tcPr>
            <w:tcW w:w="1134" w:type="dxa"/>
            <w:tcBorders>
              <w:top w:val="nil"/>
              <w:left w:val="nil"/>
              <w:bottom w:val="single" w:sz="4" w:space="0" w:color="auto"/>
              <w:right w:val="nil"/>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271</w:t>
            </w:r>
            <w:r w:rsidR="004A6C95" w:rsidRPr="00AF326F">
              <w:rPr>
                <w:rFonts w:ascii="Times New Roman" w:eastAsia="Times New Roman" w:hAnsi="Times New Roman" w:cs="Times New Roman"/>
                <w:b/>
                <w:bCs/>
                <w:sz w:val="24"/>
                <w:szCs w:val="24"/>
              </w:rPr>
              <w:t>0</w:t>
            </w:r>
          </w:p>
        </w:tc>
        <w:tc>
          <w:tcPr>
            <w:tcW w:w="1134" w:type="dxa"/>
            <w:tcBorders>
              <w:top w:val="nil"/>
              <w:left w:val="single" w:sz="8" w:space="0" w:color="auto"/>
              <w:bottom w:val="single" w:sz="8" w:space="0" w:color="auto"/>
              <w:right w:val="single" w:sz="8" w:space="0" w:color="auto"/>
            </w:tcBorders>
            <w:shd w:val="clear" w:color="000000" w:fill="FFFFFF"/>
            <w:noWrap/>
            <w:vAlign w:val="center"/>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-88</w:t>
            </w:r>
            <w:r w:rsidR="004A6C95" w:rsidRPr="00AF326F">
              <w:rPr>
                <w:rFonts w:ascii="Times New Roman" w:eastAsia="Times New Roman" w:hAnsi="Times New Roman" w:cs="Times New Roman"/>
                <w:b/>
                <w:bCs/>
                <w:sz w:val="24"/>
                <w:szCs w:val="24"/>
              </w:rPr>
              <w:t>2</w:t>
            </w:r>
          </w:p>
        </w:tc>
      </w:tr>
      <w:tr w:rsidR="00B95EA2" w:rsidRPr="00AF326F" w:rsidTr="003A500B">
        <w:trPr>
          <w:trHeight w:val="330"/>
        </w:trPr>
        <w:tc>
          <w:tcPr>
            <w:tcW w:w="9513"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Источники прироста</w:t>
            </w:r>
          </w:p>
        </w:tc>
      </w:tr>
      <w:tr w:rsidR="00B95EA2" w:rsidRPr="00AF326F" w:rsidTr="003A500B">
        <w:trPr>
          <w:trHeight w:val="330"/>
        </w:trPr>
        <w:tc>
          <w:tcPr>
            <w:tcW w:w="6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6</w:t>
            </w:r>
          </w:p>
        </w:tc>
        <w:tc>
          <w:tcPr>
            <w:tcW w:w="7749" w:type="dxa"/>
            <w:gridSpan w:val="6"/>
            <w:tcBorders>
              <w:top w:val="single" w:sz="4" w:space="0" w:color="auto"/>
              <w:left w:val="nil"/>
              <w:bottom w:val="single" w:sz="4" w:space="0" w:color="auto"/>
              <w:right w:val="nil"/>
            </w:tcBorders>
            <w:shd w:val="clear" w:color="auto" w:fill="auto"/>
            <w:noWrap/>
            <w:vAlign w:val="bottom"/>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Устойчивые пассивы</w:t>
            </w:r>
          </w:p>
        </w:tc>
        <w:tc>
          <w:tcPr>
            <w:tcW w:w="1134" w:type="dxa"/>
            <w:tcBorders>
              <w:top w:val="single" w:sz="8" w:space="0" w:color="auto"/>
              <w:left w:val="single" w:sz="8" w:space="0" w:color="auto"/>
              <w:bottom w:val="nil"/>
              <w:right w:val="single" w:sz="8" w:space="0" w:color="auto"/>
            </w:tcBorders>
            <w:shd w:val="clear" w:color="000000" w:fill="FFFFFF"/>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280</w:t>
            </w:r>
          </w:p>
        </w:tc>
      </w:tr>
      <w:tr w:rsidR="00B95EA2" w:rsidRPr="00AF326F" w:rsidTr="003A500B">
        <w:trPr>
          <w:trHeight w:val="330"/>
        </w:trPr>
        <w:tc>
          <w:tcPr>
            <w:tcW w:w="630" w:type="dxa"/>
            <w:gridSpan w:val="2"/>
            <w:tcBorders>
              <w:top w:val="nil"/>
              <w:left w:val="single" w:sz="4" w:space="0" w:color="auto"/>
              <w:bottom w:val="single" w:sz="4" w:space="0" w:color="auto"/>
              <w:right w:val="single" w:sz="4" w:space="0" w:color="auto"/>
            </w:tcBorders>
            <w:shd w:val="clear" w:color="auto" w:fill="auto"/>
            <w:noWrap/>
            <w:vAlign w:val="bottom"/>
            <w:hideMark/>
          </w:tcPr>
          <w:p w:rsidR="00B95EA2" w:rsidRPr="00AF326F" w:rsidRDefault="00B95EA2" w:rsidP="00B95EA2">
            <w:pPr>
              <w:spacing w:after="0" w:line="240" w:lineRule="auto"/>
              <w:jc w:val="center"/>
              <w:rPr>
                <w:rFonts w:ascii="Times New Roman" w:eastAsia="Times New Roman" w:hAnsi="Times New Roman" w:cs="Times New Roman"/>
                <w:color w:val="000000"/>
                <w:sz w:val="24"/>
                <w:szCs w:val="24"/>
              </w:rPr>
            </w:pPr>
            <w:r w:rsidRPr="00AF326F">
              <w:rPr>
                <w:rFonts w:ascii="Times New Roman" w:eastAsia="Times New Roman" w:hAnsi="Times New Roman" w:cs="Times New Roman"/>
                <w:color w:val="000000"/>
                <w:sz w:val="24"/>
                <w:szCs w:val="24"/>
              </w:rPr>
              <w:t>7</w:t>
            </w:r>
          </w:p>
        </w:tc>
        <w:tc>
          <w:tcPr>
            <w:tcW w:w="7749" w:type="dxa"/>
            <w:gridSpan w:val="6"/>
            <w:tcBorders>
              <w:top w:val="single" w:sz="4" w:space="0" w:color="auto"/>
              <w:left w:val="nil"/>
              <w:bottom w:val="single" w:sz="4" w:space="0" w:color="auto"/>
              <w:right w:val="nil"/>
            </w:tcBorders>
            <w:shd w:val="clear" w:color="auto" w:fill="auto"/>
            <w:noWrap/>
            <w:vAlign w:val="bottom"/>
            <w:hideMark/>
          </w:tcPr>
          <w:p w:rsidR="00B95EA2" w:rsidRPr="00AF326F" w:rsidRDefault="00B95EA2" w:rsidP="00B95EA2">
            <w:pPr>
              <w:spacing w:after="0" w:line="240" w:lineRule="auto"/>
              <w:rPr>
                <w:rFonts w:ascii="Times New Roman" w:eastAsia="Times New Roman" w:hAnsi="Times New Roman" w:cs="Times New Roman"/>
                <w:sz w:val="24"/>
                <w:szCs w:val="24"/>
              </w:rPr>
            </w:pPr>
            <w:r w:rsidRPr="00AF326F">
              <w:rPr>
                <w:rFonts w:ascii="Times New Roman" w:eastAsia="Times New Roman" w:hAnsi="Times New Roman" w:cs="Times New Roman"/>
                <w:sz w:val="24"/>
                <w:szCs w:val="24"/>
              </w:rPr>
              <w:t>Прибыль</w:t>
            </w:r>
          </w:p>
        </w:tc>
        <w:tc>
          <w:tcPr>
            <w:tcW w:w="1134"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95EA2" w:rsidRPr="00AF326F" w:rsidRDefault="00B95EA2" w:rsidP="00B95EA2">
            <w:pPr>
              <w:spacing w:after="0" w:line="240" w:lineRule="auto"/>
              <w:jc w:val="center"/>
              <w:rPr>
                <w:rFonts w:ascii="Times New Roman" w:eastAsia="Times New Roman" w:hAnsi="Times New Roman" w:cs="Times New Roman"/>
                <w:b/>
                <w:bCs/>
                <w:sz w:val="24"/>
                <w:szCs w:val="24"/>
              </w:rPr>
            </w:pPr>
            <w:r w:rsidRPr="00AF326F">
              <w:rPr>
                <w:rFonts w:ascii="Times New Roman" w:eastAsia="Times New Roman" w:hAnsi="Times New Roman" w:cs="Times New Roman"/>
                <w:b/>
                <w:bCs/>
                <w:sz w:val="24"/>
                <w:szCs w:val="24"/>
              </w:rPr>
              <w:t>-1 16</w:t>
            </w:r>
            <w:r w:rsidR="004A6C95" w:rsidRPr="00AF326F">
              <w:rPr>
                <w:rFonts w:ascii="Times New Roman" w:eastAsia="Times New Roman" w:hAnsi="Times New Roman" w:cs="Times New Roman"/>
                <w:b/>
                <w:bCs/>
                <w:sz w:val="24"/>
                <w:szCs w:val="24"/>
              </w:rPr>
              <w:t>2</w:t>
            </w:r>
          </w:p>
        </w:tc>
      </w:tr>
    </w:tbl>
    <w:p w:rsidR="00730C0F" w:rsidRPr="00AF326F" w:rsidRDefault="00730C0F" w:rsidP="003A500B">
      <w:pPr>
        <w:tabs>
          <w:tab w:val="left" w:pos="990"/>
        </w:tabs>
        <w:spacing w:after="0" w:line="240" w:lineRule="auto"/>
        <w:rPr>
          <w:rFonts w:ascii="Times New Roman" w:eastAsia="Times New Roman" w:hAnsi="Times New Roman" w:cs="Times New Roman"/>
          <w:b/>
          <w:sz w:val="24"/>
          <w:szCs w:val="24"/>
        </w:rPr>
      </w:pPr>
    </w:p>
    <w:p w:rsidR="00730C0F" w:rsidRPr="00ED29CC" w:rsidRDefault="00730C0F" w:rsidP="00730C0F">
      <w:pPr>
        <w:tabs>
          <w:tab w:val="left" w:pos="990"/>
        </w:tabs>
        <w:spacing w:after="0" w:line="240" w:lineRule="auto"/>
        <w:jc w:val="right"/>
        <w:rPr>
          <w:rFonts w:ascii="Times New Roman" w:eastAsia="Times New Roman" w:hAnsi="Times New Roman" w:cs="Times New Roman"/>
          <w:b/>
          <w:sz w:val="28"/>
          <w:szCs w:val="28"/>
        </w:rPr>
      </w:pPr>
    </w:p>
    <w:p w:rsidR="008042C4" w:rsidRPr="00ED29CC" w:rsidRDefault="004A6C95" w:rsidP="008042C4">
      <w:pPr>
        <w:widowControl w:val="0"/>
        <w:tabs>
          <w:tab w:val="left" w:pos="1276"/>
        </w:tabs>
        <w:spacing w:line="360" w:lineRule="auto"/>
        <w:ind w:firstLine="900"/>
        <w:jc w:val="both"/>
        <w:rPr>
          <w:rFonts w:ascii="Times New Roman" w:hAnsi="Times New Roman" w:cs="Times New Roman"/>
          <w:sz w:val="28"/>
          <w:szCs w:val="28"/>
        </w:rPr>
      </w:pPr>
      <w:r w:rsidRPr="00ED29CC">
        <w:rPr>
          <w:rFonts w:ascii="Times New Roman" w:hAnsi="Times New Roman" w:cs="Times New Roman"/>
          <w:sz w:val="28"/>
          <w:szCs w:val="28"/>
        </w:rPr>
        <w:t>Расчеты к таблице 12</w:t>
      </w:r>
      <w:r w:rsidR="008042C4" w:rsidRPr="00ED29CC">
        <w:rPr>
          <w:rFonts w:ascii="Times New Roman" w:hAnsi="Times New Roman" w:cs="Times New Roman"/>
          <w:sz w:val="28"/>
          <w:szCs w:val="28"/>
        </w:rPr>
        <w:t>:</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1 столб. 3 (Производственные запасы норматив на </w:t>
      </w:r>
      <w:r w:rsidR="004A6C95" w:rsidRPr="00ED29CC">
        <w:rPr>
          <w:rFonts w:ascii="Times New Roman" w:hAnsi="Times New Roman"/>
          <w:sz w:val="28"/>
          <w:szCs w:val="28"/>
        </w:rPr>
        <w:t>начало года) = стр. 3.1 табл. 11</w:t>
      </w:r>
      <w:r w:rsidRPr="00ED29CC">
        <w:rPr>
          <w:rFonts w:ascii="Times New Roman" w:hAnsi="Times New Roman"/>
          <w:sz w:val="28"/>
          <w:szCs w:val="28"/>
        </w:rPr>
        <w:t xml:space="preserve">  = 1 416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2 столб. 3 (Незавершенное производство норматив на </w:t>
      </w:r>
      <w:r w:rsidR="004A6C95" w:rsidRPr="00ED29CC">
        <w:rPr>
          <w:rFonts w:ascii="Times New Roman" w:hAnsi="Times New Roman"/>
          <w:sz w:val="28"/>
          <w:szCs w:val="28"/>
        </w:rPr>
        <w:t>начало года) =  стр. 3.2 табл.11</w:t>
      </w:r>
      <w:r w:rsidRPr="00ED29CC">
        <w:rPr>
          <w:rFonts w:ascii="Times New Roman" w:hAnsi="Times New Roman"/>
          <w:sz w:val="28"/>
          <w:szCs w:val="28"/>
        </w:rPr>
        <w:t xml:space="preserve"> </w:t>
      </w:r>
      <w:r w:rsidR="004A6C95" w:rsidRPr="00ED29CC">
        <w:rPr>
          <w:rFonts w:ascii="Times New Roman" w:hAnsi="Times New Roman"/>
          <w:sz w:val="28"/>
          <w:szCs w:val="28"/>
        </w:rPr>
        <w:t>= 539</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3 столб. 3 (Расходы будущих периодов норматив на </w:t>
      </w:r>
      <w:r w:rsidR="004A6C95" w:rsidRPr="00ED29CC">
        <w:rPr>
          <w:rFonts w:ascii="Times New Roman" w:hAnsi="Times New Roman"/>
          <w:sz w:val="28"/>
          <w:szCs w:val="28"/>
        </w:rPr>
        <w:t>начало года) = стр. 3.3 табл. 11</w:t>
      </w:r>
      <w:r w:rsidRPr="00ED29CC">
        <w:rPr>
          <w:rFonts w:ascii="Times New Roman" w:hAnsi="Times New Roman"/>
          <w:sz w:val="28"/>
          <w:szCs w:val="28"/>
        </w:rPr>
        <w:t xml:space="preserve">  = 70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4 столб. 3 (Готовые изделия норматив на </w:t>
      </w:r>
      <w:r w:rsidR="004A6C95" w:rsidRPr="00ED29CC">
        <w:rPr>
          <w:rFonts w:ascii="Times New Roman" w:hAnsi="Times New Roman"/>
          <w:sz w:val="28"/>
          <w:szCs w:val="28"/>
        </w:rPr>
        <w:t>начало года) = стр. 3.4 табл. 11</w:t>
      </w:r>
      <w:r w:rsidRPr="00ED29CC">
        <w:rPr>
          <w:rFonts w:ascii="Times New Roman" w:hAnsi="Times New Roman"/>
          <w:sz w:val="28"/>
          <w:szCs w:val="28"/>
        </w:rPr>
        <w:t xml:space="preserve"> = 1 567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5 столб. 3 (Итого норматив на начало года) = стр. 1 столб. 3 + стр. 2 столб. 3 + стр. 3 столб. 3  + стр. 4 столб. 3 </w:t>
      </w:r>
      <w:r w:rsidR="004A6C95" w:rsidRPr="00ED29CC">
        <w:rPr>
          <w:rFonts w:ascii="Times New Roman" w:hAnsi="Times New Roman"/>
          <w:sz w:val="28"/>
          <w:szCs w:val="28"/>
        </w:rPr>
        <w:t xml:space="preserve"> = 1 416 +539</w:t>
      </w:r>
      <w:r w:rsidRPr="00ED29CC">
        <w:rPr>
          <w:rFonts w:ascii="Times New Roman" w:hAnsi="Times New Roman"/>
          <w:sz w:val="28"/>
          <w:szCs w:val="28"/>
        </w:rPr>
        <w:t xml:space="preserve"> + 70 +156</w:t>
      </w:r>
      <w:r w:rsidR="004A6C95" w:rsidRPr="00ED29CC">
        <w:rPr>
          <w:rFonts w:ascii="Times New Roman" w:hAnsi="Times New Roman"/>
          <w:sz w:val="28"/>
          <w:szCs w:val="28"/>
        </w:rPr>
        <w:t>7 =  3 592</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Стр. 1 столб. 4 (Производственные запасы, затраты IV</w:t>
      </w:r>
      <w:r w:rsidR="004A6C95" w:rsidRPr="00ED29CC">
        <w:rPr>
          <w:rFonts w:ascii="Times New Roman" w:hAnsi="Times New Roman"/>
          <w:sz w:val="28"/>
          <w:szCs w:val="28"/>
        </w:rPr>
        <w:t xml:space="preserve"> квартал всего) = стр. 1 табл. 1</w:t>
      </w:r>
      <w:r w:rsidRPr="00ED29CC">
        <w:rPr>
          <w:rFonts w:ascii="Times New Roman" w:hAnsi="Times New Roman"/>
          <w:sz w:val="28"/>
          <w:szCs w:val="28"/>
        </w:rPr>
        <w:t xml:space="preserve"> </w:t>
      </w:r>
      <w:r w:rsidR="004A6C95" w:rsidRPr="00ED29CC">
        <w:rPr>
          <w:rFonts w:ascii="Times New Roman" w:hAnsi="Times New Roman"/>
          <w:sz w:val="28"/>
          <w:szCs w:val="28"/>
        </w:rPr>
        <w:t>= 2 630</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Стр. 2 столб. 4 (Незавершенное производство, затраты IV</w:t>
      </w:r>
      <w:r w:rsidR="004A6C95" w:rsidRPr="00ED29CC">
        <w:rPr>
          <w:rFonts w:ascii="Times New Roman" w:hAnsi="Times New Roman"/>
          <w:sz w:val="28"/>
          <w:szCs w:val="28"/>
        </w:rPr>
        <w:t xml:space="preserve"> квартал всего) = стр. 7 табл. 1</w:t>
      </w:r>
      <w:r w:rsidRPr="00ED29CC">
        <w:rPr>
          <w:rFonts w:ascii="Times New Roman" w:hAnsi="Times New Roman"/>
          <w:sz w:val="28"/>
          <w:szCs w:val="28"/>
        </w:rPr>
        <w:t xml:space="preserve"> </w:t>
      </w:r>
      <w:r w:rsidR="004A6C95" w:rsidRPr="00ED29CC">
        <w:rPr>
          <w:rFonts w:ascii="Times New Roman" w:hAnsi="Times New Roman"/>
          <w:sz w:val="28"/>
          <w:szCs w:val="28"/>
        </w:rPr>
        <w:t>= 9 255</w:t>
      </w:r>
      <w:r w:rsidRPr="00ED29CC">
        <w:rPr>
          <w:rFonts w:ascii="Times New Roman" w:hAnsi="Times New Roman"/>
          <w:sz w:val="28"/>
          <w:szCs w:val="28"/>
        </w:rPr>
        <w:t xml:space="preserve"> тыс.</w:t>
      </w:r>
      <w:r w:rsidRPr="00ED29CC">
        <w:rPr>
          <w:rFonts w:ascii="Times New Roman" w:hAnsi="Times New Roman"/>
          <w:sz w:val="28"/>
          <w:szCs w:val="28"/>
          <w:lang w:val="en-US"/>
        </w:rPr>
        <w:t xml:space="preserve"> </w:t>
      </w:r>
      <w:r w:rsidRPr="00ED29CC">
        <w:rPr>
          <w:rFonts w:ascii="Times New Roman" w:hAnsi="Times New Roman"/>
          <w:sz w:val="28"/>
          <w:szCs w:val="28"/>
        </w:rPr>
        <w:t>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4 столб. 4 (Готовые изделия, затраты IV </w:t>
      </w:r>
      <w:r w:rsidR="004A6C95" w:rsidRPr="00ED29CC">
        <w:rPr>
          <w:rFonts w:ascii="Times New Roman" w:hAnsi="Times New Roman"/>
          <w:sz w:val="28"/>
          <w:szCs w:val="28"/>
        </w:rPr>
        <w:t>квартал всего)= стр. 10 табл. 1 = 9 176</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1 столб. 5 (Производственные запасы, затраты IV квартал / день) = стр. 1 столб. 4 </w:t>
      </w:r>
      <w:r w:rsidR="004A6C95" w:rsidRPr="00ED29CC">
        <w:rPr>
          <w:rFonts w:ascii="Times New Roman" w:hAnsi="Times New Roman"/>
          <w:sz w:val="28"/>
          <w:szCs w:val="28"/>
        </w:rPr>
        <w:t>/ 90 = 2 6</w:t>
      </w:r>
      <w:r w:rsidRPr="00ED29CC">
        <w:rPr>
          <w:rFonts w:ascii="Times New Roman" w:hAnsi="Times New Roman"/>
          <w:sz w:val="28"/>
          <w:szCs w:val="28"/>
        </w:rPr>
        <w:t>3</w:t>
      </w:r>
      <w:r w:rsidR="004A6C95" w:rsidRPr="00ED29CC">
        <w:rPr>
          <w:rFonts w:ascii="Times New Roman" w:hAnsi="Times New Roman"/>
          <w:sz w:val="28"/>
          <w:szCs w:val="28"/>
        </w:rPr>
        <w:t>0 / 90 = 29</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2 столб. 5 (Незавершенное производство, затраты IV квартал/ день) = стр. 2 столб. 4 </w:t>
      </w:r>
      <w:r w:rsidR="004A6C95" w:rsidRPr="00ED29CC">
        <w:rPr>
          <w:rFonts w:ascii="Times New Roman" w:hAnsi="Times New Roman"/>
          <w:sz w:val="28"/>
          <w:szCs w:val="28"/>
        </w:rPr>
        <w:t xml:space="preserve"> / 90 = 9 255 / 90 = 103</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4 столб. 5 (Готовая продукция, затраты IV квартал/день) = Стр. 4 столб. 4 </w:t>
      </w:r>
      <w:r w:rsidR="004A6C95" w:rsidRPr="00ED29CC">
        <w:rPr>
          <w:rFonts w:ascii="Times New Roman" w:hAnsi="Times New Roman"/>
          <w:sz w:val="28"/>
          <w:szCs w:val="28"/>
        </w:rPr>
        <w:t>/ 90 = 9 176 / 90 = 102</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1 столб. 6 (Производственные запасы нормы з</w:t>
      </w:r>
      <w:r w:rsidR="004A6C95" w:rsidRPr="00ED29CC">
        <w:rPr>
          <w:rFonts w:ascii="Times New Roman" w:hAnsi="Times New Roman"/>
          <w:sz w:val="28"/>
          <w:szCs w:val="28"/>
        </w:rPr>
        <w:t>апасов, дни) = стр. 4.1 табл. 11</w:t>
      </w:r>
      <w:r w:rsidRPr="00ED29CC">
        <w:rPr>
          <w:rFonts w:ascii="Times New Roman" w:hAnsi="Times New Roman"/>
          <w:sz w:val="28"/>
          <w:szCs w:val="28"/>
        </w:rPr>
        <w:t xml:space="preserve"> = 30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2 столб. 6 (Незавершенное производство нормы з</w:t>
      </w:r>
      <w:r w:rsidR="004A6C95" w:rsidRPr="00ED29CC">
        <w:rPr>
          <w:rFonts w:ascii="Times New Roman" w:hAnsi="Times New Roman"/>
          <w:sz w:val="28"/>
          <w:szCs w:val="28"/>
        </w:rPr>
        <w:t>апасов, дни) = стр. 4.2 табл. 11</w:t>
      </w:r>
      <w:r w:rsidRPr="00ED29CC">
        <w:rPr>
          <w:rFonts w:ascii="Times New Roman" w:hAnsi="Times New Roman"/>
          <w:sz w:val="28"/>
          <w:szCs w:val="28"/>
        </w:rPr>
        <w:t xml:space="preserve"> = 8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lastRenderedPageBreak/>
        <w:t xml:space="preserve"> Стр. 4 столб. 6 (Готовая продукция нормы з</w:t>
      </w:r>
      <w:r w:rsidR="006A15A1" w:rsidRPr="00ED29CC">
        <w:rPr>
          <w:rFonts w:ascii="Times New Roman" w:hAnsi="Times New Roman"/>
          <w:sz w:val="28"/>
          <w:szCs w:val="28"/>
        </w:rPr>
        <w:t>апасов, дни) = стр. 4.3 табл. 11</w:t>
      </w:r>
      <w:r w:rsidRPr="00ED29CC">
        <w:rPr>
          <w:rFonts w:ascii="Times New Roman" w:hAnsi="Times New Roman"/>
          <w:sz w:val="28"/>
          <w:szCs w:val="28"/>
        </w:rPr>
        <w:t xml:space="preserve"> = 9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Стр.1 столб. 7 (Производственные запасы, норматив на конец года) = стр. 1столб. 5  *  стр. 1 столб. 6 </w:t>
      </w:r>
      <w:r w:rsidR="006A15A1" w:rsidRPr="00ED29CC">
        <w:rPr>
          <w:rFonts w:ascii="Times New Roman" w:hAnsi="Times New Roman"/>
          <w:sz w:val="28"/>
          <w:szCs w:val="28"/>
        </w:rPr>
        <w:t xml:space="preserve"> = 29 * 30 = 870</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2 столб. 7 (Незавершенное производство, норматив на конец года) = Стр. 2 столб. 5  * Стр. 2 столб. 6 </w:t>
      </w:r>
      <w:r w:rsidR="006A15A1" w:rsidRPr="00ED29CC">
        <w:rPr>
          <w:rFonts w:ascii="Times New Roman" w:hAnsi="Times New Roman"/>
          <w:sz w:val="28"/>
          <w:szCs w:val="28"/>
        </w:rPr>
        <w:t xml:space="preserve"> =   103 * 8 = 823</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3 столб. 7 (Расходы будущих периодов, норматив на конец года) = стр. 3 столб. 1 + стр. 3 столб. 8 </w:t>
      </w:r>
      <w:r w:rsidR="006A15A1" w:rsidRPr="00ED29CC">
        <w:rPr>
          <w:rFonts w:ascii="Times New Roman" w:hAnsi="Times New Roman"/>
          <w:sz w:val="28"/>
          <w:szCs w:val="28"/>
        </w:rPr>
        <w:t>= 70 - 30 = 100</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4 столб. 7 (Готовая продукция, норматив на конец года) =   стр. 4 столб. 5 * стр. 4 столб. 6 </w:t>
      </w:r>
      <w:r w:rsidR="006A15A1" w:rsidRPr="00ED29CC">
        <w:rPr>
          <w:rFonts w:ascii="Times New Roman" w:hAnsi="Times New Roman"/>
          <w:sz w:val="28"/>
          <w:szCs w:val="28"/>
        </w:rPr>
        <w:t>= 102 * 9 = 918</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5 столб. 7 (Итого, норматив на конец года) = стр. 1 столб. 7 + стр. 2 столб. 7  + стр. 3 столб. 7 + стр. 4 столб. 7 </w:t>
      </w:r>
      <w:r w:rsidR="006A15A1" w:rsidRPr="00ED29CC">
        <w:rPr>
          <w:rFonts w:ascii="Times New Roman" w:hAnsi="Times New Roman"/>
          <w:sz w:val="28"/>
          <w:szCs w:val="28"/>
        </w:rPr>
        <w:t>= 870 + 823 + 100 + 918 = 2 710</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1 столб. 8 (Производственные запасы, прирост / снижение) = стр. 1 столб. 7– стр. 1 столб. 3 </w:t>
      </w:r>
      <w:r w:rsidR="006A15A1" w:rsidRPr="00ED29CC">
        <w:rPr>
          <w:rFonts w:ascii="Times New Roman" w:hAnsi="Times New Roman"/>
          <w:sz w:val="28"/>
          <w:szCs w:val="28"/>
        </w:rPr>
        <w:t xml:space="preserve"> = 2 710 – 3 592 =    - 882</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2 столб. 8 (Незавершенное производство, прирост / снижение) = стр. 2 столб. 7  – стр. 2 столб. 3 </w:t>
      </w:r>
      <w:r w:rsidR="006A15A1" w:rsidRPr="00ED29CC">
        <w:rPr>
          <w:rFonts w:ascii="Times New Roman" w:hAnsi="Times New Roman"/>
          <w:sz w:val="28"/>
          <w:szCs w:val="28"/>
        </w:rPr>
        <w:t>= 823 – 539 = 284</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3 столб. 8 (Незавершенное производство, прирост /снижение) = с</w:t>
      </w:r>
      <w:r w:rsidR="006A15A1" w:rsidRPr="00ED29CC">
        <w:rPr>
          <w:rFonts w:ascii="Times New Roman" w:hAnsi="Times New Roman"/>
          <w:sz w:val="28"/>
          <w:szCs w:val="28"/>
        </w:rPr>
        <w:t>тр. 1 табл. 11</w:t>
      </w:r>
      <w:r w:rsidRPr="00ED29CC">
        <w:rPr>
          <w:rFonts w:ascii="Times New Roman" w:hAnsi="Times New Roman"/>
          <w:sz w:val="28"/>
          <w:szCs w:val="28"/>
        </w:rPr>
        <w:t xml:space="preserve"> </w:t>
      </w:r>
      <w:r w:rsidR="006A15A1" w:rsidRPr="00ED29CC">
        <w:rPr>
          <w:rFonts w:ascii="Times New Roman" w:hAnsi="Times New Roman"/>
          <w:sz w:val="28"/>
          <w:szCs w:val="28"/>
        </w:rPr>
        <w:t>= 30</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4 столб. 8 (Готовая продукция, прирост / снижение) =          стр. 4 столб. 6  - стр. 4 столб. 3 =</w:t>
      </w:r>
      <w:r w:rsidR="006A15A1" w:rsidRPr="00ED29CC">
        <w:rPr>
          <w:rFonts w:ascii="Times New Roman" w:hAnsi="Times New Roman"/>
          <w:sz w:val="28"/>
          <w:szCs w:val="28"/>
        </w:rPr>
        <w:t xml:space="preserve"> 918 - 1567 = -649</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5 столб. 8 (Итого, прирост / снижение) = стр. 1 столб. 8 + стр.2 столб.8  + стр. 3 столб. 8 + стр. 4 столб. 8 </w:t>
      </w:r>
      <w:r w:rsidR="00081E25" w:rsidRPr="00ED29CC">
        <w:rPr>
          <w:rFonts w:ascii="Times New Roman" w:hAnsi="Times New Roman"/>
          <w:sz w:val="28"/>
          <w:szCs w:val="28"/>
        </w:rPr>
        <w:t xml:space="preserve">  </w:t>
      </w:r>
      <w:r w:rsidRPr="00ED29CC">
        <w:rPr>
          <w:rFonts w:ascii="Times New Roman" w:hAnsi="Times New Roman"/>
          <w:sz w:val="28"/>
          <w:szCs w:val="28"/>
        </w:rPr>
        <w:t>=</w:t>
      </w:r>
      <w:r w:rsidR="00081E25" w:rsidRPr="00ED29CC">
        <w:rPr>
          <w:rFonts w:ascii="Times New Roman" w:hAnsi="Times New Roman"/>
          <w:sz w:val="28"/>
          <w:szCs w:val="28"/>
        </w:rPr>
        <w:t xml:space="preserve"> -646+ 284 + 30 + (-649) = -882</w:t>
      </w:r>
      <w:r w:rsidRPr="00ED29CC">
        <w:rPr>
          <w:rFonts w:ascii="Times New Roman" w:hAnsi="Times New Roman"/>
          <w:sz w:val="28"/>
          <w:szCs w:val="28"/>
        </w:rPr>
        <w:t xml:space="preserve"> тыс.руб.</w:t>
      </w:r>
    </w:p>
    <w:p w:rsidR="008042C4" w:rsidRPr="00ED29CC" w:rsidRDefault="008042C4" w:rsidP="008042C4">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6 (Устой</w:t>
      </w:r>
      <w:r w:rsidR="00081E25" w:rsidRPr="00ED29CC">
        <w:rPr>
          <w:rFonts w:ascii="Times New Roman" w:hAnsi="Times New Roman"/>
          <w:sz w:val="28"/>
          <w:szCs w:val="28"/>
        </w:rPr>
        <w:t>чивые пассивы) = стр. 2 табл. 11</w:t>
      </w:r>
      <w:r w:rsidRPr="00ED29CC">
        <w:rPr>
          <w:rFonts w:ascii="Times New Roman" w:hAnsi="Times New Roman"/>
          <w:sz w:val="28"/>
          <w:szCs w:val="28"/>
        </w:rPr>
        <w:t xml:space="preserve"> = 280 тыс. руб.</w:t>
      </w:r>
    </w:p>
    <w:p w:rsidR="00081E25" w:rsidRPr="0093771D" w:rsidRDefault="008042C4" w:rsidP="0093771D">
      <w:pPr>
        <w:pStyle w:val="18"/>
        <w:widowControl w:val="0"/>
        <w:numPr>
          <w:ilvl w:val="0"/>
          <w:numId w:val="15"/>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7 (Прибыль) = стр. 5 столб. 8 </w:t>
      </w:r>
      <w:r w:rsidR="00081E25" w:rsidRPr="00ED29CC">
        <w:rPr>
          <w:rFonts w:ascii="Times New Roman" w:hAnsi="Times New Roman"/>
          <w:sz w:val="28"/>
          <w:szCs w:val="28"/>
        </w:rPr>
        <w:t xml:space="preserve">- </w:t>
      </w:r>
      <w:r w:rsidRPr="00ED29CC">
        <w:rPr>
          <w:rFonts w:ascii="Times New Roman" w:hAnsi="Times New Roman"/>
          <w:sz w:val="28"/>
          <w:szCs w:val="28"/>
        </w:rPr>
        <w:t xml:space="preserve">стр. 6 </w:t>
      </w:r>
      <w:r w:rsidR="00081E25" w:rsidRPr="00ED29CC">
        <w:rPr>
          <w:rFonts w:ascii="Times New Roman" w:hAnsi="Times New Roman"/>
          <w:sz w:val="28"/>
          <w:szCs w:val="28"/>
        </w:rPr>
        <w:t>= - 882 – 280 = - 1162</w:t>
      </w:r>
      <w:r w:rsidRPr="00ED29CC">
        <w:rPr>
          <w:rFonts w:ascii="Times New Roman" w:hAnsi="Times New Roman"/>
          <w:sz w:val="28"/>
          <w:szCs w:val="28"/>
        </w:rPr>
        <w:t xml:space="preserve"> тыс. руб.</w:t>
      </w:r>
    </w:p>
    <w:p w:rsidR="00226F71" w:rsidRDefault="00081E25" w:rsidP="0093771D">
      <w:pPr>
        <w:pStyle w:val="18"/>
        <w:widowControl w:val="0"/>
        <w:tabs>
          <w:tab w:val="left" w:pos="1276"/>
        </w:tabs>
        <w:ind w:left="0" w:firstLine="900"/>
        <w:rPr>
          <w:rFonts w:ascii="Times New Roman" w:hAnsi="Times New Roman"/>
          <w:sz w:val="28"/>
          <w:szCs w:val="28"/>
        </w:rPr>
      </w:pPr>
      <w:r w:rsidRPr="00ED29CC">
        <w:rPr>
          <w:rFonts w:ascii="Times New Roman" w:hAnsi="Times New Roman"/>
          <w:sz w:val="28"/>
          <w:szCs w:val="28"/>
        </w:rPr>
        <w:t>Далее по таблице 13</w:t>
      </w:r>
      <w:r w:rsidR="008042C4" w:rsidRPr="00ED29CC">
        <w:rPr>
          <w:rFonts w:ascii="Times New Roman" w:hAnsi="Times New Roman"/>
          <w:sz w:val="28"/>
          <w:szCs w:val="28"/>
        </w:rPr>
        <w:t xml:space="preserve"> найдём общую сумму отчислений в фонд потребления:</w:t>
      </w:r>
    </w:p>
    <w:p w:rsidR="00A83F44" w:rsidRDefault="00A83F44" w:rsidP="00730C0F">
      <w:pPr>
        <w:tabs>
          <w:tab w:val="left" w:pos="990"/>
        </w:tabs>
        <w:spacing w:after="0" w:line="240" w:lineRule="auto"/>
        <w:jc w:val="right"/>
        <w:rPr>
          <w:rFonts w:ascii="Times New Roman" w:eastAsia="Times New Roman" w:hAnsi="Times New Roman" w:cs="Times New Roman"/>
          <w:sz w:val="28"/>
          <w:szCs w:val="28"/>
        </w:rPr>
      </w:pPr>
    </w:p>
    <w:p w:rsidR="00730C0F" w:rsidRPr="00ED29CC" w:rsidRDefault="00730C0F" w:rsidP="00730C0F">
      <w:pPr>
        <w:tabs>
          <w:tab w:val="left" w:pos="990"/>
        </w:tabs>
        <w:spacing w:after="0" w:line="240" w:lineRule="auto"/>
        <w:jc w:val="right"/>
        <w:rPr>
          <w:rFonts w:ascii="Times New Roman" w:eastAsia="Times New Roman" w:hAnsi="Times New Roman" w:cs="Times New Roman"/>
          <w:sz w:val="28"/>
          <w:szCs w:val="28"/>
        </w:rPr>
      </w:pPr>
      <w:r w:rsidRPr="00ED29CC">
        <w:rPr>
          <w:rFonts w:ascii="Times New Roman" w:eastAsia="Times New Roman" w:hAnsi="Times New Roman" w:cs="Times New Roman"/>
          <w:sz w:val="28"/>
          <w:szCs w:val="28"/>
        </w:rPr>
        <w:lastRenderedPageBreak/>
        <w:t>Таблица 13</w:t>
      </w:r>
    </w:p>
    <w:p w:rsidR="00730C0F" w:rsidRPr="00ED29CC" w:rsidRDefault="00730C0F" w:rsidP="00730C0F">
      <w:pPr>
        <w:tabs>
          <w:tab w:val="left" w:pos="990"/>
        </w:tabs>
        <w:spacing w:after="0" w:line="240" w:lineRule="auto"/>
        <w:jc w:val="center"/>
        <w:rPr>
          <w:rFonts w:ascii="Times New Roman" w:eastAsia="Times New Roman" w:hAnsi="Times New Roman" w:cs="Times New Roman"/>
          <w:sz w:val="28"/>
          <w:szCs w:val="28"/>
        </w:rPr>
      </w:pPr>
    </w:p>
    <w:tbl>
      <w:tblPr>
        <w:tblW w:w="9513" w:type="dxa"/>
        <w:tblInd w:w="93" w:type="dxa"/>
        <w:tblLook w:val="04A0"/>
      </w:tblPr>
      <w:tblGrid>
        <w:gridCol w:w="701"/>
        <w:gridCol w:w="5941"/>
        <w:gridCol w:w="2977"/>
      </w:tblGrid>
      <w:tr w:rsidR="003A500B" w:rsidRPr="00ED29CC" w:rsidTr="003A500B">
        <w:trPr>
          <w:trHeight w:val="390"/>
        </w:trPr>
        <w:tc>
          <w:tcPr>
            <w:tcW w:w="9513" w:type="dxa"/>
            <w:gridSpan w:val="3"/>
            <w:tcBorders>
              <w:top w:val="nil"/>
              <w:left w:val="nil"/>
              <w:bottom w:val="nil"/>
              <w:right w:val="nil"/>
            </w:tcBorders>
            <w:shd w:val="clear" w:color="auto" w:fill="auto"/>
            <w:noWrap/>
            <w:vAlign w:val="bottom"/>
            <w:hideMark/>
          </w:tcPr>
          <w:p w:rsidR="003A500B" w:rsidRPr="00ED29CC" w:rsidRDefault="003A500B" w:rsidP="003A500B">
            <w:pPr>
              <w:spacing w:after="0" w:line="240" w:lineRule="auto"/>
              <w:jc w:val="center"/>
              <w:rPr>
                <w:rFonts w:ascii="Times New Roman" w:eastAsia="Times New Roman" w:hAnsi="Times New Roman" w:cs="Times New Roman"/>
                <w:iCs/>
                <w:color w:val="000000"/>
                <w:sz w:val="28"/>
                <w:szCs w:val="28"/>
              </w:rPr>
            </w:pPr>
            <w:r w:rsidRPr="00ED29CC">
              <w:rPr>
                <w:rFonts w:ascii="Times New Roman" w:eastAsia="Times New Roman" w:hAnsi="Times New Roman" w:cs="Times New Roman"/>
                <w:iCs/>
                <w:color w:val="000000"/>
                <w:sz w:val="28"/>
                <w:szCs w:val="28"/>
              </w:rPr>
              <w:t>Данные к распределению прибыли</w:t>
            </w:r>
          </w:p>
          <w:p w:rsidR="003A500B" w:rsidRPr="00ED29CC" w:rsidRDefault="003A500B" w:rsidP="003A500B">
            <w:pPr>
              <w:spacing w:after="0" w:line="240" w:lineRule="auto"/>
              <w:rPr>
                <w:rFonts w:ascii="Times New Roman" w:eastAsia="Times New Roman" w:hAnsi="Times New Roman" w:cs="Times New Roman"/>
                <w:i/>
                <w:iCs/>
                <w:color w:val="000000"/>
                <w:sz w:val="28"/>
                <w:szCs w:val="28"/>
              </w:rPr>
            </w:pPr>
          </w:p>
        </w:tc>
      </w:tr>
      <w:tr w:rsidR="003A500B" w:rsidRPr="002E7226" w:rsidTr="003A500B">
        <w:trPr>
          <w:trHeight w:val="315"/>
        </w:trPr>
        <w:tc>
          <w:tcPr>
            <w:tcW w:w="595" w:type="dxa"/>
            <w:tcBorders>
              <w:top w:val="single" w:sz="8" w:space="0" w:color="auto"/>
              <w:left w:val="single" w:sz="8" w:space="0" w:color="auto"/>
              <w:bottom w:val="single" w:sz="8" w:space="0" w:color="auto"/>
              <w:right w:val="nil"/>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Стр.</w:t>
            </w:r>
          </w:p>
        </w:tc>
        <w:tc>
          <w:tcPr>
            <w:tcW w:w="594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Показатель</w:t>
            </w:r>
          </w:p>
        </w:tc>
        <w:tc>
          <w:tcPr>
            <w:tcW w:w="2977" w:type="dxa"/>
            <w:tcBorders>
              <w:top w:val="single" w:sz="8" w:space="0" w:color="auto"/>
              <w:left w:val="nil"/>
              <w:bottom w:val="single" w:sz="8" w:space="0" w:color="auto"/>
              <w:right w:val="single" w:sz="8"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2.1.</w:t>
            </w:r>
          </w:p>
        </w:tc>
      </w:tr>
      <w:tr w:rsidR="003A500B" w:rsidRPr="002E7226" w:rsidTr="003A500B">
        <w:trPr>
          <w:trHeight w:val="315"/>
        </w:trPr>
        <w:tc>
          <w:tcPr>
            <w:tcW w:w="595" w:type="dxa"/>
            <w:tcBorders>
              <w:top w:val="nil"/>
              <w:left w:val="single" w:sz="8" w:space="0" w:color="auto"/>
              <w:bottom w:val="single" w:sz="8" w:space="0" w:color="auto"/>
              <w:right w:val="nil"/>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1</w:t>
            </w:r>
          </w:p>
        </w:tc>
        <w:tc>
          <w:tcPr>
            <w:tcW w:w="5941" w:type="dxa"/>
            <w:tcBorders>
              <w:top w:val="nil"/>
              <w:left w:val="single" w:sz="8" w:space="0" w:color="auto"/>
              <w:bottom w:val="single" w:sz="8" w:space="0" w:color="auto"/>
              <w:right w:val="single" w:sz="8"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2</w:t>
            </w:r>
          </w:p>
        </w:tc>
        <w:tc>
          <w:tcPr>
            <w:tcW w:w="2977" w:type="dxa"/>
            <w:tcBorders>
              <w:top w:val="nil"/>
              <w:left w:val="nil"/>
              <w:bottom w:val="single" w:sz="8" w:space="0" w:color="auto"/>
              <w:right w:val="single" w:sz="8"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3</w:t>
            </w:r>
          </w:p>
        </w:tc>
      </w:tr>
      <w:tr w:rsidR="003A500B" w:rsidRPr="002E7226" w:rsidTr="002E7226">
        <w:trPr>
          <w:trHeight w:val="366"/>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1</w:t>
            </w:r>
          </w:p>
        </w:tc>
        <w:tc>
          <w:tcPr>
            <w:tcW w:w="5941"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Отчисления в резервный фонд</w:t>
            </w:r>
          </w:p>
        </w:tc>
        <w:tc>
          <w:tcPr>
            <w:tcW w:w="2977" w:type="dxa"/>
            <w:tcBorders>
              <w:top w:val="nil"/>
              <w:left w:val="nil"/>
              <w:bottom w:val="single" w:sz="4" w:space="0" w:color="auto"/>
              <w:right w:val="single" w:sz="4" w:space="0" w:color="auto"/>
            </w:tcBorders>
            <w:shd w:val="clear" w:color="000000" w:fill="FFFFFF"/>
            <w:vAlign w:val="center"/>
            <w:hideMark/>
          </w:tcPr>
          <w:p w:rsidR="003A500B" w:rsidRPr="002E7226" w:rsidRDefault="003A500B" w:rsidP="003A500B">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5 000</w:t>
            </w:r>
          </w:p>
        </w:tc>
      </w:tr>
      <w:tr w:rsidR="003A500B" w:rsidRPr="002E7226" w:rsidTr="003A500B">
        <w:trPr>
          <w:trHeight w:val="30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2</w:t>
            </w:r>
          </w:p>
        </w:tc>
        <w:tc>
          <w:tcPr>
            <w:tcW w:w="5941"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Реконструкция цеха</w:t>
            </w:r>
          </w:p>
        </w:tc>
        <w:tc>
          <w:tcPr>
            <w:tcW w:w="2977" w:type="dxa"/>
            <w:tcBorders>
              <w:top w:val="nil"/>
              <w:left w:val="nil"/>
              <w:bottom w:val="single" w:sz="4" w:space="0" w:color="auto"/>
              <w:right w:val="single" w:sz="4" w:space="0" w:color="auto"/>
            </w:tcBorders>
            <w:shd w:val="clear" w:color="000000" w:fill="FFFFFF"/>
            <w:vAlign w:val="center"/>
            <w:hideMark/>
          </w:tcPr>
          <w:p w:rsidR="003A500B" w:rsidRPr="002E7226" w:rsidRDefault="003A500B" w:rsidP="003A500B">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8 900</w:t>
            </w:r>
          </w:p>
        </w:tc>
      </w:tr>
      <w:tr w:rsidR="003A500B" w:rsidRPr="002E7226" w:rsidTr="003A500B">
        <w:trPr>
          <w:trHeight w:val="330"/>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3</w:t>
            </w:r>
          </w:p>
        </w:tc>
        <w:tc>
          <w:tcPr>
            <w:tcW w:w="5941"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Строительство жилого дома</w:t>
            </w:r>
          </w:p>
        </w:tc>
        <w:tc>
          <w:tcPr>
            <w:tcW w:w="2977"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4 000</w:t>
            </w:r>
          </w:p>
        </w:tc>
      </w:tr>
      <w:tr w:rsidR="003A500B" w:rsidRPr="002E7226" w:rsidTr="002E7226">
        <w:trPr>
          <w:trHeight w:val="393"/>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4</w:t>
            </w:r>
          </w:p>
        </w:tc>
        <w:tc>
          <w:tcPr>
            <w:tcW w:w="5941"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Отчисления в фонд потребления-всего   В том числе:</w:t>
            </w:r>
          </w:p>
        </w:tc>
        <w:tc>
          <w:tcPr>
            <w:tcW w:w="2977"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7 980</w:t>
            </w:r>
          </w:p>
        </w:tc>
      </w:tr>
      <w:tr w:rsidR="003A500B" w:rsidRPr="002E7226" w:rsidTr="002E7226">
        <w:trPr>
          <w:trHeight w:val="571"/>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4.1.</w:t>
            </w:r>
          </w:p>
        </w:tc>
        <w:tc>
          <w:tcPr>
            <w:tcW w:w="5941"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На выплату материальной помощи работникам предприятия</w:t>
            </w:r>
          </w:p>
        </w:tc>
        <w:tc>
          <w:tcPr>
            <w:tcW w:w="2977"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4 980</w:t>
            </w:r>
          </w:p>
        </w:tc>
      </w:tr>
      <w:tr w:rsidR="003A500B" w:rsidRPr="002E7226" w:rsidTr="002E7226">
        <w:trPr>
          <w:trHeight w:val="412"/>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4.2.</w:t>
            </w:r>
          </w:p>
        </w:tc>
        <w:tc>
          <w:tcPr>
            <w:tcW w:w="5941"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На удешевление питания в столовой</w:t>
            </w:r>
          </w:p>
        </w:tc>
        <w:tc>
          <w:tcPr>
            <w:tcW w:w="2977"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1 500</w:t>
            </w:r>
          </w:p>
        </w:tc>
      </w:tr>
      <w:tr w:rsidR="003A500B" w:rsidRPr="002E7226" w:rsidTr="002E7226">
        <w:trPr>
          <w:trHeight w:val="433"/>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4.3.</w:t>
            </w:r>
          </w:p>
        </w:tc>
        <w:tc>
          <w:tcPr>
            <w:tcW w:w="5941"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На выплату дополнительного вознаграждения</w:t>
            </w:r>
          </w:p>
        </w:tc>
        <w:tc>
          <w:tcPr>
            <w:tcW w:w="2977"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1 500</w:t>
            </w:r>
          </w:p>
        </w:tc>
      </w:tr>
      <w:tr w:rsidR="003A500B" w:rsidRPr="002E7226" w:rsidTr="003A500B">
        <w:trPr>
          <w:trHeight w:val="703"/>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5</w:t>
            </w:r>
          </w:p>
        </w:tc>
        <w:tc>
          <w:tcPr>
            <w:tcW w:w="5941"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Налоги, уплачиваемые за счёт прибыли, остающейся в распоряжении прелприятия</w:t>
            </w:r>
          </w:p>
        </w:tc>
        <w:tc>
          <w:tcPr>
            <w:tcW w:w="2977"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2 500</w:t>
            </w:r>
          </w:p>
        </w:tc>
      </w:tr>
      <w:tr w:rsidR="003A500B" w:rsidRPr="002E7226" w:rsidTr="003A500B">
        <w:trPr>
          <w:trHeight w:val="415"/>
        </w:trPr>
        <w:tc>
          <w:tcPr>
            <w:tcW w:w="595"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6</w:t>
            </w:r>
          </w:p>
        </w:tc>
        <w:tc>
          <w:tcPr>
            <w:tcW w:w="5941"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Погашение долгосрочных кредитов</w:t>
            </w:r>
          </w:p>
        </w:tc>
        <w:tc>
          <w:tcPr>
            <w:tcW w:w="2977"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1250</w:t>
            </w:r>
          </w:p>
        </w:tc>
      </w:tr>
    </w:tbl>
    <w:p w:rsidR="00730C0F" w:rsidRPr="002E7226" w:rsidRDefault="00730C0F" w:rsidP="003A500B">
      <w:pPr>
        <w:tabs>
          <w:tab w:val="left" w:pos="990"/>
        </w:tabs>
        <w:spacing w:after="0" w:line="240" w:lineRule="auto"/>
        <w:rPr>
          <w:rFonts w:ascii="Times New Roman" w:eastAsia="Times New Roman" w:hAnsi="Times New Roman" w:cs="Times New Roman"/>
          <w:b/>
          <w:sz w:val="24"/>
          <w:szCs w:val="24"/>
        </w:rPr>
      </w:pPr>
    </w:p>
    <w:p w:rsidR="008042C4" w:rsidRPr="00ED29CC" w:rsidRDefault="008042C4" w:rsidP="008042C4">
      <w:pPr>
        <w:widowControl w:val="0"/>
        <w:tabs>
          <w:tab w:val="left" w:pos="1276"/>
        </w:tabs>
        <w:spacing w:line="360" w:lineRule="auto"/>
        <w:ind w:firstLine="900"/>
        <w:jc w:val="both"/>
        <w:rPr>
          <w:rFonts w:ascii="Times New Roman" w:hAnsi="Times New Roman" w:cs="Times New Roman"/>
          <w:sz w:val="28"/>
          <w:szCs w:val="28"/>
        </w:rPr>
      </w:pPr>
      <w:r w:rsidRPr="00ED29CC">
        <w:rPr>
          <w:rFonts w:ascii="Times New Roman" w:hAnsi="Times New Roman" w:cs="Times New Roman"/>
          <w:sz w:val="28"/>
          <w:szCs w:val="28"/>
        </w:rPr>
        <w:t xml:space="preserve">Расчеты </w:t>
      </w:r>
      <w:r w:rsidR="00081E25" w:rsidRPr="00ED29CC">
        <w:rPr>
          <w:rFonts w:ascii="Times New Roman" w:hAnsi="Times New Roman" w:cs="Times New Roman"/>
          <w:sz w:val="28"/>
          <w:szCs w:val="28"/>
        </w:rPr>
        <w:t>к таблице 13</w:t>
      </w:r>
      <w:r w:rsidRPr="00ED29CC">
        <w:rPr>
          <w:rFonts w:ascii="Times New Roman" w:hAnsi="Times New Roman" w:cs="Times New Roman"/>
          <w:sz w:val="28"/>
          <w:szCs w:val="28"/>
        </w:rPr>
        <w:t>:</w:t>
      </w:r>
    </w:p>
    <w:p w:rsidR="008042C4" w:rsidRPr="00ED29CC" w:rsidRDefault="008042C4" w:rsidP="008042C4">
      <w:pPr>
        <w:pStyle w:val="18"/>
        <w:widowControl w:val="0"/>
        <w:numPr>
          <w:ilvl w:val="0"/>
          <w:numId w:val="16"/>
        </w:numPr>
        <w:tabs>
          <w:tab w:val="left" w:pos="1276"/>
        </w:tabs>
        <w:ind w:left="0" w:firstLine="851"/>
        <w:rPr>
          <w:rFonts w:ascii="Times New Roman" w:hAnsi="Times New Roman"/>
          <w:sz w:val="28"/>
          <w:szCs w:val="28"/>
        </w:rPr>
      </w:pPr>
      <w:r w:rsidRPr="00ED29CC">
        <w:rPr>
          <w:rFonts w:ascii="Times New Roman" w:hAnsi="Times New Roman"/>
          <w:sz w:val="28"/>
          <w:szCs w:val="28"/>
        </w:rPr>
        <w:t>Стр. 4 (Отчисления в фонд потребления - всего) = стр. 4.1 (а) + стр. 4.2 (б) + стр. 4.3 (в) = 4 980 + 1 500 + 1 500 = 7 980 тыс. руб.</w:t>
      </w:r>
    </w:p>
    <w:p w:rsidR="008042C4" w:rsidRPr="00ED29CC" w:rsidRDefault="008042C4" w:rsidP="008042C4">
      <w:pPr>
        <w:pStyle w:val="18"/>
        <w:widowControl w:val="0"/>
        <w:tabs>
          <w:tab w:val="left" w:pos="1276"/>
        </w:tabs>
        <w:ind w:left="0"/>
        <w:rPr>
          <w:rFonts w:ascii="Times New Roman" w:hAnsi="Times New Roman"/>
          <w:sz w:val="28"/>
          <w:szCs w:val="28"/>
        </w:rPr>
      </w:pPr>
      <w:r w:rsidRPr="00ED29CC">
        <w:rPr>
          <w:rFonts w:ascii="Times New Roman" w:hAnsi="Times New Roman"/>
          <w:sz w:val="28"/>
          <w:szCs w:val="28"/>
        </w:rPr>
        <w:t>Стр. 6 (Погашение долгосрочных кредитов) = принято решение погасить кредит полностью, для того, чтобы сэкономить на выплате процентов, т.к. процентная ставка в раз</w:t>
      </w:r>
      <w:r w:rsidR="00081E25" w:rsidRPr="00ED29CC">
        <w:rPr>
          <w:rFonts w:ascii="Times New Roman" w:hAnsi="Times New Roman"/>
          <w:sz w:val="28"/>
          <w:szCs w:val="28"/>
        </w:rPr>
        <w:t>мере 18% высока, в размере 1 250</w:t>
      </w:r>
      <w:r w:rsidRPr="00ED29CC">
        <w:rPr>
          <w:rFonts w:ascii="Times New Roman" w:hAnsi="Times New Roman"/>
          <w:sz w:val="28"/>
          <w:szCs w:val="28"/>
        </w:rPr>
        <w:t xml:space="preserve"> тыс. руб.</w:t>
      </w:r>
    </w:p>
    <w:p w:rsidR="00226F71" w:rsidRPr="0093771D" w:rsidRDefault="00081E25" w:rsidP="0093771D">
      <w:pPr>
        <w:pStyle w:val="18"/>
        <w:widowControl w:val="0"/>
        <w:tabs>
          <w:tab w:val="left" w:pos="1276"/>
        </w:tabs>
        <w:ind w:left="0" w:firstLine="900"/>
        <w:rPr>
          <w:rFonts w:ascii="Times New Roman" w:hAnsi="Times New Roman"/>
          <w:sz w:val="28"/>
          <w:szCs w:val="28"/>
        </w:rPr>
      </w:pPr>
      <w:r w:rsidRPr="00ED29CC">
        <w:rPr>
          <w:rFonts w:ascii="Times New Roman" w:hAnsi="Times New Roman"/>
          <w:sz w:val="28"/>
          <w:szCs w:val="28"/>
        </w:rPr>
        <w:t>В таблицу 14</w:t>
      </w:r>
      <w:r w:rsidR="008042C4" w:rsidRPr="00ED29CC">
        <w:rPr>
          <w:rFonts w:ascii="Times New Roman" w:hAnsi="Times New Roman"/>
          <w:sz w:val="28"/>
          <w:szCs w:val="28"/>
        </w:rPr>
        <w:t xml:space="preserve"> Распределение прибыли планируемого года внесём данные:</w:t>
      </w:r>
    </w:p>
    <w:p w:rsidR="00730C0F" w:rsidRPr="00ED29CC" w:rsidRDefault="00730C0F" w:rsidP="00730C0F">
      <w:pPr>
        <w:tabs>
          <w:tab w:val="left" w:pos="990"/>
        </w:tabs>
        <w:spacing w:after="0" w:line="240" w:lineRule="auto"/>
        <w:jc w:val="right"/>
        <w:rPr>
          <w:rFonts w:ascii="Times New Roman" w:eastAsia="Times New Roman" w:hAnsi="Times New Roman" w:cs="Times New Roman"/>
          <w:sz w:val="28"/>
          <w:szCs w:val="28"/>
        </w:rPr>
      </w:pPr>
      <w:r w:rsidRPr="00ED29CC">
        <w:rPr>
          <w:rFonts w:ascii="Times New Roman" w:eastAsia="Times New Roman" w:hAnsi="Times New Roman" w:cs="Times New Roman"/>
          <w:sz w:val="28"/>
          <w:szCs w:val="28"/>
        </w:rPr>
        <w:t>Таблица 14</w:t>
      </w:r>
    </w:p>
    <w:tbl>
      <w:tblPr>
        <w:tblW w:w="9513" w:type="dxa"/>
        <w:tblInd w:w="93" w:type="dxa"/>
        <w:tblLook w:val="04A0"/>
      </w:tblPr>
      <w:tblGrid>
        <w:gridCol w:w="661"/>
        <w:gridCol w:w="5946"/>
        <w:gridCol w:w="2977"/>
      </w:tblGrid>
      <w:tr w:rsidR="003A500B" w:rsidRPr="00ED29CC" w:rsidTr="003A500B">
        <w:trPr>
          <w:trHeight w:val="390"/>
        </w:trPr>
        <w:tc>
          <w:tcPr>
            <w:tcW w:w="9513" w:type="dxa"/>
            <w:gridSpan w:val="3"/>
            <w:tcBorders>
              <w:top w:val="nil"/>
              <w:left w:val="nil"/>
              <w:bottom w:val="single" w:sz="8" w:space="0" w:color="auto"/>
              <w:right w:val="nil"/>
            </w:tcBorders>
            <w:shd w:val="clear" w:color="auto" w:fill="auto"/>
            <w:noWrap/>
            <w:vAlign w:val="bottom"/>
            <w:hideMark/>
          </w:tcPr>
          <w:p w:rsidR="003A500B" w:rsidRPr="00ED29CC" w:rsidRDefault="003A500B" w:rsidP="003A500B">
            <w:pPr>
              <w:spacing w:after="0" w:line="240" w:lineRule="auto"/>
              <w:jc w:val="center"/>
              <w:rPr>
                <w:rFonts w:ascii="Times New Roman" w:eastAsia="Times New Roman" w:hAnsi="Times New Roman" w:cs="Times New Roman"/>
                <w:bCs/>
                <w:iCs/>
                <w:color w:val="000000"/>
                <w:sz w:val="28"/>
                <w:szCs w:val="28"/>
              </w:rPr>
            </w:pPr>
            <w:r w:rsidRPr="00ED29CC">
              <w:rPr>
                <w:rFonts w:ascii="Times New Roman" w:eastAsia="Times New Roman" w:hAnsi="Times New Roman" w:cs="Times New Roman"/>
                <w:bCs/>
                <w:iCs/>
                <w:color w:val="000000"/>
                <w:sz w:val="28"/>
                <w:szCs w:val="28"/>
              </w:rPr>
              <w:t>Распределение прибыли планируемого года</w:t>
            </w:r>
          </w:p>
          <w:p w:rsidR="008042C4" w:rsidRPr="00ED29CC" w:rsidRDefault="008042C4" w:rsidP="003A500B">
            <w:pPr>
              <w:spacing w:after="0" w:line="240" w:lineRule="auto"/>
              <w:jc w:val="center"/>
              <w:rPr>
                <w:rFonts w:ascii="Times New Roman" w:eastAsia="Times New Roman" w:hAnsi="Times New Roman" w:cs="Times New Roman"/>
                <w:bCs/>
                <w:iCs/>
                <w:color w:val="000000"/>
                <w:sz w:val="28"/>
                <w:szCs w:val="28"/>
              </w:rPr>
            </w:pPr>
          </w:p>
        </w:tc>
      </w:tr>
      <w:tr w:rsidR="003A500B" w:rsidRPr="002E7226" w:rsidTr="003A500B">
        <w:trPr>
          <w:trHeight w:val="315"/>
        </w:trPr>
        <w:tc>
          <w:tcPr>
            <w:tcW w:w="590" w:type="dxa"/>
            <w:tcBorders>
              <w:top w:val="nil"/>
              <w:left w:val="single" w:sz="8" w:space="0" w:color="auto"/>
              <w:bottom w:val="single" w:sz="8" w:space="0" w:color="auto"/>
              <w:right w:val="nil"/>
            </w:tcBorders>
            <w:shd w:val="clear" w:color="auto" w:fill="auto"/>
            <w:vAlign w:val="center"/>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Стр.</w:t>
            </w:r>
          </w:p>
        </w:tc>
        <w:tc>
          <w:tcPr>
            <w:tcW w:w="5946" w:type="dxa"/>
            <w:tcBorders>
              <w:top w:val="nil"/>
              <w:left w:val="single" w:sz="8" w:space="0" w:color="auto"/>
              <w:bottom w:val="single" w:sz="8" w:space="0" w:color="auto"/>
              <w:right w:val="single" w:sz="8" w:space="0" w:color="auto"/>
            </w:tcBorders>
            <w:shd w:val="clear" w:color="auto" w:fill="auto"/>
            <w:vAlign w:val="center"/>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Показатель</w:t>
            </w:r>
          </w:p>
        </w:tc>
        <w:tc>
          <w:tcPr>
            <w:tcW w:w="2977" w:type="dxa"/>
            <w:tcBorders>
              <w:top w:val="nil"/>
              <w:left w:val="nil"/>
              <w:bottom w:val="single" w:sz="8" w:space="0" w:color="auto"/>
              <w:right w:val="single" w:sz="8" w:space="0" w:color="auto"/>
            </w:tcBorders>
            <w:shd w:val="clear" w:color="auto" w:fill="auto"/>
            <w:vAlign w:val="center"/>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Сумма, тыс.руб.</w:t>
            </w:r>
          </w:p>
        </w:tc>
      </w:tr>
      <w:tr w:rsidR="003A500B" w:rsidRPr="002E7226" w:rsidTr="003A500B">
        <w:trPr>
          <w:trHeight w:val="315"/>
        </w:trPr>
        <w:tc>
          <w:tcPr>
            <w:tcW w:w="590" w:type="dxa"/>
            <w:tcBorders>
              <w:top w:val="nil"/>
              <w:left w:val="single" w:sz="8" w:space="0" w:color="auto"/>
              <w:bottom w:val="single" w:sz="8" w:space="0" w:color="auto"/>
              <w:right w:val="nil"/>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1</w:t>
            </w:r>
          </w:p>
        </w:tc>
        <w:tc>
          <w:tcPr>
            <w:tcW w:w="5946" w:type="dxa"/>
            <w:tcBorders>
              <w:top w:val="nil"/>
              <w:left w:val="single" w:sz="8" w:space="0" w:color="auto"/>
              <w:bottom w:val="single" w:sz="8" w:space="0" w:color="auto"/>
              <w:right w:val="single" w:sz="8"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2</w:t>
            </w:r>
          </w:p>
        </w:tc>
        <w:tc>
          <w:tcPr>
            <w:tcW w:w="2977" w:type="dxa"/>
            <w:tcBorders>
              <w:top w:val="nil"/>
              <w:left w:val="nil"/>
              <w:bottom w:val="single" w:sz="8" w:space="0" w:color="auto"/>
              <w:right w:val="single" w:sz="8"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3</w:t>
            </w:r>
          </w:p>
        </w:tc>
      </w:tr>
      <w:tr w:rsidR="003A500B" w:rsidRPr="002E7226" w:rsidTr="003A500B">
        <w:trPr>
          <w:trHeight w:val="30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1</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Всего прибыль</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D0221A"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50 951</w:t>
            </w:r>
            <w:r w:rsidR="00396546" w:rsidRPr="002E7226">
              <w:rPr>
                <w:rFonts w:ascii="Times New Roman" w:eastAsia="Times New Roman" w:hAnsi="Times New Roman" w:cs="Times New Roman"/>
                <w:bCs/>
                <w:sz w:val="24"/>
                <w:szCs w:val="24"/>
              </w:rPr>
              <w:t xml:space="preserve"> </w:t>
            </w:r>
          </w:p>
        </w:tc>
      </w:tr>
      <w:tr w:rsidR="003A500B" w:rsidRPr="002E7226" w:rsidTr="002E7226">
        <w:trPr>
          <w:trHeight w:val="24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2</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Отчисления в резервный фонд</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5 000</w:t>
            </w:r>
          </w:p>
        </w:tc>
      </w:tr>
      <w:tr w:rsidR="003A500B" w:rsidRPr="002E7226" w:rsidTr="00880D42">
        <w:trPr>
          <w:trHeight w:val="603"/>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3</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Капитальные вложения производственного назначения (реконструкция цеха)</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8 900</w:t>
            </w:r>
          </w:p>
        </w:tc>
      </w:tr>
      <w:tr w:rsidR="003A500B" w:rsidRPr="002E7226" w:rsidTr="002E7226">
        <w:trPr>
          <w:trHeight w:val="664"/>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4</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Капитальные вложения непроизводственного назначения (строительство жилого дома)</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4 000</w:t>
            </w:r>
          </w:p>
        </w:tc>
      </w:tr>
      <w:tr w:rsidR="003A500B" w:rsidRPr="002E7226" w:rsidTr="002E7226">
        <w:trPr>
          <w:trHeight w:val="519"/>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5</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Отчисления в фонд потребления - всего                                                                       В том числе:</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7 980</w:t>
            </w:r>
          </w:p>
        </w:tc>
      </w:tr>
      <w:tr w:rsidR="003A500B" w:rsidRPr="002E7226" w:rsidTr="00880D42">
        <w:trPr>
          <w:trHeight w:val="659"/>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lastRenderedPageBreak/>
              <w:t>5.1.</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На выплату материальной помощи работникам предприятия</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4 980</w:t>
            </w:r>
          </w:p>
        </w:tc>
      </w:tr>
      <w:tr w:rsidR="003A500B" w:rsidRPr="002E7226" w:rsidTr="002E7226">
        <w:trPr>
          <w:trHeight w:val="412"/>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5.2.</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На удешевление питания в столовой</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1 500</w:t>
            </w:r>
          </w:p>
        </w:tc>
      </w:tr>
      <w:tr w:rsidR="003A500B" w:rsidRPr="002E7226" w:rsidTr="002E7226">
        <w:trPr>
          <w:trHeight w:val="389"/>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5.3.</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На выплату вознаграждения по итогам года</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1 500</w:t>
            </w:r>
          </w:p>
        </w:tc>
      </w:tr>
      <w:tr w:rsidR="003A500B" w:rsidRPr="002E7226" w:rsidTr="003A500B">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6</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Прирост оборотных средств</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w:t>
            </w:r>
          </w:p>
        </w:tc>
      </w:tr>
      <w:tr w:rsidR="003A500B" w:rsidRPr="002E7226" w:rsidTr="002E7226">
        <w:trPr>
          <w:trHeight w:val="51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7</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Налоги, уплачиваемые за счёт прибыли, остающейся в распоряжении предприятия</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2 500</w:t>
            </w:r>
          </w:p>
        </w:tc>
      </w:tr>
      <w:tr w:rsidR="003A500B" w:rsidRPr="002E7226" w:rsidTr="003A500B">
        <w:trPr>
          <w:trHeight w:val="34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8</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Налог на прибыль (20%)</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9</w:t>
            </w:r>
            <w:r w:rsidR="00396546" w:rsidRPr="002E7226">
              <w:rPr>
                <w:rFonts w:ascii="Times New Roman" w:eastAsia="Times New Roman" w:hAnsi="Times New Roman" w:cs="Times New Roman"/>
                <w:bCs/>
                <w:sz w:val="24"/>
                <w:szCs w:val="24"/>
              </w:rPr>
              <w:t>6</w:t>
            </w:r>
            <w:r w:rsidR="00D0221A" w:rsidRPr="002E7226">
              <w:rPr>
                <w:rFonts w:ascii="Times New Roman" w:eastAsia="Times New Roman" w:hAnsi="Times New Roman" w:cs="Times New Roman"/>
                <w:bCs/>
                <w:sz w:val="24"/>
                <w:szCs w:val="24"/>
              </w:rPr>
              <w:t>02</w:t>
            </w:r>
          </w:p>
        </w:tc>
      </w:tr>
      <w:tr w:rsidR="003A500B" w:rsidRPr="002E7226" w:rsidTr="003A500B">
        <w:trPr>
          <w:trHeight w:val="33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9</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Налог на прочие доходы (9%)</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96546"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2</w:t>
            </w:r>
            <w:r w:rsidR="00BE3F2E" w:rsidRPr="002E7226">
              <w:rPr>
                <w:rFonts w:ascii="Times New Roman" w:eastAsia="Times New Roman" w:hAnsi="Times New Roman" w:cs="Times New Roman"/>
                <w:bCs/>
                <w:sz w:val="24"/>
                <w:szCs w:val="24"/>
              </w:rPr>
              <w:t>65</w:t>
            </w:r>
          </w:p>
        </w:tc>
      </w:tr>
      <w:tr w:rsidR="003A500B" w:rsidRPr="002E7226" w:rsidTr="003A500B">
        <w:trPr>
          <w:trHeight w:val="375"/>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10</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Погашение долгосрочного кредита</w:t>
            </w:r>
          </w:p>
        </w:tc>
        <w:tc>
          <w:tcPr>
            <w:tcW w:w="2977"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1250</w:t>
            </w:r>
          </w:p>
        </w:tc>
      </w:tr>
      <w:tr w:rsidR="003A500B" w:rsidRPr="002E7226" w:rsidTr="00880D42">
        <w:trPr>
          <w:trHeight w:val="606"/>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11</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Остаток нераспределённой прибыли до выплаты дивидендов</w:t>
            </w:r>
            <w:r w:rsidR="0093771D">
              <w:rPr>
                <w:rFonts w:ascii="Times New Roman" w:eastAsia="Times New Roman" w:hAnsi="Times New Roman" w:cs="Times New Roman"/>
                <w:sz w:val="24"/>
                <w:szCs w:val="24"/>
              </w:rPr>
              <w:t xml:space="preserve">   </w:t>
            </w:r>
            <w:r w:rsidR="0093771D" w:rsidRPr="0093771D">
              <w:rPr>
                <w:rFonts w:ascii="Times New Roman" w:eastAsia="Times New Roman" w:hAnsi="Times New Roman" w:cs="Times New Roman"/>
                <w:b/>
                <w:sz w:val="24"/>
                <w:szCs w:val="24"/>
              </w:rPr>
              <w:t>1</w:t>
            </w:r>
            <w:r w:rsidR="0093771D">
              <w:rPr>
                <w:rFonts w:ascii="Times New Roman" w:eastAsia="Times New Roman" w:hAnsi="Times New Roman" w:cs="Times New Roman"/>
                <w:b/>
                <w:sz w:val="24"/>
                <w:szCs w:val="24"/>
              </w:rPr>
              <w:t xml:space="preserve"> </w:t>
            </w:r>
            <w:r w:rsidR="0093771D" w:rsidRPr="0093771D">
              <w:rPr>
                <w:rFonts w:ascii="Times New Roman" w:eastAsia="Times New Roman" w:hAnsi="Times New Roman" w:cs="Times New Roman"/>
                <w:b/>
                <w:sz w:val="24"/>
                <w:szCs w:val="24"/>
              </w:rPr>
              <w:t>-</w:t>
            </w:r>
            <w:r w:rsidR="0093771D">
              <w:rPr>
                <w:rFonts w:ascii="Times New Roman" w:eastAsia="Times New Roman" w:hAnsi="Times New Roman" w:cs="Times New Roman"/>
                <w:b/>
                <w:sz w:val="24"/>
                <w:szCs w:val="24"/>
              </w:rPr>
              <w:t xml:space="preserve"> </w:t>
            </w:r>
            <w:r w:rsidR="0093771D" w:rsidRPr="0093771D">
              <w:rPr>
                <w:rFonts w:ascii="Times New Roman" w:eastAsia="Times New Roman" w:hAnsi="Times New Roman" w:cs="Times New Roman"/>
                <w:b/>
                <w:sz w:val="24"/>
                <w:szCs w:val="24"/>
              </w:rPr>
              <w:t>2</w:t>
            </w:r>
            <w:r w:rsidR="0093771D">
              <w:rPr>
                <w:rFonts w:ascii="Times New Roman" w:eastAsia="Times New Roman" w:hAnsi="Times New Roman" w:cs="Times New Roman"/>
                <w:b/>
                <w:sz w:val="24"/>
                <w:szCs w:val="24"/>
              </w:rPr>
              <w:t xml:space="preserve"> – </w:t>
            </w:r>
            <w:r w:rsidR="0093771D" w:rsidRPr="0093771D">
              <w:rPr>
                <w:rFonts w:ascii="Times New Roman" w:eastAsia="Times New Roman" w:hAnsi="Times New Roman" w:cs="Times New Roman"/>
                <w:b/>
                <w:sz w:val="24"/>
                <w:szCs w:val="24"/>
              </w:rPr>
              <w:t>3</w:t>
            </w:r>
            <w:r w:rsidR="0093771D">
              <w:rPr>
                <w:rFonts w:ascii="Times New Roman" w:eastAsia="Times New Roman" w:hAnsi="Times New Roman" w:cs="Times New Roman"/>
                <w:b/>
                <w:sz w:val="24"/>
                <w:szCs w:val="24"/>
              </w:rPr>
              <w:t xml:space="preserve"> – </w:t>
            </w:r>
            <w:r w:rsidR="0093771D" w:rsidRPr="0093771D">
              <w:rPr>
                <w:rFonts w:ascii="Times New Roman" w:eastAsia="Times New Roman" w:hAnsi="Times New Roman" w:cs="Times New Roman"/>
                <w:b/>
                <w:sz w:val="24"/>
                <w:szCs w:val="24"/>
              </w:rPr>
              <w:t>4</w:t>
            </w:r>
            <w:r w:rsidR="0093771D">
              <w:rPr>
                <w:rFonts w:ascii="Times New Roman" w:eastAsia="Times New Roman" w:hAnsi="Times New Roman" w:cs="Times New Roman"/>
                <w:b/>
                <w:sz w:val="24"/>
                <w:szCs w:val="24"/>
              </w:rPr>
              <w:t xml:space="preserve"> – </w:t>
            </w:r>
            <w:r w:rsidR="0093771D" w:rsidRPr="0093771D">
              <w:rPr>
                <w:rFonts w:ascii="Times New Roman" w:eastAsia="Times New Roman" w:hAnsi="Times New Roman" w:cs="Times New Roman"/>
                <w:b/>
                <w:sz w:val="24"/>
                <w:szCs w:val="24"/>
              </w:rPr>
              <w:t>5</w:t>
            </w:r>
            <w:r w:rsidR="0093771D">
              <w:rPr>
                <w:rFonts w:ascii="Times New Roman" w:eastAsia="Times New Roman" w:hAnsi="Times New Roman" w:cs="Times New Roman"/>
                <w:b/>
                <w:sz w:val="24"/>
                <w:szCs w:val="24"/>
              </w:rPr>
              <w:t xml:space="preserve"> – </w:t>
            </w:r>
            <w:r w:rsidR="0093771D" w:rsidRPr="0093771D">
              <w:rPr>
                <w:rFonts w:ascii="Times New Roman" w:eastAsia="Times New Roman" w:hAnsi="Times New Roman" w:cs="Times New Roman"/>
                <w:b/>
                <w:sz w:val="24"/>
                <w:szCs w:val="24"/>
              </w:rPr>
              <w:t>7</w:t>
            </w:r>
            <w:r w:rsidR="0093771D">
              <w:rPr>
                <w:rFonts w:ascii="Times New Roman" w:eastAsia="Times New Roman" w:hAnsi="Times New Roman" w:cs="Times New Roman"/>
                <w:b/>
                <w:sz w:val="24"/>
                <w:szCs w:val="24"/>
              </w:rPr>
              <w:t xml:space="preserve"> – </w:t>
            </w:r>
            <w:r w:rsidR="0093771D" w:rsidRPr="0093771D">
              <w:rPr>
                <w:rFonts w:ascii="Times New Roman" w:eastAsia="Times New Roman" w:hAnsi="Times New Roman" w:cs="Times New Roman"/>
                <w:b/>
                <w:sz w:val="24"/>
                <w:szCs w:val="24"/>
              </w:rPr>
              <w:t>8</w:t>
            </w:r>
            <w:r w:rsidR="0093771D">
              <w:rPr>
                <w:rFonts w:ascii="Times New Roman" w:eastAsia="Times New Roman" w:hAnsi="Times New Roman" w:cs="Times New Roman"/>
                <w:b/>
                <w:sz w:val="24"/>
                <w:szCs w:val="24"/>
              </w:rPr>
              <w:t xml:space="preserve"> </w:t>
            </w:r>
            <w:r w:rsidR="0093771D" w:rsidRPr="0093771D">
              <w:rPr>
                <w:rFonts w:ascii="Times New Roman" w:eastAsia="Times New Roman" w:hAnsi="Times New Roman" w:cs="Times New Roman"/>
                <w:b/>
                <w:sz w:val="24"/>
                <w:szCs w:val="24"/>
              </w:rPr>
              <w:t>-</w:t>
            </w:r>
            <w:r w:rsidR="0093771D">
              <w:rPr>
                <w:rFonts w:ascii="Times New Roman" w:eastAsia="Times New Roman" w:hAnsi="Times New Roman" w:cs="Times New Roman"/>
                <w:b/>
                <w:sz w:val="24"/>
                <w:szCs w:val="24"/>
              </w:rPr>
              <w:t xml:space="preserve"> </w:t>
            </w:r>
            <w:r w:rsidR="0093771D" w:rsidRPr="0093771D">
              <w:rPr>
                <w:rFonts w:ascii="Times New Roman" w:eastAsia="Times New Roman" w:hAnsi="Times New Roman" w:cs="Times New Roman"/>
                <w:b/>
                <w:sz w:val="24"/>
                <w:szCs w:val="24"/>
              </w:rPr>
              <w:t>10</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 xml:space="preserve">11 </w:t>
            </w:r>
            <w:r w:rsidR="00BE3F2E" w:rsidRPr="002E7226">
              <w:rPr>
                <w:rFonts w:ascii="Times New Roman" w:eastAsia="Times New Roman" w:hAnsi="Times New Roman" w:cs="Times New Roman"/>
                <w:bCs/>
                <w:sz w:val="24"/>
                <w:szCs w:val="24"/>
              </w:rPr>
              <w:t>454</w:t>
            </w:r>
          </w:p>
        </w:tc>
      </w:tr>
      <w:tr w:rsidR="003A500B" w:rsidRPr="002E7226" w:rsidTr="003A500B">
        <w:trPr>
          <w:trHeight w:val="30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12</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Выплата дивидендов</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 xml:space="preserve">11 </w:t>
            </w:r>
            <w:r w:rsidR="00BE3F2E" w:rsidRPr="002E7226">
              <w:rPr>
                <w:rFonts w:ascii="Times New Roman" w:eastAsia="Times New Roman" w:hAnsi="Times New Roman" w:cs="Times New Roman"/>
                <w:bCs/>
                <w:sz w:val="24"/>
                <w:szCs w:val="24"/>
              </w:rPr>
              <w:t>454</w:t>
            </w:r>
          </w:p>
        </w:tc>
      </w:tr>
      <w:tr w:rsidR="003A500B" w:rsidRPr="002E7226" w:rsidTr="002E7226">
        <w:trPr>
          <w:trHeight w:val="337"/>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13</w:t>
            </w:r>
          </w:p>
        </w:tc>
        <w:tc>
          <w:tcPr>
            <w:tcW w:w="5946" w:type="dxa"/>
            <w:tcBorders>
              <w:top w:val="nil"/>
              <w:left w:val="nil"/>
              <w:bottom w:val="single" w:sz="4" w:space="0" w:color="auto"/>
              <w:right w:val="single" w:sz="4" w:space="0" w:color="auto"/>
            </w:tcBorders>
            <w:shd w:val="clear" w:color="auto" w:fill="auto"/>
            <w:vAlign w:val="center"/>
            <w:hideMark/>
          </w:tcPr>
          <w:p w:rsidR="003A500B" w:rsidRPr="002E7226" w:rsidRDefault="003A500B" w:rsidP="003A500B">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Нераспределённая прибыль после выплаты дивидендов</w:t>
            </w:r>
          </w:p>
        </w:tc>
        <w:tc>
          <w:tcPr>
            <w:tcW w:w="2977" w:type="dxa"/>
            <w:tcBorders>
              <w:top w:val="nil"/>
              <w:left w:val="nil"/>
              <w:bottom w:val="single" w:sz="4" w:space="0" w:color="auto"/>
              <w:right w:val="single" w:sz="4" w:space="0" w:color="auto"/>
            </w:tcBorders>
            <w:shd w:val="clear" w:color="auto" w:fill="auto"/>
            <w:noWrap/>
            <w:vAlign w:val="bottom"/>
            <w:hideMark/>
          </w:tcPr>
          <w:p w:rsidR="003A500B" w:rsidRPr="002E7226" w:rsidRDefault="003A500B" w:rsidP="003A500B">
            <w:pPr>
              <w:spacing w:after="0" w:line="240" w:lineRule="auto"/>
              <w:jc w:val="center"/>
              <w:rPr>
                <w:rFonts w:ascii="Times New Roman" w:eastAsia="Times New Roman" w:hAnsi="Times New Roman" w:cs="Times New Roman"/>
                <w:bCs/>
                <w:sz w:val="24"/>
                <w:szCs w:val="24"/>
              </w:rPr>
            </w:pPr>
            <w:r w:rsidRPr="002E7226">
              <w:rPr>
                <w:rFonts w:ascii="Times New Roman" w:eastAsia="Times New Roman" w:hAnsi="Times New Roman" w:cs="Times New Roman"/>
                <w:bCs/>
                <w:sz w:val="24"/>
                <w:szCs w:val="24"/>
              </w:rPr>
              <w:t>0</w:t>
            </w:r>
          </w:p>
        </w:tc>
      </w:tr>
    </w:tbl>
    <w:p w:rsidR="00880D42" w:rsidRPr="002E7226" w:rsidRDefault="00880D42" w:rsidP="00880D42">
      <w:pPr>
        <w:tabs>
          <w:tab w:val="left" w:pos="990"/>
        </w:tabs>
        <w:spacing w:after="0" w:line="240" w:lineRule="auto"/>
        <w:jc w:val="right"/>
        <w:rPr>
          <w:rFonts w:ascii="Times New Roman" w:eastAsia="Times New Roman" w:hAnsi="Times New Roman" w:cs="Times New Roman"/>
          <w:b/>
          <w:sz w:val="24"/>
          <w:szCs w:val="24"/>
        </w:rPr>
      </w:pPr>
    </w:p>
    <w:p w:rsidR="00880D42" w:rsidRPr="00ED29CC" w:rsidRDefault="00880D42" w:rsidP="00880D42">
      <w:pPr>
        <w:tabs>
          <w:tab w:val="left" w:pos="990"/>
        </w:tabs>
        <w:spacing w:after="0" w:line="240" w:lineRule="auto"/>
        <w:jc w:val="right"/>
        <w:rPr>
          <w:rFonts w:ascii="Times New Roman" w:eastAsia="Times New Roman" w:hAnsi="Times New Roman" w:cs="Times New Roman"/>
          <w:b/>
          <w:sz w:val="28"/>
          <w:szCs w:val="28"/>
        </w:rPr>
      </w:pPr>
    </w:p>
    <w:p w:rsidR="008042C4" w:rsidRPr="00ED29CC" w:rsidRDefault="00081E25" w:rsidP="008042C4">
      <w:pPr>
        <w:widowControl w:val="0"/>
        <w:tabs>
          <w:tab w:val="left" w:pos="1276"/>
        </w:tabs>
        <w:spacing w:line="360" w:lineRule="auto"/>
        <w:ind w:firstLine="900"/>
        <w:jc w:val="both"/>
        <w:rPr>
          <w:rFonts w:ascii="Times New Roman" w:hAnsi="Times New Roman" w:cs="Times New Roman"/>
          <w:sz w:val="28"/>
          <w:szCs w:val="28"/>
        </w:rPr>
      </w:pPr>
      <w:r w:rsidRPr="00ED29CC">
        <w:rPr>
          <w:rFonts w:ascii="Times New Roman" w:hAnsi="Times New Roman" w:cs="Times New Roman"/>
          <w:sz w:val="28"/>
          <w:szCs w:val="28"/>
        </w:rPr>
        <w:t>Расчеты к таблице 14</w:t>
      </w:r>
      <w:r w:rsidR="008042C4" w:rsidRPr="00ED29CC">
        <w:rPr>
          <w:rFonts w:ascii="Times New Roman" w:hAnsi="Times New Roman" w:cs="Times New Roman"/>
          <w:sz w:val="28"/>
          <w:szCs w:val="28"/>
        </w:rPr>
        <w:t>:</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1 </w:t>
      </w:r>
      <w:r w:rsidR="009B4022" w:rsidRPr="00ED29CC">
        <w:rPr>
          <w:rFonts w:ascii="Times New Roman" w:hAnsi="Times New Roman"/>
          <w:sz w:val="28"/>
          <w:szCs w:val="28"/>
        </w:rPr>
        <w:t>(Всего прибыль) = стр. 9 табл. 7</w:t>
      </w:r>
      <w:r w:rsidRPr="00ED29CC">
        <w:rPr>
          <w:rFonts w:ascii="Times New Roman" w:hAnsi="Times New Roman"/>
          <w:sz w:val="28"/>
          <w:szCs w:val="28"/>
        </w:rPr>
        <w:t xml:space="preserve"> </w:t>
      </w:r>
      <w:r w:rsidR="00D0221A">
        <w:rPr>
          <w:rFonts w:ascii="Times New Roman" w:hAnsi="Times New Roman"/>
          <w:sz w:val="28"/>
          <w:szCs w:val="28"/>
        </w:rPr>
        <w:t xml:space="preserve"> = 50 951</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Стр. 2 (Отчисления в р</w:t>
      </w:r>
      <w:r w:rsidR="009B4022" w:rsidRPr="00ED29CC">
        <w:rPr>
          <w:rFonts w:ascii="Times New Roman" w:hAnsi="Times New Roman"/>
          <w:sz w:val="28"/>
          <w:szCs w:val="28"/>
        </w:rPr>
        <w:t>езервный фонд) = стр. 1 табл. 13</w:t>
      </w:r>
      <w:r w:rsidRPr="00ED29CC">
        <w:rPr>
          <w:rFonts w:ascii="Times New Roman" w:hAnsi="Times New Roman"/>
          <w:sz w:val="28"/>
          <w:szCs w:val="28"/>
        </w:rPr>
        <w:t xml:space="preserve"> </w:t>
      </w:r>
      <w:r w:rsidR="009B4022" w:rsidRPr="00ED29CC">
        <w:rPr>
          <w:rFonts w:ascii="Times New Roman" w:hAnsi="Times New Roman"/>
          <w:sz w:val="28"/>
          <w:szCs w:val="28"/>
        </w:rPr>
        <w:t>= 5</w:t>
      </w:r>
      <w:r w:rsidRPr="00ED29CC">
        <w:rPr>
          <w:rFonts w:ascii="Times New Roman" w:hAnsi="Times New Roman"/>
          <w:sz w:val="28"/>
          <w:szCs w:val="28"/>
        </w:rPr>
        <w:t> 000 тыс. руб.</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3 </w:t>
      </w:r>
      <w:r w:rsidR="009B4022" w:rsidRPr="00ED29CC">
        <w:rPr>
          <w:rFonts w:ascii="Times New Roman" w:hAnsi="Times New Roman"/>
          <w:sz w:val="28"/>
          <w:szCs w:val="28"/>
        </w:rPr>
        <w:t>= стр. 2 табл. 13</w:t>
      </w:r>
      <w:r w:rsidRPr="00ED29CC">
        <w:rPr>
          <w:rFonts w:ascii="Times New Roman" w:hAnsi="Times New Roman"/>
          <w:sz w:val="28"/>
          <w:szCs w:val="28"/>
        </w:rPr>
        <w:t xml:space="preserve"> = 8 900 тыс. руб.</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Стр. 4 (Кап. вложения непроизводственного назначения (строительство жилого дома)) = стр</w:t>
      </w:r>
      <w:r w:rsidR="009B4022" w:rsidRPr="00ED29CC">
        <w:rPr>
          <w:rFonts w:ascii="Times New Roman" w:hAnsi="Times New Roman"/>
          <w:sz w:val="28"/>
          <w:szCs w:val="28"/>
        </w:rPr>
        <w:t>. 3 табл. 13</w:t>
      </w:r>
      <w:r w:rsidRPr="00ED29CC">
        <w:rPr>
          <w:rFonts w:ascii="Times New Roman" w:hAnsi="Times New Roman"/>
          <w:sz w:val="28"/>
          <w:szCs w:val="28"/>
        </w:rPr>
        <w:t xml:space="preserve"> = 4 000 тыс. руб.</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Стр. 5 (Отчисления в фонд потребления – всего,</w:t>
      </w:r>
      <w:r w:rsidR="009B4022" w:rsidRPr="00ED29CC">
        <w:rPr>
          <w:rFonts w:ascii="Times New Roman" w:hAnsi="Times New Roman"/>
          <w:sz w:val="28"/>
          <w:szCs w:val="28"/>
        </w:rPr>
        <w:t xml:space="preserve"> в том числе:) = стр. 4 табл. 13</w:t>
      </w:r>
      <w:r w:rsidRPr="00ED29CC">
        <w:rPr>
          <w:rFonts w:ascii="Times New Roman" w:hAnsi="Times New Roman"/>
          <w:sz w:val="28"/>
          <w:szCs w:val="28"/>
        </w:rPr>
        <w:t xml:space="preserve">  = 7 980 тыс. руб.</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5.1 (а) </w:t>
      </w:r>
      <w:r w:rsidR="009B4022" w:rsidRPr="00ED29CC">
        <w:rPr>
          <w:rFonts w:ascii="Times New Roman" w:hAnsi="Times New Roman"/>
          <w:sz w:val="28"/>
          <w:szCs w:val="28"/>
        </w:rPr>
        <w:t>= стр. 4.1 табл. 13</w:t>
      </w:r>
      <w:r w:rsidRPr="00ED29CC">
        <w:rPr>
          <w:rFonts w:ascii="Times New Roman" w:hAnsi="Times New Roman"/>
          <w:sz w:val="28"/>
          <w:szCs w:val="28"/>
        </w:rPr>
        <w:t xml:space="preserve"> (а) = 4 980 тыс. руб.</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5.2 (б) </w:t>
      </w:r>
      <w:r w:rsidR="009B4022" w:rsidRPr="00ED29CC">
        <w:rPr>
          <w:rFonts w:ascii="Times New Roman" w:hAnsi="Times New Roman"/>
          <w:sz w:val="28"/>
          <w:szCs w:val="28"/>
        </w:rPr>
        <w:t>= стр. 4.2 табл. 13</w:t>
      </w:r>
      <w:r w:rsidRPr="00ED29CC">
        <w:rPr>
          <w:rFonts w:ascii="Times New Roman" w:hAnsi="Times New Roman"/>
          <w:sz w:val="28"/>
          <w:szCs w:val="28"/>
        </w:rPr>
        <w:t xml:space="preserve"> (б) = 1 500 тыс. руб.</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5.3 (в) на выплату вознаграждения по </w:t>
      </w:r>
      <w:r w:rsidR="009B4022" w:rsidRPr="00ED29CC">
        <w:rPr>
          <w:rFonts w:ascii="Times New Roman" w:hAnsi="Times New Roman"/>
          <w:sz w:val="28"/>
          <w:szCs w:val="28"/>
        </w:rPr>
        <w:t>итогам года) = стр. 4.3 табл. 13</w:t>
      </w:r>
      <w:r w:rsidRPr="00ED29CC">
        <w:rPr>
          <w:rFonts w:ascii="Times New Roman" w:hAnsi="Times New Roman"/>
          <w:sz w:val="28"/>
          <w:szCs w:val="28"/>
        </w:rPr>
        <w:t xml:space="preserve"> (в) = 1 500 тыс. руб.</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Стр. 7 </w:t>
      </w:r>
      <w:r w:rsidR="009B4022" w:rsidRPr="00ED29CC">
        <w:rPr>
          <w:rFonts w:ascii="Times New Roman" w:hAnsi="Times New Roman"/>
          <w:sz w:val="28"/>
          <w:szCs w:val="28"/>
        </w:rPr>
        <w:t>= стр. 5 табл. 13</w:t>
      </w:r>
      <w:r w:rsidRPr="00ED29CC">
        <w:rPr>
          <w:rFonts w:ascii="Times New Roman" w:hAnsi="Times New Roman"/>
          <w:sz w:val="28"/>
          <w:szCs w:val="28"/>
        </w:rPr>
        <w:t xml:space="preserve"> </w:t>
      </w:r>
      <w:r w:rsidR="009B4022" w:rsidRPr="00ED29CC">
        <w:rPr>
          <w:rFonts w:ascii="Times New Roman" w:hAnsi="Times New Roman"/>
          <w:sz w:val="28"/>
          <w:szCs w:val="28"/>
        </w:rPr>
        <w:t>= 2 5</w:t>
      </w:r>
      <w:r w:rsidRPr="00ED29CC">
        <w:rPr>
          <w:rFonts w:ascii="Times New Roman" w:hAnsi="Times New Roman"/>
          <w:sz w:val="28"/>
          <w:szCs w:val="28"/>
        </w:rPr>
        <w:t>00 тыс. руб.</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8 (Налог на прибыль (20 %)) = стр. 2 табл. 9 </w:t>
      </w:r>
      <w:r w:rsidR="00D0221A">
        <w:rPr>
          <w:rFonts w:ascii="Times New Roman" w:hAnsi="Times New Roman"/>
          <w:sz w:val="28"/>
          <w:szCs w:val="28"/>
        </w:rPr>
        <w:t>= 9 602</w:t>
      </w:r>
      <w:r w:rsidRPr="00ED29CC">
        <w:rPr>
          <w:rFonts w:ascii="Times New Roman" w:hAnsi="Times New Roman"/>
          <w:sz w:val="28"/>
          <w:szCs w:val="28"/>
        </w:rPr>
        <w:t>тыс. руб.</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9 (Налог на проч</w:t>
      </w:r>
      <w:r w:rsidR="009B4022" w:rsidRPr="00ED29CC">
        <w:rPr>
          <w:rFonts w:ascii="Times New Roman" w:hAnsi="Times New Roman"/>
          <w:sz w:val="28"/>
          <w:szCs w:val="28"/>
        </w:rPr>
        <w:t>ие доходы (9%)) = стр. 3 табл. 8</w:t>
      </w:r>
      <w:r w:rsidRPr="00ED29CC">
        <w:rPr>
          <w:rFonts w:ascii="Times New Roman" w:hAnsi="Times New Roman"/>
          <w:sz w:val="28"/>
          <w:szCs w:val="28"/>
        </w:rPr>
        <w:t xml:space="preserve"> </w:t>
      </w:r>
      <w:r w:rsidR="00BE3F2E">
        <w:rPr>
          <w:rFonts w:ascii="Times New Roman" w:hAnsi="Times New Roman"/>
          <w:sz w:val="28"/>
          <w:szCs w:val="28"/>
        </w:rPr>
        <w:t xml:space="preserve"> = 265</w:t>
      </w:r>
      <w:r w:rsidRPr="00ED29CC">
        <w:rPr>
          <w:rFonts w:ascii="Times New Roman" w:hAnsi="Times New Roman"/>
          <w:sz w:val="28"/>
          <w:szCs w:val="28"/>
        </w:rPr>
        <w:t xml:space="preserve"> тыс. руб.</w:t>
      </w:r>
    </w:p>
    <w:p w:rsidR="008042C4" w:rsidRPr="00ED29CC" w:rsidRDefault="008042C4" w:rsidP="008042C4">
      <w:pPr>
        <w:pStyle w:val="18"/>
        <w:widowControl w:val="0"/>
        <w:numPr>
          <w:ilvl w:val="0"/>
          <w:numId w:val="17"/>
        </w:numPr>
        <w:tabs>
          <w:tab w:val="left" w:pos="1276"/>
        </w:tabs>
        <w:ind w:left="0" w:firstLine="851"/>
        <w:rPr>
          <w:rFonts w:ascii="Times New Roman" w:hAnsi="Times New Roman"/>
          <w:sz w:val="28"/>
          <w:szCs w:val="28"/>
        </w:rPr>
      </w:pPr>
      <w:r w:rsidRPr="00ED29CC">
        <w:rPr>
          <w:rFonts w:ascii="Times New Roman" w:hAnsi="Times New Roman"/>
          <w:sz w:val="28"/>
          <w:szCs w:val="28"/>
        </w:rPr>
        <w:t xml:space="preserve"> Стр. 10 (Погашение долгосро</w:t>
      </w:r>
      <w:r w:rsidR="009B4022" w:rsidRPr="00ED29CC">
        <w:rPr>
          <w:rFonts w:ascii="Times New Roman" w:hAnsi="Times New Roman"/>
          <w:sz w:val="28"/>
          <w:szCs w:val="28"/>
        </w:rPr>
        <w:t>чного кредита) = стр. 6 табл. 13</w:t>
      </w:r>
      <w:r w:rsidRPr="00ED29CC">
        <w:rPr>
          <w:rFonts w:ascii="Times New Roman" w:hAnsi="Times New Roman"/>
          <w:sz w:val="28"/>
          <w:szCs w:val="28"/>
        </w:rPr>
        <w:t xml:space="preserve"> </w:t>
      </w:r>
      <w:r w:rsidR="009B4022" w:rsidRPr="00ED29CC">
        <w:rPr>
          <w:rFonts w:ascii="Times New Roman" w:hAnsi="Times New Roman"/>
          <w:sz w:val="28"/>
          <w:szCs w:val="28"/>
        </w:rPr>
        <w:t xml:space="preserve">= 1 </w:t>
      </w:r>
      <w:r w:rsidR="009B4022" w:rsidRPr="00ED29CC">
        <w:rPr>
          <w:rFonts w:ascii="Times New Roman" w:hAnsi="Times New Roman"/>
          <w:sz w:val="28"/>
          <w:szCs w:val="28"/>
        </w:rPr>
        <w:lastRenderedPageBreak/>
        <w:t>2500</w:t>
      </w:r>
      <w:r w:rsidRPr="00ED29CC">
        <w:rPr>
          <w:rFonts w:ascii="Times New Roman" w:hAnsi="Times New Roman"/>
          <w:sz w:val="28"/>
          <w:szCs w:val="28"/>
        </w:rPr>
        <w:t xml:space="preserve"> тыс. руб.</w:t>
      </w:r>
    </w:p>
    <w:p w:rsidR="0093771D" w:rsidRPr="0093771D" w:rsidRDefault="008042C4" w:rsidP="0093771D">
      <w:pPr>
        <w:pStyle w:val="18"/>
        <w:widowControl w:val="0"/>
        <w:numPr>
          <w:ilvl w:val="0"/>
          <w:numId w:val="17"/>
        </w:numPr>
        <w:tabs>
          <w:tab w:val="left" w:pos="1276"/>
        </w:tabs>
        <w:ind w:left="0" w:firstLine="851"/>
        <w:rPr>
          <w:rFonts w:ascii="Times New Roman" w:hAnsi="Times New Roman"/>
          <w:sz w:val="28"/>
          <w:szCs w:val="28"/>
        </w:rPr>
      </w:pPr>
      <w:r w:rsidRPr="0093771D">
        <w:rPr>
          <w:rFonts w:ascii="Times New Roman" w:hAnsi="Times New Roman"/>
          <w:sz w:val="28"/>
          <w:szCs w:val="28"/>
        </w:rPr>
        <w:t xml:space="preserve"> Стр. 12 (Выплата дивидендов) = принято решение о выплате дивидендов, в раз</w:t>
      </w:r>
      <w:r w:rsidR="00BE3F2E" w:rsidRPr="0093771D">
        <w:rPr>
          <w:rFonts w:ascii="Times New Roman" w:hAnsi="Times New Roman"/>
          <w:sz w:val="28"/>
          <w:szCs w:val="28"/>
        </w:rPr>
        <w:t>мере оставшейся суммы = 11 454</w:t>
      </w:r>
      <w:r w:rsidRPr="0093771D">
        <w:rPr>
          <w:rFonts w:ascii="Times New Roman" w:hAnsi="Times New Roman"/>
          <w:sz w:val="28"/>
          <w:szCs w:val="28"/>
        </w:rPr>
        <w:t xml:space="preserve"> тыс. руб.</w:t>
      </w:r>
    </w:p>
    <w:p w:rsidR="0093771D" w:rsidRDefault="00D61A2D" w:rsidP="00A83F44">
      <w:pPr>
        <w:pStyle w:val="18"/>
        <w:widowControl w:val="0"/>
        <w:tabs>
          <w:tab w:val="left" w:pos="1276"/>
        </w:tabs>
        <w:ind w:left="0" w:firstLine="900"/>
        <w:rPr>
          <w:rFonts w:ascii="Times New Roman" w:hAnsi="Times New Roman"/>
          <w:sz w:val="28"/>
          <w:szCs w:val="28"/>
        </w:rPr>
      </w:pPr>
      <w:r w:rsidRPr="00ED29CC">
        <w:rPr>
          <w:rFonts w:ascii="Times New Roman" w:hAnsi="Times New Roman"/>
          <w:sz w:val="28"/>
          <w:szCs w:val="28"/>
        </w:rPr>
        <w:t>Построим таблицу 15</w:t>
      </w:r>
      <w:r w:rsidR="008042C4" w:rsidRPr="00ED29CC">
        <w:rPr>
          <w:rFonts w:ascii="Times New Roman" w:hAnsi="Times New Roman"/>
          <w:sz w:val="28"/>
          <w:szCs w:val="28"/>
        </w:rPr>
        <w:t xml:space="preserve"> с данными к расчёту источников финансирования социальной сферы и НИОКР:</w:t>
      </w:r>
    </w:p>
    <w:p w:rsidR="00880D42" w:rsidRPr="00ED29CC" w:rsidRDefault="00880D42" w:rsidP="00880D42">
      <w:pPr>
        <w:tabs>
          <w:tab w:val="left" w:pos="990"/>
        </w:tabs>
        <w:spacing w:after="0" w:line="240" w:lineRule="auto"/>
        <w:jc w:val="right"/>
        <w:rPr>
          <w:rFonts w:ascii="Times New Roman" w:eastAsia="Times New Roman" w:hAnsi="Times New Roman" w:cs="Times New Roman"/>
          <w:sz w:val="28"/>
          <w:szCs w:val="28"/>
        </w:rPr>
      </w:pPr>
      <w:r w:rsidRPr="00ED29CC">
        <w:rPr>
          <w:rFonts w:ascii="Times New Roman" w:eastAsia="Times New Roman" w:hAnsi="Times New Roman" w:cs="Times New Roman"/>
          <w:sz w:val="28"/>
          <w:szCs w:val="28"/>
        </w:rPr>
        <w:t>Таблица 15</w:t>
      </w:r>
    </w:p>
    <w:tbl>
      <w:tblPr>
        <w:tblW w:w="9371" w:type="dxa"/>
        <w:tblInd w:w="93" w:type="dxa"/>
        <w:tblLook w:val="04A0"/>
      </w:tblPr>
      <w:tblGrid>
        <w:gridCol w:w="701"/>
        <w:gridCol w:w="5693"/>
        <w:gridCol w:w="2977"/>
      </w:tblGrid>
      <w:tr w:rsidR="00880D42" w:rsidRPr="00ED29CC" w:rsidTr="00880D42">
        <w:trPr>
          <w:trHeight w:val="390"/>
        </w:trPr>
        <w:tc>
          <w:tcPr>
            <w:tcW w:w="9371" w:type="dxa"/>
            <w:gridSpan w:val="3"/>
            <w:tcBorders>
              <w:top w:val="nil"/>
              <w:left w:val="nil"/>
              <w:bottom w:val="nil"/>
              <w:right w:val="nil"/>
            </w:tcBorders>
            <w:shd w:val="clear" w:color="auto" w:fill="auto"/>
            <w:noWrap/>
            <w:vAlign w:val="bottom"/>
            <w:hideMark/>
          </w:tcPr>
          <w:p w:rsidR="00880D42" w:rsidRPr="00ED29CC" w:rsidRDefault="00880D42" w:rsidP="00880D42">
            <w:pPr>
              <w:spacing w:after="0" w:line="240" w:lineRule="auto"/>
              <w:jc w:val="center"/>
              <w:rPr>
                <w:rFonts w:ascii="Times New Roman" w:eastAsia="Times New Roman" w:hAnsi="Times New Roman" w:cs="Times New Roman"/>
                <w:bCs/>
                <w:iCs/>
                <w:color w:val="000000"/>
                <w:sz w:val="28"/>
                <w:szCs w:val="28"/>
              </w:rPr>
            </w:pPr>
            <w:r w:rsidRPr="00ED29CC">
              <w:rPr>
                <w:rFonts w:ascii="Times New Roman" w:eastAsia="Times New Roman" w:hAnsi="Times New Roman" w:cs="Times New Roman"/>
                <w:bCs/>
                <w:iCs/>
                <w:color w:val="000000"/>
                <w:sz w:val="28"/>
                <w:szCs w:val="28"/>
              </w:rPr>
              <w:t>Данные к расчёту источников финансирования</w:t>
            </w:r>
          </w:p>
        </w:tc>
      </w:tr>
      <w:tr w:rsidR="00880D42" w:rsidRPr="00ED29CC" w:rsidTr="00880D42">
        <w:trPr>
          <w:trHeight w:val="405"/>
        </w:trPr>
        <w:tc>
          <w:tcPr>
            <w:tcW w:w="9371" w:type="dxa"/>
            <w:gridSpan w:val="3"/>
            <w:tcBorders>
              <w:top w:val="nil"/>
              <w:left w:val="nil"/>
              <w:bottom w:val="single" w:sz="8" w:space="0" w:color="auto"/>
              <w:right w:val="nil"/>
            </w:tcBorders>
            <w:shd w:val="clear" w:color="auto" w:fill="auto"/>
            <w:noWrap/>
            <w:vAlign w:val="bottom"/>
            <w:hideMark/>
          </w:tcPr>
          <w:p w:rsidR="00880D42" w:rsidRPr="00ED29CC" w:rsidRDefault="00880D42" w:rsidP="00880D42">
            <w:pPr>
              <w:spacing w:after="0" w:line="240" w:lineRule="auto"/>
              <w:jc w:val="center"/>
              <w:rPr>
                <w:rFonts w:ascii="Times New Roman" w:eastAsia="Times New Roman" w:hAnsi="Times New Roman" w:cs="Times New Roman"/>
                <w:bCs/>
                <w:iCs/>
                <w:color w:val="000000"/>
                <w:sz w:val="28"/>
                <w:szCs w:val="28"/>
              </w:rPr>
            </w:pPr>
            <w:r w:rsidRPr="00ED29CC">
              <w:rPr>
                <w:rFonts w:ascii="Times New Roman" w:eastAsia="Times New Roman" w:hAnsi="Times New Roman" w:cs="Times New Roman"/>
                <w:bCs/>
                <w:iCs/>
                <w:color w:val="000000"/>
                <w:sz w:val="28"/>
                <w:szCs w:val="28"/>
              </w:rPr>
              <w:t>социальной сферы и НИОКР</w:t>
            </w:r>
          </w:p>
          <w:p w:rsidR="00880D42" w:rsidRPr="00ED29CC" w:rsidRDefault="00880D42" w:rsidP="00880D42">
            <w:pPr>
              <w:spacing w:after="0" w:line="240" w:lineRule="auto"/>
              <w:jc w:val="center"/>
              <w:rPr>
                <w:rFonts w:ascii="Times New Roman" w:eastAsia="Times New Roman" w:hAnsi="Times New Roman" w:cs="Times New Roman"/>
                <w:bCs/>
                <w:iCs/>
                <w:color w:val="000000"/>
                <w:sz w:val="28"/>
                <w:szCs w:val="28"/>
              </w:rPr>
            </w:pPr>
          </w:p>
        </w:tc>
      </w:tr>
      <w:tr w:rsidR="00880D42" w:rsidRPr="00ED29CC" w:rsidTr="00880D42">
        <w:trPr>
          <w:trHeight w:val="330"/>
        </w:trPr>
        <w:tc>
          <w:tcPr>
            <w:tcW w:w="701" w:type="dxa"/>
            <w:tcBorders>
              <w:top w:val="nil"/>
              <w:left w:val="single" w:sz="8" w:space="0" w:color="auto"/>
              <w:bottom w:val="single" w:sz="8" w:space="0" w:color="auto"/>
              <w:right w:val="nil"/>
            </w:tcBorders>
            <w:shd w:val="clear" w:color="auto" w:fill="auto"/>
            <w:vAlign w:val="center"/>
            <w:hideMark/>
          </w:tcPr>
          <w:p w:rsidR="00880D42" w:rsidRPr="002E7226" w:rsidRDefault="00880D42" w:rsidP="00880D42">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Стр.</w:t>
            </w:r>
          </w:p>
        </w:tc>
        <w:tc>
          <w:tcPr>
            <w:tcW w:w="5693" w:type="dxa"/>
            <w:tcBorders>
              <w:top w:val="nil"/>
              <w:left w:val="single" w:sz="8" w:space="0" w:color="auto"/>
              <w:bottom w:val="single" w:sz="8" w:space="0" w:color="auto"/>
              <w:right w:val="single" w:sz="8" w:space="0" w:color="auto"/>
            </w:tcBorders>
            <w:shd w:val="clear" w:color="auto" w:fill="auto"/>
            <w:vAlign w:val="center"/>
            <w:hideMark/>
          </w:tcPr>
          <w:p w:rsidR="00880D42" w:rsidRPr="002E7226" w:rsidRDefault="00880D42" w:rsidP="00880D42">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Показатель</w:t>
            </w:r>
          </w:p>
        </w:tc>
        <w:tc>
          <w:tcPr>
            <w:tcW w:w="2977" w:type="dxa"/>
            <w:tcBorders>
              <w:top w:val="nil"/>
              <w:left w:val="nil"/>
              <w:bottom w:val="single" w:sz="8" w:space="0" w:color="auto"/>
              <w:right w:val="single" w:sz="8" w:space="0" w:color="auto"/>
            </w:tcBorders>
            <w:shd w:val="clear" w:color="auto" w:fill="auto"/>
            <w:vAlign w:val="center"/>
            <w:hideMark/>
          </w:tcPr>
          <w:p w:rsidR="00880D42" w:rsidRPr="002E7226" w:rsidRDefault="00880D42" w:rsidP="00880D42">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Смета II</w:t>
            </w:r>
          </w:p>
        </w:tc>
      </w:tr>
      <w:tr w:rsidR="00880D42" w:rsidRPr="00ED29CC" w:rsidTr="00880D42">
        <w:trPr>
          <w:trHeight w:val="330"/>
        </w:trPr>
        <w:tc>
          <w:tcPr>
            <w:tcW w:w="701" w:type="dxa"/>
            <w:tcBorders>
              <w:top w:val="nil"/>
              <w:left w:val="single" w:sz="8" w:space="0" w:color="auto"/>
              <w:bottom w:val="single" w:sz="8" w:space="0" w:color="auto"/>
              <w:right w:val="nil"/>
            </w:tcBorders>
            <w:shd w:val="clear" w:color="auto" w:fill="auto"/>
            <w:vAlign w:val="center"/>
            <w:hideMark/>
          </w:tcPr>
          <w:p w:rsidR="00880D42" w:rsidRPr="002E7226" w:rsidRDefault="00880D42" w:rsidP="00880D42">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1</w:t>
            </w:r>
          </w:p>
        </w:tc>
        <w:tc>
          <w:tcPr>
            <w:tcW w:w="5693" w:type="dxa"/>
            <w:tcBorders>
              <w:top w:val="nil"/>
              <w:left w:val="single" w:sz="8" w:space="0" w:color="auto"/>
              <w:bottom w:val="single" w:sz="8" w:space="0" w:color="auto"/>
              <w:right w:val="single" w:sz="8" w:space="0" w:color="auto"/>
            </w:tcBorders>
            <w:shd w:val="clear" w:color="auto" w:fill="auto"/>
            <w:vAlign w:val="center"/>
            <w:hideMark/>
          </w:tcPr>
          <w:p w:rsidR="00880D42" w:rsidRPr="002E7226" w:rsidRDefault="00880D42" w:rsidP="00880D42">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2</w:t>
            </w:r>
          </w:p>
        </w:tc>
        <w:tc>
          <w:tcPr>
            <w:tcW w:w="2977" w:type="dxa"/>
            <w:tcBorders>
              <w:top w:val="nil"/>
              <w:left w:val="nil"/>
              <w:bottom w:val="single" w:sz="8" w:space="0" w:color="auto"/>
              <w:right w:val="single" w:sz="8" w:space="0" w:color="auto"/>
            </w:tcBorders>
            <w:shd w:val="clear" w:color="auto" w:fill="auto"/>
            <w:vAlign w:val="center"/>
            <w:hideMark/>
          </w:tcPr>
          <w:p w:rsidR="00880D42" w:rsidRPr="002E7226" w:rsidRDefault="00880D42" w:rsidP="00880D42">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3</w:t>
            </w:r>
          </w:p>
        </w:tc>
      </w:tr>
      <w:tr w:rsidR="00880D42" w:rsidRPr="00ED29CC" w:rsidTr="002E7226">
        <w:trPr>
          <w:trHeight w:val="563"/>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880D42" w:rsidRPr="002E7226" w:rsidRDefault="00880D42" w:rsidP="00880D42">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1</w:t>
            </w:r>
          </w:p>
        </w:tc>
        <w:tc>
          <w:tcPr>
            <w:tcW w:w="5693" w:type="dxa"/>
            <w:tcBorders>
              <w:top w:val="nil"/>
              <w:left w:val="nil"/>
              <w:bottom w:val="single" w:sz="4" w:space="0" w:color="auto"/>
              <w:right w:val="single" w:sz="4" w:space="0" w:color="auto"/>
            </w:tcBorders>
            <w:shd w:val="clear" w:color="auto" w:fill="auto"/>
            <w:vAlign w:val="center"/>
            <w:hideMark/>
          </w:tcPr>
          <w:p w:rsidR="00880D42" w:rsidRPr="002E7226" w:rsidRDefault="00880D42" w:rsidP="00880D42">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Средства родителей на содержание детей в дошкольных учреждениях</w:t>
            </w:r>
          </w:p>
        </w:tc>
        <w:tc>
          <w:tcPr>
            <w:tcW w:w="2977" w:type="dxa"/>
            <w:tcBorders>
              <w:top w:val="nil"/>
              <w:left w:val="nil"/>
              <w:bottom w:val="single" w:sz="4" w:space="0" w:color="auto"/>
              <w:right w:val="single" w:sz="4" w:space="0" w:color="auto"/>
            </w:tcBorders>
            <w:shd w:val="clear" w:color="auto" w:fill="auto"/>
            <w:vAlign w:val="center"/>
            <w:hideMark/>
          </w:tcPr>
          <w:p w:rsidR="00880D42" w:rsidRPr="002E7226" w:rsidRDefault="00880D42" w:rsidP="00880D42">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60</w:t>
            </w:r>
          </w:p>
        </w:tc>
      </w:tr>
      <w:tr w:rsidR="00880D42" w:rsidRPr="00ED29CC" w:rsidTr="002E7226">
        <w:trPr>
          <w:trHeight w:val="284"/>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880D42" w:rsidRPr="002E7226" w:rsidRDefault="00880D42" w:rsidP="00880D42">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2</w:t>
            </w:r>
          </w:p>
        </w:tc>
        <w:tc>
          <w:tcPr>
            <w:tcW w:w="5693" w:type="dxa"/>
            <w:tcBorders>
              <w:top w:val="nil"/>
              <w:left w:val="nil"/>
              <w:bottom w:val="single" w:sz="4" w:space="0" w:color="auto"/>
              <w:right w:val="single" w:sz="4" w:space="0" w:color="auto"/>
            </w:tcBorders>
            <w:shd w:val="clear" w:color="auto" w:fill="auto"/>
            <w:vAlign w:val="center"/>
            <w:hideMark/>
          </w:tcPr>
          <w:p w:rsidR="00880D42" w:rsidRPr="002E7226" w:rsidRDefault="00880D42" w:rsidP="00880D42">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Средства целевого финансирования</w:t>
            </w:r>
          </w:p>
        </w:tc>
        <w:tc>
          <w:tcPr>
            <w:tcW w:w="2977" w:type="dxa"/>
            <w:tcBorders>
              <w:top w:val="nil"/>
              <w:left w:val="nil"/>
              <w:bottom w:val="single" w:sz="4" w:space="0" w:color="auto"/>
              <w:right w:val="single" w:sz="4" w:space="0" w:color="auto"/>
            </w:tcBorders>
            <w:shd w:val="clear" w:color="auto" w:fill="auto"/>
            <w:vAlign w:val="center"/>
            <w:hideMark/>
          </w:tcPr>
          <w:p w:rsidR="00880D42" w:rsidRPr="002E7226" w:rsidRDefault="00880D42" w:rsidP="00880D42">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210</w:t>
            </w:r>
          </w:p>
        </w:tc>
      </w:tr>
      <w:tr w:rsidR="00880D42" w:rsidRPr="00ED29CC" w:rsidTr="002E7226">
        <w:trPr>
          <w:trHeight w:val="556"/>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880D42" w:rsidRPr="002E7226" w:rsidRDefault="00880D42" w:rsidP="00880D42">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3</w:t>
            </w:r>
          </w:p>
        </w:tc>
        <w:tc>
          <w:tcPr>
            <w:tcW w:w="5693" w:type="dxa"/>
            <w:tcBorders>
              <w:top w:val="nil"/>
              <w:left w:val="nil"/>
              <w:bottom w:val="single" w:sz="4" w:space="0" w:color="auto"/>
              <w:right w:val="single" w:sz="4" w:space="0" w:color="auto"/>
            </w:tcBorders>
            <w:shd w:val="clear" w:color="auto" w:fill="auto"/>
            <w:vAlign w:val="center"/>
            <w:hideMark/>
          </w:tcPr>
          <w:p w:rsidR="00880D42" w:rsidRPr="002E7226" w:rsidRDefault="00880D42" w:rsidP="00880D42">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Общая сумма средств, направляемых на содержание детских дошкольных учреждений</w:t>
            </w:r>
          </w:p>
        </w:tc>
        <w:tc>
          <w:tcPr>
            <w:tcW w:w="2977" w:type="dxa"/>
            <w:tcBorders>
              <w:top w:val="nil"/>
              <w:left w:val="nil"/>
              <w:bottom w:val="single" w:sz="4" w:space="0" w:color="auto"/>
              <w:right w:val="single" w:sz="4" w:space="0" w:color="auto"/>
            </w:tcBorders>
            <w:shd w:val="clear" w:color="auto" w:fill="auto"/>
            <w:vAlign w:val="center"/>
            <w:hideMark/>
          </w:tcPr>
          <w:p w:rsidR="00880D42" w:rsidRPr="002E7226" w:rsidRDefault="00880D42" w:rsidP="00880D42">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900</w:t>
            </w:r>
          </w:p>
        </w:tc>
      </w:tr>
      <w:tr w:rsidR="00880D42" w:rsidRPr="00ED29CC" w:rsidTr="002E7226">
        <w:trPr>
          <w:trHeight w:val="280"/>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880D42" w:rsidRPr="002E7226" w:rsidRDefault="00880D42" w:rsidP="00880D42">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4</w:t>
            </w:r>
          </w:p>
        </w:tc>
        <w:tc>
          <w:tcPr>
            <w:tcW w:w="5693" w:type="dxa"/>
            <w:tcBorders>
              <w:top w:val="nil"/>
              <w:left w:val="nil"/>
              <w:bottom w:val="single" w:sz="4" w:space="0" w:color="auto"/>
              <w:right w:val="single" w:sz="4" w:space="0" w:color="auto"/>
            </w:tcBorders>
            <w:shd w:val="clear" w:color="auto" w:fill="auto"/>
            <w:vAlign w:val="center"/>
            <w:hideMark/>
          </w:tcPr>
          <w:p w:rsidR="00880D42" w:rsidRPr="002E7226" w:rsidRDefault="00880D42" w:rsidP="00880D42">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Средства заказчиков по договорам на НИОКР</w:t>
            </w:r>
          </w:p>
        </w:tc>
        <w:tc>
          <w:tcPr>
            <w:tcW w:w="2977" w:type="dxa"/>
            <w:tcBorders>
              <w:top w:val="nil"/>
              <w:left w:val="nil"/>
              <w:bottom w:val="single" w:sz="4" w:space="0" w:color="auto"/>
              <w:right w:val="single" w:sz="4" w:space="0" w:color="auto"/>
            </w:tcBorders>
            <w:shd w:val="clear" w:color="auto" w:fill="auto"/>
            <w:vAlign w:val="center"/>
            <w:hideMark/>
          </w:tcPr>
          <w:p w:rsidR="00880D42" w:rsidRPr="002E7226" w:rsidRDefault="00880D42" w:rsidP="00880D42">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200</w:t>
            </w:r>
          </w:p>
        </w:tc>
      </w:tr>
      <w:tr w:rsidR="00880D42" w:rsidRPr="00ED29CC" w:rsidTr="002E7226">
        <w:trPr>
          <w:trHeight w:val="426"/>
        </w:trPr>
        <w:tc>
          <w:tcPr>
            <w:tcW w:w="701" w:type="dxa"/>
            <w:tcBorders>
              <w:top w:val="nil"/>
              <w:left w:val="single" w:sz="4" w:space="0" w:color="auto"/>
              <w:bottom w:val="single" w:sz="4" w:space="0" w:color="auto"/>
              <w:right w:val="single" w:sz="4" w:space="0" w:color="auto"/>
            </w:tcBorders>
            <w:shd w:val="clear" w:color="auto" w:fill="auto"/>
            <w:noWrap/>
            <w:vAlign w:val="bottom"/>
            <w:hideMark/>
          </w:tcPr>
          <w:p w:rsidR="00880D42" w:rsidRPr="002E7226" w:rsidRDefault="00880D42" w:rsidP="00880D42">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5</w:t>
            </w:r>
          </w:p>
        </w:tc>
        <w:tc>
          <w:tcPr>
            <w:tcW w:w="5693" w:type="dxa"/>
            <w:tcBorders>
              <w:top w:val="nil"/>
              <w:left w:val="nil"/>
              <w:bottom w:val="single" w:sz="4" w:space="0" w:color="auto"/>
              <w:right w:val="single" w:sz="4" w:space="0" w:color="auto"/>
            </w:tcBorders>
            <w:shd w:val="clear" w:color="auto" w:fill="auto"/>
            <w:vAlign w:val="center"/>
            <w:hideMark/>
          </w:tcPr>
          <w:p w:rsidR="00880D42" w:rsidRPr="002E7226" w:rsidRDefault="00880D42" w:rsidP="00880D42">
            <w:pPr>
              <w:spacing w:after="0" w:line="240" w:lineRule="auto"/>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Общая сумма средств, направляемых на НИОКР</w:t>
            </w:r>
          </w:p>
        </w:tc>
        <w:tc>
          <w:tcPr>
            <w:tcW w:w="2977" w:type="dxa"/>
            <w:tcBorders>
              <w:top w:val="nil"/>
              <w:left w:val="nil"/>
              <w:bottom w:val="single" w:sz="4" w:space="0" w:color="auto"/>
              <w:right w:val="single" w:sz="4" w:space="0" w:color="auto"/>
            </w:tcBorders>
            <w:shd w:val="clear" w:color="auto" w:fill="auto"/>
            <w:vAlign w:val="center"/>
            <w:hideMark/>
          </w:tcPr>
          <w:p w:rsidR="00880D42" w:rsidRPr="002E7226" w:rsidRDefault="00880D42" w:rsidP="00880D42">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1 200</w:t>
            </w:r>
          </w:p>
        </w:tc>
      </w:tr>
    </w:tbl>
    <w:p w:rsidR="00730C0F" w:rsidRPr="00ED29CC" w:rsidRDefault="00730C0F" w:rsidP="00477B9A">
      <w:pPr>
        <w:spacing w:after="0" w:line="360" w:lineRule="auto"/>
        <w:jc w:val="both"/>
        <w:rPr>
          <w:rFonts w:ascii="Times New Roman" w:eastAsia="Times New Roman" w:hAnsi="Times New Roman" w:cs="Times New Roman"/>
          <w:color w:val="000000"/>
          <w:sz w:val="28"/>
          <w:szCs w:val="28"/>
        </w:rPr>
        <w:sectPr w:rsidR="00730C0F" w:rsidRPr="00ED29CC">
          <w:headerReference w:type="even" r:id="rId19"/>
          <w:headerReference w:type="default" r:id="rId20"/>
          <w:footerReference w:type="default" r:id="rId21"/>
          <w:headerReference w:type="first" r:id="rId22"/>
          <w:pgSz w:w="11906" w:h="16838"/>
          <w:pgMar w:top="1134" w:right="850" w:bottom="1134" w:left="1701" w:header="708" w:footer="708" w:gutter="0"/>
          <w:cols w:space="708"/>
          <w:titlePg/>
          <w:docGrid w:linePitch="360"/>
        </w:sectPr>
      </w:pPr>
    </w:p>
    <w:p w:rsidR="00880D42" w:rsidRPr="00ED29CC" w:rsidRDefault="00880D42" w:rsidP="0093771D">
      <w:pPr>
        <w:tabs>
          <w:tab w:val="left" w:pos="990"/>
        </w:tabs>
        <w:spacing w:after="0" w:line="240" w:lineRule="auto"/>
        <w:rPr>
          <w:rFonts w:ascii="Times New Roman" w:eastAsia="Times New Roman" w:hAnsi="Times New Roman" w:cs="Times New Roman"/>
          <w:b/>
          <w:sz w:val="28"/>
          <w:szCs w:val="28"/>
        </w:rPr>
      </w:pPr>
    </w:p>
    <w:tbl>
      <w:tblPr>
        <w:tblW w:w="14757" w:type="dxa"/>
        <w:tblInd w:w="93" w:type="dxa"/>
        <w:tblLayout w:type="fixed"/>
        <w:tblLook w:val="04A0"/>
      </w:tblPr>
      <w:tblGrid>
        <w:gridCol w:w="582"/>
        <w:gridCol w:w="5812"/>
        <w:gridCol w:w="709"/>
        <w:gridCol w:w="709"/>
        <w:gridCol w:w="708"/>
        <w:gridCol w:w="567"/>
        <w:gridCol w:w="709"/>
        <w:gridCol w:w="851"/>
        <w:gridCol w:w="708"/>
        <w:gridCol w:w="709"/>
        <w:gridCol w:w="425"/>
        <w:gridCol w:w="709"/>
        <w:gridCol w:w="709"/>
        <w:gridCol w:w="850"/>
      </w:tblGrid>
      <w:tr w:rsidR="00880D42" w:rsidRPr="00ED29CC" w:rsidTr="006D1A3B">
        <w:trPr>
          <w:trHeight w:val="405"/>
        </w:trPr>
        <w:tc>
          <w:tcPr>
            <w:tcW w:w="14757" w:type="dxa"/>
            <w:gridSpan w:val="14"/>
            <w:tcBorders>
              <w:top w:val="nil"/>
              <w:left w:val="nil"/>
              <w:bottom w:val="nil"/>
              <w:right w:val="nil"/>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i/>
                <w:iCs/>
                <w:color w:val="000000"/>
                <w:sz w:val="24"/>
                <w:szCs w:val="24"/>
              </w:rPr>
            </w:pPr>
            <w:r w:rsidRPr="00B67DDC">
              <w:rPr>
                <w:rFonts w:ascii="Times New Roman" w:eastAsia="Times New Roman" w:hAnsi="Times New Roman" w:cs="Times New Roman"/>
                <w:b/>
                <w:bCs/>
                <w:i/>
                <w:iCs/>
                <w:color w:val="000000"/>
                <w:sz w:val="24"/>
                <w:szCs w:val="24"/>
              </w:rPr>
              <w:t>Проверочная таблица ("шахматка") к расчёту финансового плана (баланса доходов и расходов)</w:t>
            </w:r>
          </w:p>
        </w:tc>
      </w:tr>
      <w:tr w:rsidR="00880D42" w:rsidRPr="00B67DDC" w:rsidTr="006D1A3B">
        <w:trPr>
          <w:trHeight w:val="315"/>
        </w:trPr>
        <w:tc>
          <w:tcPr>
            <w:tcW w:w="582" w:type="dxa"/>
            <w:vMerge w:val="restart"/>
            <w:tcBorders>
              <w:top w:val="single" w:sz="8" w:space="0" w:color="auto"/>
              <w:left w:val="single" w:sz="8" w:space="0" w:color="auto"/>
              <w:bottom w:val="single" w:sz="8" w:space="0" w:color="000000"/>
              <w:right w:val="nil"/>
            </w:tcBorders>
            <w:shd w:val="clear" w:color="auto" w:fill="auto"/>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Стр.</w:t>
            </w:r>
          </w:p>
        </w:tc>
        <w:tc>
          <w:tcPr>
            <w:tcW w:w="58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Расходы</w:t>
            </w:r>
          </w:p>
        </w:tc>
        <w:tc>
          <w:tcPr>
            <w:tcW w:w="8363" w:type="dxa"/>
            <w:gridSpan w:val="12"/>
            <w:tcBorders>
              <w:top w:val="single" w:sz="8" w:space="0" w:color="auto"/>
              <w:left w:val="nil"/>
              <w:bottom w:val="single" w:sz="8" w:space="0" w:color="auto"/>
              <w:right w:val="single" w:sz="8" w:space="0" w:color="000000"/>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Доходы</w:t>
            </w:r>
          </w:p>
        </w:tc>
      </w:tr>
      <w:tr w:rsidR="00B67DDC" w:rsidRPr="00B67DDC" w:rsidTr="006D1A3B">
        <w:trPr>
          <w:trHeight w:val="1912"/>
        </w:trPr>
        <w:tc>
          <w:tcPr>
            <w:tcW w:w="582" w:type="dxa"/>
            <w:vMerge/>
            <w:tcBorders>
              <w:top w:val="single" w:sz="8" w:space="0" w:color="auto"/>
              <w:left w:val="single" w:sz="8" w:space="0" w:color="auto"/>
              <w:bottom w:val="single" w:sz="8" w:space="0" w:color="000000"/>
              <w:right w:val="nil"/>
            </w:tcBorders>
            <w:vAlign w:val="center"/>
            <w:hideMark/>
          </w:tcPr>
          <w:p w:rsidR="00880D42" w:rsidRPr="00B67DDC" w:rsidRDefault="00880D42" w:rsidP="00880D42">
            <w:pPr>
              <w:spacing w:after="0" w:line="240" w:lineRule="auto"/>
              <w:rPr>
                <w:rFonts w:ascii="Times New Roman" w:eastAsia="Times New Roman" w:hAnsi="Times New Roman" w:cs="Times New Roman"/>
                <w:b/>
                <w:bCs/>
                <w:color w:val="000000"/>
                <w:sz w:val="18"/>
                <w:szCs w:val="18"/>
              </w:rPr>
            </w:pPr>
          </w:p>
        </w:tc>
        <w:tc>
          <w:tcPr>
            <w:tcW w:w="5812" w:type="dxa"/>
            <w:vMerge/>
            <w:tcBorders>
              <w:top w:val="single" w:sz="8" w:space="0" w:color="auto"/>
              <w:left w:val="single" w:sz="8" w:space="0" w:color="auto"/>
              <w:bottom w:val="single" w:sz="8" w:space="0" w:color="000000"/>
              <w:right w:val="single" w:sz="8" w:space="0" w:color="auto"/>
            </w:tcBorders>
            <w:vAlign w:val="center"/>
            <w:hideMark/>
          </w:tcPr>
          <w:p w:rsidR="00880D42" w:rsidRPr="00B67DDC" w:rsidRDefault="00880D42" w:rsidP="00880D42">
            <w:pPr>
              <w:spacing w:after="0" w:line="240" w:lineRule="auto"/>
              <w:rPr>
                <w:rFonts w:ascii="Times New Roman" w:eastAsia="Times New Roman" w:hAnsi="Times New Roman" w:cs="Times New Roman"/>
                <w:b/>
                <w:bCs/>
                <w:color w:val="000000"/>
                <w:sz w:val="18"/>
                <w:szCs w:val="18"/>
              </w:rPr>
            </w:pPr>
          </w:p>
        </w:tc>
        <w:tc>
          <w:tcPr>
            <w:tcW w:w="709" w:type="dxa"/>
            <w:tcBorders>
              <w:top w:val="nil"/>
              <w:left w:val="nil"/>
              <w:bottom w:val="single" w:sz="8" w:space="0" w:color="auto"/>
              <w:right w:val="nil"/>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Выручка от продаж</w:t>
            </w:r>
          </w:p>
        </w:tc>
        <w:tc>
          <w:tcPr>
            <w:tcW w:w="709" w:type="dxa"/>
            <w:tcBorders>
              <w:top w:val="nil"/>
              <w:left w:val="single" w:sz="8" w:space="0" w:color="auto"/>
              <w:bottom w:val="single" w:sz="8" w:space="0" w:color="auto"/>
              <w:right w:val="single" w:sz="8" w:space="0" w:color="auto"/>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Средства целевого финансирования</w:t>
            </w:r>
          </w:p>
        </w:tc>
        <w:tc>
          <w:tcPr>
            <w:tcW w:w="708" w:type="dxa"/>
            <w:tcBorders>
              <w:top w:val="nil"/>
              <w:left w:val="nil"/>
              <w:bottom w:val="single" w:sz="8" w:space="0" w:color="auto"/>
              <w:right w:val="nil"/>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Поступления от родителей за содержание детей в дошкольных учреждениях</w:t>
            </w:r>
          </w:p>
        </w:tc>
        <w:tc>
          <w:tcPr>
            <w:tcW w:w="567" w:type="dxa"/>
            <w:tcBorders>
              <w:top w:val="nil"/>
              <w:left w:val="single" w:sz="8" w:space="0" w:color="auto"/>
              <w:bottom w:val="single" w:sz="8" w:space="0" w:color="auto"/>
              <w:right w:val="single" w:sz="8" w:space="0" w:color="auto"/>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прирост устойчивых пассивов</w:t>
            </w:r>
          </w:p>
        </w:tc>
        <w:tc>
          <w:tcPr>
            <w:tcW w:w="709" w:type="dxa"/>
            <w:tcBorders>
              <w:top w:val="nil"/>
              <w:left w:val="nil"/>
              <w:bottom w:val="single" w:sz="8" w:space="0" w:color="auto"/>
              <w:right w:val="nil"/>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Прочие доходы</w:t>
            </w:r>
          </w:p>
        </w:tc>
        <w:tc>
          <w:tcPr>
            <w:tcW w:w="851" w:type="dxa"/>
            <w:tcBorders>
              <w:top w:val="nil"/>
              <w:left w:val="single" w:sz="8" w:space="0" w:color="auto"/>
              <w:bottom w:val="single" w:sz="8" w:space="0" w:color="auto"/>
              <w:right w:val="single" w:sz="8" w:space="0" w:color="auto"/>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накопления по СМР, выполняемым хозяйственным способом</w:t>
            </w:r>
          </w:p>
        </w:tc>
        <w:tc>
          <w:tcPr>
            <w:tcW w:w="708" w:type="dxa"/>
            <w:tcBorders>
              <w:top w:val="nil"/>
              <w:left w:val="nil"/>
              <w:bottom w:val="single" w:sz="8" w:space="0" w:color="auto"/>
              <w:right w:val="nil"/>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Средства, поступающие от заказчиков по договорам на НИОКР</w:t>
            </w:r>
          </w:p>
        </w:tc>
        <w:tc>
          <w:tcPr>
            <w:tcW w:w="709" w:type="dxa"/>
            <w:tcBorders>
              <w:top w:val="nil"/>
              <w:left w:val="single" w:sz="8" w:space="0" w:color="auto"/>
              <w:bottom w:val="single" w:sz="8" w:space="0" w:color="auto"/>
              <w:right w:val="single" w:sz="8" w:space="0" w:color="auto"/>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Средства, поступающие в порядке долевого участия в жилищном строительстве</w:t>
            </w:r>
          </w:p>
        </w:tc>
        <w:tc>
          <w:tcPr>
            <w:tcW w:w="425" w:type="dxa"/>
            <w:tcBorders>
              <w:top w:val="nil"/>
              <w:left w:val="nil"/>
              <w:bottom w:val="single" w:sz="8" w:space="0" w:color="auto"/>
              <w:right w:val="nil"/>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Высвобождение средств из оборота (мобилизация)</w:t>
            </w:r>
          </w:p>
        </w:tc>
        <w:tc>
          <w:tcPr>
            <w:tcW w:w="709" w:type="dxa"/>
            <w:tcBorders>
              <w:top w:val="nil"/>
              <w:left w:val="single" w:sz="8" w:space="0" w:color="auto"/>
              <w:bottom w:val="single" w:sz="8" w:space="0" w:color="auto"/>
              <w:right w:val="single" w:sz="8" w:space="0" w:color="auto"/>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Получение новых займов, кредитов</w:t>
            </w:r>
          </w:p>
        </w:tc>
        <w:tc>
          <w:tcPr>
            <w:tcW w:w="709" w:type="dxa"/>
            <w:tcBorders>
              <w:top w:val="nil"/>
              <w:left w:val="nil"/>
              <w:bottom w:val="single" w:sz="8" w:space="0" w:color="auto"/>
              <w:right w:val="single" w:sz="8" w:space="0" w:color="auto"/>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Прибыль</w:t>
            </w:r>
          </w:p>
        </w:tc>
        <w:tc>
          <w:tcPr>
            <w:tcW w:w="850" w:type="dxa"/>
            <w:tcBorders>
              <w:top w:val="nil"/>
              <w:left w:val="nil"/>
              <w:bottom w:val="single" w:sz="8" w:space="0" w:color="auto"/>
              <w:right w:val="single" w:sz="8" w:space="0" w:color="auto"/>
            </w:tcBorders>
            <w:shd w:val="clear" w:color="auto" w:fill="auto"/>
            <w:textDirection w:val="btLr"/>
            <w:vAlign w:val="center"/>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6"/>
                <w:szCs w:val="16"/>
              </w:rPr>
            </w:pPr>
            <w:r w:rsidRPr="00B67DDC">
              <w:rPr>
                <w:rFonts w:ascii="Times New Roman" w:eastAsia="Times New Roman" w:hAnsi="Times New Roman" w:cs="Times New Roman"/>
                <w:b/>
                <w:bCs/>
                <w:color w:val="000000"/>
                <w:sz w:val="16"/>
                <w:szCs w:val="16"/>
              </w:rPr>
              <w:t>Итого расходов</w:t>
            </w:r>
          </w:p>
        </w:tc>
      </w:tr>
      <w:tr w:rsidR="00B67DDC" w:rsidRPr="00B67DDC" w:rsidTr="006D1A3B">
        <w:trPr>
          <w:trHeight w:val="107"/>
        </w:trPr>
        <w:tc>
          <w:tcPr>
            <w:tcW w:w="582" w:type="dxa"/>
            <w:tcBorders>
              <w:top w:val="nil"/>
              <w:left w:val="single" w:sz="8" w:space="0" w:color="auto"/>
              <w:bottom w:val="single" w:sz="8" w:space="0" w:color="auto"/>
              <w:right w:val="nil"/>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1</w:t>
            </w:r>
          </w:p>
        </w:tc>
        <w:tc>
          <w:tcPr>
            <w:tcW w:w="5812" w:type="dxa"/>
            <w:tcBorders>
              <w:top w:val="nil"/>
              <w:left w:val="single" w:sz="8" w:space="0" w:color="auto"/>
              <w:bottom w:val="single" w:sz="8" w:space="0" w:color="auto"/>
              <w:right w:val="single" w:sz="8"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2</w:t>
            </w:r>
          </w:p>
        </w:tc>
        <w:tc>
          <w:tcPr>
            <w:tcW w:w="709" w:type="dxa"/>
            <w:tcBorders>
              <w:top w:val="nil"/>
              <w:left w:val="nil"/>
              <w:bottom w:val="single" w:sz="8" w:space="0" w:color="auto"/>
              <w:right w:val="nil"/>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3</w:t>
            </w:r>
          </w:p>
        </w:tc>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4</w:t>
            </w:r>
          </w:p>
        </w:tc>
        <w:tc>
          <w:tcPr>
            <w:tcW w:w="708" w:type="dxa"/>
            <w:tcBorders>
              <w:top w:val="nil"/>
              <w:left w:val="nil"/>
              <w:bottom w:val="single" w:sz="8" w:space="0" w:color="auto"/>
              <w:right w:val="nil"/>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5</w:t>
            </w:r>
          </w:p>
        </w:tc>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6</w:t>
            </w:r>
          </w:p>
        </w:tc>
        <w:tc>
          <w:tcPr>
            <w:tcW w:w="709" w:type="dxa"/>
            <w:tcBorders>
              <w:top w:val="nil"/>
              <w:left w:val="nil"/>
              <w:bottom w:val="single" w:sz="8" w:space="0" w:color="auto"/>
              <w:right w:val="nil"/>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7</w:t>
            </w:r>
          </w:p>
        </w:tc>
        <w:tc>
          <w:tcPr>
            <w:tcW w:w="851" w:type="dxa"/>
            <w:tcBorders>
              <w:top w:val="nil"/>
              <w:left w:val="single" w:sz="8" w:space="0" w:color="auto"/>
              <w:bottom w:val="single" w:sz="8" w:space="0" w:color="auto"/>
              <w:right w:val="single" w:sz="8"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8</w:t>
            </w:r>
          </w:p>
        </w:tc>
        <w:tc>
          <w:tcPr>
            <w:tcW w:w="708" w:type="dxa"/>
            <w:tcBorders>
              <w:top w:val="nil"/>
              <w:left w:val="nil"/>
              <w:bottom w:val="single" w:sz="8" w:space="0" w:color="auto"/>
              <w:right w:val="nil"/>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9</w:t>
            </w:r>
          </w:p>
        </w:tc>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10</w:t>
            </w:r>
          </w:p>
        </w:tc>
        <w:tc>
          <w:tcPr>
            <w:tcW w:w="425" w:type="dxa"/>
            <w:tcBorders>
              <w:top w:val="nil"/>
              <w:left w:val="nil"/>
              <w:bottom w:val="single" w:sz="8" w:space="0" w:color="auto"/>
              <w:right w:val="nil"/>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11</w:t>
            </w:r>
          </w:p>
        </w:tc>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12</w:t>
            </w:r>
          </w:p>
        </w:tc>
        <w:tc>
          <w:tcPr>
            <w:tcW w:w="709" w:type="dxa"/>
            <w:tcBorders>
              <w:top w:val="nil"/>
              <w:left w:val="nil"/>
              <w:bottom w:val="single" w:sz="8" w:space="0" w:color="auto"/>
              <w:right w:val="nil"/>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13</w:t>
            </w:r>
          </w:p>
        </w:tc>
        <w:tc>
          <w:tcPr>
            <w:tcW w:w="850" w:type="dxa"/>
            <w:tcBorders>
              <w:top w:val="nil"/>
              <w:left w:val="single" w:sz="8" w:space="0" w:color="auto"/>
              <w:bottom w:val="single" w:sz="8" w:space="0" w:color="auto"/>
              <w:right w:val="single" w:sz="8"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b/>
                <w:bCs/>
                <w:color w:val="000000"/>
                <w:sz w:val="18"/>
                <w:szCs w:val="18"/>
              </w:rPr>
            </w:pPr>
            <w:r w:rsidRPr="00B67DDC">
              <w:rPr>
                <w:rFonts w:ascii="Times New Roman" w:eastAsia="Times New Roman" w:hAnsi="Times New Roman" w:cs="Times New Roman"/>
                <w:b/>
                <w:bCs/>
                <w:color w:val="000000"/>
                <w:sz w:val="18"/>
                <w:szCs w:val="18"/>
              </w:rPr>
              <w:t>14</w:t>
            </w:r>
          </w:p>
        </w:tc>
      </w:tr>
      <w:tr w:rsidR="00B67DDC" w:rsidRPr="00B67DDC" w:rsidTr="006D1A3B">
        <w:trPr>
          <w:trHeight w:val="352"/>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1</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Затраты</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396546"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29423</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396546"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29423</w:t>
            </w:r>
          </w:p>
        </w:tc>
      </w:tr>
      <w:tr w:rsidR="00B67DDC" w:rsidRPr="00B67DDC" w:rsidTr="006D1A3B">
        <w:trPr>
          <w:trHeight w:val="299"/>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2</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Платежи в бюджет-всего   В том числе:</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r>
      <w:tr w:rsidR="00B67DDC" w:rsidRPr="00B67DDC" w:rsidTr="006D1A3B">
        <w:trPr>
          <w:trHeight w:val="231"/>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2.1.</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Налоги, включаемые в себ-ть продукции</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6179</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6179</w:t>
            </w:r>
          </w:p>
        </w:tc>
      </w:tr>
      <w:tr w:rsidR="00B67DDC" w:rsidRPr="00B67DDC" w:rsidTr="006D1A3B">
        <w:trPr>
          <w:trHeight w:val="267"/>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2.2.</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Налог на прибыль</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AA577A"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9922</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AA577A"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9922</w:t>
            </w:r>
          </w:p>
        </w:tc>
      </w:tr>
      <w:tr w:rsidR="00B67DDC" w:rsidRPr="00B67DDC" w:rsidTr="006D1A3B">
        <w:trPr>
          <w:trHeight w:val="294"/>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2.4.</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Налоги, относимые на финансовые результаты</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2 658</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2658</w:t>
            </w:r>
          </w:p>
        </w:tc>
      </w:tr>
      <w:tr w:rsidR="00B67DDC" w:rsidRPr="00B67DDC" w:rsidTr="006D1A3B">
        <w:trPr>
          <w:trHeight w:val="271"/>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2.5.</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B67DDC" w:rsidP="00880D42">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Налоги, уплач. </w:t>
            </w:r>
            <w:r w:rsidR="00880D42" w:rsidRPr="00B67DDC">
              <w:rPr>
                <w:rFonts w:ascii="Times New Roman" w:eastAsia="Times New Roman" w:hAnsi="Times New Roman" w:cs="Times New Roman"/>
                <w:color w:val="000000"/>
                <w:sz w:val="18"/>
                <w:szCs w:val="18"/>
              </w:rPr>
              <w:t>за счёт пр</w:t>
            </w:r>
            <w:r>
              <w:rPr>
                <w:rFonts w:ascii="Times New Roman" w:eastAsia="Times New Roman" w:hAnsi="Times New Roman" w:cs="Times New Roman"/>
                <w:color w:val="000000"/>
                <w:sz w:val="18"/>
                <w:szCs w:val="18"/>
              </w:rPr>
              <w:t>ибыли, остающейся в распоряж.</w:t>
            </w:r>
            <w:r w:rsidR="00880D42" w:rsidRPr="00B67DDC">
              <w:rPr>
                <w:rFonts w:ascii="Times New Roman" w:eastAsia="Times New Roman" w:hAnsi="Times New Roman" w:cs="Times New Roman"/>
                <w:color w:val="000000"/>
                <w:sz w:val="18"/>
                <w:szCs w:val="18"/>
              </w:rPr>
              <w:t xml:space="preserve"> предприятия</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2 500</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2500</w:t>
            </w:r>
          </w:p>
        </w:tc>
      </w:tr>
      <w:tr w:rsidR="00B67DDC" w:rsidRPr="00B67DDC" w:rsidTr="006D1A3B">
        <w:trPr>
          <w:trHeight w:val="249"/>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3</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Выплаты, из фонда потребления (материальная помощь и др.)</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7 980</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7980</w:t>
            </w:r>
          </w:p>
        </w:tc>
      </w:tr>
      <w:tr w:rsidR="00B67DDC" w:rsidRPr="00B67DDC" w:rsidTr="006D1A3B">
        <w:trPr>
          <w:trHeight w:val="268"/>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4</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Прирост собственных оборотных средств</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280</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280</w:t>
            </w:r>
          </w:p>
        </w:tc>
      </w:tr>
      <w:tr w:rsidR="00B67DDC" w:rsidRPr="00B67DDC" w:rsidTr="006D1A3B">
        <w:trPr>
          <w:trHeight w:val="303"/>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5</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Кап</w:t>
            </w:r>
            <w:r w:rsidR="00EA4E8A" w:rsidRPr="00B67DDC">
              <w:rPr>
                <w:rFonts w:ascii="Times New Roman" w:eastAsia="Times New Roman" w:hAnsi="Times New Roman" w:cs="Times New Roman"/>
                <w:color w:val="000000"/>
                <w:sz w:val="18"/>
                <w:szCs w:val="18"/>
              </w:rPr>
              <w:t>итальные вложения произв-</w:t>
            </w:r>
            <w:r w:rsidRPr="00B67DDC">
              <w:rPr>
                <w:rFonts w:ascii="Times New Roman" w:eastAsia="Times New Roman" w:hAnsi="Times New Roman" w:cs="Times New Roman"/>
                <w:color w:val="000000"/>
                <w:sz w:val="18"/>
                <w:szCs w:val="18"/>
              </w:rPr>
              <w:t>ого назначения</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3167</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664</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3 994</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8 900</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16725</w:t>
            </w:r>
          </w:p>
        </w:tc>
      </w:tr>
      <w:tr w:rsidR="00B67DDC" w:rsidRPr="00B67DDC" w:rsidTr="006D1A3B">
        <w:trPr>
          <w:trHeight w:val="259"/>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6</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Капита</w:t>
            </w:r>
            <w:r w:rsidR="00EA4E8A" w:rsidRPr="00B67DDC">
              <w:rPr>
                <w:rFonts w:ascii="Times New Roman" w:eastAsia="Times New Roman" w:hAnsi="Times New Roman" w:cs="Times New Roman"/>
                <w:color w:val="000000"/>
                <w:sz w:val="18"/>
                <w:szCs w:val="18"/>
              </w:rPr>
              <w:t>льные вложения непроизв-</w:t>
            </w:r>
            <w:r w:rsidRPr="00B67DDC">
              <w:rPr>
                <w:rFonts w:ascii="Times New Roman" w:eastAsia="Times New Roman" w:hAnsi="Times New Roman" w:cs="Times New Roman"/>
                <w:color w:val="000000"/>
                <w:sz w:val="18"/>
                <w:szCs w:val="18"/>
              </w:rPr>
              <w:t>го назначения</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1 000</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1 000</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4 000</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6000</w:t>
            </w:r>
          </w:p>
        </w:tc>
      </w:tr>
      <w:tr w:rsidR="00B67DDC" w:rsidRPr="00B67DDC" w:rsidTr="006D1A3B">
        <w:trPr>
          <w:trHeight w:val="309"/>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7</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sz w:val="18"/>
                <w:szCs w:val="18"/>
              </w:rPr>
            </w:pPr>
            <w:r w:rsidRPr="00B67DDC">
              <w:rPr>
                <w:rFonts w:ascii="Times New Roman" w:eastAsia="Times New Roman" w:hAnsi="Times New Roman" w:cs="Times New Roman"/>
                <w:sz w:val="18"/>
                <w:szCs w:val="18"/>
              </w:rPr>
              <w:t>Затраты на проведение НИОКР</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1 200</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1200</w:t>
            </w:r>
          </w:p>
        </w:tc>
      </w:tr>
      <w:tr w:rsidR="00B67DDC" w:rsidRPr="00B67DDC" w:rsidTr="006D1A3B">
        <w:trPr>
          <w:trHeight w:val="281"/>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8</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Прочие расходы</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17480</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17480</w:t>
            </w:r>
          </w:p>
        </w:tc>
      </w:tr>
      <w:tr w:rsidR="00B67DDC" w:rsidRPr="00B67DDC" w:rsidTr="006D1A3B">
        <w:trPr>
          <w:trHeight w:val="219"/>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9</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sz w:val="18"/>
                <w:szCs w:val="18"/>
              </w:rPr>
            </w:pPr>
            <w:r w:rsidRPr="00B67DDC">
              <w:rPr>
                <w:rFonts w:ascii="Times New Roman" w:eastAsia="Times New Roman" w:hAnsi="Times New Roman" w:cs="Times New Roman"/>
                <w:sz w:val="18"/>
                <w:szCs w:val="18"/>
              </w:rPr>
              <w:t xml:space="preserve">Содержание объектов социальной сферы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210</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60</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1820</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2090</w:t>
            </w:r>
          </w:p>
        </w:tc>
      </w:tr>
      <w:tr w:rsidR="00B67DDC" w:rsidRPr="00B67DDC" w:rsidTr="006D1A3B">
        <w:trPr>
          <w:trHeight w:val="30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10</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Погашение долгосрочных кредитов</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1250</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1250</w:t>
            </w:r>
          </w:p>
        </w:tc>
      </w:tr>
      <w:tr w:rsidR="00B67DDC" w:rsidRPr="00B67DDC" w:rsidTr="006D1A3B">
        <w:trPr>
          <w:trHeight w:val="359"/>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11</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 xml:space="preserve">Уплата процентов по долгосрочным кредитам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AA577A"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71</w:t>
            </w:r>
            <w:r w:rsidR="00880D42" w:rsidRPr="00B67DDC">
              <w:rPr>
                <w:rFonts w:ascii="Times New Roman" w:eastAsia="Times New Roman" w:hAnsi="Times New Roman" w:cs="Times New Roman"/>
                <w:b/>
                <w:bCs/>
                <w:sz w:val="18"/>
                <w:szCs w:val="18"/>
              </w:rPr>
              <w:t>9</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AA577A"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71</w:t>
            </w:r>
            <w:r w:rsidR="00880D42" w:rsidRPr="00B67DDC">
              <w:rPr>
                <w:rFonts w:ascii="Times New Roman" w:eastAsia="Times New Roman" w:hAnsi="Times New Roman" w:cs="Times New Roman"/>
                <w:b/>
                <w:bCs/>
                <w:sz w:val="18"/>
                <w:szCs w:val="18"/>
              </w:rPr>
              <w:t>9</w:t>
            </w:r>
          </w:p>
        </w:tc>
      </w:tr>
      <w:tr w:rsidR="00B67DDC" w:rsidRPr="00B67DDC" w:rsidTr="006D1A3B">
        <w:trPr>
          <w:trHeight w:val="333"/>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12</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Выплата дивидендов</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AA577A"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11 577</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AA577A"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11577</w:t>
            </w:r>
          </w:p>
        </w:tc>
      </w:tr>
      <w:tr w:rsidR="00B67DDC" w:rsidRPr="00B67DDC" w:rsidTr="006D1A3B">
        <w:trPr>
          <w:trHeight w:val="136"/>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13</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Отчисления в резервный фонд</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5 000</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5000</w:t>
            </w:r>
          </w:p>
        </w:tc>
      </w:tr>
      <w:tr w:rsidR="00B67DDC" w:rsidRPr="00B67DDC" w:rsidTr="006D1A3B">
        <w:trPr>
          <w:trHeight w:val="271"/>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14</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Прибыль</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AA577A"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43 183</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AA577A"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7 947</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AA577A"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51130</w:t>
            </w:r>
          </w:p>
        </w:tc>
      </w:tr>
      <w:tr w:rsidR="00B67DDC" w:rsidRPr="00B67DDC" w:rsidTr="006D1A3B">
        <w:trPr>
          <w:trHeight w:val="216"/>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80D42" w:rsidRPr="00B67DDC" w:rsidRDefault="00880D42" w:rsidP="00880D42">
            <w:pPr>
              <w:spacing w:after="0" w:line="240" w:lineRule="auto"/>
              <w:jc w:val="center"/>
              <w:rPr>
                <w:rFonts w:ascii="Times New Roman" w:eastAsia="Times New Roman" w:hAnsi="Times New Roman" w:cs="Times New Roman"/>
                <w:color w:val="000000"/>
                <w:sz w:val="18"/>
                <w:szCs w:val="18"/>
              </w:rPr>
            </w:pPr>
            <w:r w:rsidRPr="00B67DDC">
              <w:rPr>
                <w:rFonts w:ascii="Times New Roman" w:eastAsia="Times New Roman" w:hAnsi="Times New Roman" w:cs="Times New Roman"/>
                <w:color w:val="000000"/>
                <w:sz w:val="18"/>
                <w:szCs w:val="18"/>
              </w:rPr>
              <w:t>15</w:t>
            </w:r>
          </w:p>
        </w:tc>
        <w:tc>
          <w:tcPr>
            <w:tcW w:w="5812" w:type="dxa"/>
            <w:tcBorders>
              <w:top w:val="nil"/>
              <w:left w:val="nil"/>
              <w:bottom w:val="single" w:sz="4" w:space="0" w:color="auto"/>
              <w:right w:val="single" w:sz="4" w:space="0" w:color="auto"/>
            </w:tcBorders>
            <w:shd w:val="clear" w:color="auto" w:fill="auto"/>
            <w:vAlign w:val="center"/>
            <w:hideMark/>
          </w:tcPr>
          <w:p w:rsidR="00880D42" w:rsidRPr="00B67DDC" w:rsidRDefault="00880D42" w:rsidP="00880D42">
            <w:pPr>
              <w:spacing w:after="0" w:line="240" w:lineRule="auto"/>
              <w:rPr>
                <w:rFonts w:ascii="Times New Roman" w:eastAsia="Times New Roman" w:hAnsi="Times New Roman" w:cs="Times New Roman"/>
                <w:b/>
                <w:color w:val="000000"/>
                <w:sz w:val="18"/>
                <w:szCs w:val="18"/>
              </w:rPr>
            </w:pPr>
            <w:r w:rsidRPr="00B67DDC">
              <w:rPr>
                <w:rFonts w:ascii="Times New Roman" w:eastAsia="Times New Roman" w:hAnsi="Times New Roman" w:cs="Times New Roman"/>
                <w:b/>
                <w:color w:val="000000"/>
                <w:sz w:val="18"/>
                <w:szCs w:val="18"/>
              </w:rPr>
              <w:t>Итого доходов</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81951</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210</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60</w:t>
            </w:r>
          </w:p>
        </w:tc>
        <w:tc>
          <w:tcPr>
            <w:tcW w:w="567"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280</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30624</w:t>
            </w:r>
          </w:p>
        </w:tc>
        <w:tc>
          <w:tcPr>
            <w:tcW w:w="851"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664</w:t>
            </w:r>
          </w:p>
        </w:tc>
        <w:tc>
          <w:tcPr>
            <w:tcW w:w="708"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1200</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1000</w:t>
            </w:r>
          </w:p>
        </w:tc>
        <w:tc>
          <w:tcPr>
            <w:tcW w:w="425"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0</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880D42"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4994</w:t>
            </w:r>
          </w:p>
        </w:tc>
        <w:tc>
          <w:tcPr>
            <w:tcW w:w="709" w:type="dxa"/>
            <w:tcBorders>
              <w:top w:val="nil"/>
              <w:left w:val="nil"/>
              <w:bottom w:val="single" w:sz="4" w:space="0" w:color="auto"/>
              <w:right w:val="single" w:sz="4" w:space="0" w:color="auto"/>
            </w:tcBorders>
            <w:shd w:val="clear" w:color="000000" w:fill="FFFFFF"/>
            <w:noWrap/>
            <w:vAlign w:val="bottom"/>
            <w:hideMark/>
          </w:tcPr>
          <w:p w:rsidR="00880D42" w:rsidRPr="00B67DDC" w:rsidRDefault="00AA577A"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51130</w:t>
            </w:r>
          </w:p>
        </w:tc>
        <w:tc>
          <w:tcPr>
            <w:tcW w:w="850" w:type="dxa"/>
            <w:tcBorders>
              <w:top w:val="nil"/>
              <w:left w:val="nil"/>
              <w:bottom w:val="single" w:sz="4" w:space="0" w:color="auto"/>
              <w:right w:val="single" w:sz="4" w:space="0" w:color="auto"/>
            </w:tcBorders>
            <w:shd w:val="clear" w:color="000000" w:fill="FFFFFF"/>
            <w:noWrap/>
            <w:vAlign w:val="bottom"/>
            <w:hideMark/>
          </w:tcPr>
          <w:p w:rsidR="00880D42" w:rsidRPr="00B67DDC" w:rsidRDefault="00AA577A" w:rsidP="00880D42">
            <w:pPr>
              <w:spacing w:after="0" w:line="240" w:lineRule="auto"/>
              <w:jc w:val="right"/>
              <w:rPr>
                <w:rFonts w:ascii="Times New Roman" w:eastAsia="Times New Roman" w:hAnsi="Times New Roman" w:cs="Times New Roman"/>
                <w:b/>
                <w:bCs/>
                <w:sz w:val="18"/>
                <w:szCs w:val="18"/>
              </w:rPr>
            </w:pPr>
            <w:r w:rsidRPr="00B67DDC">
              <w:rPr>
                <w:rFonts w:ascii="Times New Roman" w:eastAsia="Times New Roman" w:hAnsi="Times New Roman" w:cs="Times New Roman"/>
                <w:b/>
                <w:bCs/>
                <w:sz w:val="18"/>
                <w:szCs w:val="18"/>
              </w:rPr>
              <w:t>172113</w:t>
            </w:r>
          </w:p>
        </w:tc>
      </w:tr>
    </w:tbl>
    <w:p w:rsidR="00730C0F" w:rsidRPr="00ED29CC" w:rsidRDefault="00730C0F" w:rsidP="008D3789">
      <w:pPr>
        <w:tabs>
          <w:tab w:val="left" w:pos="990"/>
        </w:tabs>
        <w:spacing w:after="0" w:line="240" w:lineRule="auto"/>
        <w:rPr>
          <w:rFonts w:ascii="Times New Roman" w:eastAsia="Times New Roman" w:hAnsi="Times New Roman" w:cs="Times New Roman"/>
          <w:b/>
          <w:sz w:val="28"/>
          <w:szCs w:val="28"/>
        </w:rPr>
        <w:sectPr w:rsidR="00730C0F" w:rsidRPr="00ED29CC">
          <w:pgSz w:w="16838" w:h="11906" w:orient="landscape"/>
          <w:pgMar w:top="851" w:right="1134" w:bottom="1701" w:left="1134" w:header="709" w:footer="709" w:gutter="0"/>
          <w:cols w:space="708"/>
          <w:docGrid w:linePitch="360"/>
        </w:sectPr>
      </w:pPr>
    </w:p>
    <w:p w:rsidR="008D3789" w:rsidRPr="00ED29CC" w:rsidRDefault="008D3789" w:rsidP="00477B9A">
      <w:pPr>
        <w:tabs>
          <w:tab w:val="left" w:pos="990"/>
        </w:tabs>
        <w:spacing w:after="0" w:line="240" w:lineRule="auto"/>
        <w:rPr>
          <w:rFonts w:ascii="Times New Roman" w:eastAsia="Times New Roman" w:hAnsi="Times New Roman" w:cs="Times New Roman"/>
          <w:b/>
          <w:sz w:val="28"/>
          <w:szCs w:val="28"/>
        </w:rPr>
      </w:pPr>
    </w:p>
    <w:p w:rsidR="00730C0F" w:rsidRPr="00ED29CC" w:rsidRDefault="00730C0F" w:rsidP="00730C0F">
      <w:pPr>
        <w:tabs>
          <w:tab w:val="left" w:pos="990"/>
        </w:tabs>
        <w:spacing w:after="0" w:line="240" w:lineRule="auto"/>
        <w:jc w:val="right"/>
        <w:rPr>
          <w:rFonts w:ascii="Times New Roman" w:eastAsia="Times New Roman" w:hAnsi="Times New Roman" w:cs="Times New Roman"/>
          <w:sz w:val="28"/>
          <w:szCs w:val="28"/>
        </w:rPr>
      </w:pPr>
      <w:r w:rsidRPr="00ED29CC">
        <w:rPr>
          <w:rFonts w:ascii="Times New Roman" w:eastAsia="Times New Roman" w:hAnsi="Times New Roman" w:cs="Times New Roman"/>
          <w:sz w:val="28"/>
          <w:szCs w:val="28"/>
        </w:rPr>
        <w:t xml:space="preserve">Таблица17 </w:t>
      </w:r>
    </w:p>
    <w:tbl>
      <w:tblPr>
        <w:tblW w:w="9468" w:type="dxa"/>
        <w:tblInd w:w="93" w:type="dxa"/>
        <w:tblLook w:val="04A0"/>
      </w:tblPr>
      <w:tblGrid>
        <w:gridCol w:w="1097"/>
        <w:gridCol w:w="6431"/>
        <w:gridCol w:w="1940"/>
      </w:tblGrid>
      <w:tr w:rsidR="008D3789" w:rsidRPr="00ED29CC" w:rsidTr="00ED29CC">
        <w:trPr>
          <w:trHeight w:val="390"/>
        </w:trPr>
        <w:tc>
          <w:tcPr>
            <w:tcW w:w="9468" w:type="dxa"/>
            <w:gridSpan w:val="3"/>
            <w:tcBorders>
              <w:top w:val="nil"/>
              <w:left w:val="nil"/>
              <w:bottom w:val="single" w:sz="4" w:space="0" w:color="auto"/>
              <w:right w:val="nil"/>
            </w:tcBorders>
            <w:shd w:val="clear" w:color="auto" w:fill="auto"/>
            <w:noWrap/>
            <w:vAlign w:val="bottom"/>
            <w:hideMark/>
          </w:tcPr>
          <w:p w:rsidR="008D3789" w:rsidRPr="00ED29CC" w:rsidRDefault="008D3789" w:rsidP="008D3789">
            <w:pPr>
              <w:spacing w:after="0" w:line="240" w:lineRule="auto"/>
              <w:jc w:val="center"/>
              <w:rPr>
                <w:rFonts w:ascii="Times New Roman" w:eastAsia="Times New Roman" w:hAnsi="Times New Roman" w:cs="Times New Roman"/>
                <w:bCs/>
                <w:iCs/>
                <w:color w:val="000000"/>
                <w:sz w:val="28"/>
                <w:szCs w:val="28"/>
              </w:rPr>
            </w:pPr>
            <w:r w:rsidRPr="00ED29CC">
              <w:rPr>
                <w:rFonts w:ascii="Times New Roman" w:eastAsia="Times New Roman" w:hAnsi="Times New Roman" w:cs="Times New Roman"/>
                <w:bCs/>
                <w:iCs/>
                <w:color w:val="000000"/>
                <w:sz w:val="28"/>
                <w:szCs w:val="28"/>
              </w:rPr>
              <w:t>Баланс доходов и расходов (финансовый план)</w:t>
            </w:r>
          </w:p>
          <w:p w:rsidR="0087102B" w:rsidRPr="00ED29CC" w:rsidRDefault="0087102B" w:rsidP="008D3789">
            <w:pPr>
              <w:spacing w:after="0" w:line="240" w:lineRule="auto"/>
              <w:jc w:val="center"/>
              <w:rPr>
                <w:rFonts w:ascii="Times New Roman" w:eastAsia="Times New Roman" w:hAnsi="Times New Roman" w:cs="Times New Roman"/>
                <w:bCs/>
                <w:i/>
                <w:iCs/>
                <w:color w:val="000000"/>
                <w:sz w:val="28"/>
                <w:szCs w:val="28"/>
              </w:rPr>
            </w:pPr>
          </w:p>
        </w:tc>
      </w:tr>
      <w:tr w:rsidR="008D3789" w:rsidRPr="00ED29CC" w:rsidTr="00ED29CC">
        <w:trPr>
          <w:trHeight w:val="735"/>
        </w:trPr>
        <w:tc>
          <w:tcPr>
            <w:tcW w:w="1097" w:type="dxa"/>
            <w:tcBorders>
              <w:top w:val="nil"/>
              <w:left w:val="single" w:sz="4" w:space="0" w:color="auto"/>
              <w:bottom w:val="single" w:sz="4" w:space="0" w:color="auto"/>
              <w:right w:val="single" w:sz="4" w:space="0" w:color="auto"/>
            </w:tcBorders>
            <w:shd w:val="clear" w:color="auto" w:fill="auto"/>
            <w:vAlign w:val="center"/>
            <w:hideMark/>
          </w:tcPr>
          <w:p w:rsidR="008D3789" w:rsidRPr="002E7226" w:rsidRDefault="008D3789" w:rsidP="008D3789">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Шифр строки</w:t>
            </w:r>
          </w:p>
        </w:tc>
        <w:tc>
          <w:tcPr>
            <w:tcW w:w="6431" w:type="dxa"/>
            <w:tcBorders>
              <w:top w:val="nil"/>
              <w:left w:val="nil"/>
              <w:bottom w:val="single" w:sz="4" w:space="0" w:color="auto"/>
              <w:right w:val="single" w:sz="4" w:space="0" w:color="auto"/>
            </w:tcBorders>
            <w:shd w:val="clear" w:color="auto" w:fill="auto"/>
            <w:vAlign w:val="center"/>
            <w:hideMark/>
          </w:tcPr>
          <w:p w:rsidR="008D3789" w:rsidRPr="002E7226" w:rsidRDefault="008D3789" w:rsidP="008D3789">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Разделы и статьи баланса</w:t>
            </w:r>
          </w:p>
        </w:tc>
        <w:tc>
          <w:tcPr>
            <w:tcW w:w="1940" w:type="dxa"/>
            <w:tcBorders>
              <w:top w:val="nil"/>
              <w:left w:val="nil"/>
              <w:bottom w:val="single" w:sz="4" w:space="0" w:color="auto"/>
              <w:right w:val="single" w:sz="4" w:space="0" w:color="auto"/>
            </w:tcBorders>
            <w:shd w:val="clear" w:color="auto" w:fill="auto"/>
            <w:vAlign w:val="center"/>
            <w:hideMark/>
          </w:tcPr>
          <w:p w:rsidR="008D3789" w:rsidRPr="002E7226" w:rsidRDefault="008D3789" w:rsidP="008D3789">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Сумма, тыс.руб.</w:t>
            </w:r>
          </w:p>
        </w:tc>
      </w:tr>
      <w:tr w:rsidR="008D3789" w:rsidRPr="00ED29CC"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1</w:t>
            </w:r>
          </w:p>
        </w:tc>
        <w:tc>
          <w:tcPr>
            <w:tcW w:w="6431"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2</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3</w:t>
            </w:r>
          </w:p>
        </w:tc>
      </w:tr>
      <w:tr w:rsidR="008D3789" w:rsidRPr="00ED29CC" w:rsidTr="002E7226">
        <w:trPr>
          <w:trHeight w:val="385"/>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000001</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b/>
                <w:bCs/>
                <w:color w:val="000000"/>
                <w:sz w:val="24"/>
                <w:szCs w:val="24"/>
              </w:rPr>
            </w:pPr>
            <w:r w:rsidRPr="002E7226">
              <w:rPr>
                <w:rFonts w:ascii="Times New Roman" w:eastAsia="Times New Roman" w:hAnsi="Times New Roman" w:cs="Times New Roman"/>
                <w:b/>
                <w:bCs/>
                <w:color w:val="000000"/>
                <w:sz w:val="24"/>
                <w:szCs w:val="24"/>
              </w:rPr>
              <w:t>I. Поступления (приток денежных средств)</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color w:val="FF0000"/>
                <w:sz w:val="24"/>
                <w:szCs w:val="24"/>
              </w:rPr>
            </w:pPr>
            <w:r w:rsidRPr="002E7226">
              <w:rPr>
                <w:rFonts w:ascii="Times New Roman" w:eastAsia="Times New Roman" w:hAnsi="Times New Roman" w:cs="Times New Roman"/>
                <w:b/>
                <w:bCs/>
                <w:color w:val="FF0000"/>
                <w:sz w:val="24"/>
                <w:szCs w:val="24"/>
              </w:rPr>
              <w:t> </w:t>
            </w:r>
          </w:p>
        </w:tc>
      </w:tr>
      <w:tr w:rsidR="008D3789" w:rsidRPr="00ED29CC"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color w:val="000000"/>
                <w:sz w:val="24"/>
                <w:szCs w:val="24"/>
              </w:rPr>
            </w:pPr>
            <w:r w:rsidRPr="002E7226">
              <w:rPr>
                <w:rFonts w:ascii="Times New Roman" w:eastAsia="Times New Roman" w:hAnsi="Times New Roman" w:cs="Times New Roman"/>
                <w:color w:val="000000"/>
                <w:sz w:val="24"/>
                <w:szCs w:val="24"/>
              </w:rPr>
              <w:t>000002</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i/>
                <w:iCs/>
                <w:color w:val="000000"/>
                <w:sz w:val="24"/>
                <w:szCs w:val="24"/>
              </w:rPr>
            </w:pPr>
            <w:r w:rsidRPr="002E7226">
              <w:rPr>
                <w:rFonts w:ascii="Times New Roman" w:eastAsia="Times New Roman" w:hAnsi="Times New Roman" w:cs="Times New Roman"/>
                <w:i/>
                <w:iCs/>
                <w:color w:val="000000"/>
                <w:sz w:val="24"/>
                <w:szCs w:val="24"/>
              </w:rPr>
              <w:t>А. От текущей деятельности</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color w:val="FF0000"/>
                <w:sz w:val="24"/>
                <w:szCs w:val="24"/>
              </w:rPr>
            </w:pPr>
            <w:r w:rsidRPr="002E7226">
              <w:rPr>
                <w:rFonts w:ascii="Times New Roman" w:eastAsia="Times New Roman" w:hAnsi="Times New Roman" w:cs="Times New Roman"/>
                <w:b/>
                <w:bCs/>
                <w:color w:val="FF0000"/>
                <w:sz w:val="24"/>
                <w:szCs w:val="24"/>
              </w:rPr>
              <w:t> </w:t>
            </w:r>
          </w:p>
        </w:tc>
      </w:tr>
      <w:tr w:rsidR="008D3789" w:rsidRPr="00226F71" w:rsidTr="002E7226">
        <w:trPr>
          <w:trHeight w:val="665"/>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000003</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Выручка от реализации продукции, работ, услуг (без НДС, акцизов и таможенных пошлин)</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81 951</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000004</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Прочие поступления - всего                                                              В том числе:</w:t>
            </w:r>
            <w:r w:rsidR="002E7226">
              <w:rPr>
                <w:rFonts w:ascii="Times New Roman" w:eastAsia="Times New Roman" w:hAnsi="Times New Roman" w:cs="Times New Roman"/>
                <w:sz w:val="24"/>
                <w:szCs w:val="24"/>
              </w:rPr>
              <w:t xml:space="preserve">  </w:t>
            </w:r>
            <w:r w:rsidR="00734CD5">
              <w:rPr>
                <w:rFonts w:ascii="Times New Roman" w:eastAsia="Times New Roman" w:hAnsi="Times New Roman" w:cs="Times New Roman"/>
                <w:sz w:val="24"/>
                <w:szCs w:val="24"/>
              </w:rPr>
              <w:t>(</w:t>
            </w:r>
            <w:r w:rsidR="002E7226" w:rsidRPr="002E7226">
              <w:rPr>
                <w:rFonts w:ascii="Times New Roman" w:eastAsia="Times New Roman" w:hAnsi="Times New Roman" w:cs="Times New Roman"/>
                <w:b/>
                <w:sz w:val="24"/>
                <w:szCs w:val="24"/>
              </w:rPr>
              <w:t>005 +</w:t>
            </w:r>
            <w:r w:rsidR="002E7226">
              <w:rPr>
                <w:rFonts w:ascii="Times New Roman" w:eastAsia="Times New Roman" w:hAnsi="Times New Roman" w:cs="Times New Roman"/>
                <w:b/>
                <w:sz w:val="24"/>
                <w:szCs w:val="24"/>
              </w:rPr>
              <w:t>00</w:t>
            </w:r>
            <w:r w:rsidR="002E7226" w:rsidRPr="002E7226">
              <w:rPr>
                <w:rFonts w:ascii="Times New Roman" w:eastAsia="Times New Roman" w:hAnsi="Times New Roman" w:cs="Times New Roman"/>
                <w:b/>
                <w:sz w:val="24"/>
                <w:szCs w:val="24"/>
              </w:rPr>
              <w:t xml:space="preserve"> 6 +</w:t>
            </w:r>
            <w:r w:rsidR="002E7226">
              <w:rPr>
                <w:rFonts w:ascii="Times New Roman" w:eastAsia="Times New Roman" w:hAnsi="Times New Roman" w:cs="Times New Roman"/>
                <w:b/>
                <w:sz w:val="24"/>
                <w:szCs w:val="24"/>
              </w:rPr>
              <w:t>00</w:t>
            </w:r>
            <w:r w:rsidR="002E7226" w:rsidRPr="002E7226">
              <w:rPr>
                <w:rFonts w:ascii="Times New Roman" w:eastAsia="Times New Roman" w:hAnsi="Times New Roman" w:cs="Times New Roman"/>
                <w:b/>
                <w:sz w:val="24"/>
                <w:szCs w:val="24"/>
              </w:rPr>
              <w:t>7</w:t>
            </w:r>
            <w:r w:rsidR="00734CD5">
              <w:rPr>
                <w:rFonts w:ascii="Times New Roman" w:eastAsia="Times New Roman" w:hAnsi="Times New Roman" w:cs="Times New Roman"/>
                <w:b/>
                <w:sz w:val="24"/>
                <w:szCs w:val="24"/>
              </w:rPr>
              <w:t>)</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550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000005</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Средства целевого финансирования</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210</w:t>
            </w:r>
          </w:p>
        </w:tc>
      </w:tr>
      <w:tr w:rsidR="008D3789" w:rsidRPr="00226F71" w:rsidTr="00ED29CC">
        <w:trPr>
          <w:trHeight w:val="645"/>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000006</w:t>
            </w:r>
          </w:p>
        </w:tc>
        <w:tc>
          <w:tcPr>
            <w:tcW w:w="6431" w:type="dxa"/>
            <w:tcBorders>
              <w:top w:val="nil"/>
              <w:left w:val="nil"/>
              <w:bottom w:val="nil"/>
              <w:right w:val="nil"/>
            </w:tcBorders>
            <w:shd w:val="clear" w:color="auto" w:fill="auto"/>
            <w:vAlign w:val="center"/>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Поступления от родителей за содержание детей в дошкольных учреждениях</w:t>
            </w:r>
          </w:p>
        </w:tc>
        <w:tc>
          <w:tcPr>
            <w:tcW w:w="1940"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60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000007</w:t>
            </w:r>
          </w:p>
        </w:tc>
        <w:tc>
          <w:tcPr>
            <w:tcW w:w="6431" w:type="dxa"/>
            <w:tcBorders>
              <w:top w:val="single" w:sz="4" w:space="0" w:color="auto"/>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Прирост устойчивых пассивов</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280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000008</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Итого по разделу А</w:t>
            </w:r>
            <w:r w:rsidR="00734CD5">
              <w:rPr>
                <w:rFonts w:ascii="Times New Roman" w:eastAsia="Times New Roman" w:hAnsi="Times New Roman" w:cs="Times New Roman"/>
                <w:b/>
                <w:bCs/>
                <w:sz w:val="24"/>
                <w:szCs w:val="24"/>
              </w:rPr>
              <w:t xml:space="preserve">    (003 + 004)</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82 501</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000009</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i/>
                <w:iCs/>
                <w:sz w:val="24"/>
                <w:szCs w:val="24"/>
              </w:rPr>
            </w:pPr>
            <w:r w:rsidRPr="002E7226">
              <w:rPr>
                <w:rFonts w:ascii="Times New Roman" w:eastAsia="Times New Roman" w:hAnsi="Times New Roman" w:cs="Times New Roman"/>
                <w:i/>
                <w:iCs/>
                <w:sz w:val="24"/>
                <w:szCs w:val="24"/>
              </w:rPr>
              <w:t xml:space="preserve">Б. От инвестиционной деятельности </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000010</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 xml:space="preserve">Выручка от прочей реализации (без НДС) </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8 200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000011</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Доходы от прочих операций</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17 942</w:t>
            </w:r>
          </w:p>
        </w:tc>
      </w:tr>
      <w:tr w:rsidR="008D3789" w:rsidRPr="00226F71" w:rsidTr="002E7226">
        <w:trPr>
          <w:trHeight w:val="605"/>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000012</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 xml:space="preserve">Накопление по строительно-монтажным работам, выполняемым хозяйственным способом </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664</w:t>
            </w:r>
          </w:p>
        </w:tc>
      </w:tr>
      <w:tr w:rsidR="008D3789" w:rsidRPr="00226F71" w:rsidTr="00ED29CC">
        <w:trPr>
          <w:trHeight w:val="6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000013</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Средства, поступающие от заказчиков по договорам на НИОКР</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200</w:t>
            </w:r>
          </w:p>
        </w:tc>
      </w:tr>
      <w:tr w:rsidR="008D3789" w:rsidRPr="00226F71" w:rsidTr="00ED29CC">
        <w:trPr>
          <w:trHeight w:val="6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000014</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Средства, поступающие в порядке долевого участия в жилищном строительстве</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1 000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000015</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Высвобождение средств из оборота</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000016</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734CD5">
            <w:pPr>
              <w:spacing w:after="0" w:line="240" w:lineRule="auto"/>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Итого по разделу Б</w:t>
            </w:r>
            <w:r w:rsidR="00734CD5">
              <w:rPr>
                <w:rFonts w:ascii="Times New Roman" w:eastAsia="Times New Roman" w:hAnsi="Times New Roman" w:cs="Times New Roman"/>
                <w:b/>
                <w:bCs/>
                <w:sz w:val="24"/>
                <w:szCs w:val="24"/>
              </w:rPr>
              <w:t xml:space="preserve"> (0010+0011+0012+0013+0014)</w:t>
            </w:r>
          </w:p>
        </w:tc>
        <w:tc>
          <w:tcPr>
            <w:tcW w:w="1940" w:type="dxa"/>
            <w:tcBorders>
              <w:top w:val="nil"/>
              <w:left w:val="nil"/>
              <w:bottom w:val="single" w:sz="4" w:space="0" w:color="auto"/>
              <w:right w:val="single" w:sz="4" w:space="0" w:color="auto"/>
            </w:tcBorders>
            <w:shd w:val="clear" w:color="auto" w:fill="auto"/>
            <w:noWrap/>
            <w:vAlign w:val="center"/>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28 006</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000017</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i/>
                <w:iCs/>
                <w:sz w:val="24"/>
                <w:szCs w:val="24"/>
              </w:rPr>
            </w:pPr>
            <w:r w:rsidRPr="002E7226">
              <w:rPr>
                <w:rFonts w:ascii="Times New Roman" w:eastAsia="Times New Roman" w:hAnsi="Times New Roman" w:cs="Times New Roman"/>
                <w:i/>
                <w:iCs/>
                <w:sz w:val="24"/>
                <w:szCs w:val="24"/>
              </w:rPr>
              <w:t>В. От финансовой деятельности</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000018</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Увеличение уставного капитала</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000019</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Доходы от финансовых вложений</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5 482</w:t>
            </w:r>
          </w:p>
        </w:tc>
      </w:tr>
      <w:tr w:rsidR="008D3789" w:rsidRPr="00226F71" w:rsidTr="00ED29CC">
        <w:trPr>
          <w:trHeight w:val="6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000020</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Увеличение задолженности - всего                                                   В том числе:</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4994</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000021</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Получение новых займов, кредитов</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4 994</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000022</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Выпуск облигаций</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000023</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Итого по разделу В</w:t>
            </w:r>
            <w:r w:rsidR="00734CD5">
              <w:rPr>
                <w:rFonts w:ascii="Times New Roman" w:eastAsia="Times New Roman" w:hAnsi="Times New Roman" w:cs="Times New Roman"/>
                <w:b/>
                <w:bCs/>
                <w:sz w:val="24"/>
                <w:szCs w:val="24"/>
              </w:rPr>
              <w:t xml:space="preserve">    (0019+0020)</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10 476</w:t>
            </w:r>
          </w:p>
        </w:tc>
      </w:tr>
      <w:tr w:rsidR="008D3789" w:rsidRPr="00226F71" w:rsidTr="00D95BED">
        <w:trPr>
          <w:trHeight w:val="467"/>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000024</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Итого доходов</w:t>
            </w:r>
            <w:r w:rsidR="00734CD5">
              <w:rPr>
                <w:rFonts w:ascii="Times New Roman" w:eastAsia="Times New Roman" w:hAnsi="Times New Roman" w:cs="Times New Roman"/>
                <w:b/>
                <w:bCs/>
                <w:sz w:val="24"/>
                <w:szCs w:val="24"/>
              </w:rPr>
              <w:t xml:space="preserve">  (008 + 0016 + 0023)</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i/>
                <w:sz w:val="24"/>
                <w:szCs w:val="24"/>
              </w:rPr>
            </w:pPr>
            <w:r w:rsidRPr="002E7226">
              <w:rPr>
                <w:rFonts w:ascii="Times New Roman" w:eastAsia="Times New Roman" w:hAnsi="Times New Roman" w:cs="Times New Roman"/>
                <w:b/>
                <w:bCs/>
                <w:i/>
                <w:sz w:val="24"/>
                <w:szCs w:val="24"/>
              </w:rPr>
              <w:t>120 983</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000025</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II. Расходы (отток денежных средств)</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000026</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i/>
                <w:iCs/>
                <w:sz w:val="24"/>
                <w:szCs w:val="24"/>
              </w:rPr>
            </w:pPr>
            <w:r w:rsidRPr="002E7226">
              <w:rPr>
                <w:rFonts w:ascii="Times New Roman" w:eastAsia="Times New Roman" w:hAnsi="Times New Roman" w:cs="Times New Roman"/>
                <w:i/>
                <w:iCs/>
                <w:sz w:val="24"/>
                <w:szCs w:val="24"/>
              </w:rPr>
              <w:t>А. По текущей деятельности</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w:t>
            </w:r>
          </w:p>
        </w:tc>
      </w:tr>
      <w:tr w:rsidR="008D3789" w:rsidRPr="00226F71" w:rsidTr="00ED29CC">
        <w:trPr>
          <w:trHeight w:val="9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000027</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Затраты на производство реализованной продукции (без амортизационных отчислений и налогов, относимых на себестоимость)</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29</w:t>
            </w:r>
            <w:r w:rsidR="00AA577A" w:rsidRPr="002E7226">
              <w:rPr>
                <w:rFonts w:ascii="Times New Roman" w:eastAsia="Times New Roman" w:hAnsi="Times New Roman" w:cs="Times New Roman"/>
                <w:b/>
                <w:bCs/>
                <w:sz w:val="24"/>
                <w:szCs w:val="24"/>
              </w:rPr>
              <w:t xml:space="preserve"> 42</w:t>
            </w:r>
            <w:r w:rsidR="00BE3F2E" w:rsidRPr="002E7226">
              <w:rPr>
                <w:rFonts w:ascii="Times New Roman" w:eastAsia="Times New Roman" w:hAnsi="Times New Roman" w:cs="Times New Roman"/>
                <w:b/>
                <w:bCs/>
                <w:sz w:val="24"/>
                <w:szCs w:val="24"/>
              </w:rPr>
              <w:t>1</w:t>
            </w:r>
          </w:p>
        </w:tc>
      </w:tr>
      <w:tr w:rsidR="008D3789" w:rsidRPr="00226F71" w:rsidTr="00ED29CC">
        <w:trPr>
          <w:trHeight w:val="615"/>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000028</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Платежи в бюджет - всего                                                                 В том числе:</w:t>
            </w:r>
            <w:r w:rsidR="00734CD5">
              <w:rPr>
                <w:rFonts w:ascii="Times New Roman" w:eastAsia="Times New Roman" w:hAnsi="Times New Roman" w:cs="Times New Roman"/>
                <w:sz w:val="24"/>
                <w:szCs w:val="24"/>
              </w:rPr>
              <w:t xml:space="preserve">        </w:t>
            </w:r>
            <w:r w:rsidR="00734CD5" w:rsidRPr="00734CD5">
              <w:rPr>
                <w:rFonts w:ascii="Times New Roman" w:eastAsia="Times New Roman" w:hAnsi="Times New Roman" w:cs="Times New Roman"/>
                <w:b/>
                <w:sz w:val="24"/>
                <w:szCs w:val="24"/>
              </w:rPr>
              <w:t>(0029 + 0030 + 0031 + 0032)</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21</w:t>
            </w:r>
            <w:r w:rsidR="00AA577A" w:rsidRPr="002E7226">
              <w:rPr>
                <w:rFonts w:ascii="Times New Roman" w:eastAsia="Times New Roman" w:hAnsi="Times New Roman" w:cs="Times New Roman"/>
                <w:b/>
                <w:bCs/>
                <w:sz w:val="24"/>
                <w:szCs w:val="24"/>
              </w:rPr>
              <w:t xml:space="preserve"> 2</w:t>
            </w:r>
            <w:r w:rsidR="00BE3F2E" w:rsidRPr="002E7226">
              <w:rPr>
                <w:rFonts w:ascii="Times New Roman" w:eastAsia="Times New Roman" w:hAnsi="Times New Roman" w:cs="Times New Roman"/>
                <w:b/>
                <w:bCs/>
                <w:sz w:val="24"/>
                <w:szCs w:val="24"/>
              </w:rPr>
              <w:t>04</w:t>
            </w:r>
          </w:p>
        </w:tc>
      </w:tr>
      <w:tr w:rsidR="008D3789" w:rsidRPr="00226F71" w:rsidTr="00ED29CC">
        <w:trPr>
          <w:trHeight w:val="6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lastRenderedPageBreak/>
              <w:t>000029</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Налоги, включаемые в себестоимость продукции</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6179</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000030</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 xml:space="preserve">Налог на прибыль, всего </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9</w:t>
            </w:r>
            <w:r w:rsidR="00AA577A" w:rsidRPr="002E7226">
              <w:rPr>
                <w:rFonts w:ascii="Times New Roman" w:eastAsia="Times New Roman" w:hAnsi="Times New Roman" w:cs="Times New Roman"/>
                <w:b/>
                <w:bCs/>
                <w:sz w:val="24"/>
                <w:szCs w:val="24"/>
              </w:rPr>
              <w:t xml:space="preserve"> </w:t>
            </w:r>
            <w:r w:rsidR="00BE3F2E" w:rsidRPr="002E7226">
              <w:rPr>
                <w:rFonts w:ascii="Times New Roman" w:eastAsia="Times New Roman" w:hAnsi="Times New Roman" w:cs="Times New Roman"/>
                <w:b/>
                <w:bCs/>
                <w:sz w:val="24"/>
                <w:szCs w:val="24"/>
              </w:rPr>
              <w:t>867</w:t>
            </w:r>
          </w:p>
        </w:tc>
      </w:tr>
      <w:tr w:rsidR="008D3789" w:rsidRPr="00226F71" w:rsidTr="00ED29CC">
        <w:trPr>
          <w:trHeight w:val="6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000031</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Налоги, уплачиваемые за счёт прибыли, остающейся в распоряжении предприятия</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2500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000032</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Налоги, относимые на финансовые результаты</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2 658</w:t>
            </w:r>
          </w:p>
        </w:tc>
      </w:tr>
      <w:tr w:rsidR="008D3789" w:rsidRPr="00226F71" w:rsidTr="00ED29CC">
        <w:trPr>
          <w:trHeight w:val="6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000033</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Выплаты из фонда потребления (материальная помощь) и др.</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7980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000034</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Прирост собственных оборотных средств</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280</w:t>
            </w:r>
          </w:p>
        </w:tc>
      </w:tr>
      <w:tr w:rsidR="008D3789" w:rsidRPr="00226F71" w:rsidTr="00ED29CC">
        <w:trPr>
          <w:trHeight w:val="345"/>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000035</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Итого по разделу А</w:t>
            </w:r>
            <w:r w:rsidR="00734CD5">
              <w:rPr>
                <w:rFonts w:ascii="Times New Roman" w:eastAsia="Times New Roman" w:hAnsi="Times New Roman" w:cs="Times New Roman"/>
                <w:b/>
                <w:bCs/>
                <w:sz w:val="24"/>
                <w:szCs w:val="24"/>
              </w:rPr>
              <w:t xml:space="preserve">  (0027 + 0028 + 0033 + 0034)</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xml:space="preserve">58 </w:t>
            </w:r>
            <w:r w:rsidR="00BE3F2E" w:rsidRPr="002E7226">
              <w:rPr>
                <w:rFonts w:ascii="Times New Roman" w:eastAsia="Times New Roman" w:hAnsi="Times New Roman" w:cs="Times New Roman"/>
                <w:b/>
                <w:bCs/>
                <w:sz w:val="24"/>
                <w:szCs w:val="24"/>
              </w:rPr>
              <w:t>885</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000036</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i/>
                <w:iCs/>
                <w:sz w:val="24"/>
                <w:szCs w:val="24"/>
              </w:rPr>
            </w:pPr>
            <w:r w:rsidRPr="002E7226">
              <w:rPr>
                <w:rFonts w:ascii="Times New Roman" w:eastAsia="Times New Roman" w:hAnsi="Times New Roman" w:cs="Times New Roman"/>
                <w:i/>
                <w:iCs/>
                <w:sz w:val="24"/>
                <w:szCs w:val="24"/>
              </w:rPr>
              <w:t>Б. По инвестиционной деятельности</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w:t>
            </w:r>
          </w:p>
        </w:tc>
      </w:tr>
      <w:tr w:rsidR="008D3789" w:rsidRPr="00226F71" w:rsidTr="002E7226">
        <w:trPr>
          <w:trHeight w:val="547"/>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000037</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Инвестиции в основные фонды и нематери</w:t>
            </w:r>
            <w:r w:rsidR="00734CD5">
              <w:rPr>
                <w:rFonts w:ascii="Times New Roman" w:eastAsia="Times New Roman" w:hAnsi="Times New Roman" w:cs="Times New Roman"/>
                <w:sz w:val="24"/>
                <w:szCs w:val="24"/>
              </w:rPr>
              <w:t>альные активы - всего</w:t>
            </w:r>
            <w:r w:rsidRPr="002E7226">
              <w:rPr>
                <w:rFonts w:ascii="Times New Roman" w:eastAsia="Times New Roman" w:hAnsi="Times New Roman" w:cs="Times New Roman"/>
                <w:sz w:val="24"/>
                <w:szCs w:val="24"/>
              </w:rPr>
              <w:t xml:space="preserve"> Из них:</w:t>
            </w:r>
            <w:r w:rsidR="00734CD5">
              <w:rPr>
                <w:rFonts w:ascii="Times New Roman" w:eastAsia="Times New Roman" w:hAnsi="Times New Roman" w:cs="Times New Roman"/>
                <w:sz w:val="24"/>
                <w:szCs w:val="24"/>
              </w:rPr>
              <w:t xml:space="preserve">   </w:t>
            </w:r>
            <w:r w:rsidR="00734CD5" w:rsidRPr="00734CD5">
              <w:rPr>
                <w:rFonts w:ascii="Times New Roman" w:eastAsia="Times New Roman" w:hAnsi="Times New Roman" w:cs="Times New Roman"/>
                <w:b/>
                <w:sz w:val="24"/>
                <w:szCs w:val="24"/>
              </w:rPr>
              <w:t>(0038 + 0039 + 0040)</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23925</w:t>
            </w:r>
          </w:p>
        </w:tc>
      </w:tr>
      <w:tr w:rsidR="008D3789" w:rsidRPr="00226F71" w:rsidTr="002E7226">
        <w:trPr>
          <w:trHeight w:val="414"/>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000038</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Капитальные вложения производственного назначения</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16725</w:t>
            </w:r>
          </w:p>
        </w:tc>
      </w:tr>
      <w:tr w:rsidR="008D3789" w:rsidRPr="00226F71" w:rsidTr="002E7226">
        <w:trPr>
          <w:trHeight w:val="405"/>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000039</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Капитальные вложения непроизводственного назначения</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6000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000040</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Затраты на проведение НИОКР</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1200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000041</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Платежи по лизинговым операциям</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000042</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Долгосрочные финансовые вложения</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000043</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Расходы по прочей реализации</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4 900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000044</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Расходы по прочим операциям</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12 580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000045</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 xml:space="preserve">Содержание объектов социальной сферы </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2090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000046</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 </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000047</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Итого по разделу Б</w:t>
            </w:r>
            <w:r w:rsidR="00734CD5">
              <w:rPr>
                <w:rFonts w:ascii="Times New Roman" w:eastAsia="Times New Roman" w:hAnsi="Times New Roman" w:cs="Times New Roman"/>
                <w:b/>
                <w:bCs/>
                <w:sz w:val="24"/>
                <w:szCs w:val="24"/>
              </w:rPr>
              <w:t xml:space="preserve">  (00</w:t>
            </w:r>
            <w:r w:rsidR="00020FB0">
              <w:rPr>
                <w:rFonts w:ascii="Times New Roman" w:eastAsia="Times New Roman" w:hAnsi="Times New Roman" w:cs="Times New Roman"/>
                <w:b/>
                <w:bCs/>
                <w:sz w:val="24"/>
                <w:szCs w:val="24"/>
              </w:rPr>
              <w:t>37 + 0043 + 0044 + 0045)</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43 495</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000048</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i/>
                <w:iCs/>
                <w:sz w:val="24"/>
                <w:szCs w:val="24"/>
              </w:rPr>
            </w:pPr>
            <w:r w:rsidRPr="002E7226">
              <w:rPr>
                <w:rFonts w:ascii="Times New Roman" w:eastAsia="Times New Roman" w:hAnsi="Times New Roman" w:cs="Times New Roman"/>
                <w:i/>
                <w:iCs/>
                <w:sz w:val="24"/>
                <w:szCs w:val="24"/>
              </w:rPr>
              <w:t>В. От финансовой деятельности</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000049</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Погашение долгосрочных кредитов</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1250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000050</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Уплата процентов по долгосрочным кредитам</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BE3F2E"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899</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000051</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Краткосрочные финансовые вложения</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000052</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Выплата дивидендов</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11</w:t>
            </w:r>
            <w:r w:rsidR="00BE3F2E" w:rsidRPr="002E7226">
              <w:rPr>
                <w:rFonts w:ascii="Times New Roman" w:eastAsia="Times New Roman" w:hAnsi="Times New Roman" w:cs="Times New Roman"/>
                <w:b/>
                <w:bCs/>
                <w:sz w:val="24"/>
                <w:szCs w:val="24"/>
              </w:rPr>
              <w:t>454</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000053</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Отчисления в резервный фонд</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5000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000054</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 </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000055</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Итого по разделу В</w:t>
            </w:r>
            <w:r w:rsidR="00020FB0">
              <w:rPr>
                <w:rFonts w:ascii="Times New Roman" w:eastAsia="Times New Roman" w:hAnsi="Times New Roman" w:cs="Times New Roman"/>
                <w:b/>
                <w:bCs/>
                <w:sz w:val="24"/>
                <w:szCs w:val="24"/>
              </w:rPr>
              <w:t xml:space="preserve">   (0049+0050+0052+0053)</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18</w:t>
            </w:r>
            <w:r w:rsidR="00B32B13" w:rsidRPr="002E7226">
              <w:rPr>
                <w:rFonts w:ascii="Times New Roman" w:eastAsia="Times New Roman" w:hAnsi="Times New Roman" w:cs="Times New Roman"/>
                <w:b/>
                <w:bCs/>
                <w:sz w:val="24"/>
                <w:szCs w:val="24"/>
              </w:rPr>
              <w:t>603</w:t>
            </w:r>
          </w:p>
        </w:tc>
      </w:tr>
      <w:tr w:rsidR="008D3789" w:rsidRPr="00226F71" w:rsidTr="00ED29CC">
        <w:trPr>
          <w:trHeight w:val="4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000056</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Итого расходов</w:t>
            </w:r>
            <w:r w:rsidR="00020FB0">
              <w:rPr>
                <w:rFonts w:ascii="Times New Roman" w:eastAsia="Times New Roman" w:hAnsi="Times New Roman" w:cs="Times New Roman"/>
                <w:b/>
                <w:bCs/>
                <w:sz w:val="24"/>
                <w:szCs w:val="24"/>
              </w:rPr>
              <w:t xml:space="preserve">            (0035 + 0047 + 0055)</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i/>
                <w:sz w:val="24"/>
                <w:szCs w:val="24"/>
              </w:rPr>
            </w:pPr>
            <w:r w:rsidRPr="002E7226">
              <w:rPr>
                <w:rFonts w:ascii="Times New Roman" w:eastAsia="Times New Roman" w:hAnsi="Times New Roman" w:cs="Times New Roman"/>
                <w:b/>
                <w:bCs/>
                <w:i/>
                <w:sz w:val="24"/>
                <w:szCs w:val="24"/>
              </w:rPr>
              <w:t>120 983</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000057</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Превышение доходов над расходами (+)</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000058</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Превышение расходов над доходами (-)</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0</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000059</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Сальдо по текущей деятельности</w:t>
            </w:r>
            <w:r w:rsidR="00020FB0">
              <w:rPr>
                <w:rFonts w:ascii="Times New Roman" w:eastAsia="Times New Roman" w:hAnsi="Times New Roman" w:cs="Times New Roman"/>
                <w:sz w:val="24"/>
                <w:szCs w:val="24"/>
              </w:rPr>
              <w:t xml:space="preserve">        </w:t>
            </w:r>
            <w:r w:rsidR="00020FB0" w:rsidRPr="00020FB0">
              <w:rPr>
                <w:rFonts w:ascii="Times New Roman" w:eastAsia="Times New Roman" w:hAnsi="Times New Roman" w:cs="Times New Roman"/>
                <w:b/>
                <w:sz w:val="24"/>
                <w:szCs w:val="24"/>
              </w:rPr>
              <w:t>(008 – 035)</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xml:space="preserve">23 </w:t>
            </w:r>
            <w:r w:rsidR="00B32B13" w:rsidRPr="002E7226">
              <w:rPr>
                <w:rFonts w:ascii="Times New Roman" w:eastAsia="Times New Roman" w:hAnsi="Times New Roman" w:cs="Times New Roman"/>
                <w:b/>
                <w:bCs/>
                <w:sz w:val="24"/>
                <w:szCs w:val="24"/>
              </w:rPr>
              <w:t>616</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000060</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Сальдо по инвестиционной деятельности</w:t>
            </w:r>
            <w:r w:rsidR="00020FB0">
              <w:rPr>
                <w:rFonts w:ascii="Times New Roman" w:eastAsia="Times New Roman" w:hAnsi="Times New Roman" w:cs="Times New Roman"/>
                <w:sz w:val="24"/>
                <w:szCs w:val="24"/>
              </w:rPr>
              <w:t xml:space="preserve">   </w:t>
            </w:r>
            <w:r w:rsidR="00020FB0" w:rsidRPr="00020FB0">
              <w:rPr>
                <w:rFonts w:ascii="Times New Roman" w:eastAsia="Times New Roman" w:hAnsi="Times New Roman" w:cs="Times New Roman"/>
                <w:b/>
                <w:sz w:val="24"/>
                <w:szCs w:val="24"/>
              </w:rPr>
              <w:t>(0016-0047)</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-15 489</w:t>
            </w:r>
          </w:p>
        </w:tc>
      </w:tr>
      <w:tr w:rsidR="008D3789" w:rsidRPr="00226F71" w:rsidTr="00ED29CC">
        <w:trPr>
          <w:trHeight w:val="30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000061</w:t>
            </w:r>
          </w:p>
        </w:tc>
        <w:tc>
          <w:tcPr>
            <w:tcW w:w="6431" w:type="dxa"/>
            <w:tcBorders>
              <w:top w:val="nil"/>
              <w:left w:val="nil"/>
              <w:bottom w:val="single" w:sz="4" w:space="0" w:color="auto"/>
              <w:right w:val="single" w:sz="4" w:space="0" w:color="auto"/>
            </w:tcBorders>
            <w:shd w:val="clear" w:color="auto" w:fill="auto"/>
            <w:vAlign w:val="bottom"/>
            <w:hideMark/>
          </w:tcPr>
          <w:p w:rsidR="008D3789" w:rsidRPr="002E7226" w:rsidRDefault="008D3789" w:rsidP="008D3789">
            <w:pPr>
              <w:spacing w:after="0" w:line="240" w:lineRule="auto"/>
              <w:rPr>
                <w:rFonts w:ascii="Times New Roman" w:eastAsia="Times New Roman" w:hAnsi="Times New Roman" w:cs="Times New Roman"/>
                <w:sz w:val="24"/>
                <w:szCs w:val="24"/>
              </w:rPr>
            </w:pPr>
            <w:r w:rsidRPr="002E7226">
              <w:rPr>
                <w:rFonts w:ascii="Times New Roman" w:eastAsia="Times New Roman" w:hAnsi="Times New Roman" w:cs="Times New Roman"/>
                <w:sz w:val="24"/>
                <w:szCs w:val="24"/>
              </w:rPr>
              <w:t>Сальдо по финансовой деятельности</w:t>
            </w:r>
            <w:r w:rsidR="00020FB0">
              <w:rPr>
                <w:rFonts w:ascii="Times New Roman" w:eastAsia="Times New Roman" w:hAnsi="Times New Roman" w:cs="Times New Roman"/>
                <w:sz w:val="24"/>
                <w:szCs w:val="24"/>
              </w:rPr>
              <w:t xml:space="preserve">           </w:t>
            </w:r>
            <w:r w:rsidR="00020FB0" w:rsidRPr="00020FB0">
              <w:rPr>
                <w:rFonts w:ascii="Times New Roman" w:eastAsia="Times New Roman" w:hAnsi="Times New Roman" w:cs="Times New Roman"/>
                <w:b/>
                <w:sz w:val="24"/>
                <w:szCs w:val="24"/>
              </w:rPr>
              <w:t>(0023 – 0025)</w:t>
            </w:r>
          </w:p>
        </w:tc>
        <w:tc>
          <w:tcPr>
            <w:tcW w:w="1940" w:type="dxa"/>
            <w:tcBorders>
              <w:top w:val="nil"/>
              <w:left w:val="nil"/>
              <w:bottom w:val="single" w:sz="4" w:space="0" w:color="auto"/>
              <w:right w:val="single" w:sz="4" w:space="0" w:color="auto"/>
            </w:tcBorders>
            <w:shd w:val="clear" w:color="auto" w:fill="auto"/>
            <w:noWrap/>
            <w:vAlign w:val="bottom"/>
            <w:hideMark/>
          </w:tcPr>
          <w:p w:rsidR="008D3789" w:rsidRPr="002E7226" w:rsidRDefault="008D3789" w:rsidP="008D3789">
            <w:pPr>
              <w:spacing w:after="0" w:line="240" w:lineRule="auto"/>
              <w:jc w:val="center"/>
              <w:rPr>
                <w:rFonts w:ascii="Times New Roman" w:eastAsia="Times New Roman" w:hAnsi="Times New Roman" w:cs="Times New Roman"/>
                <w:b/>
                <w:bCs/>
                <w:sz w:val="24"/>
                <w:szCs w:val="24"/>
              </w:rPr>
            </w:pPr>
            <w:r w:rsidRPr="002E7226">
              <w:rPr>
                <w:rFonts w:ascii="Times New Roman" w:eastAsia="Times New Roman" w:hAnsi="Times New Roman" w:cs="Times New Roman"/>
                <w:b/>
                <w:bCs/>
                <w:sz w:val="24"/>
                <w:szCs w:val="24"/>
              </w:rPr>
              <w:t xml:space="preserve">-8 </w:t>
            </w:r>
            <w:r w:rsidR="00B32B13" w:rsidRPr="002E7226">
              <w:rPr>
                <w:rFonts w:ascii="Times New Roman" w:eastAsia="Times New Roman" w:hAnsi="Times New Roman" w:cs="Times New Roman"/>
                <w:b/>
                <w:bCs/>
                <w:sz w:val="24"/>
                <w:szCs w:val="24"/>
              </w:rPr>
              <w:t>127</w:t>
            </w:r>
          </w:p>
        </w:tc>
      </w:tr>
    </w:tbl>
    <w:p w:rsidR="00823799" w:rsidRPr="00226F71" w:rsidRDefault="00823799" w:rsidP="004455A0">
      <w:pPr>
        <w:shd w:val="clear" w:color="auto" w:fill="FFFFFF"/>
        <w:spacing w:after="0" w:line="360" w:lineRule="auto"/>
        <w:ind w:firstLine="454"/>
        <w:jc w:val="both"/>
        <w:rPr>
          <w:rFonts w:ascii="Times New Roman" w:eastAsia="Times New Roman" w:hAnsi="Times New Roman" w:cs="Times New Roman"/>
          <w:sz w:val="28"/>
          <w:szCs w:val="28"/>
        </w:rPr>
      </w:pPr>
    </w:p>
    <w:p w:rsidR="00E30A71" w:rsidRPr="00226F71" w:rsidRDefault="00E30A71" w:rsidP="00E30A71">
      <w:pPr>
        <w:widowControl w:val="0"/>
        <w:tabs>
          <w:tab w:val="left" w:pos="0"/>
          <w:tab w:val="left" w:pos="1985"/>
        </w:tabs>
        <w:spacing w:line="360" w:lineRule="auto"/>
        <w:ind w:firstLine="900"/>
        <w:jc w:val="both"/>
        <w:rPr>
          <w:rFonts w:ascii="Times New Roman" w:hAnsi="Times New Roman" w:cs="Times New Roman"/>
          <w:sz w:val="28"/>
          <w:szCs w:val="28"/>
        </w:rPr>
      </w:pPr>
      <w:r w:rsidRPr="00226F71">
        <w:rPr>
          <w:rFonts w:ascii="Times New Roman" w:hAnsi="Times New Roman" w:cs="Times New Roman"/>
          <w:sz w:val="28"/>
          <w:szCs w:val="28"/>
        </w:rPr>
        <w:t>Расчеты к таблице 18:</w:t>
      </w:r>
    </w:p>
    <w:p w:rsidR="00E30A71" w:rsidRPr="00226F71" w:rsidRDefault="00E30A71" w:rsidP="00E30A71">
      <w:pPr>
        <w:widowControl w:val="0"/>
        <w:tabs>
          <w:tab w:val="left" w:pos="0"/>
          <w:tab w:val="left" w:pos="1985"/>
        </w:tabs>
        <w:spacing w:line="360" w:lineRule="auto"/>
        <w:ind w:firstLine="900"/>
        <w:jc w:val="both"/>
        <w:rPr>
          <w:rFonts w:ascii="Times New Roman" w:hAnsi="Times New Roman" w:cs="Times New Roman"/>
          <w:b/>
          <w:sz w:val="28"/>
          <w:szCs w:val="28"/>
        </w:rPr>
      </w:pPr>
      <w:r w:rsidRPr="00226F71">
        <w:rPr>
          <w:rFonts w:ascii="Times New Roman" w:hAnsi="Times New Roman" w:cs="Times New Roman"/>
          <w:b/>
          <w:sz w:val="28"/>
          <w:szCs w:val="28"/>
        </w:rPr>
        <w:t>Определим доходы (приток денежных средств):</w:t>
      </w:r>
    </w:p>
    <w:p w:rsidR="00E30A71" w:rsidRPr="00ED29CC" w:rsidRDefault="00E30A71" w:rsidP="00E30A71">
      <w:pPr>
        <w:pStyle w:val="18"/>
        <w:widowControl w:val="0"/>
        <w:numPr>
          <w:ilvl w:val="0"/>
          <w:numId w:val="20"/>
        </w:numPr>
        <w:tabs>
          <w:tab w:val="left" w:pos="0"/>
          <w:tab w:val="left" w:pos="1276"/>
          <w:tab w:val="left" w:pos="1418"/>
          <w:tab w:val="left" w:pos="1985"/>
        </w:tabs>
        <w:ind w:left="0" w:firstLine="851"/>
        <w:rPr>
          <w:rFonts w:ascii="Times New Roman" w:hAnsi="Times New Roman"/>
          <w:sz w:val="28"/>
          <w:szCs w:val="28"/>
        </w:rPr>
      </w:pPr>
      <w:r w:rsidRPr="00ED29CC">
        <w:rPr>
          <w:rFonts w:ascii="Times New Roman" w:hAnsi="Times New Roman"/>
          <w:sz w:val="28"/>
          <w:szCs w:val="28"/>
        </w:rPr>
        <w:t>Стр. 003 (Выручка от реализации продукции, работ, услуг (без НДС, акцизов и таможенных пошлин)) = стр. 15 столб. 3 табл.</w:t>
      </w:r>
      <w:r w:rsidRPr="00ED29CC">
        <w:rPr>
          <w:rFonts w:ascii="Times New Roman" w:hAnsi="Times New Roman"/>
          <w:sz w:val="28"/>
          <w:szCs w:val="28"/>
          <w:lang w:val="en-US"/>
        </w:rPr>
        <w:t xml:space="preserve"> </w:t>
      </w:r>
      <w:r w:rsidRPr="00ED29CC">
        <w:rPr>
          <w:rFonts w:ascii="Times New Roman" w:hAnsi="Times New Roman"/>
          <w:sz w:val="28"/>
          <w:szCs w:val="28"/>
        </w:rPr>
        <w:t>1</w:t>
      </w:r>
      <w:r w:rsidR="00AF5B8B" w:rsidRPr="00ED29CC">
        <w:rPr>
          <w:rFonts w:ascii="Times New Roman" w:hAnsi="Times New Roman"/>
          <w:sz w:val="28"/>
          <w:szCs w:val="28"/>
        </w:rPr>
        <w:t xml:space="preserve">6  = 81 </w:t>
      </w:r>
      <w:r w:rsidRPr="00ED29CC">
        <w:rPr>
          <w:rFonts w:ascii="Times New Roman" w:hAnsi="Times New Roman"/>
          <w:sz w:val="28"/>
          <w:szCs w:val="28"/>
        </w:rPr>
        <w:t>9</w:t>
      </w:r>
      <w:r w:rsidR="00AF5B8B" w:rsidRPr="00ED29CC">
        <w:rPr>
          <w:rFonts w:ascii="Times New Roman" w:hAnsi="Times New Roman"/>
          <w:sz w:val="28"/>
          <w:szCs w:val="28"/>
        </w:rPr>
        <w:t>51</w:t>
      </w:r>
      <w:r w:rsidRPr="00ED29CC">
        <w:rPr>
          <w:rFonts w:ascii="Times New Roman" w:hAnsi="Times New Roman"/>
          <w:sz w:val="28"/>
          <w:szCs w:val="28"/>
        </w:rPr>
        <w:t xml:space="preserve"> </w:t>
      </w:r>
      <w:r w:rsidRPr="00ED29CC">
        <w:rPr>
          <w:rFonts w:ascii="Times New Roman" w:hAnsi="Times New Roman"/>
          <w:sz w:val="28"/>
          <w:szCs w:val="28"/>
        </w:rPr>
        <w:lastRenderedPageBreak/>
        <w:t>тыс.</w:t>
      </w:r>
      <w:r w:rsidRPr="00ED29CC">
        <w:rPr>
          <w:rFonts w:ascii="Times New Roman" w:hAnsi="Times New Roman"/>
          <w:sz w:val="28"/>
          <w:szCs w:val="28"/>
          <w:lang w:val="en-US"/>
        </w:rPr>
        <w:t xml:space="preserve"> </w:t>
      </w:r>
      <w:r w:rsidRPr="00ED29CC">
        <w:rPr>
          <w:rFonts w:ascii="Times New Roman" w:hAnsi="Times New Roman"/>
          <w:sz w:val="28"/>
          <w:szCs w:val="28"/>
        </w:rPr>
        <w:t>руб.</w:t>
      </w:r>
    </w:p>
    <w:p w:rsidR="00E30A71" w:rsidRPr="00ED29CC" w:rsidRDefault="00E30A71" w:rsidP="00E30A71">
      <w:pPr>
        <w:pStyle w:val="18"/>
        <w:widowControl w:val="0"/>
        <w:numPr>
          <w:ilvl w:val="0"/>
          <w:numId w:val="20"/>
        </w:numPr>
        <w:tabs>
          <w:tab w:val="left" w:pos="0"/>
          <w:tab w:val="left" w:pos="1276"/>
          <w:tab w:val="left" w:pos="1418"/>
          <w:tab w:val="left" w:pos="1985"/>
        </w:tabs>
        <w:ind w:left="0" w:firstLine="851"/>
        <w:rPr>
          <w:rFonts w:ascii="Times New Roman" w:hAnsi="Times New Roman"/>
          <w:sz w:val="28"/>
          <w:szCs w:val="28"/>
        </w:rPr>
      </w:pPr>
      <w:r w:rsidRPr="00ED29CC">
        <w:rPr>
          <w:rFonts w:ascii="Times New Roman" w:hAnsi="Times New Roman"/>
          <w:sz w:val="28"/>
          <w:szCs w:val="28"/>
        </w:rPr>
        <w:t>Стр. 005 (Средства целевого финансирова</w:t>
      </w:r>
      <w:r w:rsidR="00AF5B8B" w:rsidRPr="00ED29CC">
        <w:rPr>
          <w:rFonts w:ascii="Times New Roman" w:hAnsi="Times New Roman"/>
          <w:sz w:val="28"/>
          <w:szCs w:val="28"/>
        </w:rPr>
        <w:t>ния) = стр. 15 столб. 4 табл. 16</w:t>
      </w:r>
      <w:r w:rsidRPr="00ED29CC">
        <w:rPr>
          <w:rFonts w:ascii="Times New Roman" w:hAnsi="Times New Roman"/>
          <w:sz w:val="28"/>
          <w:szCs w:val="28"/>
        </w:rPr>
        <w:t xml:space="preserve"> = 210 тыс. руб.</w:t>
      </w:r>
    </w:p>
    <w:p w:rsidR="00E30A71" w:rsidRPr="00ED29CC" w:rsidRDefault="00E30A71" w:rsidP="00E30A71">
      <w:pPr>
        <w:pStyle w:val="18"/>
        <w:widowControl w:val="0"/>
        <w:numPr>
          <w:ilvl w:val="0"/>
          <w:numId w:val="20"/>
        </w:numPr>
        <w:tabs>
          <w:tab w:val="left" w:pos="0"/>
          <w:tab w:val="left" w:pos="1276"/>
          <w:tab w:val="left" w:pos="1418"/>
          <w:tab w:val="left" w:pos="1985"/>
        </w:tabs>
        <w:ind w:left="0" w:firstLine="851"/>
        <w:rPr>
          <w:rFonts w:ascii="Times New Roman" w:hAnsi="Times New Roman"/>
          <w:sz w:val="28"/>
          <w:szCs w:val="28"/>
        </w:rPr>
      </w:pPr>
      <w:r w:rsidRPr="00ED29CC">
        <w:rPr>
          <w:rFonts w:ascii="Times New Roman" w:hAnsi="Times New Roman"/>
          <w:sz w:val="28"/>
          <w:szCs w:val="28"/>
        </w:rPr>
        <w:t>Стр. 006 (Поступления от родителей за содержание детей в дошкольных учреждения) = стр. 15 столб. 5 табл</w:t>
      </w:r>
      <w:r w:rsidR="00AF5B8B" w:rsidRPr="00ED29CC">
        <w:rPr>
          <w:rFonts w:ascii="Times New Roman" w:hAnsi="Times New Roman"/>
          <w:sz w:val="28"/>
          <w:szCs w:val="28"/>
        </w:rPr>
        <w:t>. 16</w:t>
      </w:r>
      <w:r w:rsidRPr="00ED29CC">
        <w:rPr>
          <w:rFonts w:ascii="Times New Roman" w:hAnsi="Times New Roman"/>
          <w:sz w:val="28"/>
          <w:szCs w:val="28"/>
        </w:rPr>
        <w:t xml:space="preserve"> = 60 тыс. руб.</w:t>
      </w:r>
    </w:p>
    <w:p w:rsidR="00E30A71" w:rsidRPr="00ED29CC" w:rsidRDefault="00E30A71" w:rsidP="00E30A71">
      <w:pPr>
        <w:pStyle w:val="18"/>
        <w:widowControl w:val="0"/>
        <w:numPr>
          <w:ilvl w:val="0"/>
          <w:numId w:val="20"/>
        </w:numPr>
        <w:tabs>
          <w:tab w:val="left" w:pos="0"/>
          <w:tab w:val="left" w:pos="1276"/>
          <w:tab w:val="left" w:pos="1418"/>
          <w:tab w:val="left" w:pos="1985"/>
        </w:tabs>
        <w:ind w:left="0" w:firstLine="851"/>
        <w:rPr>
          <w:rFonts w:ascii="Times New Roman" w:hAnsi="Times New Roman"/>
          <w:sz w:val="28"/>
          <w:szCs w:val="28"/>
        </w:rPr>
      </w:pPr>
      <w:r w:rsidRPr="00ED29CC">
        <w:rPr>
          <w:rFonts w:ascii="Times New Roman" w:hAnsi="Times New Roman"/>
          <w:sz w:val="28"/>
          <w:szCs w:val="28"/>
        </w:rPr>
        <w:t>Стр. 007 (Прирост устойчи</w:t>
      </w:r>
      <w:r w:rsidR="00AF5B8B" w:rsidRPr="00ED29CC">
        <w:rPr>
          <w:rFonts w:ascii="Times New Roman" w:hAnsi="Times New Roman"/>
          <w:sz w:val="28"/>
          <w:szCs w:val="28"/>
        </w:rPr>
        <w:t>вых пассивов) = стр. 15 столб. 6 табл. 16</w:t>
      </w:r>
      <w:r w:rsidRPr="00ED29CC">
        <w:rPr>
          <w:rFonts w:ascii="Times New Roman" w:hAnsi="Times New Roman"/>
          <w:sz w:val="28"/>
          <w:szCs w:val="28"/>
        </w:rPr>
        <w:t xml:space="preserve">  = 280 тыс. руб.</w:t>
      </w:r>
    </w:p>
    <w:p w:rsidR="00E30A71" w:rsidRPr="00ED29CC" w:rsidRDefault="00E30A71" w:rsidP="00E30A71">
      <w:pPr>
        <w:pStyle w:val="18"/>
        <w:widowControl w:val="0"/>
        <w:numPr>
          <w:ilvl w:val="0"/>
          <w:numId w:val="20"/>
        </w:numPr>
        <w:tabs>
          <w:tab w:val="left" w:pos="0"/>
          <w:tab w:val="left" w:pos="1276"/>
          <w:tab w:val="left" w:pos="1418"/>
          <w:tab w:val="left" w:pos="1985"/>
        </w:tabs>
        <w:ind w:left="0" w:firstLine="851"/>
        <w:rPr>
          <w:rFonts w:ascii="Times New Roman" w:hAnsi="Times New Roman"/>
          <w:sz w:val="28"/>
          <w:szCs w:val="28"/>
        </w:rPr>
      </w:pPr>
      <w:r w:rsidRPr="00ED29CC">
        <w:rPr>
          <w:rFonts w:ascii="Times New Roman" w:hAnsi="Times New Roman"/>
          <w:sz w:val="28"/>
          <w:szCs w:val="28"/>
        </w:rPr>
        <w:t>Стр. 010 (Выручка от прочей реализ</w:t>
      </w:r>
      <w:r w:rsidR="00AF5B8B" w:rsidRPr="00ED29CC">
        <w:rPr>
          <w:rFonts w:ascii="Times New Roman" w:hAnsi="Times New Roman"/>
          <w:sz w:val="28"/>
          <w:szCs w:val="28"/>
        </w:rPr>
        <w:t>ации (без НДС)) = стр. 3 табл. 6</w:t>
      </w:r>
      <w:r w:rsidRPr="00ED29CC">
        <w:rPr>
          <w:rFonts w:ascii="Times New Roman" w:hAnsi="Times New Roman"/>
          <w:sz w:val="28"/>
          <w:szCs w:val="28"/>
        </w:rPr>
        <w:t xml:space="preserve"> = 8 200 тыс. руб.</w:t>
      </w:r>
    </w:p>
    <w:p w:rsidR="00E30A71" w:rsidRPr="00ED29CC" w:rsidRDefault="00E30A71" w:rsidP="00E30A71">
      <w:pPr>
        <w:pStyle w:val="18"/>
        <w:widowControl w:val="0"/>
        <w:numPr>
          <w:ilvl w:val="0"/>
          <w:numId w:val="20"/>
        </w:numPr>
        <w:tabs>
          <w:tab w:val="left" w:pos="0"/>
          <w:tab w:val="left" w:pos="1276"/>
          <w:tab w:val="left" w:pos="1418"/>
          <w:tab w:val="left" w:pos="1985"/>
        </w:tabs>
        <w:ind w:left="0" w:firstLine="851"/>
        <w:rPr>
          <w:rFonts w:ascii="Times New Roman" w:hAnsi="Times New Roman"/>
          <w:sz w:val="28"/>
          <w:szCs w:val="28"/>
        </w:rPr>
      </w:pPr>
      <w:r w:rsidRPr="00ED29CC">
        <w:rPr>
          <w:rFonts w:ascii="Times New Roman" w:hAnsi="Times New Roman"/>
          <w:sz w:val="28"/>
          <w:szCs w:val="28"/>
        </w:rPr>
        <w:t>Стр. 011 (Доходы от п</w:t>
      </w:r>
      <w:r w:rsidR="00AF5B8B" w:rsidRPr="00ED29CC">
        <w:rPr>
          <w:rFonts w:ascii="Times New Roman" w:hAnsi="Times New Roman"/>
          <w:sz w:val="28"/>
          <w:szCs w:val="28"/>
        </w:rPr>
        <w:t>рочих операций) = стр. 9 табл. 6</w:t>
      </w:r>
      <w:r w:rsidRPr="00ED29CC">
        <w:rPr>
          <w:rFonts w:ascii="Times New Roman" w:hAnsi="Times New Roman"/>
          <w:sz w:val="28"/>
          <w:szCs w:val="28"/>
        </w:rPr>
        <w:t xml:space="preserve"> </w:t>
      </w:r>
      <w:r w:rsidR="00AF5B8B" w:rsidRPr="00ED29CC">
        <w:rPr>
          <w:rFonts w:ascii="Times New Roman" w:hAnsi="Times New Roman"/>
          <w:sz w:val="28"/>
          <w:szCs w:val="28"/>
        </w:rPr>
        <w:t xml:space="preserve"> = 17 942</w:t>
      </w:r>
      <w:r w:rsidRPr="00ED29CC">
        <w:rPr>
          <w:rFonts w:ascii="Times New Roman" w:hAnsi="Times New Roman"/>
          <w:sz w:val="28"/>
          <w:szCs w:val="28"/>
        </w:rPr>
        <w:t xml:space="preserve"> тыс. руб.</w:t>
      </w:r>
    </w:p>
    <w:p w:rsidR="00E30A71" w:rsidRPr="00ED29CC" w:rsidRDefault="00E30A71" w:rsidP="00E30A71">
      <w:pPr>
        <w:pStyle w:val="18"/>
        <w:widowControl w:val="0"/>
        <w:numPr>
          <w:ilvl w:val="0"/>
          <w:numId w:val="20"/>
        </w:numPr>
        <w:tabs>
          <w:tab w:val="left" w:pos="0"/>
          <w:tab w:val="left" w:pos="1276"/>
          <w:tab w:val="left" w:pos="1418"/>
          <w:tab w:val="left" w:pos="1985"/>
        </w:tabs>
        <w:ind w:left="0" w:firstLine="851"/>
        <w:rPr>
          <w:rFonts w:ascii="Times New Roman" w:hAnsi="Times New Roman"/>
          <w:sz w:val="28"/>
          <w:szCs w:val="28"/>
        </w:rPr>
      </w:pPr>
      <w:r w:rsidRPr="00ED29CC">
        <w:rPr>
          <w:rFonts w:ascii="Times New Roman" w:hAnsi="Times New Roman"/>
          <w:sz w:val="28"/>
          <w:szCs w:val="28"/>
        </w:rPr>
        <w:t>Стр. 012 (Накопление по строительно-монтажным р</w:t>
      </w:r>
      <w:r w:rsidR="00CD54FC" w:rsidRPr="00ED29CC">
        <w:rPr>
          <w:rFonts w:ascii="Times New Roman" w:hAnsi="Times New Roman"/>
          <w:sz w:val="28"/>
          <w:szCs w:val="28"/>
        </w:rPr>
        <w:t>аботам, выполняемым хоз-</w:t>
      </w:r>
      <w:r w:rsidRPr="00ED29CC">
        <w:rPr>
          <w:rFonts w:ascii="Times New Roman" w:hAnsi="Times New Roman"/>
          <w:sz w:val="28"/>
          <w:szCs w:val="28"/>
        </w:rPr>
        <w:t xml:space="preserve">м способом) = стр. </w:t>
      </w:r>
      <w:r w:rsidR="00CD54FC" w:rsidRPr="00ED29CC">
        <w:rPr>
          <w:rFonts w:ascii="Times New Roman" w:hAnsi="Times New Roman"/>
          <w:sz w:val="28"/>
          <w:szCs w:val="28"/>
        </w:rPr>
        <w:t>15 столб. 8 табл. 16</w:t>
      </w:r>
      <w:r w:rsidRPr="00ED29CC">
        <w:rPr>
          <w:rFonts w:ascii="Times New Roman" w:hAnsi="Times New Roman"/>
          <w:sz w:val="28"/>
          <w:szCs w:val="28"/>
        </w:rPr>
        <w:t xml:space="preserve">  = 664 тыс. руб.</w:t>
      </w:r>
    </w:p>
    <w:p w:rsidR="00E30A71" w:rsidRPr="00ED29CC" w:rsidRDefault="00E30A71" w:rsidP="00E30A71">
      <w:pPr>
        <w:pStyle w:val="18"/>
        <w:widowControl w:val="0"/>
        <w:numPr>
          <w:ilvl w:val="0"/>
          <w:numId w:val="20"/>
        </w:numPr>
        <w:tabs>
          <w:tab w:val="left" w:pos="0"/>
          <w:tab w:val="left" w:pos="1276"/>
          <w:tab w:val="left" w:pos="1418"/>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013 (Средства, поступающие от заказчиков по договорам на НИ</w:t>
      </w:r>
      <w:r w:rsidR="00CD54FC" w:rsidRPr="00ED29CC">
        <w:rPr>
          <w:rFonts w:ascii="Times New Roman" w:hAnsi="Times New Roman"/>
          <w:sz w:val="28"/>
          <w:szCs w:val="28"/>
        </w:rPr>
        <w:t>ОКР) = стр. 15 столб. 9 табл. 16</w:t>
      </w:r>
      <w:r w:rsidRPr="00ED29CC">
        <w:rPr>
          <w:rFonts w:ascii="Times New Roman" w:hAnsi="Times New Roman"/>
          <w:sz w:val="28"/>
          <w:szCs w:val="28"/>
        </w:rPr>
        <w:t xml:space="preserve"> = 200 тыс. руб.</w:t>
      </w:r>
    </w:p>
    <w:p w:rsidR="00E30A71" w:rsidRPr="00734CD5" w:rsidRDefault="00E30A71" w:rsidP="00734CD5">
      <w:pPr>
        <w:pStyle w:val="18"/>
        <w:widowControl w:val="0"/>
        <w:numPr>
          <w:ilvl w:val="0"/>
          <w:numId w:val="20"/>
        </w:numPr>
        <w:tabs>
          <w:tab w:val="left" w:pos="0"/>
          <w:tab w:val="left" w:pos="1276"/>
          <w:tab w:val="left" w:pos="1418"/>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014 (Средства, поступающие в порядке долевого участия в жилищном строительст</w:t>
      </w:r>
      <w:r w:rsidR="00CD54FC" w:rsidRPr="00ED29CC">
        <w:rPr>
          <w:rFonts w:ascii="Times New Roman" w:hAnsi="Times New Roman"/>
          <w:sz w:val="28"/>
          <w:szCs w:val="28"/>
        </w:rPr>
        <w:t>ве) = стр. 15 столб. 10 табл. 16</w:t>
      </w:r>
      <w:r w:rsidRPr="00ED29CC">
        <w:rPr>
          <w:rFonts w:ascii="Times New Roman" w:hAnsi="Times New Roman"/>
          <w:sz w:val="28"/>
          <w:szCs w:val="28"/>
        </w:rPr>
        <w:t xml:space="preserve">  = 1 000 тыс. руб.</w:t>
      </w:r>
    </w:p>
    <w:p w:rsidR="00E30A71" w:rsidRPr="00ED29CC" w:rsidRDefault="00E30A71" w:rsidP="00E30A71">
      <w:pPr>
        <w:pStyle w:val="18"/>
        <w:widowControl w:val="0"/>
        <w:numPr>
          <w:ilvl w:val="0"/>
          <w:numId w:val="20"/>
        </w:numPr>
        <w:tabs>
          <w:tab w:val="left" w:pos="0"/>
          <w:tab w:val="left" w:pos="1276"/>
          <w:tab w:val="left" w:pos="1418"/>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019 (Доходы от финан</w:t>
      </w:r>
      <w:r w:rsidR="00CD54FC" w:rsidRPr="00ED29CC">
        <w:rPr>
          <w:rFonts w:ascii="Times New Roman" w:hAnsi="Times New Roman"/>
          <w:sz w:val="28"/>
          <w:szCs w:val="28"/>
        </w:rPr>
        <w:t>совых вложений) = стр. 4 табл. 6</w:t>
      </w:r>
      <w:r w:rsidRPr="00ED29CC">
        <w:rPr>
          <w:rFonts w:ascii="Times New Roman" w:hAnsi="Times New Roman"/>
          <w:sz w:val="28"/>
          <w:szCs w:val="28"/>
        </w:rPr>
        <w:t xml:space="preserve"> </w:t>
      </w:r>
      <w:r w:rsidR="00CD54FC" w:rsidRPr="00ED29CC">
        <w:rPr>
          <w:rFonts w:ascii="Times New Roman" w:hAnsi="Times New Roman"/>
          <w:sz w:val="28"/>
          <w:szCs w:val="28"/>
        </w:rPr>
        <w:t xml:space="preserve"> + стр. 5 табл. 6</w:t>
      </w:r>
      <w:r w:rsidRPr="00ED29CC">
        <w:rPr>
          <w:rFonts w:ascii="Times New Roman" w:hAnsi="Times New Roman"/>
          <w:sz w:val="28"/>
          <w:szCs w:val="28"/>
        </w:rPr>
        <w:t xml:space="preserve"> </w:t>
      </w:r>
      <w:r w:rsidR="00CD54FC" w:rsidRPr="00ED29CC">
        <w:rPr>
          <w:rFonts w:ascii="Times New Roman" w:hAnsi="Times New Roman"/>
          <w:sz w:val="28"/>
          <w:szCs w:val="28"/>
        </w:rPr>
        <w:t>= 2 040 + 3 442 = 5 482</w:t>
      </w:r>
      <w:r w:rsidRPr="00ED29CC">
        <w:rPr>
          <w:rFonts w:ascii="Times New Roman" w:hAnsi="Times New Roman"/>
          <w:sz w:val="28"/>
          <w:szCs w:val="28"/>
        </w:rPr>
        <w:t xml:space="preserve"> тыс. руб.</w:t>
      </w:r>
    </w:p>
    <w:p w:rsidR="00E30A71" w:rsidRPr="00734CD5" w:rsidRDefault="00E30A71" w:rsidP="00734CD5">
      <w:pPr>
        <w:pStyle w:val="18"/>
        <w:widowControl w:val="0"/>
        <w:numPr>
          <w:ilvl w:val="0"/>
          <w:numId w:val="20"/>
        </w:numPr>
        <w:tabs>
          <w:tab w:val="left" w:pos="0"/>
          <w:tab w:val="left" w:pos="1276"/>
          <w:tab w:val="left" w:pos="1418"/>
          <w:tab w:val="left" w:pos="1985"/>
        </w:tabs>
        <w:ind w:left="0" w:firstLine="851"/>
        <w:rPr>
          <w:rFonts w:ascii="Times New Roman" w:hAnsi="Times New Roman"/>
          <w:sz w:val="28"/>
          <w:szCs w:val="28"/>
        </w:rPr>
      </w:pPr>
      <w:r w:rsidRPr="00734CD5">
        <w:rPr>
          <w:rFonts w:ascii="Times New Roman" w:hAnsi="Times New Roman"/>
          <w:sz w:val="28"/>
          <w:szCs w:val="28"/>
        </w:rPr>
        <w:t xml:space="preserve"> Стр. 021 (Получение новых займов, кредитов) = стр. 5 столб. 12 </w:t>
      </w:r>
      <w:r w:rsidR="006D7AD1" w:rsidRPr="00734CD5">
        <w:rPr>
          <w:rFonts w:ascii="Times New Roman" w:hAnsi="Times New Roman"/>
          <w:sz w:val="28"/>
          <w:szCs w:val="28"/>
        </w:rPr>
        <w:t>табл. 16</w:t>
      </w:r>
      <w:r w:rsidR="00CD54FC" w:rsidRPr="00734CD5">
        <w:rPr>
          <w:rFonts w:ascii="Times New Roman" w:hAnsi="Times New Roman"/>
          <w:sz w:val="28"/>
          <w:szCs w:val="28"/>
        </w:rPr>
        <w:t>=  3 994</w:t>
      </w:r>
      <w:r w:rsidRPr="00734CD5">
        <w:rPr>
          <w:rFonts w:ascii="Times New Roman" w:hAnsi="Times New Roman"/>
          <w:sz w:val="28"/>
          <w:szCs w:val="28"/>
        </w:rPr>
        <w:t xml:space="preserve"> тыс. руб.</w:t>
      </w:r>
    </w:p>
    <w:p w:rsidR="00E30A71" w:rsidRPr="00ED29CC" w:rsidRDefault="00E30A71" w:rsidP="00E30A71">
      <w:pPr>
        <w:pStyle w:val="18"/>
        <w:widowControl w:val="0"/>
        <w:tabs>
          <w:tab w:val="left" w:pos="0"/>
          <w:tab w:val="left" w:pos="1276"/>
          <w:tab w:val="left" w:pos="1418"/>
          <w:tab w:val="left" w:pos="1985"/>
        </w:tabs>
        <w:ind w:left="0" w:firstLine="900"/>
        <w:rPr>
          <w:rFonts w:ascii="Times New Roman" w:hAnsi="Times New Roman"/>
          <w:b/>
          <w:sz w:val="28"/>
          <w:szCs w:val="28"/>
        </w:rPr>
      </w:pPr>
      <w:r w:rsidRPr="00734CD5">
        <w:rPr>
          <w:rFonts w:ascii="Times New Roman" w:hAnsi="Times New Roman"/>
          <w:b/>
          <w:sz w:val="28"/>
          <w:szCs w:val="28"/>
        </w:rPr>
        <w:t>Т</w:t>
      </w:r>
      <w:r w:rsidRPr="00ED29CC">
        <w:rPr>
          <w:rFonts w:ascii="Times New Roman" w:hAnsi="Times New Roman"/>
          <w:b/>
          <w:sz w:val="28"/>
          <w:szCs w:val="28"/>
        </w:rPr>
        <w:t xml:space="preserve">еперь определим </w:t>
      </w:r>
      <w:r w:rsidRPr="00ED29CC">
        <w:rPr>
          <w:rFonts w:ascii="Times New Roman" w:hAnsi="Times New Roman"/>
          <w:b/>
          <w:bCs/>
          <w:sz w:val="28"/>
          <w:szCs w:val="28"/>
        </w:rPr>
        <w:t>расходы (отток денежных средств):</w:t>
      </w:r>
    </w:p>
    <w:p w:rsidR="00E30A71" w:rsidRPr="00734CD5" w:rsidRDefault="00E30A71" w:rsidP="00734CD5">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027 (Затраты на производство реализованной продукции (без амортизационных отчислений и налогов, относимых на себестоимос</w:t>
      </w:r>
      <w:r w:rsidR="006D7AD1" w:rsidRPr="00ED29CC">
        <w:rPr>
          <w:rFonts w:ascii="Times New Roman" w:hAnsi="Times New Roman"/>
          <w:sz w:val="28"/>
          <w:szCs w:val="28"/>
        </w:rPr>
        <w:t>ть)) = стр. 1 столб. 14 табл. 16</w:t>
      </w:r>
      <w:r w:rsidRPr="00ED29CC">
        <w:rPr>
          <w:rFonts w:ascii="Times New Roman" w:hAnsi="Times New Roman"/>
          <w:sz w:val="28"/>
          <w:szCs w:val="28"/>
        </w:rPr>
        <w:t xml:space="preserve"> </w:t>
      </w:r>
      <w:r w:rsidR="00BE3F2E">
        <w:rPr>
          <w:rFonts w:ascii="Times New Roman" w:hAnsi="Times New Roman"/>
          <w:sz w:val="28"/>
          <w:szCs w:val="28"/>
        </w:rPr>
        <w:t xml:space="preserve"> = 29 421</w:t>
      </w:r>
      <w:r w:rsidRPr="00ED29CC">
        <w:rPr>
          <w:rFonts w:ascii="Times New Roman" w:hAnsi="Times New Roman"/>
          <w:sz w:val="28"/>
          <w:szCs w:val="28"/>
        </w:rPr>
        <w:t xml:space="preserve">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029 (Налоги, включаемые в себестоимость продукц</w:t>
      </w:r>
      <w:r w:rsidR="006D7AD1" w:rsidRPr="00ED29CC">
        <w:rPr>
          <w:rFonts w:ascii="Times New Roman" w:hAnsi="Times New Roman"/>
          <w:sz w:val="28"/>
          <w:szCs w:val="28"/>
        </w:rPr>
        <w:t>ии) = стр. 2.1 столб. 14 табл. 16</w:t>
      </w:r>
      <w:r w:rsidRPr="00ED29CC">
        <w:rPr>
          <w:rFonts w:ascii="Times New Roman" w:hAnsi="Times New Roman"/>
          <w:sz w:val="28"/>
          <w:szCs w:val="28"/>
        </w:rPr>
        <w:t xml:space="preserve"> </w:t>
      </w:r>
      <w:r w:rsidR="006D7AD1" w:rsidRPr="00ED29CC">
        <w:rPr>
          <w:rFonts w:ascii="Times New Roman" w:hAnsi="Times New Roman"/>
          <w:sz w:val="28"/>
          <w:szCs w:val="28"/>
        </w:rPr>
        <w:t xml:space="preserve"> = 6 179</w:t>
      </w:r>
      <w:r w:rsidRPr="00ED29CC">
        <w:rPr>
          <w:rFonts w:ascii="Times New Roman" w:hAnsi="Times New Roman"/>
          <w:sz w:val="28"/>
          <w:szCs w:val="28"/>
        </w:rPr>
        <w:t xml:space="preserve">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030 (Налог на прибыль, всег</w:t>
      </w:r>
      <w:r w:rsidR="006D7AD1" w:rsidRPr="00ED29CC">
        <w:rPr>
          <w:rFonts w:ascii="Times New Roman" w:hAnsi="Times New Roman"/>
          <w:sz w:val="28"/>
          <w:szCs w:val="28"/>
        </w:rPr>
        <w:t>о) = стр. 2.2 столб. 14 табл. 16</w:t>
      </w:r>
      <w:r w:rsidRPr="00ED29CC">
        <w:rPr>
          <w:rFonts w:ascii="Times New Roman" w:hAnsi="Times New Roman"/>
          <w:sz w:val="28"/>
          <w:szCs w:val="28"/>
        </w:rPr>
        <w:t xml:space="preserve"> </w:t>
      </w:r>
      <w:r w:rsidR="00BE3F2E">
        <w:rPr>
          <w:rFonts w:ascii="Times New Roman" w:hAnsi="Times New Roman"/>
          <w:sz w:val="28"/>
          <w:szCs w:val="28"/>
        </w:rPr>
        <w:t>= 9 867</w:t>
      </w:r>
      <w:r w:rsidRPr="00ED29CC">
        <w:rPr>
          <w:rFonts w:ascii="Times New Roman" w:hAnsi="Times New Roman"/>
          <w:sz w:val="28"/>
          <w:szCs w:val="28"/>
        </w:rPr>
        <w:t xml:space="preserve">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031 (Налоги, уплачиваемые за счет прибыли, остающиеся в </w:t>
      </w:r>
      <w:r w:rsidRPr="00ED29CC">
        <w:rPr>
          <w:rFonts w:ascii="Times New Roman" w:hAnsi="Times New Roman"/>
          <w:sz w:val="28"/>
          <w:szCs w:val="28"/>
        </w:rPr>
        <w:lastRenderedPageBreak/>
        <w:t>распоряжении предприяти</w:t>
      </w:r>
      <w:r w:rsidR="006D7AD1" w:rsidRPr="00ED29CC">
        <w:rPr>
          <w:rFonts w:ascii="Times New Roman" w:hAnsi="Times New Roman"/>
          <w:sz w:val="28"/>
          <w:szCs w:val="28"/>
        </w:rPr>
        <w:t>й) = стр. 2.5 столб. 14 табл. 16</w:t>
      </w:r>
      <w:r w:rsidRPr="00ED29CC">
        <w:rPr>
          <w:rFonts w:ascii="Times New Roman" w:hAnsi="Times New Roman"/>
          <w:sz w:val="28"/>
          <w:szCs w:val="28"/>
        </w:rPr>
        <w:t xml:space="preserve"> </w:t>
      </w:r>
      <w:r w:rsidR="006D7AD1" w:rsidRPr="00ED29CC">
        <w:rPr>
          <w:rFonts w:ascii="Times New Roman" w:hAnsi="Times New Roman"/>
          <w:sz w:val="28"/>
          <w:szCs w:val="28"/>
        </w:rPr>
        <w:t xml:space="preserve"> = 2 500</w:t>
      </w:r>
      <w:r w:rsidRPr="00ED29CC">
        <w:rPr>
          <w:rFonts w:ascii="Times New Roman" w:hAnsi="Times New Roman"/>
          <w:sz w:val="28"/>
          <w:szCs w:val="28"/>
        </w:rPr>
        <w:t xml:space="preserve">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032 (Налоги, относимые на финансовые результат</w:t>
      </w:r>
      <w:r w:rsidR="0007526F" w:rsidRPr="00ED29CC">
        <w:rPr>
          <w:rFonts w:ascii="Times New Roman" w:hAnsi="Times New Roman"/>
          <w:sz w:val="28"/>
          <w:szCs w:val="28"/>
        </w:rPr>
        <w:t>ы) = стр. 2.4 столб. 14 табл. 16</w:t>
      </w:r>
      <w:r w:rsidRPr="00ED29CC">
        <w:rPr>
          <w:rFonts w:ascii="Times New Roman" w:hAnsi="Times New Roman"/>
          <w:sz w:val="28"/>
          <w:szCs w:val="28"/>
        </w:rPr>
        <w:t xml:space="preserve"> </w:t>
      </w:r>
      <w:r w:rsidR="0007526F" w:rsidRPr="00ED29CC">
        <w:rPr>
          <w:rFonts w:ascii="Times New Roman" w:hAnsi="Times New Roman"/>
          <w:sz w:val="28"/>
          <w:szCs w:val="28"/>
        </w:rPr>
        <w:t xml:space="preserve"> = 2 658</w:t>
      </w:r>
      <w:r w:rsidRPr="00ED29CC">
        <w:rPr>
          <w:rFonts w:ascii="Times New Roman" w:hAnsi="Times New Roman"/>
          <w:sz w:val="28"/>
          <w:szCs w:val="28"/>
        </w:rPr>
        <w:t xml:space="preserve">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033 (Выплаты из фонда потребления (материальная помощь и д</w:t>
      </w:r>
      <w:r w:rsidR="0007526F" w:rsidRPr="00ED29CC">
        <w:rPr>
          <w:rFonts w:ascii="Times New Roman" w:hAnsi="Times New Roman"/>
          <w:sz w:val="28"/>
          <w:szCs w:val="28"/>
        </w:rPr>
        <w:t>р.)) = стр. 3 столб. 14 табл. 16</w:t>
      </w:r>
      <w:r w:rsidRPr="00ED29CC">
        <w:rPr>
          <w:rFonts w:ascii="Times New Roman" w:hAnsi="Times New Roman"/>
          <w:sz w:val="28"/>
          <w:szCs w:val="28"/>
        </w:rPr>
        <w:t xml:space="preserve">  = 7 980 тыс. руб.</w:t>
      </w:r>
    </w:p>
    <w:p w:rsidR="00E30A71" w:rsidRPr="00734CD5" w:rsidRDefault="00E30A71" w:rsidP="00734CD5">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034 (Прирост собственных оборотных сред</w:t>
      </w:r>
      <w:r w:rsidR="0007526F" w:rsidRPr="00ED29CC">
        <w:rPr>
          <w:rFonts w:ascii="Times New Roman" w:hAnsi="Times New Roman"/>
          <w:sz w:val="28"/>
          <w:szCs w:val="28"/>
        </w:rPr>
        <w:t>ств) = стр. 4 столб. 14 табл. 16</w:t>
      </w:r>
      <w:r w:rsidRPr="00ED29CC">
        <w:rPr>
          <w:rFonts w:ascii="Times New Roman" w:hAnsi="Times New Roman"/>
          <w:sz w:val="28"/>
          <w:szCs w:val="28"/>
        </w:rPr>
        <w:t xml:space="preserve"> </w:t>
      </w:r>
      <w:r w:rsidR="0007526F" w:rsidRPr="00ED29CC">
        <w:rPr>
          <w:rFonts w:ascii="Times New Roman" w:hAnsi="Times New Roman"/>
          <w:sz w:val="28"/>
          <w:szCs w:val="28"/>
        </w:rPr>
        <w:t>= 280</w:t>
      </w:r>
      <w:r w:rsidRPr="00ED29CC">
        <w:rPr>
          <w:rFonts w:ascii="Times New Roman" w:hAnsi="Times New Roman"/>
          <w:sz w:val="28"/>
          <w:szCs w:val="28"/>
        </w:rPr>
        <w:t xml:space="preserve">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Стр. 038 (Капитальные вложения производственного назначения) </w:t>
      </w:r>
      <w:r w:rsidR="0007526F" w:rsidRPr="00ED29CC">
        <w:rPr>
          <w:rFonts w:ascii="Times New Roman" w:hAnsi="Times New Roman"/>
          <w:sz w:val="28"/>
          <w:szCs w:val="28"/>
        </w:rPr>
        <w:t>= стр. 5 столб. 14 табл. 16</w:t>
      </w:r>
      <w:r w:rsidRPr="00ED29CC">
        <w:rPr>
          <w:rFonts w:ascii="Times New Roman" w:hAnsi="Times New Roman"/>
          <w:sz w:val="28"/>
          <w:szCs w:val="28"/>
        </w:rPr>
        <w:t xml:space="preserve">  = 16 725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039 (Капитальные вложения непроизводственного назначе</w:t>
      </w:r>
      <w:r w:rsidR="0007526F" w:rsidRPr="00ED29CC">
        <w:rPr>
          <w:rFonts w:ascii="Times New Roman" w:hAnsi="Times New Roman"/>
          <w:sz w:val="28"/>
          <w:szCs w:val="28"/>
        </w:rPr>
        <w:t>ния) = стр. 6 столб. 14 табл. 16</w:t>
      </w:r>
      <w:r w:rsidRPr="00ED29CC">
        <w:rPr>
          <w:rFonts w:ascii="Times New Roman" w:hAnsi="Times New Roman"/>
          <w:sz w:val="28"/>
          <w:szCs w:val="28"/>
        </w:rPr>
        <w:t xml:space="preserve"> </w:t>
      </w:r>
      <w:r w:rsidR="0007526F" w:rsidRPr="00ED29CC">
        <w:rPr>
          <w:rFonts w:ascii="Times New Roman" w:hAnsi="Times New Roman"/>
          <w:sz w:val="28"/>
          <w:szCs w:val="28"/>
        </w:rPr>
        <w:t xml:space="preserve"> = 5</w:t>
      </w:r>
      <w:r w:rsidRPr="00ED29CC">
        <w:rPr>
          <w:rFonts w:ascii="Times New Roman" w:hAnsi="Times New Roman"/>
          <w:sz w:val="28"/>
          <w:szCs w:val="28"/>
        </w:rPr>
        <w:t xml:space="preserve"> 000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040 (Затраты на проведение НИ</w:t>
      </w:r>
      <w:r w:rsidR="0007526F" w:rsidRPr="00ED29CC">
        <w:rPr>
          <w:rFonts w:ascii="Times New Roman" w:hAnsi="Times New Roman"/>
          <w:sz w:val="28"/>
          <w:szCs w:val="28"/>
        </w:rPr>
        <w:t>ОКР) = стр. 7 столб. 14 табл. 16</w:t>
      </w:r>
      <w:r w:rsidRPr="00ED29CC">
        <w:rPr>
          <w:rFonts w:ascii="Times New Roman" w:hAnsi="Times New Roman"/>
          <w:sz w:val="28"/>
          <w:szCs w:val="28"/>
        </w:rPr>
        <w:t xml:space="preserve">  = 1 200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043 (Расходы по про</w:t>
      </w:r>
      <w:r w:rsidR="0007526F" w:rsidRPr="00ED29CC">
        <w:rPr>
          <w:rFonts w:ascii="Times New Roman" w:hAnsi="Times New Roman"/>
          <w:sz w:val="28"/>
          <w:szCs w:val="28"/>
        </w:rPr>
        <w:t>чей реализации) = стр. 6 табл. 6</w:t>
      </w:r>
      <w:r w:rsidRPr="00ED29CC">
        <w:rPr>
          <w:rFonts w:ascii="Times New Roman" w:hAnsi="Times New Roman"/>
          <w:sz w:val="28"/>
          <w:szCs w:val="28"/>
        </w:rPr>
        <w:t xml:space="preserve"> = 4 900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044 (Расходы по пр</w:t>
      </w:r>
      <w:r w:rsidR="0007526F" w:rsidRPr="00ED29CC">
        <w:rPr>
          <w:rFonts w:ascii="Times New Roman" w:hAnsi="Times New Roman"/>
          <w:sz w:val="28"/>
          <w:szCs w:val="28"/>
        </w:rPr>
        <w:t>очим операциям) = стр. 8 табл. 6</w:t>
      </w:r>
      <w:r w:rsidRPr="00ED29CC">
        <w:rPr>
          <w:rFonts w:ascii="Times New Roman" w:hAnsi="Times New Roman"/>
          <w:sz w:val="28"/>
          <w:szCs w:val="28"/>
        </w:rPr>
        <w:t xml:space="preserve"> </w:t>
      </w:r>
      <w:r w:rsidR="0007526F" w:rsidRPr="00ED29CC">
        <w:rPr>
          <w:rFonts w:ascii="Times New Roman" w:hAnsi="Times New Roman"/>
          <w:sz w:val="28"/>
          <w:szCs w:val="28"/>
        </w:rPr>
        <w:t xml:space="preserve"> + стр. 10 табл. 6</w:t>
      </w:r>
      <w:r w:rsidRPr="00ED29CC">
        <w:rPr>
          <w:rFonts w:ascii="Times New Roman" w:hAnsi="Times New Roman"/>
          <w:sz w:val="28"/>
          <w:szCs w:val="28"/>
        </w:rPr>
        <w:t xml:space="preserve">  = 120 + 12 460 = 12 580 тыс. руб.</w:t>
      </w:r>
    </w:p>
    <w:p w:rsidR="00E30A71" w:rsidRPr="00020FB0" w:rsidRDefault="00E30A71" w:rsidP="00020FB0">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045 (Содержание объектов соц. сфе</w:t>
      </w:r>
      <w:r w:rsidR="0007526F" w:rsidRPr="00ED29CC">
        <w:rPr>
          <w:rFonts w:ascii="Times New Roman" w:hAnsi="Times New Roman"/>
          <w:sz w:val="28"/>
          <w:szCs w:val="28"/>
        </w:rPr>
        <w:t>ры) = стр. 9 столб. 14 табл. 16</w:t>
      </w:r>
      <w:r w:rsidRPr="00ED29CC">
        <w:rPr>
          <w:rFonts w:ascii="Times New Roman" w:hAnsi="Times New Roman"/>
          <w:sz w:val="28"/>
          <w:szCs w:val="28"/>
        </w:rPr>
        <w:t xml:space="preserve">  = 2 090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049 (Погашение долгосрочных кредит</w:t>
      </w:r>
      <w:r w:rsidR="0007526F" w:rsidRPr="00ED29CC">
        <w:rPr>
          <w:rFonts w:ascii="Times New Roman" w:hAnsi="Times New Roman"/>
          <w:sz w:val="28"/>
          <w:szCs w:val="28"/>
        </w:rPr>
        <w:t>ов) = стр. 10 столб. 14 табл. 16</w:t>
      </w:r>
      <w:r w:rsidRPr="00ED29CC">
        <w:rPr>
          <w:rFonts w:ascii="Times New Roman" w:hAnsi="Times New Roman"/>
          <w:sz w:val="28"/>
          <w:szCs w:val="28"/>
        </w:rPr>
        <w:t xml:space="preserve"> </w:t>
      </w:r>
      <w:r w:rsidR="0007526F" w:rsidRPr="00ED29CC">
        <w:rPr>
          <w:rFonts w:ascii="Times New Roman" w:hAnsi="Times New Roman"/>
          <w:sz w:val="28"/>
          <w:szCs w:val="28"/>
        </w:rPr>
        <w:t>= 1 250</w:t>
      </w:r>
      <w:r w:rsidRPr="00ED29CC">
        <w:rPr>
          <w:rFonts w:ascii="Times New Roman" w:hAnsi="Times New Roman"/>
          <w:sz w:val="28"/>
          <w:szCs w:val="28"/>
        </w:rPr>
        <w:t xml:space="preserve"> тыс.руб.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050 (Уплата процентов по долгосрочным кредит</w:t>
      </w:r>
      <w:r w:rsidR="0007526F" w:rsidRPr="00ED29CC">
        <w:rPr>
          <w:rFonts w:ascii="Times New Roman" w:hAnsi="Times New Roman"/>
          <w:sz w:val="28"/>
          <w:szCs w:val="28"/>
        </w:rPr>
        <w:t>ам) = стр. 11 столб. 14 табл. 16</w:t>
      </w:r>
      <w:r w:rsidRPr="00ED29CC">
        <w:rPr>
          <w:rFonts w:ascii="Times New Roman" w:hAnsi="Times New Roman"/>
          <w:sz w:val="28"/>
          <w:szCs w:val="28"/>
        </w:rPr>
        <w:t xml:space="preserve"> </w:t>
      </w:r>
      <w:r w:rsidR="00B32B13">
        <w:rPr>
          <w:rFonts w:ascii="Times New Roman" w:hAnsi="Times New Roman"/>
          <w:sz w:val="28"/>
          <w:szCs w:val="28"/>
        </w:rPr>
        <w:t xml:space="preserve"> = 899</w:t>
      </w:r>
      <w:r w:rsidRPr="00ED29CC">
        <w:rPr>
          <w:rFonts w:ascii="Times New Roman" w:hAnsi="Times New Roman"/>
          <w:sz w:val="28"/>
          <w:szCs w:val="28"/>
        </w:rPr>
        <w:t xml:space="preserve"> тыс. руб.</w:t>
      </w:r>
    </w:p>
    <w:p w:rsidR="00E30A71" w:rsidRPr="00ED29CC" w:rsidRDefault="00E30A71" w:rsidP="00E30A71">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052 (Выплата дивиденд</w:t>
      </w:r>
      <w:r w:rsidR="0007526F" w:rsidRPr="00ED29CC">
        <w:rPr>
          <w:rFonts w:ascii="Times New Roman" w:hAnsi="Times New Roman"/>
          <w:sz w:val="28"/>
          <w:szCs w:val="28"/>
        </w:rPr>
        <w:t>ов) = стр. 12 столб. 14 табл. 16</w:t>
      </w:r>
      <w:r w:rsidRPr="00ED29CC">
        <w:rPr>
          <w:rFonts w:ascii="Times New Roman" w:hAnsi="Times New Roman"/>
          <w:sz w:val="28"/>
          <w:szCs w:val="28"/>
        </w:rPr>
        <w:t xml:space="preserve"> (Выплата дивиден</w:t>
      </w:r>
      <w:r w:rsidR="00B32B13">
        <w:rPr>
          <w:rFonts w:ascii="Times New Roman" w:hAnsi="Times New Roman"/>
          <w:sz w:val="28"/>
          <w:szCs w:val="28"/>
        </w:rPr>
        <w:t>дов/итого расходов) = 11 454</w:t>
      </w:r>
      <w:r w:rsidRPr="00ED29CC">
        <w:rPr>
          <w:rFonts w:ascii="Times New Roman" w:hAnsi="Times New Roman"/>
          <w:sz w:val="28"/>
          <w:szCs w:val="28"/>
        </w:rPr>
        <w:t xml:space="preserve"> тыс. руб.</w:t>
      </w:r>
    </w:p>
    <w:p w:rsidR="00E30A71" w:rsidRPr="00020FB0" w:rsidRDefault="00E30A71" w:rsidP="00020FB0">
      <w:pPr>
        <w:pStyle w:val="18"/>
        <w:widowControl w:val="0"/>
        <w:numPr>
          <w:ilvl w:val="0"/>
          <w:numId w:val="20"/>
        </w:numPr>
        <w:tabs>
          <w:tab w:val="left" w:pos="0"/>
          <w:tab w:val="left" w:pos="1276"/>
          <w:tab w:val="left" w:pos="1985"/>
        </w:tabs>
        <w:ind w:left="0" w:firstLine="851"/>
        <w:rPr>
          <w:rFonts w:ascii="Times New Roman" w:hAnsi="Times New Roman"/>
          <w:sz w:val="28"/>
          <w:szCs w:val="28"/>
        </w:rPr>
      </w:pPr>
      <w:r w:rsidRPr="00ED29CC">
        <w:rPr>
          <w:rFonts w:ascii="Times New Roman" w:hAnsi="Times New Roman"/>
          <w:sz w:val="28"/>
          <w:szCs w:val="28"/>
        </w:rPr>
        <w:t xml:space="preserve"> Стр. 053 (Отчисления в резервный фо</w:t>
      </w:r>
      <w:r w:rsidR="0007526F" w:rsidRPr="00ED29CC">
        <w:rPr>
          <w:rFonts w:ascii="Times New Roman" w:hAnsi="Times New Roman"/>
          <w:sz w:val="28"/>
          <w:szCs w:val="28"/>
        </w:rPr>
        <w:t>нд) = стр. 13 столб. 14 табл. 16</w:t>
      </w:r>
      <w:r w:rsidRPr="00ED29CC">
        <w:rPr>
          <w:rFonts w:ascii="Times New Roman" w:hAnsi="Times New Roman"/>
          <w:sz w:val="28"/>
          <w:szCs w:val="28"/>
        </w:rPr>
        <w:t xml:space="preserve"> </w:t>
      </w:r>
      <w:r w:rsidR="0007526F" w:rsidRPr="00ED29CC">
        <w:rPr>
          <w:rFonts w:ascii="Times New Roman" w:hAnsi="Times New Roman"/>
          <w:sz w:val="28"/>
          <w:szCs w:val="28"/>
        </w:rPr>
        <w:t xml:space="preserve"> = 5</w:t>
      </w:r>
      <w:r w:rsidRPr="00ED29CC">
        <w:rPr>
          <w:rFonts w:ascii="Times New Roman" w:hAnsi="Times New Roman"/>
          <w:sz w:val="28"/>
          <w:szCs w:val="28"/>
        </w:rPr>
        <w:t xml:space="preserve"> 000 тыс. руб.</w:t>
      </w:r>
    </w:p>
    <w:p w:rsidR="00683C1E" w:rsidRPr="00683C1E" w:rsidRDefault="00683C1E" w:rsidP="002E7226">
      <w:pPr>
        <w:pStyle w:val="18"/>
        <w:widowControl w:val="0"/>
        <w:tabs>
          <w:tab w:val="left" w:pos="0"/>
          <w:tab w:val="left" w:pos="1276"/>
          <w:tab w:val="left" w:pos="1985"/>
        </w:tabs>
        <w:ind w:left="0" w:firstLine="0"/>
        <w:rPr>
          <w:rFonts w:ascii="Times New Roman" w:hAnsi="Times New Roman"/>
          <w:sz w:val="28"/>
          <w:szCs w:val="28"/>
        </w:rPr>
      </w:pPr>
    </w:p>
    <w:p w:rsidR="00851FC4" w:rsidRDefault="00851FC4" w:rsidP="00851FC4">
      <w:pPr>
        <w:shd w:val="clear" w:color="auto" w:fill="FFFFFF"/>
        <w:spacing w:after="0" w:line="360" w:lineRule="auto"/>
        <w:jc w:val="both"/>
        <w:rPr>
          <w:rFonts w:ascii="Times New Roman" w:eastAsia="Times New Roman" w:hAnsi="Times New Roman" w:cs="Times New Roman"/>
          <w:sz w:val="28"/>
          <w:szCs w:val="28"/>
        </w:rPr>
      </w:pPr>
    </w:p>
    <w:p w:rsidR="00020FB0" w:rsidRPr="00ED29CC" w:rsidRDefault="00020FB0" w:rsidP="00851FC4">
      <w:pPr>
        <w:shd w:val="clear" w:color="auto" w:fill="FFFFFF"/>
        <w:spacing w:after="0" w:line="360" w:lineRule="auto"/>
        <w:jc w:val="both"/>
        <w:rPr>
          <w:rFonts w:ascii="Times New Roman" w:eastAsia="Times New Roman" w:hAnsi="Times New Roman" w:cs="Times New Roman"/>
          <w:sz w:val="28"/>
          <w:szCs w:val="28"/>
        </w:rPr>
      </w:pPr>
    </w:p>
    <w:p w:rsidR="00912EDE" w:rsidRPr="006947B1" w:rsidRDefault="00912EDE" w:rsidP="00823799">
      <w:pPr>
        <w:shd w:val="clear" w:color="auto" w:fill="FFFFFF"/>
        <w:spacing w:after="0" w:line="360" w:lineRule="auto"/>
        <w:ind w:firstLine="454"/>
        <w:jc w:val="center"/>
        <w:rPr>
          <w:rFonts w:ascii="Times New Roman" w:eastAsia="Times New Roman" w:hAnsi="Times New Roman" w:cs="Times New Roman"/>
          <w:sz w:val="28"/>
          <w:szCs w:val="28"/>
        </w:rPr>
      </w:pPr>
      <w:r w:rsidRPr="006947B1">
        <w:rPr>
          <w:rFonts w:ascii="Times New Roman" w:eastAsia="Times New Roman" w:hAnsi="Times New Roman" w:cs="Times New Roman"/>
          <w:sz w:val="28"/>
          <w:szCs w:val="28"/>
        </w:rPr>
        <w:lastRenderedPageBreak/>
        <w:t>ПОЯСНИТЕЛЬНАЯ ЗАПИСКА</w:t>
      </w:r>
    </w:p>
    <w:p w:rsidR="00912EDE" w:rsidRDefault="00912EDE" w:rsidP="00823799">
      <w:pPr>
        <w:shd w:val="clear" w:color="auto" w:fill="FFFFFF"/>
        <w:spacing w:after="0" w:line="360" w:lineRule="auto"/>
        <w:ind w:firstLine="454"/>
        <w:jc w:val="center"/>
        <w:rPr>
          <w:rFonts w:ascii="Times New Roman" w:eastAsia="Times New Roman" w:hAnsi="Times New Roman" w:cs="Times New Roman"/>
          <w:sz w:val="28"/>
          <w:szCs w:val="28"/>
        </w:rPr>
      </w:pPr>
    </w:p>
    <w:p w:rsidR="00912EDE" w:rsidRPr="00912EDE" w:rsidRDefault="006947B1" w:rsidP="00101685">
      <w:pPr>
        <w:spacing w:after="0" w:line="360" w:lineRule="auto"/>
        <w:ind w:firstLine="454"/>
        <w:jc w:val="both"/>
        <w:rPr>
          <w:rFonts w:ascii="Times New Roman" w:hAnsi="Times New Roman" w:cs="Times New Roman"/>
          <w:spacing w:val="-3"/>
          <w:sz w:val="28"/>
          <w:szCs w:val="28"/>
        </w:rPr>
      </w:pPr>
      <w:r>
        <w:rPr>
          <w:rFonts w:ascii="Times New Roman" w:hAnsi="Times New Roman" w:cs="Times New Roman"/>
          <w:spacing w:val="-3"/>
          <w:sz w:val="28"/>
          <w:szCs w:val="28"/>
        </w:rPr>
        <w:t>В данной работе на основании баланса были рассмотрены доходы и расходы, которые имеют следующую структуру:</w:t>
      </w:r>
    </w:p>
    <w:p w:rsidR="00912EDE" w:rsidRPr="00101685" w:rsidRDefault="00912EDE" w:rsidP="00101685">
      <w:pPr>
        <w:spacing w:after="0" w:line="360" w:lineRule="auto"/>
        <w:ind w:firstLine="454"/>
        <w:jc w:val="both"/>
        <w:rPr>
          <w:rFonts w:ascii="Times New Roman" w:hAnsi="Times New Roman" w:cs="Times New Roman"/>
          <w:b/>
          <w:spacing w:val="-3"/>
          <w:sz w:val="28"/>
          <w:szCs w:val="28"/>
        </w:rPr>
      </w:pPr>
      <w:r w:rsidRPr="006947B1">
        <w:rPr>
          <w:rFonts w:ascii="Times New Roman" w:hAnsi="Times New Roman" w:cs="Times New Roman"/>
          <w:b/>
          <w:spacing w:val="-3"/>
          <w:sz w:val="28"/>
          <w:szCs w:val="28"/>
        </w:rPr>
        <w:t>I. Посту</w:t>
      </w:r>
      <w:r w:rsidR="00101685">
        <w:rPr>
          <w:rFonts w:ascii="Times New Roman" w:hAnsi="Times New Roman" w:cs="Times New Roman"/>
          <w:b/>
          <w:spacing w:val="-3"/>
          <w:sz w:val="28"/>
          <w:szCs w:val="28"/>
        </w:rPr>
        <w:t>пление (приток денежных средств)</w:t>
      </w:r>
    </w:p>
    <w:p w:rsidR="000E7557" w:rsidRDefault="00912EDE" w:rsidP="00101685">
      <w:pPr>
        <w:spacing w:after="0" w:line="360" w:lineRule="auto"/>
        <w:ind w:firstLine="454"/>
        <w:jc w:val="both"/>
        <w:rPr>
          <w:rFonts w:ascii="Times New Roman" w:hAnsi="Times New Roman" w:cs="Times New Roman"/>
          <w:spacing w:val="-3"/>
          <w:sz w:val="28"/>
          <w:szCs w:val="28"/>
        </w:rPr>
      </w:pPr>
      <w:r w:rsidRPr="00912EDE">
        <w:rPr>
          <w:rFonts w:ascii="Times New Roman" w:hAnsi="Times New Roman" w:cs="Times New Roman"/>
          <w:spacing w:val="-3"/>
          <w:sz w:val="28"/>
          <w:szCs w:val="28"/>
        </w:rPr>
        <w:t xml:space="preserve">А. </w:t>
      </w:r>
      <w:r w:rsidRPr="00207259">
        <w:rPr>
          <w:rFonts w:ascii="Times New Roman" w:hAnsi="Times New Roman" w:cs="Times New Roman"/>
          <w:i/>
          <w:spacing w:val="-3"/>
          <w:sz w:val="28"/>
          <w:szCs w:val="28"/>
        </w:rPr>
        <w:t>От текущей деятел</w:t>
      </w:r>
      <w:r w:rsidR="00D95BED" w:rsidRPr="00207259">
        <w:rPr>
          <w:rFonts w:ascii="Times New Roman" w:hAnsi="Times New Roman" w:cs="Times New Roman"/>
          <w:i/>
          <w:spacing w:val="-3"/>
          <w:sz w:val="28"/>
          <w:szCs w:val="28"/>
        </w:rPr>
        <w:t>ьности</w:t>
      </w:r>
      <w:r w:rsidR="00D95BED">
        <w:rPr>
          <w:rFonts w:ascii="Times New Roman" w:hAnsi="Times New Roman" w:cs="Times New Roman"/>
          <w:spacing w:val="-3"/>
          <w:sz w:val="28"/>
          <w:szCs w:val="28"/>
        </w:rPr>
        <w:t xml:space="preserve"> поступления составляют 81 95</w:t>
      </w:r>
      <w:r w:rsidRPr="00912EDE">
        <w:rPr>
          <w:rFonts w:ascii="Times New Roman" w:hAnsi="Times New Roman" w:cs="Times New Roman"/>
          <w:spacing w:val="-3"/>
          <w:sz w:val="28"/>
          <w:szCs w:val="28"/>
        </w:rPr>
        <w:t>1 тыс. руб.</w:t>
      </w:r>
      <w:r w:rsidRPr="00912EDE">
        <w:rPr>
          <w:rFonts w:ascii="Times New Roman" w:hAnsi="Times New Roman" w:cs="Times New Roman"/>
          <w:spacing w:val="-3"/>
          <w:sz w:val="28"/>
          <w:szCs w:val="28"/>
        </w:rPr>
        <w:br/>
        <w:t>В них входят: выручка от реализации продукции (работ, услуг), средства целевого финансирования, поступления от родителей на содержание детей в дошкольных учреждениях, прирост устойчивых пассивов. Данные по</w:t>
      </w:r>
      <w:r w:rsidR="000E7557">
        <w:rPr>
          <w:rFonts w:ascii="Times New Roman" w:hAnsi="Times New Roman" w:cs="Times New Roman"/>
          <w:spacing w:val="-3"/>
          <w:sz w:val="28"/>
          <w:szCs w:val="28"/>
        </w:rPr>
        <w:t>ступления расходуются в сумме 58 885</w:t>
      </w:r>
      <w:r w:rsidRPr="00912EDE">
        <w:rPr>
          <w:rFonts w:ascii="Times New Roman" w:hAnsi="Times New Roman" w:cs="Times New Roman"/>
          <w:spacing w:val="-3"/>
          <w:sz w:val="28"/>
          <w:szCs w:val="28"/>
        </w:rPr>
        <w:t xml:space="preserve"> тыс. руб. на затраты на производство реализованной продукции (без амортизационных отчислений и налогов, относимых на себестоимость), платежи в бюджет, прирост собственных оборотных средств. Результат между поступл</w:t>
      </w:r>
      <w:r w:rsidR="000E7557">
        <w:rPr>
          <w:rFonts w:ascii="Times New Roman" w:hAnsi="Times New Roman" w:cs="Times New Roman"/>
          <w:spacing w:val="-3"/>
          <w:sz w:val="28"/>
          <w:szCs w:val="28"/>
        </w:rPr>
        <w:t>ениями и расходами составляет 23 616</w:t>
      </w:r>
      <w:r w:rsidRPr="00912EDE">
        <w:rPr>
          <w:rFonts w:ascii="Times New Roman" w:hAnsi="Times New Roman" w:cs="Times New Roman"/>
          <w:spacing w:val="-3"/>
          <w:sz w:val="28"/>
          <w:szCs w:val="28"/>
        </w:rPr>
        <w:t xml:space="preserve"> тыс. руб. (прибыль от текущей деятельности). </w:t>
      </w:r>
    </w:p>
    <w:p w:rsidR="00912EDE" w:rsidRPr="00912EDE" w:rsidRDefault="00912EDE" w:rsidP="000E7557">
      <w:pPr>
        <w:spacing w:after="0" w:line="360" w:lineRule="auto"/>
        <w:ind w:firstLine="454"/>
        <w:jc w:val="both"/>
        <w:rPr>
          <w:rFonts w:ascii="Times New Roman" w:hAnsi="Times New Roman" w:cs="Times New Roman"/>
          <w:spacing w:val="-3"/>
          <w:sz w:val="28"/>
          <w:szCs w:val="28"/>
        </w:rPr>
      </w:pPr>
      <w:r w:rsidRPr="00912EDE">
        <w:rPr>
          <w:rFonts w:ascii="Times New Roman" w:hAnsi="Times New Roman" w:cs="Times New Roman"/>
          <w:spacing w:val="-3"/>
          <w:sz w:val="28"/>
          <w:szCs w:val="28"/>
        </w:rPr>
        <w:t xml:space="preserve">Б. </w:t>
      </w:r>
      <w:r w:rsidRPr="00207259">
        <w:rPr>
          <w:rFonts w:ascii="Times New Roman" w:hAnsi="Times New Roman" w:cs="Times New Roman"/>
          <w:i/>
          <w:spacing w:val="-3"/>
          <w:sz w:val="28"/>
          <w:szCs w:val="28"/>
        </w:rPr>
        <w:t>От инвестиционной деятельности</w:t>
      </w:r>
      <w:r w:rsidRPr="00912EDE">
        <w:rPr>
          <w:rFonts w:ascii="Times New Roman" w:hAnsi="Times New Roman" w:cs="Times New Roman"/>
          <w:spacing w:val="-3"/>
          <w:sz w:val="28"/>
          <w:szCs w:val="28"/>
        </w:rPr>
        <w:t xml:space="preserve"> поступления составляют 28 006 тыс. руб. В них входят: выручка от прочей реализации (без НДС), прочие операционные доходы; доходы от внереализационных операций; накопления по строительно-монтажным работам, выполняемым хозяйственным способом; средства, поступающий от заказчиков по договорам на НИОКР; средства, поступающие в порядке долевого участия в жилищном строительстве. Данные поступления расходуются в сумме  43 495 тыс. руб. на: инвестиции в основные фонды и нематериальные активы: вложения во внеоборотные активы производственного назначения; вложения во внеоборотные активы непроизводственного назначения: затраты на проведение НИОКР; расходы от прочей реализации; расходы по внереализационным операциям; содержание объектов социальной сферы. Результат между поступлениями и расходами составляет –  (-15 489) тыс. руб. Полученный результат со знаком минус говорит о плановом увеличении потребности в оборотных средствах в связи с расширением капитальных вложений. Также в собственных средствах, направляемых на финансирование прямых инвестиций, наибольший удельный </w:t>
      </w:r>
      <w:r w:rsidRPr="00912EDE">
        <w:rPr>
          <w:rFonts w:ascii="Times New Roman" w:hAnsi="Times New Roman" w:cs="Times New Roman"/>
          <w:spacing w:val="-3"/>
          <w:sz w:val="28"/>
          <w:szCs w:val="28"/>
        </w:rPr>
        <w:lastRenderedPageBreak/>
        <w:t>вес должны занимать амортизационные отчисления (у нас 3167 тыс. руб.) в основные производственные фонды. Однако основным источником финансирования прямых инвестиций в данном финансовом плане составляет прибыль, направляемая на вложения во внеоборотные активы.</w:t>
      </w:r>
    </w:p>
    <w:p w:rsidR="00912EDE" w:rsidRDefault="00912EDE" w:rsidP="00207259">
      <w:pPr>
        <w:spacing w:after="0" w:line="360" w:lineRule="auto"/>
        <w:ind w:firstLine="454"/>
        <w:jc w:val="both"/>
        <w:rPr>
          <w:rFonts w:ascii="Times New Roman" w:hAnsi="Times New Roman" w:cs="Times New Roman"/>
          <w:spacing w:val="-3"/>
          <w:sz w:val="28"/>
          <w:szCs w:val="28"/>
        </w:rPr>
      </w:pPr>
      <w:r w:rsidRPr="00912EDE">
        <w:rPr>
          <w:rFonts w:ascii="Times New Roman" w:hAnsi="Times New Roman" w:cs="Times New Roman"/>
          <w:spacing w:val="-3"/>
          <w:sz w:val="28"/>
          <w:szCs w:val="28"/>
        </w:rPr>
        <w:tab/>
        <w:t xml:space="preserve">В. </w:t>
      </w:r>
      <w:r w:rsidRPr="00207259">
        <w:rPr>
          <w:rFonts w:ascii="Times New Roman" w:hAnsi="Times New Roman" w:cs="Times New Roman"/>
          <w:i/>
          <w:spacing w:val="-3"/>
          <w:sz w:val="28"/>
          <w:szCs w:val="28"/>
        </w:rPr>
        <w:t>От финансовой деятельности</w:t>
      </w:r>
      <w:r w:rsidRPr="00912EDE">
        <w:rPr>
          <w:rFonts w:ascii="Times New Roman" w:hAnsi="Times New Roman" w:cs="Times New Roman"/>
          <w:spacing w:val="-3"/>
          <w:sz w:val="28"/>
          <w:szCs w:val="28"/>
        </w:rPr>
        <w:t xml:space="preserve"> поступления составляют 10 476 тыс. руб. В них входят: увеличение задолженности по долгосрочному кредиту банка в сумме  4994 тыс. руб., полученному на капитальные вложения производственного и непроизводственного назначения, а также доходы от финансовых вложений 5482 тыс.руб. Расход от финансовой деятельности состоит из</w:t>
      </w:r>
      <w:r w:rsidR="00207259">
        <w:rPr>
          <w:rFonts w:ascii="Times New Roman" w:hAnsi="Times New Roman" w:cs="Times New Roman"/>
          <w:spacing w:val="-3"/>
          <w:sz w:val="28"/>
          <w:szCs w:val="28"/>
        </w:rPr>
        <w:t xml:space="preserve"> выплаты дивидендов в сумме – 18 603</w:t>
      </w:r>
      <w:r w:rsidRPr="00912EDE">
        <w:rPr>
          <w:rFonts w:ascii="Times New Roman" w:hAnsi="Times New Roman" w:cs="Times New Roman"/>
          <w:spacing w:val="-3"/>
          <w:sz w:val="28"/>
          <w:szCs w:val="28"/>
        </w:rPr>
        <w:t xml:space="preserve"> тыс. руб., отчислений в резервный фонд в сумме 5000 тыс. руб., уплата процентов</w:t>
      </w:r>
      <w:r w:rsidR="00207259">
        <w:rPr>
          <w:rFonts w:ascii="Times New Roman" w:hAnsi="Times New Roman" w:cs="Times New Roman"/>
          <w:spacing w:val="-3"/>
          <w:sz w:val="28"/>
          <w:szCs w:val="28"/>
        </w:rPr>
        <w:t xml:space="preserve"> по долгосрочным кредитам </w:t>
      </w:r>
      <w:r w:rsidRPr="00912EDE">
        <w:rPr>
          <w:rFonts w:ascii="Times New Roman" w:hAnsi="Times New Roman" w:cs="Times New Roman"/>
          <w:spacing w:val="-3"/>
          <w:sz w:val="28"/>
          <w:szCs w:val="28"/>
        </w:rPr>
        <w:t xml:space="preserve"> 899 тыс. руб.</w:t>
      </w:r>
    </w:p>
    <w:p w:rsidR="00207259" w:rsidRPr="006947B1" w:rsidRDefault="00207259" w:rsidP="00101685">
      <w:pPr>
        <w:spacing w:after="0" w:line="360" w:lineRule="auto"/>
        <w:ind w:firstLine="708"/>
        <w:jc w:val="both"/>
        <w:rPr>
          <w:rFonts w:ascii="Times New Roman" w:hAnsi="Times New Roman" w:cs="Times New Roman"/>
          <w:b/>
          <w:spacing w:val="-3"/>
          <w:sz w:val="28"/>
          <w:szCs w:val="28"/>
        </w:rPr>
      </w:pPr>
      <w:r>
        <w:rPr>
          <w:rFonts w:ascii="Times New Roman" w:hAnsi="Times New Roman" w:cs="Times New Roman"/>
          <w:b/>
          <w:spacing w:val="-3"/>
          <w:sz w:val="28"/>
          <w:szCs w:val="28"/>
        </w:rPr>
        <w:t>Расходы (от</w:t>
      </w:r>
      <w:r w:rsidRPr="006947B1">
        <w:rPr>
          <w:rFonts w:ascii="Times New Roman" w:hAnsi="Times New Roman" w:cs="Times New Roman"/>
          <w:b/>
          <w:spacing w:val="-3"/>
          <w:sz w:val="28"/>
          <w:szCs w:val="28"/>
        </w:rPr>
        <w:t>ток денежных средств)</w:t>
      </w:r>
    </w:p>
    <w:p w:rsidR="00207259" w:rsidRDefault="00207259" w:rsidP="00101685">
      <w:pPr>
        <w:spacing w:after="0" w:line="360" w:lineRule="auto"/>
        <w:ind w:firstLine="454"/>
        <w:jc w:val="both"/>
        <w:rPr>
          <w:rFonts w:ascii="Times New Roman" w:hAnsi="Times New Roman" w:cs="Times New Roman"/>
          <w:spacing w:val="-3"/>
          <w:sz w:val="28"/>
          <w:szCs w:val="28"/>
        </w:rPr>
      </w:pPr>
      <w:r w:rsidRPr="00912EDE">
        <w:rPr>
          <w:rFonts w:ascii="Times New Roman" w:hAnsi="Times New Roman" w:cs="Times New Roman"/>
          <w:spacing w:val="-3"/>
          <w:sz w:val="28"/>
          <w:szCs w:val="28"/>
        </w:rPr>
        <w:t xml:space="preserve">А. </w:t>
      </w:r>
      <w:r w:rsidRPr="00207259">
        <w:rPr>
          <w:rFonts w:ascii="Times New Roman" w:hAnsi="Times New Roman" w:cs="Times New Roman"/>
          <w:i/>
          <w:spacing w:val="-3"/>
          <w:sz w:val="28"/>
          <w:szCs w:val="28"/>
        </w:rPr>
        <w:t>От текущей деятельности</w:t>
      </w:r>
      <w:r>
        <w:rPr>
          <w:rFonts w:ascii="Times New Roman" w:hAnsi="Times New Roman" w:cs="Times New Roman"/>
          <w:spacing w:val="-3"/>
          <w:sz w:val="28"/>
          <w:szCs w:val="28"/>
        </w:rPr>
        <w:t xml:space="preserve"> расходуются в сумме 58 885</w:t>
      </w:r>
      <w:r w:rsidRPr="00912EDE">
        <w:rPr>
          <w:rFonts w:ascii="Times New Roman" w:hAnsi="Times New Roman" w:cs="Times New Roman"/>
          <w:spacing w:val="-3"/>
          <w:sz w:val="28"/>
          <w:szCs w:val="28"/>
        </w:rPr>
        <w:t xml:space="preserve"> тыс. руб. на затраты на производство реализованной продукции (без амортизационных отчислений и налогов, относимых на себестоимость), платежи в бюджет, прирост собственных оборотных средств. </w:t>
      </w:r>
    </w:p>
    <w:p w:rsidR="00207259" w:rsidRDefault="00207259" w:rsidP="00101685">
      <w:pPr>
        <w:spacing w:after="0" w:line="360" w:lineRule="auto"/>
        <w:ind w:firstLine="454"/>
        <w:jc w:val="both"/>
        <w:rPr>
          <w:rFonts w:ascii="Times New Roman" w:hAnsi="Times New Roman" w:cs="Times New Roman"/>
          <w:spacing w:val="-3"/>
          <w:sz w:val="28"/>
          <w:szCs w:val="28"/>
        </w:rPr>
      </w:pPr>
      <w:r w:rsidRPr="00912EDE">
        <w:rPr>
          <w:rFonts w:ascii="Times New Roman" w:hAnsi="Times New Roman" w:cs="Times New Roman"/>
          <w:spacing w:val="-3"/>
          <w:sz w:val="28"/>
          <w:szCs w:val="28"/>
        </w:rPr>
        <w:t>Результат между поступл</w:t>
      </w:r>
      <w:r>
        <w:rPr>
          <w:rFonts w:ascii="Times New Roman" w:hAnsi="Times New Roman" w:cs="Times New Roman"/>
          <w:spacing w:val="-3"/>
          <w:sz w:val="28"/>
          <w:szCs w:val="28"/>
        </w:rPr>
        <w:t>ениями и расходами составляет 23 616</w:t>
      </w:r>
      <w:r w:rsidRPr="00912EDE">
        <w:rPr>
          <w:rFonts w:ascii="Times New Roman" w:hAnsi="Times New Roman" w:cs="Times New Roman"/>
          <w:spacing w:val="-3"/>
          <w:sz w:val="28"/>
          <w:szCs w:val="28"/>
        </w:rPr>
        <w:t xml:space="preserve"> тыс. руб. (прибыль от текущей деятельности). </w:t>
      </w:r>
    </w:p>
    <w:p w:rsidR="00101685" w:rsidRDefault="00207259" w:rsidP="00207259">
      <w:pPr>
        <w:spacing w:after="0" w:line="360" w:lineRule="auto"/>
        <w:ind w:firstLine="454"/>
        <w:jc w:val="both"/>
        <w:rPr>
          <w:rFonts w:ascii="Times New Roman" w:hAnsi="Times New Roman" w:cs="Times New Roman"/>
          <w:spacing w:val="-3"/>
          <w:sz w:val="28"/>
          <w:szCs w:val="28"/>
        </w:rPr>
      </w:pPr>
      <w:r w:rsidRPr="00912EDE">
        <w:rPr>
          <w:rFonts w:ascii="Times New Roman" w:hAnsi="Times New Roman" w:cs="Times New Roman"/>
          <w:spacing w:val="-3"/>
          <w:sz w:val="28"/>
          <w:szCs w:val="28"/>
        </w:rPr>
        <w:t xml:space="preserve">Б. </w:t>
      </w:r>
      <w:r w:rsidRPr="00207259">
        <w:rPr>
          <w:rFonts w:ascii="Times New Roman" w:hAnsi="Times New Roman" w:cs="Times New Roman"/>
          <w:i/>
          <w:spacing w:val="-3"/>
          <w:sz w:val="28"/>
          <w:szCs w:val="28"/>
        </w:rPr>
        <w:t>От инвестиционной деятельности</w:t>
      </w:r>
      <w:r w:rsidRPr="00912EDE">
        <w:rPr>
          <w:rFonts w:ascii="Times New Roman" w:hAnsi="Times New Roman" w:cs="Times New Roman"/>
          <w:spacing w:val="-3"/>
          <w:sz w:val="28"/>
          <w:szCs w:val="28"/>
        </w:rPr>
        <w:t xml:space="preserve"> расходуются в сумме  43 495 тыс. руб. на: инвестиции в основные фонды и нематериальные активы: вложения во внеоборотные активы производственного назначения; вложения во внеоборотные активы непроизводственного назначения: затраты на проведение НИОКР; расходы от прочей реализации; расходы по внереализационным операциям; содержание объектов социальной сферы. </w:t>
      </w:r>
    </w:p>
    <w:p w:rsidR="00207259" w:rsidRPr="00912EDE" w:rsidRDefault="00207259" w:rsidP="00207259">
      <w:pPr>
        <w:spacing w:after="0" w:line="360" w:lineRule="auto"/>
        <w:ind w:firstLine="454"/>
        <w:jc w:val="both"/>
        <w:rPr>
          <w:rFonts w:ascii="Times New Roman" w:hAnsi="Times New Roman" w:cs="Times New Roman"/>
          <w:spacing w:val="-3"/>
          <w:sz w:val="28"/>
          <w:szCs w:val="28"/>
        </w:rPr>
      </w:pPr>
      <w:r w:rsidRPr="00912EDE">
        <w:rPr>
          <w:rFonts w:ascii="Times New Roman" w:hAnsi="Times New Roman" w:cs="Times New Roman"/>
          <w:spacing w:val="-3"/>
          <w:sz w:val="28"/>
          <w:szCs w:val="28"/>
        </w:rPr>
        <w:t xml:space="preserve">Результат между поступлениями и расходами составляет –  (-15 489) тыс. руб. Полученный результат со знаком минус говорит о плановом увеличении потребности в оборотных средствах в связи с расширением капитальных вложений. Также в собственных средствах, направляемых на финансирование прямых инвестиций, наибольший удельный вес должны занимать </w:t>
      </w:r>
      <w:r w:rsidRPr="00912EDE">
        <w:rPr>
          <w:rFonts w:ascii="Times New Roman" w:hAnsi="Times New Roman" w:cs="Times New Roman"/>
          <w:spacing w:val="-3"/>
          <w:sz w:val="28"/>
          <w:szCs w:val="28"/>
        </w:rPr>
        <w:lastRenderedPageBreak/>
        <w:t>амортизационные отчисления (у нас 3167 тыс. руб.) в основные производственные фонды. Однако основным источником финансирования прямых инвестиций в данном финансовом плане составляет прибыль, направляемая на вложения во внеоборотные активы.</w:t>
      </w:r>
    </w:p>
    <w:p w:rsidR="00207259" w:rsidRPr="00912EDE" w:rsidRDefault="00207259" w:rsidP="00101685">
      <w:pPr>
        <w:spacing w:after="0" w:line="360" w:lineRule="auto"/>
        <w:ind w:firstLine="454"/>
        <w:jc w:val="both"/>
        <w:rPr>
          <w:rFonts w:ascii="Times New Roman" w:hAnsi="Times New Roman" w:cs="Times New Roman"/>
          <w:spacing w:val="-3"/>
          <w:sz w:val="28"/>
          <w:szCs w:val="28"/>
        </w:rPr>
      </w:pPr>
      <w:r w:rsidRPr="00912EDE">
        <w:rPr>
          <w:rFonts w:ascii="Times New Roman" w:hAnsi="Times New Roman" w:cs="Times New Roman"/>
          <w:spacing w:val="-3"/>
          <w:sz w:val="28"/>
          <w:szCs w:val="28"/>
        </w:rPr>
        <w:tab/>
        <w:t xml:space="preserve">В. </w:t>
      </w:r>
      <w:r w:rsidRPr="00207259">
        <w:rPr>
          <w:rFonts w:ascii="Times New Roman" w:hAnsi="Times New Roman" w:cs="Times New Roman"/>
          <w:i/>
          <w:spacing w:val="-3"/>
          <w:sz w:val="28"/>
          <w:szCs w:val="28"/>
        </w:rPr>
        <w:t>От финансовой деятельности</w:t>
      </w:r>
      <w:r w:rsidR="00101685">
        <w:rPr>
          <w:rFonts w:ascii="Times New Roman" w:hAnsi="Times New Roman" w:cs="Times New Roman"/>
          <w:i/>
          <w:spacing w:val="-3"/>
          <w:sz w:val="28"/>
          <w:szCs w:val="28"/>
        </w:rPr>
        <w:t>.</w:t>
      </w:r>
      <w:r w:rsidRPr="00912EDE">
        <w:rPr>
          <w:rFonts w:ascii="Times New Roman" w:hAnsi="Times New Roman" w:cs="Times New Roman"/>
          <w:spacing w:val="-3"/>
          <w:sz w:val="28"/>
          <w:szCs w:val="28"/>
        </w:rPr>
        <w:t xml:space="preserve"> Расход от финансовой деятельности состоит из</w:t>
      </w:r>
      <w:r>
        <w:rPr>
          <w:rFonts w:ascii="Times New Roman" w:hAnsi="Times New Roman" w:cs="Times New Roman"/>
          <w:spacing w:val="-3"/>
          <w:sz w:val="28"/>
          <w:szCs w:val="28"/>
        </w:rPr>
        <w:t xml:space="preserve"> выплаты дивидендов в сумме – 18 603</w:t>
      </w:r>
      <w:r w:rsidRPr="00912EDE">
        <w:rPr>
          <w:rFonts w:ascii="Times New Roman" w:hAnsi="Times New Roman" w:cs="Times New Roman"/>
          <w:spacing w:val="-3"/>
          <w:sz w:val="28"/>
          <w:szCs w:val="28"/>
        </w:rPr>
        <w:t xml:space="preserve"> тыс. руб., отчислений в резервный фонд в сумме 5000 тыс. руб., уплата процентов</w:t>
      </w:r>
      <w:r>
        <w:rPr>
          <w:rFonts w:ascii="Times New Roman" w:hAnsi="Times New Roman" w:cs="Times New Roman"/>
          <w:spacing w:val="-3"/>
          <w:sz w:val="28"/>
          <w:szCs w:val="28"/>
        </w:rPr>
        <w:t xml:space="preserve"> по долгосрочным кредитам </w:t>
      </w:r>
      <w:r w:rsidRPr="00912EDE">
        <w:rPr>
          <w:rFonts w:ascii="Times New Roman" w:hAnsi="Times New Roman" w:cs="Times New Roman"/>
          <w:spacing w:val="-3"/>
          <w:sz w:val="28"/>
          <w:szCs w:val="28"/>
        </w:rPr>
        <w:t xml:space="preserve"> 899 тыс. руб.</w:t>
      </w:r>
    </w:p>
    <w:p w:rsidR="00912EDE" w:rsidRPr="00912EDE" w:rsidRDefault="00912EDE" w:rsidP="00207259">
      <w:pPr>
        <w:spacing w:after="0" w:line="360" w:lineRule="auto"/>
        <w:ind w:firstLine="454"/>
        <w:jc w:val="both"/>
        <w:rPr>
          <w:rFonts w:ascii="Times New Roman" w:hAnsi="Times New Roman" w:cs="Times New Roman"/>
          <w:spacing w:val="-3"/>
          <w:sz w:val="28"/>
          <w:szCs w:val="28"/>
        </w:rPr>
      </w:pPr>
      <w:r w:rsidRPr="00912EDE">
        <w:rPr>
          <w:rFonts w:ascii="Times New Roman" w:hAnsi="Times New Roman" w:cs="Times New Roman"/>
          <w:spacing w:val="-3"/>
          <w:sz w:val="28"/>
          <w:szCs w:val="28"/>
        </w:rPr>
        <w:t>Данные расходы не оправдывают доходы. Отр</w:t>
      </w:r>
      <w:r w:rsidR="00207259">
        <w:rPr>
          <w:rFonts w:ascii="Times New Roman" w:hAnsi="Times New Roman" w:cs="Times New Roman"/>
          <w:spacing w:val="-3"/>
          <w:sz w:val="28"/>
          <w:szCs w:val="28"/>
        </w:rPr>
        <w:t>ицательное сальдо в размере (-8 127</w:t>
      </w:r>
      <w:r w:rsidRPr="00912EDE">
        <w:rPr>
          <w:rFonts w:ascii="Times New Roman" w:hAnsi="Times New Roman" w:cs="Times New Roman"/>
          <w:spacing w:val="-3"/>
          <w:sz w:val="28"/>
          <w:szCs w:val="28"/>
        </w:rPr>
        <w:t xml:space="preserve"> тыс. руб.) говорит о том, что необходимо снизить выплату дивидендов, снизить отчисления в резервный фонд и направить денежные средства на развитие производства с целью увеличения имущества предприятия. Также можно организовать выпуск облигаций, акций. </w:t>
      </w:r>
    </w:p>
    <w:p w:rsidR="00912EDE" w:rsidRPr="002105E1" w:rsidRDefault="00101685" w:rsidP="002105E1">
      <w:pPr>
        <w:spacing w:after="0" w:line="360" w:lineRule="auto"/>
        <w:ind w:firstLine="454"/>
        <w:jc w:val="both"/>
        <w:rPr>
          <w:rFonts w:ascii="Times New Roman" w:hAnsi="Times New Roman" w:cs="Times New Roman"/>
          <w:sz w:val="28"/>
          <w:szCs w:val="28"/>
        </w:rPr>
      </w:pPr>
      <w:r w:rsidRPr="00101685">
        <w:rPr>
          <w:rFonts w:ascii="Times New Roman" w:hAnsi="Times New Roman" w:cs="Times New Roman"/>
          <w:sz w:val="28"/>
          <w:szCs w:val="28"/>
        </w:rPr>
        <w:t xml:space="preserve">Прибыль предприятия распределяется на отчисления в фонд потребления (7 980 тыс. руб.) и резервный фонд (5 000 тыс. руб.), на капитальные вложения производственного назначения – реконструкция цеха (8 900тыс. руб.) и непроизводственного назначения - строительство жилого дома (4 000 тыс. руб.). </w:t>
      </w:r>
    </w:p>
    <w:p w:rsidR="00BF4A36" w:rsidRPr="00BF4A36" w:rsidRDefault="00BF4A36" w:rsidP="00BF4A36">
      <w:pPr>
        <w:spacing w:after="0" w:line="360" w:lineRule="auto"/>
        <w:ind w:firstLine="454"/>
        <w:jc w:val="both"/>
        <w:rPr>
          <w:rFonts w:ascii="Times New Roman" w:hAnsi="Times New Roman" w:cs="Times New Roman"/>
          <w:sz w:val="28"/>
          <w:szCs w:val="28"/>
        </w:rPr>
      </w:pPr>
      <w:r w:rsidRPr="00BF4A36">
        <w:rPr>
          <w:rFonts w:ascii="Times New Roman" w:eastAsia="Times New Roman" w:hAnsi="Times New Roman" w:cs="Times New Roman"/>
          <w:sz w:val="28"/>
          <w:szCs w:val="28"/>
        </w:rPr>
        <w:t xml:space="preserve">В итоге можно сказать, что </w:t>
      </w:r>
      <w:r>
        <w:rPr>
          <w:rFonts w:ascii="Times New Roman" w:hAnsi="Times New Roman" w:cs="Times New Roman"/>
          <w:sz w:val="28"/>
          <w:szCs w:val="28"/>
        </w:rPr>
        <w:t>д</w:t>
      </w:r>
      <w:r w:rsidRPr="00BF4A36">
        <w:rPr>
          <w:rFonts w:ascii="Times New Roman" w:hAnsi="Times New Roman" w:cs="Times New Roman"/>
          <w:sz w:val="28"/>
          <w:szCs w:val="28"/>
        </w:rPr>
        <w:t xml:space="preserve">оходы текущего года </w:t>
      </w:r>
      <w:r>
        <w:rPr>
          <w:rFonts w:ascii="Times New Roman" w:hAnsi="Times New Roman" w:cs="Times New Roman"/>
          <w:sz w:val="28"/>
          <w:szCs w:val="28"/>
        </w:rPr>
        <w:t>составили 120 983</w:t>
      </w:r>
      <w:r w:rsidRPr="00BF4A36">
        <w:rPr>
          <w:rFonts w:ascii="Times New Roman" w:hAnsi="Times New Roman" w:cs="Times New Roman"/>
          <w:sz w:val="28"/>
          <w:szCs w:val="28"/>
        </w:rPr>
        <w:t xml:space="preserve"> тыс. руб. Основные доходы предприятием получены за счет выручки от реализации продукции (работ, у</w:t>
      </w:r>
      <w:r>
        <w:rPr>
          <w:rFonts w:ascii="Times New Roman" w:hAnsi="Times New Roman" w:cs="Times New Roman"/>
          <w:sz w:val="28"/>
          <w:szCs w:val="28"/>
        </w:rPr>
        <w:t>слуг), которая составляет 81 951</w:t>
      </w:r>
      <w:r w:rsidRPr="00BF4A36">
        <w:rPr>
          <w:rFonts w:ascii="Times New Roman" w:hAnsi="Times New Roman" w:cs="Times New Roman"/>
          <w:sz w:val="28"/>
          <w:szCs w:val="28"/>
        </w:rPr>
        <w:t xml:space="preserve"> тыс. руб. без НДС, акцизов и таможенных пошлин. От инвестиционной и финансовой деятельности доходы составили 28</w:t>
      </w:r>
      <w:r>
        <w:rPr>
          <w:rFonts w:ascii="Times New Roman" w:hAnsi="Times New Roman" w:cs="Times New Roman"/>
          <w:sz w:val="28"/>
          <w:szCs w:val="28"/>
        </w:rPr>
        <w:t xml:space="preserve"> 006 и 10 476</w:t>
      </w:r>
      <w:r w:rsidRPr="00BF4A36">
        <w:rPr>
          <w:rFonts w:ascii="Times New Roman" w:hAnsi="Times New Roman" w:cs="Times New Roman"/>
          <w:sz w:val="28"/>
          <w:szCs w:val="28"/>
        </w:rPr>
        <w:t xml:space="preserve"> тыс. руб. соответственно.</w:t>
      </w:r>
    </w:p>
    <w:p w:rsidR="00BF4A36" w:rsidRPr="00BF4A36" w:rsidRDefault="00BF4A36" w:rsidP="00BF4A36">
      <w:pPr>
        <w:spacing w:after="0" w:line="360" w:lineRule="auto"/>
        <w:ind w:firstLine="454"/>
        <w:jc w:val="both"/>
        <w:rPr>
          <w:rFonts w:ascii="Times New Roman" w:hAnsi="Times New Roman" w:cs="Times New Roman"/>
          <w:sz w:val="28"/>
          <w:szCs w:val="28"/>
        </w:rPr>
      </w:pPr>
      <w:r w:rsidRPr="00BF4A36">
        <w:rPr>
          <w:rFonts w:ascii="Times New Roman" w:hAnsi="Times New Roman" w:cs="Times New Roman"/>
          <w:sz w:val="28"/>
          <w:szCs w:val="28"/>
        </w:rPr>
        <w:t>Расход</w:t>
      </w:r>
      <w:r>
        <w:rPr>
          <w:rFonts w:ascii="Times New Roman" w:hAnsi="Times New Roman" w:cs="Times New Roman"/>
          <w:sz w:val="28"/>
          <w:szCs w:val="28"/>
        </w:rPr>
        <w:t>ы текущего года составили 120 983</w:t>
      </w:r>
      <w:r w:rsidRPr="00BF4A36">
        <w:rPr>
          <w:rFonts w:ascii="Times New Roman" w:hAnsi="Times New Roman" w:cs="Times New Roman"/>
          <w:sz w:val="28"/>
          <w:szCs w:val="28"/>
        </w:rPr>
        <w:t xml:space="preserve"> тыс. руб. Основными расходами по текущей деятельности являются затраты на производство</w:t>
      </w:r>
      <w:r>
        <w:rPr>
          <w:rFonts w:ascii="Times New Roman" w:hAnsi="Times New Roman" w:cs="Times New Roman"/>
          <w:sz w:val="28"/>
          <w:szCs w:val="28"/>
        </w:rPr>
        <w:t xml:space="preserve"> реализованной продукции (29 421</w:t>
      </w:r>
      <w:r w:rsidRPr="00BF4A36">
        <w:rPr>
          <w:rFonts w:ascii="Times New Roman" w:hAnsi="Times New Roman" w:cs="Times New Roman"/>
          <w:sz w:val="28"/>
          <w:szCs w:val="28"/>
        </w:rPr>
        <w:t xml:space="preserve"> тыс.</w:t>
      </w:r>
      <w:r>
        <w:rPr>
          <w:rFonts w:ascii="Times New Roman" w:hAnsi="Times New Roman" w:cs="Times New Roman"/>
          <w:sz w:val="28"/>
          <w:szCs w:val="28"/>
        </w:rPr>
        <w:t xml:space="preserve"> руб.), платежи в бюджет (21 204</w:t>
      </w:r>
      <w:r w:rsidRPr="00BF4A36">
        <w:rPr>
          <w:rFonts w:ascii="Times New Roman" w:hAnsi="Times New Roman" w:cs="Times New Roman"/>
          <w:sz w:val="28"/>
          <w:szCs w:val="28"/>
        </w:rPr>
        <w:t xml:space="preserve"> тыс. руб.) и выплаты из фонда потребления (7 980 тыс. руб.). </w:t>
      </w:r>
    </w:p>
    <w:p w:rsidR="00BF4A36" w:rsidRPr="00BF4A36" w:rsidRDefault="00BF4A36" w:rsidP="00BF4A36">
      <w:pPr>
        <w:spacing w:after="0" w:line="360" w:lineRule="auto"/>
        <w:ind w:firstLine="454"/>
        <w:jc w:val="both"/>
        <w:rPr>
          <w:rFonts w:ascii="Times New Roman" w:hAnsi="Times New Roman" w:cs="Times New Roman"/>
          <w:sz w:val="28"/>
          <w:szCs w:val="28"/>
        </w:rPr>
      </w:pPr>
      <w:r>
        <w:rPr>
          <w:rFonts w:ascii="Times New Roman" w:hAnsi="Times New Roman" w:cs="Times New Roman"/>
          <w:sz w:val="28"/>
          <w:szCs w:val="28"/>
        </w:rPr>
        <w:t>В текущем году доходы равны расходам</w:t>
      </w:r>
      <w:r w:rsidRPr="00BF4A36">
        <w:rPr>
          <w:rFonts w:ascii="Times New Roman" w:hAnsi="Times New Roman" w:cs="Times New Roman"/>
          <w:sz w:val="28"/>
          <w:szCs w:val="28"/>
        </w:rPr>
        <w:t>.</w:t>
      </w:r>
    </w:p>
    <w:p w:rsidR="00912EDE" w:rsidRDefault="00912EDE" w:rsidP="00823799">
      <w:pPr>
        <w:shd w:val="clear" w:color="auto" w:fill="FFFFFF"/>
        <w:spacing w:after="0" w:line="360" w:lineRule="auto"/>
        <w:ind w:firstLine="454"/>
        <w:jc w:val="center"/>
        <w:rPr>
          <w:rFonts w:ascii="Times New Roman" w:eastAsia="Times New Roman" w:hAnsi="Times New Roman" w:cs="Times New Roman"/>
          <w:sz w:val="28"/>
          <w:szCs w:val="28"/>
        </w:rPr>
      </w:pPr>
    </w:p>
    <w:p w:rsidR="00912EDE" w:rsidRDefault="00912EDE" w:rsidP="00823799">
      <w:pPr>
        <w:shd w:val="clear" w:color="auto" w:fill="FFFFFF"/>
        <w:spacing w:after="0" w:line="360" w:lineRule="auto"/>
        <w:ind w:firstLine="454"/>
        <w:jc w:val="center"/>
        <w:rPr>
          <w:rFonts w:ascii="Times New Roman" w:eastAsia="Times New Roman" w:hAnsi="Times New Roman" w:cs="Times New Roman"/>
          <w:sz w:val="28"/>
          <w:szCs w:val="28"/>
        </w:rPr>
      </w:pPr>
    </w:p>
    <w:p w:rsidR="00912EDE" w:rsidRDefault="00912EDE" w:rsidP="00823799">
      <w:pPr>
        <w:shd w:val="clear" w:color="auto" w:fill="FFFFFF"/>
        <w:spacing w:after="0" w:line="360" w:lineRule="auto"/>
        <w:ind w:firstLine="454"/>
        <w:jc w:val="center"/>
        <w:rPr>
          <w:rFonts w:ascii="Times New Roman" w:eastAsia="Times New Roman" w:hAnsi="Times New Roman" w:cs="Times New Roman"/>
          <w:sz w:val="28"/>
          <w:szCs w:val="28"/>
        </w:rPr>
      </w:pPr>
    </w:p>
    <w:p w:rsidR="00912EDE" w:rsidRDefault="00912EDE" w:rsidP="00823799">
      <w:pPr>
        <w:shd w:val="clear" w:color="auto" w:fill="FFFFFF"/>
        <w:spacing w:after="0" w:line="360" w:lineRule="auto"/>
        <w:ind w:firstLine="454"/>
        <w:jc w:val="center"/>
        <w:rPr>
          <w:rFonts w:ascii="Times New Roman" w:eastAsia="Times New Roman" w:hAnsi="Times New Roman" w:cs="Times New Roman"/>
          <w:sz w:val="28"/>
          <w:szCs w:val="28"/>
        </w:rPr>
      </w:pPr>
    </w:p>
    <w:p w:rsidR="00912EDE" w:rsidRDefault="00912EDE" w:rsidP="00823799">
      <w:pPr>
        <w:shd w:val="clear" w:color="auto" w:fill="FFFFFF"/>
        <w:spacing w:after="0" w:line="360" w:lineRule="auto"/>
        <w:ind w:firstLine="454"/>
        <w:jc w:val="center"/>
        <w:rPr>
          <w:rFonts w:ascii="Times New Roman" w:eastAsia="Times New Roman" w:hAnsi="Times New Roman" w:cs="Times New Roman"/>
          <w:sz w:val="28"/>
          <w:szCs w:val="28"/>
        </w:rPr>
      </w:pPr>
    </w:p>
    <w:p w:rsidR="00912EDE" w:rsidRDefault="00912EDE" w:rsidP="00823799">
      <w:pPr>
        <w:shd w:val="clear" w:color="auto" w:fill="FFFFFF"/>
        <w:spacing w:after="0" w:line="360" w:lineRule="auto"/>
        <w:ind w:firstLine="454"/>
        <w:jc w:val="center"/>
        <w:rPr>
          <w:rFonts w:ascii="Times New Roman" w:eastAsia="Times New Roman" w:hAnsi="Times New Roman" w:cs="Times New Roman"/>
          <w:sz w:val="28"/>
          <w:szCs w:val="28"/>
        </w:rPr>
      </w:pPr>
    </w:p>
    <w:p w:rsidR="00912EDE" w:rsidRDefault="00912EDE" w:rsidP="00823799">
      <w:pPr>
        <w:shd w:val="clear" w:color="auto" w:fill="FFFFFF"/>
        <w:spacing w:after="0" w:line="360" w:lineRule="auto"/>
        <w:ind w:firstLine="454"/>
        <w:jc w:val="center"/>
        <w:rPr>
          <w:rFonts w:ascii="Times New Roman" w:eastAsia="Times New Roman" w:hAnsi="Times New Roman" w:cs="Times New Roman"/>
          <w:sz w:val="28"/>
          <w:szCs w:val="28"/>
        </w:rPr>
      </w:pPr>
    </w:p>
    <w:p w:rsidR="00912EDE" w:rsidRDefault="00912EDE" w:rsidP="00823799">
      <w:pPr>
        <w:shd w:val="clear" w:color="auto" w:fill="FFFFFF"/>
        <w:spacing w:after="0" w:line="360" w:lineRule="auto"/>
        <w:ind w:firstLine="454"/>
        <w:jc w:val="center"/>
        <w:rPr>
          <w:rFonts w:ascii="Times New Roman" w:eastAsia="Times New Roman" w:hAnsi="Times New Roman" w:cs="Times New Roman"/>
          <w:sz w:val="28"/>
          <w:szCs w:val="28"/>
        </w:rPr>
      </w:pPr>
    </w:p>
    <w:sectPr w:rsidR="00912EDE" w:rsidSect="007F695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631" w:rsidRDefault="008B2631" w:rsidP="00D046FC">
      <w:pPr>
        <w:spacing w:after="0" w:line="240" w:lineRule="auto"/>
      </w:pPr>
      <w:r>
        <w:separator/>
      </w:r>
    </w:p>
  </w:endnote>
  <w:endnote w:type="continuationSeparator" w:id="1">
    <w:p w:rsidR="008B2631" w:rsidRDefault="008B2631" w:rsidP="00D046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utiger 55 Roman">
    <w:altName w:val="Arial Narrow"/>
    <w:charset w:val="00"/>
    <w:family w:val="swiss"/>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PragmaticaC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99B" w:rsidRDefault="004C699B">
    <w:pPr>
      <w:pStyle w:val="a9"/>
      <w:jc w:val="right"/>
    </w:pPr>
    <w:fldSimple w:instr=" PAGE   \* MERGEFORMAT ">
      <w:r w:rsidR="00110B32">
        <w:rPr>
          <w:noProof/>
        </w:rPr>
        <w:t>49</w:t>
      </w:r>
    </w:fldSimple>
  </w:p>
  <w:p w:rsidR="004C699B" w:rsidRDefault="004C699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631" w:rsidRDefault="008B2631" w:rsidP="00D046FC">
      <w:pPr>
        <w:spacing w:after="0" w:line="240" w:lineRule="auto"/>
      </w:pPr>
      <w:r>
        <w:separator/>
      </w:r>
    </w:p>
  </w:footnote>
  <w:footnote w:type="continuationSeparator" w:id="1">
    <w:p w:rsidR="008B2631" w:rsidRDefault="008B2631" w:rsidP="00D046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99B" w:rsidRDefault="004C699B">
    <w:pPr>
      <w:pStyle w:val="ac"/>
      <w:framePr w:wrap="around" w:vAnchor="text" w:hAnchor="margin" w:xAlign="right" w:y="1"/>
      <w:rPr>
        <w:rStyle w:val="a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8" type="#_x0000_t136" style="position:absolute;margin-left:0;margin-top:0;width:616.8pt;height:42.5pt;rotation:315;z-index:-251655168;mso-position-horizontal:center;mso-position-horizontal-relative:margin;mso-position-vertical:center;mso-position-vertical-relative:margin" o:allowincell="f" stroked="f">
          <v:fill opacity=".5"/>
          <v:textpath style="font-family:&quot;Times New Roman&quot;;font-size:1pt" string="Vzfeiinfo.Ru ID работы: 18833"/>
          <w10:wrap anchorx="margin" anchory="margin"/>
        </v:shape>
      </w:pict>
    </w:r>
    <w:r>
      <w:rPr>
        <w:rStyle w:val="ab"/>
      </w:rPr>
      <w:fldChar w:fldCharType="begin"/>
    </w:r>
    <w:r>
      <w:rPr>
        <w:rStyle w:val="ab"/>
      </w:rPr>
      <w:instrText xml:space="preserve">PAGE  </w:instrText>
    </w:r>
    <w:r>
      <w:rPr>
        <w:rStyle w:val="ab"/>
      </w:rPr>
      <w:fldChar w:fldCharType="separate"/>
    </w:r>
    <w:r>
      <w:rPr>
        <w:rStyle w:val="ab"/>
        <w:noProof/>
      </w:rPr>
      <w:t>31</w:t>
    </w:r>
    <w:r>
      <w:rPr>
        <w:rStyle w:val="ab"/>
      </w:rPr>
      <w:fldChar w:fldCharType="end"/>
    </w:r>
  </w:p>
  <w:p w:rsidR="004C699B" w:rsidRDefault="004C699B">
    <w:pPr>
      <w:pStyle w:val="a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99B" w:rsidRDefault="004C699B">
    <w:pPr>
      <w:pStyle w:val="ac"/>
      <w:framePr w:wrap="around" w:vAnchor="text" w:hAnchor="margin" w:xAlign="right" w:y="1"/>
      <w:rPr>
        <w:rStyle w:val="a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9" type="#_x0000_t136" style="position:absolute;margin-left:0;margin-top:0;width:616.8pt;height:42.5pt;rotation:315;z-index:-251654144;mso-position-horizontal:center;mso-position-horizontal-relative:margin;mso-position-vertical:center;mso-position-vertical-relative:margin" o:allowincell="f" stroked="f">
          <v:fill opacity=".5"/>
          <v:textpath style="font-family:&quot;Times New Roman&quot;;font-size:1pt" string="Vzfeiinfo.Ru ID работы: 18833"/>
          <w10:wrap anchorx="margin" anchory="margin"/>
        </v:shape>
      </w:pict>
    </w:r>
  </w:p>
  <w:p w:rsidR="004C699B" w:rsidRDefault="004C699B">
    <w:pPr>
      <w:pStyle w:val="ac"/>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99B" w:rsidRDefault="004C699B">
    <w:pPr>
      <w:pStyle w:val="ac"/>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7" type="#_x0000_t136" style="position:absolute;margin-left:0;margin-top:0;width:616.8pt;height:42.5pt;rotation:315;z-index:-251656192;mso-position-horizontal:center;mso-position-horizontal-relative:margin;mso-position-vertical:center;mso-position-vertical-relative:margin" o:allowincell="f" stroked="f">
          <v:fill opacity=".5"/>
          <v:textpath style="font-family:&quot;Times New Roman&quot;;font-size:1pt" string="Vzfeiinfo.Ru ID работы: 1883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E4A70C8"/>
    <w:lvl w:ilvl="0">
      <w:numFmt w:val="bullet"/>
      <w:lvlText w:val="*"/>
      <w:lvlJc w:val="left"/>
    </w:lvl>
  </w:abstractNum>
  <w:abstractNum w:abstractNumId="1">
    <w:nsid w:val="003231FF"/>
    <w:multiLevelType w:val="hybridMultilevel"/>
    <w:tmpl w:val="7870E45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66A483C"/>
    <w:multiLevelType w:val="hybridMultilevel"/>
    <w:tmpl w:val="D7A43CBC"/>
    <w:lvl w:ilvl="0" w:tplc="04190011">
      <w:start w:val="1"/>
      <w:numFmt w:val="decimal"/>
      <w:lvlText w:val="%1)"/>
      <w:lvlJc w:val="left"/>
      <w:pPr>
        <w:ind w:left="1571" w:hanging="360"/>
      </w:pPr>
      <w:rPr>
        <w:rFonts w:cs="Times New Roman"/>
      </w:rPr>
    </w:lvl>
    <w:lvl w:ilvl="1" w:tplc="04190019">
      <w:start w:val="1"/>
      <w:numFmt w:val="lowerLetter"/>
      <w:lvlText w:val="%2."/>
      <w:lvlJc w:val="left"/>
      <w:pPr>
        <w:ind w:left="2291" w:hanging="360"/>
      </w:pPr>
      <w:rPr>
        <w:rFonts w:cs="Times New Roman"/>
      </w:rPr>
    </w:lvl>
    <w:lvl w:ilvl="2" w:tplc="0419001B">
      <w:start w:val="1"/>
      <w:numFmt w:val="lowerRoman"/>
      <w:lvlText w:val="%3."/>
      <w:lvlJc w:val="right"/>
      <w:pPr>
        <w:ind w:left="3011" w:hanging="180"/>
      </w:pPr>
      <w:rPr>
        <w:rFonts w:cs="Times New Roman"/>
      </w:rPr>
    </w:lvl>
    <w:lvl w:ilvl="3" w:tplc="0419000F">
      <w:start w:val="1"/>
      <w:numFmt w:val="decimal"/>
      <w:lvlText w:val="%4."/>
      <w:lvlJc w:val="left"/>
      <w:pPr>
        <w:ind w:left="3731" w:hanging="360"/>
      </w:pPr>
      <w:rPr>
        <w:rFonts w:cs="Times New Roman"/>
      </w:rPr>
    </w:lvl>
    <w:lvl w:ilvl="4" w:tplc="04190019">
      <w:start w:val="1"/>
      <w:numFmt w:val="lowerLetter"/>
      <w:lvlText w:val="%5."/>
      <w:lvlJc w:val="left"/>
      <w:pPr>
        <w:ind w:left="4451" w:hanging="360"/>
      </w:pPr>
      <w:rPr>
        <w:rFonts w:cs="Times New Roman"/>
      </w:rPr>
    </w:lvl>
    <w:lvl w:ilvl="5" w:tplc="0419001B">
      <w:start w:val="1"/>
      <w:numFmt w:val="lowerRoman"/>
      <w:lvlText w:val="%6."/>
      <w:lvlJc w:val="right"/>
      <w:pPr>
        <w:ind w:left="5171" w:hanging="180"/>
      </w:pPr>
      <w:rPr>
        <w:rFonts w:cs="Times New Roman"/>
      </w:rPr>
    </w:lvl>
    <w:lvl w:ilvl="6" w:tplc="0419000F">
      <w:start w:val="1"/>
      <w:numFmt w:val="decimal"/>
      <w:lvlText w:val="%7."/>
      <w:lvlJc w:val="left"/>
      <w:pPr>
        <w:ind w:left="5891" w:hanging="360"/>
      </w:pPr>
      <w:rPr>
        <w:rFonts w:cs="Times New Roman"/>
      </w:rPr>
    </w:lvl>
    <w:lvl w:ilvl="7" w:tplc="04190019">
      <w:start w:val="1"/>
      <w:numFmt w:val="lowerLetter"/>
      <w:lvlText w:val="%8."/>
      <w:lvlJc w:val="left"/>
      <w:pPr>
        <w:ind w:left="6611" w:hanging="360"/>
      </w:pPr>
      <w:rPr>
        <w:rFonts w:cs="Times New Roman"/>
      </w:rPr>
    </w:lvl>
    <w:lvl w:ilvl="8" w:tplc="0419001B">
      <w:start w:val="1"/>
      <w:numFmt w:val="lowerRoman"/>
      <w:lvlText w:val="%9."/>
      <w:lvlJc w:val="right"/>
      <w:pPr>
        <w:ind w:left="7331" w:hanging="180"/>
      </w:pPr>
      <w:rPr>
        <w:rFonts w:cs="Times New Roman"/>
      </w:rPr>
    </w:lvl>
  </w:abstractNum>
  <w:abstractNum w:abstractNumId="3">
    <w:nsid w:val="0C7C31CA"/>
    <w:multiLevelType w:val="singleLevel"/>
    <w:tmpl w:val="ACE43DE2"/>
    <w:lvl w:ilvl="0">
      <w:start w:val="1"/>
      <w:numFmt w:val="decimal"/>
      <w:lvlText w:val="%1)"/>
      <w:legacy w:legacy="1" w:legacySpace="0" w:legacyIndent="269"/>
      <w:lvlJc w:val="left"/>
      <w:rPr>
        <w:rFonts w:ascii="Times New Roman" w:hAnsi="Times New Roman" w:cs="Times New Roman" w:hint="default"/>
      </w:rPr>
    </w:lvl>
  </w:abstractNum>
  <w:abstractNum w:abstractNumId="4">
    <w:nsid w:val="0C8578F7"/>
    <w:multiLevelType w:val="hybridMultilevel"/>
    <w:tmpl w:val="CD6AD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A239E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0E98106A"/>
    <w:multiLevelType w:val="hybridMultilevel"/>
    <w:tmpl w:val="B3B82AA6"/>
    <w:lvl w:ilvl="0" w:tplc="0419000F">
      <w:start w:val="1"/>
      <w:numFmt w:val="decimal"/>
      <w:lvlText w:val="%1."/>
      <w:lvlJc w:val="left"/>
      <w:pPr>
        <w:tabs>
          <w:tab w:val="num" w:pos="360"/>
        </w:tabs>
        <w:ind w:left="360" w:hanging="360"/>
      </w:pPr>
      <w:rPr>
        <w:rFont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33625E8"/>
    <w:multiLevelType w:val="singleLevel"/>
    <w:tmpl w:val="0419000F"/>
    <w:lvl w:ilvl="0">
      <w:start w:val="1"/>
      <w:numFmt w:val="decimal"/>
      <w:lvlText w:val="%1."/>
      <w:lvlJc w:val="left"/>
      <w:pPr>
        <w:tabs>
          <w:tab w:val="num" w:pos="360"/>
        </w:tabs>
        <w:ind w:left="360" w:hanging="360"/>
      </w:pPr>
    </w:lvl>
  </w:abstractNum>
  <w:abstractNum w:abstractNumId="8">
    <w:nsid w:val="16002650"/>
    <w:multiLevelType w:val="hybridMultilevel"/>
    <w:tmpl w:val="25EC5888"/>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
    <w:nsid w:val="173634D9"/>
    <w:multiLevelType w:val="hybridMultilevel"/>
    <w:tmpl w:val="D476654C"/>
    <w:lvl w:ilvl="0" w:tplc="04190011">
      <w:start w:val="1"/>
      <w:numFmt w:val="decimal"/>
      <w:lvlText w:val="%1)"/>
      <w:lvlJc w:val="left"/>
      <w:pPr>
        <w:ind w:left="1070" w:hanging="360"/>
      </w:pPr>
      <w:rPr>
        <w:rFonts w:cs="Times New Roman"/>
      </w:rPr>
    </w:lvl>
    <w:lvl w:ilvl="1" w:tplc="04190019">
      <w:start w:val="1"/>
      <w:numFmt w:val="lowerLetter"/>
      <w:lvlText w:val="%2."/>
      <w:lvlJc w:val="left"/>
      <w:pPr>
        <w:ind w:left="1299" w:hanging="360"/>
      </w:pPr>
      <w:rPr>
        <w:rFonts w:cs="Times New Roman"/>
      </w:rPr>
    </w:lvl>
    <w:lvl w:ilvl="2" w:tplc="0419001B">
      <w:start w:val="1"/>
      <w:numFmt w:val="lowerRoman"/>
      <w:lvlText w:val="%3."/>
      <w:lvlJc w:val="right"/>
      <w:pPr>
        <w:ind w:left="2019" w:hanging="180"/>
      </w:pPr>
      <w:rPr>
        <w:rFonts w:cs="Times New Roman"/>
      </w:rPr>
    </w:lvl>
    <w:lvl w:ilvl="3" w:tplc="0419000F">
      <w:start w:val="1"/>
      <w:numFmt w:val="decimal"/>
      <w:lvlText w:val="%4."/>
      <w:lvlJc w:val="left"/>
      <w:pPr>
        <w:ind w:left="2739" w:hanging="360"/>
      </w:pPr>
      <w:rPr>
        <w:rFonts w:cs="Times New Roman"/>
      </w:rPr>
    </w:lvl>
    <w:lvl w:ilvl="4" w:tplc="04190019">
      <w:start w:val="1"/>
      <w:numFmt w:val="lowerLetter"/>
      <w:lvlText w:val="%5."/>
      <w:lvlJc w:val="left"/>
      <w:pPr>
        <w:ind w:left="3459" w:hanging="360"/>
      </w:pPr>
      <w:rPr>
        <w:rFonts w:cs="Times New Roman"/>
      </w:rPr>
    </w:lvl>
    <w:lvl w:ilvl="5" w:tplc="0419001B">
      <w:start w:val="1"/>
      <w:numFmt w:val="lowerRoman"/>
      <w:lvlText w:val="%6."/>
      <w:lvlJc w:val="right"/>
      <w:pPr>
        <w:ind w:left="4179" w:hanging="180"/>
      </w:pPr>
      <w:rPr>
        <w:rFonts w:cs="Times New Roman"/>
      </w:rPr>
    </w:lvl>
    <w:lvl w:ilvl="6" w:tplc="0419000F">
      <w:start w:val="1"/>
      <w:numFmt w:val="decimal"/>
      <w:lvlText w:val="%7."/>
      <w:lvlJc w:val="left"/>
      <w:pPr>
        <w:ind w:left="4899" w:hanging="360"/>
      </w:pPr>
      <w:rPr>
        <w:rFonts w:cs="Times New Roman"/>
      </w:rPr>
    </w:lvl>
    <w:lvl w:ilvl="7" w:tplc="04190019">
      <w:start w:val="1"/>
      <w:numFmt w:val="lowerLetter"/>
      <w:lvlText w:val="%8."/>
      <w:lvlJc w:val="left"/>
      <w:pPr>
        <w:ind w:left="5619" w:hanging="360"/>
      </w:pPr>
      <w:rPr>
        <w:rFonts w:cs="Times New Roman"/>
      </w:rPr>
    </w:lvl>
    <w:lvl w:ilvl="8" w:tplc="0419001B">
      <w:start w:val="1"/>
      <w:numFmt w:val="lowerRoman"/>
      <w:lvlText w:val="%9."/>
      <w:lvlJc w:val="right"/>
      <w:pPr>
        <w:ind w:left="6339" w:hanging="180"/>
      </w:pPr>
      <w:rPr>
        <w:rFonts w:cs="Times New Roman"/>
      </w:rPr>
    </w:lvl>
  </w:abstractNum>
  <w:abstractNum w:abstractNumId="10">
    <w:nsid w:val="1DE05BFE"/>
    <w:multiLevelType w:val="hybridMultilevel"/>
    <w:tmpl w:val="D542DFC8"/>
    <w:lvl w:ilvl="0" w:tplc="42ECDDF6">
      <w:start w:val="1"/>
      <w:numFmt w:val="decimal"/>
      <w:lvlText w:val="%1."/>
      <w:lvlJc w:val="left"/>
      <w:pPr>
        <w:ind w:left="1174" w:hanging="360"/>
      </w:pPr>
      <w:rPr>
        <w:rFonts w:hint="default"/>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1">
    <w:nsid w:val="1ECF2095"/>
    <w:multiLevelType w:val="hybridMultilevel"/>
    <w:tmpl w:val="37FE82B8"/>
    <w:lvl w:ilvl="0" w:tplc="04190001">
      <w:start w:val="1"/>
      <w:numFmt w:val="bullet"/>
      <w:lvlText w:val=""/>
      <w:lvlJc w:val="left"/>
      <w:pPr>
        <w:tabs>
          <w:tab w:val="num" w:pos="1695"/>
        </w:tabs>
        <w:ind w:left="1695" w:hanging="360"/>
      </w:pPr>
      <w:rPr>
        <w:rFonts w:ascii="Symbol" w:hAnsi="Symbol" w:hint="default"/>
      </w:rPr>
    </w:lvl>
    <w:lvl w:ilvl="1" w:tplc="04190003" w:tentative="1">
      <w:start w:val="1"/>
      <w:numFmt w:val="bullet"/>
      <w:lvlText w:val="o"/>
      <w:lvlJc w:val="left"/>
      <w:pPr>
        <w:tabs>
          <w:tab w:val="num" w:pos="2415"/>
        </w:tabs>
        <w:ind w:left="2415" w:hanging="360"/>
      </w:pPr>
      <w:rPr>
        <w:rFonts w:ascii="Courier New" w:hAnsi="Courier New" w:cs="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cs="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cs="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12">
    <w:nsid w:val="20F1639D"/>
    <w:multiLevelType w:val="hybridMultilevel"/>
    <w:tmpl w:val="ADEE0FB8"/>
    <w:lvl w:ilvl="0" w:tplc="04190001">
      <w:start w:val="1"/>
      <w:numFmt w:val="bullet"/>
      <w:lvlText w:val=""/>
      <w:lvlJc w:val="left"/>
      <w:pPr>
        <w:tabs>
          <w:tab w:val="num" w:pos="1287"/>
        </w:tabs>
        <w:ind w:left="1287" w:hanging="360"/>
      </w:pPr>
      <w:rPr>
        <w:rFonts w:ascii="Symbol" w:hAnsi="Symbol" w:cs="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13">
    <w:nsid w:val="234672C1"/>
    <w:multiLevelType w:val="hybridMultilevel"/>
    <w:tmpl w:val="5E58AF62"/>
    <w:lvl w:ilvl="0" w:tplc="04190011">
      <w:start w:val="1"/>
      <w:numFmt w:val="decimal"/>
      <w:lvlText w:val="%1)"/>
      <w:lvlJc w:val="left"/>
      <w:pPr>
        <w:tabs>
          <w:tab w:val="num" w:pos="360"/>
        </w:tabs>
        <w:ind w:left="360" w:hanging="360"/>
      </w:pPr>
      <w:rPr>
        <w:rFont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43E0958"/>
    <w:multiLevelType w:val="hybridMultilevel"/>
    <w:tmpl w:val="26D66B84"/>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5">
    <w:nsid w:val="26B93B3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2AD912D5"/>
    <w:multiLevelType w:val="hybridMultilevel"/>
    <w:tmpl w:val="3020B45E"/>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nsid w:val="2CC77C55"/>
    <w:multiLevelType w:val="hybridMultilevel"/>
    <w:tmpl w:val="FC560DAE"/>
    <w:lvl w:ilvl="0" w:tplc="04190011">
      <w:start w:val="1"/>
      <w:numFmt w:val="decimal"/>
      <w:lvlText w:val="%1)"/>
      <w:lvlJc w:val="left"/>
      <w:pPr>
        <w:ind w:left="1211" w:hanging="360"/>
      </w:pPr>
      <w:rPr>
        <w:rFonts w:cs="Times New Roman" w:hint="default"/>
      </w:rPr>
    </w:lvl>
    <w:lvl w:ilvl="1" w:tplc="04190019">
      <w:start w:val="1"/>
      <w:numFmt w:val="lowerLetter"/>
      <w:lvlText w:val="%2."/>
      <w:lvlJc w:val="left"/>
      <w:pPr>
        <w:ind w:left="2651" w:hanging="360"/>
      </w:pPr>
      <w:rPr>
        <w:rFonts w:cs="Times New Roman"/>
      </w:rPr>
    </w:lvl>
    <w:lvl w:ilvl="2" w:tplc="0419001B">
      <w:start w:val="1"/>
      <w:numFmt w:val="lowerRoman"/>
      <w:lvlText w:val="%3."/>
      <w:lvlJc w:val="right"/>
      <w:pPr>
        <w:ind w:left="3371" w:hanging="180"/>
      </w:pPr>
      <w:rPr>
        <w:rFonts w:cs="Times New Roman"/>
      </w:rPr>
    </w:lvl>
    <w:lvl w:ilvl="3" w:tplc="0419000F">
      <w:start w:val="1"/>
      <w:numFmt w:val="decimal"/>
      <w:lvlText w:val="%4."/>
      <w:lvlJc w:val="left"/>
      <w:pPr>
        <w:ind w:left="4091" w:hanging="360"/>
      </w:pPr>
      <w:rPr>
        <w:rFonts w:cs="Times New Roman"/>
      </w:rPr>
    </w:lvl>
    <w:lvl w:ilvl="4" w:tplc="04190019">
      <w:start w:val="1"/>
      <w:numFmt w:val="lowerLetter"/>
      <w:lvlText w:val="%5."/>
      <w:lvlJc w:val="left"/>
      <w:pPr>
        <w:ind w:left="4811" w:hanging="360"/>
      </w:pPr>
      <w:rPr>
        <w:rFonts w:cs="Times New Roman"/>
      </w:rPr>
    </w:lvl>
    <w:lvl w:ilvl="5" w:tplc="0419001B">
      <w:start w:val="1"/>
      <w:numFmt w:val="lowerRoman"/>
      <w:lvlText w:val="%6."/>
      <w:lvlJc w:val="right"/>
      <w:pPr>
        <w:ind w:left="5531" w:hanging="180"/>
      </w:pPr>
      <w:rPr>
        <w:rFonts w:cs="Times New Roman"/>
      </w:rPr>
    </w:lvl>
    <w:lvl w:ilvl="6" w:tplc="0419000F">
      <w:start w:val="1"/>
      <w:numFmt w:val="decimal"/>
      <w:lvlText w:val="%7."/>
      <w:lvlJc w:val="left"/>
      <w:pPr>
        <w:ind w:left="6251" w:hanging="360"/>
      </w:pPr>
      <w:rPr>
        <w:rFonts w:cs="Times New Roman"/>
      </w:rPr>
    </w:lvl>
    <w:lvl w:ilvl="7" w:tplc="04190019">
      <w:start w:val="1"/>
      <w:numFmt w:val="lowerLetter"/>
      <w:lvlText w:val="%8."/>
      <w:lvlJc w:val="left"/>
      <w:pPr>
        <w:ind w:left="6971" w:hanging="360"/>
      </w:pPr>
      <w:rPr>
        <w:rFonts w:cs="Times New Roman"/>
      </w:rPr>
    </w:lvl>
    <w:lvl w:ilvl="8" w:tplc="0419001B">
      <w:start w:val="1"/>
      <w:numFmt w:val="lowerRoman"/>
      <w:lvlText w:val="%9."/>
      <w:lvlJc w:val="right"/>
      <w:pPr>
        <w:ind w:left="7691" w:hanging="180"/>
      </w:pPr>
      <w:rPr>
        <w:rFonts w:cs="Times New Roman"/>
      </w:rPr>
    </w:lvl>
  </w:abstractNum>
  <w:abstractNum w:abstractNumId="18">
    <w:nsid w:val="33E91DF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3B8D5C7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3E7F5E5D"/>
    <w:multiLevelType w:val="hybridMultilevel"/>
    <w:tmpl w:val="96A0DF34"/>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3FC3540F"/>
    <w:multiLevelType w:val="hybridMultilevel"/>
    <w:tmpl w:val="94BC86B4"/>
    <w:lvl w:ilvl="0" w:tplc="3DF8A3E8">
      <w:start w:val="1"/>
      <w:numFmt w:val="bullet"/>
      <w:lvlText w:val=""/>
      <w:lvlJc w:val="left"/>
      <w:pPr>
        <w:tabs>
          <w:tab w:val="num" w:pos="360"/>
        </w:tabs>
        <w:ind w:left="360" w:hanging="360"/>
      </w:pPr>
      <w:rPr>
        <w:rFonts w:ascii="Symbol" w:hAnsi="Symbol"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0111CC7"/>
    <w:multiLevelType w:val="hybridMultilevel"/>
    <w:tmpl w:val="03401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221535"/>
    <w:multiLevelType w:val="singleLevel"/>
    <w:tmpl w:val="0419000F"/>
    <w:lvl w:ilvl="0">
      <w:start w:val="1"/>
      <w:numFmt w:val="decimal"/>
      <w:lvlText w:val="%1."/>
      <w:lvlJc w:val="left"/>
      <w:pPr>
        <w:tabs>
          <w:tab w:val="num" w:pos="360"/>
        </w:tabs>
        <w:ind w:left="360" w:hanging="360"/>
      </w:pPr>
    </w:lvl>
  </w:abstractNum>
  <w:abstractNum w:abstractNumId="24">
    <w:nsid w:val="44970FB6"/>
    <w:multiLevelType w:val="hybridMultilevel"/>
    <w:tmpl w:val="DBFE2D5C"/>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nsid w:val="45FA4E7D"/>
    <w:multiLevelType w:val="hybridMultilevel"/>
    <w:tmpl w:val="A52E7034"/>
    <w:lvl w:ilvl="0" w:tplc="04190011">
      <w:start w:val="1"/>
      <w:numFmt w:val="decimal"/>
      <w:lvlText w:val="%1)"/>
      <w:lvlJc w:val="left"/>
      <w:pPr>
        <w:ind w:left="1571" w:hanging="360"/>
      </w:pPr>
      <w:rPr>
        <w:rFonts w:cs="Times New Roman"/>
      </w:rPr>
    </w:lvl>
    <w:lvl w:ilvl="1" w:tplc="04190019">
      <w:start w:val="1"/>
      <w:numFmt w:val="lowerLetter"/>
      <w:lvlText w:val="%2."/>
      <w:lvlJc w:val="left"/>
      <w:pPr>
        <w:ind w:left="2291" w:hanging="360"/>
      </w:pPr>
      <w:rPr>
        <w:rFonts w:cs="Times New Roman"/>
      </w:rPr>
    </w:lvl>
    <w:lvl w:ilvl="2" w:tplc="0419001B">
      <w:start w:val="1"/>
      <w:numFmt w:val="lowerRoman"/>
      <w:lvlText w:val="%3."/>
      <w:lvlJc w:val="right"/>
      <w:pPr>
        <w:ind w:left="3011" w:hanging="180"/>
      </w:pPr>
      <w:rPr>
        <w:rFonts w:cs="Times New Roman"/>
      </w:rPr>
    </w:lvl>
    <w:lvl w:ilvl="3" w:tplc="0419000F">
      <w:start w:val="1"/>
      <w:numFmt w:val="decimal"/>
      <w:lvlText w:val="%4."/>
      <w:lvlJc w:val="left"/>
      <w:pPr>
        <w:ind w:left="3731" w:hanging="360"/>
      </w:pPr>
      <w:rPr>
        <w:rFonts w:cs="Times New Roman"/>
      </w:rPr>
    </w:lvl>
    <w:lvl w:ilvl="4" w:tplc="04190019">
      <w:start w:val="1"/>
      <w:numFmt w:val="lowerLetter"/>
      <w:lvlText w:val="%5."/>
      <w:lvlJc w:val="left"/>
      <w:pPr>
        <w:ind w:left="4451" w:hanging="360"/>
      </w:pPr>
      <w:rPr>
        <w:rFonts w:cs="Times New Roman"/>
      </w:rPr>
    </w:lvl>
    <w:lvl w:ilvl="5" w:tplc="0419001B">
      <w:start w:val="1"/>
      <w:numFmt w:val="lowerRoman"/>
      <w:lvlText w:val="%6."/>
      <w:lvlJc w:val="right"/>
      <w:pPr>
        <w:ind w:left="5171" w:hanging="180"/>
      </w:pPr>
      <w:rPr>
        <w:rFonts w:cs="Times New Roman"/>
      </w:rPr>
    </w:lvl>
    <w:lvl w:ilvl="6" w:tplc="0419000F">
      <w:start w:val="1"/>
      <w:numFmt w:val="decimal"/>
      <w:lvlText w:val="%7."/>
      <w:lvlJc w:val="left"/>
      <w:pPr>
        <w:ind w:left="5891" w:hanging="360"/>
      </w:pPr>
      <w:rPr>
        <w:rFonts w:cs="Times New Roman"/>
      </w:rPr>
    </w:lvl>
    <w:lvl w:ilvl="7" w:tplc="04190019">
      <w:start w:val="1"/>
      <w:numFmt w:val="lowerLetter"/>
      <w:lvlText w:val="%8."/>
      <w:lvlJc w:val="left"/>
      <w:pPr>
        <w:ind w:left="6611" w:hanging="360"/>
      </w:pPr>
      <w:rPr>
        <w:rFonts w:cs="Times New Roman"/>
      </w:rPr>
    </w:lvl>
    <w:lvl w:ilvl="8" w:tplc="0419001B">
      <w:start w:val="1"/>
      <w:numFmt w:val="lowerRoman"/>
      <w:lvlText w:val="%9."/>
      <w:lvlJc w:val="right"/>
      <w:pPr>
        <w:ind w:left="7331" w:hanging="180"/>
      </w:pPr>
      <w:rPr>
        <w:rFonts w:cs="Times New Roman"/>
      </w:rPr>
    </w:lvl>
  </w:abstractNum>
  <w:abstractNum w:abstractNumId="26">
    <w:nsid w:val="47A82D4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nsid w:val="4A0326A3"/>
    <w:multiLevelType w:val="hybridMultilevel"/>
    <w:tmpl w:val="E5F22E3E"/>
    <w:lvl w:ilvl="0" w:tplc="04190011">
      <w:start w:val="1"/>
      <w:numFmt w:val="decimal"/>
      <w:lvlText w:val="%1)"/>
      <w:lvlJc w:val="left"/>
      <w:pPr>
        <w:ind w:left="1571" w:hanging="360"/>
      </w:pPr>
      <w:rPr>
        <w:rFonts w:cs="Times New Roman"/>
      </w:rPr>
    </w:lvl>
    <w:lvl w:ilvl="1" w:tplc="04190019">
      <w:start w:val="1"/>
      <w:numFmt w:val="lowerLetter"/>
      <w:lvlText w:val="%2."/>
      <w:lvlJc w:val="left"/>
      <w:pPr>
        <w:ind w:left="2291" w:hanging="360"/>
      </w:pPr>
      <w:rPr>
        <w:rFonts w:cs="Times New Roman"/>
      </w:rPr>
    </w:lvl>
    <w:lvl w:ilvl="2" w:tplc="0419001B">
      <w:start w:val="1"/>
      <w:numFmt w:val="lowerRoman"/>
      <w:lvlText w:val="%3."/>
      <w:lvlJc w:val="right"/>
      <w:pPr>
        <w:ind w:left="3011" w:hanging="180"/>
      </w:pPr>
      <w:rPr>
        <w:rFonts w:cs="Times New Roman"/>
      </w:rPr>
    </w:lvl>
    <w:lvl w:ilvl="3" w:tplc="0419000F">
      <w:start w:val="1"/>
      <w:numFmt w:val="decimal"/>
      <w:lvlText w:val="%4."/>
      <w:lvlJc w:val="left"/>
      <w:pPr>
        <w:ind w:left="3731" w:hanging="360"/>
      </w:pPr>
      <w:rPr>
        <w:rFonts w:cs="Times New Roman"/>
      </w:rPr>
    </w:lvl>
    <w:lvl w:ilvl="4" w:tplc="04190019">
      <w:start w:val="1"/>
      <w:numFmt w:val="lowerLetter"/>
      <w:lvlText w:val="%5."/>
      <w:lvlJc w:val="left"/>
      <w:pPr>
        <w:ind w:left="4451" w:hanging="360"/>
      </w:pPr>
      <w:rPr>
        <w:rFonts w:cs="Times New Roman"/>
      </w:rPr>
    </w:lvl>
    <w:lvl w:ilvl="5" w:tplc="0419001B">
      <w:start w:val="1"/>
      <w:numFmt w:val="lowerRoman"/>
      <w:lvlText w:val="%6."/>
      <w:lvlJc w:val="right"/>
      <w:pPr>
        <w:ind w:left="5171" w:hanging="180"/>
      </w:pPr>
      <w:rPr>
        <w:rFonts w:cs="Times New Roman"/>
      </w:rPr>
    </w:lvl>
    <w:lvl w:ilvl="6" w:tplc="0419000F">
      <w:start w:val="1"/>
      <w:numFmt w:val="decimal"/>
      <w:lvlText w:val="%7."/>
      <w:lvlJc w:val="left"/>
      <w:pPr>
        <w:ind w:left="5891" w:hanging="360"/>
      </w:pPr>
      <w:rPr>
        <w:rFonts w:cs="Times New Roman"/>
      </w:rPr>
    </w:lvl>
    <w:lvl w:ilvl="7" w:tplc="04190019">
      <w:start w:val="1"/>
      <w:numFmt w:val="lowerLetter"/>
      <w:lvlText w:val="%8."/>
      <w:lvlJc w:val="left"/>
      <w:pPr>
        <w:ind w:left="6611" w:hanging="360"/>
      </w:pPr>
      <w:rPr>
        <w:rFonts w:cs="Times New Roman"/>
      </w:rPr>
    </w:lvl>
    <w:lvl w:ilvl="8" w:tplc="0419001B">
      <w:start w:val="1"/>
      <w:numFmt w:val="lowerRoman"/>
      <w:lvlText w:val="%9."/>
      <w:lvlJc w:val="right"/>
      <w:pPr>
        <w:ind w:left="7331" w:hanging="180"/>
      </w:pPr>
      <w:rPr>
        <w:rFonts w:cs="Times New Roman"/>
      </w:rPr>
    </w:lvl>
  </w:abstractNum>
  <w:abstractNum w:abstractNumId="28">
    <w:nsid w:val="538304EF"/>
    <w:multiLevelType w:val="hybridMultilevel"/>
    <w:tmpl w:val="43209C48"/>
    <w:lvl w:ilvl="0" w:tplc="20DCF194">
      <w:start w:val="1"/>
      <w:numFmt w:val="decimal"/>
      <w:lvlText w:val="%1)"/>
      <w:lvlJc w:val="left"/>
      <w:pPr>
        <w:ind w:left="1211" w:hanging="360"/>
      </w:pPr>
      <w:rPr>
        <w:rFonts w:cs="Times New Roman"/>
        <w:sz w:val="28"/>
      </w:rPr>
    </w:lvl>
    <w:lvl w:ilvl="1" w:tplc="04190019">
      <w:start w:val="1"/>
      <w:numFmt w:val="lowerLetter"/>
      <w:lvlText w:val="%2."/>
      <w:lvlJc w:val="left"/>
      <w:pPr>
        <w:ind w:left="2291" w:hanging="360"/>
      </w:pPr>
      <w:rPr>
        <w:rFonts w:cs="Times New Roman"/>
      </w:rPr>
    </w:lvl>
    <w:lvl w:ilvl="2" w:tplc="0419001B">
      <w:start w:val="1"/>
      <w:numFmt w:val="lowerRoman"/>
      <w:lvlText w:val="%3."/>
      <w:lvlJc w:val="right"/>
      <w:pPr>
        <w:ind w:left="3011" w:hanging="180"/>
      </w:pPr>
      <w:rPr>
        <w:rFonts w:cs="Times New Roman"/>
      </w:rPr>
    </w:lvl>
    <w:lvl w:ilvl="3" w:tplc="0419000F">
      <w:start w:val="1"/>
      <w:numFmt w:val="decimal"/>
      <w:lvlText w:val="%4."/>
      <w:lvlJc w:val="left"/>
      <w:pPr>
        <w:ind w:left="3731" w:hanging="360"/>
      </w:pPr>
      <w:rPr>
        <w:rFonts w:cs="Times New Roman"/>
      </w:rPr>
    </w:lvl>
    <w:lvl w:ilvl="4" w:tplc="04190019">
      <w:start w:val="1"/>
      <w:numFmt w:val="lowerLetter"/>
      <w:lvlText w:val="%5."/>
      <w:lvlJc w:val="left"/>
      <w:pPr>
        <w:ind w:left="4451" w:hanging="360"/>
      </w:pPr>
      <w:rPr>
        <w:rFonts w:cs="Times New Roman"/>
      </w:rPr>
    </w:lvl>
    <w:lvl w:ilvl="5" w:tplc="0419001B">
      <w:start w:val="1"/>
      <w:numFmt w:val="lowerRoman"/>
      <w:lvlText w:val="%6."/>
      <w:lvlJc w:val="right"/>
      <w:pPr>
        <w:ind w:left="5171" w:hanging="180"/>
      </w:pPr>
      <w:rPr>
        <w:rFonts w:cs="Times New Roman"/>
      </w:rPr>
    </w:lvl>
    <w:lvl w:ilvl="6" w:tplc="0419000F">
      <w:start w:val="1"/>
      <w:numFmt w:val="decimal"/>
      <w:lvlText w:val="%7."/>
      <w:lvlJc w:val="left"/>
      <w:pPr>
        <w:ind w:left="5891" w:hanging="360"/>
      </w:pPr>
      <w:rPr>
        <w:rFonts w:cs="Times New Roman"/>
      </w:rPr>
    </w:lvl>
    <w:lvl w:ilvl="7" w:tplc="04190019">
      <w:start w:val="1"/>
      <w:numFmt w:val="lowerLetter"/>
      <w:lvlText w:val="%8."/>
      <w:lvlJc w:val="left"/>
      <w:pPr>
        <w:ind w:left="6611" w:hanging="360"/>
      </w:pPr>
      <w:rPr>
        <w:rFonts w:cs="Times New Roman"/>
      </w:rPr>
    </w:lvl>
    <w:lvl w:ilvl="8" w:tplc="0419001B">
      <w:start w:val="1"/>
      <w:numFmt w:val="lowerRoman"/>
      <w:lvlText w:val="%9."/>
      <w:lvlJc w:val="right"/>
      <w:pPr>
        <w:ind w:left="7331" w:hanging="180"/>
      </w:pPr>
      <w:rPr>
        <w:rFonts w:cs="Times New Roman"/>
      </w:rPr>
    </w:lvl>
  </w:abstractNum>
  <w:abstractNum w:abstractNumId="29">
    <w:nsid w:val="54FA527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593638B3"/>
    <w:multiLevelType w:val="multilevel"/>
    <w:tmpl w:val="4AECC9FE"/>
    <w:lvl w:ilvl="0">
      <w:start w:val="1"/>
      <w:numFmt w:val="decimal"/>
      <w:lvlText w:val="%1."/>
      <w:lvlJc w:val="left"/>
      <w:pPr>
        <w:ind w:left="1354" w:hanging="900"/>
      </w:pPr>
      <w:rPr>
        <w:rFonts w:hint="default"/>
        <w:b w:val="0"/>
      </w:rPr>
    </w:lvl>
    <w:lvl w:ilvl="1">
      <w:start w:val="2"/>
      <w:numFmt w:val="decimal"/>
      <w:isLgl/>
      <w:lvlText w:val="%1.%2."/>
      <w:lvlJc w:val="left"/>
      <w:pPr>
        <w:ind w:left="1174" w:hanging="720"/>
      </w:pPr>
      <w:rPr>
        <w:rFonts w:eastAsiaTheme="minorEastAsia" w:hint="default"/>
        <w:b w:val="0"/>
        <w:color w:val="231F20"/>
      </w:rPr>
    </w:lvl>
    <w:lvl w:ilvl="2">
      <w:start w:val="1"/>
      <w:numFmt w:val="decimal"/>
      <w:isLgl/>
      <w:lvlText w:val="%1.%2.%3."/>
      <w:lvlJc w:val="left"/>
      <w:pPr>
        <w:ind w:left="1174" w:hanging="720"/>
      </w:pPr>
      <w:rPr>
        <w:rFonts w:eastAsiaTheme="minorEastAsia" w:hint="default"/>
        <w:b w:val="0"/>
        <w:color w:val="231F20"/>
      </w:rPr>
    </w:lvl>
    <w:lvl w:ilvl="3">
      <w:start w:val="1"/>
      <w:numFmt w:val="decimal"/>
      <w:isLgl/>
      <w:lvlText w:val="%1.%2.%3.%4."/>
      <w:lvlJc w:val="left"/>
      <w:pPr>
        <w:ind w:left="1534" w:hanging="1080"/>
      </w:pPr>
      <w:rPr>
        <w:rFonts w:eastAsiaTheme="minorEastAsia" w:hint="default"/>
        <w:b w:val="0"/>
        <w:color w:val="231F20"/>
      </w:rPr>
    </w:lvl>
    <w:lvl w:ilvl="4">
      <w:start w:val="1"/>
      <w:numFmt w:val="decimal"/>
      <w:isLgl/>
      <w:lvlText w:val="%1.%2.%3.%4.%5."/>
      <w:lvlJc w:val="left"/>
      <w:pPr>
        <w:ind w:left="1534" w:hanging="1080"/>
      </w:pPr>
      <w:rPr>
        <w:rFonts w:eastAsiaTheme="minorEastAsia" w:hint="default"/>
        <w:b w:val="0"/>
        <w:color w:val="231F20"/>
      </w:rPr>
    </w:lvl>
    <w:lvl w:ilvl="5">
      <w:start w:val="1"/>
      <w:numFmt w:val="decimal"/>
      <w:isLgl/>
      <w:lvlText w:val="%1.%2.%3.%4.%5.%6."/>
      <w:lvlJc w:val="left"/>
      <w:pPr>
        <w:ind w:left="1894" w:hanging="1440"/>
      </w:pPr>
      <w:rPr>
        <w:rFonts w:eastAsiaTheme="minorEastAsia" w:hint="default"/>
        <w:b w:val="0"/>
        <w:color w:val="231F20"/>
      </w:rPr>
    </w:lvl>
    <w:lvl w:ilvl="6">
      <w:start w:val="1"/>
      <w:numFmt w:val="decimal"/>
      <w:isLgl/>
      <w:lvlText w:val="%1.%2.%3.%4.%5.%6.%7."/>
      <w:lvlJc w:val="left"/>
      <w:pPr>
        <w:ind w:left="2254" w:hanging="1800"/>
      </w:pPr>
      <w:rPr>
        <w:rFonts w:eastAsiaTheme="minorEastAsia" w:hint="default"/>
        <w:b w:val="0"/>
        <w:color w:val="231F20"/>
      </w:rPr>
    </w:lvl>
    <w:lvl w:ilvl="7">
      <w:start w:val="1"/>
      <w:numFmt w:val="decimal"/>
      <w:isLgl/>
      <w:lvlText w:val="%1.%2.%3.%4.%5.%6.%7.%8."/>
      <w:lvlJc w:val="left"/>
      <w:pPr>
        <w:ind w:left="2254" w:hanging="1800"/>
      </w:pPr>
      <w:rPr>
        <w:rFonts w:eastAsiaTheme="minorEastAsia" w:hint="default"/>
        <w:b w:val="0"/>
        <w:color w:val="231F20"/>
      </w:rPr>
    </w:lvl>
    <w:lvl w:ilvl="8">
      <w:start w:val="1"/>
      <w:numFmt w:val="decimal"/>
      <w:isLgl/>
      <w:lvlText w:val="%1.%2.%3.%4.%5.%6.%7.%8.%9."/>
      <w:lvlJc w:val="left"/>
      <w:pPr>
        <w:ind w:left="2614" w:hanging="2160"/>
      </w:pPr>
      <w:rPr>
        <w:rFonts w:eastAsiaTheme="minorEastAsia" w:hint="default"/>
        <w:b w:val="0"/>
        <w:color w:val="231F20"/>
      </w:rPr>
    </w:lvl>
  </w:abstractNum>
  <w:abstractNum w:abstractNumId="31">
    <w:nsid w:val="5A315E07"/>
    <w:multiLevelType w:val="hybridMultilevel"/>
    <w:tmpl w:val="F9548C8A"/>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2">
    <w:nsid w:val="60CE1BEB"/>
    <w:multiLevelType w:val="singleLevel"/>
    <w:tmpl w:val="0419000F"/>
    <w:lvl w:ilvl="0">
      <w:start w:val="1"/>
      <w:numFmt w:val="decimal"/>
      <w:lvlText w:val="%1."/>
      <w:lvlJc w:val="left"/>
      <w:pPr>
        <w:tabs>
          <w:tab w:val="num" w:pos="360"/>
        </w:tabs>
        <w:ind w:left="360" w:hanging="360"/>
      </w:pPr>
    </w:lvl>
  </w:abstractNum>
  <w:abstractNum w:abstractNumId="33">
    <w:nsid w:val="62B17BEA"/>
    <w:multiLevelType w:val="hybridMultilevel"/>
    <w:tmpl w:val="3CF8622E"/>
    <w:lvl w:ilvl="0" w:tplc="6D18C3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BB482E"/>
    <w:multiLevelType w:val="hybridMultilevel"/>
    <w:tmpl w:val="96C81A6E"/>
    <w:lvl w:ilvl="0" w:tplc="04190001">
      <w:start w:val="1"/>
      <w:numFmt w:val="bullet"/>
      <w:lvlText w:val=""/>
      <w:lvlJc w:val="left"/>
      <w:pPr>
        <w:tabs>
          <w:tab w:val="num" w:pos="1695"/>
        </w:tabs>
        <w:ind w:left="1695" w:hanging="360"/>
      </w:pPr>
      <w:rPr>
        <w:rFonts w:ascii="Symbol" w:hAnsi="Symbol" w:hint="default"/>
      </w:rPr>
    </w:lvl>
    <w:lvl w:ilvl="1" w:tplc="04190003" w:tentative="1">
      <w:start w:val="1"/>
      <w:numFmt w:val="bullet"/>
      <w:lvlText w:val="o"/>
      <w:lvlJc w:val="left"/>
      <w:pPr>
        <w:tabs>
          <w:tab w:val="num" w:pos="2415"/>
        </w:tabs>
        <w:ind w:left="2415" w:hanging="360"/>
      </w:pPr>
      <w:rPr>
        <w:rFonts w:ascii="Courier New" w:hAnsi="Courier New" w:cs="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cs="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cs="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35">
    <w:nsid w:val="691048B2"/>
    <w:multiLevelType w:val="hybridMultilevel"/>
    <w:tmpl w:val="26DE868C"/>
    <w:lvl w:ilvl="0" w:tplc="42ECDD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49270F"/>
    <w:multiLevelType w:val="hybridMultilevel"/>
    <w:tmpl w:val="6D225068"/>
    <w:lvl w:ilvl="0" w:tplc="04190011">
      <w:start w:val="1"/>
      <w:numFmt w:val="decimal"/>
      <w:lvlText w:val="%1)"/>
      <w:lvlJc w:val="left"/>
      <w:pPr>
        <w:ind w:left="1070" w:hanging="360"/>
      </w:pPr>
      <w:rPr>
        <w:rFonts w:cs="Times New Roman"/>
      </w:rPr>
    </w:lvl>
    <w:lvl w:ilvl="1" w:tplc="04190019">
      <w:start w:val="1"/>
      <w:numFmt w:val="lowerLetter"/>
      <w:lvlText w:val="%2."/>
      <w:lvlJc w:val="left"/>
      <w:pPr>
        <w:ind w:left="2291" w:hanging="360"/>
      </w:pPr>
      <w:rPr>
        <w:rFonts w:cs="Times New Roman"/>
      </w:rPr>
    </w:lvl>
    <w:lvl w:ilvl="2" w:tplc="0419001B">
      <w:start w:val="1"/>
      <w:numFmt w:val="lowerRoman"/>
      <w:lvlText w:val="%3."/>
      <w:lvlJc w:val="right"/>
      <w:pPr>
        <w:ind w:left="3011" w:hanging="180"/>
      </w:pPr>
      <w:rPr>
        <w:rFonts w:cs="Times New Roman"/>
      </w:rPr>
    </w:lvl>
    <w:lvl w:ilvl="3" w:tplc="0419000F">
      <w:start w:val="1"/>
      <w:numFmt w:val="decimal"/>
      <w:lvlText w:val="%4."/>
      <w:lvlJc w:val="left"/>
      <w:pPr>
        <w:ind w:left="3731" w:hanging="360"/>
      </w:pPr>
      <w:rPr>
        <w:rFonts w:cs="Times New Roman"/>
      </w:rPr>
    </w:lvl>
    <w:lvl w:ilvl="4" w:tplc="04190019">
      <w:start w:val="1"/>
      <w:numFmt w:val="lowerLetter"/>
      <w:lvlText w:val="%5."/>
      <w:lvlJc w:val="left"/>
      <w:pPr>
        <w:ind w:left="4451" w:hanging="360"/>
      </w:pPr>
      <w:rPr>
        <w:rFonts w:cs="Times New Roman"/>
      </w:rPr>
    </w:lvl>
    <w:lvl w:ilvl="5" w:tplc="0419001B">
      <w:start w:val="1"/>
      <w:numFmt w:val="lowerRoman"/>
      <w:lvlText w:val="%6."/>
      <w:lvlJc w:val="right"/>
      <w:pPr>
        <w:ind w:left="5171" w:hanging="180"/>
      </w:pPr>
      <w:rPr>
        <w:rFonts w:cs="Times New Roman"/>
      </w:rPr>
    </w:lvl>
    <w:lvl w:ilvl="6" w:tplc="0419000F">
      <w:start w:val="1"/>
      <w:numFmt w:val="decimal"/>
      <w:lvlText w:val="%7."/>
      <w:lvlJc w:val="left"/>
      <w:pPr>
        <w:ind w:left="5891" w:hanging="360"/>
      </w:pPr>
      <w:rPr>
        <w:rFonts w:cs="Times New Roman"/>
      </w:rPr>
    </w:lvl>
    <w:lvl w:ilvl="7" w:tplc="04190019">
      <w:start w:val="1"/>
      <w:numFmt w:val="lowerLetter"/>
      <w:lvlText w:val="%8."/>
      <w:lvlJc w:val="left"/>
      <w:pPr>
        <w:ind w:left="6611" w:hanging="360"/>
      </w:pPr>
      <w:rPr>
        <w:rFonts w:cs="Times New Roman"/>
      </w:rPr>
    </w:lvl>
    <w:lvl w:ilvl="8" w:tplc="0419001B">
      <w:start w:val="1"/>
      <w:numFmt w:val="lowerRoman"/>
      <w:lvlText w:val="%9."/>
      <w:lvlJc w:val="right"/>
      <w:pPr>
        <w:ind w:left="7331" w:hanging="180"/>
      </w:pPr>
      <w:rPr>
        <w:rFonts w:cs="Times New Roman"/>
      </w:rPr>
    </w:lvl>
  </w:abstractNum>
  <w:abstractNum w:abstractNumId="37">
    <w:nsid w:val="6F62452E"/>
    <w:multiLevelType w:val="hybridMultilevel"/>
    <w:tmpl w:val="9198ED1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8">
    <w:nsid w:val="752C74EF"/>
    <w:multiLevelType w:val="hybridMultilevel"/>
    <w:tmpl w:val="8C88E506"/>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768218CA"/>
    <w:multiLevelType w:val="hybridMultilevel"/>
    <w:tmpl w:val="43209C48"/>
    <w:lvl w:ilvl="0" w:tplc="20DCF194">
      <w:start w:val="1"/>
      <w:numFmt w:val="decimal"/>
      <w:lvlText w:val="%1)"/>
      <w:lvlJc w:val="left"/>
      <w:pPr>
        <w:ind w:left="1211" w:hanging="360"/>
      </w:pPr>
      <w:rPr>
        <w:rFonts w:cs="Times New Roman"/>
        <w:sz w:val="28"/>
      </w:rPr>
    </w:lvl>
    <w:lvl w:ilvl="1" w:tplc="04190019">
      <w:start w:val="1"/>
      <w:numFmt w:val="lowerLetter"/>
      <w:lvlText w:val="%2."/>
      <w:lvlJc w:val="left"/>
      <w:pPr>
        <w:ind w:left="2291" w:hanging="360"/>
      </w:pPr>
      <w:rPr>
        <w:rFonts w:cs="Times New Roman"/>
      </w:rPr>
    </w:lvl>
    <w:lvl w:ilvl="2" w:tplc="0419001B">
      <w:start w:val="1"/>
      <w:numFmt w:val="lowerRoman"/>
      <w:lvlText w:val="%3."/>
      <w:lvlJc w:val="right"/>
      <w:pPr>
        <w:ind w:left="3011" w:hanging="180"/>
      </w:pPr>
      <w:rPr>
        <w:rFonts w:cs="Times New Roman"/>
      </w:rPr>
    </w:lvl>
    <w:lvl w:ilvl="3" w:tplc="0419000F">
      <w:start w:val="1"/>
      <w:numFmt w:val="decimal"/>
      <w:lvlText w:val="%4."/>
      <w:lvlJc w:val="left"/>
      <w:pPr>
        <w:ind w:left="3731" w:hanging="360"/>
      </w:pPr>
      <w:rPr>
        <w:rFonts w:cs="Times New Roman"/>
      </w:rPr>
    </w:lvl>
    <w:lvl w:ilvl="4" w:tplc="04190019">
      <w:start w:val="1"/>
      <w:numFmt w:val="lowerLetter"/>
      <w:lvlText w:val="%5."/>
      <w:lvlJc w:val="left"/>
      <w:pPr>
        <w:ind w:left="4451" w:hanging="360"/>
      </w:pPr>
      <w:rPr>
        <w:rFonts w:cs="Times New Roman"/>
      </w:rPr>
    </w:lvl>
    <w:lvl w:ilvl="5" w:tplc="0419001B">
      <w:start w:val="1"/>
      <w:numFmt w:val="lowerRoman"/>
      <w:lvlText w:val="%6."/>
      <w:lvlJc w:val="right"/>
      <w:pPr>
        <w:ind w:left="5171" w:hanging="180"/>
      </w:pPr>
      <w:rPr>
        <w:rFonts w:cs="Times New Roman"/>
      </w:rPr>
    </w:lvl>
    <w:lvl w:ilvl="6" w:tplc="0419000F">
      <w:start w:val="1"/>
      <w:numFmt w:val="decimal"/>
      <w:lvlText w:val="%7."/>
      <w:lvlJc w:val="left"/>
      <w:pPr>
        <w:ind w:left="5891" w:hanging="360"/>
      </w:pPr>
      <w:rPr>
        <w:rFonts w:cs="Times New Roman"/>
      </w:rPr>
    </w:lvl>
    <w:lvl w:ilvl="7" w:tplc="04190019">
      <w:start w:val="1"/>
      <w:numFmt w:val="lowerLetter"/>
      <w:lvlText w:val="%8."/>
      <w:lvlJc w:val="left"/>
      <w:pPr>
        <w:ind w:left="6611" w:hanging="360"/>
      </w:pPr>
      <w:rPr>
        <w:rFonts w:cs="Times New Roman"/>
      </w:rPr>
    </w:lvl>
    <w:lvl w:ilvl="8" w:tplc="0419001B">
      <w:start w:val="1"/>
      <w:numFmt w:val="lowerRoman"/>
      <w:lvlText w:val="%9."/>
      <w:lvlJc w:val="right"/>
      <w:pPr>
        <w:ind w:left="7331" w:hanging="180"/>
      </w:pPr>
      <w:rPr>
        <w:rFonts w:cs="Times New Roman"/>
      </w:rPr>
    </w:lvl>
  </w:abstractNum>
  <w:abstractNum w:abstractNumId="40">
    <w:nsid w:val="79127700"/>
    <w:multiLevelType w:val="hybridMultilevel"/>
    <w:tmpl w:val="2DDE100E"/>
    <w:lvl w:ilvl="0" w:tplc="04190011">
      <w:start w:val="1"/>
      <w:numFmt w:val="decimal"/>
      <w:lvlText w:val="%1)"/>
      <w:lvlJc w:val="left"/>
      <w:pPr>
        <w:ind w:left="121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22"/>
  </w:num>
  <w:num w:numId="2">
    <w:abstractNumId w:val="4"/>
  </w:num>
  <w:num w:numId="3">
    <w:abstractNumId w:val="35"/>
  </w:num>
  <w:num w:numId="4">
    <w:abstractNumId w:val="10"/>
  </w:num>
  <w:num w:numId="5">
    <w:abstractNumId w:val="33"/>
  </w:num>
  <w:num w:numId="6">
    <w:abstractNumId w:val="21"/>
  </w:num>
  <w:num w:numId="7">
    <w:abstractNumId w:val="1"/>
  </w:num>
  <w:num w:numId="8">
    <w:abstractNumId w:val="20"/>
  </w:num>
  <w:num w:numId="9">
    <w:abstractNumId w:val="24"/>
  </w:num>
  <w:num w:numId="10">
    <w:abstractNumId w:val="14"/>
  </w:num>
  <w:num w:numId="11">
    <w:abstractNumId w:val="17"/>
  </w:num>
  <w:num w:numId="12">
    <w:abstractNumId w:val="25"/>
  </w:num>
  <w:num w:numId="13">
    <w:abstractNumId w:val="2"/>
  </w:num>
  <w:num w:numId="14">
    <w:abstractNumId w:val="36"/>
  </w:num>
  <w:num w:numId="15">
    <w:abstractNumId w:val="40"/>
  </w:num>
  <w:num w:numId="16">
    <w:abstractNumId w:val="38"/>
  </w:num>
  <w:num w:numId="17">
    <w:abstractNumId w:val="27"/>
  </w:num>
  <w:num w:numId="18">
    <w:abstractNumId w:val="39"/>
  </w:num>
  <w:num w:numId="19">
    <w:abstractNumId w:val="28"/>
  </w:num>
  <w:num w:numId="20">
    <w:abstractNumId w:val="9"/>
  </w:num>
  <w:num w:numId="21">
    <w:abstractNumId w:val="6"/>
  </w:num>
  <w:num w:numId="22">
    <w:abstractNumId w:val="13"/>
  </w:num>
  <w:num w:numId="23">
    <w:abstractNumId w:val="30"/>
  </w:num>
  <w:num w:numId="24">
    <w:abstractNumId w:val="37"/>
  </w:num>
  <w:num w:numId="25">
    <w:abstractNumId w:val="8"/>
  </w:num>
  <w:num w:numId="26">
    <w:abstractNumId w:val="29"/>
  </w:num>
  <w:num w:numId="27">
    <w:abstractNumId w:val="19"/>
  </w:num>
  <w:num w:numId="28">
    <w:abstractNumId w:val="5"/>
  </w:num>
  <w:num w:numId="29">
    <w:abstractNumId w:val="26"/>
  </w:num>
  <w:num w:numId="30">
    <w:abstractNumId w:val="18"/>
  </w:num>
  <w:num w:numId="31">
    <w:abstractNumId w:val="15"/>
  </w:num>
  <w:num w:numId="32">
    <w:abstractNumId w:val="32"/>
  </w:num>
  <w:num w:numId="33">
    <w:abstractNumId w:val="23"/>
  </w:num>
  <w:num w:numId="34">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5">
    <w:abstractNumId w:val="0"/>
    <w:lvlOverride w:ilvl="0">
      <w:lvl w:ilvl="0">
        <w:start w:val="65535"/>
        <w:numFmt w:val="bullet"/>
        <w:lvlText w:val="•"/>
        <w:legacy w:legacy="1" w:legacySpace="0" w:legacyIndent="292"/>
        <w:lvlJc w:val="left"/>
        <w:rPr>
          <w:rFonts w:ascii="Times New Roman" w:hAnsi="Times New Roman" w:cs="Times New Roman" w:hint="default"/>
        </w:rPr>
      </w:lvl>
    </w:lvlOverride>
  </w:num>
  <w:num w:numId="36">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37">
    <w:abstractNumId w:val="0"/>
    <w:lvlOverride w:ilvl="0">
      <w:lvl w:ilvl="0">
        <w:start w:val="65535"/>
        <w:numFmt w:val="bullet"/>
        <w:lvlText w:val="•"/>
        <w:legacy w:legacy="1" w:legacySpace="0" w:legacyIndent="225"/>
        <w:lvlJc w:val="left"/>
        <w:rPr>
          <w:rFonts w:ascii="Courier New" w:hAnsi="Courier New" w:cs="Courier New" w:hint="default"/>
        </w:rPr>
      </w:lvl>
    </w:lvlOverride>
  </w:num>
  <w:num w:numId="38">
    <w:abstractNumId w:val="3"/>
  </w:num>
  <w:num w:numId="39">
    <w:abstractNumId w:val="7"/>
  </w:num>
  <w:num w:numId="40">
    <w:abstractNumId w:val="12"/>
  </w:num>
  <w:num w:numId="41">
    <w:abstractNumId w:val="31"/>
  </w:num>
  <w:num w:numId="42">
    <w:abstractNumId w:val="11"/>
  </w:num>
  <w:num w:numId="43">
    <w:abstractNumId w:val="34"/>
  </w:num>
  <w:num w:numId="44">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hdrShapeDefaults>
    <o:shapedefaults v:ext="edit" spidmax="33794"/>
    <o:shapelayout v:ext="edit">
      <o:idmap v:ext="edit" data="4"/>
    </o:shapelayout>
  </w:hdrShapeDefaults>
  <w:footnotePr>
    <w:footnote w:id="0"/>
    <w:footnote w:id="1"/>
  </w:footnotePr>
  <w:endnotePr>
    <w:endnote w:id="0"/>
    <w:endnote w:id="1"/>
  </w:endnotePr>
  <w:compat>
    <w:useFELayout/>
  </w:compat>
  <w:rsids>
    <w:rsidRoot w:val="00D7448F"/>
    <w:rsid w:val="00020FB0"/>
    <w:rsid w:val="00037046"/>
    <w:rsid w:val="000503C1"/>
    <w:rsid w:val="0007526F"/>
    <w:rsid w:val="00081E25"/>
    <w:rsid w:val="000B3F75"/>
    <w:rsid w:val="000D12D6"/>
    <w:rsid w:val="000D3C58"/>
    <w:rsid w:val="000D68EF"/>
    <w:rsid w:val="000E7557"/>
    <w:rsid w:val="00101685"/>
    <w:rsid w:val="00110B32"/>
    <w:rsid w:val="001255E6"/>
    <w:rsid w:val="001B3EE1"/>
    <w:rsid w:val="00207259"/>
    <w:rsid w:val="002105E1"/>
    <w:rsid w:val="00226F71"/>
    <w:rsid w:val="002730CA"/>
    <w:rsid w:val="002750B8"/>
    <w:rsid w:val="00284817"/>
    <w:rsid w:val="00287C05"/>
    <w:rsid w:val="002A0894"/>
    <w:rsid w:val="002C67E9"/>
    <w:rsid w:val="002E7226"/>
    <w:rsid w:val="00300ED7"/>
    <w:rsid w:val="00332F72"/>
    <w:rsid w:val="00380BE1"/>
    <w:rsid w:val="00381217"/>
    <w:rsid w:val="00396546"/>
    <w:rsid w:val="003A500B"/>
    <w:rsid w:val="00420FFB"/>
    <w:rsid w:val="004305EC"/>
    <w:rsid w:val="00436694"/>
    <w:rsid w:val="004455A0"/>
    <w:rsid w:val="004465B4"/>
    <w:rsid w:val="004719EC"/>
    <w:rsid w:val="00477B9A"/>
    <w:rsid w:val="004905D3"/>
    <w:rsid w:val="004A6B4D"/>
    <w:rsid w:val="004A6C95"/>
    <w:rsid w:val="004C699B"/>
    <w:rsid w:val="004F7111"/>
    <w:rsid w:val="00500666"/>
    <w:rsid w:val="005242E9"/>
    <w:rsid w:val="005271AA"/>
    <w:rsid w:val="0052799E"/>
    <w:rsid w:val="005346B2"/>
    <w:rsid w:val="00555730"/>
    <w:rsid w:val="0056675B"/>
    <w:rsid w:val="005A7760"/>
    <w:rsid w:val="005B4C4E"/>
    <w:rsid w:val="005C395B"/>
    <w:rsid w:val="005F6948"/>
    <w:rsid w:val="00604E86"/>
    <w:rsid w:val="00611CFE"/>
    <w:rsid w:val="00614AE4"/>
    <w:rsid w:val="00683C1E"/>
    <w:rsid w:val="006947B1"/>
    <w:rsid w:val="006A15A1"/>
    <w:rsid w:val="006A2D72"/>
    <w:rsid w:val="006D1A3B"/>
    <w:rsid w:val="006D7AD1"/>
    <w:rsid w:val="006E6CBF"/>
    <w:rsid w:val="007069CB"/>
    <w:rsid w:val="00730C0F"/>
    <w:rsid w:val="00734CD5"/>
    <w:rsid w:val="007375F3"/>
    <w:rsid w:val="007568ED"/>
    <w:rsid w:val="00765F44"/>
    <w:rsid w:val="007A5E69"/>
    <w:rsid w:val="007B248B"/>
    <w:rsid w:val="007D6E94"/>
    <w:rsid w:val="007E1099"/>
    <w:rsid w:val="007F6959"/>
    <w:rsid w:val="007F7BBF"/>
    <w:rsid w:val="008042C4"/>
    <w:rsid w:val="00823799"/>
    <w:rsid w:val="00845962"/>
    <w:rsid w:val="00851FC4"/>
    <w:rsid w:val="0087102B"/>
    <w:rsid w:val="00880D42"/>
    <w:rsid w:val="008B2631"/>
    <w:rsid w:val="008C6104"/>
    <w:rsid w:val="008D3789"/>
    <w:rsid w:val="008F70E1"/>
    <w:rsid w:val="009115C4"/>
    <w:rsid w:val="00912EDE"/>
    <w:rsid w:val="00915977"/>
    <w:rsid w:val="00917973"/>
    <w:rsid w:val="009249F9"/>
    <w:rsid w:val="0093771D"/>
    <w:rsid w:val="0094283F"/>
    <w:rsid w:val="00945DAE"/>
    <w:rsid w:val="00954CE4"/>
    <w:rsid w:val="009826ED"/>
    <w:rsid w:val="00985871"/>
    <w:rsid w:val="009B17C6"/>
    <w:rsid w:val="009B4022"/>
    <w:rsid w:val="009C0681"/>
    <w:rsid w:val="009D2C77"/>
    <w:rsid w:val="00A2102E"/>
    <w:rsid w:val="00A24DAA"/>
    <w:rsid w:val="00A44087"/>
    <w:rsid w:val="00A83F44"/>
    <w:rsid w:val="00AA577A"/>
    <w:rsid w:val="00AC43DC"/>
    <w:rsid w:val="00AF326F"/>
    <w:rsid w:val="00AF5B8B"/>
    <w:rsid w:val="00B00160"/>
    <w:rsid w:val="00B32B13"/>
    <w:rsid w:val="00B61BB0"/>
    <w:rsid w:val="00B67DDC"/>
    <w:rsid w:val="00B901C5"/>
    <w:rsid w:val="00B95EA2"/>
    <w:rsid w:val="00BA72CA"/>
    <w:rsid w:val="00BC6598"/>
    <w:rsid w:val="00BE3F2E"/>
    <w:rsid w:val="00BF4A36"/>
    <w:rsid w:val="00C0083B"/>
    <w:rsid w:val="00C13038"/>
    <w:rsid w:val="00C21B82"/>
    <w:rsid w:val="00C36717"/>
    <w:rsid w:val="00C52EBD"/>
    <w:rsid w:val="00C711A3"/>
    <w:rsid w:val="00C80694"/>
    <w:rsid w:val="00C87838"/>
    <w:rsid w:val="00CC1981"/>
    <w:rsid w:val="00CC1C7F"/>
    <w:rsid w:val="00CD54FC"/>
    <w:rsid w:val="00CE01A8"/>
    <w:rsid w:val="00CE62B0"/>
    <w:rsid w:val="00D0221A"/>
    <w:rsid w:val="00D046FC"/>
    <w:rsid w:val="00D07A34"/>
    <w:rsid w:val="00D1695E"/>
    <w:rsid w:val="00D2182F"/>
    <w:rsid w:val="00D26DC9"/>
    <w:rsid w:val="00D321D6"/>
    <w:rsid w:val="00D61A2D"/>
    <w:rsid w:val="00D7448F"/>
    <w:rsid w:val="00D7697D"/>
    <w:rsid w:val="00D95BED"/>
    <w:rsid w:val="00DB3669"/>
    <w:rsid w:val="00DB790D"/>
    <w:rsid w:val="00DC4A51"/>
    <w:rsid w:val="00DD22AA"/>
    <w:rsid w:val="00DE6742"/>
    <w:rsid w:val="00DF240D"/>
    <w:rsid w:val="00E1454D"/>
    <w:rsid w:val="00E2429F"/>
    <w:rsid w:val="00E30A71"/>
    <w:rsid w:val="00E53ABE"/>
    <w:rsid w:val="00E85D53"/>
    <w:rsid w:val="00EA4E8A"/>
    <w:rsid w:val="00EA647E"/>
    <w:rsid w:val="00EA7CA8"/>
    <w:rsid w:val="00EB1B40"/>
    <w:rsid w:val="00ED25DC"/>
    <w:rsid w:val="00ED29CC"/>
    <w:rsid w:val="00F140F7"/>
    <w:rsid w:val="00F71D45"/>
    <w:rsid w:val="00F8111B"/>
    <w:rsid w:val="00FA098F"/>
    <w:rsid w:val="00FC4BC9"/>
    <w:rsid w:val="00FD1E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959"/>
  </w:style>
  <w:style w:type="paragraph" w:styleId="1">
    <w:name w:val="heading 1"/>
    <w:basedOn w:val="a"/>
    <w:next w:val="a"/>
    <w:link w:val="10"/>
    <w:qFormat/>
    <w:rsid w:val="00730C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4455A0"/>
    <w:pPr>
      <w:keepNext/>
      <w:widowControl w:val="0"/>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link w:val="30"/>
    <w:qFormat/>
    <w:rsid w:val="00730C0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qFormat/>
    <w:rsid w:val="00730C0F"/>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730C0F"/>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730C0F"/>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uiPriority w:val="9"/>
    <w:qFormat/>
    <w:rsid w:val="00730C0F"/>
    <w:pPr>
      <w:keepNext/>
      <w:spacing w:after="0" w:line="300" w:lineRule="exact"/>
      <w:ind w:left="720" w:firstLine="700"/>
      <w:jc w:val="both"/>
      <w:outlineLvl w:val="6"/>
    </w:pPr>
    <w:rPr>
      <w:rFonts w:ascii="Times New Roman" w:eastAsia="Times New Roman" w:hAnsi="Times New Roman" w:cs="Times New Roman"/>
      <w:sz w:val="24"/>
      <w:szCs w:val="20"/>
    </w:rPr>
  </w:style>
  <w:style w:type="paragraph" w:styleId="8">
    <w:name w:val="heading 8"/>
    <w:basedOn w:val="a"/>
    <w:next w:val="a"/>
    <w:link w:val="80"/>
    <w:qFormat/>
    <w:rsid w:val="00730C0F"/>
    <w:pPr>
      <w:spacing w:before="240" w:after="60" w:line="240" w:lineRule="auto"/>
      <w:outlineLvl w:val="7"/>
    </w:pPr>
    <w:rPr>
      <w:rFonts w:ascii="Times New Roman" w:eastAsia="Times New Roman" w:hAnsi="Times New Roman" w:cs="Times New Roman"/>
      <w:i/>
      <w:iCs/>
      <w:sz w:val="24"/>
      <w:szCs w:val="24"/>
      <w:lang w:val="en-US" w:eastAsia="en-US"/>
    </w:rPr>
  </w:style>
  <w:style w:type="paragraph" w:styleId="9">
    <w:name w:val="heading 9"/>
    <w:basedOn w:val="a"/>
    <w:next w:val="a"/>
    <w:link w:val="90"/>
    <w:qFormat/>
    <w:rsid w:val="00730C0F"/>
    <w:pPr>
      <w:keepNext/>
      <w:spacing w:after="0" w:line="240" w:lineRule="auto"/>
      <w:outlineLvl w:val="8"/>
    </w:pPr>
    <w:rPr>
      <w:rFonts w:ascii="Times New Roman" w:eastAsia="Times New Roman" w:hAnsi="Times New Roman" w:cs="Times New Roman"/>
      <w:b/>
      <w:bCs/>
      <w:sz w:val="32"/>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 По центру1"/>
    <w:basedOn w:val="a"/>
    <w:rsid w:val="00D7448F"/>
    <w:pPr>
      <w:tabs>
        <w:tab w:val="left" w:pos="851"/>
        <w:tab w:val="left" w:pos="1800"/>
      </w:tabs>
      <w:spacing w:after="0" w:line="360" w:lineRule="auto"/>
      <w:jc w:val="center"/>
    </w:pPr>
    <w:rPr>
      <w:rFonts w:ascii="Times New Roman" w:eastAsia="Times New Roman" w:hAnsi="Times New Roman" w:cs="Times New Roman"/>
      <w:sz w:val="28"/>
      <w:szCs w:val="20"/>
    </w:rPr>
  </w:style>
  <w:style w:type="paragraph" w:styleId="a3">
    <w:name w:val="List Paragraph"/>
    <w:basedOn w:val="a"/>
    <w:uiPriority w:val="34"/>
    <w:qFormat/>
    <w:rsid w:val="00954CE4"/>
    <w:pPr>
      <w:ind w:left="720"/>
      <w:contextualSpacing/>
    </w:pPr>
  </w:style>
  <w:style w:type="character" w:customStyle="1" w:styleId="20">
    <w:name w:val="Заголовок 2 Знак"/>
    <w:basedOn w:val="a0"/>
    <w:link w:val="2"/>
    <w:rsid w:val="004455A0"/>
    <w:rPr>
      <w:rFonts w:ascii="Cambria" w:eastAsia="Times New Roman" w:hAnsi="Cambria" w:cs="Times New Roman"/>
      <w:b/>
      <w:bCs/>
      <w:i/>
      <w:iCs/>
      <w:sz w:val="28"/>
      <w:szCs w:val="28"/>
      <w:lang w:val="en-US" w:eastAsia="en-US"/>
    </w:rPr>
  </w:style>
  <w:style w:type="character" w:customStyle="1" w:styleId="10">
    <w:name w:val="Заголовок 1 Знак"/>
    <w:basedOn w:val="a0"/>
    <w:link w:val="1"/>
    <w:rsid w:val="00730C0F"/>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730C0F"/>
    <w:rPr>
      <w:rFonts w:ascii="Times New Roman" w:eastAsia="Times New Roman" w:hAnsi="Times New Roman" w:cs="Times New Roman"/>
      <w:b/>
      <w:bCs/>
      <w:sz w:val="27"/>
      <w:szCs w:val="27"/>
    </w:rPr>
  </w:style>
  <w:style w:type="character" w:customStyle="1" w:styleId="40">
    <w:name w:val="Заголовок 4 Знак"/>
    <w:basedOn w:val="a0"/>
    <w:link w:val="4"/>
    <w:rsid w:val="00730C0F"/>
    <w:rPr>
      <w:rFonts w:ascii="Times New Roman" w:eastAsia="Times New Roman" w:hAnsi="Times New Roman" w:cs="Times New Roman"/>
      <w:b/>
      <w:bCs/>
      <w:sz w:val="28"/>
      <w:szCs w:val="28"/>
    </w:rPr>
  </w:style>
  <w:style w:type="character" w:customStyle="1" w:styleId="50">
    <w:name w:val="Заголовок 5 Знак"/>
    <w:basedOn w:val="a0"/>
    <w:link w:val="5"/>
    <w:rsid w:val="00730C0F"/>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730C0F"/>
    <w:rPr>
      <w:rFonts w:ascii="Times New Roman" w:eastAsia="Times New Roman" w:hAnsi="Times New Roman" w:cs="Times New Roman"/>
      <w:sz w:val="24"/>
      <w:szCs w:val="20"/>
    </w:rPr>
  </w:style>
  <w:style w:type="character" w:customStyle="1" w:styleId="70">
    <w:name w:val="Заголовок 7 Знак"/>
    <w:basedOn w:val="a0"/>
    <w:link w:val="7"/>
    <w:uiPriority w:val="9"/>
    <w:rsid w:val="00730C0F"/>
    <w:rPr>
      <w:rFonts w:ascii="Times New Roman" w:eastAsia="Times New Roman" w:hAnsi="Times New Roman" w:cs="Times New Roman"/>
      <w:sz w:val="24"/>
      <w:szCs w:val="20"/>
    </w:rPr>
  </w:style>
  <w:style w:type="character" w:customStyle="1" w:styleId="80">
    <w:name w:val="Заголовок 8 Знак"/>
    <w:basedOn w:val="a0"/>
    <w:link w:val="8"/>
    <w:rsid w:val="00730C0F"/>
    <w:rPr>
      <w:rFonts w:ascii="Times New Roman" w:eastAsia="Times New Roman" w:hAnsi="Times New Roman" w:cs="Times New Roman"/>
      <w:i/>
      <w:iCs/>
      <w:sz w:val="24"/>
      <w:szCs w:val="24"/>
      <w:lang w:val="en-US" w:eastAsia="en-US"/>
    </w:rPr>
  </w:style>
  <w:style w:type="character" w:customStyle="1" w:styleId="90">
    <w:name w:val="Заголовок 9 Знак"/>
    <w:basedOn w:val="a0"/>
    <w:link w:val="9"/>
    <w:rsid w:val="00730C0F"/>
    <w:rPr>
      <w:rFonts w:ascii="Times New Roman" w:eastAsia="Times New Roman" w:hAnsi="Times New Roman" w:cs="Times New Roman"/>
      <w:b/>
      <w:bCs/>
      <w:sz w:val="32"/>
      <w:szCs w:val="20"/>
      <w:lang w:val="en-US"/>
    </w:rPr>
  </w:style>
  <w:style w:type="character" w:styleId="a4">
    <w:name w:val="Emphasis"/>
    <w:uiPriority w:val="20"/>
    <w:qFormat/>
    <w:rsid w:val="00730C0F"/>
    <w:rPr>
      <w:i/>
      <w:iCs/>
    </w:rPr>
  </w:style>
  <w:style w:type="paragraph" w:styleId="a5">
    <w:name w:val="Normal (Web)"/>
    <w:aliases w:val="Обычный (Web)"/>
    <w:basedOn w:val="a"/>
    <w:uiPriority w:val="99"/>
    <w:rsid w:val="00730C0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uiPriority w:val="22"/>
    <w:qFormat/>
    <w:rsid w:val="00730C0F"/>
    <w:rPr>
      <w:b/>
      <w:bCs/>
    </w:rPr>
  </w:style>
  <w:style w:type="character" w:styleId="a7">
    <w:name w:val="Hyperlink"/>
    <w:rsid w:val="00730C0F"/>
    <w:rPr>
      <w:color w:val="0000FF"/>
      <w:u w:val="single"/>
    </w:rPr>
  </w:style>
  <w:style w:type="paragraph" w:customStyle="1" w:styleId="art">
    <w:name w:val="art"/>
    <w:basedOn w:val="a"/>
    <w:rsid w:val="0073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a0"/>
    <w:rsid w:val="00730C0F"/>
  </w:style>
  <w:style w:type="paragraph" w:styleId="a8">
    <w:name w:val="Block Text"/>
    <w:basedOn w:val="a"/>
    <w:rsid w:val="0073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mitted">
    <w:name w:val="submitted"/>
    <w:basedOn w:val="a0"/>
    <w:rsid w:val="00730C0F"/>
  </w:style>
  <w:style w:type="paragraph" w:styleId="HTML">
    <w:name w:val="HTML Preformatted"/>
    <w:basedOn w:val="a"/>
    <w:link w:val="HTML0"/>
    <w:rsid w:val="00730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30C0F"/>
    <w:rPr>
      <w:rFonts w:ascii="Courier New" w:eastAsia="Times New Roman" w:hAnsi="Courier New" w:cs="Courier New"/>
      <w:sz w:val="20"/>
      <w:szCs w:val="20"/>
    </w:rPr>
  </w:style>
  <w:style w:type="paragraph" w:customStyle="1" w:styleId="p2">
    <w:name w:val="p2"/>
    <w:basedOn w:val="a"/>
    <w:rsid w:val="00730C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center">
    <w:name w:val="rtecenter"/>
    <w:basedOn w:val="a"/>
    <w:rsid w:val="00730C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rtecenter">
    <w:name w:val="msonormal rtecenter"/>
    <w:basedOn w:val="a"/>
    <w:rsid w:val="0073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horttext">
    <w:name w:val="short_text"/>
    <w:basedOn w:val="a0"/>
    <w:rsid w:val="00730C0F"/>
  </w:style>
  <w:style w:type="paragraph" w:styleId="12">
    <w:name w:val="toc 1"/>
    <w:basedOn w:val="a"/>
    <w:next w:val="a"/>
    <w:autoRedefine/>
    <w:uiPriority w:val="39"/>
    <w:rsid w:val="00730C0F"/>
    <w:pPr>
      <w:tabs>
        <w:tab w:val="right" w:leader="dot" w:pos="9344"/>
      </w:tabs>
      <w:spacing w:after="0" w:line="360" w:lineRule="auto"/>
    </w:pPr>
    <w:rPr>
      <w:rFonts w:ascii="Times New Roman" w:eastAsia="Times New Roman" w:hAnsi="Times New Roman" w:cs="Times New Roman"/>
      <w:sz w:val="24"/>
      <w:szCs w:val="24"/>
    </w:rPr>
  </w:style>
  <w:style w:type="paragraph" w:styleId="a9">
    <w:name w:val="footer"/>
    <w:basedOn w:val="a"/>
    <w:link w:val="aa"/>
    <w:uiPriority w:val="99"/>
    <w:rsid w:val="00730C0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Нижний колонтитул Знак"/>
    <w:basedOn w:val="a0"/>
    <w:link w:val="a9"/>
    <w:uiPriority w:val="99"/>
    <w:rsid w:val="00730C0F"/>
    <w:rPr>
      <w:rFonts w:ascii="Times New Roman" w:eastAsia="Times New Roman" w:hAnsi="Times New Roman" w:cs="Times New Roman"/>
      <w:sz w:val="20"/>
      <w:szCs w:val="20"/>
    </w:rPr>
  </w:style>
  <w:style w:type="character" w:styleId="ab">
    <w:name w:val="page number"/>
    <w:basedOn w:val="a0"/>
    <w:rsid w:val="00730C0F"/>
  </w:style>
  <w:style w:type="paragraph" w:styleId="ac">
    <w:name w:val="header"/>
    <w:basedOn w:val="a"/>
    <w:link w:val="ad"/>
    <w:rsid w:val="00730C0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Верхний колонтитул Знак"/>
    <w:basedOn w:val="a0"/>
    <w:link w:val="ac"/>
    <w:rsid w:val="00730C0F"/>
    <w:rPr>
      <w:rFonts w:ascii="Times New Roman" w:eastAsia="Times New Roman" w:hAnsi="Times New Roman" w:cs="Times New Roman"/>
      <w:sz w:val="24"/>
      <w:szCs w:val="24"/>
    </w:rPr>
  </w:style>
  <w:style w:type="character" w:styleId="ae">
    <w:name w:val="FollowedHyperlink"/>
    <w:rsid w:val="00730C0F"/>
    <w:rPr>
      <w:color w:val="800080"/>
      <w:u w:val="single"/>
    </w:rPr>
  </w:style>
  <w:style w:type="table" w:styleId="af">
    <w:name w:val="Table Grid"/>
    <w:aliases w:val="ЭЭГ - Сетка таблицы"/>
    <w:basedOn w:val="a1"/>
    <w:rsid w:val="00730C0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tediv">
    <w:name w:val="notediv"/>
    <w:basedOn w:val="a0"/>
    <w:rsid w:val="00730C0F"/>
  </w:style>
  <w:style w:type="paragraph" w:customStyle="1" w:styleId="normalweb">
    <w:name w:val="normalweb"/>
    <w:basedOn w:val="a"/>
    <w:rsid w:val="0073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a0"/>
    <w:rsid w:val="00730C0F"/>
  </w:style>
  <w:style w:type="character" w:customStyle="1" w:styleId="diccolor">
    <w:name w:val="dic_color"/>
    <w:basedOn w:val="a0"/>
    <w:rsid w:val="00730C0F"/>
  </w:style>
  <w:style w:type="paragraph" w:customStyle="1" w:styleId="21">
    <w:name w:val="Основной текст 21"/>
    <w:basedOn w:val="a"/>
    <w:rsid w:val="00730C0F"/>
    <w:pPr>
      <w:overflowPunct w:val="0"/>
      <w:autoSpaceDE w:val="0"/>
      <w:autoSpaceDN w:val="0"/>
      <w:adjustRightInd w:val="0"/>
      <w:spacing w:after="0" w:line="260" w:lineRule="auto"/>
      <w:ind w:firstLine="300"/>
      <w:jc w:val="both"/>
      <w:textAlignment w:val="baseline"/>
    </w:pPr>
    <w:rPr>
      <w:rFonts w:ascii="Times New Roman" w:eastAsia="Times New Roman" w:hAnsi="Times New Roman" w:cs="Times New Roman"/>
      <w:sz w:val="28"/>
      <w:szCs w:val="20"/>
    </w:rPr>
  </w:style>
  <w:style w:type="paragraph" w:styleId="22">
    <w:name w:val="Body Text 2"/>
    <w:basedOn w:val="a"/>
    <w:link w:val="23"/>
    <w:rsid w:val="00730C0F"/>
    <w:pPr>
      <w:autoSpaceDE w:val="0"/>
      <w:autoSpaceDN w:val="0"/>
      <w:adjustRightInd w:val="0"/>
      <w:spacing w:after="0" w:line="360" w:lineRule="auto"/>
      <w:jc w:val="both"/>
    </w:pPr>
    <w:rPr>
      <w:rFonts w:ascii="Arial" w:eastAsia="Times New Roman" w:hAnsi="Arial" w:cs="Arial"/>
      <w:sz w:val="28"/>
      <w:szCs w:val="28"/>
    </w:rPr>
  </w:style>
  <w:style w:type="character" w:customStyle="1" w:styleId="23">
    <w:name w:val="Основной текст 2 Знак"/>
    <w:basedOn w:val="a0"/>
    <w:link w:val="22"/>
    <w:rsid w:val="00730C0F"/>
    <w:rPr>
      <w:rFonts w:ascii="Arial" w:eastAsia="Times New Roman" w:hAnsi="Arial" w:cs="Arial"/>
      <w:sz w:val="28"/>
      <w:szCs w:val="28"/>
    </w:rPr>
  </w:style>
  <w:style w:type="paragraph" w:styleId="24">
    <w:name w:val="Body Text Indent 2"/>
    <w:basedOn w:val="a"/>
    <w:link w:val="25"/>
    <w:rsid w:val="00730C0F"/>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730C0F"/>
    <w:rPr>
      <w:rFonts w:ascii="Times New Roman" w:eastAsia="Times New Roman" w:hAnsi="Times New Roman" w:cs="Times New Roman"/>
      <w:sz w:val="24"/>
      <w:szCs w:val="24"/>
    </w:rPr>
  </w:style>
  <w:style w:type="paragraph" w:styleId="af0">
    <w:name w:val="Body Text"/>
    <w:basedOn w:val="a"/>
    <w:link w:val="af1"/>
    <w:rsid w:val="00730C0F"/>
    <w:pPr>
      <w:spacing w:after="120" w:line="240" w:lineRule="auto"/>
    </w:pPr>
    <w:rPr>
      <w:rFonts w:ascii="Times New Roman" w:eastAsia="Times New Roman" w:hAnsi="Times New Roman" w:cs="Times New Roman"/>
      <w:sz w:val="24"/>
      <w:szCs w:val="24"/>
    </w:rPr>
  </w:style>
  <w:style w:type="character" w:customStyle="1" w:styleId="af1">
    <w:name w:val="Основной текст Знак"/>
    <w:basedOn w:val="a0"/>
    <w:link w:val="af0"/>
    <w:rsid w:val="00730C0F"/>
    <w:rPr>
      <w:rFonts w:ascii="Times New Roman" w:eastAsia="Times New Roman" w:hAnsi="Times New Roman" w:cs="Times New Roman"/>
      <w:sz w:val="24"/>
      <w:szCs w:val="24"/>
    </w:rPr>
  </w:style>
  <w:style w:type="paragraph" w:styleId="af2">
    <w:name w:val="Balloon Text"/>
    <w:basedOn w:val="a"/>
    <w:link w:val="af3"/>
    <w:uiPriority w:val="99"/>
    <w:rsid w:val="00730C0F"/>
    <w:pPr>
      <w:spacing w:after="0" w:line="240" w:lineRule="auto"/>
    </w:pPr>
    <w:rPr>
      <w:rFonts w:ascii="Tahoma" w:eastAsia="Times New Roman" w:hAnsi="Tahoma" w:cs="Tahoma"/>
      <w:sz w:val="16"/>
      <w:szCs w:val="16"/>
    </w:rPr>
  </w:style>
  <w:style w:type="character" w:customStyle="1" w:styleId="af3">
    <w:name w:val="Текст выноски Знак"/>
    <w:basedOn w:val="a0"/>
    <w:link w:val="af2"/>
    <w:uiPriority w:val="99"/>
    <w:rsid w:val="00730C0F"/>
    <w:rPr>
      <w:rFonts w:ascii="Tahoma" w:eastAsia="Times New Roman" w:hAnsi="Tahoma" w:cs="Tahoma"/>
      <w:sz w:val="16"/>
      <w:szCs w:val="16"/>
    </w:rPr>
  </w:style>
  <w:style w:type="paragraph" w:styleId="af4">
    <w:name w:val="Body Text Indent"/>
    <w:aliases w:val="Основной текст 1,Нумерованный список !!,Надин стиль,Основной текст без отступа"/>
    <w:basedOn w:val="a"/>
    <w:link w:val="af5"/>
    <w:rsid w:val="00730C0F"/>
    <w:pPr>
      <w:spacing w:after="120" w:line="240" w:lineRule="auto"/>
      <w:ind w:left="283"/>
    </w:pPr>
    <w:rPr>
      <w:rFonts w:ascii="Times New Roman" w:eastAsia="Times New Roman" w:hAnsi="Times New Roman" w:cs="Times New Roman"/>
      <w:sz w:val="24"/>
      <w:szCs w:val="24"/>
    </w:rPr>
  </w:style>
  <w:style w:type="character" w:customStyle="1" w:styleId="af5">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f4"/>
    <w:rsid w:val="00730C0F"/>
    <w:rPr>
      <w:rFonts w:ascii="Times New Roman" w:eastAsia="Times New Roman" w:hAnsi="Times New Roman" w:cs="Times New Roman"/>
      <w:sz w:val="24"/>
      <w:szCs w:val="24"/>
    </w:rPr>
  </w:style>
  <w:style w:type="paragraph" w:customStyle="1" w:styleId="af6">
    <w:name w:val="ТАБЛИЦА"/>
    <w:next w:val="a"/>
    <w:link w:val="af7"/>
    <w:autoRedefine/>
    <w:rsid w:val="00730C0F"/>
    <w:pPr>
      <w:spacing w:after="0" w:line="360" w:lineRule="auto"/>
    </w:pPr>
    <w:rPr>
      <w:rFonts w:ascii="Times New Roman" w:eastAsia="Times New Roman" w:hAnsi="Times New Roman" w:cs="Times New Roman"/>
      <w:color w:val="000000"/>
      <w:sz w:val="20"/>
      <w:szCs w:val="20"/>
    </w:rPr>
  </w:style>
  <w:style w:type="character" w:customStyle="1" w:styleId="af7">
    <w:name w:val="ТАБЛИЦА Знак"/>
    <w:link w:val="af6"/>
    <w:locked/>
    <w:rsid w:val="00730C0F"/>
    <w:rPr>
      <w:rFonts w:ascii="Times New Roman" w:eastAsia="Times New Roman" w:hAnsi="Times New Roman" w:cs="Times New Roman"/>
      <w:color w:val="000000"/>
      <w:sz w:val="20"/>
      <w:szCs w:val="20"/>
    </w:rPr>
  </w:style>
  <w:style w:type="paragraph" w:customStyle="1" w:styleId="31">
    <w:name w:val="заголовок 3"/>
    <w:basedOn w:val="a"/>
    <w:next w:val="a"/>
    <w:rsid w:val="00730C0F"/>
    <w:pPr>
      <w:keepNext/>
      <w:autoSpaceDE w:val="0"/>
      <w:autoSpaceDN w:val="0"/>
      <w:spacing w:after="0" w:line="360" w:lineRule="auto"/>
      <w:jc w:val="both"/>
      <w:outlineLvl w:val="2"/>
    </w:pPr>
    <w:rPr>
      <w:rFonts w:ascii="Times New Roman" w:eastAsia="Times New Roman" w:hAnsi="Times New Roman" w:cs="Times New Roman"/>
      <w:b/>
      <w:bCs/>
      <w:sz w:val="24"/>
      <w:szCs w:val="24"/>
    </w:rPr>
  </w:style>
  <w:style w:type="paragraph" w:customStyle="1" w:styleId="af8">
    <w:name w:val="Стандарт"/>
    <w:basedOn w:val="a"/>
    <w:link w:val="Char"/>
    <w:rsid w:val="00730C0F"/>
    <w:pPr>
      <w:widowControl w:val="0"/>
      <w:spacing w:after="0" w:line="360" w:lineRule="auto"/>
      <w:ind w:firstLine="709"/>
      <w:jc w:val="both"/>
    </w:pPr>
    <w:rPr>
      <w:rFonts w:ascii="Times New Roman" w:eastAsia="Times New Roman" w:hAnsi="Times New Roman" w:cs="Times New Roman"/>
      <w:sz w:val="28"/>
      <w:szCs w:val="24"/>
    </w:rPr>
  </w:style>
  <w:style w:type="character" w:customStyle="1" w:styleId="Char">
    <w:name w:val="Стандарт Char"/>
    <w:link w:val="af8"/>
    <w:locked/>
    <w:rsid w:val="00730C0F"/>
    <w:rPr>
      <w:rFonts w:ascii="Times New Roman" w:eastAsia="Times New Roman" w:hAnsi="Times New Roman" w:cs="Times New Roman"/>
      <w:sz w:val="28"/>
      <w:szCs w:val="24"/>
    </w:rPr>
  </w:style>
  <w:style w:type="paragraph" w:styleId="af9">
    <w:name w:val="footnote text"/>
    <w:aliases w:val="single space,footnote text,Footnote Text Char1 Char,Footnote Text Char Char Char,Footnote Text Char1 Char Char Char,Footnote Text Char Char Char Char Char,Footnote Text Char1 Char Char Char Char Char,Table_Footnote_last,Текст сноски-FN"/>
    <w:basedOn w:val="a"/>
    <w:link w:val="afa"/>
    <w:semiHidden/>
    <w:rsid w:val="00730C0F"/>
    <w:pPr>
      <w:spacing w:after="0" w:line="240" w:lineRule="auto"/>
    </w:pPr>
    <w:rPr>
      <w:rFonts w:ascii="Times New Roman" w:eastAsia="Times New Roman" w:hAnsi="Times New Roman" w:cs="Times New Roman"/>
      <w:sz w:val="20"/>
      <w:szCs w:val="20"/>
    </w:rPr>
  </w:style>
  <w:style w:type="character" w:customStyle="1" w:styleId="afa">
    <w:name w:val="Текст сноски Знак"/>
    <w:aliases w:val="single space Знак1,footnote text Знак1,Footnote Text Char1 Char Знак1,Footnote Text Char Char Char Знак1,Footnote Text Char1 Char Char Char Знак1,Footnote Text Char Char Char Char Char Знак1,Table_Footnote_last Знак"/>
    <w:basedOn w:val="a0"/>
    <w:link w:val="af9"/>
    <w:semiHidden/>
    <w:rsid w:val="00730C0F"/>
    <w:rPr>
      <w:rFonts w:ascii="Times New Roman" w:eastAsia="Times New Roman" w:hAnsi="Times New Roman" w:cs="Times New Roman"/>
      <w:sz w:val="20"/>
      <w:szCs w:val="20"/>
    </w:rPr>
  </w:style>
  <w:style w:type="character" w:styleId="afb">
    <w:name w:val="footnote reference"/>
    <w:semiHidden/>
    <w:rsid w:val="00730C0F"/>
    <w:rPr>
      <w:vertAlign w:val="superscript"/>
    </w:rPr>
  </w:style>
  <w:style w:type="paragraph" w:styleId="afc">
    <w:name w:val="caption"/>
    <w:basedOn w:val="a"/>
    <w:next w:val="a"/>
    <w:qFormat/>
    <w:rsid w:val="00730C0F"/>
    <w:pPr>
      <w:spacing w:after="0" w:line="240" w:lineRule="auto"/>
    </w:pPr>
    <w:rPr>
      <w:rFonts w:ascii="Times New Roman" w:eastAsia="Times New Roman" w:hAnsi="Times New Roman" w:cs="Times New Roman"/>
      <w:b/>
      <w:bCs/>
      <w:sz w:val="20"/>
      <w:szCs w:val="20"/>
    </w:rPr>
  </w:style>
  <w:style w:type="character" w:customStyle="1" w:styleId="addthisseparator">
    <w:name w:val="addthis_separator"/>
    <w:basedOn w:val="a0"/>
    <w:rsid w:val="00730C0F"/>
  </w:style>
  <w:style w:type="paragraph" w:styleId="afd">
    <w:name w:val="Plain Text"/>
    <w:basedOn w:val="a"/>
    <w:link w:val="afe"/>
    <w:rsid w:val="00730C0F"/>
    <w:pPr>
      <w:spacing w:after="0" w:line="240" w:lineRule="auto"/>
    </w:pPr>
    <w:rPr>
      <w:rFonts w:ascii="Courier New" w:eastAsia="Times New Roman" w:hAnsi="Courier New" w:cs="Courier New"/>
      <w:sz w:val="20"/>
      <w:szCs w:val="20"/>
    </w:rPr>
  </w:style>
  <w:style w:type="character" w:customStyle="1" w:styleId="afe">
    <w:name w:val="Текст Знак"/>
    <w:basedOn w:val="a0"/>
    <w:link w:val="afd"/>
    <w:rsid w:val="00730C0F"/>
    <w:rPr>
      <w:rFonts w:ascii="Courier New" w:eastAsia="Times New Roman" w:hAnsi="Courier New" w:cs="Courier New"/>
      <w:sz w:val="20"/>
      <w:szCs w:val="20"/>
    </w:rPr>
  </w:style>
  <w:style w:type="character" w:customStyle="1" w:styleId="PEStyleFont3">
    <w:name w:val="PEStyleFont3"/>
    <w:rsid w:val="00730C0F"/>
    <w:rPr>
      <w:rFonts w:ascii="Arial" w:hAnsi="Arial"/>
      <w:spacing w:val="0"/>
      <w:position w:val="0"/>
      <w:sz w:val="20"/>
      <w:u w:val="none"/>
    </w:rPr>
  </w:style>
  <w:style w:type="paragraph" w:customStyle="1" w:styleId="bodytext">
    <w:name w:val="bodytext"/>
    <w:basedOn w:val="a"/>
    <w:rsid w:val="00730C0F"/>
    <w:pPr>
      <w:spacing w:after="14" w:line="240" w:lineRule="auto"/>
    </w:pPr>
    <w:rPr>
      <w:rFonts w:ascii="Times New Roman" w:eastAsia="Times New Roman" w:hAnsi="Times New Roman" w:cs="Times New Roman"/>
      <w:sz w:val="28"/>
      <w:szCs w:val="28"/>
    </w:rPr>
  </w:style>
  <w:style w:type="paragraph" w:customStyle="1" w:styleId="heading2">
    <w:name w:val="heading2"/>
    <w:basedOn w:val="a"/>
    <w:rsid w:val="00730C0F"/>
    <w:pPr>
      <w:spacing w:after="14" w:line="240" w:lineRule="auto"/>
    </w:pPr>
    <w:rPr>
      <w:rFonts w:ascii="Times New Roman" w:eastAsia="Times New Roman" w:hAnsi="Times New Roman" w:cs="Times New Roman"/>
      <w:b/>
      <w:bCs/>
      <w:sz w:val="32"/>
      <w:szCs w:val="32"/>
    </w:rPr>
  </w:style>
  <w:style w:type="character" w:customStyle="1" w:styleId="text1">
    <w:name w:val="text1"/>
    <w:rsid w:val="00730C0F"/>
    <w:rPr>
      <w:rFonts w:ascii="Arial" w:hAnsi="Arial" w:cs="Arial" w:hint="default"/>
      <w:sz w:val="24"/>
      <w:szCs w:val="24"/>
    </w:rPr>
  </w:style>
  <w:style w:type="paragraph" w:customStyle="1" w:styleId="heading3">
    <w:name w:val="heading3"/>
    <w:basedOn w:val="a"/>
    <w:rsid w:val="00730C0F"/>
    <w:pPr>
      <w:spacing w:after="14" w:line="240" w:lineRule="auto"/>
    </w:pPr>
    <w:rPr>
      <w:rFonts w:ascii="Times New Roman" w:eastAsia="Times New Roman" w:hAnsi="Times New Roman" w:cs="Times New Roman"/>
      <w:b/>
      <w:bCs/>
      <w:sz w:val="28"/>
      <w:szCs w:val="28"/>
    </w:rPr>
  </w:style>
  <w:style w:type="paragraph" w:customStyle="1" w:styleId="htm50">
    <w:name w:val="htm50"/>
    <w:basedOn w:val="a"/>
    <w:rsid w:val="00730C0F"/>
    <w:pPr>
      <w:spacing w:after="14" w:line="240" w:lineRule="auto"/>
      <w:ind w:left="720"/>
    </w:pPr>
    <w:rPr>
      <w:rFonts w:ascii="Times New Roman" w:eastAsia="Times New Roman" w:hAnsi="Times New Roman" w:cs="Times New Roman"/>
      <w:i/>
      <w:iCs/>
      <w:sz w:val="28"/>
      <w:szCs w:val="28"/>
    </w:rPr>
  </w:style>
  <w:style w:type="character" w:customStyle="1" w:styleId="PEStyleFont8">
    <w:name w:val="PEStyleFont8"/>
    <w:rsid w:val="00730C0F"/>
    <w:rPr>
      <w:rFonts w:ascii="Arial" w:hAnsi="Arial"/>
      <w:spacing w:val="0"/>
      <w:position w:val="0"/>
      <w:sz w:val="16"/>
      <w:u w:val="none"/>
    </w:rPr>
  </w:style>
  <w:style w:type="paragraph" w:customStyle="1" w:styleId="TEXT">
    <w:name w:val="TEXT"/>
    <w:basedOn w:val="a"/>
    <w:rsid w:val="00730C0F"/>
    <w:pPr>
      <w:spacing w:before="300" w:after="0" w:line="240" w:lineRule="auto"/>
    </w:pPr>
    <w:rPr>
      <w:rFonts w:ascii="Times New Roman" w:eastAsia="Times New Roman" w:hAnsi="Times New Roman" w:cs="Times New Roman"/>
      <w:sz w:val="23"/>
      <w:szCs w:val="23"/>
      <w:lang w:val="en-US" w:eastAsia="en-US"/>
    </w:rPr>
  </w:style>
  <w:style w:type="paragraph" w:customStyle="1" w:styleId="HEADER">
    <w:name w:val="HEADER"/>
    <w:next w:val="a"/>
    <w:rsid w:val="00730C0F"/>
    <w:pPr>
      <w:spacing w:before="360" w:after="60" w:line="240" w:lineRule="auto"/>
    </w:pPr>
    <w:rPr>
      <w:rFonts w:ascii="Arial" w:eastAsia="Times New Roman" w:hAnsi="Arial" w:cs="Tahoma"/>
      <w:b/>
      <w:iCs/>
      <w:sz w:val="20"/>
      <w:szCs w:val="16"/>
      <w:lang w:val="en-US" w:eastAsia="en-US"/>
    </w:rPr>
  </w:style>
  <w:style w:type="character" w:customStyle="1" w:styleId="PEStyleFont6">
    <w:name w:val="PEStyleFont6"/>
    <w:rsid w:val="00730C0F"/>
    <w:rPr>
      <w:rFonts w:ascii="Arial" w:hAnsi="Arial"/>
      <w:b/>
      <w:spacing w:val="0"/>
      <w:position w:val="0"/>
      <w:sz w:val="16"/>
      <w:u w:val="none"/>
    </w:rPr>
  </w:style>
  <w:style w:type="paragraph" w:styleId="aff">
    <w:name w:val="No Spacing"/>
    <w:uiPriority w:val="1"/>
    <w:qFormat/>
    <w:rsid w:val="00730C0F"/>
    <w:pPr>
      <w:spacing w:after="0" w:line="240" w:lineRule="auto"/>
    </w:pPr>
    <w:rPr>
      <w:rFonts w:ascii="Calibri" w:eastAsia="Calibri" w:hAnsi="Calibri" w:cs="Times New Roman"/>
      <w:lang w:eastAsia="en-US"/>
    </w:rPr>
  </w:style>
  <w:style w:type="paragraph" w:styleId="aff0">
    <w:name w:val="Subtitle"/>
    <w:basedOn w:val="a"/>
    <w:next w:val="a"/>
    <w:link w:val="aff1"/>
    <w:qFormat/>
    <w:rsid w:val="00730C0F"/>
    <w:pPr>
      <w:spacing w:after="60"/>
      <w:jc w:val="center"/>
      <w:outlineLvl w:val="1"/>
    </w:pPr>
    <w:rPr>
      <w:rFonts w:ascii="Cambria" w:eastAsia="Times New Roman" w:hAnsi="Cambria" w:cs="Times New Roman"/>
      <w:sz w:val="24"/>
      <w:szCs w:val="24"/>
      <w:lang w:eastAsia="en-US"/>
    </w:rPr>
  </w:style>
  <w:style w:type="character" w:customStyle="1" w:styleId="aff1">
    <w:name w:val="Подзаголовок Знак"/>
    <w:basedOn w:val="a0"/>
    <w:link w:val="aff0"/>
    <w:rsid w:val="00730C0F"/>
    <w:rPr>
      <w:rFonts w:ascii="Cambria" w:eastAsia="Times New Roman" w:hAnsi="Cambria" w:cs="Times New Roman"/>
      <w:sz w:val="24"/>
      <w:szCs w:val="24"/>
      <w:lang w:eastAsia="en-US"/>
    </w:rPr>
  </w:style>
  <w:style w:type="paragraph" w:customStyle="1" w:styleId="TITLEChar">
    <w:name w:val="TITLE Char"/>
    <w:rsid w:val="00730C0F"/>
    <w:pPr>
      <w:spacing w:after="60" w:line="240" w:lineRule="auto"/>
      <w:jc w:val="center"/>
    </w:pPr>
    <w:rPr>
      <w:rFonts w:ascii="Arial" w:eastAsia="Times New Roman" w:hAnsi="Arial" w:cs="Tahoma"/>
      <w:b/>
      <w:iCs/>
      <w:sz w:val="24"/>
      <w:szCs w:val="16"/>
      <w:lang w:val="en-US" w:eastAsia="en-US"/>
    </w:rPr>
  </w:style>
  <w:style w:type="paragraph" w:customStyle="1" w:styleId="FIRSTTEXT">
    <w:name w:val="FIRST TEXT"/>
    <w:next w:val="TEXT"/>
    <w:rsid w:val="00730C0F"/>
    <w:pPr>
      <w:spacing w:before="60" w:after="0" w:line="240" w:lineRule="auto"/>
    </w:pPr>
    <w:rPr>
      <w:rFonts w:ascii="Times New Roman" w:eastAsia="Times New Roman" w:hAnsi="Times New Roman" w:cs="Times New Roman"/>
      <w:iCs/>
      <w:sz w:val="23"/>
      <w:szCs w:val="23"/>
      <w:lang w:val="en-US" w:eastAsia="en-US"/>
    </w:rPr>
  </w:style>
  <w:style w:type="paragraph" w:customStyle="1" w:styleId="13">
    <w:name w:val="Текст выноски1"/>
    <w:basedOn w:val="a"/>
    <w:semiHidden/>
    <w:rsid w:val="00730C0F"/>
    <w:pPr>
      <w:spacing w:after="0" w:line="240" w:lineRule="auto"/>
    </w:pPr>
    <w:rPr>
      <w:rFonts w:ascii="Tahoma" w:eastAsia="Times New Roman" w:hAnsi="Tahoma" w:cs="Tahoma"/>
      <w:sz w:val="16"/>
      <w:szCs w:val="16"/>
      <w:lang w:val="en-US" w:eastAsia="en-US"/>
    </w:rPr>
  </w:style>
  <w:style w:type="paragraph" w:customStyle="1" w:styleId="FIRSTTEXTCharCharCharCharChar">
    <w:name w:val="FIRST TEXT Char Char Char Char Char"/>
    <w:rsid w:val="00730C0F"/>
    <w:pPr>
      <w:spacing w:before="60" w:after="0" w:line="240" w:lineRule="auto"/>
    </w:pPr>
    <w:rPr>
      <w:rFonts w:ascii="Times New Roman" w:eastAsia="Times New Roman" w:hAnsi="Times New Roman" w:cs="Times New Roman"/>
      <w:iCs/>
      <w:sz w:val="23"/>
      <w:szCs w:val="23"/>
      <w:lang w:val="en-US" w:eastAsia="en-US"/>
    </w:rPr>
  </w:style>
  <w:style w:type="paragraph" w:customStyle="1" w:styleId="SUBHEADER">
    <w:name w:val="SUBHEADER"/>
    <w:basedOn w:val="HEADER"/>
    <w:next w:val="FIRSTTEXT"/>
    <w:rsid w:val="00730C0F"/>
    <w:pPr>
      <w:ind w:left="720"/>
    </w:pPr>
    <w:rPr>
      <w:i/>
      <w:sz w:val="18"/>
      <w:szCs w:val="18"/>
    </w:rPr>
  </w:style>
  <w:style w:type="paragraph" w:customStyle="1" w:styleId="Milestone">
    <w:name w:val="Milestone"/>
    <w:basedOn w:val="32"/>
    <w:rsid w:val="00730C0F"/>
    <w:pPr>
      <w:spacing w:before="180" w:after="0"/>
    </w:pPr>
    <w:rPr>
      <w:sz w:val="22"/>
      <w:szCs w:val="24"/>
      <w:u w:val="single"/>
    </w:rPr>
  </w:style>
  <w:style w:type="paragraph" w:styleId="32">
    <w:name w:val="Body Text 3"/>
    <w:basedOn w:val="a"/>
    <w:link w:val="33"/>
    <w:rsid w:val="00730C0F"/>
    <w:pPr>
      <w:spacing w:after="120" w:line="240" w:lineRule="auto"/>
    </w:pPr>
    <w:rPr>
      <w:rFonts w:ascii="Times New Roman" w:eastAsia="Times New Roman" w:hAnsi="Times New Roman" w:cs="Times New Roman"/>
      <w:sz w:val="16"/>
      <w:szCs w:val="16"/>
      <w:lang w:val="en-US" w:eastAsia="en-US"/>
    </w:rPr>
  </w:style>
  <w:style w:type="character" w:customStyle="1" w:styleId="33">
    <w:name w:val="Основной текст 3 Знак"/>
    <w:basedOn w:val="a0"/>
    <w:link w:val="32"/>
    <w:rsid w:val="00730C0F"/>
    <w:rPr>
      <w:rFonts w:ascii="Times New Roman" w:eastAsia="Times New Roman" w:hAnsi="Times New Roman" w:cs="Times New Roman"/>
      <w:sz w:val="16"/>
      <w:szCs w:val="16"/>
      <w:lang w:val="en-US" w:eastAsia="en-US"/>
    </w:rPr>
  </w:style>
  <w:style w:type="paragraph" w:styleId="aff2">
    <w:name w:val="Title"/>
    <w:basedOn w:val="a"/>
    <w:next w:val="ac"/>
    <w:link w:val="aff3"/>
    <w:qFormat/>
    <w:rsid w:val="00730C0F"/>
    <w:pPr>
      <w:spacing w:before="240" w:after="60" w:line="240" w:lineRule="auto"/>
      <w:jc w:val="center"/>
      <w:outlineLvl w:val="0"/>
    </w:pPr>
    <w:rPr>
      <w:rFonts w:ascii="Arial" w:eastAsia="Times New Roman" w:hAnsi="Arial" w:cs="Arial"/>
      <w:b/>
      <w:bCs/>
      <w:kern w:val="28"/>
      <w:sz w:val="24"/>
      <w:szCs w:val="24"/>
    </w:rPr>
  </w:style>
  <w:style w:type="character" w:customStyle="1" w:styleId="aff3">
    <w:name w:val="Название Знак"/>
    <w:basedOn w:val="a0"/>
    <w:link w:val="aff2"/>
    <w:rsid w:val="00730C0F"/>
    <w:rPr>
      <w:rFonts w:ascii="Arial" w:eastAsia="Times New Roman" w:hAnsi="Arial" w:cs="Arial"/>
      <w:b/>
      <w:bCs/>
      <w:kern w:val="28"/>
      <w:sz w:val="24"/>
      <w:szCs w:val="24"/>
    </w:rPr>
  </w:style>
  <w:style w:type="character" w:customStyle="1" w:styleId="PEStyleFont5">
    <w:name w:val="PEStyleFont5"/>
    <w:rsid w:val="00730C0F"/>
    <w:rPr>
      <w:rFonts w:ascii="Arial" w:hAnsi="Arial"/>
      <w:b/>
      <w:i/>
      <w:spacing w:val="0"/>
      <w:position w:val="0"/>
      <w:sz w:val="28"/>
      <w:u w:val="none"/>
    </w:rPr>
  </w:style>
  <w:style w:type="paragraph" w:customStyle="1" w:styleId="FR1">
    <w:name w:val="FR1"/>
    <w:rsid w:val="00730C0F"/>
    <w:pPr>
      <w:widowControl w:val="0"/>
      <w:autoSpaceDE w:val="0"/>
      <w:autoSpaceDN w:val="0"/>
      <w:adjustRightInd w:val="0"/>
      <w:spacing w:before="240" w:after="0" w:line="240" w:lineRule="auto"/>
      <w:ind w:left="320" w:hanging="320"/>
    </w:pPr>
    <w:rPr>
      <w:rFonts w:ascii="Arial" w:eastAsia="Times New Roman" w:hAnsi="Arial" w:cs="Arial"/>
      <w:b/>
      <w:bCs/>
      <w:sz w:val="20"/>
      <w:szCs w:val="20"/>
      <w:lang w:val="en-US"/>
    </w:rPr>
  </w:style>
  <w:style w:type="paragraph" w:customStyle="1" w:styleId="14">
    <w:name w:val="раздел 1"/>
    <w:rsid w:val="00730C0F"/>
    <w:pPr>
      <w:spacing w:after="0" w:line="240" w:lineRule="auto"/>
    </w:pPr>
    <w:rPr>
      <w:rFonts w:ascii="Courier" w:eastAsia="Times New Roman" w:hAnsi="Courier" w:cs="Times New Roman"/>
      <w:b/>
      <w:caps/>
      <w:spacing w:val="20"/>
      <w:sz w:val="24"/>
      <w:szCs w:val="20"/>
    </w:rPr>
  </w:style>
  <w:style w:type="paragraph" w:customStyle="1" w:styleId="FIRSTTEXT0">
    <w:name w:val="FIRSTTEXT"/>
    <w:basedOn w:val="a"/>
    <w:rsid w:val="00730C0F"/>
    <w:pPr>
      <w:spacing w:before="60" w:after="0" w:line="240" w:lineRule="auto"/>
    </w:pPr>
    <w:rPr>
      <w:rFonts w:ascii="Times New Roman" w:eastAsia="Times New Roman" w:hAnsi="Times New Roman" w:cs="Times New Roman"/>
      <w:bCs/>
      <w:sz w:val="23"/>
      <w:szCs w:val="24"/>
      <w:lang w:val="en-US" w:eastAsia="en-US"/>
    </w:rPr>
  </w:style>
  <w:style w:type="paragraph" w:styleId="34">
    <w:name w:val="Body Text Indent 3"/>
    <w:basedOn w:val="a"/>
    <w:link w:val="35"/>
    <w:rsid w:val="00730C0F"/>
    <w:pPr>
      <w:spacing w:after="120" w:line="240" w:lineRule="auto"/>
      <w:ind w:left="360"/>
    </w:pPr>
    <w:rPr>
      <w:rFonts w:ascii="Times New Roman" w:eastAsia="Times New Roman" w:hAnsi="Times New Roman" w:cs="Times New Roman"/>
      <w:sz w:val="16"/>
      <w:szCs w:val="16"/>
      <w:lang w:val="en-US" w:eastAsia="en-US"/>
    </w:rPr>
  </w:style>
  <w:style w:type="character" w:customStyle="1" w:styleId="35">
    <w:name w:val="Основной текст с отступом 3 Знак"/>
    <w:basedOn w:val="a0"/>
    <w:link w:val="34"/>
    <w:rsid w:val="00730C0F"/>
    <w:rPr>
      <w:rFonts w:ascii="Times New Roman" w:eastAsia="Times New Roman" w:hAnsi="Times New Roman" w:cs="Times New Roman"/>
      <w:sz w:val="16"/>
      <w:szCs w:val="16"/>
      <w:lang w:val="en-US" w:eastAsia="en-US"/>
    </w:rPr>
  </w:style>
  <w:style w:type="character" w:customStyle="1" w:styleId="PEStyleFont">
    <w:name w:val="PEStyleFont"/>
    <w:rsid w:val="00730C0F"/>
    <w:rPr>
      <w:rFonts w:ascii="Arial" w:hAnsi="Arial"/>
      <w:spacing w:val="0"/>
      <w:position w:val="0"/>
      <w:sz w:val="16"/>
      <w:u w:val="none"/>
    </w:rPr>
  </w:style>
  <w:style w:type="character" w:customStyle="1" w:styleId="PEStyleFont7">
    <w:name w:val="PEStyleFont7"/>
    <w:rsid w:val="00730C0F"/>
    <w:rPr>
      <w:rFonts w:ascii="Arial" w:hAnsi="Arial"/>
      <w:b/>
      <w:spacing w:val="0"/>
      <w:position w:val="0"/>
      <w:sz w:val="16"/>
      <w:u w:val="none"/>
    </w:rPr>
  </w:style>
  <w:style w:type="paragraph" w:customStyle="1" w:styleId="PEStylePara0">
    <w:name w:val="PEStylePara0"/>
    <w:basedOn w:val="afd"/>
    <w:rsid w:val="00730C0F"/>
    <w:pPr>
      <w:keepNext/>
      <w:keepLines/>
      <w:jc w:val="center"/>
    </w:pPr>
    <w:rPr>
      <w:rFonts w:cs="Times New Roman"/>
    </w:rPr>
  </w:style>
  <w:style w:type="paragraph" w:customStyle="1" w:styleId="PEStylePara1">
    <w:name w:val="PEStylePara1"/>
    <w:basedOn w:val="PEStylePara0"/>
    <w:next w:val="PEStylePara0"/>
    <w:rsid w:val="00730C0F"/>
    <w:pPr>
      <w:keepNext w:val="0"/>
      <w:keepLines w:val="0"/>
      <w:jc w:val="both"/>
    </w:pPr>
  </w:style>
  <w:style w:type="paragraph" w:customStyle="1" w:styleId="PEStylePara2">
    <w:name w:val="PEStylePara2"/>
    <w:basedOn w:val="PEStylePara0"/>
    <w:next w:val="PEStylePara0"/>
    <w:rsid w:val="00730C0F"/>
  </w:style>
  <w:style w:type="paragraph" w:customStyle="1" w:styleId="PEStylePara3">
    <w:name w:val="PEStylePara3"/>
    <w:basedOn w:val="PEStylePara0"/>
    <w:next w:val="PEStylePara0"/>
    <w:rsid w:val="00730C0F"/>
  </w:style>
  <w:style w:type="paragraph" w:customStyle="1" w:styleId="PEStylePara4">
    <w:name w:val="PEStylePara4"/>
    <w:basedOn w:val="PEStylePara0"/>
    <w:next w:val="PEStylePara0"/>
    <w:rsid w:val="00730C0F"/>
    <w:pPr>
      <w:keepNext w:val="0"/>
      <w:keepLines w:val="0"/>
      <w:jc w:val="left"/>
    </w:pPr>
  </w:style>
  <w:style w:type="paragraph" w:customStyle="1" w:styleId="PEStylePara5">
    <w:name w:val="PEStylePara5"/>
    <w:basedOn w:val="PEStylePara0"/>
    <w:next w:val="PEStylePara0"/>
    <w:rsid w:val="00730C0F"/>
  </w:style>
  <w:style w:type="paragraph" w:customStyle="1" w:styleId="PEStylePara6">
    <w:name w:val="PEStylePara6"/>
    <w:basedOn w:val="PEStylePara0"/>
    <w:next w:val="PEStylePara0"/>
    <w:rsid w:val="00730C0F"/>
  </w:style>
  <w:style w:type="paragraph" w:customStyle="1" w:styleId="PEStylePara7">
    <w:name w:val="PEStylePara7"/>
    <w:basedOn w:val="PEStylePara0"/>
    <w:next w:val="PEStylePara0"/>
    <w:rsid w:val="00730C0F"/>
    <w:pPr>
      <w:keepNext w:val="0"/>
      <w:keepLines w:val="0"/>
      <w:jc w:val="left"/>
    </w:pPr>
  </w:style>
  <w:style w:type="paragraph" w:customStyle="1" w:styleId="PEStylePara10">
    <w:name w:val="PEStylePara10"/>
    <w:basedOn w:val="PEStylePara0"/>
    <w:next w:val="PEStylePara0"/>
    <w:rsid w:val="00730C0F"/>
    <w:pPr>
      <w:keepNext w:val="0"/>
      <w:keepLines w:val="0"/>
      <w:ind w:firstLine="567"/>
      <w:jc w:val="both"/>
    </w:pPr>
  </w:style>
  <w:style w:type="paragraph" w:customStyle="1" w:styleId="H1">
    <w:name w:val="H1"/>
    <w:basedOn w:val="a"/>
    <w:next w:val="a"/>
    <w:rsid w:val="00730C0F"/>
    <w:pPr>
      <w:keepNext/>
      <w:spacing w:before="100" w:after="100" w:line="240" w:lineRule="auto"/>
      <w:outlineLvl w:val="1"/>
    </w:pPr>
    <w:rPr>
      <w:rFonts w:ascii="Times New Roman" w:eastAsia="Times New Roman" w:hAnsi="Times New Roman" w:cs="Times New Roman"/>
      <w:b/>
      <w:snapToGrid w:val="0"/>
      <w:kern w:val="36"/>
      <w:sz w:val="48"/>
      <w:szCs w:val="20"/>
    </w:rPr>
  </w:style>
  <w:style w:type="paragraph" w:customStyle="1" w:styleId="H2">
    <w:name w:val="H2"/>
    <w:basedOn w:val="a"/>
    <w:next w:val="a"/>
    <w:rsid w:val="00730C0F"/>
    <w:pPr>
      <w:keepNext/>
      <w:spacing w:before="100" w:after="100" w:line="240" w:lineRule="auto"/>
      <w:outlineLvl w:val="2"/>
    </w:pPr>
    <w:rPr>
      <w:rFonts w:ascii="Times New Roman" w:eastAsia="Times New Roman" w:hAnsi="Times New Roman" w:cs="Times New Roman"/>
      <w:b/>
      <w:snapToGrid w:val="0"/>
      <w:sz w:val="36"/>
      <w:szCs w:val="20"/>
    </w:rPr>
  </w:style>
  <w:style w:type="paragraph" w:customStyle="1" w:styleId="xl24">
    <w:name w:val="xl24"/>
    <w:basedOn w:val="a"/>
    <w:rsid w:val="00730C0F"/>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en-US" w:eastAsia="en-US"/>
    </w:rPr>
  </w:style>
  <w:style w:type="paragraph" w:customStyle="1" w:styleId="xl25">
    <w:name w:val="xl25"/>
    <w:basedOn w:val="a"/>
    <w:rsid w:val="00730C0F"/>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en-US" w:eastAsia="en-US"/>
    </w:rPr>
  </w:style>
  <w:style w:type="paragraph" w:customStyle="1" w:styleId="xl26">
    <w:name w:val="xl26"/>
    <w:basedOn w:val="a"/>
    <w:rsid w:val="00730C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eastAsia="en-US"/>
    </w:rPr>
  </w:style>
  <w:style w:type="paragraph" w:customStyle="1" w:styleId="xl27">
    <w:name w:val="xl27"/>
    <w:basedOn w:val="a"/>
    <w:rsid w:val="00730C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eastAsia="en-US"/>
    </w:rPr>
  </w:style>
  <w:style w:type="paragraph" w:customStyle="1" w:styleId="xl28">
    <w:name w:val="xl28"/>
    <w:basedOn w:val="a"/>
    <w:rsid w:val="00730C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eastAsia="en-US"/>
    </w:rPr>
  </w:style>
  <w:style w:type="paragraph" w:customStyle="1" w:styleId="xl29">
    <w:name w:val="xl29"/>
    <w:basedOn w:val="a"/>
    <w:rsid w:val="00730C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eastAsia="en-US"/>
    </w:rPr>
  </w:style>
  <w:style w:type="paragraph" w:customStyle="1" w:styleId="xl30">
    <w:name w:val="xl30"/>
    <w:basedOn w:val="a"/>
    <w:rsid w:val="00730C0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xl31">
    <w:name w:val="xl31"/>
    <w:basedOn w:val="a"/>
    <w:rsid w:val="00730C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Times New Roman" w:hAnsi="Arial Unicode MS" w:cs="Times New Roman"/>
      <w:sz w:val="24"/>
      <w:szCs w:val="24"/>
      <w:lang w:val="en-US" w:eastAsia="en-US"/>
    </w:rPr>
  </w:style>
  <w:style w:type="paragraph" w:customStyle="1" w:styleId="xl32">
    <w:name w:val="xl32"/>
    <w:basedOn w:val="a"/>
    <w:rsid w:val="00730C0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eastAsia="en-US"/>
    </w:rPr>
  </w:style>
  <w:style w:type="paragraph" w:customStyle="1" w:styleId="xl33">
    <w:name w:val="xl33"/>
    <w:basedOn w:val="a"/>
    <w:rsid w:val="00730C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eastAsia="en-US"/>
    </w:rPr>
  </w:style>
  <w:style w:type="paragraph" w:customStyle="1" w:styleId="xl34">
    <w:name w:val="xl34"/>
    <w:basedOn w:val="a"/>
    <w:rsid w:val="00730C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eastAsia="en-US"/>
    </w:rPr>
  </w:style>
  <w:style w:type="paragraph" w:customStyle="1" w:styleId="xl35">
    <w:name w:val="xl35"/>
    <w:basedOn w:val="a"/>
    <w:rsid w:val="00730C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eastAsia="en-US"/>
    </w:rPr>
  </w:style>
  <w:style w:type="paragraph" w:customStyle="1" w:styleId="xl36">
    <w:name w:val="xl36"/>
    <w:basedOn w:val="a"/>
    <w:rsid w:val="00730C0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eastAsia="en-US"/>
    </w:rPr>
  </w:style>
  <w:style w:type="paragraph" w:customStyle="1" w:styleId="xl37">
    <w:name w:val="xl37"/>
    <w:basedOn w:val="a"/>
    <w:rsid w:val="00730C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Times New Roman" w:hAnsi="Arial Unicode MS" w:cs="Times New Roman"/>
      <w:sz w:val="24"/>
      <w:szCs w:val="24"/>
      <w:lang w:val="en-US" w:eastAsia="en-US"/>
    </w:rPr>
  </w:style>
  <w:style w:type="paragraph" w:customStyle="1" w:styleId="xl38">
    <w:name w:val="xl38"/>
    <w:basedOn w:val="a"/>
    <w:rsid w:val="00730C0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eastAsia="en-US"/>
    </w:rPr>
  </w:style>
  <w:style w:type="paragraph" w:customStyle="1" w:styleId="xl39">
    <w:name w:val="xl39"/>
    <w:basedOn w:val="a"/>
    <w:rsid w:val="00730C0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eastAsia="en-US"/>
    </w:rPr>
  </w:style>
  <w:style w:type="paragraph" w:customStyle="1" w:styleId="xl40">
    <w:name w:val="xl40"/>
    <w:basedOn w:val="a"/>
    <w:rsid w:val="00730C0F"/>
    <w:pPr>
      <w:pBdr>
        <w:left w:val="single" w:sz="4" w:space="0" w:color="auto"/>
        <w:right w:val="single" w:sz="4" w:space="0" w:color="auto"/>
      </w:pBdr>
      <w:spacing w:before="100" w:beforeAutospacing="1" w:after="100" w:afterAutospacing="1" w:line="240" w:lineRule="auto"/>
      <w:textAlignment w:val="center"/>
    </w:pPr>
    <w:rPr>
      <w:rFonts w:ascii="Arial Unicode MS" w:eastAsia="Times New Roman" w:hAnsi="Arial Unicode MS" w:cs="Times New Roman"/>
      <w:sz w:val="24"/>
      <w:szCs w:val="24"/>
      <w:lang w:val="en-US" w:eastAsia="en-US"/>
    </w:rPr>
  </w:style>
  <w:style w:type="paragraph" w:customStyle="1" w:styleId="xl41">
    <w:name w:val="xl41"/>
    <w:basedOn w:val="a"/>
    <w:rsid w:val="00730C0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Times New Roman" w:hAnsi="Arial Unicode MS" w:cs="Times New Roman"/>
      <w:sz w:val="24"/>
      <w:szCs w:val="24"/>
      <w:lang w:val="en-US" w:eastAsia="en-US"/>
    </w:rPr>
  </w:style>
  <w:style w:type="paragraph" w:customStyle="1" w:styleId="xl42">
    <w:name w:val="xl42"/>
    <w:basedOn w:val="a"/>
    <w:rsid w:val="00730C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eastAsia="en-US"/>
    </w:rPr>
  </w:style>
  <w:style w:type="paragraph" w:customStyle="1" w:styleId="xl43">
    <w:name w:val="xl43"/>
    <w:basedOn w:val="a"/>
    <w:rsid w:val="00730C0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eastAsia="en-US"/>
    </w:rPr>
  </w:style>
  <w:style w:type="paragraph" w:customStyle="1" w:styleId="xl44">
    <w:name w:val="xl44"/>
    <w:basedOn w:val="a"/>
    <w:rsid w:val="00730C0F"/>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Times New Roman" w:hAnsi="Arial Unicode MS" w:cs="Times New Roman"/>
      <w:sz w:val="24"/>
      <w:szCs w:val="24"/>
      <w:lang w:val="en-US" w:eastAsia="en-US"/>
    </w:rPr>
  </w:style>
  <w:style w:type="paragraph" w:customStyle="1" w:styleId="xl45">
    <w:name w:val="xl45"/>
    <w:basedOn w:val="a"/>
    <w:rsid w:val="00730C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Times New Roman" w:hAnsi="Arial Unicode MS" w:cs="Times New Roman"/>
      <w:sz w:val="24"/>
      <w:szCs w:val="24"/>
      <w:lang w:val="en-US" w:eastAsia="en-US"/>
    </w:rPr>
  </w:style>
  <w:style w:type="paragraph" w:customStyle="1" w:styleId="xl46">
    <w:name w:val="xl46"/>
    <w:basedOn w:val="a"/>
    <w:rsid w:val="00730C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Times New Roman" w:hAnsi="Arial Unicode MS" w:cs="Times New Roman"/>
      <w:sz w:val="24"/>
      <w:szCs w:val="24"/>
      <w:lang w:val="en-US" w:eastAsia="en-US"/>
    </w:rPr>
  </w:style>
  <w:style w:type="paragraph" w:customStyle="1" w:styleId="xl47">
    <w:name w:val="xl47"/>
    <w:basedOn w:val="a"/>
    <w:rsid w:val="00730C0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eastAsia="en-US"/>
    </w:rPr>
  </w:style>
  <w:style w:type="paragraph" w:customStyle="1" w:styleId="xl48">
    <w:name w:val="xl48"/>
    <w:basedOn w:val="a"/>
    <w:rsid w:val="00730C0F"/>
    <w:pPr>
      <w:pBdr>
        <w:left w:val="single" w:sz="4" w:space="0" w:color="auto"/>
        <w:right w:val="single" w:sz="4" w:space="0" w:color="auto"/>
      </w:pBdr>
      <w:spacing w:before="100" w:beforeAutospacing="1" w:after="100" w:afterAutospacing="1" w:line="240" w:lineRule="auto"/>
      <w:textAlignment w:val="center"/>
    </w:pPr>
    <w:rPr>
      <w:rFonts w:ascii="Arial Unicode MS" w:eastAsia="Times New Roman" w:hAnsi="Arial Unicode MS" w:cs="Times New Roman"/>
      <w:sz w:val="24"/>
      <w:szCs w:val="24"/>
      <w:lang w:val="en-US" w:eastAsia="en-US"/>
    </w:rPr>
  </w:style>
  <w:style w:type="paragraph" w:customStyle="1" w:styleId="xl49">
    <w:name w:val="xl49"/>
    <w:basedOn w:val="a"/>
    <w:rsid w:val="00730C0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Times New Roman" w:hAnsi="Arial Unicode MS" w:cs="Times New Roman"/>
      <w:sz w:val="24"/>
      <w:szCs w:val="24"/>
      <w:lang w:val="en-US" w:eastAsia="en-US"/>
    </w:rPr>
  </w:style>
  <w:style w:type="paragraph" w:customStyle="1" w:styleId="xl50">
    <w:name w:val="xl50"/>
    <w:basedOn w:val="a"/>
    <w:rsid w:val="00730C0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eastAsia="en-US"/>
    </w:rPr>
  </w:style>
  <w:style w:type="paragraph" w:customStyle="1" w:styleId="xl51">
    <w:name w:val="xl51"/>
    <w:basedOn w:val="a"/>
    <w:rsid w:val="00730C0F"/>
    <w:pPr>
      <w:pBdr>
        <w:left w:val="single" w:sz="4" w:space="0" w:color="auto"/>
        <w:right w:val="single" w:sz="4" w:space="0" w:color="auto"/>
      </w:pBdr>
      <w:spacing w:before="100" w:beforeAutospacing="1" w:after="100" w:afterAutospacing="1" w:line="240" w:lineRule="auto"/>
      <w:textAlignment w:val="center"/>
    </w:pPr>
    <w:rPr>
      <w:rFonts w:ascii="Arial Unicode MS" w:eastAsia="Times New Roman" w:hAnsi="Arial Unicode MS" w:cs="Times New Roman"/>
      <w:sz w:val="24"/>
      <w:szCs w:val="24"/>
      <w:lang w:val="en-US" w:eastAsia="en-US"/>
    </w:rPr>
  </w:style>
  <w:style w:type="paragraph" w:customStyle="1" w:styleId="xl52">
    <w:name w:val="xl52"/>
    <w:basedOn w:val="a"/>
    <w:rsid w:val="00730C0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Times New Roman" w:hAnsi="Arial Unicode MS" w:cs="Times New Roman"/>
      <w:sz w:val="24"/>
      <w:szCs w:val="24"/>
      <w:lang w:val="en-US" w:eastAsia="en-US"/>
    </w:rPr>
  </w:style>
  <w:style w:type="paragraph" w:customStyle="1" w:styleId="xl53">
    <w:name w:val="xl53"/>
    <w:basedOn w:val="a"/>
    <w:rsid w:val="00730C0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eastAsia="en-US"/>
    </w:rPr>
  </w:style>
  <w:style w:type="paragraph" w:customStyle="1" w:styleId="TITLE">
    <w:name w:val="TITLE"/>
    <w:rsid w:val="00730C0F"/>
    <w:pPr>
      <w:spacing w:after="60" w:line="240" w:lineRule="auto"/>
      <w:jc w:val="center"/>
    </w:pPr>
    <w:rPr>
      <w:rFonts w:ascii="Arial" w:eastAsia="Times New Roman" w:hAnsi="Arial" w:cs="Tahoma"/>
      <w:b/>
      <w:iCs/>
      <w:sz w:val="24"/>
      <w:szCs w:val="16"/>
      <w:lang w:val="en-US" w:eastAsia="en-US"/>
    </w:rPr>
  </w:style>
  <w:style w:type="paragraph" w:customStyle="1" w:styleId="aff4">
    <w:name w:val="#Таблица текст"/>
    <w:basedOn w:val="a"/>
    <w:rsid w:val="00730C0F"/>
    <w:pPr>
      <w:spacing w:after="60" w:line="240" w:lineRule="auto"/>
    </w:pPr>
    <w:rPr>
      <w:rFonts w:ascii="Times New Roman" w:eastAsia="Times New Roman" w:hAnsi="Times New Roman" w:cs="Times New Roman"/>
      <w:sz w:val="20"/>
      <w:szCs w:val="20"/>
    </w:rPr>
  </w:style>
  <w:style w:type="paragraph" w:customStyle="1" w:styleId="aff5">
    <w:name w:val="#Таблица названия столбцов"/>
    <w:basedOn w:val="a"/>
    <w:rsid w:val="00730C0F"/>
    <w:pPr>
      <w:spacing w:after="60" w:line="240" w:lineRule="auto"/>
      <w:jc w:val="center"/>
    </w:pPr>
    <w:rPr>
      <w:rFonts w:ascii="Times New Roman" w:eastAsia="Times New Roman" w:hAnsi="Times New Roman" w:cs="Times New Roman"/>
      <w:b/>
      <w:sz w:val="20"/>
      <w:szCs w:val="20"/>
    </w:rPr>
  </w:style>
  <w:style w:type="paragraph" w:customStyle="1" w:styleId="title2">
    <w:name w:val="title2"/>
    <w:basedOn w:val="a"/>
    <w:rsid w:val="00730C0F"/>
    <w:pPr>
      <w:spacing w:before="100" w:beforeAutospacing="1" w:after="100" w:afterAutospacing="1" w:line="240" w:lineRule="auto"/>
    </w:pPr>
    <w:rPr>
      <w:rFonts w:ascii="Arial" w:eastAsia="Times New Roman" w:hAnsi="Arial" w:cs="Arial"/>
      <w:b/>
      <w:bCs/>
      <w:color w:val="00006B"/>
      <w:lang w:val="en-US" w:eastAsia="en-US"/>
    </w:rPr>
  </w:style>
  <w:style w:type="paragraph" w:customStyle="1" w:styleId="310">
    <w:name w:val="Основной текст 31"/>
    <w:basedOn w:val="a"/>
    <w:rsid w:val="00730C0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aff6">
    <w:name w:val="Document Map"/>
    <w:basedOn w:val="a"/>
    <w:link w:val="aff7"/>
    <w:semiHidden/>
    <w:rsid w:val="00730C0F"/>
    <w:pPr>
      <w:shd w:val="clear" w:color="auto" w:fill="000080"/>
      <w:spacing w:after="0" w:line="240" w:lineRule="auto"/>
    </w:pPr>
    <w:rPr>
      <w:rFonts w:ascii="Tahoma" w:eastAsia="Times New Roman" w:hAnsi="Tahoma" w:cs="Tahoma"/>
      <w:sz w:val="20"/>
      <w:szCs w:val="20"/>
      <w:lang w:val="en-US" w:eastAsia="en-US"/>
    </w:rPr>
  </w:style>
  <w:style w:type="character" w:customStyle="1" w:styleId="aff7">
    <w:name w:val="Схема документа Знак"/>
    <w:basedOn w:val="a0"/>
    <w:link w:val="aff6"/>
    <w:semiHidden/>
    <w:rsid w:val="00730C0F"/>
    <w:rPr>
      <w:rFonts w:ascii="Tahoma" w:eastAsia="Times New Roman" w:hAnsi="Tahoma" w:cs="Tahoma"/>
      <w:sz w:val="20"/>
      <w:szCs w:val="20"/>
      <w:shd w:val="clear" w:color="auto" w:fill="000080"/>
      <w:lang w:val="en-US" w:eastAsia="en-US"/>
    </w:rPr>
  </w:style>
  <w:style w:type="paragraph" w:customStyle="1" w:styleId="26">
    <w:name w:val="Стиль2"/>
    <w:basedOn w:val="a"/>
    <w:rsid w:val="00730C0F"/>
    <w:pPr>
      <w:spacing w:before="60" w:after="0" w:line="240" w:lineRule="auto"/>
      <w:jc w:val="both"/>
    </w:pPr>
    <w:rPr>
      <w:rFonts w:ascii="Courier New" w:eastAsia="Times New Roman" w:hAnsi="Courier New" w:cs="Times New Roman"/>
      <w:szCs w:val="20"/>
    </w:rPr>
  </w:style>
  <w:style w:type="paragraph" w:customStyle="1" w:styleId="text0">
    <w:name w:val="text"/>
    <w:basedOn w:val="a"/>
    <w:rsid w:val="00730C0F"/>
    <w:pPr>
      <w:spacing w:after="0" w:line="240" w:lineRule="auto"/>
    </w:pPr>
    <w:rPr>
      <w:rFonts w:ascii="Times New Roman" w:eastAsia="Times New Roman" w:hAnsi="Times New Roman" w:cs="Times New Roman"/>
      <w:sz w:val="19"/>
      <w:szCs w:val="19"/>
    </w:rPr>
  </w:style>
  <w:style w:type="paragraph" w:customStyle="1" w:styleId="podpis">
    <w:name w:val="podpis"/>
    <w:basedOn w:val="a"/>
    <w:rsid w:val="00730C0F"/>
    <w:pPr>
      <w:spacing w:before="100" w:beforeAutospacing="1" w:after="100" w:afterAutospacing="1" w:line="240" w:lineRule="auto"/>
      <w:jc w:val="right"/>
    </w:pPr>
    <w:rPr>
      <w:rFonts w:ascii="Arial" w:eastAsia="Times New Roman" w:hAnsi="Arial" w:cs="Arial"/>
      <w:color w:val="00006B"/>
      <w:sz w:val="18"/>
      <w:szCs w:val="18"/>
      <w:lang w:val="en-US" w:eastAsia="en-US"/>
    </w:rPr>
  </w:style>
  <w:style w:type="paragraph" w:customStyle="1" w:styleId="firsttext00">
    <w:name w:val="firsttext0"/>
    <w:basedOn w:val="a"/>
    <w:rsid w:val="00730C0F"/>
    <w:pPr>
      <w:spacing w:before="60" w:after="0" w:line="240" w:lineRule="auto"/>
    </w:pPr>
    <w:rPr>
      <w:rFonts w:ascii="Times New Roman" w:eastAsia="Times New Roman" w:hAnsi="Times New Roman" w:cs="Times New Roman"/>
      <w:sz w:val="23"/>
      <w:szCs w:val="23"/>
    </w:rPr>
  </w:style>
  <w:style w:type="paragraph" w:customStyle="1" w:styleId="it">
    <w:name w:val="it"/>
    <w:basedOn w:val="a"/>
    <w:rsid w:val="00730C0F"/>
    <w:pPr>
      <w:spacing w:before="100" w:beforeAutospacing="1" w:after="100" w:afterAutospacing="1" w:line="240" w:lineRule="auto"/>
    </w:pPr>
    <w:rPr>
      <w:rFonts w:ascii="Arial" w:eastAsia="Times New Roman" w:hAnsi="Arial" w:cs="Arial"/>
      <w:b/>
      <w:bCs/>
      <w:color w:val="00006B"/>
      <w:sz w:val="18"/>
      <w:szCs w:val="18"/>
      <w:lang w:val="en-US" w:eastAsia="en-US"/>
    </w:rPr>
  </w:style>
  <w:style w:type="paragraph" w:customStyle="1" w:styleId="binkvvs">
    <w:name w:val="bink_vvs"/>
    <w:basedOn w:val="a"/>
    <w:rsid w:val="00730C0F"/>
    <w:pPr>
      <w:spacing w:before="100" w:beforeAutospacing="1" w:after="100" w:afterAutospacing="1" w:line="240" w:lineRule="auto"/>
    </w:pPr>
    <w:rPr>
      <w:rFonts w:ascii="Arial Unicode MS" w:eastAsia="Times New Roman" w:hAnsi="Arial Unicode MS" w:cs="Times New Roman"/>
      <w:sz w:val="24"/>
      <w:szCs w:val="24"/>
      <w:lang w:val="en-US" w:eastAsia="en-US"/>
    </w:rPr>
  </w:style>
  <w:style w:type="paragraph" w:customStyle="1" w:styleId="redvvs">
    <w:name w:val="red_vvs"/>
    <w:basedOn w:val="a"/>
    <w:rsid w:val="00730C0F"/>
    <w:pPr>
      <w:spacing w:before="100" w:beforeAutospacing="1" w:after="100" w:afterAutospacing="1" w:line="240" w:lineRule="auto"/>
    </w:pPr>
    <w:rPr>
      <w:rFonts w:ascii="Arial Unicode MS" w:eastAsia="Times New Roman" w:hAnsi="Arial Unicode MS" w:cs="Times New Roman"/>
      <w:sz w:val="24"/>
      <w:szCs w:val="24"/>
      <w:lang w:val="en-US" w:eastAsia="en-US"/>
    </w:rPr>
  </w:style>
  <w:style w:type="paragraph" w:customStyle="1" w:styleId="primvvs">
    <w:name w:val="prim_vvs"/>
    <w:basedOn w:val="a"/>
    <w:rsid w:val="00730C0F"/>
    <w:pPr>
      <w:spacing w:before="100" w:beforeAutospacing="1" w:after="100" w:afterAutospacing="1" w:line="240" w:lineRule="auto"/>
    </w:pPr>
    <w:rPr>
      <w:rFonts w:ascii="Arial Unicode MS" w:eastAsia="Times New Roman" w:hAnsi="Arial Unicode MS" w:cs="Times New Roman"/>
      <w:sz w:val="24"/>
      <w:szCs w:val="24"/>
      <w:lang w:val="en-US" w:eastAsia="en-US"/>
    </w:rPr>
  </w:style>
  <w:style w:type="paragraph" w:customStyle="1" w:styleId="txtvvs">
    <w:name w:val="txt_vvs"/>
    <w:basedOn w:val="a"/>
    <w:rsid w:val="00730C0F"/>
    <w:pPr>
      <w:spacing w:before="100" w:beforeAutospacing="1" w:after="100" w:afterAutospacing="1" w:line="240" w:lineRule="auto"/>
    </w:pPr>
    <w:rPr>
      <w:rFonts w:ascii="Arial Unicode MS" w:eastAsia="Times New Roman" w:hAnsi="Arial Unicode MS" w:cs="Times New Roman"/>
      <w:sz w:val="24"/>
      <w:szCs w:val="24"/>
      <w:lang w:val="en-US" w:eastAsia="en-US"/>
    </w:rPr>
  </w:style>
  <w:style w:type="paragraph" w:customStyle="1" w:styleId="aff8">
    <w:name w:val="Название таблицы"/>
    <w:basedOn w:val="a"/>
    <w:rsid w:val="00730C0F"/>
    <w:pPr>
      <w:keepNext/>
      <w:spacing w:after="120" w:line="360" w:lineRule="auto"/>
      <w:ind w:firstLine="567"/>
      <w:jc w:val="center"/>
    </w:pPr>
    <w:rPr>
      <w:rFonts w:ascii="Arial" w:eastAsia="Times New Roman" w:hAnsi="Arial" w:cs="Times New Roman"/>
      <w:b/>
      <w:sz w:val="24"/>
      <w:szCs w:val="20"/>
      <w:lang w:val="en-US" w:eastAsia="en-US"/>
    </w:rPr>
  </w:style>
  <w:style w:type="paragraph" w:customStyle="1" w:styleId="aff9">
    <w:name w:val="Таблица"/>
    <w:basedOn w:val="a"/>
    <w:rsid w:val="00730C0F"/>
    <w:pPr>
      <w:keepNext/>
      <w:spacing w:before="120" w:after="0" w:line="360" w:lineRule="auto"/>
      <w:ind w:firstLine="567"/>
      <w:jc w:val="right"/>
    </w:pPr>
    <w:rPr>
      <w:rFonts w:ascii="Arial" w:eastAsia="Times New Roman" w:hAnsi="Arial" w:cs="Times New Roman"/>
      <w:sz w:val="24"/>
      <w:szCs w:val="20"/>
      <w:lang w:val="en-US" w:eastAsia="en-US"/>
    </w:rPr>
  </w:style>
  <w:style w:type="paragraph" w:customStyle="1" w:styleId="atstart">
    <w:name w:val="atstart"/>
    <w:basedOn w:val="a"/>
    <w:rsid w:val="00730C0F"/>
    <w:pPr>
      <w:spacing w:before="100" w:beforeAutospacing="1" w:after="100" w:afterAutospacing="1" w:line="240" w:lineRule="auto"/>
    </w:pPr>
    <w:rPr>
      <w:rFonts w:ascii="Verdana" w:eastAsia="Times New Roman" w:hAnsi="Verdana" w:cs="Times New Roman"/>
      <w:b/>
      <w:bCs/>
      <w:color w:val="000000"/>
      <w:sz w:val="24"/>
      <w:szCs w:val="24"/>
      <w:lang w:val="en-US" w:eastAsia="en-US"/>
    </w:rPr>
  </w:style>
  <w:style w:type="paragraph" w:customStyle="1" w:styleId="main2">
    <w:name w:val="main2"/>
    <w:basedOn w:val="a"/>
    <w:rsid w:val="00730C0F"/>
    <w:pPr>
      <w:spacing w:before="100" w:beforeAutospacing="1" w:after="100" w:afterAutospacing="1" w:line="240" w:lineRule="auto"/>
    </w:pPr>
    <w:rPr>
      <w:rFonts w:ascii="Arial" w:eastAsia="Times New Roman" w:hAnsi="Arial" w:cs="Arial"/>
      <w:color w:val="00006B"/>
      <w:sz w:val="18"/>
      <w:szCs w:val="18"/>
      <w:lang w:val="en-US" w:eastAsia="en-US"/>
    </w:rPr>
  </w:style>
  <w:style w:type="paragraph" w:customStyle="1" w:styleId="15">
    <w:name w:val="Обычный1"/>
    <w:rsid w:val="00730C0F"/>
    <w:pPr>
      <w:snapToGrid w:val="0"/>
      <w:spacing w:before="100" w:after="100" w:line="240" w:lineRule="auto"/>
    </w:pPr>
    <w:rPr>
      <w:rFonts w:ascii="Times New Roman" w:eastAsia="Times New Roman" w:hAnsi="Times New Roman" w:cs="Times New Roman"/>
      <w:sz w:val="24"/>
      <w:szCs w:val="20"/>
      <w:lang w:val="en-US" w:eastAsia="en-US"/>
    </w:rPr>
  </w:style>
  <w:style w:type="paragraph" w:customStyle="1" w:styleId="txt">
    <w:name w:val="txt"/>
    <w:basedOn w:val="a"/>
    <w:rsid w:val="00730C0F"/>
    <w:pPr>
      <w:spacing w:before="100" w:beforeAutospacing="1" w:after="100" w:afterAutospacing="1" w:line="240" w:lineRule="auto"/>
      <w:ind w:firstLine="240"/>
      <w:jc w:val="both"/>
    </w:pPr>
    <w:rPr>
      <w:rFonts w:ascii="Arial Unicode MS" w:eastAsia="Times New Roman" w:hAnsi="Arial Unicode MS" w:cs="Times New Roman"/>
      <w:color w:val="000033"/>
      <w:sz w:val="24"/>
      <w:szCs w:val="24"/>
      <w:lang w:val="en-US" w:eastAsia="en-US"/>
    </w:rPr>
  </w:style>
  <w:style w:type="paragraph" w:customStyle="1" w:styleId="txt2">
    <w:name w:val="txt2"/>
    <w:basedOn w:val="a"/>
    <w:rsid w:val="00730C0F"/>
    <w:pPr>
      <w:spacing w:before="100" w:beforeAutospacing="1" w:after="100" w:afterAutospacing="1" w:line="240" w:lineRule="auto"/>
      <w:jc w:val="both"/>
    </w:pPr>
    <w:rPr>
      <w:rFonts w:ascii="Arial Unicode MS" w:eastAsia="Times New Roman" w:hAnsi="Arial Unicode MS" w:cs="Times New Roman"/>
      <w:color w:val="000033"/>
      <w:sz w:val="24"/>
      <w:szCs w:val="24"/>
      <w:lang w:val="en-US" w:eastAsia="en-US"/>
    </w:rPr>
  </w:style>
  <w:style w:type="paragraph" w:customStyle="1" w:styleId="no">
    <w:name w:val="no"/>
    <w:basedOn w:val="a"/>
    <w:rsid w:val="00730C0F"/>
    <w:pPr>
      <w:spacing w:before="100" w:beforeAutospacing="1" w:after="100" w:afterAutospacing="1" w:line="240" w:lineRule="auto"/>
      <w:jc w:val="center"/>
    </w:pPr>
    <w:rPr>
      <w:rFonts w:ascii="Arial Unicode MS" w:eastAsia="Times New Roman" w:hAnsi="Arial Unicode MS" w:cs="Times New Roman"/>
      <w:color w:val="FF0000"/>
      <w:sz w:val="36"/>
      <w:szCs w:val="36"/>
      <w:lang w:val="en-US" w:eastAsia="en-US"/>
    </w:rPr>
  </w:style>
  <w:style w:type="paragraph" w:customStyle="1" w:styleId="mtfirst">
    <w:name w:val="mtfirst"/>
    <w:basedOn w:val="a"/>
    <w:rsid w:val="00730C0F"/>
    <w:pPr>
      <w:spacing w:before="100" w:beforeAutospacing="1" w:after="0" w:line="240" w:lineRule="auto"/>
      <w:jc w:val="both"/>
    </w:pPr>
    <w:rPr>
      <w:rFonts w:ascii="Arial" w:eastAsia="Times New Roman" w:hAnsi="Arial" w:cs="Arial"/>
      <w:color w:val="30586F"/>
      <w:sz w:val="25"/>
      <w:szCs w:val="25"/>
    </w:rPr>
  </w:style>
  <w:style w:type="paragraph" w:customStyle="1" w:styleId="maintext">
    <w:name w:val="maintext"/>
    <w:basedOn w:val="a"/>
    <w:rsid w:val="00730C0F"/>
    <w:pPr>
      <w:spacing w:after="0" w:line="240" w:lineRule="auto"/>
      <w:ind w:firstLine="502"/>
      <w:jc w:val="both"/>
    </w:pPr>
    <w:rPr>
      <w:rFonts w:ascii="Arial" w:eastAsia="Times New Roman" w:hAnsi="Arial" w:cs="Arial"/>
      <w:color w:val="30586F"/>
      <w:sz w:val="25"/>
      <w:szCs w:val="25"/>
    </w:rPr>
  </w:style>
  <w:style w:type="paragraph" w:customStyle="1" w:styleId="16">
    <w:name w:val="Стиль1"/>
    <w:basedOn w:val="1"/>
    <w:rsid w:val="00730C0F"/>
    <w:pPr>
      <w:keepLines w:val="0"/>
      <w:spacing w:before="0" w:line="360" w:lineRule="auto"/>
      <w:ind w:firstLine="1134"/>
      <w:jc w:val="both"/>
    </w:pPr>
    <w:rPr>
      <w:rFonts w:ascii="Arial" w:eastAsia="Times New Roman" w:hAnsi="Arial" w:cs="Times New Roman"/>
      <w:b w:val="0"/>
      <w:bCs w:val="0"/>
      <w:color w:val="auto"/>
      <w:szCs w:val="20"/>
    </w:rPr>
  </w:style>
  <w:style w:type="paragraph" w:customStyle="1" w:styleId="affa">
    <w:name w:val="Автор"/>
    <w:basedOn w:val="a"/>
    <w:rsid w:val="00730C0F"/>
    <w:pPr>
      <w:spacing w:after="0" w:line="240" w:lineRule="auto"/>
      <w:jc w:val="both"/>
    </w:pPr>
    <w:rPr>
      <w:rFonts w:ascii="Arial Narrow" w:eastAsia="Times New Roman" w:hAnsi="Arial Narrow" w:cs="Times New Roman"/>
      <w:sz w:val="20"/>
      <w:szCs w:val="24"/>
    </w:rPr>
  </w:style>
  <w:style w:type="paragraph" w:customStyle="1" w:styleId="arttext">
    <w:name w:val="arttext"/>
    <w:basedOn w:val="a"/>
    <w:rsid w:val="00730C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text">
    <w:name w:val="plaintext"/>
    <w:basedOn w:val="a"/>
    <w:rsid w:val="00730C0F"/>
    <w:pPr>
      <w:spacing w:before="100" w:beforeAutospacing="1" w:after="100" w:afterAutospacing="1" w:line="240" w:lineRule="auto"/>
    </w:pPr>
    <w:rPr>
      <w:rFonts w:ascii="Verdana" w:eastAsia="Times New Roman" w:hAnsi="Verdana" w:cs="Times New Roman"/>
      <w:sz w:val="20"/>
      <w:szCs w:val="20"/>
    </w:rPr>
  </w:style>
  <w:style w:type="paragraph" w:customStyle="1" w:styleId="ConsNonformat">
    <w:name w:val="ConsNonformat"/>
    <w:rsid w:val="00730C0F"/>
    <w:pPr>
      <w:widowControl w:val="0"/>
      <w:autoSpaceDE w:val="0"/>
      <w:autoSpaceDN w:val="0"/>
      <w:adjustRightInd w:val="0"/>
      <w:spacing w:after="0" w:line="240" w:lineRule="auto"/>
      <w:ind w:right="19772"/>
    </w:pPr>
    <w:rPr>
      <w:rFonts w:ascii="Courier New" w:eastAsia="Times New Roman" w:hAnsi="Courier New" w:cs="Courier New"/>
      <w:sz w:val="18"/>
      <w:szCs w:val="18"/>
    </w:rPr>
  </w:style>
  <w:style w:type="paragraph" w:customStyle="1" w:styleId="header01">
    <w:name w:val="header01"/>
    <w:basedOn w:val="a"/>
    <w:rsid w:val="00730C0F"/>
    <w:pPr>
      <w:spacing w:after="0" w:line="240" w:lineRule="auto"/>
    </w:pPr>
    <w:rPr>
      <w:rFonts w:ascii="Times New Roman" w:eastAsia="Times New Roman" w:hAnsi="Times New Roman" w:cs="Times New Roman"/>
      <w:sz w:val="24"/>
      <w:szCs w:val="24"/>
    </w:rPr>
  </w:style>
  <w:style w:type="paragraph" w:customStyle="1" w:styleId="FR3">
    <w:name w:val="FR3"/>
    <w:rsid w:val="00730C0F"/>
    <w:pPr>
      <w:widowControl w:val="0"/>
      <w:spacing w:after="0" w:line="300" w:lineRule="auto"/>
      <w:ind w:right="5200"/>
    </w:pPr>
    <w:rPr>
      <w:rFonts w:ascii="Arial Narrow" w:eastAsia="Times New Roman" w:hAnsi="Arial Narrow" w:cs="Times New Roman"/>
      <w:sz w:val="24"/>
      <w:szCs w:val="20"/>
    </w:rPr>
  </w:style>
  <w:style w:type="paragraph" w:styleId="affb">
    <w:name w:val="Message Header"/>
    <w:basedOn w:val="a"/>
    <w:link w:val="affc"/>
    <w:semiHidden/>
    <w:rsid w:val="00730C0F"/>
    <w:pPr>
      <w:spacing w:before="60" w:after="60" w:line="240" w:lineRule="auto"/>
      <w:ind w:left="1134" w:hanging="1134"/>
      <w:jc w:val="both"/>
    </w:pPr>
    <w:rPr>
      <w:rFonts w:ascii="Frutiger 55 Roman" w:eastAsia="Times New Roman" w:hAnsi="Frutiger 55 Roman" w:cs="Frutiger 55 Roman"/>
      <w:sz w:val="24"/>
      <w:szCs w:val="24"/>
      <w:lang w:val="en-GB" w:eastAsia="en-US"/>
    </w:rPr>
  </w:style>
  <w:style w:type="character" w:customStyle="1" w:styleId="affc">
    <w:name w:val="Шапка Знак"/>
    <w:basedOn w:val="a0"/>
    <w:link w:val="affb"/>
    <w:semiHidden/>
    <w:rsid w:val="00730C0F"/>
    <w:rPr>
      <w:rFonts w:ascii="Frutiger 55 Roman" w:eastAsia="Times New Roman" w:hAnsi="Frutiger 55 Roman" w:cs="Frutiger 55 Roman"/>
      <w:sz w:val="24"/>
      <w:szCs w:val="24"/>
      <w:lang w:val="en-GB" w:eastAsia="en-US"/>
    </w:rPr>
  </w:style>
  <w:style w:type="paragraph" w:customStyle="1" w:styleId="block">
    <w:name w:val="block"/>
    <w:basedOn w:val="a"/>
    <w:rsid w:val="00730C0F"/>
    <w:pPr>
      <w:spacing w:after="100" w:afterAutospacing="1" w:line="240" w:lineRule="auto"/>
    </w:pPr>
    <w:rPr>
      <w:rFonts w:ascii="Trebuchet MS" w:eastAsia="Times New Roman" w:hAnsi="Trebuchet MS" w:cs="Trebuchet MS"/>
      <w:color w:val="666666"/>
      <w:sz w:val="21"/>
      <w:szCs w:val="21"/>
    </w:rPr>
  </w:style>
  <w:style w:type="paragraph" w:customStyle="1" w:styleId="FormFieldTitle">
    <w:name w:val="Form Field Title"/>
    <w:basedOn w:val="a"/>
    <w:rsid w:val="00730C0F"/>
    <w:pPr>
      <w:keepNext/>
      <w:spacing w:before="60" w:after="60" w:line="240" w:lineRule="auto"/>
      <w:jc w:val="both"/>
    </w:pPr>
    <w:rPr>
      <w:rFonts w:ascii="Arial" w:eastAsia="Times New Roman" w:hAnsi="Arial" w:cs="Times New Roman"/>
      <w:b/>
      <w:sz w:val="20"/>
      <w:szCs w:val="20"/>
      <w:lang w:val="en-US" w:eastAsia="en-US"/>
    </w:rPr>
  </w:style>
  <w:style w:type="character" w:customStyle="1" w:styleId="PEStyleFont10">
    <w:name w:val="PEStyleFont10"/>
    <w:rsid w:val="00730C0F"/>
    <w:rPr>
      <w:rFonts w:ascii="Arial" w:hAnsi="Arial"/>
      <w:b/>
      <w:i/>
      <w:spacing w:val="0"/>
      <w:position w:val="0"/>
      <w:sz w:val="28"/>
      <w:u w:val="none"/>
    </w:rPr>
  </w:style>
  <w:style w:type="character" w:customStyle="1" w:styleId="PEStyleFont4">
    <w:name w:val="PEStyleFont4"/>
    <w:rsid w:val="00730C0F"/>
    <w:rPr>
      <w:rFonts w:ascii="Arial CYR" w:hAnsi="Arial CYR"/>
      <w:b/>
      <w:i/>
      <w:spacing w:val="0"/>
      <w:position w:val="0"/>
      <w:sz w:val="28"/>
      <w:u w:val="none"/>
    </w:rPr>
  </w:style>
  <w:style w:type="character" w:customStyle="1" w:styleId="PEStyleFont0">
    <w:name w:val="PEStyleFont0"/>
    <w:rsid w:val="00730C0F"/>
    <w:rPr>
      <w:rFonts w:ascii="Arial CYR" w:hAnsi="Arial CYR"/>
      <w:b/>
      <w:spacing w:val="0"/>
      <w:position w:val="0"/>
      <w:sz w:val="52"/>
      <w:u w:val="none"/>
    </w:rPr>
  </w:style>
  <w:style w:type="character" w:customStyle="1" w:styleId="review-h6">
    <w:name w:val="review-h6"/>
    <w:basedOn w:val="a0"/>
    <w:rsid w:val="00730C0F"/>
  </w:style>
  <w:style w:type="character" w:customStyle="1" w:styleId="createdate">
    <w:name w:val="createdate"/>
    <w:basedOn w:val="a0"/>
    <w:rsid w:val="00730C0F"/>
  </w:style>
  <w:style w:type="character" w:customStyle="1" w:styleId="ntitle2">
    <w:name w:val="ntitle2"/>
    <w:basedOn w:val="a0"/>
    <w:rsid w:val="00730C0F"/>
  </w:style>
  <w:style w:type="character" w:customStyle="1" w:styleId="category">
    <w:name w:val="category"/>
    <w:basedOn w:val="a0"/>
    <w:rsid w:val="00730C0F"/>
  </w:style>
  <w:style w:type="character" w:customStyle="1" w:styleId="slink">
    <w:name w:val="slink"/>
    <w:basedOn w:val="a0"/>
    <w:rsid w:val="00730C0F"/>
  </w:style>
  <w:style w:type="character" w:customStyle="1" w:styleId="affd">
    <w:name w:val="Основной текст_"/>
    <w:link w:val="17"/>
    <w:rsid w:val="00730C0F"/>
    <w:rPr>
      <w:sz w:val="21"/>
      <w:szCs w:val="21"/>
      <w:shd w:val="clear" w:color="auto" w:fill="FFFFFF"/>
    </w:rPr>
  </w:style>
  <w:style w:type="paragraph" w:customStyle="1" w:styleId="17">
    <w:name w:val="Основной текст1"/>
    <w:basedOn w:val="a"/>
    <w:link w:val="affd"/>
    <w:rsid w:val="00730C0F"/>
    <w:pPr>
      <w:shd w:val="clear" w:color="auto" w:fill="FFFFFF"/>
      <w:spacing w:before="300" w:after="960" w:line="241" w:lineRule="exact"/>
      <w:jc w:val="center"/>
    </w:pPr>
    <w:rPr>
      <w:sz w:val="21"/>
      <w:szCs w:val="21"/>
    </w:rPr>
  </w:style>
  <w:style w:type="character" w:customStyle="1" w:styleId="27">
    <w:name w:val="Заголовок №2_"/>
    <w:link w:val="28"/>
    <w:rsid w:val="00730C0F"/>
    <w:rPr>
      <w:sz w:val="21"/>
      <w:szCs w:val="21"/>
      <w:shd w:val="clear" w:color="auto" w:fill="FFFFFF"/>
    </w:rPr>
  </w:style>
  <w:style w:type="paragraph" w:customStyle="1" w:styleId="28">
    <w:name w:val="Заголовок №2"/>
    <w:basedOn w:val="a"/>
    <w:link w:val="27"/>
    <w:rsid w:val="00730C0F"/>
    <w:pPr>
      <w:shd w:val="clear" w:color="auto" w:fill="FFFFFF"/>
      <w:spacing w:before="420" w:after="0" w:line="328" w:lineRule="exact"/>
      <w:ind w:hanging="900"/>
      <w:outlineLvl w:val="1"/>
    </w:pPr>
    <w:rPr>
      <w:sz w:val="21"/>
      <w:szCs w:val="21"/>
    </w:rPr>
  </w:style>
  <w:style w:type="character" w:customStyle="1" w:styleId="29">
    <w:name w:val="Заголовок №2 + Курсив"/>
    <w:rsid w:val="00730C0F"/>
    <w:rPr>
      <w:i/>
      <w:iCs/>
      <w:sz w:val="21"/>
      <w:szCs w:val="21"/>
      <w:lang w:bidi="ar-SA"/>
    </w:rPr>
  </w:style>
  <w:style w:type="character" w:styleId="affe">
    <w:name w:val="annotation reference"/>
    <w:semiHidden/>
    <w:rsid w:val="00730C0F"/>
    <w:rPr>
      <w:sz w:val="16"/>
      <w:szCs w:val="16"/>
    </w:rPr>
  </w:style>
  <w:style w:type="paragraph" w:styleId="afff">
    <w:name w:val="annotation text"/>
    <w:basedOn w:val="a"/>
    <w:link w:val="afff0"/>
    <w:semiHidden/>
    <w:rsid w:val="00730C0F"/>
    <w:pPr>
      <w:spacing w:after="0" w:line="240" w:lineRule="auto"/>
    </w:pPr>
    <w:rPr>
      <w:rFonts w:ascii="Times New Roman" w:eastAsia="Times New Roman" w:hAnsi="Times New Roman" w:cs="Times New Roman"/>
      <w:sz w:val="20"/>
      <w:szCs w:val="20"/>
    </w:rPr>
  </w:style>
  <w:style w:type="character" w:customStyle="1" w:styleId="afff0">
    <w:name w:val="Текст примечания Знак"/>
    <w:basedOn w:val="a0"/>
    <w:link w:val="afff"/>
    <w:semiHidden/>
    <w:rsid w:val="00730C0F"/>
    <w:rPr>
      <w:rFonts w:ascii="Times New Roman" w:eastAsia="Times New Roman" w:hAnsi="Times New Roman" w:cs="Times New Roman"/>
      <w:sz w:val="20"/>
      <w:szCs w:val="20"/>
    </w:rPr>
  </w:style>
  <w:style w:type="paragraph" w:styleId="afff1">
    <w:name w:val="annotation subject"/>
    <w:basedOn w:val="afff"/>
    <w:next w:val="afff"/>
    <w:link w:val="afff2"/>
    <w:semiHidden/>
    <w:rsid w:val="00730C0F"/>
    <w:rPr>
      <w:b/>
      <w:bCs/>
    </w:rPr>
  </w:style>
  <w:style w:type="character" w:customStyle="1" w:styleId="afff2">
    <w:name w:val="Тема примечания Знак"/>
    <w:basedOn w:val="afff0"/>
    <w:link w:val="afff1"/>
    <w:semiHidden/>
    <w:rsid w:val="00730C0F"/>
    <w:rPr>
      <w:b/>
      <w:bCs/>
    </w:rPr>
  </w:style>
  <w:style w:type="paragraph" w:customStyle="1" w:styleId="ConsPlusTitle">
    <w:name w:val="ConsPlusTitle"/>
    <w:rsid w:val="00730C0F"/>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18">
    <w:name w:val="Абзац списка1"/>
    <w:basedOn w:val="a"/>
    <w:rsid w:val="00730C0F"/>
    <w:pPr>
      <w:spacing w:after="0" w:line="360" w:lineRule="auto"/>
      <w:ind w:left="720" w:firstLine="539"/>
      <w:jc w:val="both"/>
    </w:pPr>
    <w:rPr>
      <w:rFonts w:ascii="Calibri" w:eastAsia="Times New Roman" w:hAnsi="Calibri" w:cs="Times New Roman"/>
      <w:lang w:eastAsia="en-US"/>
    </w:rPr>
  </w:style>
  <w:style w:type="paragraph" w:customStyle="1" w:styleId="19">
    <w:name w:val="Основной текст с отступом1"/>
    <w:basedOn w:val="a"/>
    <w:link w:val="BodyTextIndentChar"/>
    <w:rsid w:val="00730C0F"/>
    <w:pPr>
      <w:autoSpaceDE w:val="0"/>
      <w:autoSpaceDN w:val="0"/>
      <w:adjustRightInd w:val="0"/>
      <w:spacing w:after="0" w:line="360" w:lineRule="auto"/>
      <w:ind w:firstLine="540"/>
      <w:jc w:val="both"/>
    </w:pPr>
    <w:rPr>
      <w:rFonts w:ascii="Times New Roman" w:eastAsia="Times New Roman" w:hAnsi="Times New Roman" w:cs="Times New Roman"/>
      <w:sz w:val="24"/>
      <w:szCs w:val="24"/>
    </w:rPr>
  </w:style>
  <w:style w:type="character" w:customStyle="1" w:styleId="BodyTextIndentChar">
    <w:name w:val="Body Text Indent Char"/>
    <w:link w:val="19"/>
    <w:rsid w:val="00730C0F"/>
    <w:rPr>
      <w:rFonts w:ascii="Times New Roman" w:eastAsia="Times New Roman" w:hAnsi="Times New Roman" w:cs="Times New Roman"/>
      <w:sz w:val="24"/>
      <w:szCs w:val="24"/>
    </w:rPr>
  </w:style>
  <w:style w:type="paragraph" w:customStyle="1" w:styleId="1a">
    <w:name w:val="Загол. 1 ур."/>
    <w:basedOn w:val="a"/>
    <w:rsid w:val="00730C0F"/>
    <w:pPr>
      <w:keepNext/>
      <w:widowControl w:val="0"/>
      <w:autoSpaceDE w:val="0"/>
      <w:autoSpaceDN w:val="0"/>
      <w:adjustRightInd w:val="0"/>
      <w:spacing w:before="187" w:after="187" w:line="190" w:lineRule="atLeast"/>
      <w:jc w:val="center"/>
    </w:pPr>
    <w:rPr>
      <w:rFonts w:ascii="PragmaticaCTT" w:eastAsia="Times New Roman" w:hAnsi="PragmaticaCTT" w:cs="Times New Roman"/>
      <w:b/>
      <w:bCs/>
      <w:caps/>
      <w:sz w:val="20"/>
      <w:szCs w:val="20"/>
    </w:rPr>
  </w:style>
  <w:style w:type="paragraph" w:customStyle="1" w:styleId="ConsNormal">
    <w:name w:val="ConsNormal"/>
    <w:rsid w:val="00730C0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730C0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0">
    <w:name w:val="consplusnormal"/>
    <w:basedOn w:val="a"/>
    <w:rsid w:val="00730C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3">
    <w:name w:val="ЭЭГ"/>
    <w:basedOn w:val="a"/>
    <w:rsid w:val="00730C0F"/>
    <w:pPr>
      <w:spacing w:after="0" w:line="360" w:lineRule="auto"/>
      <w:ind w:firstLine="720"/>
      <w:jc w:val="both"/>
    </w:pPr>
    <w:rPr>
      <w:rFonts w:ascii="Times New Roman" w:eastAsia="Times New Roman" w:hAnsi="Times New Roman" w:cs="Times New Roman"/>
      <w:sz w:val="24"/>
      <w:szCs w:val="24"/>
    </w:rPr>
  </w:style>
  <w:style w:type="paragraph" w:customStyle="1" w:styleId="ConsTitle">
    <w:name w:val="ConsTitle"/>
    <w:rsid w:val="00730C0F"/>
    <w:pPr>
      <w:widowControl w:val="0"/>
      <w:spacing w:after="0" w:line="240" w:lineRule="auto"/>
    </w:pPr>
    <w:rPr>
      <w:rFonts w:ascii="Arial" w:eastAsia="Times New Roman" w:hAnsi="Arial" w:cs="Times New Roman"/>
      <w:b/>
      <w:snapToGrid w:val="0"/>
      <w:sz w:val="16"/>
      <w:szCs w:val="20"/>
    </w:rPr>
  </w:style>
  <w:style w:type="paragraph" w:styleId="2a">
    <w:name w:val="Body Text First Indent 2"/>
    <w:basedOn w:val="af4"/>
    <w:link w:val="2b"/>
    <w:rsid w:val="00730C0F"/>
    <w:pPr>
      <w:ind w:firstLine="210"/>
    </w:pPr>
  </w:style>
  <w:style w:type="character" w:customStyle="1" w:styleId="2b">
    <w:name w:val="Красная строка 2 Знак"/>
    <w:basedOn w:val="af5"/>
    <w:link w:val="2a"/>
    <w:rsid w:val="00730C0F"/>
  </w:style>
  <w:style w:type="paragraph" w:customStyle="1" w:styleId="140">
    <w:name w:val="Обычный + 14 пт"/>
    <w:aliases w:val="По ширине,Первая строка:  1,27 см,Междустр.интервал:  полу...,25 см"/>
    <w:basedOn w:val="a"/>
    <w:rsid w:val="00730C0F"/>
    <w:pPr>
      <w:spacing w:after="120" w:line="360" w:lineRule="auto"/>
      <w:ind w:firstLine="709"/>
      <w:jc w:val="both"/>
    </w:pPr>
    <w:rPr>
      <w:rFonts w:ascii="Times New Roman" w:eastAsia="Times New Roman" w:hAnsi="Times New Roman" w:cs="Times New Roman"/>
      <w:sz w:val="28"/>
      <w:szCs w:val="28"/>
    </w:rPr>
  </w:style>
  <w:style w:type="character" w:customStyle="1" w:styleId="CharStyle3">
    <w:name w:val="Char Style 3"/>
    <w:link w:val="Style2"/>
    <w:locked/>
    <w:rsid w:val="00730C0F"/>
    <w:rPr>
      <w:sz w:val="26"/>
      <w:szCs w:val="26"/>
      <w:shd w:val="clear" w:color="auto" w:fill="FFFFFF"/>
    </w:rPr>
  </w:style>
  <w:style w:type="paragraph" w:customStyle="1" w:styleId="Style2">
    <w:name w:val="Style 2"/>
    <w:basedOn w:val="a"/>
    <w:link w:val="CharStyle3"/>
    <w:rsid w:val="00730C0F"/>
    <w:pPr>
      <w:widowControl w:val="0"/>
      <w:shd w:val="clear" w:color="auto" w:fill="FFFFFF"/>
      <w:spacing w:after="0" w:line="324" w:lineRule="exact"/>
    </w:pPr>
    <w:rPr>
      <w:sz w:val="26"/>
      <w:szCs w:val="26"/>
    </w:rPr>
  </w:style>
  <w:style w:type="paragraph" w:customStyle="1" w:styleId="41">
    <w:name w:val="стиль4"/>
    <w:basedOn w:val="a"/>
    <w:rsid w:val="0073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6">
    <w:name w:val="стиль3"/>
    <w:basedOn w:val="a0"/>
    <w:rsid w:val="00730C0F"/>
  </w:style>
  <w:style w:type="character" w:customStyle="1" w:styleId="410">
    <w:name w:val="стиль41"/>
    <w:basedOn w:val="a0"/>
    <w:rsid w:val="00730C0F"/>
  </w:style>
  <w:style w:type="paragraph" w:customStyle="1" w:styleId="Style1">
    <w:name w:val="Style1"/>
    <w:basedOn w:val="a"/>
    <w:rsid w:val="00730C0F"/>
    <w:pPr>
      <w:widowControl w:val="0"/>
      <w:autoSpaceDE w:val="0"/>
      <w:autoSpaceDN w:val="0"/>
      <w:adjustRightInd w:val="0"/>
      <w:spacing w:after="0" w:line="239" w:lineRule="exact"/>
      <w:ind w:firstLine="326"/>
      <w:jc w:val="both"/>
    </w:pPr>
    <w:rPr>
      <w:rFonts w:ascii="Times New Roman" w:eastAsia="Times New Roman" w:hAnsi="Times New Roman" w:cs="Times New Roman"/>
      <w:sz w:val="24"/>
      <w:szCs w:val="24"/>
    </w:rPr>
  </w:style>
  <w:style w:type="paragraph" w:customStyle="1" w:styleId="Style6">
    <w:name w:val="Style6"/>
    <w:basedOn w:val="a"/>
    <w:rsid w:val="00730C0F"/>
    <w:pPr>
      <w:widowControl w:val="0"/>
      <w:autoSpaceDE w:val="0"/>
      <w:autoSpaceDN w:val="0"/>
      <w:adjustRightInd w:val="0"/>
      <w:spacing w:after="0" w:line="247" w:lineRule="exact"/>
      <w:ind w:firstLine="365"/>
      <w:jc w:val="both"/>
    </w:pPr>
    <w:rPr>
      <w:rFonts w:ascii="Times New Roman" w:eastAsia="Times New Roman" w:hAnsi="Times New Roman" w:cs="Times New Roman"/>
      <w:sz w:val="24"/>
      <w:szCs w:val="24"/>
    </w:rPr>
  </w:style>
  <w:style w:type="paragraph" w:customStyle="1" w:styleId="Style10">
    <w:name w:val="Style10"/>
    <w:basedOn w:val="a"/>
    <w:rsid w:val="00730C0F"/>
    <w:pPr>
      <w:widowControl w:val="0"/>
      <w:autoSpaceDE w:val="0"/>
      <w:autoSpaceDN w:val="0"/>
      <w:adjustRightInd w:val="0"/>
      <w:spacing w:after="0" w:line="221" w:lineRule="exact"/>
      <w:jc w:val="both"/>
    </w:pPr>
    <w:rPr>
      <w:rFonts w:ascii="Arial" w:eastAsia="Times New Roman" w:hAnsi="Arial" w:cs="Arial"/>
      <w:sz w:val="24"/>
      <w:szCs w:val="24"/>
    </w:rPr>
  </w:style>
  <w:style w:type="character" w:customStyle="1" w:styleId="FontStyle39">
    <w:name w:val="Font Style39"/>
    <w:rsid w:val="00730C0F"/>
    <w:rPr>
      <w:rFonts w:ascii="Times New Roman" w:hAnsi="Times New Roman" w:cs="Times New Roman"/>
      <w:i/>
      <w:iCs/>
      <w:sz w:val="18"/>
      <w:szCs w:val="18"/>
    </w:rPr>
  </w:style>
  <w:style w:type="character" w:customStyle="1" w:styleId="FontStyle59">
    <w:name w:val="Font Style59"/>
    <w:rsid w:val="00730C0F"/>
    <w:rPr>
      <w:rFonts w:ascii="Times New Roman" w:hAnsi="Times New Roman" w:cs="Times New Roman"/>
      <w:sz w:val="18"/>
      <w:szCs w:val="18"/>
    </w:rPr>
  </w:style>
  <w:style w:type="character" w:customStyle="1" w:styleId="FontStyle38">
    <w:name w:val="Font Style38"/>
    <w:rsid w:val="00730C0F"/>
    <w:rPr>
      <w:rFonts w:ascii="Times New Roman" w:hAnsi="Times New Roman" w:cs="Times New Roman"/>
      <w:sz w:val="16"/>
      <w:szCs w:val="16"/>
    </w:rPr>
  </w:style>
  <w:style w:type="character" w:customStyle="1" w:styleId="FontStyle58">
    <w:name w:val="Font Style58"/>
    <w:rsid w:val="00730C0F"/>
    <w:rPr>
      <w:rFonts w:ascii="Arial" w:hAnsi="Arial" w:cs="Arial"/>
      <w:sz w:val="14"/>
      <w:szCs w:val="14"/>
    </w:rPr>
  </w:style>
  <w:style w:type="paragraph" w:customStyle="1" w:styleId="Style7">
    <w:name w:val="Style7"/>
    <w:basedOn w:val="a"/>
    <w:rsid w:val="00730C0F"/>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9">
    <w:name w:val="Style19"/>
    <w:basedOn w:val="a"/>
    <w:rsid w:val="00730C0F"/>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29">
    <w:name w:val="Style29"/>
    <w:basedOn w:val="a"/>
    <w:rsid w:val="00730C0F"/>
    <w:pPr>
      <w:widowControl w:val="0"/>
      <w:autoSpaceDE w:val="0"/>
      <w:autoSpaceDN w:val="0"/>
      <w:adjustRightInd w:val="0"/>
      <w:spacing w:after="0" w:line="240" w:lineRule="auto"/>
      <w:jc w:val="center"/>
    </w:pPr>
    <w:rPr>
      <w:rFonts w:ascii="Arial" w:eastAsia="Times New Roman" w:hAnsi="Arial" w:cs="Arial"/>
      <w:sz w:val="24"/>
      <w:szCs w:val="24"/>
    </w:rPr>
  </w:style>
  <w:style w:type="character" w:customStyle="1" w:styleId="FontStyle57">
    <w:name w:val="Font Style57"/>
    <w:rsid w:val="00730C0F"/>
    <w:rPr>
      <w:rFonts w:ascii="Arial" w:hAnsi="Arial" w:cs="Arial"/>
      <w:b/>
      <w:bCs/>
      <w:sz w:val="14"/>
      <w:szCs w:val="14"/>
    </w:rPr>
  </w:style>
  <w:style w:type="character" w:customStyle="1" w:styleId="FontStyle62">
    <w:name w:val="Font Style62"/>
    <w:rsid w:val="00730C0F"/>
    <w:rPr>
      <w:rFonts w:ascii="Arial" w:hAnsi="Arial" w:cs="Arial"/>
      <w:i/>
      <w:iCs/>
      <w:sz w:val="14"/>
      <w:szCs w:val="14"/>
    </w:rPr>
  </w:style>
  <w:style w:type="paragraph" w:customStyle="1" w:styleId="Style26">
    <w:name w:val="Style26"/>
    <w:basedOn w:val="a"/>
    <w:rsid w:val="00730C0F"/>
    <w:pPr>
      <w:widowControl w:val="0"/>
      <w:autoSpaceDE w:val="0"/>
      <w:autoSpaceDN w:val="0"/>
      <w:adjustRightInd w:val="0"/>
      <w:spacing w:after="0" w:line="226" w:lineRule="exact"/>
      <w:ind w:firstLine="322"/>
      <w:jc w:val="both"/>
    </w:pPr>
    <w:rPr>
      <w:rFonts w:ascii="Times New Roman" w:eastAsia="Times New Roman" w:hAnsi="Times New Roman" w:cs="Times New Roman"/>
      <w:sz w:val="24"/>
      <w:szCs w:val="24"/>
    </w:rPr>
  </w:style>
  <w:style w:type="character" w:customStyle="1" w:styleId="42">
    <w:name w:val="Знак Знак4"/>
    <w:rsid w:val="00730C0F"/>
    <w:rPr>
      <w:rFonts w:ascii="Cambria" w:hAnsi="Cambria"/>
      <w:b/>
      <w:bCs/>
      <w:kern w:val="32"/>
      <w:sz w:val="32"/>
      <w:szCs w:val="32"/>
      <w:lang w:val="ru-RU" w:eastAsia="en-US" w:bidi="ar-SA"/>
    </w:rPr>
  </w:style>
  <w:style w:type="paragraph" w:styleId="2c">
    <w:name w:val="toc 2"/>
    <w:basedOn w:val="a"/>
    <w:next w:val="a"/>
    <w:autoRedefine/>
    <w:unhideWhenUsed/>
    <w:rsid w:val="00730C0F"/>
    <w:pPr>
      <w:tabs>
        <w:tab w:val="right" w:leader="dot" w:pos="9628"/>
      </w:tabs>
      <w:ind w:left="220"/>
    </w:pPr>
    <w:rPr>
      <w:rFonts w:ascii="Times New Roman" w:eastAsia="Times New Roman" w:hAnsi="Times New Roman" w:cs="Times New Roman"/>
      <w:noProof/>
      <w:kern w:val="32"/>
      <w:sz w:val="28"/>
      <w:szCs w:val="28"/>
      <w:lang w:eastAsia="en-US"/>
    </w:rPr>
  </w:style>
  <w:style w:type="character" w:customStyle="1" w:styleId="FontStyle21">
    <w:name w:val="Font Style21"/>
    <w:rsid w:val="00730C0F"/>
    <w:rPr>
      <w:rFonts w:ascii="Times New Roman" w:hAnsi="Times New Roman" w:cs="Times New Roman"/>
      <w:b/>
      <w:bCs/>
      <w:i/>
      <w:iCs/>
      <w:sz w:val="20"/>
      <w:szCs w:val="20"/>
    </w:rPr>
  </w:style>
  <w:style w:type="character" w:customStyle="1" w:styleId="FontStyle22">
    <w:name w:val="Font Style22"/>
    <w:rsid w:val="00730C0F"/>
    <w:rPr>
      <w:rFonts w:ascii="Times New Roman" w:hAnsi="Times New Roman" w:cs="Times New Roman"/>
      <w:sz w:val="20"/>
      <w:szCs w:val="20"/>
    </w:rPr>
  </w:style>
  <w:style w:type="character" w:customStyle="1" w:styleId="FontStyle30">
    <w:name w:val="Font Style30"/>
    <w:rsid w:val="00730C0F"/>
    <w:rPr>
      <w:rFonts w:ascii="Arial Narrow" w:hAnsi="Arial Narrow" w:cs="Arial Narrow"/>
      <w:b/>
      <w:bCs/>
      <w:sz w:val="20"/>
      <w:szCs w:val="20"/>
    </w:rPr>
  </w:style>
  <w:style w:type="character" w:customStyle="1" w:styleId="FontStyle25">
    <w:name w:val="Font Style25"/>
    <w:rsid w:val="00730C0F"/>
    <w:rPr>
      <w:rFonts w:ascii="Arial Narrow" w:hAnsi="Arial Narrow" w:cs="Arial Narrow"/>
      <w:sz w:val="18"/>
      <w:szCs w:val="18"/>
    </w:rPr>
  </w:style>
  <w:style w:type="paragraph" w:customStyle="1" w:styleId="Style17">
    <w:name w:val="Style17"/>
    <w:basedOn w:val="a"/>
    <w:rsid w:val="00730C0F"/>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21">
    <w:name w:val="Style21"/>
    <w:basedOn w:val="a"/>
    <w:rsid w:val="00730C0F"/>
    <w:pPr>
      <w:widowControl w:val="0"/>
      <w:autoSpaceDE w:val="0"/>
      <w:autoSpaceDN w:val="0"/>
      <w:adjustRightInd w:val="0"/>
      <w:spacing w:after="0" w:line="187" w:lineRule="exact"/>
      <w:ind w:firstLine="240"/>
      <w:jc w:val="both"/>
    </w:pPr>
    <w:rPr>
      <w:rFonts w:ascii="Arial" w:eastAsia="Times New Roman" w:hAnsi="Arial" w:cs="Arial"/>
      <w:sz w:val="24"/>
      <w:szCs w:val="24"/>
    </w:rPr>
  </w:style>
  <w:style w:type="character" w:customStyle="1" w:styleId="FontStyle42">
    <w:name w:val="Font Style42"/>
    <w:rsid w:val="00730C0F"/>
    <w:rPr>
      <w:rFonts w:ascii="Times New Roman" w:hAnsi="Times New Roman" w:cs="Times New Roman"/>
      <w:i/>
      <w:iCs/>
      <w:sz w:val="20"/>
      <w:szCs w:val="20"/>
    </w:rPr>
  </w:style>
  <w:style w:type="paragraph" w:customStyle="1" w:styleId="Style20">
    <w:name w:val="Style2"/>
    <w:basedOn w:val="a"/>
    <w:rsid w:val="00730C0F"/>
    <w:pPr>
      <w:widowControl w:val="0"/>
      <w:autoSpaceDE w:val="0"/>
      <w:autoSpaceDN w:val="0"/>
      <w:adjustRightInd w:val="0"/>
      <w:spacing w:after="0" w:line="212" w:lineRule="exact"/>
      <w:jc w:val="both"/>
    </w:pPr>
    <w:rPr>
      <w:rFonts w:ascii="Times New Roman" w:eastAsia="Times New Roman" w:hAnsi="Times New Roman" w:cs="Times New Roman"/>
      <w:sz w:val="24"/>
      <w:szCs w:val="24"/>
    </w:rPr>
  </w:style>
  <w:style w:type="character" w:customStyle="1" w:styleId="FontStyle37">
    <w:name w:val="Font Style37"/>
    <w:rsid w:val="00730C0F"/>
    <w:rPr>
      <w:rFonts w:ascii="Times New Roman" w:hAnsi="Times New Roman" w:cs="Times New Roman"/>
      <w:sz w:val="20"/>
      <w:szCs w:val="20"/>
    </w:rPr>
  </w:style>
  <w:style w:type="paragraph" w:customStyle="1" w:styleId="NormalANX">
    <w:name w:val="NormalANX"/>
    <w:basedOn w:val="a"/>
    <w:rsid w:val="00730C0F"/>
    <w:pPr>
      <w:spacing w:before="240" w:after="240" w:line="360" w:lineRule="auto"/>
      <w:ind w:firstLine="720"/>
      <w:jc w:val="both"/>
    </w:pPr>
    <w:rPr>
      <w:rFonts w:ascii="Times New Roman" w:eastAsia="Times New Roman" w:hAnsi="Times New Roman" w:cs="Times New Roman"/>
      <w:sz w:val="28"/>
      <w:szCs w:val="20"/>
    </w:rPr>
  </w:style>
  <w:style w:type="character" w:customStyle="1" w:styleId="110">
    <w:name w:val="Основной текст 1 Знак1"/>
    <w:aliases w:val="Нумерованный список !! Знак1,Надин стиль Знак1,Основной текст без отступа Знак Знак1"/>
    <w:rsid w:val="00730C0F"/>
    <w:rPr>
      <w:sz w:val="24"/>
      <w:szCs w:val="24"/>
      <w:lang w:val="ru-RU" w:eastAsia="ru-RU" w:bidi="ar-SA"/>
    </w:rPr>
  </w:style>
  <w:style w:type="paragraph" w:customStyle="1" w:styleId="Style5">
    <w:name w:val="Style5"/>
    <w:basedOn w:val="a"/>
    <w:rsid w:val="00730C0F"/>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3">
    <w:name w:val="Style3"/>
    <w:basedOn w:val="a"/>
    <w:rsid w:val="00730C0F"/>
    <w:pPr>
      <w:widowControl w:val="0"/>
      <w:autoSpaceDE w:val="0"/>
      <w:autoSpaceDN w:val="0"/>
      <w:adjustRightInd w:val="0"/>
      <w:spacing w:after="0" w:line="217" w:lineRule="exact"/>
      <w:ind w:hanging="221"/>
      <w:jc w:val="both"/>
    </w:pPr>
    <w:rPr>
      <w:rFonts w:ascii="Arial" w:eastAsia="Times New Roman" w:hAnsi="Arial" w:cs="Arial"/>
      <w:sz w:val="24"/>
      <w:szCs w:val="24"/>
    </w:rPr>
  </w:style>
  <w:style w:type="paragraph" w:customStyle="1" w:styleId="Style18">
    <w:name w:val="Style18"/>
    <w:basedOn w:val="a"/>
    <w:rsid w:val="00730C0F"/>
    <w:pPr>
      <w:widowControl w:val="0"/>
      <w:autoSpaceDE w:val="0"/>
      <w:autoSpaceDN w:val="0"/>
      <w:adjustRightInd w:val="0"/>
      <w:spacing w:after="0" w:line="211" w:lineRule="exact"/>
      <w:ind w:firstLine="206"/>
      <w:jc w:val="both"/>
    </w:pPr>
    <w:rPr>
      <w:rFonts w:ascii="Arial" w:eastAsia="Times New Roman" w:hAnsi="Arial" w:cs="Arial"/>
      <w:sz w:val="24"/>
      <w:szCs w:val="24"/>
    </w:rPr>
  </w:style>
  <w:style w:type="paragraph" w:customStyle="1" w:styleId="Style33">
    <w:name w:val="Style33"/>
    <w:basedOn w:val="a"/>
    <w:rsid w:val="00730C0F"/>
    <w:pPr>
      <w:widowControl w:val="0"/>
      <w:autoSpaceDE w:val="0"/>
      <w:autoSpaceDN w:val="0"/>
      <w:adjustRightInd w:val="0"/>
      <w:spacing w:after="0" w:line="217" w:lineRule="exact"/>
      <w:ind w:firstLine="235"/>
      <w:jc w:val="both"/>
    </w:pPr>
    <w:rPr>
      <w:rFonts w:ascii="Arial" w:eastAsia="Times New Roman" w:hAnsi="Arial" w:cs="Arial"/>
      <w:sz w:val="24"/>
      <w:szCs w:val="24"/>
    </w:rPr>
  </w:style>
  <w:style w:type="paragraph" w:customStyle="1" w:styleId="Style4">
    <w:name w:val="Style4"/>
    <w:basedOn w:val="a"/>
    <w:rsid w:val="00730C0F"/>
    <w:pPr>
      <w:widowControl w:val="0"/>
      <w:autoSpaceDE w:val="0"/>
      <w:autoSpaceDN w:val="0"/>
      <w:adjustRightInd w:val="0"/>
      <w:spacing w:after="0" w:line="221" w:lineRule="exact"/>
      <w:ind w:hanging="221"/>
      <w:jc w:val="both"/>
    </w:pPr>
    <w:rPr>
      <w:rFonts w:ascii="Arial" w:eastAsia="Times New Roman" w:hAnsi="Arial" w:cs="Arial"/>
      <w:sz w:val="24"/>
      <w:szCs w:val="24"/>
    </w:rPr>
  </w:style>
  <w:style w:type="paragraph" w:customStyle="1" w:styleId="afff4">
    <w:name w:val="Стиль ЭЭГ + полужирный"/>
    <w:basedOn w:val="afff3"/>
    <w:rsid w:val="00730C0F"/>
    <w:rPr>
      <w:b/>
      <w:bCs/>
    </w:rPr>
  </w:style>
  <w:style w:type="character" w:customStyle="1" w:styleId="singlespace">
    <w:name w:val="single space Знак"/>
    <w:aliases w:val="footnote text Знак,Footnote Text Char1 Char Знак,Footnote Text Char Char Char Знак,Footnote Text Char1 Char Char Char Знак,Footnote Text Char Char Char Char Char Знак,Footnote Text Char1 Char Char Char Char Char Знак"/>
    <w:rsid w:val="00730C0F"/>
    <w:rPr>
      <w:lang w:val="ru-RU" w:eastAsia="ru-RU" w:bidi="ar-SA"/>
    </w:rPr>
  </w:style>
  <w:style w:type="paragraph" w:customStyle="1" w:styleId="Default">
    <w:name w:val="Default"/>
    <w:rsid w:val="00730C0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Web1">
    <w:name w:val="Normal (Web)1"/>
    <w:basedOn w:val="a"/>
    <w:rsid w:val="00730C0F"/>
    <w:pPr>
      <w:spacing w:after="120" w:line="240" w:lineRule="auto"/>
      <w:ind w:firstLine="240"/>
    </w:pPr>
    <w:rPr>
      <w:rFonts w:ascii="Times New Roman" w:eastAsia="Times New Roman" w:hAnsi="Times New Roman" w:cs="Times New Roman"/>
      <w:sz w:val="24"/>
      <w:szCs w:val="24"/>
    </w:rPr>
  </w:style>
  <w:style w:type="paragraph" w:customStyle="1" w:styleId="1b">
    <w:name w:val="Без интервала1"/>
    <w:rsid w:val="00730C0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afff5">
    <w:name w:val="Знак Знак Знак"/>
    <w:basedOn w:val="a"/>
    <w:rsid w:val="00730C0F"/>
    <w:pPr>
      <w:spacing w:after="160" w:line="240" w:lineRule="exact"/>
    </w:pPr>
    <w:rPr>
      <w:rFonts w:ascii="Verdana" w:eastAsia="Times New Roman" w:hAnsi="Verdana" w:cs="Times New Roman"/>
      <w:sz w:val="20"/>
      <w:szCs w:val="20"/>
      <w:lang w:val="en-US" w:eastAsia="en-US"/>
    </w:rPr>
  </w:style>
  <w:style w:type="paragraph" w:customStyle="1" w:styleId="rvps698610">
    <w:name w:val="rvps698610"/>
    <w:basedOn w:val="a"/>
    <w:rsid w:val="00730C0F"/>
    <w:pPr>
      <w:spacing w:after="150" w:line="240" w:lineRule="auto"/>
      <w:ind w:right="300"/>
    </w:pPr>
    <w:rPr>
      <w:rFonts w:ascii="Arial" w:eastAsia="Times New Roman" w:hAnsi="Arial" w:cs="Arial"/>
      <w:color w:val="000000"/>
      <w:sz w:val="18"/>
      <w:szCs w:val="18"/>
    </w:rPr>
  </w:style>
  <w:style w:type="paragraph" w:customStyle="1" w:styleId="ConsPlusNonformat">
    <w:name w:val="ConsPlusNonformat"/>
    <w:rsid w:val="00730C0F"/>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27">
    <w:name w:val="Font Style27"/>
    <w:rsid w:val="00730C0F"/>
    <w:rPr>
      <w:rFonts w:ascii="Times New Roman" w:hAnsi="Times New Roman" w:cs="Times New Roman" w:hint="default"/>
      <w:b/>
      <w:bCs/>
    </w:rPr>
  </w:style>
  <w:style w:type="character" w:customStyle="1" w:styleId="FontStyle117">
    <w:name w:val="Font Style117"/>
    <w:rsid w:val="00730C0F"/>
    <w:rPr>
      <w:rFonts w:ascii="Times New Roman" w:hAnsi="Times New Roman" w:cs="Times New Roman"/>
      <w:sz w:val="26"/>
      <w:szCs w:val="26"/>
    </w:rPr>
  </w:style>
  <w:style w:type="paragraph" w:customStyle="1" w:styleId="Style60">
    <w:name w:val="Style60"/>
    <w:basedOn w:val="a"/>
    <w:rsid w:val="00730C0F"/>
    <w:pPr>
      <w:widowControl w:val="0"/>
      <w:autoSpaceDE w:val="0"/>
      <w:autoSpaceDN w:val="0"/>
      <w:adjustRightInd w:val="0"/>
      <w:spacing w:after="0" w:line="480" w:lineRule="exact"/>
      <w:ind w:hanging="163"/>
      <w:jc w:val="both"/>
    </w:pPr>
    <w:rPr>
      <w:rFonts w:ascii="Times New Roman" w:eastAsia="Times New Roman" w:hAnsi="Times New Roman" w:cs="Times New Roman"/>
      <w:sz w:val="24"/>
      <w:szCs w:val="24"/>
    </w:rPr>
  </w:style>
  <w:style w:type="character" w:customStyle="1" w:styleId="titledateend">
    <w:name w:val="title_date_end"/>
    <w:basedOn w:val="a0"/>
    <w:rsid w:val="00730C0F"/>
  </w:style>
  <w:style w:type="character" w:customStyle="1" w:styleId="afff6">
    <w:name w:val="Гипертекстовая ссылка"/>
    <w:rsid w:val="00730C0F"/>
    <w:rPr>
      <w:color w:val="008000"/>
    </w:rPr>
  </w:style>
  <w:style w:type="character" w:customStyle="1" w:styleId="review-h5">
    <w:name w:val="review-h5"/>
    <w:basedOn w:val="a0"/>
    <w:rsid w:val="00730C0F"/>
  </w:style>
  <w:style w:type="paragraph" w:customStyle="1" w:styleId="Heading20">
    <w:name w:val="Heading 2"/>
    <w:rsid w:val="00730C0F"/>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customStyle="1" w:styleId="TableHeaderNumbers">
    <w:name w:val="Table Header Numbers"/>
    <w:rsid w:val="00730C0F"/>
    <w:pPr>
      <w:widowControl w:val="0"/>
      <w:autoSpaceDE w:val="0"/>
      <w:autoSpaceDN w:val="0"/>
      <w:spacing w:after="0" w:line="240" w:lineRule="auto"/>
      <w:jc w:val="center"/>
    </w:pPr>
    <w:rPr>
      <w:rFonts w:ascii="Times New Roman" w:eastAsia="Times New Roman" w:hAnsi="Times New Roman" w:cs="Times New Roman"/>
      <w:sz w:val="18"/>
      <w:szCs w:val="18"/>
    </w:rPr>
  </w:style>
  <w:style w:type="paragraph" w:customStyle="1" w:styleId="afff7">
    <w:name w:val="Знак"/>
    <w:basedOn w:val="a"/>
    <w:rsid w:val="00730C0F"/>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afff8">
    <w:name w:val="Стиль основного текста"/>
    <w:basedOn w:val="a"/>
    <w:rsid w:val="00730C0F"/>
    <w:pPr>
      <w:spacing w:after="0" w:line="360" w:lineRule="auto"/>
      <w:ind w:firstLine="709"/>
      <w:jc w:val="both"/>
    </w:pPr>
    <w:rPr>
      <w:rFonts w:ascii="Times New Roman" w:eastAsia="Calibri" w:hAnsi="Times New Roman" w:cs="Times New Roman"/>
      <w:sz w:val="28"/>
      <w:szCs w:val="24"/>
    </w:rPr>
  </w:style>
  <w:style w:type="paragraph" w:customStyle="1" w:styleId="afff9">
    <w:name w:val="Стиль заголовков! Знак"/>
    <w:basedOn w:val="a"/>
    <w:link w:val="afffa"/>
    <w:rsid w:val="00730C0F"/>
    <w:pPr>
      <w:spacing w:before="240" w:after="240" w:line="360" w:lineRule="auto"/>
      <w:jc w:val="center"/>
    </w:pPr>
    <w:rPr>
      <w:rFonts w:ascii="Times New Roman" w:eastAsia="Calibri" w:hAnsi="Times New Roman" w:cs="Times New Roman"/>
      <w:b/>
      <w:sz w:val="28"/>
      <w:szCs w:val="28"/>
    </w:rPr>
  </w:style>
  <w:style w:type="character" w:customStyle="1" w:styleId="afffa">
    <w:name w:val="Стиль заголовков! Знак Знак"/>
    <w:link w:val="afff9"/>
    <w:rsid w:val="00730C0F"/>
    <w:rPr>
      <w:rFonts w:ascii="Times New Roman" w:eastAsia="Calibri" w:hAnsi="Times New Roman" w:cs="Times New Roman"/>
      <w:b/>
      <w:sz w:val="28"/>
      <w:szCs w:val="28"/>
    </w:rPr>
  </w:style>
  <w:style w:type="character" w:customStyle="1" w:styleId="BodyTextIndent">
    <w:name w:val="Body Text Indent Знак"/>
    <w:rsid w:val="00730C0F"/>
    <w:rPr>
      <w:rFonts w:eastAsia="Calibri"/>
      <w:sz w:val="24"/>
      <w:szCs w:val="24"/>
      <w:lang w:eastAsia="ru-RU" w:bidi="ar-SA"/>
    </w:rPr>
  </w:style>
  <w:style w:type="character" w:customStyle="1" w:styleId="Heading1Char">
    <w:name w:val="Heading 1 Char"/>
    <w:locked/>
    <w:rsid w:val="00730C0F"/>
    <w:rPr>
      <w:rFonts w:ascii="Cambria" w:eastAsia="Times New Roman" w:hAnsi="Cambria"/>
      <w:b/>
      <w:color w:val="365F91"/>
      <w:sz w:val="28"/>
      <w:lang w:eastAsia="ru-RU"/>
    </w:rPr>
  </w:style>
  <w:style w:type="character" w:customStyle="1" w:styleId="Heading2Char">
    <w:name w:val="Heading 2 Char"/>
    <w:locked/>
    <w:rsid w:val="00730C0F"/>
    <w:rPr>
      <w:rFonts w:ascii="Cambria" w:eastAsia="Times New Roman" w:hAnsi="Cambria"/>
      <w:b/>
      <w:color w:val="4F81BD"/>
      <w:sz w:val="26"/>
      <w:lang w:eastAsia="ru-RU"/>
    </w:rPr>
  </w:style>
  <w:style w:type="character" w:customStyle="1" w:styleId="Heading8Char">
    <w:name w:val="Heading 8 Char"/>
    <w:locked/>
    <w:rsid w:val="00730C0F"/>
    <w:rPr>
      <w:rFonts w:eastAsia="Times New Roman"/>
      <w:sz w:val="28"/>
      <w:lang w:eastAsia="ru-RU"/>
    </w:rPr>
  </w:style>
  <w:style w:type="paragraph" w:customStyle="1" w:styleId="37">
    <w:name w:val="Знак Знак Знак3"/>
    <w:basedOn w:val="a"/>
    <w:rsid w:val="00730C0F"/>
    <w:pPr>
      <w:pageBreakBefore/>
      <w:spacing w:after="160" w:line="360" w:lineRule="auto"/>
    </w:pPr>
    <w:rPr>
      <w:rFonts w:ascii="Times New Roman" w:eastAsia="Times New Roman" w:hAnsi="Times New Roman" w:cs="Times New Roman"/>
      <w:sz w:val="28"/>
      <w:szCs w:val="20"/>
      <w:lang w:val="en-US" w:eastAsia="en-US"/>
    </w:rPr>
  </w:style>
  <w:style w:type="character" w:customStyle="1" w:styleId="BodyTextIndentChar1">
    <w:name w:val="Body Text Indent Char1"/>
    <w:locked/>
    <w:rsid w:val="00730C0F"/>
    <w:rPr>
      <w:rFonts w:eastAsia="Times New Roman"/>
      <w:sz w:val="24"/>
      <w:lang w:eastAsia="ru-RU"/>
    </w:rPr>
  </w:style>
  <w:style w:type="paragraph" w:customStyle="1" w:styleId="1c">
    <w:name w:val="Заголовок оглавления1"/>
    <w:basedOn w:val="1"/>
    <w:next w:val="a"/>
    <w:semiHidden/>
    <w:rsid w:val="00730C0F"/>
    <w:pPr>
      <w:outlineLvl w:val="9"/>
    </w:pPr>
    <w:rPr>
      <w:rFonts w:ascii="Cambria" w:eastAsia="Times New Roman" w:hAnsi="Cambria" w:cs="Times New Roman"/>
      <w:color w:val="365F91"/>
      <w:lang w:eastAsia="en-US"/>
    </w:rPr>
  </w:style>
  <w:style w:type="paragraph" w:customStyle="1" w:styleId="tab">
    <w:name w:val="tab"/>
    <w:basedOn w:val="a"/>
    <w:rsid w:val="00730C0F"/>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customStyle="1" w:styleId="afffb">
    <w:name w:val="текст сноски"/>
    <w:basedOn w:val="a"/>
    <w:rsid w:val="00730C0F"/>
    <w:pPr>
      <w:autoSpaceDE w:val="0"/>
      <w:autoSpaceDN w:val="0"/>
      <w:spacing w:after="0" w:line="240" w:lineRule="auto"/>
    </w:pPr>
    <w:rPr>
      <w:rFonts w:ascii="Times New Roman" w:eastAsia="Times New Roman" w:hAnsi="Times New Roman" w:cs="Times New Roman"/>
      <w:sz w:val="20"/>
      <w:szCs w:val="20"/>
    </w:rPr>
  </w:style>
  <w:style w:type="character" w:customStyle="1" w:styleId="afffc">
    <w:name w:val="знак сноски"/>
    <w:rsid w:val="00730C0F"/>
    <w:rPr>
      <w:vertAlign w:val="superscript"/>
    </w:rPr>
  </w:style>
  <w:style w:type="paragraph" w:customStyle="1" w:styleId="2d">
    <w:name w:val="заголовок 2"/>
    <w:basedOn w:val="a"/>
    <w:next w:val="a"/>
    <w:rsid w:val="00730C0F"/>
    <w:pPr>
      <w:keepNext/>
      <w:autoSpaceDE w:val="0"/>
      <w:autoSpaceDN w:val="0"/>
      <w:spacing w:before="240" w:after="60" w:line="240" w:lineRule="auto"/>
    </w:pPr>
    <w:rPr>
      <w:rFonts w:ascii="Arial" w:eastAsia="Times New Roman" w:hAnsi="Arial" w:cs="Arial"/>
      <w:b/>
      <w:bCs/>
      <w:i/>
      <w:iCs/>
      <w:sz w:val="24"/>
      <w:szCs w:val="24"/>
    </w:rPr>
  </w:style>
  <w:style w:type="paragraph" w:customStyle="1" w:styleId="afffd">
    <w:name w:val="Обычный текст"/>
    <w:basedOn w:val="a"/>
    <w:rsid w:val="00730C0F"/>
    <w:pPr>
      <w:spacing w:after="0" w:line="360" w:lineRule="auto"/>
      <w:ind w:firstLine="454"/>
      <w:jc w:val="both"/>
    </w:pPr>
    <w:rPr>
      <w:rFonts w:ascii="Times New Roman" w:eastAsia="SimSun" w:hAnsi="Times New Roman" w:cs="Times New Roman"/>
      <w:sz w:val="24"/>
      <w:szCs w:val="20"/>
    </w:rPr>
  </w:style>
  <w:style w:type="paragraph" w:customStyle="1" w:styleId="3-">
    <w:name w:val="Заголовок 3-го уровня"/>
    <w:basedOn w:val="3"/>
    <w:rsid w:val="00730C0F"/>
    <w:pPr>
      <w:keepNext/>
      <w:spacing w:before="240" w:beforeAutospacing="0" w:after="60" w:afterAutospacing="0" w:line="360" w:lineRule="auto"/>
      <w:ind w:firstLine="851"/>
      <w:jc w:val="center"/>
    </w:pPr>
    <w:rPr>
      <w:rFonts w:eastAsia="SimSun"/>
      <w:bCs w:val="0"/>
      <w:sz w:val="24"/>
      <w:szCs w:val="20"/>
    </w:rPr>
  </w:style>
  <w:style w:type="character" w:customStyle="1" w:styleId="hl21">
    <w:name w:val="hl21"/>
    <w:rsid w:val="00730C0F"/>
    <w:rPr>
      <w:b/>
      <w:sz w:val="24"/>
    </w:rPr>
  </w:style>
  <w:style w:type="paragraph" w:customStyle="1" w:styleId="afffe">
    <w:name w:val="Знак Знак Знак Знак"/>
    <w:basedOn w:val="a"/>
    <w:rsid w:val="00730C0F"/>
    <w:pPr>
      <w:pageBreakBefore/>
      <w:spacing w:after="160" w:line="360" w:lineRule="auto"/>
    </w:pPr>
    <w:rPr>
      <w:rFonts w:ascii="Times New Roman" w:eastAsia="Times New Roman" w:hAnsi="Times New Roman" w:cs="Times New Roman"/>
      <w:sz w:val="28"/>
      <w:szCs w:val="20"/>
      <w:lang w:val="en-US" w:eastAsia="en-US"/>
    </w:rPr>
  </w:style>
  <w:style w:type="character" w:customStyle="1" w:styleId="SubtitleChar">
    <w:name w:val="Subtitle Char"/>
    <w:locked/>
    <w:rsid w:val="00730C0F"/>
    <w:rPr>
      <w:rFonts w:eastAsia="Times New Roman"/>
      <w:b/>
      <w:lang w:eastAsia="ru-RU"/>
    </w:rPr>
  </w:style>
  <w:style w:type="paragraph" w:customStyle="1" w:styleId="FR4">
    <w:name w:val="FR4"/>
    <w:rsid w:val="00730C0F"/>
    <w:pPr>
      <w:widowControl w:val="0"/>
      <w:spacing w:after="0" w:line="260" w:lineRule="auto"/>
      <w:ind w:firstLine="560"/>
      <w:jc w:val="both"/>
    </w:pPr>
    <w:rPr>
      <w:rFonts w:ascii="Times New Roman" w:eastAsia="Times New Roman" w:hAnsi="Times New Roman" w:cs="Times New Roman"/>
      <w:sz w:val="28"/>
      <w:szCs w:val="20"/>
    </w:rPr>
  </w:style>
  <w:style w:type="paragraph" w:customStyle="1" w:styleId="2e">
    <w:name w:val="Знак Знак Знак2"/>
    <w:basedOn w:val="a"/>
    <w:rsid w:val="00730C0F"/>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1d">
    <w:name w:val="Знак Знак Знак1"/>
    <w:basedOn w:val="a"/>
    <w:rsid w:val="00730C0F"/>
    <w:pPr>
      <w:pageBreakBefore/>
      <w:spacing w:after="160" w:line="360" w:lineRule="auto"/>
    </w:pPr>
    <w:rPr>
      <w:rFonts w:ascii="Times New Roman" w:eastAsia="Times New Roman" w:hAnsi="Times New Roman" w:cs="Times New Roman"/>
      <w:sz w:val="28"/>
      <w:szCs w:val="20"/>
      <w:lang w:val="en-US" w:eastAsia="en-US"/>
    </w:rPr>
  </w:style>
  <w:style w:type="character" w:customStyle="1" w:styleId="affff">
    <w:name w:val="Цветовое выделение"/>
    <w:rsid w:val="00730C0F"/>
    <w:rPr>
      <w:b/>
      <w:bCs/>
      <w:color w:val="000080"/>
    </w:rPr>
  </w:style>
  <w:style w:type="paragraph" w:customStyle="1" w:styleId="affff0">
    <w:name w:val="Заголовок статьи"/>
    <w:basedOn w:val="a"/>
    <w:next w:val="a"/>
    <w:rsid w:val="00730C0F"/>
    <w:pPr>
      <w:autoSpaceDE w:val="0"/>
      <w:autoSpaceDN w:val="0"/>
      <w:adjustRightInd w:val="0"/>
      <w:spacing w:after="0" w:line="240" w:lineRule="auto"/>
      <w:ind w:left="1612" w:hanging="892"/>
      <w:jc w:val="both"/>
    </w:pPr>
    <w:rPr>
      <w:rFonts w:ascii="Arial" w:eastAsia="Times New Roman" w:hAnsi="Arial" w:cs="Times New Roman"/>
      <w:sz w:val="24"/>
      <w:szCs w:val="24"/>
    </w:rPr>
  </w:style>
  <w:style w:type="paragraph" w:customStyle="1" w:styleId="affff1">
    <w:name w:val="Комментарий"/>
    <w:basedOn w:val="a"/>
    <w:next w:val="a"/>
    <w:rsid w:val="00730C0F"/>
    <w:pPr>
      <w:autoSpaceDE w:val="0"/>
      <w:autoSpaceDN w:val="0"/>
      <w:adjustRightInd w:val="0"/>
      <w:spacing w:after="0" w:line="240" w:lineRule="auto"/>
      <w:ind w:left="170"/>
      <w:jc w:val="both"/>
    </w:pPr>
    <w:rPr>
      <w:rFonts w:ascii="Arial" w:eastAsia="Times New Roman" w:hAnsi="Arial" w:cs="Times New Roman"/>
      <w:i/>
      <w:iCs/>
      <w:color w:val="800080"/>
      <w:sz w:val="24"/>
      <w:szCs w:val="24"/>
    </w:rPr>
  </w:style>
  <w:style w:type="character" w:customStyle="1" w:styleId="apple-converted-space">
    <w:name w:val="apple-converted-space"/>
    <w:basedOn w:val="a0"/>
    <w:rsid w:val="00730C0F"/>
  </w:style>
  <w:style w:type="character" w:customStyle="1" w:styleId="execcommontogglelegislationsearchtoggleparthbtogglehbtoggleactive">
    <w:name w:val="exec common_toggle legislation_search togglepart_hb_toggle hb_toggle_active"/>
    <w:basedOn w:val="a0"/>
    <w:rsid w:val="00730C0F"/>
  </w:style>
  <w:style w:type="paragraph" w:styleId="z-">
    <w:name w:val="HTML Top of Form"/>
    <w:basedOn w:val="a"/>
    <w:next w:val="a"/>
    <w:link w:val="z-0"/>
    <w:hidden/>
    <w:rsid w:val="00730C0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rsid w:val="00730C0F"/>
    <w:rPr>
      <w:rFonts w:ascii="Arial" w:eastAsia="Times New Roman" w:hAnsi="Arial" w:cs="Arial"/>
      <w:vanish/>
      <w:sz w:val="16"/>
      <w:szCs w:val="16"/>
    </w:rPr>
  </w:style>
  <w:style w:type="paragraph" w:styleId="z-1">
    <w:name w:val="HTML Bottom of Form"/>
    <w:basedOn w:val="a"/>
    <w:next w:val="a"/>
    <w:link w:val="z-2"/>
    <w:hidden/>
    <w:rsid w:val="00730C0F"/>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rsid w:val="00730C0F"/>
    <w:rPr>
      <w:rFonts w:ascii="Arial" w:eastAsia="Times New Roman" w:hAnsi="Arial" w:cs="Arial"/>
      <w:vanish/>
      <w:sz w:val="16"/>
      <w:szCs w:val="16"/>
    </w:rPr>
  </w:style>
  <w:style w:type="character" w:customStyle="1" w:styleId="FontStyle11">
    <w:name w:val="Font Style11"/>
    <w:rsid w:val="00730C0F"/>
    <w:rPr>
      <w:rFonts w:ascii="Microsoft Sans Serif" w:hAnsi="Microsoft Sans Serif" w:cs="Microsoft Sans Serif"/>
      <w:sz w:val="20"/>
      <w:szCs w:val="20"/>
    </w:rPr>
  </w:style>
  <w:style w:type="character" w:customStyle="1" w:styleId="FontStyle12">
    <w:name w:val="Font Style12"/>
    <w:rsid w:val="00730C0F"/>
    <w:rPr>
      <w:rFonts w:ascii="Microsoft Sans Serif" w:hAnsi="Microsoft Sans Serif" w:cs="Microsoft Sans Serif"/>
      <w:sz w:val="20"/>
      <w:szCs w:val="20"/>
    </w:rPr>
  </w:style>
  <w:style w:type="character" w:customStyle="1" w:styleId="FontStyle13">
    <w:name w:val="Font Style13"/>
    <w:rsid w:val="00730C0F"/>
    <w:rPr>
      <w:rFonts w:ascii="Microsoft Sans Serif" w:hAnsi="Microsoft Sans Serif" w:cs="Microsoft Sans Serif"/>
      <w:b/>
      <w:bCs/>
      <w:sz w:val="18"/>
      <w:szCs w:val="18"/>
    </w:rPr>
  </w:style>
  <w:style w:type="character" w:customStyle="1" w:styleId="FontStyle14">
    <w:name w:val="Font Style14"/>
    <w:rsid w:val="00730C0F"/>
    <w:rPr>
      <w:rFonts w:ascii="Microsoft Sans Serif" w:hAnsi="Microsoft Sans Serif" w:cs="Microsoft Sans Serif"/>
      <w:spacing w:val="10"/>
      <w:sz w:val="16"/>
      <w:szCs w:val="16"/>
    </w:rPr>
  </w:style>
  <w:style w:type="character" w:customStyle="1" w:styleId="FontStyle15">
    <w:name w:val="Font Style15"/>
    <w:rsid w:val="00730C0F"/>
    <w:rPr>
      <w:rFonts w:ascii="Times New Roman" w:hAnsi="Times New Roman" w:cs="Times New Roman"/>
      <w:i/>
      <w:iCs/>
      <w:sz w:val="22"/>
      <w:szCs w:val="22"/>
    </w:rPr>
  </w:style>
  <w:style w:type="paragraph" w:customStyle="1" w:styleId="2f">
    <w:name w:val="Заголовок оглавления2"/>
    <w:basedOn w:val="1"/>
    <w:next w:val="a"/>
    <w:semiHidden/>
    <w:rsid w:val="00730C0F"/>
    <w:pPr>
      <w:outlineLvl w:val="9"/>
    </w:pPr>
    <w:rPr>
      <w:rFonts w:ascii="Cambria" w:eastAsia="Calibri" w:hAnsi="Cambria" w:cs="Times New Roman"/>
      <w:color w:val="365F91"/>
      <w:lang w:eastAsia="en-US"/>
    </w:rPr>
  </w:style>
  <w:style w:type="paragraph" w:customStyle="1" w:styleId="3f3f3f3f3f3f3f3f3f3f">
    <w:name w:val="О3fб3fы3fч3fн3fы3fй3f (в3fе3fб3f)"/>
    <w:basedOn w:val="a"/>
    <w:rsid w:val="00730C0F"/>
    <w:pPr>
      <w:widowControl w:val="0"/>
      <w:autoSpaceDE w:val="0"/>
      <w:autoSpaceDN w:val="0"/>
      <w:adjustRightInd w:val="0"/>
      <w:spacing w:before="280" w:after="280" w:line="240" w:lineRule="auto"/>
      <w:ind w:left="90" w:right="90"/>
    </w:pPr>
    <w:rPr>
      <w:rFonts w:ascii="Times New Roman" w:eastAsia="Times New Roman" w:hAnsi="Times New Roman" w:cs="Times New Roman"/>
      <w:sz w:val="24"/>
      <w:szCs w:val="24"/>
    </w:rPr>
  </w:style>
  <w:style w:type="paragraph" w:customStyle="1" w:styleId="anchlit">
    <w:name w:val="anchlit"/>
    <w:basedOn w:val="a"/>
    <w:rsid w:val="0073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erson">
    <w:name w:val="person"/>
    <w:basedOn w:val="a0"/>
    <w:rsid w:val="00730C0F"/>
  </w:style>
  <w:style w:type="numbering" w:customStyle="1" w:styleId="1e">
    <w:name w:val="Нет списка1"/>
    <w:next w:val="a2"/>
    <w:semiHidden/>
    <w:unhideWhenUsed/>
    <w:rsid w:val="00730C0F"/>
  </w:style>
  <w:style w:type="numbering" w:customStyle="1" w:styleId="111">
    <w:name w:val="Нет списка11"/>
    <w:next w:val="a2"/>
    <w:semiHidden/>
    <w:unhideWhenUsed/>
    <w:rsid w:val="00730C0F"/>
  </w:style>
  <w:style w:type="table" w:customStyle="1" w:styleId="1f">
    <w:name w:val="Сетка таблицы1"/>
    <w:basedOn w:val="a1"/>
    <w:next w:val="af"/>
    <w:rsid w:val="00730C0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63956306">
      <w:bodyDiv w:val="1"/>
      <w:marLeft w:val="0"/>
      <w:marRight w:val="0"/>
      <w:marTop w:val="0"/>
      <w:marBottom w:val="0"/>
      <w:divBdr>
        <w:top w:val="none" w:sz="0" w:space="0" w:color="auto"/>
        <w:left w:val="none" w:sz="0" w:space="0" w:color="auto"/>
        <w:bottom w:val="none" w:sz="0" w:space="0" w:color="auto"/>
        <w:right w:val="none" w:sz="0" w:space="0" w:color="auto"/>
      </w:divBdr>
    </w:div>
    <w:div w:id="783384516">
      <w:bodyDiv w:val="1"/>
      <w:marLeft w:val="0"/>
      <w:marRight w:val="0"/>
      <w:marTop w:val="0"/>
      <w:marBottom w:val="0"/>
      <w:divBdr>
        <w:top w:val="none" w:sz="0" w:space="0" w:color="auto"/>
        <w:left w:val="none" w:sz="0" w:space="0" w:color="auto"/>
        <w:bottom w:val="none" w:sz="0" w:space="0" w:color="auto"/>
        <w:right w:val="none" w:sz="0" w:space="0" w:color="auto"/>
      </w:divBdr>
    </w:div>
    <w:div w:id="994803060">
      <w:bodyDiv w:val="1"/>
      <w:marLeft w:val="0"/>
      <w:marRight w:val="0"/>
      <w:marTop w:val="0"/>
      <w:marBottom w:val="0"/>
      <w:divBdr>
        <w:top w:val="none" w:sz="0" w:space="0" w:color="auto"/>
        <w:left w:val="none" w:sz="0" w:space="0" w:color="auto"/>
        <w:bottom w:val="none" w:sz="0" w:space="0" w:color="auto"/>
        <w:right w:val="none" w:sz="0" w:space="0" w:color="auto"/>
      </w:divBdr>
    </w:div>
    <w:div w:id="1036202277">
      <w:bodyDiv w:val="1"/>
      <w:marLeft w:val="0"/>
      <w:marRight w:val="0"/>
      <w:marTop w:val="0"/>
      <w:marBottom w:val="0"/>
      <w:divBdr>
        <w:top w:val="none" w:sz="0" w:space="0" w:color="auto"/>
        <w:left w:val="none" w:sz="0" w:space="0" w:color="auto"/>
        <w:bottom w:val="none" w:sz="0" w:space="0" w:color="auto"/>
        <w:right w:val="none" w:sz="0" w:space="0" w:color="auto"/>
      </w:divBdr>
    </w:div>
    <w:div w:id="1105534330">
      <w:bodyDiv w:val="1"/>
      <w:marLeft w:val="0"/>
      <w:marRight w:val="0"/>
      <w:marTop w:val="0"/>
      <w:marBottom w:val="0"/>
      <w:divBdr>
        <w:top w:val="none" w:sz="0" w:space="0" w:color="auto"/>
        <w:left w:val="none" w:sz="0" w:space="0" w:color="auto"/>
        <w:bottom w:val="none" w:sz="0" w:space="0" w:color="auto"/>
        <w:right w:val="none" w:sz="0" w:space="0" w:color="auto"/>
      </w:divBdr>
    </w:div>
    <w:div w:id="1117289683">
      <w:bodyDiv w:val="1"/>
      <w:marLeft w:val="0"/>
      <w:marRight w:val="0"/>
      <w:marTop w:val="0"/>
      <w:marBottom w:val="0"/>
      <w:divBdr>
        <w:top w:val="none" w:sz="0" w:space="0" w:color="auto"/>
        <w:left w:val="none" w:sz="0" w:space="0" w:color="auto"/>
        <w:bottom w:val="none" w:sz="0" w:space="0" w:color="auto"/>
        <w:right w:val="none" w:sz="0" w:space="0" w:color="auto"/>
      </w:divBdr>
    </w:div>
    <w:div w:id="1223296899">
      <w:bodyDiv w:val="1"/>
      <w:marLeft w:val="0"/>
      <w:marRight w:val="0"/>
      <w:marTop w:val="0"/>
      <w:marBottom w:val="0"/>
      <w:divBdr>
        <w:top w:val="none" w:sz="0" w:space="0" w:color="auto"/>
        <w:left w:val="none" w:sz="0" w:space="0" w:color="auto"/>
        <w:bottom w:val="none" w:sz="0" w:space="0" w:color="auto"/>
        <w:right w:val="none" w:sz="0" w:space="0" w:color="auto"/>
      </w:divBdr>
    </w:div>
    <w:div w:id="1338846608">
      <w:bodyDiv w:val="1"/>
      <w:marLeft w:val="0"/>
      <w:marRight w:val="0"/>
      <w:marTop w:val="0"/>
      <w:marBottom w:val="0"/>
      <w:divBdr>
        <w:top w:val="none" w:sz="0" w:space="0" w:color="auto"/>
        <w:left w:val="none" w:sz="0" w:space="0" w:color="auto"/>
        <w:bottom w:val="none" w:sz="0" w:space="0" w:color="auto"/>
        <w:right w:val="none" w:sz="0" w:space="0" w:color="auto"/>
      </w:divBdr>
    </w:div>
    <w:div w:id="1504665568">
      <w:bodyDiv w:val="1"/>
      <w:marLeft w:val="0"/>
      <w:marRight w:val="0"/>
      <w:marTop w:val="0"/>
      <w:marBottom w:val="0"/>
      <w:divBdr>
        <w:top w:val="none" w:sz="0" w:space="0" w:color="auto"/>
        <w:left w:val="none" w:sz="0" w:space="0" w:color="auto"/>
        <w:bottom w:val="none" w:sz="0" w:space="0" w:color="auto"/>
        <w:right w:val="none" w:sz="0" w:space="0" w:color="auto"/>
      </w:divBdr>
    </w:div>
    <w:div w:id="1573737439">
      <w:bodyDiv w:val="1"/>
      <w:marLeft w:val="0"/>
      <w:marRight w:val="0"/>
      <w:marTop w:val="0"/>
      <w:marBottom w:val="0"/>
      <w:divBdr>
        <w:top w:val="none" w:sz="0" w:space="0" w:color="auto"/>
        <w:left w:val="none" w:sz="0" w:space="0" w:color="auto"/>
        <w:bottom w:val="none" w:sz="0" w:space="0" w:color="auto"/>
        <w:right w:val="none" w:sz="0" w:space="0" w:color="auto"/>
      </w:divBdr>
    </w:div>
    <w:div w:id="1589537650">
      <w:bodyDiv w:val="1"/>
      <w:marLeft w:val="0"/>
      <w:marRight w:val="0"/>
      <w:marTop w:val="0"/>
      <w:marBottom w:val="0"/>
      <w:divBdr>
        <w:top w:val="none" w:sz="0" w:space="0" w:color="auto"/>
        <w:left w:val="none" w:sz="0" w:space="0" w:color="auto"/>
        <w:bottom w:val="none" w:sz="0" w:space="0" w:color="auto"/>
        <w:right w:val="none" w:sz="0" w:space="0" w:color="auto"/>
      </w:divBdr>
    </w:div>
    <w:div w:id="1591041152">
      <w:bodyDiv w:val="1"/>
      <w:marLeft w:val="0"/>
      <w:marRight w:val="0"/>
      <w:marTop w:val="0"/>
      <w:marBottom w:val="0"/>
      <w:divBdr>
        <w:top w:val="none" w:sz="0" w:space="0" w:color="auto"/>
        <w:left w:val="none" w:sz="0" w:space="0" w:color="auto"/>
        <w:bottom w:val="none" w:sz="0" w:space="0" w:color="auto"/>
        <w:right w:val="none" w:sz="0" w:space="0" w:color="auto"/>
      </w:divBdr>
    </w:div>
    <w:div w:id="1605307654">
      <w:bodyDiv w:val="1"/>
      <w:marLeft w:val="0"/>
      <w:marRight w:val="0"/>
      <w:marTop w:val="0"/>
      <w:marBottom w:val="0"/>
      <w:divBdr>
        <w:top w:val="none" w:sz="0" w:space="0" w:color="auto"/>
        <w:left w:val="none" w:sz="0" w:space="0" w:color="auto"/>
        <w:bottom w:val="none" w:sz="0" w:space="0" w:color="auto"/>
        <w:right w:val="none" w:sz="0" w:space="0" w:color="auto"/>
      </w:divBdr>
    </w:div>
    <w:div w:id="1700012408">
      <w:bodyDiv w:val="1"/>
      <w:marLeft w:val="0"/>
      <w:marRight w:val="0"/>
      <w:marTop w:val="0"/>
      <w:marBottom w:val="0"/>
      <w:divBdr>
        <w:top w:val="none" w:sz="0" w:space="0" w:color="auto"/>
        <w:left w:val="none" w:sz="0" w:space="0" w:color="auto"/>
        <w:bottom w:val="none" w:sz="0" w:space="0" w:color="auto"/>
        <w:right w:val="none" w:sz="0" w:space="0" w:color="auto"/>
      </w:divBdr>
    </w:div>
    <w:div w:id="1704014825">
      <w:bodyDiv w:val="1"/>
      <w:marLeft w:val="0"/>
      <w:marRight w:val="0"/>
      <w:marTop w:val="0"/>
      <w:marBottom w:val="0"/>
      <w:divBdr>
        <w:top w:val="none" w:sz="0" w:space="0" w:color="auto"/>
        <w:left w:val="none" w:sz="0" w:space="0" w:color="auto"/>
        <w:bottom w:val="none" w:sz="0" w:space="0" w:color="auto"/>
        <w:right w:val="none" w:sz="0" w:space="0" w:color="auto"/>
      </w:divBdr>
    </w:div>
    <w:div w:id="1763136763">
      <w:bodyDiv w:val="1"/>
      <w:marLeft w:val="0"/>
      <w:marRight w:val="0"/>
      <w:marTop w:val="0"/>
      <w:marBottom w:val="0"/>
      <w:divBdr>
        <w:top w:val="none" w:sz="0" w:space="0" w:color="auto"/>
        <w:left w:val="none" w:sz="0" w:space="0" w:color="auto"/>
        <w:bottom w:val="none" w:sz="0" w:space="0" w:color="auto"/>
        <w:right w:val="none" w:sz="0" w:space="0" w:color="auto"/>
      </w:divBdr>
    </w:div>
    <w:div w:id="1831675731">
      <w:bodyDiv w:val="1"/>
      <w:marLeft w:val="0"/>
      <w:marRight w:val="0"/>
      <w:marTop w:val="0"/>
      <w:marBottom w:val="0"/>
      <w:divBdr>
        <w:top w:val="none" w:sz="0" w:space="0" w:color="auto"/>
        <w:left w:val="none" w:sz="0" w:space="0" w:color="auto"/>
        <w:bottom w:val="none" w:sz="0" w:space="0" w:color="auto"/>
        <w:right w:val="none" w:sz="0" w:space="0" w:color="auto"/>
      </w:divBdr>
    </w:div>
    <w:div w:id="1914272110">
      <w:bodyDiv w:val="1"/>
      <w:marLeft w:val="0"/>
      <w:marRight w:val="0"/>
      <w:marTop w:val="0"/>
      <w:marBottom w:val="0"/>
      <w:divBdr>
        <w:top w:val="none" w:sz="0" w:space="0" w:color="auto"/>
        <w:left w:val="none" w:sz="0" w:space="0" w:color="auto"/>
        <w:bottom w:val="none" w:sz="0" w:space="0" w:color="auto"/>
        <w:right w:val="none" w:sz="0" w:space="0" w:color="auto"/>
      </w:divBdr>
    </w:div>
    <w:div w:id="1949240303">
      <w:bodyDiv w:val="1"/>
      <w:marLeft w:val="0"/>
      <w:marRight w:val="0"/>
      <w:marTop w:val="0"/>
      <w:marBottom w:val="0"/>
      <w:divBdr>
        <w:top w:val="none" w:sz="0" w:space="0" w:color="auto"/>
        <w:left w:val="none" w:sz="0" w:space="0" w:color="auto"/>
        <w:bottom w:val="none" w:sz="0" w:space="0" w:color="auto"/>
        <w:right w:val="none" w:sz="0" w:space="0" w:color="auto"/>
      </w:divBdr>
    </w:div>
    <w:div w:id="213760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oleObject" Target="embeddings/oleObject2.bin"/><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50;&#1091;&#1088;&#1089;&#1086;&#1074;&#1072;&#1103;%20&#1060;&#1080;&#1085;&#1072;&#1085;&#1089;&#1099;%20&#1086;&#1088;&#1075;&#1072;&#1085;&#1080;&#1079;&#1072;&#1094;&#1080;&#108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Структура затрат на производство</a:t>
            </a:r>
          </a:p>
        </c:rich>
      </c:tx>
    </c:title>
    <c:view3D>
      <c:rotX val="30"/>
      <c:perspective val="30"/>
    </c:view3D>
    <c:plotArea>
      <c:layout/>
      <c:pie3DChart>
        <c:varyColors val="1"/>
        <c:ser>
          <c:idx val="0"/>
          <c:order val="0"/>
          <c:tx>
            <c:strRef>
              <c:f>Табл.№2.!$H$5</c:f>
              <c:strCache>
                <c:ptCount val="1"/>
                <c:pt idx="0">
                  <c:v>Сумма</c:v>
                </c:pt>
              </c:strCache>
            </c:strRef>
          </c:tx>
          <c:dLbls>
            <c:showVal val="1"/>
            <c:showLeaderLines val="1"/>
          </c:dLbls>
          <c:cat>
            <c:strRef>
              <c:f>Табл.№2.!$G$6:$G$9</c:f>
              <c:strCache>
                <c:ptCount val="4"/>
                <c:pt idx="0">
                  <c:v>Материальные затраты </c:v>
                </c:pt>
                <c:pt idx="1">
                  <c:v>Затраты на оплату труда</c:v>
                </c:pt>
                <c:pt idx="2">
                  <c:v>Амортизация основных фондов</c:v>
                </c:pt>
                <c:pt idx="3">
                  <c:v>Прочие расходы-всего                                                   </c:v>
                </c:pt>
              </c:strCache>
            </c:strRef>
          </c:cat>
          <c:val>
            <c:numRef>
              <c:f>Табл.№2.!$H$6:$H$9</c:f>
              <c:numCache>
                <c:formatCode>#,##0</c:formatCode>
                <c:ptCount val="4"/>
                <c:pt idx="0">
                  <c:v>791.64062499999909</c:v>
                </c:pt>
                <c:pt idx="1">
                  <c:v>1608.5</c:v>
                </c:pt>
                <c:pt idx="2" formatCode="0">
                  <c:v>10</c:v>
                </c:pt>
                <c:pt idx="3" formatCode="General">
                  <c:v>1544.5</c:v>
                </c:pt>
              </c:numCache>
            </c:numRef>
          </c:val>
        </c:ser>
      </c:pie3DChart>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32DC6-28F6-4C1B-9F09-19D4A1CE5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Pages>
  <Words>10487</Words>
  <Characters>59781</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12</cp:revision>
  <dcterms:created xsi:type="dcterms:W3CDTF">2013-05-15T07:23:00Z</dcterms:created>
  <dcterms:modified xsi:type="dcterms:W3CDTF">2013-05-16T08:55:00Z</dcterms:modified>
</cp:coreProperties>
</file>