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color w:val="auto"/>
        </w:rPr>
        <w:id w:val="775218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b w:val="0"/>
          <w:bCs w:val="0"/>
          <w:sz w:val="22"/>
          <w:szCs w:val="22"/>
        </w:rPr>
      </w:sdtEndPr>
      <w:sdtContent>
        <w:p w:rsidR="00FD7354" w:rsidRPr="00FD7354" w:rsidRDefault="00FD7354" w:rsidP="00FD7354">
          <w:pPr>
            <w:pStyle w:val="ac"/>
            <w:spacing w:line="360" w:lineRule="auto"/>
            <w:jc w:val="center"/>
            <w:rPr>
              <w:rFonts w:ascii="Times New Roman" w:hAnsi="Times New Roman" w:cs="Times New Roman"/>
              <w:color w:val="auto"/>
              <w:lang w:val="en-US"/>
            </w:rPr>
          </w:pPr>
          <w:r w:rsidRPr="00FD7354">
            <w:rPr>
              <w:rFonts w:ascii="Times New Roman" w:hAnsi="Times New Roman" w:cs="Times New Roman"/>
              <w:b w:val="0"/>
              <w:color w:val="auto"/>
            </w:rPr>
            <w:t>СОДЕРЖАНИЕ</w:t>
          </w:r>
          <w:r>
            <w:rPr>
              <w:rFonts w:ascii="Times New Roman" w:hAnsi="Times New Roman" w:cs="Times New Roman"/>
              <w:color w:val="auto"/>
              <w:lang w:val="en-US"/>
            </w:rPr>
            <w:t xml:space="preserve"> </w:t>
          </w:r>
        </w:p>
        <w:p w:rsidR="00FD7354" w:rsidRPr="00FD7354" w:rsidRDefault="00FD7354" w:rsidP="00FD7354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FD7354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FD7354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FD7354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367035456" w:history="1">
            <w:r w:rsidRPr="00FD7354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>ВВЕДЕНИЕ</w:t>
            </w:r>
            <w:r w:rsidRPr="00FD735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D735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FD735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_Toc367035456 \h </w:instrText>
            </w:r>
            <w:r w:rsidRPr="00FD735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D735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7063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FD735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D7354" w:rsidRPr="00FD7354" w:rsidRDefault="00FD7354" w:rsidP="00FD7354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67035457" w:history="1">
            <w:r w:rsidRPr="00FD7354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>Нормативное регулирование организации налогового контроля</w:t>
            </w:r>
            <w:r w:rsidRPr="00FD735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D735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FD735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_Toc367035457 \h </w:instrText>
            </w:r>
            <w:r w:rsidRPr="00FD735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D735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7063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FD735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D7354" w:rsidRPr="00FD7354" w:rsidRDefault="00FD7354" w:rsidP="00FD7354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67035458" w:history="1">
            <w:r w:rsidRPr="00FD7354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>Участники налоговых правоотношений</w:t>
            </w:r>
            <w:r w:rsidRPr="00FD735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D735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FD735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_Toc367035458 \h </w:instrText>
            </w:r>
            <w:r w:rsidRPr="00FD735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D735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7063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Pr="00FD735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D7354" w:rsidRPr="00FD7354" w:rsidRDefault="00FD7354" w:rsidP="00FD7354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67035459" w:history="1">
            <w:r w:rsidRPr="00FD7354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>ЗАКЛЮЧЕНИЕ</w:t>
            </w:r>
            <w:r w:rsidRPr="00FD735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D735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FD735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_Toc367035459 \h </w:instrText>
            </w:r>
            <w:r w:rsidRPr="00FD735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D735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7063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18</w:t>
            </w:r>
            <w:r w:rsidRPr="00FD735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D7354" w:rsidRPr="00FD7354" w:rsidRDefault="00FD7354" w:rsidP="00FD7354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67035460" w:history="1">
            <w:r w:rsidRPr="00FD7354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>СПИСОК ИСПОЛЬЗОВАННОЙ ЛИТЕРАТУРЫ</w:t>
            </w:r>
            <w:r w:rsidRPr="00FD735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D735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FD735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_Toc367035460 \h </w:instrText>
            </w:r>
            <w:r w:rsidRPr="00FD735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D735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7063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19</w:t>
            </w:r>
            <w:r w:rsidRPr="00FD735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D7354" w:rsidRPr="00FD7354" w:rsidRDefault="00FD7354" w:rsidP="00FD7354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67035461" w:history="1">
            <w:r w:rsidRPr="00FD7354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>ПРИЛОЖЕНИЕ А</w:t>
            </w:r>
            <w:r w:rsidRPr="00FD735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D735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FD735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_Toc367035461 \h </w:instrText>
            </w:r>
            <w:r w:rsidRPr="00FD735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D735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7063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21</w:t>
            </w:r>
            <w:r w:rsidRPr="00FD735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D7354" w:rsidRDefault="00FD7354" w:rsidP="00FD7354">
          <w:pPr>
            <w:spacing w:line="360" w:lineRule="auto"/>
            <w:jc w:val="both"/>
          </w:pPr>
          <w:r w:rsidRPr="00FD7354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FD162E" w:rsidRDefault="00FD162E" w:rsidP="00FD162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162E" w:rsidRDefault="00FD162E" w:rsidP="00FD162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162E" w:rsidRDefault="00FD162E" w:rsidP="00FD162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162E" w:rsidRDefault="00FD162E" w:rsidP="00FD162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162E" w:rsidRDefault="00FD162E" w:rsidP="00FD162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162E" w:rsidRDefault="00FD162E" w:rsidP="00FD162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162E" w:rsidRDefault="00FD162E" w:rsidP="00FD162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162E" w:rsidRDefault="00FD162E" w:rsidP="00FD162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162E" w:rsidRDefault="00FD162E" w:rsidP="00FD162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162E" w:rsidRDefault="00FD162E" w:rsidP="00FD162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162E" w:rsidRDefault="00FD162E" w:rsidP="00FD162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162E" w:rsidRDefault="00FD162E" w:rsidP="00FD162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162E" w:rsidRDefault="00FD162E" w:rsidP="00FD162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162E" w:rsidRDefault="00FD162E" w:rsidP="00FD162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162E" w:rsidRPr="00FD162E" w:rsidRDefault="00FD162E" w:rsidP="00FD162E">
      <w:pPr>
        <w:pStyle w:val="1"/>
        <w:jc w:val="center"/>
        <w:rPr>
          <w:rFonts w:ascii="Times New Roman" w:hAnsi="Times New Roman" w:cs="Times New Roman"/>
          <w:b w:val="0"/>
          <w:color w:val="auto"/>
        </w:rPr>
      </w:pPr>
      <w:bookmarkStart w:id="0" w:name="_Toc367035456"/>
      <w:r w:rsidRPr="00FD162E">
        <w:rPr>
          <w:rFonts w:ascii="Times New Roman" w:hAnsi="Times New Roman" w:cs="Times New Roman"/>
          <w:b w:val="0"/>
          <w:color w:val="auto"/>
        </w:rPr>
        <w:lastRenderedPageBreak/>
        <w:t>ВВЕДЕНИЕ</w:t>
      </w:r>
      <w:bookmarkEnd w:id="0"/>
    </w:p>
    <w:p w:rsidR="00BB2E44" w:rsidRDefault="00BB2E44" w:rsidP="00BB2E44">
      <w:pPr>
        <w:autoSpaceDE w:val="0"/>
        <w:autoSpaceDN w:val="0"/>
        <w:adjustRightInd w:val="0"/>
        <w:spacing w:before="240" w:after="0" w:line="36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Налоговый контроль является одним из способов обеспечения правопорядка в налоговой системе, поэтому от его организации, тактики и методов проведения зависит эффективность налогового администрирования, полнота налоговых поступлений в бюджеты различного уровня, а также защита прав и законных интересов добросовестных налогоплательщиков. Таким образом, развитие налоговых отношений в современный период сделало проблемы налогового контроля весьма востребованными как в теоретическом, так и в практическом плане.</w:t>
      </w:r>
    </w:p>
    <w:p w:rsidR="00BB2E44" w:rsidRDefault="00BB2E44" w:rsidP="00BB2E4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proofErr w:type="gramStart"/>
      <w:r>
        <w:rPr>
          <w:rFonts w:ascii="TimesNewRomanPSMT" w:hAnsi="TimesNewRomanPSMT" w:cs="TimesNewRomanPSMT"/>
          <w:sz w:val="28"/>
          <w:szCs w:val="28"/>
        </w:rPr>
        <w:t>Необходимость в совершенствовании правового регулирования налогового контроля обусловлена тем, что несовершенство налогового законодательства, его постоянные изменения не способствуют созданию стабильной налоговой системы, в силу этого, а также целого ряда других причин создаются предпосылки для уклонения от уплаты налогов и совершения различных налоговых правонарушений со стороны как физических, так и юридических лиц.</w:t>
      </w:r>
      <w:proofErr w:type="gramEnd"/>
      <w:r w:rsidR="00E7690B">
        <w:rPr>
          <w:rFonts w:ascii="TimesNewRomanPSMT" w:hAnsi="TimesNewRomanPSMT" w:cs="TimesNewRomanPSMT"/>
          <w:sz w:val="28"/>
          <w:szCs w:val="28"/>
        </w:rPr>
        <w:t xml:space="preserve"> </w:t>
      </w:r>
      <w:r w:rsidR="00AD2909">
        <w:rPr>
          <w:rFonts w:ascii="TimesNewRomanPSMT" w:hAnsi="TimesNewRomanPSMT" w:cs="TimesNewRomanPSMT"/>
          <w:sz w:val="28"/>
          <w:szCs w:val="28"/>
        </w:rPr>
        <w:t>В</w:t>
      </w:r>
      <w:r w:rsidR="00E7690B">
        <w:rPr>
          <w:rFonts w:ascii="TimesNewRomanPSMT" w:hAnsi="TimesNewRomanPSMT" w:cs="TimesNewRomanPSMT"/>
          <w:sz w:val="28"/>
          <w:szCs w:val="28"/>
        </w:rPr>
        <w:t>виду вышесказанного считаю тему контрольной работы актуальной.</w:t>
      </w:r>
    </w:p>
    <w:p w:rsidR="00C85A23" w:rsidRPr="00C85A23" w:rsidRDefault="00C85A23" w:rsidP="00C85A2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 w:rsidRPr="00C85A23">
        <w:rPr>
          <w:rFonts w:ascii="TimesNewRomanPSMT" w:hAnsi="TimesNewRomanPSMT" w:cs="TimesNewRomanPSMT"/>
          <w:sz w:val="28"/>
          <w:szCs w:val="28"/>
        </w:rPr>
        <w:t>За 6 месяцев 201</w:t>
      </w:r>
      <w:r>
        <w:rPr>
          <w:rFonts w:ascii="TimesNewRomanPSMT" w:hAnsi="TimesNewRomanPSMT" w:cs="TimesNewRomanPSMT"/>
          <w:sz w:val="28"/>
          <w:szCs w:val="28"/>
        </w:rPr>
        <w:t>3</w:t>
      </w:r>
      <w:r w:rsidRPr="00C85A23">
        <w:rPr>
          <w:rFonts w:ascii="TimesNewRomanPSMT" w:hAnsi="TimesNewRomanPSMT" w:cs="TimesNewRomanPSMT"/>
          <w:sz w:val="28"/>
          <w:szCs w:val="28"/>
        </w:rPr>
        <w:t xml:space="preserve"> г. по результатам налогового контроля в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Pr="00C85A23">
        <w:rPr>
          <w:rFonts w:ascii="TimesNewRomanPSMT" w:hAnsi="TimesNewRomanPSMT" w:cs="TimesNewRomanPSMT"/>
          <w:sz w:val="28"/>
          <w:szCs w:val="28"/>
        </w:rPr>
        <w:t>бюджет</w:t>
      </w:r>
      <w:r>
        <w:rPr>
          <w:rFonts w:ascii="TimesNewRomanPSMT" w:hAnsi="TimesNewRomanPSMT" w:cs="TimesNewRomanPSMT"/>
          <w:sz w:val="28"/>
          <w:szCs w:val="28"/>
        </w:rPr>
        <w:t xml:space="preserve"> до</w:t>
      </w:r>
      <w:r w:rsidRPr="00C85A23">
        <w:rPr>
          <w:rFonts w:ascii="TimesNewRomanPSMT" w:hAnsi="TimesNewRomanPSMT" w:cs="TimesNewRomanPSMT"/>
          <w:sz w:val="28"/>
          <w:szCs w:val="28"/>
        </w:rPr>
        <w:t xml:space="preserve">полнительно начислено </w:t>
      </w:r>
      <w:r w:rsidR="005E0F88" w:rsidRPr="005E0F88">
        <w:rPr>
          <w:rFonts w:ascii="TimesNewRomanPSMT" w:hAnsi="TimesNewRomanPSMT" w:cs="TimesNewRomanPSMT"/>
          <w:sz w:val="28"/>
          <w:szCs w:val="28"/>
        </w:rPr>
        <w:t>210</w:t>
      </w:r>
      <w:r w:rsidRPr="00C85A23">
        <w:rPr>
          <w:rFonts w:ascii="TimesNewRomanPSMT" w:hAnsi="TimesNewRomanPSMT" w:cs="TimesNewRomanPSMT"/>
          <w:sz w:val="28"/>
          <w:szCs w:val="28"/>
        </w:rPr>
        <w:t xml:space="preserve"> </w:t>
      </w:r>
      <w:proofErr w:type="spellStart"/>
      <w:r w:rsidRPr="00C85A23">
        <w:rPr>
          <w:rFonts w:ascii="TimesNewRomanPSMT" w:hAnsi="TimesNewRomanPSMT" w:cs="TimesNewRomanPSMT"/>
          <w:sz w:val="28"/>
          <w:szCs w:val="28"/>
        </w:rPr>
        <w:t>млн</w:t>
      </w:r>
      <w:proofErr w:type="spellEnd"/>
      <w:proofErr w:type="gramStart"/>
      <w:r w:rsidRPr="00C85A23">
        <w:rPr>
          <w:rFonts w:ascii="TimesNewRomanPSMT" w:hAnsi="TimesNewRomanPSMT" w:cs="TimesNewRomanPSMT"/>
          <w:sz w:val="28"/>
          <w:szCs w:val="28"/>
        </w:rPr>
        <w:t xml:space="preserve"> .</w:t>
      </w:r>
      <w:proofErr w:type="gramEnd"/>
      <w:r w:rsidRPr="00C85A23">
        <w:rPr>
          <w:rFonts w:ascii="TimesNewRomanPSMT" w:hAnsi="TimesNewRomanPSMT" w:cs="TimesNewRomanPSMT"/>
          <w:sz w:val="28"/>
          <w:szCs w:val="28"/>
        </w:rPr>
        <w:t xml:space="preserve"> рублей, в том числе: по </w:t>
      </w:r>
      <w:r>
        <w:rPr>
          <w:rFonts w:ascii="TimesNewRomanPSMT" w:hAnsi="TimesNewRomanPSMT" w:cs="TimesNewRomanPSMT"/>
          <w:sz w:val="28"/>
          <w:szCs w:val="28"/>
        </w:rPr>
        <w:t>выездным налого</w:t>
      </w:r>
      <w:r w:rsidRPr="00C85A23">
        <w:rPr>
          <w:rFonts w:ascii="TimesNewRomanPSMT" w:hAnsi="TimesNewRomanPSMT" w:cs="TimesNewRomanPSMT"/>
          <w:sz w:val="28"/>
          <w:szCs w:val="28"/>
        </w:rPr>
        <w:t xml:space="preserve">вым проверкам – </w:t>
      </w:r>
      <w:r w:rsidR="005E0F88" w:rsidRPr="005E0F88">
        <w:rPr>
          <w:rFonts w:ascii="TimesNewRomanPSMT" w:hAnsi="TimesNewRomanPSMT" w:cs="TimesNewRomanPSMT"/>
          <w:sz w:val="28"/>
          <w:szCs w:val="28"/>
        </w:rPr>
        <w:t>174</w:t>
      </w:r>
      <w:r w:rsidRPr="00C85A23">
        <w:rPr>
          <w:rFonts w:ascii="TimesNewRomanPSMT" w:hAnsi="TimesNewRomanPSMT" w:cs="TimesNewRomanPSMT"/>
          <w:sz w:val="28"/>
          <w:szCs w:val="28"/>
        </w:rPr>
        <w:t xml:space="preserve"> млн.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руб</w:t>
      </w:r>
      <w:proofErr w:type="spellEnd"/>
      <w:r w:rsidRPr="00C85A23">
        <w:rPr>
          <w:rFonts w:ascii="TimesNewRomanPSMT" w:hAnsi="TimesNewRomanPSMT" w:cs="TimesNewRomanPSMT"/>
          <w:sz w:val="28"/>
          <w:szCs w:val="28"/>
        </w:rPr>
        <w:t>, по камеральным</w:t>
      </w:r>
      <w:r>
        <w:rPr>
          <w:rFonts w:ascii="TimesNewRomanPSMT" w:hAnsi="TimesNewRomanPSMT" w:cs="TimesNewRomanPSMT"/>
          <w:sz w:val="28"/>
          <w:szCs w:val="28"/>
        </w:rPr>
        <w:t xml:space="preserve"> налоговым </w:t>
      </w:r>
      <w:r w:rsidRPr="00C85A23">
        <w:rPr>
          <w:rFonts w:ascii="TimesNewRomanPSMT" w:hAnsi="TimesNewRomanPSMT" w:cs="TimesNewRomanPSMT"/>
          <w:sz w:val="28"/>
          <w:szCs w:val="28"/>
        </w:rPr>
        <w:t xml:space="preserve">проверкам – </w:t>
      </w:r>
      <w:r w:rsidR="005E0F88" w:rsidRPr="005E0F88">
        <w:rPr>
          <w:rFonts w:ascii="TimesNewRomanPSMT" w:hAnsi="TimesNewRomanPSMT" w:cs="TimesNewRomanPSMT"/>
          <w:sz w:val="28"/>
          <w:szCs w:val="28"/>
        </w:rPr>
        <w:t>35</w:t>
      </w:r>
      <w:r w:rsidRPr="00C85A23">
        <w:rPr>
          <w:rFonts w:ascii="TimesNewRomanPSMT" w:hAnsi="TimesNewRomanPSMT" w:cs="TimesNewRomanPSMT"/>
          <w:sz w:val="28"/>
          <w:szCs w:val="28"/>
        </w:rPr>
        <w:t xml:space="preserve"> млн. руб.</w:t>
      </w:r>
      <w:r w:rsidR="00506356">
        <w:rPr>
          <w:rFonts w:ascii="TimesNewRomanPSMT" w:hAnsi="TimesNewRomanPSMT" w:cs="TimesNewRomanPSMT"/>
          <w:sz w:val="28"/>
          <w:szCs w:val="28"/>
        </w:rPr>
        <w:t>(приложение А).</w:t>
      </w:r>
      <w:r w:rsidRPr="00C85A23">
        <w:rPr>
          <w:rFonts w:ascii="TimesNewRomanPSMT" w:hAnsi="TimesNewRomanPSMT" w:cs="TimesNewRomanPSMT"/>
          <w:sz w:val="28"/>
          <w:szCs w:val="28"/>
        </w:rPr>
        <w:t xml:space="preserve"> </w:t>
      </w:r>
    </w:p>
    <w:p w:rsidR="00C85A23" w:rsidRDefault="00C85A23" w:rsidP="00C85A2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 w:rsidRPr="00C85A23">
        <w:rPr>
          <w:rFonts w:ascii="TimesNewRomanPSMT" w:hAnsi="TimesNewRomanPSMT" w:cs="TimesNewRomanPSMT"/>
          <w:sz w:val="28"/>
          <w:szCs w:val="28"/>
        </w:rPr>
        <w:t>Результативность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Pr="00C85A23">
        <w:rPr>
          <w:rFonts w:ascii="TimesNewRomanPSMT" w:hAnsi="TimesNewRomanPSMT" w:cs="TimesNewRomanPSMT"/>
          <w:sz w:val="28"/>
          <w:szCs w:val="28"/>
        </w:rPr>
        <w:t>выездных проверок юридических и физических</w:t>
      </w:r>
      <w:r>
        <w:rPr>
          <w:rFonts w:ascii="TimesNewRomanPSMT" w:hAnsi="TimesNewRomanPSMT" w:cs="TimesNewRomanPSMT"/>
          <w:sz w:val="28"/>
          <w:szCs w:val="28"/>
        </w:rPr>
        <w:t xml:space="preserve"> лиц </w:t>
      </w:r>
      <w:r w:rsidRPr="00C85A23">
        <w:rPr>
          <w:rFonts w:ascii="TimesNewRomanPSMT" w:hAnsi="TimesNewRomanPSMT" w:cs="TimesNewRomanPSMT"/>
          <w:sz w:val="28"/>
          <w:szCs w:val="28"/>
        </w:rPr>
        <w:t>составила 100 %.</w:t>
      </w:r>
      <w:r>
        <w:rPr>
          <w:rFonts w:ascii="TimesNewRomanPSMT" w:hAnsi="TimesNewRomanPSMT" w:cs="TimesNewRomanPSMT"/>
          <w:sz w:val="28"/>
          <w:szCs w:val="28"/>
        </w:rPr>
        <w:t xml:space="preserve"> Приве</w:t>
      </w:r>
      <w:r w:rsidRPr="00C85A23">
        <w:rPr>
          <w:rFonts w:ascii="TimesNewRomanPSMT" w:hAnsi="TimesNewRomanPSMT" w:cs="TimesNewRomanPSMT"/>
          <w:sz w:val="28"/>
          <w:szCs w:val="28"/>
        </w:rPr>
        <w:t>денные данные подтверждают</w:t>
      </w:r>
      <w:r>
        <w:rPr>
          <w:rFonts w:ascii="TimesNewRomanPSMT" w:hAnsi="TimesNewRomanPSMT" w:cs="TimesNewRomanPSMT"/>
          <w:sz w:val="28"/>
          <w:szCs w:val="28"/>
        </w:rPr>
        <w:t xml:space="preserve"> значение налогового </w:t>
      </w:r>
      <w:r w:rsidRPr="00C85A23">
        <w:rPr>
          <w:rFonts w:ascii="TimesNewRomanPSMT" w:hAnsi="TimesNewRomanPSMT" w:cs="TimesNewRomanPSMT"/>
          <w:sz w:val="28"/>
          <w:szCs w:val="28"/>
        </w:rPr>
        <w:t>контроля в деле обеспечения соблюдения налогового законодательства.</w:t>
      </w:r>
    </w:p>
    <w:p w:rsidR="00FD162E" w:rsidRDefault="00E7690B" w:rsidP="00E7690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909">
        <w:rPr>
          <w:rFonts w:ascii="Times New Roman" w:hAnsi="Times New Roman" w:cs="Times New Roman"/>
          <w:sz w:val="28"/>
          <w:szCs w:val="28"/>
        </w:rPr>
        <w:t>Материалы, использованные в процессе выполнения контрольной работы:</w:t>
      </w:r>
      <w:r w:rsidR="00AD2909">
        <w:rPr>
          <w:rFonts w:ascii="Times New Roman" w:hAnsi="Times New Roman" w:cs="Times New Roman"/>
          <w:sz w:val="28"/>
          <w:szCs w:val="28"/>
        </w:rPr>
        <w:t xml:space="preserve"> законодательные акты, учебные пособия и т.п.</w:t>
      </w:r>
    </w:p>
    <w:p w:rsidR="00FD162E" w:rsidRDefault="00FD162E" w:rsidP="00FD162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162E" w:rsidRDefault="00FD162E" w:rsidP="00FD162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162E" w:rsidRPr="00765F2E" w:rsidRDefault="00765F2E" w:rsidP="0034796F">
      <w:pPr>
        <w:pStyle w:val="1"/>
        <w:spacing w:after="240"/>
        <w:rPr>
          <w:rFonts w:ascii="Times New Roman" w:hAnsi="Times New Roman" w:cs="Times New Roman"/>
          <w:b w:val="0"/>
          <w:color w:val="auto"/>
        </w:rPr>
      </w:pPr>
      <w:bookmarkStart w:id="1" w:name="_Toc367035457"/>
      <w:r w:rsidRPr="00765F2E">
        <w:rPr>
          <w:rFonts w:ascii="Times New Roman" w:hAnsi="Times New Roman" w:cs="Times New Roman"/>
          <w:b w:val="0"/>
          <w:color w:val="auto"/>
        </w:rPr>
        <w:lastRenderedPageBreak/>
        <w:t>Нормативное регулирование организации налогового контроля</w:t>
      </w:r>
      <w:bookmarkEnd w:id="1"/>
    </w:p>
    <w:p w:rsidR="0014709C" w:rsidRPr="00121D9F" w:rsidRDefault="0014709C" w:rsidP="003728F1">
      <w:pPr>
        <w:autoSpaceDE w:val="0"/>
        <w:autoSpaceDN w:val="0"/>
        <w:adjustRightInd w:val="0"/>
        <w:spacing w:before="10"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92091">
        <w:rPr>
          <w:rFonts w:ascii="Times New Roman" w:hAnsi="Times New Roman"/>
          <w:bCs/>
          <w:sz w:val="28"/>
          <w:szCs w:val="28"/>
        </w:rPr>
        <w:t xml:space="preserve">В настоящее время законодательство о налогах и сборах </w:t>
      </w:r>
      <w:r>
        <w:rPr>
          <w:rFonts w:ascii="Times New Roman" w:hAnsi="Times New Roman"/>
          <w:bCs/>
          <w:sz w:val="28"/>
          <w:szCs w:val="28"/>
        </w:rPr>
        <w:t xml:space="preserve">Российской Федерации </w:t>
      </w:r>
      <w:r w:rsidRPr="00692091">
        <w:rPr>
          <w:rFonts w:ascii="Times New Roman" w:hAnsi="Times New Roman"/>
          <w:bCs/>
          <w:sz w:val="28"/>
          <w:szCs w:val="28"/>
        </w:rPr>
        <w:t xml:space="preserve">активно развивается. </w:t>
      </w:r>
      <w:proofErr w:type="gramStart"/>
      <w:r w:rsidRPr="00692091">
        <w:rPr>
          <w:rFonts w:ascii="Times New Roman" w:hAnsi="Times New Roman"/>
          <w:bCs/>
          <w:sz w:val="28"/>
          <w:szCs w:val="28"/>
        </w:rPr>
        <w:t>Начиная с 90-х годов прошлого века налоговое законодательство прошло</w:t>
      </w:r>
      <w:proofErr w:type="gramEnd"/>
      <w:r w:rsidRPr="00692091">
        <w:rPr>
          <w:rFonts w:ascii="Times New Roman" w:hAnsi="Times New Roman"/>
          <w:bCs/>
          <w:sz w:val="28"/>
          <w:szCs w:val="28"/>
        </w:rPr>
        <w:t xml:space="preserve"> путь от разрозненных нормативных актов к упорядоченной </w:t>
      </w:r>
      <w:r w:rsidRPr="00121D9F">
        <w:rPr>
          <w:rFonts w:ascii="Times New Roman" w:hAnsi="Times New Roman"/>
          <w:bCs/>
          <w:sz w:val="28"/>
          <w:szCs w:val="28"/>
        </w:rPr>
        <w:t>систем</w:t>
      </w:r>
      <w:r>
        <w:rPr>
          <w:rFonts w:ascii="Times New Roman" w:hAnsi="Times New Roman"/>
          <w:bCs/>
          <w:sz w:val="28"/>
          <w:szCs w:val="28"/>
        </w:rPr>
        <w:t xml:space="preserve">е, </w:t>
      </w:r>
      <w:r w:rsidRPr="00121D9F">
        <w:rPr>
          <w:rFonts w:ascii="Times New Roman" w:hAnsi="Times New Roman"/>
          <w:bCs/>
          <w:sz w:val="28"/>
          <w:szCs w:val="28"/>
        </w:rPr>
        <w:t>в</w:t>
      </w:r>
      <w:r w:rsidRPr="00692091">
        <w:rPr>
          <w:rFonts w:ascii="Times New Roman" w:hAnsi="Times New Roman"/>
          <w:bCs/>
          <w:sz w:val="28"/>
          <w:szCs w:val="28"/>
        </w:rPr>
        <w:t xml:space="preserve"> основании которой находится Налоговый кодекс Российской Федерации</w:t>
      </w:r>
      <w:r>
        <w:rPr>
          <w:rFonts w:ascii="Times New Roman" w:hAnsi="Times New Roman"/>
          <w:bCs/>
          <w:sz w:val="28"/>
          <w:szCs w:val="28"/>
        </w:rPr>
        <w:t xml:space="preserve"> (далее – НК РФ)</w:t>
      </w:r>
      <w:r w:rsidRPr="00692091">
        <w:rPr>
          <w:rFonts w:ascii="Times New Roman" w:hAnsi="Times New Roman"/>
          <w:bCs/>
          <w:sz w:val="28"/>
          <w:szCs w:val="28"/>
        </w:rPr>
        <w:t>.</w:t>
      </w:r>
      <w:r w:rsidRPr="00692091">
        <w:rPr>
          <w:rFonts w:ascii="Times New Roman" w:hAnsi="Times New Roman"/>
          <w:sz w:val="28"/>
          <w:szCs w:val="28"/>
        </w:rPr>
        <w:t xml:space="preserve"> </w:t>
      </w:r>
    </w:p>
    <w:p w:rsidR="0032432C" w:rsidRPr="0032432C" w:rsidRDefault="0032432C" w:rsidP="003243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432C">
        <w:rPr>
          <w:rFonts w:ascii="Times New Roman" w:eastAsia="Calibri" w:hAnsi="Times New Roman" w:cs="Times New Roman"/>
          <w:sz w:val="28"/>
          <w:szCs w:val="28"/>
        </w:rPr>
        <w:t>Система нормативного регулирования налогообложения в РФ – это совокупность нормативно – правовых актов и норм, закрепленных Конституцией РФ, Налоговым кодексом РФ, Федеральными законами, законами субъектов РФ, решениями органов  местного самоуправления, а также изданными на их основе межведомственными и ведомственными нормативными документами.</w:t>
      </w:r>
    </w:p>
    <w:p w:rsidR="0032432C" w:rsidRDefault="00E976EE" w:rsidP="0032432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76EE">
        <w:rPr>
          <w:rFonts w:ascii="Times New Roman" w:hAnsi="Times New Roman"/>
          <w:sz w:val="28"/>
          <w:szCs w:val="28"/>
        </w:rPr>
        <w:t xml:space="preserve">На </w:t>
      </w:r>
      <w:r w:rsidR="002D2505">
        <w:rPr>
          <w:rFonts w:ascii="Times New Roman" w:hAnsi="Times New Roman"/>
          <w:sz w:val="28"/>
          <w:szCs w:val="28"/>
        </w:rPr>
        <w:t>рисунке</w:t>
      </w:r>
      <w:r w:rsidRPr="00E976EE">
        <w:rPr>
          <w:rFonts w:ascii="Times New Roman" w:hAnsi="Times New Roman"/>
          <w:sz w:val="28"/>
          <w:szCs w:val="28"/>
        </w:rPr>
        <w:t xml:space="preserve"> 1 представлена система налогового законодательства в порядке убывания юридической силы источников. </w:t>
      </w:r>
    </w:p>
    <w:p w:rsidR="0032432C" w:rsidRDefault="00C949F6" w:rsidP="0032432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roundrect id="_x0000_s1026" style="position:absolute;left:0;text-align:left;margin-left:1.55pt;margin-top:7.2pt;width:101.9pt;height:39.4pt;z-index:251658240" arcsize="10923f" strokecolor="black [3213]" strokeweight="1.5pt">
            <v:textbox>
              <w:txbxContent>
                <w:p w:rsidR="001464BF" w:rsidRPr="001464BF" w:rsidRDefault="001464BF" w:rsidP="001464BF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  <w:r w:rsidRPr="001464BF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1 уровень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oundrect id="_x0000_s1027" style="position:absolute;left:0;text-align:left;margin-left:135.7pt;margin-top:6.4pt;width:353.9pt;height:40.2pt;z-index:251659264" arcsize="10923f" strokeweight="1.5pt">
            <v:textbox>
              <w:txbxContent>
                <w:p w:rsidR="001464BF" w:rsidRPr="001464BF" w:rsidRDefault="001464B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64B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Конституция РФ, Налоговый Кодекс РФ,</w:t>
                  </w:r>
                  <w:r w:rsidR="00FB289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Бюджетный кодекс РФ,</w:t>
                  </w:r>
                  <w:r w:rsidRPr="001464B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1464B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Федеральные законы о налогах и сб</w:t>
                  </w:r>
                  <w:r w:rsidR="002A48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ора</w:t>
                  </w:r>
                </w:p>
                <w:p w:rsidR="001464BF" w:rsidRDefault="001464BF"/>
              </w:txbxContent>
            </v:textbox>
          </v:roundrect>
        </w:pict>
      </w:r>
    </w:p>
    <w:p w:rsidR="001464BF" w:rsidRDefault="00C949F6" w:rsidP="0032432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8" type="#_x0000_t13" style="position:absolute;left:0;text-align:left;margin-left:103.45pt;margin-top:.05pt;width:32.25pt;height:7.15pt;z-index:251660288"/>
        </w:pict>
      </w:r>
    </w:p>
    <w:p w:rsidR="001464BF" w:rsidRDefault="00C949F6" w:rsidP="0032432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roundrect id="_x0000_s1029" style="position:absolute;left:0;text-align:left;margin-left:1.55pt;margin-top:8.8pt;width:101.9pt;height:64.2pt;z-index:251661312" arcsize="10923f" strokecolor="black [3213]" strokeweight="1.5pt">
            <v:textbox>
              <w:txbxContent>
                <w:p w:rsidR="00407811" w:rsidRDefault="00407811" w:rsidP="0040781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</w:p>
                <w:p w:rsidR="00407811" w:rsidRPr="001464BF" w:rsidRDefault="00407811" w:rsidP="00407811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2</w:t>
                  </w:r>
                  <w:r w:rsidRPr="001464BF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 xml:space="preserve"> уровень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oundrect id="_x0000_s1030" style="position:absolute;left:0;text-align:left;margin-left:136.5pt;margin-top:8.6pt;width:353.9pt;height:64.4pt;z-index:251662336" arcsize="10923f" strokeweight="1.5pt">
            <v:textbox>
              <w:txbxContent>
                <w:p w:rsidR="00407811" w:rsidRPr="00407811" w:rsidRDefault="00407811" w:rsidP="0040781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781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</w:t>
                  </w:r>
                  <w:r w:rsidRPr="0040781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казы Президента РФ и постановления Правительства РФ, нормативные акты федеральных органов исполнительной власти в установленных налоговым законодательством случаях</w:t>
                  </w:r>
                </w:p>
              </w:txbxContent>
            </v:textbox>
          </v:roundrect>
        </w:pict>
      </w:r>
    </w:p>
    <w:p w:rsidR="001464BF" w:rsidRDefault="00C949F6" w:rsidP="0032432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1" type="#_x0000_t13" style="position:absolute;left:0;text-align:left;margin-left:104.25pt;margin-top:7.15pt;width:32.25pt;height:7.15pt;z-index:251663360"/>
        </w:pict>
      </w:r>
    </w:p>
    <w:p w:rsidR="001464BF" w:rsidRDefault="001464BF" w:rsidP="0032432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464BF" w:rsidRDefault="00C949F6" w:rsidP="0032432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roundrect id="_x0000_s1032" style="position:absolute;left:0;text-align:left;margin-left:1.55pt;margin-top:9.2pt;width:101.9pt;height:64.95pt;z-index:251664384" arcsize="10923f" strokecolor="black [3213]" strokeweight="1.5pt">
            <v:textbox>
              <w:txbxContent>
                <w:p w:rsidR="00293DD1" w:rsidRDefault="00293DD1" w:rsidP="00293DD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</w:p>
                <w:p w:rsidR="00293DD1" w:rsidRPr="001464BF" w:rsidRDefault="00293DD1" w:rsidP="00293DD1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3</w:t>
                  </w:r>
                  <w:r w:rsidRPr="001464BF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 xml:space="preserve"> уровень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oundrect id="_x0000_s1033" style="position:absolute;left:0;text-align:left;margin-left:138pt;margin-top:9.75pt;width:353.9pt;height:64.4pt;z-index:251665408" arcsize="10923f" strokeweight="1.5pt">
            <v:textbox>
              <w:txbxContent>
                <w:p w:rsidR="00293DD1" w:rsidRPr="00293DD1" w:rsidRDefault="00293DD1" w:rsidP="00293DD1">
                  <w:pPr>
                    <w:jc w:val="both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</w:t>
                  </w:r>
                  <w:r w:rsidRPr="00293DD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аконы субъектов РФ, постановления, распоряжения, решения глав субъектов РФ, нормативные правовые акты органов местного самоуправления</w:t>
                  </w:r>
                </w:p>
              </w:txbxContent>
            </v:textbox>
          </v:roundrect>
        </w:pict>
      </w:r>
    </w:p>
    <w:p w:rsidR="001464BF" w:rsidRDefault="00C949F6" w:rsidP="0032432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4" type="#_x0000_t13" style="position:absolute;left:0;text-align:left;margin-left:104.35pt;margin-top:11.05pt;width:32.25pt;height:7.15pt;z-index:251666432"/>
        </w:pict>
      </w:r>
    </w:p>
    <w:p w:rsidR="001464BF" w:rsidRDefault="001464BF" w:rsidP="0032432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464BF" w:rsidRDefault="00C949F6" w:rsidP="0032432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roundrect id="_x0000_s1036" style="position:absolute;left:0;text-align:left;margin-left:140.15pt;margin-top:10.95pt;width:353.9pt;height:59.45pt;z-index:251668480" arcsize="10923f" strokeweight="1.5pt">
            <v:textbox>
              <w:txbxContent>
                <w:p w:rsidR="00274C55" w:rsidRPr="00274C55" w:rsidRDefault="00274C55" w:rsidP="00274C5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274C55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фициальные разъяснения, издаваемые государственными органами федерального, регионального и местного уровня, методические материалы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oundrect id="_x0000_s1035" style="position:absolute;left:0;text-align:left;margin-left:4.25pt;margin-top:12.15pt;width:101.9pt;height:59.35pt;z-index:251667456" arcsize="10923f" strokecolor="black [3213]" strokeweight="1.5pt">
            <v:textbox>
              <w:txbxContent>
                <w:p w:rsidR="00274C55" w:rsidRDefault="00274C55" w:rsidP="00274C5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</w:p>
                <w:p w:rsidR="00274C55" w:rsidRPr="001464BF" w:rsidRDefault="00274C55" w:rsidP="00274C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4</w:t>
                  </w:r>
                  <w:r w:rsidRPr="001464BF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 xml:space="preserve"> уровень</w:t>
                  </w:r>
                </w:p>
              </w:txbxContent>
            </v:textbox>
          </v:roundrect>
        </w:pict>
      </w:r>
    </w:p>
    <w:p w:rsidR="0032432C" w:rsidRDefault="00C949F6" w:rsidP="0032432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7" type="#_x0000_t13" style="position:absolute;left:0;text-align:left;margin-left:107.2pt;margin-top:11.45pt;width:32.25pt;height:7.15pt;z-index:251669504"/>
        </w:pict>
      </w:r>
    </w:p>
    <w:p w:rsidR="002A4832" w:rsidRDefault="002A4832" w:rsidP="0032432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A4832" w:rsidRDefault="00C949F6" w:rsidP="0032432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roundrect id="_x0000_s1039" style="position:absolute;left:0;text-align:left;margin-left:140.15pt;margin-top:8.8pt;width:353.9pt;height:26.1pt;z-index:251671552" arcsize="10923f" strokeweight="1.5pt">
            <v:textbox>
              <w:txbxContent>
                <w:p w:rsidR="00D91242" w:rsidRDefault="00D91242" w:rsidP="00D91242">
                  <w:pPr>
                    <w:jc w:val="both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</w:t>
                  </w:r>
                  <w:r w:rsidRPr="00D9124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абочие документы организаций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oundrect id="_x0000_s1038" style="position:absolute;left:0;text-align:left;margin-left:5.3pt;margin-top:8.8pt;width:101.9pt;height:26.1pt;z-index:251670528" arcsize="10923f" strokecolor="black [3213]" strokeweight="1.5pt">
            <v:textbox>
              <w:txbxContent>
                <w:p w:rsidR="00D91242" w:rsidRPr="001464BF" w:rsidRDefault="00D91242" w:rsidP="00D9124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5</w:t>
                  </w:r>
                  <w:r w:rsidRPr="001464BF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 xml:space="preserve"> уровень</w:t>
                  </w:r>
                </w:p>
              </w:txbxContent>
            </v:textbox>
          </v:roundrect>
        </w:pict>
      </w:r>
    </w:p>
    <w:p w:rsidR="002A4832" w:rsidRDefault="002A4832" w:rsidP="0032432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A4832" w:rsidRDefault="00D91242" w:rsidP="00D9124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1- Система налогового законодательства Российской Федерации</w:t>
      </w:r>
    </w:p>
    <w:p w:rsidR="002A4832" w:rsidRDefault="002A4832" w:rsidP="002A48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2091">
        <w:rPr>
          <w:rFonts w:ascii="Times New Roman" w:hAnsi="Times New Roman"/>
          <w:sz w:val="28"/>
          <w:szCs w:val="28"/>
        </w:rPr>
        <w:t xml:space="preserve">Помимо принятия законодательной основы налогового </w:t>
      </w:r>
      <w:r>
        <w:rPr>
          <w:rFonts w:ascii="Times New Roman" w:hAnsi="Times New Roman"/>
          <w:sz w:val="28"/>
          <w:szCs w:val="28"/>
        </w:rPr>
        <w:t>контроля</w:t>
      </w:r>
      <w:r w:rsidRPr="00692091">
        <w:rPr>
          <w:rFonts w:ascii="Times New Roman" w:hAnsi="Times New Roman"/>
          <w:sz w:val="28"/>
          <w:szCs w:val="28"/>
        </w:rPr>
        <w:t xml:space="preserve"> на его развитие сильное влияние оказала правоприменительная практика, особенно </w:t>
      </w:r>
      <w:r w:rsidRPr="00692091">
        <w:rPr>
          <w:rFonts w:ascii="Times New Roman" w:hAnsi="Times New Roman"/>
          <w:sz w:val="28"/>
          <w:szCs w:val="28"/>
        </w:rPr>
        <w:lastRenderedPageBreak/>
        <w:t>Конституционного Суда Российской Федерации, Высшего Арбитражного Суда Российской Федерации и Верховного Суда Российской Федерации.</w:t>
      </w:r>
    </w:p>
    <w:p w:rsidR="0014709C" w:rsidRDefault="0014709C" w:rsidP="003728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Налоговый контроль занимает особое место в системе государственного финансового контроля, являясь одним из основных его видов</w:t>
      </w:r>
      <w:r w:rsidRPr="00692091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Нормы законодательства, регулирующие порядок осуществления налогового контроля, занимают особое место</w:t>
      </w:r>
      <w:r w:rsidRPr="00692091">
        <w:rPr>
          <w:rFonts w:ascii="Times New Roman" w:hAnsi="Times New Roman"/>
          <w:sz w:val="28"/>
          <w:szCs w:val="28"/>
        </w:rPr>
        <w:t xml:space="preserve">. </w:t>
      </w:r>
    </w:p>
    <w:p w:rsidR="001964C5" w:rsidRPr="001964C5" w:rsidRDefault="001964C5" w:rsidP="001964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64C5">
        <w:rPr>
          <w:rFonts w:ascii="Times New Roman" w:hAnsi="Times New Roman"/>
          <w:sz w:val="28"/>
          <w:szCs w:val="28"/>
        </w:rPr>
        <w:t xml:space="preserve">Первое место в системе источников налогового права занимает </w:t>
      </w:r>
      <w:hyperlink r:id="rId8" w:history="1">
        <w:r w:rsidRPr="001964C5">
          <w:rPr>
            <w:rStyle w:val="a6"/>
            <w:rFonts w:ascii="Times New Roman" w:hAnsi="Times New Roman"/>
            <w:bCs/>
            <w:color w:val="auto"/>
            <w:sz w:val="28"/>
            <w:szCs w:val="28"/>
            <w:u w:val="none"/>
          </w:rPr>
          <w:t>Конституция</w:t>
        </w:r>
      </w:hyperlink>
      <w:r w:rsidRPr="001964C5">
        <w:rPr>
          <w:rFonts w:ascii="Times New Roman" w:hAnsi="Times New Roman"/>
          <w:bCs/>
          <w:sz w:val="28"/>
          <w:szCs w:val="28"/>
        </w:rPr>
        <w:t xml:space="preserve"> Российской Федерации</w:t>
      </w:r>
      <w:r w:rsidRPr="001964C5">
        <w:rPr>
          <w:rFonts w:ascii="Times New Roman" w:hAnsi="Times New Roman"/>
          <w:sz w:val="28"/>
          <w:szCs w:val="28"/>
        </w:rPr>
        <w:t>, принятая всенародным голосованием 12 декабря 1993 г. Конституция - это основной закон государства, обладающий наивысшей юридической силой и занимающий главенствующее положение в любой отрасли права, в том числе и в налоговом праве.</w:t>
      </w:r>
    </w:p>
    <w:p w:rsidR="001964C5" w:rsidRPr="001964C5" w:rsidRDefault="001964C5" w:rsidP="001964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64C5">
        <w:rPr>
          <w:rFonts w:ascii="Times New Roman" w:hAnsi="Times New Roman"/>
          <w:sz w:val="28"/>
          <w:szCs w:val="28"/>
        </w:rPr>
        <w:t xml:space="preserve">Так, в соответствии со </w:t>
      </w:r>
      <w:hyperlink r:id="rId9" w:history="1">
        <w:r w:rsidRPr="001964C5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ст. 57</w:t>
        </w:r>
      </w:hyperlink>
      <w:r w:rsidRPr="001964C5">
        <w:rPr>
          <w:rFonts w:ascii="Times New Roman" w:hAnsi="Times New Roman"/>
          <w:sz w:val="28"/>
          <w:szCs w:val="28"/>
        </w:rPr>
        <w:t xml:space="preserve"> Конституции РФ каждый обязан платить законно установленные налоги и сборы</w:t>
      </w:r>
      <w:r w:rsidR="00AA1E58">
        <w:rPr>
          <w:rFonts w:ascii="Times New Roman" w:hAnsi="Times New Roman"/>
          <w:sz w:val="28"/>
          <w:szCs w:val="28"/>
        </w:rPr>
        <w:t xml:space="preserve"> </w:t>
      </w:r>
      <w:r w:rsidR="00AA1E58" w:rsidRPr="00AA1E58">
        <w:rPr>
          <w:rFonts w:ascii="Times New Roman" w:hAnsi="Times New Roman"/>
          <w:sz w:val="28"/>
          <w:szCs w:val="28"/>
        </w:rPr>
        <w:t>[1]</w:t>
      </w:r>
      <w:r w:rsidRPr="001964C5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1964C5">
        <w:rPr>
          <w:rFonts w:ascii="Times New Roman" w:hAnsi="Times New Roman"/>
          <w:sz w:val="28"/>
          <w:szCs w:val="28"/>
        </w:rPr>
        <w:t>Законы, устанавливающие новые налоги или ухудшающие положение налогоплательщиков, обратной силы не имеют (</w:t>
      </w:r>
      <w:hyperlink r:id="rId10" w:history="1">
        <w:r w:rsidRPr="001964C5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п. "</w:t>
        </w:r>
        <w:proofErr w:type="spellStart"/>
        <w:r w:rsidRPr="001964C5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з</w:t>
        </w:r>
        <w:proofErr w:type="spellEnd"/>
        <w:r w:rsidRPr="001964C5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" ст. 71</w:t>
        </w:r>
      </w:hyperlink>
      <w:r w:rsidRPr="001964C5">
        <w:rPr>
          <w:rFonts w:ascii="Times New Roman" w:hAnsi="Times New Roman"/>
          <w:sz w:val="28"/>
          <w:szCs w:val="28"/>
        </w:rPr>
        <w:t xml:space="preserve">, </w:t>
      </w:r>
      <w:hyperlink r:id="rId11" w:history="1">
        <w:r w:rsidRPr="001964C5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п. "и" ч. 1 ст. 72</w:t>
        </w:r>
      </w:hyperlink>
      <w:r w:rsidRPr="001964C5">
        <w:rPr>
          <w:rFonts w:ascii="Times New Roman" w:hAnsi="Times New Roman"/>
          <w:sz w:val="28"/>
          <w:szCs w:val="28"/>
        </w:rPr>
        <w:t xml:space="preserve">, </w:t>
      </w:r>
      <w:hyperlink r:id="rId12" w:history="1">
        <w:r w:rsidRPr="001964C5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ч. 3 ст. 75</w:t>
        </w:r>
      </w:hyperlink>
      <w:r w:rsidRPr="001964C5">
        <w:rPr>
          <w:rFonts w:ascii="Times New Roman" w:hAnsi="Times New Roman"/>
          <w:sz w:val="28"/>
          <w:szCs w:val="28"/>
        </w:rPr>
        <w:t xml:space="preserve">, </w:t>
      </w:r>
      <w:hyperlink r:id="rId13" w:history="1">
        <w:r w:rsidRPr="001964C5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ч. 3 ст. 104</w:t>
        </w:r>
      </w:hyperlink>
      <w:r w:rsidRPr="001964C5">
        <w:rPr>
          <w:rFonts w:ascii="Times New Roman" w:hAnsi="Times New Roman"/>
          <w:sz w:val="28"/>
          <w:szCs w:val="28"/>
        </w:rPr>
        <w:t xml:space="preserve">, </w:t>
      </w:r>
      <w:hyperlink r:id="rId14" w:history="1">
        <w:r w:rsidRPr="001964C5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ст. ст. 106</w:t>
        </w:r>
      </w:hyperlink>
      <w:r w:rsidRPr="001964C5">
        <w:rPr>
          <w:rFonts w:ascii="Times New Roman" w:hAnsi="Times New Roman"/>
          <w:sz w:val="28"/>
          <w:szCs w:val="28"/>
        </w:rPr>
        <w:t xml:space="preserve">, </w:t>
      </w:r>
      <w:hyperlink r:id="rId15" w:history="1">
        <w:r w:rsidRPr="001964C5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132</w:t>
        </w:r>
      </w:hyperlink>
      <w:r w:rsidRPr="001964C5">
        <w:rPr>
          <w:rFonts w:ascii="Times New Roman" w:hAnsi="Times New Roman"/>
          <w:sz w:val="28"/>
          <w:szCs w:val="28"/>
        </w:rPr>
        <w:t>).</w:t>
      </w:r>
      <w:proofErr w:type="gramEnd"/>
    </w:p>
    <w:p w:rsidR="009F0E0D" w:rsidRPr="009F0E0D" w:rsidRDefault="009F0E0D" w:rsidP="009F0E0D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2909">
        <w:rPr>
          <w:rFonts w:ascii="Times New Roman" w:eastAsia="Calibri" w:hAnsi="Times New Roman" w:cs="Times New Roman"/>
          <w:sz w:val="28"/>
          <w:szCs w:val="28"/>
        </w:rPr>
        <w:tab/>
      </w:r>
      <w:r w:rsidRPr="009F0E0D">
        <w:rPr>
          <w:rFonts w:ascii="Times New Roman" w:eastAsia="Calibri" w:hAnsi="Times New Roman" w:cs="Times New Roman"/>
          <w:bCs/>
          <w:sz w:val="28"/>
          <w:szCs w:val="28"/>
        </w:rPr>
        <w:t>Федеральные законы -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</w:t>
      </w:r>
      <w:r w:rsidRPr="009F0E0D">
        <w:rPr>
          <w:rFonts w:ascii="Times New Roman" w:eastAsia="Calibri" w:hAnsi="Times New Roman" w:cs="Times New Roman"/>
          <w:sz w:val="28"/>
          <w:szCs w:val="28"/>
        </w:rPr>
        <w:t xml:space="preserve">ормативные правовые акты данной группы содержат наибольший объем норм федерального налогового права. Сюда входят </w:t>
      </w:r>
      <w:hyperlink r:id="rId16" w:history="1">
        <w:r w:rsidRPr="009F0E0D">
          <w:rPr>
            <w:rStyle w:val="a6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Налоговый</w:t>
        </w:r>
      </w:hyperlink>
      <w:r w:rsidRPr="009F0E0D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hyperlink r:id="rId17" w:history="1">
        <w:r w:rsidRPr="009F0E0D">
          <w:rPr>
            <w:rStyle w:val="a6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Бюджетный кодексы</w:t>
        </w:r>
      </w:hyperlink>
      <w:r w:rsidRPr="009F0E0D">
        <w:rPr>
          <w:rFonts w:ascii="Times New Roman" w:eastAsia="Calibri" w:hAnsi="Times New Roman" w:cs="Times New Roman"/>
          <w:sz w:val="28"/>
          <w:szCs w:val="28"/>
        </w:rPr>
        <w:t xml:space="preserve"> РФ и иные федеральные законы, содержащие нормы налогового права (</w:t>
      </w:r>
      <w:hyperlink r:id="rId18" w:history="1">
        <w:r w:rsidRPr="009F0E0D">
          <w:rPr>
            <w:rStyle w:val="a6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"О налогах на имущество физических лиц"</w:t>
        </w:r>
      </w:hyperlink>
      <w:r w:rsidRPr="009F0E0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hyperlink r:id="rId19" w:history="1">
        <w:r w:rsidRPr="009F0E0D">
          <w:rPr>
            <w:rStyle w:val="a6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 xml:space="preserve">"О </w:t>
        </w:r>
        <w:proofErr w:type="gramStart"/>
        <w:r w:rsidRPr="009F0E0D">
          <w:rPr>
            <w:rStyle w:val="a6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соглашениях</w:t>
        </w:r>
        <w:proofErr w:type="gramEnd"/>
        <w:r w:rsidRPr="009F0E0D">
          <w:rPr>
            <w:rStyle w:val="a6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 xml:space="preserve"> о разделе продукции"</w:t>
        </w:r>
      </w:hyperlink>
      <w:r w:rsidRPr="009F0E0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hyperlink r:id="rId20" w:history="1">
        <w:r w:rsidRPr="009F0E0D">
          <w:rPr>
            <w:rStyle w:val="a6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"О налоговых органах Российской Федерации"</w:t>
        </w:r>
      </w:hyperlink>
      <w:r w:rsidRPr="009F0E0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hyperlink r:id="rId21" w:history="1">
        <w:r w:rsidRPr="009F0E0D">
          <w:rPr>
            <w:rStyle w:val="a6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"О несостоятельности (банкротстве)"</w:t>
        </w:r>
      </w:hyperlink>
      <w:r w:rsidRPr="009F0E0D">
        <w:rPr>
          <w:rFonts w:ascii="Times New Roman" w:eastAsia="Calibri" w:hAnsi="Times New Roman" w:cs="Times New Roman"/>
          <w:sz w:val="28"/>
          <w:szCs w:val="28"/>
        </w:rPr>
        <w:t>, о федеральном бюджете на очередной финансовый год и др.).</w:t>
      </w:r>
    </w:p>
    <w:p w:rsidR="00FC68ED" w:rsidRPr="009F0E0D" w:rsidRDefault="000E12A8" w:rsidP="000E12A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Бюджетном кодексе РФ </w:t>
      </w:r>
      <w:hyperlink r:id="rId22" w:history="1">
        <w:r w:rsidRPr="000E12A8">
          <w:rPr>
            <w:rFonts w:ascii="Times New Roman" w:eastAsia="Calibri" w:hAnsi="Times New Roman" w:cs="Times New Roman"/>
            <w:sz w:val="28"/>
            <w:szCs w:val="28"/>
          </w:rPr>
          <w:t>п. 2 ст. 157</w:t>
        </w:r>
      </w:hyperlink>
      <w:r w:rsidRPr="000E12A8">
        <w:rPr>
          <w:rFonts w:ascii="Times New Roman" w:eastAsia="Calibri" w:hAnsi="Times New Roman" w:cs="Times New Roman"/>
          <w:sz w:val="28"/>
          <w:szCs w:val="28"/>
        </w:rPr>
        <w:t xml:space="preserve">, </w:t>
      </w:r>
      <w:hyperlink r:id="rId23" w:history="1">
        <w:r w:rsidRPr="000E12A8">
          <w:rPr>
            <w:rFonts w:ascii="Times New Roman" w:eastAsia="Calibri" w:hAnsi="Times New Roman" w:cs="Times New Roman"/>
            <w:sz w:val="28"/>
            <w:szCs w:val="28"/>
          </w:rPr>
          <w:t>п. 1 ст. 265</w:t>
        </w:r>
      </w:hyperlink>
      <w:r w:rsidRPr="000E12A8">
        <w:rPr>
          <w:rFonts w:ascii="Times New Roman" w:eastAsia="Calibri" w:hAnsi="Times New Roman" w:cs="Times New Roman"/>
          <w:sz w:val="28"/>
          <w:szCs w:val="28"/>
        </w:rPr>
        <w:t xml:space="preserve"> устанавливается разграничение видов контроля: по соотношению с прошлой, настоящей и будущей деятельностью контролируемого субъекта контроль может быть предварительным, текущим и последующим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E12A8">
        <w:rPr>
          <w:rFonts w:ascii="Times New Roman" w:eastAsia="Calibri" w:hAnsi="Times New Roman" w:cs="Times New Roman"/>
          <w:sz w:val="28"/>
          <w:szCs w:val="28"/>
        </w:rPr>
        <w:t>[2].</w:t>
      </w:r>
      <w:r>
        <w:rPr>
          <w:rFonts w:cs="Calibri"/>
        </w:rPr>
        <w:t xml:space="preserve"> </w:t>
      </w:r>
    </w:p>
    <w:p w:rsidR="002D1DFF" w:rsidRPr="002D1DFF" w:rsidRDefault="002D1DFF" w:rsidP="002D1DF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D1DFF">
        <w:rPr>
          <w:rFonts w:ascii="Times New Roman" w:hAnsi="Times New Roman" w:cs="Times New Roman"/>
          <w:sz w:val="28"/>
          <w:szCs w:val="28"/>
        </w:rPr>
        <w:t>В главе 14 НК РФ "Налоговый контроль" прямо обозначены такие формы налогового контроля, как выездные и камеральные налоговые проверки (</w:t>
      </w:r>
      <w:hyperlink r:id="rId24" w:history="1">
        <w:r w:rsidRPr="002D1DF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ст. ст. 87</w:t>
        </w:r>
      </w:hyperlink>
      <w:r w:rsidRPr="002D1DFF">
        <w:rPr>
          <w:rFonts w:ascii="Times New Roman" w:hAnsi="Times New Roman" w:cs="Times New Roman"/>
          <w:sz w:val="28"/>
          <w:szCs w:val="28"/>
        </w:rPr>
        <w:t xml:space="preserve"> - </w:t>
      </w:r>
      <w:hyperlink r:id="rId25" w:history="1">
        <w:r w:rsidRPr="002D1DF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89</w:t>
        </w:r>
      </w:hyperlink>
      <w:r w:rsidRPr="002D1DFF">
        <w:rPr>
          <w:rFonts w:ascii="Times New Roman" w:hAnsi="Times New Roman" w:cs="Times New Roman"/>
          <w:sz w:val="28"/>
          <w:szCs w:val="28"/>
        </w:rPr>
        <w:t xml:space="preserve">), получение объяснений налогоплательщиков, налоговых агентов и плательщиков сбора </w:t>
      </w:r>
      <w:hyperlink r:id="rId26" w:history="1">
        <w:r w:rsidRPr="002D1DF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(ст. 82)</w:t>
        </w:r>
      </w:hyperlink>
      <w:r w:rsidRPr="002D1DFF">
        <w:rPr>
          <w:rFonts w:ascii="Times New Roman" w:hAnsi="Times New Roman" w:cs="Times New Roman"/>
          <w:sz w:val="28"/>
          <w:szCs w:val="28"/>
        </w:rPr>
        <w:t xml:space="preserve">, проверка данных учета и </w:t>
      </w:r>
      <w:r w:rsidRPr="002D1DFF">
        <w:rPr>
          <w:rFonts w:ascii="Times New Roman" w:hAnsi="Times New Roman" w:cs="Times New Roman"/>
          <w:sz w:val="28"/>
          <w:szCs w:val="28"/>
        </w:rPr>
        <w:lastRenderedPageBreak/>
        <w:t xml:space="preserve">отчетности </w:t>
      </w:r>
      <w:hyperlink r:id="rId27" w:history="1">
        <w:r w:rsidRPr="002D1DF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(ст. 82)</w:t>
        </w:r>
      </w:hyperlink>
      <w:r w:rsidRPr="002D1DFF">
        <w:rPr>
          <w:rFonts w:ascii="Times New Roman" w:hAnsi="Times New Roman" w:cs="Times New Roman"/>
          <w:sz w:val="28"/>
          <w:szCs w:val="28"/>
        </w:rPr>
        <w:t xml:space="preserve">, опрос свидетеля </w:t>
      </w:r>
      <w:hyperlink r:id="rId28" w:history="1">
        <w:r w:rsidRPr="002D1DF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(ст. 90)</w:t>
        </w:r>
      </w:hyperlink>
      <w:r w:rsidRPr="002D1DFF">
        <w:rPr>
          <w:rFonts w:ascii="Times New Roman" w:hAnsi="Times New Roman" w:cs="Times New Roman"/>
          <w:sz w:val="28"/>
          <w:szCs w:val="28"/>
        </w:rPr>
        <w:t xml:space="preserve">, осмотр </w:t>
      </w:r>
      <w:hyperlink r:id="rId29" w:history="1">
        <w:r w:rsidRPr="002D1DF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(ст. 92)</w:t>
        </w:r>
      </w:hyperlink>
      <w:r w:rsidRPr="002D1DFF">
        <w:rPr>
          <w:rFonts w:ascii="Times New Roman" w:hAnsi="Times New Roman" w:cs="Times New Roman"/>
          <w:sz w:val="28"/>
          <w:szCs w:val="28"/>
        </w:rPr>
        <w:t xml:space="preserve">, истребование документов </w:t>
      </w:r>
      <w:hyperlink r:id="rId30" w:history="1">
        <w:r w:rsidRPr="002D1DF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(ст. 93)</w:t>
        </w:r>
      </w:hyperlink>
      <w:r w:rsidRPr="002D1DFF">
        <w:rPr>
          <w:rFonts w:ascii="Times New Roman" w:hAnsi="Times New Roman" w:cs="Times New Roman"/>
          <w:sz w:val="28"/>
          <w:szCs w:val="28"/>
        </w:rPr>
        <w:t>, истребование документов (информации) о налогоплательщике, плательщике сборов и налоговом</w:t>
      </w:r>
      <w:proofErr w:type="gramEnd"/>
      <w:r w:rsidRPr="002D1DF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D1DFF">
        <w:rPr>
          <w:rFonts w:ascii="Times New Roman" w:hAnsi="Times New Roman" w:cs="Times New Roman"/>
          <w:sz w:val="28"/>
          <w:szCs w:val="28"/>
        </w:rPr>
        <w:t>агенте</w:t>
      </w:r>
      <w:proofErr w:type="gramEnd"/>
      <w:r w:rsidRPr="002D1DFF">
        <w:rPr>
          <w:rFonts w:ascii="Times New Roman" w:hAnsi="Times New Roman" w:cs="Times New Roman"/>
          <w:sz w:val="28"/>
          <w:szCs w:val="28"/>
        </w:rPr>
        <w:t xml:space="preserve"> или информации о конкретных сделках </w:t>
      </w:r>
      <w:hyperlink r:id="rId31" w:history="1">
        <w:r w:rsidRPr="002D1DF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(ст. 93.1)</w:t>
        </w:r>
      </w:hyperlink>
      <w:r w:rsidRPr="002D1DFF">
        <w:rPr>
          <w:rFonts w:ascii="Times New Roman" w:hAnsi="Times New Roman" w:cs="Times New Roman"/>
          <w:sz w:val="28"/>
          <w:szCs w:val="28"/>
        </w:rPr>
        <w:t xml:space="preserve">, выемка документов и предметов </w:t>
      </w:r>
      <w:hyperlink r:id="rId32" w:history="1">
        <w:r w:rsidRPr="002D1DF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(ст. 94)</w:t>
        </w:r>
      </w:hyperlink>
      <w:r w:rsidRPr="002D1DFF">
        <w:rPr>
          <w:rFonts w:ascii="Times New Roman" w:hAnsi="Times New Roman" w:cs="Times New Roman"/>
          <w:sz w:val="28"/>
          <w:szCs w:val="28"/>
        </w:rPr>
        <w:t>, привлечение эксперта, специалиста, переводчика, понятых (</w:t>
      </w:r>
      <w:hyperlink r:id="rId33" w:history="1">
        <w:r w:rsidRPr="002D1DF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ст. ст. 95</w:t>
        </w:r>
      </w:hyperlink>
      <w:r w:rsidRPr="002D1DFF">
        <w:rPr>
          <w:rFonts w:ascii="Times New Roman" w:hAnsi="Times New Roman" w:cs="Times New Roman"/>
          <w:sz w:val="28"/>
          <w:szCs w:val="28"/>
        </w:rPr>
        <w:t xml:space="preserve"> - </w:t>
      </w:r>
      <w:hyperlink r:id="rId34" w:history="1">
        <w:r w:rsidRPr="002D1DF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98</w:t>
        </w:r>
      </w:hyperlink>
      <w:r w:rsidRPr="002D1DFF">
        <w:rPr>
          <w:rFonts w:ascii="Times New Roman" w:hAnsi="Times New Roman" w:cs="Times New Roman"/>
          <w:sz w:val="28"/>
          <w:szCs w:val="28"/>
        </w:rPr>
        <w:t xml:space="preserve">) и др. Налоговый контроль в связи с совершением сделок между взаимозависимыми лицами урегулирован с 1 января 2012 г. в </w:t>
      </w:r>
      <w:hyperlink r:id="rId35" w:history="1">
        <w:r w:rsidRPr="002D1DF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гл. 14.5</w:t>
        </w:r>
      </w:hyperlink>
      <w:r w:rsidRPr="002D1DFF">
        <w:rPr>
          <w:rFonts w:ascii="Times New Roman" w:hAnsi="Times New Roman" w:cs="Times New Roman"/>
          <w:sz w:val="28"/>
          <w:szCs w:val="28"/>
        </w:rPr>
        <w:t xml:space="preserve"> НК РФ. Особо следует отметить проверку, осуществляемую по </w:t>
      </w:r>
      <w:hyperlink r:id="rId36" w:history="1">
        <w:r w:rsidRPr="002D1DF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ст. 101.4</w:t>
        </w:r>
      </w:hyperlink>
      <w:r w:rsidRPr="002D1DFF">
        <w:rPr>
          <w:rFonts w:ascii="Times New Roman" w:hAnsi="Times New Roman" w:cs="Times New Roman"/>
          <w:sz w:val="28"/>
          <w:szCs w:val="28"/>
        </w:rPr>
        <w:t xml:space="preserve"> НК РФ, хотя в НК РФ данная форма </w:t>
      </w:r>
      <w:proofErr w:type="gramStart"/>
      <w:r w:rsidRPr="002D1DFF">
        <w:rPr>
          <w:rFonts w:ascii="Times New Roman" w:hAnsi="Times New Roman" w:cs="Times New Roman"/>
          <w:sz w:val="28"/>
          <w:szCs w:val="28"/>
        </w:rPr>
        <w:t>контроля</w:t>
      </w:r>
      <w:proofErr w:type="gramEnd"/>
      <w:r w:rsidRPr="002D1DFF">
        <w:rPr>
          <w:rFonts w:ascii="Times New Roman" w:hAnsi="Times New Roman" w:cs="Times New Roman"/>
          <w:sz w:val="28"/>
          <w:szCs w:val="28"/>
        </w:rPr>
        <w:t xml:space="preserve"> и не названа проверкой (выделяются только выездные и камеральные проверки). Тем не менее, иное обозначение для такой формы налогового контроля подобрать сложно, да и на практике уже устоялся термин "проверка по </w:t>
      </w:r>
      <w:hyperlink r:id="rId37" w:history="1">
        <w:r w:rsidRPr="002D1DF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ст. 101.4</w:t>
        </w:r>
      </w:hyperlink>
      <w:r w:rsidRPr="002D1DFF">
        <w:rPr>
          <w:rFonts w:ascii="Times New Roman" w:hAnsi="Times New Roman" w:cs="Times New Roman"/>
          <w:sz w:val="28"/>
          <w:szCs w:val="28"/>
        </w:rPr>
        <w:t xml:space="preserve"> НК РФ".</w:t>
      </w:r>
    </w:p>
    <w:p w:rsidR="00FD162E" w:rsidRDefault="000F58C5" w:rsidP="0022724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F58C5">
        <w:rPr>
          <w:rFonts w:ascii="Times New Roman" w:hAnsi="Times New Roman" w:cs="Times New Roman"/>
          <w:sz w:val="28"/>
          <w:szCs w:val="28"/>
        </w:rPr>
        <w:t>Налоговый контроль проводится должностными лицами налоговых органов в пределах своей компетенции посредством налоговых проверок, получения объяснений налогоплательщиков, налоговых агентов и плательщиков сбора, проверки данных учета и отчетности, осмотра помещений и территорий, используемых для извлечения дохода (прибыли), а также в других формах, предусмотренных НК РФ (</w:t>
      </w:r>
      <w:hyperlink r:id="rId38" w:history="1">
        <w:r w:rsidRPr="000F58C5">
          <w:rPr>
            <w:rFonts w:ascii="Times New Roman" w:hAnsi="Times New Roman" w:cs="Times New Roman"/>
            <w:sz w:val="28"/>
            <w:szCs w:val="28"/>
          </w:rPr>
          <w:t>п. 1 ст. 82</w:t>
        </w:r>
      </w:hyperlink>
      <w:r w:rsidRPr="000F58C5">
        <w:rPr>
          <w:rFonts w:ascii="Times New Roman" w:hAnsi="Times New Roman" w:cs="Times New Roman"/>
          <w:sz w:val="28"/>
          <w:szCs w:val="28"/>
        </w:rPr>
        <w:t xml:space="preserve"> НК РФ)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58C5">
        <w:rPr>
          <w:rFonts w:ascii="Times New Roman" w:hAnsi="Times New Roman" w:cs="Times New Roman"/>
          <w:sz w:val="28"/>
          <w:szCs w:val="28"/>
        </w:rPr>
        <w:t>[3].</w:t>
      </w:r>
      <w:proofErr w:type="gramEnd"/>
      <w:r w:rsidR="00227249">
        <w:rPr>
          <w:rFonts w:ascii="Times New Roman" w:hAnsi="Times New Roman" w:cs="Times New Roman"/>
          <w:sz w:val="28"/>
          <w:szCs w:val="28"/>
        </w:rPr>
        <w:t xml:space="preserve"> </w:t>
      </w:r>
      <w:hyperlink r:id="rId39" w:history="1">
        <w:r w:rsidR="00227249" w:rsidRPr="00227249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Пункт 1 ст. 87</w:t>
        </w:r>
      </w:hyperlink>
      <w:r w:rsidR="00227249" w:rsidRPr="00227249">
        <w:rPr>
          <w:rFonts w:ascii="Times New Roman" w:hAnsi="Times New Roman" w:cs="Times New Roman"/>
          <w:sz w:val="28"/>
          <w:szCs w:val="28"/>
        </w:rPr>
        <w:t xml:space="preserve"> НК РФ предусматривает, что налоговые органы проводят камеральные и выездные налоговые проверки налогоплательщиков, плательщиков сборов и налоговых агентов.</w:t>
      </w:r>
      <w:r w:rsidR="00227249">
        <w:rPr>
          <w:rFonts w:ascii="Times New Roman" w:hAnsi="Times New Roman" w:cs="Times New Roman"/>
          <w:sz w:val="28"/>
          <w:szCs w:val="28"/>
        </w:rPr>
        <w:t xml:space="preserve"> </w:t>
      </w:r>
      <w:r w:rsidR="00227249" w:rsidRPr="00227249">
        <w:rPr>
          <w:rFonts w:ascii="Times New Roman" w:hAnsi="Times New Roman" w:cs="Times New Roman"/>
          <w:sz w:val="28"/>
          <w:szCs w:val="28"/>
        </w:rPr>
        <w:t>С 1 января 2012 г. установлен новый вид налоговых проверок: проверка полноты исчисления и уплаты налогов в связи с совершением сделок между взаимозависимыми лицами (</w:t>
      </w:r>
      <w:hyperlink r:id="rId40" w:history="1">
        <w:r w:rsidR="00227249" w:rsidRPr="00227249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ст. 105.17</w:t>
        </w:r>
      </w:hyperlink>
      <w:r w:rsidR="00227249" w:rsidRPr="00227249">
        <w:rPr>
          <w:rFonts w:ascii="Times New Roman" w:hAnsi="Times New Roman" w:cs="Times New Roman"/>
          <w:sz w:val="28"/>
          <w:szCs w:val="28"/>
        </w:rPr>
        <w:t xml:space="preserve"> НК РФ)</w:t>
      </w:r>
      <w:r w:rsidR="0022724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D162E" w:rsidRDefault="002D1DFF" w:rsidP="00F5176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2</w:t>
      </w:r>
      <w:r w:rsidRPr="002D1DFF">
        <w:rPr>
          <w:rFonts w:ascii="Times New Roman" w:hAnsi="Times New Roman" w:cs="Times New Roman"/>
          <w:sz w:val="28"/>
          <w:szCs w:val="28"/>
        </w:rPr>
        <w:t xml:space="preserve"> Федерального закона от 26 декабря 2008 г. N 294-ФЗ "О защите прав юридических лиц и индивидуальных предпринимателей при осуществлении государственного контроля (надз</w:t>
      </w:r>
      <w:r>
        <w:rPr>
          <w:rFonts w:ascii="Times New Roman" w:hAnsi="Times New Roman" w:cs="Times New Roman"/>
          <w:sz w:val="28"/>
          <w:szCs w:val="28"/>
        </w:rPr>
        <w:t>ора) и муниципального контроля" дает определение государственного контроля.</w:t>
      </w:r>
    </w:p>
    <w:p w:rsidR="00F51763" w:rsidRPr="00F51763" w:rsidRDefault="00F51763" w:rsidP="00F51763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1763">
        <w:rPr>
          <w:rFonts w:ascii="Times New Roman" w:eastAsia="Calibri" w:hAnsi="Times New Roman" w:cs="Times New Roman"/>
          <w:sz w:val="28"/>
          <w:szCs w:val="28"/>
        </w:rPr>
        <w:lastRenderedPageBreak/>
        <w:t>В Федеральном законе от 21.03.1991 №943-1  «О налоговых органах Российской Федерации» также содержатся положения о правах и обязанностях налоговых органов в части налогового контроля.</w:t>
      </w:r>
    </w:p>
    <w:p w:rsidR="00044000" w:rsidRDefault="00F51763" w:rsidP="00F7278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1763">
        <w:rPr>
          <w:rFonts w:ascii="Times New Roman" w:hAnsi="Times New Roman" w:cs="Times New Roman"/>
          <w:sz w:val="28"/>
          <w:szCs w:val="28"/>
        </w:rPr>
        <w:t xml:space="preserve">Налоговый контроль является составной частью финансового контроля и одним из видов государственного контроля. </w:t>
      </w:r>
      <w:hyperlink r:id="rId41" w:history="1">
        <w:proofErr w:type="gramStart"/>
        <w:r w:rsidRPr="00F51763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Указом</w:t>
        </w:r>
      </w:hyperlink>
      <w:r w:rsidRPr="00F51763">
        <w:rPr>
          <w:rFonts w:ascii="Times New Roman" w:hAnsi="Times New Roman" w:cs="Times New Roman"/>
          <w:sz w:val="28"/>
          <w:szCs w:val="28"/>
        </w:rPr>
        <w:t xml:space="preserve"> Президента РФ от 25 июля 1996 г. N 1095 "О мерах по обеспечению государственного финансового контроля в Российской Федерации" установлено, что государственный финансовый контроль включает в себя контроль за исполнением федерального бюджета и бюджетов внебюджетных фондов, организацией денежного обращения, использованием кредитных ресурсов, состоянием государственного внутреннего и внешнего долга, государственных резервов, предоставлением финансовых и налоговых льгот и преимуществ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1763">
        <w:rPr>
          <w:rFonts w:ascii="Times New Roman" w:hAnsi="Times New Roman" w:cs="Times New Roman"/>
          <w:sz w:val="28"/>
          <w:szCs w:val="28"/>
        </w:rPr>
        <w:t>[4].</w:t>
      </w:r>
      <w:proofErr w:type="gramEnd"/>
    </w:p>
    <w:p w:rsidR="00044000" w:rsidRDefault="00F72784" w:rsidP="00D668C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2784">
        <w:rPr>
          <w:rFonts w:ascii="Times New Roman" w:hAnsi="Times New Roman" w:cs="Times New Roman"/>
          <w:bCs/>
          <w:sz w:val="28"/>
          <w:szCs w:val="28"/>
        </w:rPr>
        <w:t>Конституции (уставы) субъектов РФ</w:t>
      </w:r>
      <w:r w:rsidRPr="00F72784">
        <w:rPr>
          <w:rFonts w:ascii="Times New Roman" w:hAnsi="Times New Roman" w:cs="Times New Roman"/>
          <w:sz w:val="28"/>
          <w:szCs w:val="28"/>
        </w:rPr>
        <w:t xml:space="preserve"> обычно содержат несущественный объем норм налогового права, как правило, дублирующих федеральные нормы.</w:t>
      </w:r>
    </w:p>
    <w:p w:rsidR="00D668C6" w:rsidRPr="00D668C6" w:rsidRDefault="00D668C6" w:rsidP="00D668C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668C6">
        <w:rPr>
          <w:rFonts w:ascii="Times New Roman" w:hAnsi="Times New Roman" w:cs="Times New Roman"/>
          <w:sz w:val="28"/>
          <w:szCs w:val="28"/>
        </w:rPr>
        <w:t xml:space="preserve">Приказом МВД России N 495 и ФНС России N ММ-7-2-347 от 30.06.2009 утвержден Порядок взаимодействия органов внутренних дел и налоговых органов по предупреждению, выявлению и пресечению налоговых правонарушений и преступлений (в том числе </w:t>
      </w:r>
      <w:hyperlink r:id="rId42" w:history="1">
        <w:r w:rsidRPr="00D668C6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Инструкция</w:t>
        </w:r>
      </w:hyperlink>
      <w:r w:rsidRPr="00D668C6">
        <w:rPr>
          <w:rFonts w:ascii="Times New Roman" w:hAnsi="Times New Roman" w:cs="Times New Roman"/>
          <w:sz w:val="28"/>
          <w:szCs w:val="28"/>
        </w:rPr>
        <w:t xml:space="preserve"> о порядке взаимодействия органов внутренних дел и налоговых органов при организации и проведении выездных налоговых проверок, </w:t>
      </w:r>
      <w:hyperlink r:id="rId43" w:history="1">
        <w:r w:rsidRPr="00D668C6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Инструкция</w:t>
        </w:r>
      </w:hyperlink>
      <w:r w:rsidRPr="00D668C6">
        <w:rPr>
          <w:rFonts w:ascii="Times New Roman" w:hAnsi="Times New Roman" w:cs="Times New Roman"/>
          <w:sz w:val="28"/>
          <w:szCs w:val="28"/>
        </w:rPr>
        <w:t xml:space="preserve"> о порядке направления органами внутренних дел материалов в налоговые</w:t>
      </w:r>
      <w:proofErr w:type="gramEnd"/>
      <w:r w:rsidRPr="00D668C6">
        <w:rPr>
          <w:rFonts w:ascii="Times New Roman" w:hAnsi="Times New Roman" w:cs="Times New Roman"/>
          <w:sz w:val="28"/>
          <w:szCs w:val="28"/>
        </w:rPr>
        <w:t xml:space="preserve"> органы при выявлении обстоятельств, требующих совершения действий, отнесенных к полномочиям налоговых органов, для принятия по ним решения, </w:t>
      </w:r>
      <w:hyperlink r:id="rId44" w:history="1">
        <w:r w:rsidRPr="00D668C6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Инструкция</w:t>
        </w:r>
      </w:hyperlink>
      <w:r w:rsidRPr="00D668C6">
        <w:rPr>
          <w:rFonts w:ascii="Times New Roman" w:hAnsi="Times New Roman" w:cs="Times New Roman"/>
          <w:sz w:val="28"/>
          <w:szCs w:val="28"/>
        </w:rPr>
        <w:t xml:space="preserve"> о порядке направления материалов налоговыми органами в органы внутренних дел при выявлении обстоятельств, позволяющих предполагать совершение нарушения законодательства о налогах и сборах, содержащего признаки преступления)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68C6">
        <w:rPr>
          <w:rFonts w:ascii="Times New Roman" w:hAnsi="Times New Roman" w:cs="Times New Roman"/>
          <w:sz w:val="28"/>
          <w:szCs w:val="28"/>
        </w:rPr>
        <w:t>[5].</w:t>
      </w:r>
    </w:p>
    <w:p w:rsidR="00D668C6" w:rsidRPr="002D5972" w:rsidRDefault="00D668C6" w:rsidP="00A75F7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68C6">
        <w:rPr>
          <w:rFonts w:ascii="Times New Roman" w:hAnsi="Times New Roman" w:cs="Times New Roman"/>
          <w:sz w:val="28"/>
          <w:szCs w:val="28"/>
        </w:rPr>
        <w:lastRenderedPageBreak/>
        <w:t>В то же время следует заметить, что основным требованием к письмам и приказам указанных ведомств является то, что они не могут изменять правила, установленные НК РФ (</w:t>
      </w:r>
      <w:hyperlink r:id="rId45" w:history="1">
        <w:r w:rsidRPr="00D668C6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ст. 4</w:t>
        </w:r>
      </w:hyperlink>
      <w:r w:rsidRPr="00D668C6">
        <w:rPr>
          <w:rFonts w:ascii="Times New Roman" w:hAnsi="Times New Roman" w:cs="Times New Roman"/>
          <w:sz w:val="28"/>
          <w:szCs w:val="28"/>
        </w:rPr>
        <w:t xml:space="preserve"> НК РФ).</w:t>
      </w:r>
      <w:r w:rsidR="002D5972" w:rsidRPr="002D5972">
        <w:rPr>
          <w:rFonts w:ascii="Times New Roman" w:hAnsi="Times New Roman" w:cs="Times New Roman"/>
          <w:sz w:val="28"/>
          <w:szCs w:val="28"/>
        </w:rPr>
        <w:t xml:space="preserve"> </w:t>
      </w:r>
      <w:r w:rsidR="002D5972">
        <w:rPr>
          <w:rFonts w:ascii="Times New Roman" w:hAnsi="Times New Roman" w:cs="Times New Roman"/>
          <w:sz w:val="28"/>
          <w:szCs w:val="28"/>
        </w:rPr>
        <w:t>Отсюда следует</w:t>
      </w:r>
      <w:r w:rsidR="002D5972" w:rsidRPr="002D5972">
        <w:rPr>
          <w:rFonts w:ascii="Times New Roman" w:hAnsi="Times New Roman" w:cs="Times New Roman"/>
          <w:sz w:val="28"/>
          <w:szCs w:val="28"/>
        </w:rPr>
        <w:t>, что нормативные правовые акты (акты Правительства</w:t>
      </w:r>
      <w:r w:rsidR="002D5972">
        <w:rPr>
          <w:rFonts w:ascii="Times New Roman" w:hAnsi="Times New Roman" w:cs="Times New Roman"/>
          <w:sz w:val="28"/>
          <w:szCs w:val="28"/>
        </w:rPr>
        <w:t xml:space="preserve"> </w:t>
      </w:r>
      <w:r w:rsidR="002D5972" w:rsidRPr="002D5972">
        <w:rPr>
          <w:rFonts w:ascii="Times New Roman" w:hAnsi="Times New Roman" w:cs="Times New Roman"/>
          <w:sz w:val="28"/>
          <w:szCs w:val="28"/>
        </w:rPr>
        <w:t>РФ и федеральных органов исполнительной власти, акты органов</w:t>
      </w:r>
      <w:r w:rsidR="002D5972">
        <w:rPr>
          <w:rFonts w:ascii="Times New Roman" w:hAnsi="Times New Roman" w:cs="Times New Roman"/>
          <w:sz w:val="28"/>
          <w:szCs w:val="28"/>
        </w:rPr>
        <w:t xml:space="preserve"> </w:t>
      </w:r>
      <w:r w:rsidR="002D5972" w:rsidRPr="002D5972">
        <w:rPr>
          <w:rFonts w:ascii="Times New Roman" w:hAnsi="Times New Roman" w:cs="Times New Roman"/>
          <w:sz w:val="28"/>
          <w:szCs w:val="28"/>
        </w:rPr>
        <w:t>власти субъектов РФ и местных о</w:t>
      </w:r>
      <w:r w:rsidR="002D5972">
        <w:rPr>
          <w:rFonts w:ascii="Times New Roman" w:hAnsi="Times New Roman" w:cs="Times New Roman"/>
          <w:sz w:val="28"/>
          <w:szCs w:val="28"/>
        </w:rPr>
        <w:t>рганов власти) могут быть приня</w:t>
      </w:r>
      <w:r w:rsidR="002D5972" w:rsidRPr="002D5972">
        <w:rPr>
          <w:rFonts w:ascii="Times New Roman" w:hAnsi="Times New Roman" w:cs="Times New Roman"/>
          <w:sz w:val="28"/>
          <w:szCs w:val="28"/>
        </w:rPr>
        <w:t>ты только при условии их соответствия Налоговому кодексу РФ</w:t>
      </w:r>
      <w:r w:rsidR="00A75F7E">
        <w:rPr>
          <w:rFonts w:ascii="Times New Roman" w:hAnsi="Times New Roman" w:cs="Times New Roman"/>
          <w:sz w:val="28"/>
          <w:szCs w:val="28"/>
        </w:rPr>
        <w:t>.</w:t>
      </w:r>
    </w:p>
    <w:p w:rsidR="00A75F7E" w:rsidRPr="00A75F7E" w:rsidRDefault="00A75F7E" w:rsidP="00A75F7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5F7E">
        <w:rPr>
          <w:rFonts w:ascii="Times New Roman" w:hAnsi="Times New Roman" w:cs="Times New Roman"/>
          <w:sz w:val="28"/>
          <w:szCs w:val="28"/>
        </w:rPr>
        <w:t xml:space="preserve">Немаловажное влияние на </w:t>
      </w:r>
      <w:proofErr w:type="spellStart"/>
      <w:r w:rsidRPr="00A75F7E">
        <w:rPr>
          <w:rFonts w:ascii="Times New Roman" w:hAnsi="Times New Roman" w:cs="Times New Roman"/>
          <w:sz w:val="28"/>
          <w:szCs w:val="28"/>
        </w:rPr>
        <w:t>правоприменение</w:t>
      </w:r>
      <w:proofErr w:type="spellEnd"/>
      <w:r w:rsidRPr="00A75F7E">
        <w:rPr>
          <w:rFonts w:ascii="Times New Roman" w:hAnsi="Times New Roman" w:cs="Times New Roman"/>
          <w:sz w:val="28"/>
          <w:szCs w:val="28"/>
        </w:rPr>
        <w:t xml:space="preserve"> положений о налоговых проверках оказывает судебная практика Конституционного Суда РФ, Высшего Арбитражного Суда РФ, а также Верховного Суда РФ.</w:t>
      </w:r>
    </w:p>
    <w:p w:rsidR="00A75F7E" w:rsidRPr="00A75F7E" w:rsidRDefault="00A75F7E" w:rsidP="00A75F7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75F7E">
        <w:rPr>
          <w:rFonts w:ascii="Times New Roman" w:hAnsi="Times New Roman" w:cs="Times New Roman"/>
          <w:sz w:val="28"/>
          <w:szCs w:val="28"/>
        </w:rPr>
        <w:t xml:space="preserve">К примеру, </w:t>
      </w:r>
      <w:hyperlink r:id="rId46" w:history="1">
        <w:r w:rsidRPr="00A75F7E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Постановлением</w:t>
        </w:r>
      </w:hyperlink>
      <w:r w:rsidRPr="00A75F7E">
        <w:rPr>
          <w:rFonts w:ascii="Times New Roman" w:hAnsi="Times New Roman" w:cs="Times New Roman"/>
          <w:sz w:val="28"/>
          <w:szCs w:val="28"/>
        </w:rPr>
        <w:t xml:space="preserve"> Конституционного Суда РФ от 17.03.2009 N 5-П положение, содержащееся в </w:t>
      </w:r>
      <w:hyperlink r:id="rId47" w:history="1">
        <w:proofErr w:type="spellStart"/>
        <w:r w:rsidRPr="00A75F7E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абз</w:t>
        </w:r>
        <w:proofErr w:type="spellEnd"/>
        <w:r w:rsidRPr="00A75F7E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. 4</w:t>
        </w:r>
      </w:hyperlink>
      <w:r w:rsidRPr="00A75F7E">
        <w:rPr>
          <w:rFonts w:ascii="Times New Roman" w:hAnsi="Times New Roman" w:cs="Times New Roman"/>
          <w:sz w:val="28"/>
          <w:szCs w:val="28"/>
        </w:rPr>
        <w:t xml:space="preserve"> и </w:t>
      </w:r>
      <w:hyperlink r:id="rId48" w:history="1">
        <w:r w:rsidRPr="00A75F7E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5 п. 10 ст. 89</w:t>
        </w:r>
      </w:hyperlink>
      <w:r w:rsidRPr="00A75F7E">
        <w:rPr>
          <w:rFonts w:ascii="Times New Roman" w:hAnsi="Times New Roman" w:cs="Times New Roman"/>
          <w:sz w:val="28"/>
          <w:szCs w:val="28"/>
        </w:rPr>
        <w:t xml:space="preserve"> НК РФ, согласно которым повторная выездная налоговая проверка налогоплательщика может проводиться вышестоящим налоговым органом в порядке контроля за деятельностью налогового органа, проводившего первоначальную выездную налоговую проверку, признано не соответствующим </w:t>
      </w:r>
      <w:hyperlink r:id="rId49" w:history="1">
        <w:r w:rsidRPr="00A75F7E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Конституции</w:t>
        </w:r>
      </w:hyperlink>
      <w:r w:rsidRPr="00A75F7E">
        <w:rPr>
          <w:rFonts w:ascii="Times New Roman" w:hAnsi="Times New Roman" w:cs="Times New Roman"/>
          <w:sz w:val="28"/>
          <w:szCs w:val="28"/>
        </w:rPr>
        <w:t xml:space="preserve"> РФ в той мере, в какой данное положение по</w:t>
      </w:r>
      <w:proofErr w:type="gramEnd"/>
      <w:r w:rsidRPr="00A75F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75F7E">
        <w:rPr>
          <w:rFonts w:ascii="Times New Roman" w:hAnsi="Times New Roman" w:cs="Times New Roman"/>
          <w:sz w:val="28"/>
          <w:szCs w:val="28"/>
        </w:rPr>
        <w:t>смыслу, придаваемому ему сложившейся правоприменительной практикой, не исключает возможность вынесения вышестоящим налоговым органом при проведении повторной выездной налоговой проверки решения, которое влечет изменение прав и обязанностей налогоплательщика, определенных не пересмотренным и не отмененным в установленном процессуальным законом порядке судебным актом, принятым по спору того же налогоплательщика и налогового органа, осуществлявшего первоначальную выездную налоговую проверку.</w:t>
      </w:r>
      <w:proofErr w:type="gramEnd"/>
    </w:p>
    <w:p w:rsidR="00A75F7E" w:rsidRPr="00A75F7E" w:rsidRDefault="00A75F7E" w:rsidP="00A75F7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5F7E">
        <w:rPr>
          <w:rFonts w:ascii="Times New Roman" w:hAnsi="Times New Roman" w:cs="Times New Roman"/>
          <w:sz w:val="28"/>
          <w:szCs w:val="28"/>
        </w:rPr>
        <w:t>Тем самым Конституционный Суд РФ ограничил возможности вышестоящего налогового органа по принятию решения по повторной выездной налоговой проверке в части изменения прав и обязанностей налогоплательщика, если спор по первоначальной выездной налоговой проверке уже рассматривался в суде.</w:t>
      </w:r>
    </w:p>
    <w:p w:rsidR="006F5A97" w:rsidRPr="00922221" w:rsidRDefault="006F5A97" w:rsidP="0092222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2221">
        <w:rPr>
          <w:rFonts w:ascii="Times New Roman" w:hAnsi="Times New Roman" w:cs="Times New Roman"/>
          <w:sz w:val="28"/>
          <w:szCs w:val="28"/>
        </w:rPr>
        <w:lastRenderedPageBreak/>
        <w:t>Российское налоговое законодательство многими воспринимается как чрезвычайно объемное, постоянно изменяющееся, непонятное и несправедливое. В то же время следует признать, что предельное упрощение в налоговом праве на сегодняшний день невозможно.</w:t>
      </w:r>
    </w:p>
    <w:p w:rsidR="00044000" w:rsidRPr="00922221" w:rsidRDefault="00922221" w:rsidP="00922221">
      <w:pPr>
        <w:pStyle w:val="1"/>
        <w:rPr>
          <w:rFonts w:ascii="Times New Roman" w:eastAsiaTheme="minorHAnsi" w:hAnsi="Times New Roman" w:cs="Times New Roman"/>
          <w:b w:val="0"/>
          <w:bCs w:val="0"/>
          <w:color w:val="auto"/>
        </w:rPr>
      </w:pPr>
      <w:bookmarkStart w:id="2" w:name="_Toc367035458"/>
      <w:r w:rsidRPr="00922221">
        <w:rPr>
          <w:rFonts w:ascii="Times New Roman" w:eastAsiaTheme="minorHAnsi" w:hAnsi="Times New Roman" w:cs="Times New Roman"/>
          <w:b w:val="0"/>
          <w:bCs w:val="0"/>
          <w:color w:val="auto"/>
        </w:rPr>
        <w:t>Участники налоговых правоотношений</w:t>
      </w:r>
      <w:bookmarkEnd w:id="2"/>
    </w:p>
    <w:p w:rsidR="00C44EB0" w:rsidRPr="00C44EB0" w:rsidRDefault="00C44EB0" w:rsidP="00C44EB0">
      <w:pPr>
        <w:spacing w:before="240"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EB0">
        <w:rPr>
          <w:rFonts w:ascii="Times New Roman" w:hAnsi="Times New Roman" w:cs="Times New Roman"/>
          <w:sz w:val="28"/>
          <w:szCs w:val="28"/>
        </w:rPr>
        <w:t>Налоговая система Российской Федерации является важнейшей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4EB0">
        <w:rPr>
          <w:rFonts w:ascii="Times New Roman" w:hAnsi="Times New Roman" w:cs="Times New Roman"/>
          <w:sz w:val="28"/>
          <w:szCs w:val="28"/>
        </w:rPr>
        <w:t>составляющей исполнительной власти, должна быть гармоничной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4EB0">
        <w:rPr>
          <w:rFonts w:ascii="Times New Roman" w:hAnsi="Times New Roman" w:cs="Times New Roman"/>
          <w:sz w:val="28"/>
          <w:szCs w:val="28"/>
        </w:rPr>
        <w:t>соответствовать уровню экономич</w:t>
      </w:r>
      <w:r>
        <w:rPr>
          <w:rFonts w:ascii="Times New Roman" w:hAnsi="Times New Roman" w:cs="Times New Roman"/>
          <w:sz w:val="28"/>
          <w:szCs w:val="28"/>
        </w:rPr>
        <w:t>еского развития государства. Эф</w:t>
      </w:r>
      <w:r w:rsidRPr="00C44EB0">
        <w:rPr>
          <w:rFonts w:ascii="Times New Roman" w:hAnsi="Times New Roman" w:cs="Times New Roman"/>
          <w:sz w:val="28"/>
          <w:szCs w:val="28"/>
        </w:rPr>
        <w:t>фективная экономика страны требует наличия развитой системы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4EB0">
        <w:rPr>
          <w:rFonts w:ascii="Times New Roman" w:hAnsi="Times New Roman" w:cs="Times New Roman"/>
          <w:sz w:val="28"/>
          <w:szCs w:val="28"/>
        </w:rPr>
        <w:t>государственного налогового контроля, предст</w:t>
      </w:r>
      <w:r>
        <w:rPr>
          <w:rFonts w:ascii="Times New Roman" w:hAnsi="Times New Roman" w:cs="Times New Roman"/>
          <w:sz w:val="28"/>
          <w:szCs w:val="28"/>
        </w:rPr>
        <w:t>авляющего собой со</w:t>
      </w:r>
      <w:r w:rsidRPr="00C44EB0">
        <w:rPr>
          <w:rFonts w:ascii="Times New Roman" w:hAnsi="Times New Roman" w:cs="Times New Roman"/>
          <w:sz w:val="28"/>
          <w:szCs w:val="28"/>
        </w:rPr>
        <w:t>вокупность организационно-правовых форм и методов проверки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4EB0">
        <w:rPr>
          <w:rFonts w:ascii="Times New Roman" w:hAnsi="Times New Roman" w:cs="Times New Roman"/>
          <w:sz w:val="28"/>
          <w:szCs w:val="28"/>
        </w:rPr>
        <w:t>законности, целесообразности и</w:t>
      </w:r>
      <w:r>
        <w:rPr>
          <w:rFonts w:ascii="Times New Roman" w:hAnsi="Times New Roman" w:cs="Times New Roman"/>
          <w:sz w:val="28"/>
          <w:szCs w:val="28"/>
        </w:rPr>
        <w:t xml:space="preserve"> правильности действий по форми</w:t>
      </w:r>
      <w:r w:rsidRPr="00C44EB0">
        <w:rPr>
          <w:rFonts w:ascii="Times New Roman" w:hAnsi="Times New Roman" w:cs="Times New Roman"/>
          <w:sz w:val="28"/>
          <w:szCs w:val="28"/>
        </w:rPr>
        <w:t>рованию источников финансирован</w:t>
      </w:r>
      <w:r>
        <w:rPr>
          <w:rFonts w:ascii="Times New Roman" w:hAnsi="Times New Roman" w:cs="Times New Roman"/>
          <w:sz w:val="28"/>
          <w:szCs w:val="28"/>
        </w:rPr>
        <w:t>ия на всех уровнях государствен</w:t>
      </w:r>
      <w:r w:rsidRPr="00C44EB0">
        <w:rPr>
          <w:rFonts w:ascii="Times New Roman" w:hAnsi="Times New Roman" w:cs="Times New Roman"/>
          <w:sz w:val="28"/>
          <w:szCs w:val="28"/>
        </w:rPr>
        <w:t>ного управления.</w:t>
      </w:r>
    </w:p>
    <w:p w:rsidR="00C44EB0" w:rsidRPr="00C44EB0" w:rsidRDefault="00C44EB0" w:rsidP="00C44EB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EB0">
        <w:rPr>
          <w:rFonts w:ascii="Times New Roman" w:hAnsi="Times New Roman" w:cs="Times New Roman"/>
          <w:sz w:val="28"/>
          <w:szCs w:val="28"/>
        </w:rPr>
        <w:t>Именно налоги составляют большую часть (долю) источников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4EB0">
        <w:rPr>
          <w:rFonts w:ascii="Times New Roman" w:hAnsi="Times New Roman" w:cs="Times New Roman"/>
          <w:sz w:val="28"/>
          <w:szCs w:val="28"/>
        </w:rPr>
        <w:t xml:space="preserve">поступлений </w:t>
      </w:r>
      <w:proofErr w:type="gramStart"/>
      <w:r w:rsidRPr="00C44EB0">
        <w:rPr>
          <w:rFonts w:ascii="Times New Roman" w:hAnsi="Times New Roman" w:cs="Times New Roman"/>
          <w:sz w:val="28"/>
          <w:szCs w:val="28"/>
        </w:rPr>
        <w:t>федерального</w:t>
      </w:r>
      <w:proofErr w:type="gramEnd"/>
      <w:r w:rsidRPr="00C44EB0">
        <w:rPr>
          <w:rFonts w:ascii="Times New Roman" w:hAnsi="Times New Roman" w:cs="Times New Roman"/>
          <w:sz w:val="28"/>
          <w:szCs w:val="28"/>
        </w:rPr>
        <w:t>, регио</w:t>
      </w:r>
      <w:r>
        <w:rPr>
          <w:rFonts w:ascii="Times New Roman" w:hAnsi="Times New Roman" w:cs="Times New Roman"/>
          <w:sz w:val="28"/>
          <w:szCs w:val="28"/>
        </w:rPr>
        <w:t>нальных и местных бюджетов стра</w:t>
      </w:r>
      <w:r w:rsidRPr="00C44EB0">
        <w:rPr>
          <w:rFonts w:ascii="Times New Roman" w:hAnsi="Times New Roman" w:cs="Times New Roman"/>
          <w:sz w:val="28"/>
          <w:szCs w:val="28"/>
        </w:rPr>
        <w:t>ны. Выполняя фискальную функци</w:t>
      </w:r>
      <w:r>
        <w:rPr>
          <w:rFonts w:ascii="Times New Roman" w:hAnsi="Times New Roman" w:cs="Times New Roman"/>
          <w:sz w:val="28"/>
          <w:szCs w:val="28"/>
        </w:rPr>
        <w:t>ю, налоги, кроме того, представ</w:t>
      </w:r>
      <w:r w:rsidRPr="00C44EB0">
        <w:rPr>
          <w:rFonts w:ascii="Times New Roman" w:hAnsi="Times New Roman" w:cs="Times New Roman"/>
          <w:sz w:val="28"/>
          <w:szCs w:val="28"/>
        </w:rPr>
        <w:t>ляют собой важнейший инструмент экономического воздействия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4EB0">
        <w:rPr>
          <w:rFonts w:ascii="Times New Roman" w:hAnsi="Times New Roman" w:cs="Times New Roman"/>
          <w:sz w:val="28"/>
          <w:szCs w:val="28"/>
        </w:rPr>
        <w:t>государства на структуру и динамику общественн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воспроизвод</w:t>
      </w:r>
      <w:r w:rsidRPr="00C44EB0">
        <w:rPr>
          <w:rFonts w:ascii="Times New Roman" w:hAnsi="Times New Roman" w:cs="Times New Roman"/>
          <w:sz w:val="28"/>
          <w:szCs w:val="28"/>
        </w:rPr>
        <w:t>ства</w:t>
      </w:r>
      <w:proofErr w:type="gramEnd"/>
      <w:r w:rsidRPr="00C44EB0">
        <w:rPr>
          <w:rFonts w:ascii="Times New Roman" w:hAnsi="Times New Roman" w:cs="Times New Roman"/>
          <w:sz w:val="28"/>
          <w:szCs w:val="28"/>
        </w:rPr>
        <w:t xml:space="preserve"> и социально-экономические параметры.</w:t>
      </w:r>
    </w:p>
    <w:p w:rsidR="00C44EB0" w:rsidRPr="00C44EB0" w:rsidRDefault="00C44EB0" w:rsidP="006C0AB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EB0">
        <w:rPr>
          <w:rFonts w:ascii="Times New Roman" w:hAnsi="Times New Roman" w:cs="Times New Roman"/>
          <w:sz w:val="28"/>
          <w:szCs w:val="28"/>
        </w:rPr>
        <w:t>В соответствии со ст. 9 Налог</w:t>
      </w:r>
      <w:r>
        <w:rPr>
          <w:rFonts w:ascii="Times New Roman" w:hAnsi="Times New Roman" w:cs="Times New Roman"/>
          <w:sz w:val="28"/>
          <w:szCs w:val="28"/>
        </w:rPr>
        <w:t>ового кодекса Российской Федерации</w:t>
      </w:r>
      <w:r w:rsidRPr="00C44EB0">
        <w:rPr>
          <w:rFonts w:ascii="Times New Roman" w:hAnsi="Times New Roman" w:cs="Times New Roman"/>
          <w:sz w:val="28"/>
          <w:szCs w:val="28"/>
        </w:rPr>
        <w:t>, участни</w:t>
      </w:r>
      <w:r>
        <w:rPr>
          <w:rFonts w:ascii="Times New Roman" w:hAnsi="Times New Roman" w:cs="Times New Roman"/>
          <w:sz w:val="28"/>
          <w:szCs w:val="28"/>
        </w:rPr>
        <w:t>ками отношений, регулируемых за</w:t>
      </w:r>
      <w:r w:rsidRPr="00C44EB0">
        <w:rPr>
          <w:rFonts w:ascii="Times New Roman" w:hAnsi="Times New Roman" w:cs="Times New Roman"/>
          <w:sz w:val="28"/>
          <w:szCs w:val="28"/>
        </w:rPr>
        <w:t>конодательством о налогах и сборах, являются</w:t>
      </w:r>
      <w:r w:rsidR="009931DD">
        <w:rPr>
          <w:rFonts w:ascii="Times New Roman" w:hAnsi="Times New Roman" w:cs="Times New Roman"/>
          <w:sz w:val="28"/>
          <w:szCs w:val="28"/>
        </w:rPr>
        <w:t xml:space="preserve"> (рис. </w:t>
      </w:r>
      <w:r w:rsidR="00C95243">
        <w:rPr>
          <w:rFonts w:ascii="Times New Roman" w:hAnsi="Times New Roman" w:cs="Times New Roman"/>
          <w:sz w:val="28"/>
          <w:szCs w:val="28"/>
        </w:rPr>
        <w:t>3</w:t>
      </w:r>
      <w:r w:rsidR="009931DD">
        <w:rPr>
          <w:rFonts w:ascii="Times New Roman" w:hAnsi="Times New Roman" w:cs="Times New Roman"/>
          <w:sz w:val="28"/>
          <w:szCs w:val="28"/>
        </w:rPr>
        <w:t>)</w:t>
      </w:r>
      <w:r w:rsidRPr="00C44EB0">
        <w:rPr>
          <w:rFonts w:ascii="Times New Roman" w:hAnsi="Times New Roman" w:cs="Times New Roman"/>
          <w:sz w:val="28"/>
          <w:szCs w:val="28"/>
        </w:rPr>
        <w:t>:</w:t>
      </w:r>
    </w:p>
    <w:p w:rsidR="00C44EB0" w:rsidRPr="00C44EB0" w:rsidRDefault="00C44EB0" w:rsidP="006C0AB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4EB0">
        <w:rPr>
          <w:rFonts w:ascii="Times New Roman" w:hAnsi="Times New Roman" w:cs="Times New Roman"/>
          <w:sz w:val="28"/>
          <w:szCs w:val="28"/>
        </w:rPr>
        <w:t>1) организации и физические лица, признаваемые в 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4EB0">
        <w:rPr>
          <w:rFonts w:ascii="Times New Roman" w:hAnsi="Times New Roman" w:cs="Times New Roman"/>
          <w:sz w:val="28"/>
          <w:szCs w:val="28"/>
        </w:rPr>
        <w:t>с НК РФ налогоплательщиками</w:t>
      </w:r>
      <w:r>
        <w:rPr>
          <w:rFonts w:ascii="Times New Roman" w:hAnsi="Times New Roman" w:cs="Times New Roman"/>
          <w:sz w:val="28"/>
          <w:szCs w:val="28"/>
        </w:rPr>
        <w:t>, плательщиками сборов или нало</w:t>
      </w:r>
      <w:r w:rsidRPr="00C44EB0">
        <w:rPr>
          <w:rFonts w:ascii="Times New Roman" w:hAnsi="Times New Roman" w:cs="Times New Roman"/>
          <w:sz w:val="28"/>
          <w:szCs w:val="28"/>
        </w:rPr>
        <w:t>говыми агентами;</w:t>
      </w:r>
    </w:p>
    <w:p w:rsidR="00C44EB0" w:rsidRPr="00C44EB0" w:rsidRDefault="00C44EB0" w:rsidP="006C0AB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4EB0">
        <w:rPr>
          <w:rFonts w:ascii="Times New Roman" w:hAnsi="Times New Roman" w:cs="Times New Roman"/>
          <w:sz w:val="28"/>
          <w:szCs w:val="28"/>
        </w:rPr>
        <w:t>2) налоговые органы (федеральный орган исполнительной власти,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4EB0">
        <w:rPr>
          <w:rFonts w:ascii="Times New Roman" w:hAnsi="Times New Roman" w:cs="Times New Roman"/>
          <w:sz w:val="28"/>
          <w:szCs w:val="28"/>
        </w:rPr>
        <w:t>уполномоченный по контролю и надзору в области налогов и сборов,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4EB0">
        <w:rPr>
          <w:rFonts w:ascii="Times New Roman" w:hAnsi="Times New Roman" w:cs="Times New Roman"/>
          <w:sz w:val="28"/>
          <w:szCs w:val="28"/>
        </w:rPr>
        <w:t>и его территориальные органы);</w:t>
      </w:r>
    </w:p>
    <w:p w:rsidR="00C44EB0" w:rsidRPr="00C44EB0" w:rsidRDefault="00C44EB0" w:rsidP="006C0AB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4EB0">
        <w:rPr>
          <w:rFonts w:ascii="Times New Roman" w:hAnsi="Times New Roman" w:cs="Times New Roman"/>
          <w:sz w:val="28"/>
          <w:szCs w:val="28"/>
        </w:rPr>
        <w:lastRenderedPageBreak/>
        <w:t>3) таможенные органы (федера</w:t>
      </w:r>
      <w:r>
        <w:rPr>
          <w:rFonts w:ascii="Times New Roman" w:hAnsi="Times New Roman" w:cs="Times New Roman"/>
          <w:sz w:val="28"/>
          <w:szCs w:val="28"/>
        </w:rPr>
        <w:t>льный орган исполнительной влас</w:t>
      </w:r>
      <w:r w:rsidRPr="00C44EB0">
        <w:rPr>
          <w:rFonts w:ascii="Times New Roman" w:hAnsi="Times New Roman" w:cs="Times New Roman"/>
          <w:sz w:val="28"/>
          <w:szCs w:val="28"/>
        </w:rPr>
        <w:t>ти, уполномоченный в области таможенного дела, подчиненные 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4EB0">
        <w:rPr>
          <w:rFonts w:ascii="Times New Roman" w:hAnsi="Times New Roman" w:cs="Times New Roman"/>
          <w:sz w:val="28"/>
          <w:szCs w:val="28"/>
        </w:rPr>
        <w:t>таможенные органы РФ)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4EB0">
        <w:rPr>
          <w:rFonts w:ascii="Times New Roman" w:hAnsi="Times New Roman" w:cs="Times New Roman"/>
          <w:sz w:val="28"/>
          <w:szCs w:val="28"/>
        </w:rPr>
        <w:t>[3].</w:t>
      </w:r>
    </w:p>
    <w:p w:rsidR="00044000" w:rsidRDefault="00C949F6" w:rsidP="006C0ABD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oundrect id="_x0000_s1040" style="position:absolute;left:0;text-align:left;margin-left:-.8pt;margin-top:14.85pt;width:480.2pt;height:30.55pt;z-index:251672576" arcsize="10923f" strokeweight="1.5pt">
            <v:textbox>
              <w:txbxContent>
                <w:p w:rsidR="009931DD" w:rsidRPr="009931DD" w:rsidRDefault="009931DD" w:rsidP="009931DD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9931D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Участники налоговых правоотношений</w:t>
                  </w:r>
                </w:p>
              </w:txbxContent>
            </v:textbox>
          </v:roundrect>
        </w:pict>
      </w:r>
    </w:p>
    <w:p w:rsidR="00044000" w:rsidRDefault="00C949F6" w:rsidP="00FD162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54" type="#_x0000_t67" style="position:absolute;left:0;text-align:left;margin-left:423.7pt;margin-top:10.1pt;width:7.15pt;height:14.5pt;z-index:251686912" fillcolor="black [3213]">
            <v:textbox style="layout-flow:vertical-ideographic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3" type="#_x0000_t67" style="position:absolute;left:0;text-align:left;margin-left:290.45pt;margin-top:9.25pt;width:7.15pt;height:14.5pt;z-index:251685888" fillcolor="black [3213]">
            <v:textbox style="layout-flow:vertical-ideographic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oundrect id="_x0000_s1052" style="position:absolute;left:0;text-align:left;margin-left:369.35pt;margin-top:24.6pt;width:110.05pt;height:64.1pt;z-index:251684864" arcsize="10923f" strokeweight="1.5pt">
            <v:textbox>
              <w:txbxContent>
                <w:p w:rsidR="00AB387C" w:rsidRPr="009931DD" w:rsidRDefault="00AB387C" w:rsidP="00AB387C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Таможенные органы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oundrect id="_x0000_s1051" style="position:absolute;left:0;text-align:left;margin-left:235.55pt;margin-top:23.9pt;width:114.1pt;height:64.8pt;z-index:251683840" arcsize="10923f" strokeweight="1.5pt">
            <v:textbox>
              <w:txbxContent>
                <w:p w:rsidR="00AB387C" w:rsidRPr="009931DD" w:rsidRDefault="00AB387C" w:rsidP="00AB387C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Налоговые органы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6" type="#_x0000_t67" style="position:absolute;left:0;text-align:left;margin-left:95.35pt;margin-top:9.25pt;width:7.15pt;height:14.5pt;z-index:251678720" fillcolor="black [3213]">
            <v:textbox style="layout-flow:vertical-ideographic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oundrect id="_x0000_s1041" style="position:absolute;left:0;text-align:left;margin-left:-2.2pt;margin-top:23.75pt;width:194.15pt;height:35.8pt;z-index:251673600" arcsize="10923f" strokeweight="1.5pt">
            <v:textbox>
              <w:txbxContent>
                <w:p w:rsidR="009931DD" w:rsidRPr="009931DD" w:rsidRDefault="009931DD" w:rsidP="009931DD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931D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Налогоплательщики</w:t>
                  </w:r>
                </w:p>
              </w:txbxContent>
            </v:textbox>
          </v:roundrect>
        </w:pict>
      </w:r>
    </w:p>
    <w:p w:rsidR="00044000" w:rsidRDefault="00C949F6" w:rsidP="00FD162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0" type="#_x0000_t32" style="position:absolute;left:0;text-align:left;margin-left:174.4pt;margin-top:25.4pt;width:0;height:16.1pt;z-index:25168281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9" type="#_x0000_t32" style="position:absolute;left:0;text-align:left;margin-left:121.45pt;margin-top:25.4pt;width:0;height:16.1pt;z-index:25168179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8" type="#_x0000_t32" style="position:absolute;left:0;text-align:left;margin-left:68.45pt;margin-top:25.4pt;width:0;height:15.65pt;z-index:25168076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7" type="#_x0000_t32" style="position:absolute;left:0;text-align:left;margin-left:18.2pt;margin-top:25.4pt;width:0;height:16.1pt;z-index:251679744" o:connectortype="straight">
            <v:stroke endarrow="block"/>
          </v:shape>
        </w:pict>
      </w:r>
    </w:p>
    <w:p w:rsidR="00044000" w:rsidRDefault="00C949F6" w:rsidP="00FD162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oundrect id="_x0000_s1044" style="position:absolute;left:0;text-align:left;margin-left:102.5pt;margin-top:6.75pt;width:37.35pt;height:121.1pt;z-index:251676672" arcsize="10923f" strokeweight="1.5pt">
            <v:textbox style="layout-flow:vertical;mso-layout-flow-alt:bottom-to-top">
              <w:txbxContent>
                <w:p w:rsidR="009931DD" w:rsidRPr="009931DD" w:rsidRDefault="009931DD" w:rsidP="009931D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31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Плательщики сборов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oundrect id="_x0000_s1043" style="position:absolute;left:0;text-align:left;margin-left:50.65pt;margin-top:6.9pt;width:35.15pt;height:121.1pt;z-index:251675648" arcsize="10923f" strokeweight="1.5pt">
            <v:textbox style="layout-flow:vertical;mso-layout-flow-alt:bottom-to-top">
              <w:txbxContent>
                <w:p w:rsidR="009931DD" w:rsidRPr="009931DD" w:rsidRDefault="009931DD" w:rsidP="009931D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31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Физические лица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oundrect id="_x0000_s1045" style="position:absolute;left:0;text-align:left;margin-left:156.8pt;margin-top:6.65pt;width:35.15pt;height:121.1pt;z-index:251677696" arcsize="10923f" strokeweight="1.5pt">
            <v:textbox style="layout-flow:vertical;mso-layout-flow-alt:bottom-to-top">
              <w:txbxContent>
                <w:p w:rsidR="009931DD" w:rsidRPr="00324DEC" w:rsidRDefault="00324DEC" w:rsidP="009931D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24D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Налоговые агенты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oundrect id="_x0000_s1042" style="position:absolute;left:0;text-align:left;margin-left:.7pt;margin-top:7.35pt;width:35.15pt;height:121.1pt;z-index:251674624" arcsize="10923f" strokeweight="1.5pt">
            <v:textbox style="layout-flow:vertical;mso-layout-flow-alt:bottom-to-top">
              <w:txbxContent>
                <w:p w:rsidR="009931DD" w:rsidRPr="009931DD" w:rsidRDefault="009931DD" w:rsidP="009931D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31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Организации</w:t>
                  </w:r>
                </w:p>
              </w:txbxContent>
            </v:textbox>
          </v:roundrect>
        </w:pict>
      </w:r>
    </w:p>
    <w:p w:rsidR="00044000" w:rsidRDefault="00044000" w:rsidP="00FD162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4000" w:rsidRDefault="00044000" w:rsidP="00FD162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4000" w:rsidRDefault="00044000" w:rsidP="00FD162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4000" w:rsidRDefault="00A6146E" w:rsidP="00FD162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</w:t>
      </w:r>
      <w:r w:rsidR="00C9524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- Участники налоговых правоотношений</w:t>
      </w:r>
    </w:p>
    <w:p w:rsidR="00D1200A" w:rsidRPr="00D1200A" w:rsidRDefault="00D1200A" w:rsidP="00D1200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0A">
        <w:rPr>
          <w:rFonts w:ascii="Times New Roman" w:hAnsi="Times New Roman" w:cs="Times New Roman"/>
          <w:bCs/>
          <w:sz w:val="28"/>
          <w:szCs w:val="28"/>
        </w:rPr>
        <w:t>Налогоплательщиками</w:t>
      </w:r>
      <w:r w:rsidRPr="00D1200A">
        <w:rPr>
          <w:rFonts w:ascii="Times New Roman" w:hAnsi="Times New Roman" w:cs="Times New Roman"/>
          <w:sz w:val="28"/>
          <w:szCs w:val="28"/>
        </w:rPr>
        <w:t xml:space="preserve"> признаются организации и физические лица, на которых в соответствии с законодательством о налогах возложена обязанность по уплате конкретных налогов (</w:t>
      </w:r>
      <w:hyperlink r:id="rId50" w:history="1">
        <w:r w:rsidRPr="00D1200A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ст. 19</w:t>
        </w:r>
      </w:hyperlink>
      <w:r w:rsidRPr="00D1200A">
        <w:rPr>
          <w:rFonts w:ascii="Times New Roman" w:hAnsi="Times New Roman" w:cs="Times New Roman"/>
          <w:sz w:val="28"/>
          <w:szCs w:val="28"/>
        </w:rPr>
        <w:t xml:space="preserve"> НК РФ).</w:t>
      </w:r>
    </w:p>
    <w:p w:rsidR="00044000" w:rsidRDefault="00D1200A" w:rsidP="00104F6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1200A">
        <w:rPr>
          <w:rFonts w:ascii="Times New Roman" w:hAnsi="Times New Roman" w:cs="Times New Roman"/>
          <w:sz w:val="28"/>
          <w:szCs w:val="28"/>
        </w:rPr>
        <w:t>Исходя из указанной нормы под налогоплательщиками конкретного налога понимаются</w:t>
      </w:r>
      <w:proofErr w:type="gramEnd"/>
      <w:r w:rsidRPr="00D1200A">
        <w:rPr>
          <w:rFonts w:ascii="Times New Roman" w:hAnsi="Times New Roman" w:cs="Times New Roman"/>
          <w:sz w:val="28"/>
          <w:szCs w:val="28"/>
        </w:rPr>
        <w:t xml:space="preserve"> только те субъекты, которые уже несут субъективную обязанность уплачивать этот налог, т.е. участвующие в правоотношении по уплате этого налога в качестве обязанного лица. Но следует учесть, что в законодательстве о налогах под налогоплательщиками обычно подразумеваются лица, которые в конкретный момент времени могут и не иметь обязанности по уплате какого-либо налога. Данных лиц можно обозначить как потенциальных налогоплательщиков.</w:t>
      </w:r>
    </w:p>
    <w:p w:rsidR="00104F6A" w:rsidRPr="00104F6A" w:rsidRDefault="00104F6A" w:rsidP="006052E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4F6A">
        <w:rPr>
          <w:rFonts w:ascii="Times New Roman" w:hAnsi="Times New Roman" w:cs="Times New Roman"/>
          <w:sz w:val="28"/>
          <w:szCs w:val="28"/>
        </w:rPr>
        <w:t xml:space="preserve">В </w:t>
      </w:r>
      <w:hyperlink r:id="rId51" w:history="1">
        <w:r w:rsidRPr="00104F6A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2 ст. 11</w:t>
        </w:r>
      </w:hyperlink>
      <w:r w:rsidRPr="00104F6A">
        <w:rPr>
          <w:rFonts w:ascii="Times New Roman" w:hAnsi="Times New Roman" w:cs="Times New Roman"/>
          <w:sz w:val="28"/>
          <w:szCs w:val="28"/>
        </w:rPr>
        <w:t xml:space="preserve"> НК РФ приводятся термины, существенные для понимания определения налогоплательщиков:</w:t>
      </w:r>
    </w:p>
    <w:p w:rsidR="00104F6A" w:rsidRPr="00104F6A" w:rsidRDefault="00104F6A" w:rsidP="00104F6A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4F6A">
        <w:rPr>
          <w:rFonts w:ascii="Times New Roman" w:hAnsi="Times New Roman" w:cs="Times New Roman"/>
          <w:bCs/>
          <w:sz w:val="28"/>
          <w:szCs w:val="28"/>
        </w:rPr>
        <w:t>лица (лицо)</w:t>
      </w:r>
      <w:r w:rsidRPr="00104F6A">
        <w:rPr>
          <w:rFonts w:ascii="Times New Roman" w:hAnsi="Times New Roman" w:cs="Times New Roman"/>
          <w:sz w:val="28"/>
          <w:szCs w:val="28"/>
        </w:rPr>
        <w:t xml:space="preserve"> - организации и (или) физические лица;</w:t>
      </w:r>
    </w:p>
    <w:p w:rsidR="00104F6A" w:rsidRPr="00104F6A" w:rsidRDefault="00104F6A" w:rsidP="00104F6A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4F6A">
        <w:rPr>
          <w:rFonts w:ascii="Times New Roman" w:hAnsi="Times New Roman" w:cs="Times New Roman"/>
          <w:bCs/>
          <w:sz w:val="28"/>
          <w:szCs w:val="28"/>
        </w:rPr>
        <w:lastRenderedPageBreak/>
        <w:t>физические лица</w:t>
      </w:r>
      <w:r w:rsidRPr="00104F6A">
        <w:rPr>
          <w:rFonts w:ascii="Times New Roman" w:hAnsi="Times New Roman" w:cs="Times New Roman"/>
          <w:sz w:val="28"/>
          <w:szCs w:val="28"/>
        </w:rPr>
        <w:t xml:space="preserve"> - граждане Российской Федерации, иностранные граждане и лица без гражданства;</w:t>
      </w:r>
    </w:p>
    <w:p w:rsidR="00104F6A" w:rsidRDefault="00104F6A" w:rsidP="00104F6A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4F6A">
        <w:rPr>
          <w:rFonts w:ascii="Times New Roman" w:hAnsi="Times New Roman" w:cs="Times New Roman"/>
          <w:bCs/>
          <w:sz w:val="28"/>
          <w:szCs w:val="28"/>
        </w:rPr>
        <w:t>индивидуальные предприниматели</w:t>
      </w:r>
      <w:r w:rsidRPr="00104F6A">
        <w:rPr>
          <w:rFonts w:ascii="Times New Roman" w:hAnsi="Times New Roman" w:cs="Times New Roman"/>
          <w:sz w:val="28"/>
          <w:szCs w:val="28"/>
        </w:rPr>
        <w:t xml:space="preserve"> - физические лица, зарегистрированные в установленном порядке и осуществляющие предпринимательскую деятельность без образования юридического лица, главы крестьянских (фермерских) хозяйств.</w:t>
      </w:r>
    </w:p>
    <w:p w:rsidR="009E6ACE" w:rsidRPr="009E6ACE" w:rsidRDefault="009E6ACE" w:rsidP="008A633C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E6ACE">
        <w:rPr>
          <w:rFonts w:ascii="Times New Roman" w:hAnsi="Times New Roman" w:cs="Times New Roman"/>
          <w:sz w:val="28"/>
          <w:szCs w:val="28"/>
        </w:rPr>
        <w:t>Налоговыми агентами признаются лица, на которых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6ACE">
        <w:rPr>
          <w:rFonts w:ascii="Times New Roman" w:hAnsi="Times New Roman" w:cs="Times New Roman"/>
          <w:sz w:val="28"/>
          <w:szCs w:val="28"/>
        </w:rPr>
        <w:t>соответствии с Кодексом в</w:t>
      </w:r>
      <w:r>
        <w:rPr>
          <w:rFonts w:ascii="Times New Roman" w:hAnsi="Times New Roman" w:cs="Times New Roman"/>
          <w:sz w:val="28"/>
          <w:szCs w:val="28"/>
        </w:rPr>
        <w:t>озложены обязанности по исчисле</w:t>
      </w:r>
      <w:r w:rsidRPr="009E6ACE">
        <w:rPr>
          <w:rFonts w:ascii="Times New Roman" w:hAnsi="Times New Roman" w:cs="Times New Roman"/>
          <w:sz w:val="28"/>
          <w:szCs w:val="28"/>
        </w:rPr>
        <w:t>нию, удержанию у налого</w:t>
      </w:r>
      <w:r>
        <w:rPr>
          <w:rFonts w:ascii="Times New Roman" w:hAnsi="Times New Roman" w:cs="Times New Roman"/>
          <w:sz w:val="28"/>
          <w:szCs w:val="28"/>
        </w:rPr>
        <w:t>плательщика и перечислению нало</w:t>
      </w:r>
      <w:r w:rsidRPr="009E6ACE">
        <w:rPr>
          <w:rFonts w:ascii="Times New Roman" w:hAnsi="Times New Roman" w:cs="Times New Roman"/>
          <w:sz w:val="28"/>
          <w:szCs w:val="28"/>
        </w:rPr>
        <w:t>гов в бюджетную систему Российской Федерации (ст. 24 части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6ACE">
        <w:rPr>
          <w:rFonts w:ascii="Times New Roman" w:hAnsi="Times New Roman" w:cs="Times New Roman"/>
          <w:sz w:val="28"/>
          <w:szCs w:val="28"/>
        </w:rPr>
        <w:t>первой НК РФ).</w:t>
      </w:r>
    </w:p>
    <w:p w:rsidR="009E6ACE" w:rsidRPr="009E6ACE" w:rsidRDefault="009E6ACE" w:rsidP="008A633C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E6ACE">
        <w:rPr>
          <w:rFonts w:ascii="Times New Roman" w:hAnsi="Times New Roman" w:cs="Times New Roman"/>
          <w:sz w:val="28"/>
          <w:szCs w:val="28"/>
        </w:rPr>
        <w:t>Существенным является условие, в соответствии с которым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6ACE">
        <w:rPr>
          <w:rFonts w:ascii="Times New Roman" w:hAnsi="Times New Roman" w:cs="Times New Roman"/>
          <w:sz w:val="28"/>
          <w:szCs w:val="28"/>
        </w:rPr>
        <w:t>обязанности налоговых агентов распространяются только на</w:t>
      </w:r>
      <w:r w:rsidR="008A633C">
        <w:rPr>
          <w:rFonts w:ascii="Times New Roman" w:hAnsi="Times New Roman" w:cs="Times New Roman"/>
          <w:sz w:val="28"/>
          <w:szCs w:val="28"/>
        </w:rPr>
        <w:t xml:space="preserve"> </w:t>
      </w:r>
      <w:r w:rsidRPr="009E6ACE">
        <w:rPr>
          <w:rFonts w:ascii="Times New Roman" w:hAnsi="Times New Roman" w:cs="Times New Roman"/>
          <w:sz w:val="28"/>
          <w:szCs w:val="28"/>
        </w:rPr>
        <w:t xml:space="preserve">суммы, выплачиваемые ими </w:t>
      </w:r>
      <w:r w:rsidR="008A633C">
        <w:rPr>
          <w:rFonts w:ascii="Times New Roman" w:hAnsi="Times New Roman" w:cs="Times New Roman"/>
          <w:sz w:val="28"/>
          <w:szCs w:val="28"/>
        </w:rPr>
        <w:t>налогоплательщикам непосредст</w:t>
      </w:r>
      <w:r w:rsidRPr="009E6ACE">
        <w:rPr>
          <w:rFonts w:ascii="Times New Roman" w:hAnsi="Times New Roman" w:cs="Times New Roman"/>
          <w:sz w:val="28"/>
          <w:szCs w:val="28"/>
        </w:rPr>
        <w:t>венно. Источником удержания</w:t>
      </w:r>
      <w:r w:rsidR="008A633C">
        <w:rPr>
          <w:rFonts w:ascii="Times New Roman" w:hAnsi="Times New Roman" w:cs="Times New Roman"/>
          <w:sz w:val="28"/>
          <w:szCs w:val="28"/>
        </w:rPr>
        <w:t xml:space="preserve"> налога могут быть только причи</w:t>
      </w:r>
      <w:r w:rsidRPr="009E6ACE">
        <w:rPr>
          <w:rFonts w:ascii="Times New Roman" w:hAnsi="Times New Roman" w:cs="Times New Roman"/>
          <w:sz w:val="28"/>
          <w:szCs w:val="28"/>
        </w:rPr>
        <w:t xml:space="preserve">тающиеся налогоплательщику </w:t>
      </w:r>
      <w:r w:rsidR="008A633C">
        <w:rPr>
          <w:rFonts w:ascii="Times New Roman" w:hAnsi="Times New Roman" w:cs="Times New Roman"/>
          <w:sz w:val="28"/>
          <w:szCs w:val="28"/>
        </w:rPr>
        <w:t>доходы. Правило о том, что нало</w:t>
      </w:r>
      <w:r w:rsidRPr="009E6ACE">
        <w:rPr>
          <w:rFonts w:ascii="Times New Roman" w:hAnsi="Times New Roman" w:cs="Times New Roman"/>
          <w:sz w:val="28"/>
          <w:szCs w:val="28"/>
        </w:rPr>
        <w:t>гоплательщик уплачивает налог лично, т.е. за свой счет, должно</w:t>
      </w:r>
      <w:r w:rsidR="008A633C">
        <w:rPr>
          <w:rFonts w:ascii="Times New Roman" w:hAnsi="Times New Roman" w:cs="Times New Roman"/>
          <w:sz w:val="28"/>
          <w:szCs w:val="28"/>
        </w:rPr>
        <w:t xml:space="preserve"> </w:t>
      </w:r>
      <w:r w:rsidRPr="009E6ACE">
        <w:rPr>
          <w:rFonts w:ascii="Times New Roman" w:hAnsi="Times New Roman" w:cs="Times New Roman"/>
          <w:sz w:val="28"/>
          <w:szCs w:val="28"/>
        </w:rPr>
        <w:t>соблюдаться и при удержании налога налоговым агентом.</w:t>
      </w:r>
    </w:p>
    <w:p w:rsidR="006052E2" w:rsidRPr="006052E2" w:rsidRDefault="006052E2" w:rsidP="006052E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052E2">
        <w:rPr>
          <w:rFonts w:ascii="Times New Roman" w:hAnsi="Times New Roman" w:cs="Times New Roman"/>
          <w:sz w:val="28"/>
          <w:szCs w:val="28"/>
        </w:rPr>
        <w:t xml:space="preserve">В </w:t>
      </w:r>
      <w:hyperlink r:id="rId52" w:history="1">
        <w:r w:rsidRPr="006052E2">
          <w:rPr>
            <w:rFonts w:ascii="Times New Roman" w:hAnsi="Times New Roman" w:cs="Times New Roman"/>
            <w:sz w:val="28"/>
            <w:szCs w:val="28"/>
          </w:rPr>
          <w:t>пункте 2 ст. 11</w:t>
        </w:r>
      </w:hyperlink>
      <w:r w:rsidRPr="006052E2">
        <w:rPr>
          <w:rFonts w:ascii="Times New Roman" w:hAnsi="Times New Roman" w:cs="Times New Roman"/>
          <w:sz w:val="28"/>
          <w:szCs w:val="28"/>
        </w:rPr>
        <w:t xml:space="preserve"> НК РФ также специально определяется термин "организации" - юридические лица, образованные в соответствии с законодательством Российской Федерации (российские организации), а также иностранные юридические лица, компании и другие корпоративные образования, обладающие гражданской правоспособностью, созданные в соответствии с законодательством иностранных государств, международные организации, филиалы и представительства указанных иностранных лиц и международных организаций, созданные на территории Российской Федерации (иностранные</w:t>
      </w:r>
      <w:proofErr w:type="gramEnd"/>
      <w:r w:rsidRPr="006052E2">
        <w:rPr>
          <w:rFonts w:ascii="Times New Roman" w:hAnsi="Times New Roman" w:cs="Times New Roman"/>
          <w:sz w:val="28"/>
          <w:szCs w:val="28"/>
        </w:rPr>
        <w:t xml:space="preserve"> организации).</w:t>
      </w:r>
    </w:p>
    <w:p w:rsidR="008A5E2F" w:rsidRDefault="008A5E2F" w:rsidP="008A5E2F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5E2F">
        <w:rPr>
          <w:rFonts w:ascii="Times New Roman" w:hAnsi="Times New Roman" w:cs="Times New Roman"/>
          <w:sz w:val="28"/>
          <w:szCs w:val="28"/>
        </w:rPr>
        <w:t xml:space="preserve">Для различных целей в законодательстве могут быть выделены особые разновидности организаций-налогоплательщиков. </w:t>
      </w:r>
      <w:proofErr w:type="gramStart"/>
      <w:r w:rsidRPr="008A5E2F">
        <w:rPr>
          <w:rFonts w:ascii="Times New Roman" w:hAnsi="Times New Roman" w:cs="Times New Roman"/>
          <w:sz w:val="28"/>
          <w:szCs w:val="28"/>
        </w:rPr>
        <w:t xml:space="preserve">Например, в </w:t>
      </w:r>
      <w:hyperlink r:id="rId53" w:history="1">
        <w:r w:rsidRPr="00B968C1">
          <w:rPr>
            <w:rFonts w:ascii="Times New Roman" w:hAnsi="Times New Roman" w:cs="Times New Roman"/>
            <w:sz w:val="28"/>
            <w:szCs w:val="28"/>
          </w:rPr>
          <w:t>ст. 83</w:t>
        </w:r>
      </w:hyperlink>
      <w:r w:rsidRPr="008A5E2F">
        <w:rPr>
          <w:rFonts w:ascii="Times New Roman" w:hAnsi="Times New Roman" w:cs="Times New Roman"/>
          <w:sz w:val="28"/>
          <w:szCs w:val="28"/>
        </w:rPr>
        <w:t xml:space="preserve"> НК РФ упомянуты организации - крупнейшие налогоплательщики, которые определяются на основании </w:t>
      </w:r>
      <w:hyperlink r:id="rId54" w:history="1">
        <w:r w:rsidRPr="00E91E4E">
          <w:rPr>
            <w:rFonts w:ascii="Times New Roman" w:hAnsi="Times New Roman" w:cs="Times New Roman"/>
            <w:sz w:val="28"/>
            <w:szCs w:val="28"/>
          </w:rPr>
          <w:t>Приказа</w:t>
        </w:r>
      </w:hyperlink>
      <w:r w:rsidRPr="008A5E2F">
        <w:rPr>
          <w:rFonts w:ascii="Times New Roman" w:hAnsi="Times New Roman" w:cs="Times New Roman"/>
          <w:sz w:val="28"/>
          <w:szCs w:val="28"/>
        </w:rPr>
        <w:t xml:space="preserve"> ФНС России от 16 мая 2007 г. N ММ-3-06/308@. Для данных организаций не установлено какого-либо особенного </w:t>
      </w:r>
      <w:r w:rsidRPr="008A5E2F">
        <w:rPr>
          <w:rFonts w:ascii="Times New Roman" w:hAnsi="Times New Roman" w:cs="Times New Roman"/>
          <w:sz w:val="28"/>
          <w:szCs w:val="28"/>
        </w:rPr>
        <w:lastRenderedPageBreak/>
        <w:t>(повышенного или пониженного) налогового бремени, но предусмотрены специальные правила постановки их на учет в налоговых органах, проверок и представления отчетности.</w:t>
      </w:r>
      <w:proofErr w:type="gramEnd"/>
    </w:p>
    <w:p w:rsidR="00560A45" w:rsidRPr="00560A45" w:rsidRDefault="00560A45" w:rsidP="00560A45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0A45">
        <w:rPr>
          <w:rFonts w:ascii="Times New Roman" w:hAnsi="Times New Roman" w:cs="Times New Roman"/>
          <w:sz w:val="28"/>
          <w:szCs w:val="28"/>
        </w:rPr>
        <w:t>Налогоплательщики, плательщики сборов и налоговые агенты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0A45">
        <w:rPr>
          <w:rFonts w:ascii="Times New Roman" w:hAnsi="Times New Roman" w:cs="Times New Roman"/>
          <w:sz w:val="28"/>
          <w:szCs w:val="28"/>
        </w:rPr>
        <w:t xml:space="preserve">соответствии со ст. 21 и 24 НК РФ </w:t>
      </w:r>
      <w:r w:rsidRPr="00560A45">
        <w:rPr>
          <w:rFonts w:ascii="Times New Roman" w:hAnsi="Times New Roman" w:cs="Times New Roman"/>
          <w:bCs/>
          <w:iCs/>
          <w:sz w:val="28"/>
          <w:szCs w:val="28"/>
        </w:rPr>
        <w:t>имеют право</w:t>
      </w:r>
      <w:r w:rsidRPr="00560A45">
        <w:rPr>
          <w:rFonts w:ascii="Times New Roman" w:hAnsi="Times New Roman" w:cs="Times New Roman"/>
          <w:sz w:val="28"/>
          <w:szCs w:val="28"/>
        </w:rPr>
        <w:t>:</w:t>
      </w:r>
    </w:p>
    <w:p w:rsidR="00560A45" w:rsidRPr="00560A45" w:rsidRDefault="00560A45" w:rsidP="00560A45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60A45">
        <w:rPr>
          <w:rFonts w:ascii="Times New Roman" w:hAnsi="Times New Roman" w:cs="Times New Roman"/>
          <w:sz w:val="28"/>
          <w:szCs w:val="28"/>
        </w:rPr>
        <w:t>1) получать по месту своего уче</w:t>
      </w:r>
      <w:r>
        <w:rPr>
          <w:rFonts w:ascii="Times New Roman" w:hAnsi="Times New Roman" w:cs="Times New Roman"/>
          <w:sz w:val="28"/>
          <w:szCs w:val="28"/>
        </w:rPr>
        <w:t>та от налоговых органов бесплат</w:t>
      </w:r>
      <w:r w:rsidRPr="00560A45">
        <w:rPr>
          <w:rFonts w:ascii="Times New Roman" w:hAnsi="Times New Roman" w:cs="Times New Roman"/>
          <w:sz w:val="28"/>
          <w:szCs w:val="28"/>
        </w:rPr>
        <w:t>ную информацию (в том числе в письменной форме) о действующих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0A45">
        <w:rPr>
          <w:rFonts w:ascii="Times New Roman" w:hAnsi="Times New Roman" w:cs="Times New Roman"/>
          <w:sz w:val="28"/>
          <w:szCs w:val="28"/>
        </w:rPr>
        <w:t>налогах и сборах, законодательстве о налогах и сборах и принятых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0A45">
        <w:rPr>
          <w:rFonts w:ascii="Times New Roman" w:hAnsi="Times New Roman" w:cs="Times New Roman"/>
          <w:sz w:val="28"/>
          <w:szCs w:val="28"/>
        </w:rPr>
        <w:t xml:space="preserve">соответствии с ним нормативных правовых актах, </w:t>
      </w:r>
      <w:r>
        <w:rPr>
          <w:rFonts w:ascii="Times New Roman" w:hAnsi="Times New Roman" w:cs="Times New Roman"/>
          <w:sz w:val="28"/>
          <w:szCs w:val="28"/>
        </w:rPr>
        <w:t>порядке исчисле</w:t>
      </w:r>
      <w:r w:rsidRPr="00560A45">
        <w:rPr>
          <w:rFonts w:ascii="Times New Roman" w:hAnsi="Times New Roman" w:cs="Times New Roman"/>
          <w:sz w:val="28"/>
          <w:szCs w:val="28"/>
        </w:rPr>
        <w:t xml:space="preserve">ния и уплаты налогов и сборов, </w:t>
      </w:r>
      <w:r>
        <w:rPr>
          <w:rFonts w:ascii="Times New Roman" w:hAnsi="Times New Roman" w:cs="Times New Roman"/>
          <w:sz w:val="28"/>
          <w:szCs w:val="28"/>
        </w:rPr>
        <w:t>правах и обязанностях налогопла</w:t>
      </w:r>
      <w:r w:rsidRPr="00560A45">
        <w:rPr>
          <w:rFonts w:ascii="Times New Roman" w:hAnsi="Times New Roman" w:cs="Times New Roman"/>
          <w:sz w:val="28"/>
          <w:szCs w:val="28"/>
        </w:rPr>
        <w:t>тельщиков, полномочиях налоговых органов и их должностных лиц,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0A45">
        <w:rPr>
          <w:rFonts w:ascii="Times New Roman" w:hAnsi="Times New Roman" w:cs="Times New Roman"/>
          <w:sz w:val="28"/>
          <w:szCs w:val="28"/>
        </w:rPr>
        <w:t>а также получать формы налоговых</w:t>
      </w:r>
      <w:r w:rsidR="00F22A76">
        <w:rPr>
          <w:rFonts w:ascii="Times New Roman" w:hAnsi="Times New Roman" w:cs="Times New Roman"/>
          <w:sz w:val="28"/>
          <w:szCs w:val="28"/>
        </w:rPr>
        <w:t xml:space="preserve"> деклараций</w:t>
      </w:r>
      <w:proofErr w:type="gramEnd"/>
      <w:r w:rsidR="00F22A76">
        <w:rPr>
          <w:rFonts w:ascii="Times New Roman" w:hAnsi="Times New Roman" w:cs="Times New Roman"/>
          <w:sz w:val="28"/>
          <w:szCs w:val="28"/>
        </w:rPr>
        <w:t xml:space="preserve"> (расчетов) и разъяс</w:t>
      </w:r>
      <w:r w:rsidRPr="00560A45">
        <w:rPr>
          <w:rFonts w:ascii="Times New Roman" w:hAnsi="Times New Roman" w:cs="Times New Roman"/>
          <w:sz w:val="28"/>
          <w:szCs w:val="28"/>
        </w:rPr>
        <w:t>нения о порядке их заполнения;</w:t>
      </w:r>
    </w:p>
    <w:p w:rsidR="00560A45" w:rsidRPr="00560A45" w:rsidRDefault="00560A45" w:rsidP="00560A45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0A45">
        <w:rPr>
          <w:rFonts w:ascii="Times New Roman" w:hAnsi="Times New Roman" w:cs="Times New Roman"/>
          <w:sz w:val="28"/>
          <w:szCs w:val="28"/>
        </w:rPr>
        <w:t>2) получать от Минфина Росси</w:t>
      </w:r>
      <w:r w:rsidR="00F22A76">
        <w:rPr>
          <w:rFonts w:ascii="Times New Roman" w:hAnsi="Times New Roman" w:cs="Times New Roman"/>
          <w:sz w:val="28"/>
          <w:szCs w:val="28"/>
        </w:rPr>
        <w:t>и письменные разъяснения по воп</w:t>
      </w:r>
      <w:r w:rsidRPr="00560A45">
        <w:rPr>
          <w:rFonts w:ascii="Times New Roman" w:hAnsi="Times New Roman" w:cs="Times New Roman"/>
          <w:sz w:val="28"/>
          <w:szCs w:val="28"/>
        </w:rPr>
        <w:t>росам применения законодательст</w:t>
      </w:r>
      <w:r w:rsidR="00F22A76">
        <w:rPr>
          <w:rFonts w:ascii="Times New Roman" w:hAnsi="Times New Roman" w:cs="Times New Roman"/>
          <w:sz w:val="28"/>
          <w:szCs w:val="28"/>
        </w:rPr>
        <w:t>ва РФ о налогах и сборах, от фи</w:t>
      </w:r>
      <w:r w:rsidRPr="00560A45">
        <w:rPr>
          <w:rFonts w:ascii="Times New Roman" w:hAnsi="Times New Roman" w:cs="Times New Roman"/>
          <w:sz w:val="28"/>
          <w:szCs w:val="28"/>
        </w:rPr>
        <w:t>нансовых органов субъектов РФ и муниципальных образований — по</w:t>
      </w:r>
      <w:r w:rsidR="00F22A76">
        <w:rPr>
          <w:rFonts w:ascii="Times New Roman" w:hAnsi="Times New Roman" w:cs="Times New Roman"/>
          <w:sz w:val="28"/>
          <w:szCs w:val="28"/>
        </w:rPr>
        <w:t xml:space="preserve"> </w:t>
      </w:r>
      <w:r w:rsidRPr="00560A45">
        <w:rPr>
          <w:rFonts w:ascii="Times New Roman" w:hAnsi="Times New Roman" w:cs="Times New Roman"/>
          <w:sz w:val="28"/>
          <w:szCs w:val="28"/>
        </w:rPr>
        <w:t>вопросам применения соответственно законодательства субъектов</w:t>
      </w:r>
      <w:r w:rsidR="00F22A76">
        <w:rPr>
          <w:rFonts w:ascii="Times New Roman" w:hAnsi="Times New Roman" w:cs="Times New Roman"/>
          <w:sz w:val="28"/>
          <w:szCs w:val="28"/>
        </w:rPr>
        <w:t xml:space="preserve"> </w:t>
      </w:r>
      <w:r w:rsidRPr="00560A45">
        <w:rPr>
          <w:rFonts w:ascii="Times New Roman" w:hAnsi="Times New Roman" w:cs="Times New Roman"/>
          <w:sz w:val="28"/>
          <w:szCs w:val="28"/>
        </w:rPr>
        <w:t>РФ о налогах и сборах и нормат</w:t>
      </w:r>
      <w:r w:rsidR="00F22A76">
        <w:rPr>
          <w:rFonts w:ascii="Times New Roman" w:hAnsi="Times New Roman" w:cs="Times New Roman"/>
          <w:sz w:val="28"/>
          <w:szCs w:val="28"/>
        </w:rPr>
        <w:t>ивных правовых актов муниципаль</w:t>
      </w:r>
      <w:r w:rsidRPr="00560A45">
        <w:rPr>
          <w:rFonts w:ascii="Times New Roman" w:hAnsi="Times New Roman" w:cs="Times New Roman"/>
          <w:sz w:val="28"/>
          <w:szCs w:val="28"/>
        </w:rPr>
        <w:t>ных образований о местных налогах и сборах;</w:t>
      </w:r>
    </w:p>
    <w:p w:rsidR="00560A45" w:rsidRPr="00560A45" w:rsidRDefault="00560A45" w:rsidP="00560A45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0A45">
        <w:rPr>
          <w:rFonts w:ascii="Times New Roman" w:hAnsi="Times New Roman" w:cs="Times New Roman"/>
          <w:sz w:val="28"/>
          <w:szCs w:val="28"/>
        </w:rPr>
        <w:t>3) использовать налоговые льготы при наличии оснований и в</w:t>
      </w:r>
      <w:r w:rsidR="00F22A76">
        <w:rPr>
          <w:rFonts w:ascii="Times New Roman" w:hAnsi="Times New Roman" w:cs="Times New Roman"/>
          <w:sz w:val="28"/>
          <w:szCs w:val="28"/>
        </w:rPr>
        <w:t xml:space="preserve"> </w:t>
      </w:r>
      <w:r w:rsidRPr="00560A45">
        <w:rPr>
          <w:rFonts w:ascii="Times New Roman" w:hAnsi="Times New Roman" w:cs="Times New Roman"/>
          <w:sz w:val="28"/>
          <w:szCs w:val="28"/>
        </w:rPr>
        <w:t>порядке, установленном законодательством о налогах и сборах;</w:t>
      </w:r>
    </w:p>
    <w:p w:rsidR="00F22A76" w:rsidRPr="00F22A76" w:rsidRDefault="00F22A76" w:rsidP="00F22A76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2A76">
        <w:rPr>
          <w:rFonts w:ascii="Times New Roman" w:hAnsi="Times New Roman" w:cs="Times New Roman"/>
          <w:sz w:val="28"/>
          <w:szCs w:val="28"/>
        </w:rPr>
        <w:t>4) получать отсрочку, рассрочку или инвестиционный налоговый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2A76">
        <w:rPr>
          <w:rFonts w:ascii="Times New Roman" w:hAnsi="Times New Roman" w:cs="Times New Roman"/>
          <w:sz w:val="28"/>
          <w:szCs w:val="28"/>
        </w:rPr>
        <w:t>кредит в порядке и на условиях, установленных НК РФ;</w:t>
      </w:r>
    </w:p>
    <w:p w:rsidR="00F22A76" w:rsidRPr="00F22A76" w:rsidRDefault="00F22A76" w:rsidP="00F22A76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2A76">
        <w:rPr>
          <w:rFonts w:ascii="Times New Roman" w:hAnsi="Times New Roman" w:cs="Times New Roman"/>
          <w:sz w:val="28"/>
          <w:szCs w:val="28"/>
        </w:rPr>
        <w:t>5) на своевременный зачет или возврат сумм излишне уплаченных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2A76">
        <w:rPr>
          <w:rFonts w:ascii="Times New Roman" w:hAnsi="Times New Roman" w:cs="Times New Roman"/>
          <w:sz w:val="28"/>
          <w:szCs w:val="28"/>
        </w:rPr>
        <w:t>либо излишне взысканных налогов, пени, штрафов;</w:t>
      </w:r>
    </w:p>
    <w:p w:rsidR="00F22A76" w:rsidRPr="00F22A76" w:rsidRDefault="00F22A76" w:rsidP="00F22A76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2A76">
        <w:rPr>
          <w:rFonts w:ascii="Times New Roman" w:hAnsi="Times New Roman" w:cs="Times New Roman"/>
          <w:sz w:val="28"/>
          <w:szCs w:val="28"/>
        </w:rPr>
        <w:t>6) на осуществление совместной с налоговыми органами сверки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2A76">
        <w:rPr>
          <w:rFonts w:ascii="Times New Roman" w:hAnsi="Times New Roman" w:cs="Times New Roman"/>
          <w:sz w:val="28"/>
          <w:szCs w:val="28"/>
        </w:rPr>
        <w:t>расчетов по налогам, сборам, пен</w:t>
      </w:r>
      <w:r>
        <w:rPr>
          <w:rFonts w:ascii="Times New Roman" w:hAnsi="Times New Roman" w:cs="Times New Roman"/>
          <w:sz w:val="28"/>
          <w:szCs w:val="28"/>
        </w:rPr>
        <w:t>ям и штрафам, а также на получе</w:t>
      </w:r>
      <w:r w:rsidRPr="00F22A76">
        <w:rPr>
          <w:rFonts w:ascii="Times New Roman" w:hAnsi="Times New Roman" w:cs="Times New Roman"/>
          <w:sz w:val="28"/>
          <w:szCs w:val="28"/>
        </w:rPr>
        <w:t>ние акта совместной сверки расчетов по налогам, сборам, пеням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2A76">
        <w:rPr>
          <w:rFonts w:ascii="Times New Roman" w:hAnsi="Times New Roman" w:cs="Times New Roman"/>
          <w:sz w:val="28"/>
          <w:szCs w:val="28"/>
        </w:rPr>
        <w:t>штрафам;</w:t>
      </w:r>
    </w:p>
    <w:p w:rsidR="00F22A76" w:rsidRPr="00F22A76" w:rsidRDefault="00F22A76" w:rsidP="00F22A76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2A76">
        <w:rPr>
          <w:rFonts w:ascii="Times New Roman" w:hAnsi="Times New Roman" w:cs="Times New Roman"/>
          <w:sz w:val="28"/>
          <w:szCs w:val="28"/>
        </w:rPr>
        <w:t>7) представлять свои интерес</w:t>
      </w:r>
      <w:r>
        <w:rPr>
          <w:rFonts w:ascii="Times New Roman" w:hAnsi="Times New Roman" w:cs="Times New Roman"/>
          <w:sz w:val="28"/>
          <w:szCs w:val="28"/>
        </w:rPr>
        <w:t>ы в отношениях, регулируемых за</w:t>
      </w:r>
      <w:r w:rsidRPr="00F22A76">
        <w:rPr>
          <w:rFonts w:ascii="Times New Roman" w:hAnsi="Times New Roman" w:cs="Times New Roman"/>
          <w:sz w:val="28"/>
          <w:szCs w:val="28"/>
        </w:rPr>
        <w:t>конодательством о налогах и сбора</w:t>
      </w:r>
      <w:r>
        <w:rPr>
          <w:rFonts w:ascii="Times New Roman" w:hAnsi="Times New Roman" w:cs="Times New Roman"/>
          <w:sz w:val="28"/>
          <w:szCs w:val="28"/>
        </w:rPr>
        <w:t>х, лично либо через своего пред</w:t>
      </w:r>
      <w:r w:rsidRPr="00F22A76">
        <w:rPr>
          <w:rFonts w:ascii="Times New Roman" w:hAnsi="Times New Roman" w:cs="Times New Roman"/>
          <w:sz w:val="28"/>
          <w:szCs w:val="28"/>
        </w:rPr>
        <w:t>ставителя;</w:t>
      </w:r>
    </w:p>
    <w:p w:rsidR="00F22A76" w:rsidRPr="00F22A76" w:rsidRDefault="00F22A76" w:rsidP="00F22A76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2A76">
        <w:rPr>
          <w:rFonts w:ascii="Times New Roman" w:hAnsi="Times New Roman" w:cs="Times New Roman"/>
          <w:sz w:val="28"/>
          <w:szCs w:val="28"/>
        </w:rPr>
        <w:lastRenderedPageBreak/>
        <w:t>8) представлять налоговым органам и их должностным лица</w:t>
      </w:r>
      <w:r>
        <w:rPr>
          <w:rFonts w:ascii="Times New Roman" w:hAnsi="Times New Roman" w:cs="Times New Roman"/>
          <w:sz w:val="28"/>
          <w:szCs w:val="28"/>
        </w:rPr>
        <w:t>м по</w:t>
      </w:r>
      <w:r w:rsidRPr="00F22A76">
        <w:rPr>
          <w:rFonts w:ascii="Times New Roman" w:hAnsi="Times New Roman" w:cs="Times New Roman"/>
          <w:sz w:val="28"/>
          <w:szCs w:val="28"/>
        </w:rPr>
        <w:t xml:space="preserve">яснения по исчислению и уплате </w:t>
      </w:r>
      <w:r>
        <w:rPr>
          <w:rFonts w:ascii="Times New Roman" w:hAnsi="Times New Roman" w:cs="Times New Roman"/>
          <w:sz w:val="28"/>
          <w:szCs w:val="28"/>
        </w:rPr>
        <w:t>налогов, а также по актам проведенных налоговых проверок и др.</w:t>
      </w:r>
      <w:r w:rsidR="00AA39B7" w:rsidRPr="00AA39B7">
        <w:rPr>
          <w:rFonts w:ascii="Times New Roman" w:hAnsi="Times New Roman" w:cs="Times New Roman"/>
          <w:sz w:val="28"/>
          <w:szCs w:val="28"/>
        </w:rPr>
        <w:t xml:space="preserve"> </w:t>
      </w:r>
      <w:r w:rsidR="00AA39B7" w:rsidRPr="00AD2909">
        <w:rPr>
          <w:rFonts w:ascii="Times New Roman" w:hAnsi="Times New Roman" w:cs="Times New Roman"/>
          <w:sz w:val="28"/>
          <w:szCs w:val="28"/>
        </w:rPr>
        <w:t>[</w:t>
      </w:r>
      <w:r w:rsidR="00AA39B7">
        <w:rPr>
          <w:rFonts w:ascii="Times New Roman" w:hAnsi="Times New Roman" w:cs="Times New Roman"/>
          <w:sz w:val="28"/>
          <w:szCs w:val="28"/>
        </w:rPr>
        <w:t>7, стр. 24</w:t>
      </w:r>
      <w:r w:rsidR="00AA39B7" w:rsidRPr="00AD2909">
        <w:rPr>
          <w:rFonts w:ascii="Times New Roman" w:hAnsi="Times New Roman" w:cs="Times New Roman"/>
          <w:sz w:val="28"/>
          <w:szCs w:val="28"/>
        </w:rPr>
        <w:t>]</w:t>
      </w:r>
    </w:p>
    <w:p w:rsidR="00AE7D76" w:rsidRPr="00AE7D76" w:rsidRDefault="00AE7D76" w:rsidP="00AE7D76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E7D76">
        <w:rPr>
          <w:rFonts w:ascii="Times New Roman" w:hAnsi="Times New Roman" w:cs="Times New Roman"/>
          <w:sz w:val="28"/>
          <w:szCs w:val="28"/>
        </w:rPr>
        <w:t>Налогоплательщики имеют также иные права, 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7D76">
        <w:rPr>
          <w:rFonts w:ascii="Times New Roman" w:hAnsi="Times New Roman" w:cs="Times New Roman"/>
          <w:sz w:val="28"/>
          <w:szCs w:val="28"/>
        </w:rPr>
        <w:t>НК РФ и другими актами законодательства о налогах и сборах.</w:t>
      </w:r>
    </w:p>
    <w:p w:rsidR="00AE7D76" w:rsidRPr="00AE7D76" w:rsidRDefault="00AE7D76" w:rsidP="00AE7D76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E7D76">
        <w:rPr>
          <w:rFonts w:ascii="Times New Roman" w:hAnsi="Times New Roman" w:cs="Times New Roman"/>
          <w:sz w:val="28"/>
          <w:szCs w:val="28"/>
        </w:rPr>
        <w:t>Плательщики сборов имеют т</w:t>
      </w:r>
      <w:r>
        <w:rPr>
          <w:rFonts w:ascii="Times New Roman" w:hAnsi="Times New Roman" w:cs="Times New Roman"/>
          <w:sz w:val="28"/>
          <w:szCs w:val="28"/>
        </w:rPr>
        <w:t>е же права, что и налогоплатель</w:t>
      </w:r>
      <w:r w:rsidRPr="00AE7D76">
        <w:rPr>
          <w:rFonts w:ascii="Times New Roman" w:hAnsi="Times New Roman" w:cs="Times New Roman"/>
          <w:sz w:val="28"/>
          <w:szCs w:val="28"/>
        </w:rPr>
        <w:t>щики.</w:t>
      </w:r>
    </w:p>
    <w:p w:rsidR="00AE7D76" w:rsidRPr="00AE7D76" w:rsidRDefault="00AE7D76" w:rsidP="00AE7D76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E7D76">
        <w:rPr>
          <w:rFonts w:ascii="Times New Roman" w:hAnsi="Times New Roman" w:cs="Times New Roman"/>
          <w:sz w:val="28"/>
          <w:szCs w:val="28"/>
        </w:rPr>
        <w:t>Налогоплательщики, плательщики сборов и налоговые агенты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7D76">
        <w:rPr>
          <w:rFonts w:ascii="Times New Roman" w:hAnsi="Times New Roman" w:cs="Times New Roman"/>
          <w:sz w:val="28"/>
          <w:szCs w:val="28"/>
        </w:rPr>
        <w:t xml:space="preserve">соответствии со ст. 23 и 24 НК РФ </w:t>
      </w:r>
      <w:r w:rsidRPr="00AE7D76">
        <w:rPr>
          <w:rFonts w:ascii="Times New Roman" w:hAnsi="Times New Roman" w:cs="Times New Roman"/>
          <w:bCs/>
          <w:iCs/>
          <w:sz w:val="28"/>
          <w:szCs w:val="28"/>
        </w:rPr>
        <w:t>имеют обязанности</w:t>
      </w:r>
      <w:r w:rsidR="00AA39B7">
        <w:rPr>
          <w:rFonts w:ascii="Times New Roman" w:hAnsi="Times New Roman" w:cs="Times New Roman"/>
          <w:sz w:val="28"/>
          <w:szCs w:val="28"/>
        </w:rPr>
        <w:t xml:space="preserve"> (рис. 4)</w:t>
      </w:r>
      <w:r w:rsidR="004D4AD6">
        <w:rPr>
          <w:rFonts w:ascii="Times New Roman" w:hAnsi="Times New Roman" w:cs="Times New Roman"/>
          <w:sz w:val="28"/>
          <w:szCs w:val="28"/>
        </w:rPr>
        <w:t>.</w:t>
      </w:r>
    </w:p>
    <w:p w:rsidR="00AA39B7" w:rsidRDefault="00AA39B7" w:rsidP="008A5E2F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A39B7" w:rsidRDefault="00C949F6" w:rsidP="008A5E2F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9" type="#_x0000_t32" style="position:absolute;left:0;text-align:left;margin-left:354.4pt;margin-top:22.75pt;width:.7pt;height:16.9pt;z-index:251692032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8" type="#_x0000_t32" style="position:absolute;left:0;text-align:left;margin-left:132.3pt;margin-top:22.75pt;width:0;height:16.9pt;z-index:251691008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oundrect id="_x0000_s1055" style="position:absolute;left:0;text-align:left;margin-left:9.35pt;margin-top:-9.85pt;width:464.6pt;height:32.6pt;z-index:251687936" arcsize="10923f" strokeweight="1.5pt">
            <v:textbox>
              <w:txbxContent>
                <w:p w:rsidR="00AA39B7" w:rsidRPr="00AA39B7" w:rsidRDefault="00AA39B7" w:rsidP="00AA39B7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A39B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Обязанности налогоплательщиков</w:t>
                  </w:r>
                </w:p>
              </w:txbxContent>
            </v:textbox>
          </v:roundrect>
        </w:pict>
      </w:r>
    </w:p>
    <w:p w:rsidR="007F0660" w:rsidRDefault="00C949F6" w:rsidP="008A5E2F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oundrect id="_x0000_s1056" style="position:absolute;left:0;text-align:left;margin-left:9.35pt;margin-top:15.5pt;width:225.55pt;height:24pt;z-index:251688960" arcsize="10923f" strokeweight="1.5pt">
            <v:textbox>
              <w:txbxContent>
                <w:p w:rsidR="00AA39B7" w:rsidRPr="00AA39B7" w:rsidRDefault="00AA39B7" w:rsidP="00AA39B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A39B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Основные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oundrect id="_x0000_s1057" style="position:absolute;left:0;text-align:left;margin-left:241.2pt;margin-top:14.85pt;width:232.75pt;height:25.9pt;z-index:251689984" arcsize="10923f" strokeweight="1.5pt">
            <v:textbox>
              <w:txbxContent>
                <w:p w:rsidR="00AA39B7" w:rsidRPr="00AA39B7" w:rsidRDefault="00AA39B7" w:rsidP="00AA39B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A39B7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Факультативные</w:t>
                  </w:r>
                </w:p>
              </w:txbxContent>
            </v:textbox>
          </v:roundrect>
        </w:pict>
      </w:r>
    </w:p>
    <w:p w:rsidR="00AA39B7" w:rsidRDefault="00C949F6" w:rsidP="008A5E2F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60" style="position:absolute;left:0;text-align:left;margin-left:16.9pt;margin-top:16.6pt;width:211.9pt;height:164.35pt;z-index:251693056">
            <v:textbox>
              <w:txbxContent>
                <w:p w:rsidR="00AA39B7" w:rsidRPr="004520A5" w:rsidRDefault="00AA39B7" w:rsidP="00AA39B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20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1.Платить налоги и сборы:</w:t>
                  </w:r>
                </w:p>
                <w:p w:rsidR="00AA39B7" w:rsidRPr="004520A5" w:rsidRDefault="00AA39B7" w:rsidP="00AA39B7">
                  <w:pPr>
                    <w:pStyle w:val="a3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20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правильно исчислять;</w:t>
                  </w:r>
                </w:p>
                <w:p w:rsidR="00AA39B7" w:rsidRPr="004520A5" w:rsidRDefault="00AA39B7" w:rsidP="00AA39B7">
                  <w:pPr>
                    <w:pStyle w:val="a3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20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уплачивать в полном объеме;</w:t>
                  </w:r>
                </w:p>
                <w:p w:rsidR="00AA39B7" w:rsidRPr="004520A5" w:rsidRDefault="00AA39B7" w:rsidP="00AA39B7">
                  <w:pPr>
                    <w:pStyle w:val="a3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20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уплачивать в установленном порядке.</w:t>
                  </w:r>
                </w:p>
                <w:p w:rsidR="00AA39B7" w:rsidRPr="004520A5" w:rsidRDefault="00AA39B7" w:rsidP="00AA39B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20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 Вести в установленном порядке учет доходов, расходов, объектов налогообложения.</w:t>
                  </w:r>
                </w:p>
                <w:p w:rsidR="00AA39B7" w:rsidRPr="004520A5" w:rsidRDefault="00AA39B7" w:rsidP="00AA39B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20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 Представлять налоговые декларации и необходимые сведения.</w:t>
                  </w:r>
                </w:p>
                <w:p w:rsidR="00AA39B7" w:rsidRPr="004520A5" w:rsidRDefault="00AA39B7" w:rsidP="00AA39B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20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4. Устранять выявленные нарушения.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61" style="position:absolute;left:0;text-align:left;margin-left:252.5pt;margin-top:17.6pt;width:211.9pt;height:163.35pt;z-index:251694080">
            <v:textbox>
              <w:txbxContent>
                <w:p w:rsidR="004520A5" w:rsidRPr="004520A5" w:rsidRDefault="004520A5" w:rsidP="004520A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20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Встать на налоговый учет.</w:t>
                  </w:r>
                </w:p>
                <w:p w:rsidR="004520A5" w:rsidRPr="004520A5" w:rsidRDefault="004520A5" w:rsidP="004520A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20A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2.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Сообщать налоговым органам о существенных изменениях своего положения.</w:t>
                  </w:r>
                </w:p>
                <w:p w:rsidR="004520A5" w:rsidRPr="004520A5" w:rsidRDefault="004520A5" w:rsidP="004520A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20A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3.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Хранить документацию, связанную с налогообложением.</w:t>
                  </w:r>
                </w:p>
                <w:p w:rsidR="004520A5" w:rsidRDefault="004520A5" w:rsidP="004520A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20A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4.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Представлять налоговым органам документы и информацию</w:t>
                  </w:r>
                  <w:r w:rsidRPr="004520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4520A5" w:rsidRPr="004520A5" w:rsidRDefault="004520A5" w:rsidP="004520A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5. Не препятствовать законным действиям должностных лиц и налоговых органов</w:t>
                  </w:r>
                </w:p>
              </w:txbxContent>
            </v:textbox>
          </v:rect>
        </w:pict>
      </w:r>
    </w:p>
    <w:p w:rsidR="00AA39B7" w:rsidRDefault="00AA39B7" w:rsidP="008A5E2F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A39B7" w:rsidRDefault="00AA39B7" w:rsidP="008A5E2F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A39B7" w:rsidRDefault="00AA39B7" w:rsidP="008A5E2F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A39B7" w:rsidRDefault="00AA39B7" w:rsidP="008A5E2F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A39B7" w:rsidRDefault="00AA39B7" w:rsidP="008A5E2F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A39B7" w:rsidRDefault="00AA39B7" w:rsidP="008A5E2F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A39B7" w:rsidRDefault="00AA39B7" w:rsidP="008A5E2F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A39B7" w:rsidRDefault="004520A5" w:rsidP="004520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4 - Обязанности налогоплательщиков</w:t>
      </w:r>
    </w:p>
    <w:p w:rsidR="00044000" w:rsidRDefault="00A37749" w:rsidP="00A3774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7749">
        <w:rPr>
          <w:rFonts w:ascii="Times New Roman" w:hAnsi="Times New Roman" w:cs="Times New Roman"/>
          <w:sz w:val="28"/>
          <w:szCs w:val="28"/>
        </w:rPr>
        <w:t xml:space="preserve">В основной массе налоговых правоотношений налогоплательщику противостоят специально созданные органы исполнительной власти, обладающие значительными полномочиями, - </w:t>
      </w:r>
      <w:r w:rsidRPr="00A37749">
        <w:rPr>
          <w:rFonts w:ascii="Times New Roman" w:hAnsi="Times New Roman" w:cs="Times New Roman"/>
          <w:bCs/>
          <w:sz w:val="28"/>
          <w:szCs w:val="28"/>
        </w:rPr>
        <w:t>налоговые органы</w:t>
      </w:r>
      <w:r w:rsidRPr="00A37749">
        <w:rPr>
          <w:rFonts w:ascii="Times New Roman" w:hAnsi="Times New Roman" w:cs="Times New Roman"/>
          <w:sz w:val="28"/>
          <w:szCs w:val="28"/>
        </w:rPr>
        <w:t>.</w:t>
      </w:r>
    </w:p>
    <w:p w:rsidR="00FD162E" w:rsidRDefault="00B36592" w:rsidP="00AB0DE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6592">
        <w:rPr>
          <w:rFonts w:ascii="Times New Roman" w:hAnsi="Times New Roman" w:cs="Times New Roman"/>
          <w:sz w:val="28"/>
          <w:szCs w:val="28"/>
        </w:rPr>
        <w:t xml:space="preserve">Исходя из </w:t>
      </w:r>
      <w:hyperlink r:id="rId55" w:history="1">
        <w:r w:rsidRPr="00B36592">
          <w:rPr>
            <w:rFonts w:ascii="Times New Roman" w:hAnsi="Times New Roman" w:cs="Times New Roman"/>
            <w:sz w:val="28"/>
            <w:szCs w:val="28"/>
          </w:rPr>
          <w:t>ст. ст. 1</w:t>
        </w:r>
      </w:hyperlink>
      <w:r w:rsidRPr="00B36592">
        <w:rPr>
          <w:rFonts w:ascii="Times New Roman" w:hAnsi="Times New Roman" w:cs="Times New Roman"/>
          <w:sz w:val="28"/>
          <w:szCs w:val="28"/>
        </w:rPr>
        <w:t xml:space="preserve"> и </w:t>
      </w:r>
      <w:hyperlink r:id="rId56" w:history="1">
        <w:r w:rsidRPr="00B36592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Pr="00B36592">
        <w:rPr>
          <w:rFonts w:ascii="Times New Roman" w:hAnsi="Times New Roman" w:cs="Times New Roman"/>
          <w:sz w:val="28"/>
          <w:szCs w:val="28"/>
        </w:rPr>
        <w:t xml:space="preserve"> Закона РФ от 21 марта 1991 г. N 943-1 "О налоговых органах Российской Федерации" налоговые органы Российской Федерации - единая система </w:t>
      </w:r>
      <w:proofErr w:type="gramStart"/>
      <w:r w:rsidRPr="00B36592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B36592">
        <w:rPr>
          <w:rFonts w:ascii="Times New Roman" w:hAnsi="Times New Roman" w:cs="Times New Roman"/>
          <w:sz w:val="28"/>
          <w:szCs w:val="28"/>
        </w:rPr>
        <w:t xml:space="preserve"> соблюдением законодательства о налогах и сборах, правильностью исчисления, полнотой и своевременностью внесения в бюджетную систему Российской Федерации налогов и сборов. Система налоговых органов состоит из федерального органа исполнительной власти, уполномоченного по контролю и надзору в области налогов и сборов </w:t>
      </w:r>
      <w:r w:rsidRPr="00B36592">
        <w:rPr>
          <w:rFonts w:ascii="Times New Roman" w:hAnsi="Times New Roman" w:cs="Times New Roman"/>
          <w:sz w:val="28"/>
          <w:szCs w:val="28"/>
        </w:rPr>
        <w:lastRenderedPageBreak/>
        <w:t xml:space="preserve">(ФНС России - </w:t>
      </w:r>
      <w:hyperlink r:id="rId57" w:history="1">
        <w:r w:rsidRPr="00B36592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B36592">
        <w:rPr>
          <w:rFonts w:ascii="Times New Roman" w:hAnsi="Times New Roman" w:cs="Times New Roman"/>
          <w:sz w:val="28"/>
          <w:szCs w:val="28"/>
        </w:rPr>
        <w:t xml:space="preserve"> Правительства РФ от 30 сентября 2004 г. N 506), его территориальных органов.</w:t>
      </w:r>
    </w:p>
    <w:p w:rsidR="00AB0DE3" w:rsidRPr="00AB0DE3" w:rsidRDefault="00AB0DE3" w:rsidP="00AB0DE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0DE3">
        <w:rPr>
          <w:rFonts w:ascii="Times New Roman" w:hAnsi="Times New Roman" w:cs="Times New Roman"/>
          <w:sz w:val="28"/>
          <w:szCs w:val="28"/>
        </w:rPr>
        <w:t>Как правило, система налоговых органов обладает трехуровневой структурой, организованной по территориальному принципу:</w:t>
      </w:r>
    </w:p>
    <w:p w:rsidR="00AB0DE3" w:rsidRPr="00AB0DE3" w:rsidRDefault="00AB0DE3" w:rsidP="00AB0DE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0DE3">
        <w:rPr>
          <w:rFonts w:ascii="Times New Roman" w:hAnsi="Times New Roman" w:cs="Times New Roman"/>
          <w:bCs/>
          <w:sz w:val="28"/>
          <w:szCs w:val="28"/>
        </w:rPr>
        <w:t>3-й уровень</w:t>
      </w:r>
      <w:r w:rsidRPr="00AB0DE3">
        <w:rPr>
          <w:rFonts w:ascii="Times New Roman" w:hAnsi="Times New Roman" w:cs="Times New Roman"/>
          <w:sz w:val="28"/>
          <w:szCs w:val="28"/>
        </w:rPr>
        <w:t xml:space="preserve"> - федеральный орган (ФНС России);</w:t>
      </w:r>
    </w:p>
    <w:p w:rsidR="00AB0DE3" w:rsidRPr="00AB0DE3" w:rsidRDefault="00AB0DE3" w:rsidP="00AB0DE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0DE3">
        <w:rPr>
          <w:rFonts w:ascii="Times New Roman" w:hAnsi="Times New Roman" w:cs="Times New Roman"/>
          <w:bCs/>
          <w:sz w:val="28"/>
          <w:szCs w:val="28"/>
        </w:rPr>
        <w:t>2-й уровень</w:t>
      </w:r>
      <w:r w:rsidRPr="00AB0DE3">
        <w:rPr>
          <w:rFonts w:ascii="Times New Roman" w:hAnsi="Times New Roman" w:cs="Times New Roman"/>
          <w:sz w:val="28"/>
          <w:szCs w:val="28"/>
        </w:rPr>
        <w:t xml:space="preserve"> - налоговые органы по субъектам РФ (например, Управление ФНС России по Нижегородской области);</w:t>
      </w:r>
    </w:p>
    <w:p w:rsidR="00FD162E" w:rsidRDefault="00AB0DE3" w:rsidP="00AB0DE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0DE3">
        <w:rPr>
          <w:rFonts w:ascii="Times New Roman" w:hAnsi="Times New Roman" w:cs="Times New Roman"/>
          <w:bCs/>
          <w:sz w:val="28"/>
          <w:szCs w:val="28"/>
        </w:rPr>
        <w:t>1-й уровень</w:t>
      </w:r>
      <w:r w:rsidRPr="00AB0DE3">
        <w:rPr>
          <w:rFonts w:ascii="Times New Roman" w:hAnsi="Times New Roman" w:cs="Times New Roman"/>
          <w:sz w:val="28"/>
          <w:szCs w:val="28"/>
        </w:rPr>
        <w:t xml:space="preserve"> - налоговые инспекции по районам, городам, районам в городах, межрайонные налоговые инспекции, иные налоговые инспекции.</w:t>
      </w:r>
    </w:p>
    <w:p w:rsidR="00A35BAA" w:rsidRPr="00A35BAA" w:rsidRDefault="00A35BAA" w:rsidP="00A35BA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5BAA">
        <w:rPr>
          <w:rFonts w:ascii="Times New Roman" w:hAnsi="Times New Roman" w:cs="Times New Roman"/>
          <w:sz w:val="28"/>
          <w:szCs w:val="28"/>
        </w:rPr>
        <w:t>Центральным органом управления налогообложением в РФ является ФНС России.</w:t>
      </w:r>
    </w:p>
    <w:p w:rsidR="00A35BAA" w:rsidRPr="00A35BAA" w:rsidRDefault="00A35BAA" w:rsidP="00A35BA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5BAA">
        <w:rPr>
          <w:rFonts w:ascii="Times New Roman" w:hAnsi="Times New Roman" w:cs="Times New Roman"/>
          <w:bCs/>
          <w:sz w:val="28"/>
          <w:szCs w:val="28"/>
        </w:rPr>
        <w:t>Основные функции</w:t>
      </w:r>
      <w:r w:rsidRPr="00A35BAA">
        <w:rPr>
          <w:rFonts w:ascii="Times New Roman" w:hAnsi="Times New Roman" w:cs="Times New Roman"/>
          <w:sz w:val="28"/>
          <w:szCs w:val="28"/>
        </w:rPr>
        <w:t>, возложенные на ФНС России по контролю и надзору:</w:t>
      </w:r>
    </w:p>
    <w:p w:rsidR="00A35BAA" w:rsidRPr="00A35BAA" w:rsidRDefault="00A35BAA" w:rsidP="00730476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5BAA">
        <w:rPr>
          <w:rFonts w:ascii="Times New Roman" w:hAnsi="Times New Roman" w:cs="Times New Roman"/>
          <w:sz w:val="28"/>
          <w:szCs w:val="28"/>
        </w:rPr>
        <w:t>за соблюдением законодательства РФ о налогах и сборах;</w:t>
      </w:r>
    </w:p>
    <w:p w:rsidR="00A35BAA" w:rsidRPr="00A35BAA" w:rsidRDefault="00A35BAA" w:rsidP="00730476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5BAA">
        <w:rPr>
          <w:rFonts w:ascii="Times New Roman" w:hAnsi="Times New Roman" w:cs="Times New Roman"/>
          <w:sz w:val="28"/>
          <w:szCs w:val="28"/>
        </w:rPr>
        <w:t>за правильностью исчисления, полнотой, своевременностью внесения в соответствующий бюджет налогов и сборов и иных обязательных платежей;</w:t>
      </w:r>
    </w:p>
    <w:p w:rsidR="00A35BAA" w:rsidRPr="00A35BAA" w:rsidRDefault="00A35BAA" w:rsidP="00730476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5BAA">
        <w:rPr>
          <w:rFonts w:ascii="Times New Roman" w:hAnsi="Times New Roman" w:cs="Times New Roman"/>
          <w:sz w:val="28"/>
          <w:szCs w:val="28"/>
        </w:rPr>
        <w:t>за производством и оборотом этилового спирта, спиртосодержащей, алкогольной и табачной продукции;</w:t>
      </w:r>
    </w:p>
    <w:p w:rsidR="00A35BAA" w:rsidRPr="00A35BAA" w:rsidRDefault="00A35BAA" w:rsidP="00730476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5BAA">
        <w:rPr>
          <w:rFonts w:ascii="Times New Roman" w:hAnsi="Times New Roman" w:cs="Times New Roman"/>
          <w:sz w:val="28"/>
          <w:szCs w:val="28"/>
        </w:rPr>
        <w:t>за соблюдением валютного законодательства в пределах компетенции налоговых органов;</w:t>
      </w:r>
    </w:p>
    <w:p w:rsidR="00A35BAA" w:rsidRPr="00A35BAA" w:rsidRDefault="00A35BAA" w:rsidP="00730476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5BAA">
        <w:rPr>
          <w:rFonts w:ascii="Times New Roman" w:hAnsi="Times New Roman" w:cs="Times New Roman"/>
          <w:sz w:val="28"/>
          <w:szCs w:val="28"/>
        </w:rPr>
        <w:t>за информированием налогоплательщиков по вопросам налогового законодательства и разъяснением системы налогообложения.</w:t>
      </w:r>
    </w:p>
    <w:p w:rsidR="00A35BAA" w:rsidRPr="00A35BAA" w:rsidRDefault="00A35BAA" w:rsidP="00A35BA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5BAA">
        <w:rPr>
          <w:rFonts w:ascii="Times New Roman" w:hAnsi="Times New Roman" w:cs="Times New Roman"/>
          <w:sz w:val="28"/>
          <w:szCs w:val="28"/>
        </w:rPr>
        <w:t>ФНС России также является уполномоченным федеральным органом исполнительной власти, осуществляющим:</w:t>
      </w:r>
    </w:p>
    <w:p w:rsidR="00A35BAA" w:rsidRPr="00A35BAA" w:rsidRDefault="00A35BAA" w:rsidP="00730476">
      <w:pPr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5BAA">
        <w:rPr>
          <w:rFonts w:ascii="Times New Roman" w:hAnsi="Times New Roman" w:cs="Times New Roman"/>
          <w:sz w:val="28"/>
          <w:szCs w:val="28"/>
        </w:rPr>
        <w:t>государственную регистрацию юридических лиц, физических лиц в качестве индивидуальных предпринимателей;</w:t>
      </w:r>
    </w:p>
    <w:p w:rsidR="00A35BAA" w:rsidRDefault="00A35BAA" w:rsidP="00730476">
      <w:pPr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5BAA">
        <w:rPr>
          <w:rFonts w:ascii="Times New Roman" w:hAnsi="Times New Roman" w:cs="Times New Roman"/>
          <w:sz w:val="28"/>
          <w:szCs w:val="28"/>
        </w:rPr>
        <w:t>представление в делах о банкротстве и процедурах банкротства требований об уплате обязательных платежей и требований РФ по денежным обязательствам.</w:t>
      </w:r>
    </w:p>
    <w:p w:rsidR="00497ECB" w:rsidRPr="00497ECB" w:rsidRDefault="00497ECB" w:rsidP="003524AE">
      <w:pPr>
        <w:pStyle w:val="a7"/>
        <w:shd w:val="clear" w:color="auto" w:fill="FFFFFF"/>
        <w:spacing w:before="0" w:beforeAutospacing="0" w:after="0" w:afterAutospacing="0" w:line="360" w:lineRule="auto"/>
        <w:ind w:firstLine="340"/>
        <w:jc w:val="both"/>
        <w:textAlignment w:val="baseline"/>
        <w:rPr>
          <w:rFonts w:eastAsiaTheme="minorHAnsi"/>
          <w:sz w:val="28"/>
          <w:szCs w:val="28"/>
          <w:lang w:eastAsia="en-US"/>
        </w:rPr>
      </w:pPr>
      <w:r w:rsidRPr="00497ECB">
        <w:rPr>
          <w:rFonts w:eastAsiaTheme="minorHAnsi"/>
          <w:sz w:val="28"/>
          <w:szCs w:val="28"/>
          <w:lang w:eastAsia="en-US"/>
        </w:rPr>
        <w:lastRenderedPageBreak/>
        <w:t>Права налоговых органов в укрупненном виде можно изложить следующим образом:</w:t>
      </w:r>
    </w:p>
    <w:p w:rsidR="00497ECB" w:rsidRPr="00497ECB" w:rsidRDefault="00497ECB" w:rsidP="003524AE">
      <w:pPr>
        <w:pStyle w:val="a7"/>
        <w:numPr>
          <w:ilvl w:val="0"/>
          <w:numId w:val="14"/>
        </w:numPr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Fonts w:eastAsiaTheme="minorHAnsi"/>
          <w:sz w:val="28"/>
          <w:szCs w:val="28"/>
          <w:lang w:eastAsia="en-US"/>
        </w:rPr>
      </w:pPr>
      <w:r w:rsidRPr="00497ECB">
        <w:rPr>
          <w:rFonts w:eastAsiaTheme="minorHAnsi"/>
          <w:sz w:val="28"/>
          <w:szCs w:val="28"/>
          <w:lang w:eastAsia="en-US"/>
        </w:rPr>
        <w:t>Требовать от налогоплательщиков документы, подтверждающие правильность исчисления и уплаты налогов в установленные сроки.</w:t>
      </w:r>
    </w:p>
    <w:p w:rsidR="00497ECB" w:rsidRPr="00497ECB" w:rsidRDefault="00497ECB" w:rsidP="003524AE">
      <w:pPr>
        <w:pStyle w:val="a7"/>
        <w:numPr>
          <w:ilvl w:val="0"/>
          <w:numId w:val="14"/>
        </w:numPr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Fonts w:eastAsiaTheme="minorHAnsi"/>
          <w:sz w:val="28"/>
          <w:szCs w:val="28"/>
          <w:lang w:eastAsia="en-US"/>
        </w:rPr>
      </w:pPr>
      <w:r w:rsidRPr="00497ECB">
        <w:rPr>
          <w:rFonts w:eastAsiaTheme="minorHAnsi"/>
          <w:sz w:val="28"/>
          <w:szCs w:val="28"/>
          <w:lang w:eastAsia="en-US"/>
        </w:rPr>
        <w:t>Проводить налоговые проверки в порядке, определенном НК РФ.</w:t>
      </w:r>
    </w:p>
    <w:p w:rsidR="00497ECB" w:rsidRPr="00497ECB" w:rsidRDefault="00497ECB" w:rsidP="003524AE">
      <w:pPr>
        <w:pStyle w:val="a7"/>
        <w:numPr>
          <w:ilvl w:val="0"/>
          <w:numId w:val="14"/>
        </w:numPr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Fonts w:eastAsiaTheme="minorHAnsi"/>
          <w:sz w:val="28"/>
          <w:szCs w:val="28"/>
          <w:lang w:eastAsia="en-US"/>
        </w:rPr>
      </w:pPr>
      <w:r w:rsidRPr="00497ECB">
        <w:rPr>
          <w:rFonts w:eastAsiaTheme="minorHAnsi"/>
          <w:sz w:val="28"/>
          <w:szCs w:val="28"/>
          <w:lang w:eastAsia="en-US"/>
        </w:rPr>
        <w:t xml:space="preserve">Производить выемку документов при проведении налоговых проверок у субъектов налога, свидетельствующих </w:t>
      </w:r>
      <w:proofErr w:type="spellStart"/>
      <w:r w:rsidRPr="00497ECB">
        <w:rPr>
          <w:rFonts w:eastAsiaTheme="minorHAnsi"/>
          <w:sz w:val="28"/>
          <w:szCs w:val="28"/>
          <w:lang w:eastAsia="en-US"/>
        </w:rPr>
        <w:t>o</w:t>
      </w:r>
      <w:proofErr w:type="spellEnd"/>
      <w:r w:rsidRPr="00497ECB">
        <w:rPr>
          <w:rFonts w:eastAsiaTheme="minorHAnsi"/>
          <w:sz w:val="28"/>
          <w:szCs w:val="28"/>
          <w:lang w:eastAsia="en-US"/>
        </w:rPr>
        <w:t xml:space="preserve"> налоговых правонарушениях.</w:t>
      </w:r>
    </w:p>
    <w:p w:rsidR="00497ECB" w:rsidRPr="00497ECB" w:rsidRDefault="00497ECB" w:rsidP="003524AE">
      <w:pPr>
        <w:pStyle w:val="a7"/>
        <w:numPr>
          <w:ilvl w:val="0"/>
          <w:numId w:val="14"/>
        </w:numPr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Fonts w:eastAsiaTheme="minorHAnsi"/>
          <w:sz w:val="28"/>
          <w:szCs w:val="28"/>
          <w:lang w:eastAsia="en-US"/>
        </w:rPr>
      </w:pPr>
      <w:r w:rsidRPr="00497ECB">
        <w:rPr>
          <w:rFonts w:eastAsiaTheme="minorHAnsi"/>
          <w:sz w:val="28"/>
          <w:szCs w:val="28"/>
          <w:lang w:eastAsia="en-US"/>
        </w:rPr>
        <w:t xml:space="preserve">Вызывать </w:t>
      </w:r>
      <w:proofErr w:type="gramStart"/>
      <w:r w:rsidRPr="00497ECB">
        <w:rPr>
          <w:rFonts w:eastAsiaTheme="minorHAnsi"/>
          <w:sz w:val="28"/>
          <w:szCs w:val="28"/>
          <w:lang w:eastAsia="en-US"/>
        </w:rPr>
        <w:t>на основании письменного уведомления в налоговые органы субъектов налога для дачи пояснений в связи с налоговой проверкой</w:t>
      </w:r>
      <w:proofErr w:type="gramEnd"/>
      <w:r w:rsidRPr="00497ECB">
        <w:rPr>
          <w:rFonts w:eastAsiaTheme="minorHAnsi"/>
          <w:sz w:val="28"/>
          <w:szCs w:val="28"/>
          <w:lang w:eastAsia="en-US"/>
        </w:rPr>
        <w:t xml:space="preserve"> и по другим мотивам, установленным законодательством РФ.</w:t>
      </w:r>
    </w:p>
    <w:p w:rsidR="00497ECB" w:rsidRPr="00497ECB" w:rsidRDefault="00497ECB" w:rsidP="003524AE">
      <w:pPr>
        <w:pStyle w:val="a7"/>
        <w:numPr>
          <w:ilvl w:val="0"/>
          <w:numId w:val="14"/>
        </w:numPr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Fonts w:eastAsiaTheme="minorHAnsi"/>
          <w:sz w:val="28"/>
          <w:szCs w:val="28"/>
          <w:lang w:eastAsia="en-US"/>
        </w:rPr>
      </w:pPr>
      <w:r w:rsidRPr="00497ECB">
        <w:rPr>
          <w:rFonts w:eastAsiaTheme="minorHAnsi"/>
          <w:sz w:val="28"/>
          <w:szCs w:val="28"/>
          <w:lang w:eastAsia="en-US"/>
        </w:rPr>
        <w:t>Приостанавливать операции по счетам налогоплательщиков в банках и налагать арест на их имущество в порядке, предусмотренном НК РФ.</w:t>
      </w:r>
    </w:p>
    <w:p w:rsidR="00497ECB" w:rsidRPr="00497ECB" w:rsidRDefault="00497ECB" w:rsidP="003524AE">
      <w:pPr>
        <w:pStyle w:val="a7"/>
        <w:numPr>
          <w:ilvl w:val="0"/>
          <w:numId w:val="14"/>
        </w:numPr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Fonts w:eastAsiaTheme="minorHAnsi"/>
          <w:sz w:val="28"/>
          <w:szCs w:val="28"/>
          <w:lang w:eastAsia="en-US"/>
        </w:rPr>
      </w:pPr>
      <w:r w:rsidRPr="00497ECB">
        <w:rPr>
          <w:rFonts w:eastAsiaTheme="minorHAnsi"/>
          <w:sz w:val="28"/>
          <w:szCs w:val="28"/>
          <w:lang w:eastAsia="en-US"/>
        </w:rPr>
        <w:t>Определять суммы налогов, подлежащие внесению субъектами налогов в бюджет, расчетным путем на основании имеющейся информации.</w:t>
      </w:r>
    </w:p>
    <w:p w:rsidR="00497ECB" w:rsidRPr="00497ECB" w:rsidRDefault="00497ECB" w:rsidP="003524AE">
      <w:pPr>
        <w:pStyle w:val="a7"/>
        <w:numPr>
          <w:ilvl w:val="0"/>
          <w:numId w:val="14"/>
        </w:numPr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Fonts w:eastAsiaTheme="minorHAnsi"/>
          <w:sz w:val="28"/>
          <w:szCs w:val="28"/>
          <w:lang w:eastAsia="en-US"/>
        </w:rPr>
      </w:pPr>
      <w:r w:rsidRPr="00497ECB">
        <w:rPr>
          <w:rFonts w:eastAsiaTheme="minorHAnsi"/>
          <w:sz w:val="28"/>
          <w:szCs w:val="28"/>
          <w:lang w:eastAsia="en-US"/>
        </w:rPr>
        <w:t>Требовать от налогоплательщиков устранения выявленных нарушений законодательства о налогах (сборах) и взыскивать недоимки и пени по налогам в порядке, установленном НК РФ.</w:t>
      </w:r>
    </w:p>
    <w:p w:rsidR="00497ECB" w:rsidRPr="00497ECB" w:rsidRDefault="00497ECB" w:rsidP="003524AE">
      <w:pPr>
        <w:pStyle w:val="a7"/>
        <w:numPr>
          <w:ilvl w:val="0"/>
          <w:numId w:val="14"/>
        </w:numPr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Fonts w:eastAsiaTheme="minorHAnsi"/>
          <w:sz w:val="28"/>
          <w:szCs w:val="28"/>
          <w:lang w:eastAsia="en-US"/>
        </w:rPr>
      </w:pPr>
      <w:r w:rsidRPr="00497ECB">
        <w:rPr>
          <w:rFonts w:eastAsiaTheme="minorHAnsi"/>
          <w:sz w:val="28"/>
          <w:szCs w:val="28"/>
          <w:lang w:eastAsia="en-US"/>
        </w:rPr>
        <w:t>Выполнять иные действия, предусмотренные НК РФ, вплоть до предъявления в суды общей юрисдикции или арбитражные суды исков по вопросам применения налогового законодательства.</w:t>
      </w:r>
    </w:p>
    <w:p w:rsidR="00497ECB" w:rsidRPr="00497ECB" w:rsidRDefault="00497ECB" w:rsidP="003524AE">
      <w:pPr>
        <w:pStyle w:val="a7"/>
        <w:shd w:val="clear" w:color="auto" w:fill="FFFFFF"/>
        <w:spacing w:before="0" w:beforeAutospacing="0" w:after="0" w:afterAutospacing="0" w:line="360" w:lineRule="auto"/>
        <w:ind w:firstLine="340"/>
        <w:jc w:val="both"/>
        <w:textAlignment w:val="baseline"/>
        <w:rPr>
          <w:rFonts w:eastAsiaTheme="minorHAnsi"/>
          <w:sz w:val="28"/>
          <w:szCs w:val="28"/>
          <w:lang w:eastAsia="en-US"/>
        </w:rPr>
      </w:pPr>
      <w:r w:rsidRPr="00497ECB">
        <w:rPr>
          <w:rFonts w:eastAsiaTheme="minorHAnsi"/>
          <w:sz w:val="28"/>
          <w:szCs w:val="28"/>
          <w:lang w:eastAsia="en-US"/>
        </w:rPr>
        <w:t>Налоговые органы осуществляют также другие права, предусмотренные Налоговым кодексом. Вышестоящие налоговые органы вправе отменять решения нижестоящих налоговых органов в случае несоответствия указанных решений законодательству о налогах и сборах.</w:t>
      </w:r>
    </w:p>
    <w:p w:rsidR="00497ECB" w:rsidRPr="00497ECB" w:rsidRDefault="00497ECB" w:rsidP="003524AE">
      <w:pPr>
        <w:pStyle w:val="a7"/>
        <w:shd w:val="clear" w:color="auto" w:fill="FFFFFF"/>
        <w:spacing w:before="0" w:beforeAutospacing="0" w:after="0" w:afterAutospacing="0" w:line="360" w:lineRule="auto"/>
        <w:ind w:firstLine="340"/>
        <w:jc w:val="both"/>
        <w:textAlignment w:val="baseline"/>
        <w:rPr>
          <w:rFonts w:eastAsiaTheme="minorHAnsi"/>
          <w:sz w:val="28"/>
          <w:szCs w:val="28"/>
          <w:lang w:eastAsia="en-US"/>
        </w:rPr>
      </w:pPr>
      <w:r w:rsidRPr="00497ECB">
        <w:rPr>
          <w:rFonts w:eastAsiaTheme="minorHAnsi"/>
          <w:sz w:val="28"/>
          <w:szCs w:val="28"/>
          <w:lang w:eastAsia="en-US"/>
        </w:rPr>
        <w:t>Налоговые органы при выявлении обстоятельств, позволяющих предполагать совершение нарушения законодательства о налогах и сборах, содержащего признаки преступления, обязаны в десятидневный срок со дня выявления указанных обстоятельств направить материалы в органы внутренних дел для решения вопроса о возбуждении уголовного дела.</w:t>
      </w:r>
    </w:p>
    <w:p w:rsidR="00497ECB" w:rsidRPr="00497ECB" w:rsidRDefault="00497ECB" w:rsidP="003524AE">
      <w:pPr>
        <w:pStyle w:val="a7"/>
        <w:shd w:val="clear" w:color="auto" w:fill="FFFFFF"/>
        <w:spacing w:before="0" w:beforeAutospacing="0" w:after="0" w:afterAutospacing="0" w:line="360" w:lineRule="auto"/>
        <w:ind w:firstLine="340"/>
        <w:jc w:val="both"/>
        <w:textAlignment w:val="baseline"/>
        <w:rPr>
          <w:rFonts w:eastAsiaTheme="minorHAnsi"/>
          <w:sz w:val="28"/>
          <w:szCs w:val="28"/>
          <w:lang w:eastAsia="en-US"/>
        </w:rPr>
      </w:pPr>
      <w:r w:rsidRPr="00497ECB">
        <w:rPr>
          <w:rFonts w:eastAsiaTheme="minorHAnsi"/>
          <w:sz w:val="28"/>
          <w:szCs w:val="28"/>
          <w:lang w:eastAsia="en-US"/>
        </w:rPr>
        <w:lastRenderedPageBreak/>
        <w:t>В настоящее время НК РФ и иными нормативными правовыми актами на налоговые органы возложено значительное число обязанностей, определенных статьей 32 НК РФ.</w:t>
      </w:r>
    </w:p>
    <w:p w:rsidR="00497ECB" w:rsidRPr="00497ECB" w:rsidRDefault="00497ECB" w:rsidP="003524AE">
      <w:pPr>
        <w:pStyle w:val="a7"/>
        <w:shd w:val="clear" w:color="auto" w:fill="FFFFFF"/>
        <w:spacing w:before="0" w:beforeAutospacing="0" w:after="0" w:afterAutospacing="0" w:line="360" w:lineRule="auto"/>
        <w:ind w:firstLine="340"/>
        <w:jc w:val="both"/>
        <w:textAlignment w:val="baseline"/>
        <w:rPr>
          <w:rFonts w:eastAsiaTheme="minorHAnsi"/>
          <w:sz w:val="28"/>
          <w:szCs w:val="28"/>
          <w:lang w:eastAsia="en-US"/>
        </w:rPr>
      </w:pPr>
      <w:r w:rsidRPr="00497ECB">
        <w:rPr>
          <w:rFonts w:eastAsiaTheme="minorHAnsi"/>
          <w:sz w:val="28"/>
          <w:szCs w:val="28"/>
          <w:lang w:eastAsia="en-US"/>
        </w:rPr>
        <w:t>Налоговые органы должны:</w:t>
      </w:r>
    </w:p>
    <w:p w:rsidR="00497ECB" w:rsidRPr="00497ECB" w:rsidRDefault="00497ECB" w:rsidP="003524AE">
      <w:pPr>
        <w:pStyle w:val="a7"/>
        <w:shd w:val="clear" w:color="auto" w:fill="FFFFFF"/>
        <w:spacing w:before="0" w:beforeAutospacing="0" w:after="0" w:afterAutospacing="0" w:line="360" w:lineRule="auto"/>
        <w:ind w:firstLine="340"/>
        <w:jc w:val="both"/>
        <w:textAlignment w:val="baseline"/>
        <w:rPr>
          <w:rFonts w:eastAsiaTheme="minorHAnsi"/>
          <w:sz w:val="28"/>
          <w:szCs w:val="28"/>
          <w:lang w:eastAsia="en-US"/>
        </w:rPr>
      </w:pPr>
      <w:r w:rsidRPr="00497ECB">
        <w:rPr>
          <w:rFonts w:eastAsiaTheme="minorHAnsi"/>
          <w:sz w:val="28"/>
          <w:szCs w:val="28"/>
          <w:lang w:eastAsia="en-US"/>
        </w:rPr>
        <w:t xml:space="preserve">1) соблюдать налоговое законодательство и осуществлять </w:t>
      </w:r>
      <w:proofErr w:type="gramStart"/>
      <w:r w:rsidRPr="00497ECB">
        <w:rPr>
          <w:rFonts w:eastAsiaTheme="minorHAnsi"/>
          <w:sz w:val="28"/>
          <w:szCs w:val="28"/>
          <w:lang w:eastAsia="en-US"/>
        </w:rPr>
        <w:t>контроль за</w:t>
      </w:r>
      <w:proofErr w:type="gramEnd"/>
      <w:r w:rsidRPr="00497ECB">
        <w:rPr>
          <w:rFonts w:eastAsiaTheme="minorHAnsi"/>
          <w:sz w:val="28"/>
          <w:szCs w:val="28"/>
          <w:lang w:eastAsia="en-US"/>
        </w:rPr>
        <w:t xml:space="preserve"> его соблюдением;</w:t>
      </w:r>
    </w:p>
    <w:p w:rsidR="00497ECB" w:rsidRPr="00497ECB" w:rsidRDefault="00497ECB" w:rsidP="003524AE">
      <w:pPr>
        <w:pStyle w:val="a7"/>
        <w:shd w:val="clear" w:color="auto" w:fill="FFFFFF"/>
        <w:spacing w:before="0" w:beforeAutospacing="0" w:after="0" w:afterAutospacing="0" w:line="360" w:lineRule="auto"/>
        <w:ind w:firstLine="340"/>
        <w:jc w:val="both"/>
        <w:textAlignment w:val="baseline"/>
        <w:rPr>
          <w:rFonts w:eastAsiaTheme="minorHAnsi"/>
          <w:sz w:val="28"/>
          <w:szCs w:val="28"/>
          <w:lang w:eastAsia="en-US"/>
        </w:rPr>
      </w:pPr>
      <w:r w:rsidRPr="00497ECB">
        <w:rPr>
          <w:rFonts w:eastAsiaTheme="minorHAnsi"/>
          <w:sz w:val="28"/>
          <w:szCs w:val="28"/>
          <w:lang w:eastAsia="en-US"/>
        </w:rPr>
        <w:t>2) вести учет организаций и физических лиц;</w:t>
      </w:r>
    </w:p>
    <w:p w:rsidR="00497ECB" w:rsidRPr="00497ECB" w:rsidRDefault="00497ECB" w:rsidP="003524AE">
      <w:pPr>
        <w:pStyle w:val="a7"/>
        <w:shd w:val="clear" w:color="auto" w:fill="FFFFFF"/>
        <w:spacing w:before="0" w:beforeAutospacing="0" w:after="0" w:afterAutospacing="0" w:line="360" w:lineRule="auto"/>
        <w:ind w:firstLine="340"/>
        <w:jc w:val="both"/>
        <w:textAlignment w:val="baseline"/>
        <w:rPr>
          <w:rFonts w:eastAsiaTheme="minorHAnsi"/>
          <w:sz w:val="28"/>
          <w:szCs w:val="28"/>
          <w:lang w:eastAsia="en-US"/>
        </w:rPr>
      </w:pPr>
      <w:proofErr w:type="gramStart"/>
      <w:r w:rsidRPr="00497ECB">
        <w:rPr>
          <w:rFonts w:eastAsiaTheme="minorHAnsi"/>
          <w:sz w:val="28"/>
          <w:szCs w:val="28"/>
          <w:lang w:eastAsia="en-US"/>
        </w:rPr>
        <w:t>3) бесплатно информировать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лиц, а также предоставлять формы налоговой отчетности и разъяснять порядок их заполнения;</w:t>
      </w:r>
      <w:proofErr w:type="gramEnd"/>
    </w:p>
    <w:p w:rsidR="00497ECB" w:rsidRPr="00497ECB" w:rsidRDefault="00497ECB" w:rsidP="003524AE">
      <w:pPr>
        <w:pStyle w:val="a7"/>
        <w:shd w:val="clear" w:color="auto" w:fill="FFFFFF"/>
        <w:spacing w:before="0" w:beforeAutospacing="0" w:after="0" w:afterAutospacing="0" w:line="360" w:lineRule="auto"/>
        <w:ind w:firstLine="340"/>
        <w:jc w:val="both"/>
        <w:textAlignment w:val="baseline"/>
        <w:rPr>
          <w:rFonts w:eastAsiaTheme="minorHAnsi"/>
          <w:sz w:val="28"/>
          <w:szCs w:val="28"/>
          <w:lang w:eastAsia="en-US"/>
        </w:rPr>
      </w:pPr>
      <w:r w:rsidRPr="00497ECB">
        <w:rPr>
          <w:rFonts w:eastAsiaTheme="minorHAnsi"/>
          <w:sz w:val="28"/>
          <w:szCs w:val="28"/>
          <w:lang w:eastAsia="en-US"/>
        </w:rPr>
        <w:t>4) осуществлять возврат или зачет излишне уплаченных или излишне взысканных сумм налогов, пеней и штрафов в порядке, предусмотренном настоящим Кодексом;</w:t>
      </w:r>
    </w:p>
    <w:p w:rsidR="00497ECB" w:rsidRPr="00497ECB" w:rsidRDefault="00497ECB" w:rsidP="003524AE">
      <w:pPr>
        <w:pStyle w:val="a7"/>
        <w:shd w:val="clear" w:color="auto" w:fill="FFFFFF"/>
        <w:spacing w:before="0" w:beforeAutospacing="0" w:after="0" w:afterAutospacing="0" w:line="360" w:lineRule="auto"/>
        <w:ind w:firstLine="340"/>
        <w:jc w:val="both"/>
        <w:textAlignment w:val="baseline"/>
        <w:rPr>
          <w:rFonts w:eastAsiaTheme="minorHAnsi"/>
          <w:sz w:val="28"/>
          <w:szCs w:val="28"/>
          <w:lang w:eastAsia="en-US"/>
        </w:rPr>
      </w:pPr>
      <w:r w:rsidRPr="00497ECB">
        <w:rPr>
          <w:rFonts w:eastAsiaTheme="minorHAnsi"/>
          <w:sz w:val="28"/>
          <w:szCs w:val="28"/>
          <w:lang w:eastAsia="en-US"/>
        </w:rPr>
        <w:t>5) соблюдать налоговую тайну;</w:t>
      </w:r>
    </w:p>
    <w:p w:rsidR="00497ECB" w:rsidRPr="00497ECB" w:rsidRDefault="00497ECB" w:rsidP="003524AE">
      <w:pPr>
        <w:pStyle w:val="a7"/>
        <w:shd w:val="clear" w:color="auto" w:fill="FFFFFF"/>
        <w:spacing w:before="0" w:beforeAutospacing="0" w:after="0" w:afterAutospacing="0" w:line="360" w:lineRule="auto"/>
        <w:ind w:firstLine="340"/>
        <w:jc w:val="both"/>
        <w:textAlignment w:val="baseline"/>
        <w:rPr>
          <w:rFonts w:eastAsiaTheme="minorHAnsi"/>
          <w:sz w:val="28"/>
          <w:szCs w:val="28"/>
          <w:lang w:eastAsia="en-US"/>
        </w:rPr>
      </w:pPr>
      <w:r w:rsidRPr="00497ECB">
        <w:rPr>
          <w:rFonts w:eastAsiaTheme="minorHAnsi"/>
          <w:sz w:val="28"/>
          <w:szCs w:val="28"/>
          <w:lang w:eastAsia="en-US"/>
        </w:rPr>
        <w:t>6) направлять налогоплательщику или налоговому агенту копии акта налоговой проверки и решения налогового органа, а также налоговое уведомление и требование об уплате налога и сбора.</w:t>
      </w:r>
    </w:p>
    <w:p w:rsidR="00497ECB" w:rsidRPr="00497ECB" w:rsidRDefault="00497ECB" w:rsidP="003524AE">
      <w:pPr>
        <w:pStyle w:val="a7"/>
        <w:shd w:val="clear" w:color="auto" w:fill="FFFFFF"/>
        <w:spacing w:before="0" w:beforeAutospacing="0" w:after="0" w:afterAutospacing="0" w:line="360" w:lineRule="auto"/>
        <w:ind w:firstLine="340"/>
        <w:jc w:val="both"/>
        <w:textAlignment w:val="baseline"/>
        <w:rPr>
          <w:rFonts w:eastAsiaTheme="minorHAnsi"/>
          <w:sz w:val="28"/>
          <w:szCs w:val="28"/>
          <w:lang w:eastAsia="en-US"/>
        </w:rPr>
      </w:pPr>
      <w:r w:rsidRPr="00497ECB">
        <w:rPr>
          <w:rFonts w:eastAsiaTheme="minorHAnsi"/>
          <w:sz w:val="28"/>
          <w:szCs w:val="28"/>
          <w:lang w:eastAsia="en-US"/>
        </w:rPr>
        <w:t>Налоговые органы несут также другие обязанности, предусмотренные НК РФ и иными федеральными законами.</w:t>
      </w:r>
    </w:p>
    <w:p w:rsidR="00497ECB" w:rsidRPr="00497ECB" w:rsidRDefault="00497ECB" w:rsidP="003524AE">
      <w:pPr>
        <w:pStyle w:val="a7"/>
        <w:shd w:val="clear" w:color="auto" w:fill="FFFFFF"/>
        <w:spacing w:before="0" w:beforeAutospacing="0" w:after="0" w:afterAutospacing="0" w:line="360" w:lineRule="auto"/>
        <w:ind w:firstLine="340"/>
        <w:jc w:val="both"/>
        <w:textAlignment w:val="baseline"/>
        <w:rPr>
          <w:rFonts w:eastAsiaTheme="minorHAnsi"/>
          <w:sz w:val="28"/>
          <w:szCs w:val="28"/>
          <w:lang w:eastAsia="en-US"/>
        </w:rPr>
      </w:pPr>
      <w:r w:rsidRPr="00497ECB">
        <w:rPr>
          <w:rFonts w:eastAsiaTheme="minorHAnsi"/>
          <w:sz w:val="28"/>
          <w:szCs w:val="28"/>
          <w:lang w:eastAsia="en-US"/>
        </w:rPr>
        <w:t>За неправомерные действия или бездействие должностные лица и другие работники налоговых органов несут ответственность в соответствии с законодательством Российской Федерации.</w:t>
      </w:r>
    </w:p>
    <w:p w:rsidR="002A2B2E" w:rsidRPr="002A2B2E" w:rsidRDefault="002A2B2E" w:rsidP="002A2B2E">
      <w:pPr>
        <w:pStyle w:val="rvps65"/>
        <w:shd w:val="clear" w:color="auto" w:fill="FFFFFF"/>
        <w:spacing w:before="0" w:beforeAutospacing="0" w:after="0" w:afterAutospacing="0" w:line="360" w:lineRule="auto"/>
        <w:ind w:firstLine="516"/>
        <w:jc w:val="both"/>
        <w:rPr>
          <w:rFonts w:eastAsiaTheme="minorHAnsi"/>
          <w:sz w:val="28"/>
          <w:szCs w:val="28"/>
          <w:lang w:eastAsia="en-US"/>
        </w:rPr>
      </w:pPr>
      <w:r w:rsidRPr="002A2B2E">
        <w:rPr>
          <w:rFonts w:eastAsiaTheme="minorHAnsi"/>
          <w:sz w:val="28"/>
          <w:szCs w:val="28"/>
          <w:lang w:eastAsia="en-US"/>
        </w:rPr>
        <w:t>Основной обязанностью таможенных органов является контроль уплаты налогов при перемещении товаров через таможенную границу РФ. Кроме того, они выполняют ряд функций налоговых органов.</w:t>
      </w:r>
    </w:p>
    <w:p w:rsidR="002A2B2E" w:rsidRPr="002A2B2E" w:rsidRDefault="002A2B2E" w:rsidP="002A2B2E">
      <w:pPr>
        <w:pStyle w:val="rvps66"/>
        <w:shd w:val="clear" w:color="auto" w:fill="FFFFFF"/>
        <w:spacing w:before="0" w:beforeAutospacing="0" w:after="0" w:afterAutospacing="0" w:line="360" w:lineRule="auto"/>
        <w:ind w:firstLine="516"/>
        <w:jc w:val="both"/>
        <w:rPr>
          <w:rFonts w:eastAsiaTheme="minorHAnsi"/>
          <w:sz w:val="28"/>
          <w:szCs w:val="28"/>
          <w:lang w:eastAsia="en-US"/>
        </w:rPr>
      </w:pPr>
      <w:r w:rsidRPr="002A2B2E">
        <w:rPr>
          <w:rFonts w:eastAsiaTheme="minorHAnsi"/>
          <w:sz w:val="28"/>
          <w:szCs w:val="28"/>
          <w:lang w:eastAsia="en-US"/>
        </w:rPr>
        <w:t xml:space="preserve">Таможенные органы взимают налоги в соответствии с таможенным законодательством и другими федеральными законами, а также с учетом </w:t>
      </w:r>
      <w:r w:rsidRPr="002A2B2E">
        <w:rPr>
          <w:rFonts w:eastAsiaTheme="minorHAnsi"/>
          <w:sz w:val="28"/>
          <w:szCs w:val="28"/>
          <w:lang w:eastAsia="en-US"/>
        </w:rPr>
        <w:lastRenderedPageBreak/>
        <w:t>положений НК РФ. При этом Таможенный и Налоговый кодексы Российской Федерации существенно различаются, в том числе в отношении сфер взимания налогов (таможенная пошлина, налог на добавленную стоимость, акцизы), полномочий, процедур делопроизводства, принятия решений и т.д.</w:t>
      </w:r>
    </w:p>
    <w:p w:rsidR="002A2B2E" w:rsidRDefault="002A2B2E" w:rsidP="002A2B2E">
      <w:pPr>
        <w:pStyle w:val="rvps67"/>
        <w:shd w:val="clear" w:color="auto" w:fill="FFFFFF"/>
        <w:spacing w:before="0" w:beforeAutospacing="0" w:after="0" w:afterAutospacing="0" w:line="360" w:lineRule="auto"/>
        <w:ind w:firstLine="516"/>
        <w:jc w:val="both"/>
        <w:rPr>
          <w:rFonts w:eastAsiaTheme="minorHAnsi"/>
          <w:sz w:val="28"/>
          <w:szCs w:val="28"/>
          <w:lang w:eastAsia="en-US"/>
        </w:rPr>
      </w:pPr>
      <w:r w:rsidRPr="002A2B2E">
        <w:rPr>
          <w:rFonts w:eastAsiaTheme="minorHAnsi"/>
          <w:sz w:val="28"/>
          <w:szCs w:val="28"/>
          <w:lang w:eastAsia="en-US"/>
        </w:rPr>
        <w:t>Однако должностные лица таможенных органов исполняют все обязанности должностных лиц налоговых органов, а также другие обязанности, предусмотренные таможенным законодательством.</w:t>
      </w:r>
    </w:p>
    <w:p w:rsidR="00216C95" w:rsidRDefault="00216C95" w:rsidP="002A2B2E">
      <w:pPr>
        <w:pStyle w:val="rvps67"/>
        <w:shd w:val="clear" w:color="auto" w:fill="FFFFFF"/>
        <w:spacing w:before="0" w:beforeAutospacing="0" w:after="0" w:afterAutospacing="0" w:line="360" w:lineRule="auto"/>
        <w:ind w:firstLine="516"/>
        <w:jc w:val="both"/>
        <w:rPr>
          <w:rFonts w:eastAsiaTheme="minorHAnsi"/>
          <w:sz w:val="28"/>
          <w:szCs w:val="28"/>
          <w:lang w:eastAsia="en-US"/>
        </w:rPr>
      </w:pPr>
      <w:r w:rsidRPr="00216C95">
        <w:rPr>
          <w:rFonts w:eastAsiaTheme="minorHAnsi"/>
          <w:sz w:val="28"/>
          <w:szCs w:val="28"/>
          <w:lang w:eastAsia="en-US"/>
        </w:rPr>
        <w:t>Государственный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216C95">
        <w:rPr>
          <w:rFonts w:eastAsiaTheme="minorHAnsi"/>
          <w:bCs/>
          <w:sz w:val="28"/>
          <w:szCs w:val="28"/>
          <w:lang w:eastAsia="en-US"/>
        </w:rPr>
        <w:t>таможенный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216C95">
        <w:rPr>
          <w:rFonts w:eastAsiaTheme="minorHAnsi"/>
          <w:sz w:val="28"/>
          <w:szCs w:val="28"/>
          <w:lang w:eastAsia="en-US"/>
        </w:rPr>
        <w:t>комитет Российской Федерации и его подразделения являются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216C95">
        <w:rPr>
          <w:rFonts w:eastAsiaTheme="minorHAnsi"/>
          <w:bCs/>
          <w:sz w:val="28"/>
          <w:szCs w:val="28"/>
          <w:lang w:eastAsia="en-US"/>
        </w:rPr>
        <w:t>участниками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216C95">
        <w:rPr>
          <w:rFonts w:eastAsiaTheme="minorHAnsi"/>
          <w:sz w:val="28"/>
          <w:szCs w:val="28"/>
          <w:lang w:eastAsia="en-US"/>
        </w:rPr>
        <w:t>отношений, регулируемых законодательством о налогах и сборах (ст. 9 НК РФ). В случаях, предусмотренных НК РФ,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216C95">
        <w:rPr>
          <w:rFonts w:eastAsiaTheme="minorHAnsi"/>
          <w:bCs/>
          <w:sz w:val="28"/>
          <w:szCs w:val="28"/>
          <w:lang w:eastAsia="en-US"/>
        </w:rPr>
        <w:t>таможенные органы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216C95">
        <w:rPr>
          <w:rFonts w:eastAsiaTheme="minorHAnsi"/>
          <w:sz w:val="28"/>
          <w:szCs w:val="28"/>
          <w:lang w:eastAsia="en-US"/>
        </w:rPr>
        <w:t>обладают полномочиями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216C95">
        <w:rPr>
          <w:rFonts w:eastAsiaTheme="minorHAnsi"/>
          <w:bCs/>
          <w:sz w:val="28"/>
          <w:szCs w:val="28"/>
          <w:lang w:eastAsia="en-US"/>
        </w:rPr>
        <w:t>налоговых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216C95">
        <w:rPr>
          <w:rFonts w:eastAsiaTheme="minorHAnsi"/>
          <w:sz w:val="28"/>
          <w:szCs w:val="28"/>
          <w:lang w:eastAsia="en-US"/>
        </w:rPr>
        <w:t>органов.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216C95">
        <w:rPr>
          <w:rFonts w:eastAsiaTheme="minorHAnsi"/>
          <w:sz w:val="28"/>
          <w:szCs w:val="28"/>
          <w:lang w:eastAsia="en-US"/>
        </w:rPr>
        <w:t>В соответствии со ст. 34 НК РФ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216C95">
        <w:rPr>
          <w:rFonts w:eastAsiaTheme="minorHAnsi"/>
          <w:bCs/>
          <w:sz w:val="28"/>
          <w:szCs w:val="28"/>
          <w:lang w:eastAsia="en-US"/>
        </w:rPr>
        <w:t>таможенные органы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216C95">
        <w:rPr>
          <w:rFonts w:eastAsiaTheme="minorHAnsi"/>
          <w:sz w:val="28"/>
          <w:szCs w:val="28"/>
          <w:lang w:eastAsia="en-US"/>
        </w:rPr>
        <w:t xml:space="preserve">пользуются правами и </w:t>
      </w:r>
      <w:proofErr w:type="gramStart"/>
      <w:r w:rsidRPr="00216C95">
        <w:rPr>
          <w:rFonts w:eastAsiaTheme="minorHAnsi"/>
          <w:sz w:val="28"/>
          <w:szCs w:val="28"/>
          <w:lang w:eastAsia="en-US"/>
        </w:rPr>
        <w:t>несут обязанности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</w:t>
      </w:r>
      <w:r w:rsidRPr="00216C95">
        <w:rPr>
          <w:rFonts w:eastAsiaTheme="minorHAnsi"/>
          <w:bCs/>
          <w:sz w:val="28"/>
          <w:szCs w:val="28"/>
          <w:lang w:eastAsia="en-US"/>
        </w:rPr>
        <w:t>налоговых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216C95">
        <w:rPr>
          <w:rFonts w:eastAsiaTheme="minorHAnsi"/>
          <w:sz w:val="28"/>
          <w:szCs w:val="28"/>
          <w:lang w:eastAsia="en-US"/>
        </w:rPr>
        <w:t>органов по взиманию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216C95">
        <w:rPr>
          <w:rFonts w:eastAsiaTheme="minorHAnsi"/>
          <w:bCs/>
          <w:sz w:val="28"/>
          <w:szCs w:val="28"/>
          <w:lang w:eastAsia="en-US"/>
        </w:rPr>
        <w:t>налогов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216C95">
        <w:rPr>
          <w:rFonts w:eastAsiaTheme="minorHAnsi"/>
          <w:sz w:val="28"/>
          <w:szCs w:val="28"/>
          <w:lang w:eastAsia="en-US"/>
        </w:rPr>
        <w:t>и сборов при перемещении товаров через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216C95">
        <w:rPr>
          <w:rFonts w:eastAsiaTheme="minorHAnsi"/>
          <w:bCs/>
          <w:sz w:val="28"/>
          <w:szCs w:val="28"/>
          <w:lang w:eastAsia="en-US"/>
        </w:rPr>
        <w:t xml:space="preserve">таможенную </w:t>
      </w:r>
      <w:r w:rsidRPr="00216C95">
        <w:rPr>
          <w:rFonts w:eastAsiaTheme="minorHAnsi"/>
          <w:sz w:val="28"/>
          <w:szCs w:val="28"/>
          <w:lang w:eastAsia="en-US"/>
        </w:rPr>
        <w:t>границу России.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216C95">
        <w:rPr>
          <w:rFonts w:eastAsiaTheme="minorHAnsi"/>
          <w:sz w:val="28"/>
          <w:szCs w:val="28"/>
          <w:lang w:eastAsia="en-US"/>
        </w:rPr>
        <w:t xml:space="preserve">Однако отношения, возникающие при взимании </w:t>
      </w:r>
      <w:r w:rsidRPr="00216C95">
        <w:rPr>
          <w:rFonts w:eastAsiaTheme="minorHAnsi"/>
          <w:bCs/>
          <w:sz w:val="28"/>
          <w:szCs w:val="28"/>
          <w:lang w:eastAsia="en-US"/>
        </w:rPr>
        <w:t xml:space="preserve">налогов </w:t>
      </w:r>
      <w:r w:rsidRPr="00216C95">
        <w:rPr>
          <w:rFonts w:eastAsiaTheme="minorHAnsi"/>
          <w:sz w:val="28"/>
          <w:szCs w:val="28"/>
          <w:lang w:eastAsia="en-US"/>
        </w:rPr>
        <w:t xml:space="preserve">и сборов </w:t>
      </w:r>
      <w:r w:rsidRPr="00216C95">
        <w:rPr>
          <w:rFonts w:eastAsiaTheme="minorHAnsi"/>
          <w:bCs/>
          <w:sz w:val="28"/>
          <w:szCs w:val="28"/>
          <w:lang w:eastAsia="en-US"/>
        </w:rPr>
        <w:t>таможенными</w:t>
      </w:r>
      <w:r w:rsidRPr="00216C95">
        <w:rPr>
          <w:rFonts w:eastAsiaTheme="minorHAnsi"/>
          <w:sz w:val="28"/>
          <w:szCs w:val="28"/>
          <w:lang w:eastAsia="en-US"/>
        </w:rPr>
        <w:t xml:space="preserve"> органами, при </w:t>
      </w:r>
      <w:proofErr w:type="gramStart"/>
      <w:r w:rsidRPr="00216C95">
        <w:rPr>
          <w:rFonts w:eastAsiaTheme="minorHAnsi"/>
          <w:sz w:val="28"/>
          <w:szCs w:val="28"/>
          <w:lang w:eastAsia="en-US"/>
        </w:rPr>
        <w:t>контроле за</w:t>
      </w:r>
      <w:proofErr w:type="gramEnd"/>
      <w:r w:rsidRPr="00216C95">
        <w:rPr>
          <w:rFonts w:eastAsiaTheme="minorHAnsi"/>
          <w:sz w:val="28"/>
          <w:szCs w:val="28"/>
          <w:lang w:eastAsia="en-US"/>
        </w:rPr>
        <w:t xml:space="preserve"> уплатой </w:t>
      </w:r>
      <w:r w:rsidRPr="00216C95">
        <w:rPr>
          <w:rFonts w:eastAsiaTheme="minorHAnsi"/>
          <w:bCs/>
          <w:sz w:val="28"/>
          <w:szCs w:val="28"/>
          <w:lang w:eastAsia="en-US"/>
        </w:rPr>
        <w:t xml:space="preserve">таможенных </w:t>
      </w:r>
      <w:r w:rsidRPr="00216C95">
        <w:rPr>
          <w:rFonts w:eastAsiaTheme="minorHAnsi"/>
          <w:sz w:val="28"/>
          <w:szCs w:val="28"/>
          <w:lang w:eastAsia="en-US"/>
        </w:rPr>
        <w:t xml:space="preserve">платежей, обжаловании актов </w:t>
      </w:r>
      <w:r w:rsidRPr="00216C95">
        <w:rPr>
          <w:rFonts w:eastAsiaTheme="minorHAnsi"/>
          <w:bCs/>
          <w:sz w:val="28"/>
          <w:szCs w:val="28"/>
          <w:lang w:eastAsia="en-US"/>
        </w:rPr>
        <w:t xml:space="preserve">таможенных </w:t>
      </w:r>
      <w:r w:rsidRPr="00216C95">
        <w:rPr>
          <w:rFonts w:eastAsiaTheme="minorHAnsi"/>
          <w:sz w:val="28"/>
          <w:szCs w:val="28"/>
          <w:lang w:eastAsia="en-US"/>
        </w:rPr>
        <w:t>органов, действий (бездействия) их должностных лиц и привлечения к ответственности виновных лиц достаточно сложны и регулируются нормами различных отраслей права. НК РФ используется применительно к этим отношениям только в специально оговоренных ситуациях.</w:t>
      </w:r>
    </w:p>
    <w:p w:rsidR="007F0660" w:rsidRPr="002A2B2E" w:rsidRDefault="00B5323C" w:rsidP="00B5323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323C">
        <w:rPr>
          <w:rFonts w:ascii="Times New Roman" w:hAnsi="Times New Roman" w:cs="Times New Roman"/>
          <w:sz w:val="28"/>
          <w:szCs w:val="28"/>
        </w:rPr>
        <w:t>Налоговые пр</w:t>
      </w:r>
      <w:r>
        <w:rPr>
          <w:rFonts w:ascii="Times New Roman" w:hAnsi="Times New Roman" w:cs="Times New Roman"/>
          <w:sz w:val="28"/>
          <w:szCs w:val="28"/>
        </w:rPr>
        <w:t>авоотношения являются важной со</w:t>
      </w:r>
      <w:r w:rsidRPr="00B5323C">
        <w:rPr>
          <w:rFonts w:ascii="Times New Roman" w:hAnsi="Times New Roman" w:cs="Times New Roman"/>
          <w:sz w:val="28"/>
          <w:szCs w:val="28"/>
        </w:rPr>
        <w:t>ставной частью экономической системы любой страны, обеспечивают ее стабильное развитие</w:t>
      </w:r>
      <w:r w:rsidR="002A2B2E">
        <w:rPr>
          <w:rFonts w:ascii="Times New Roman" w:hAnsi="Times New Roman" w:cs="Times New Roman"/>
          <w:sz w:val="28"/>
          <w:szCs w:val="28"/>
        </w:rPr>
        <w:t>.</w:t>
      </w:r>
    </w:p>
    <w:p w:rsidR="007F0660" w:rsidRDefault="007F0660" w:rsidP="00AB0DE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F0660" w:rsidRDefault="007F0660" w:rsidP="00AB0DE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F0660" w:rsidRDefault="007F0660" w:rsidP="00AB0DE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F0660" w:rsidRDefault="007F0660" w:rsidP="00AB0DE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F0660" w:rsidRDefault="007F0660" w:rsidP="00AB0DE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F0660" w:rsidRDefault="007F0660" w:rsidP="00AB0DE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60A45" w:rsidRPr="00560A45" w:rsidRDefault="00560A45" w:rsidP="00560A45">
      <w:pPr>
        <w:pStyle w:val="1"/>
        <w:jc w:val="center"/>
        <w:rPr>
          <w:rFonts w:ascii="Times New Roman" w:hAnsi="Times New Roman" w:cs="Times New Roman"/>
          <w:b w:val="0"/>
          <w:color w:val="auto"/>
        </w:rPr>
      </w:pPr>
      <w:bookmarkStart w:id="3" w:name="_Toc367035459"/>
      <w:r w:rsidRPr="00560A45">
        <w:rPr>
          <w:rFonts w:ascii="Times New Roman" w:hAnsi="Times New Roman" w:cs="Times New Roman"/>
          <w:b w:val="0"/>
          <w:color w:val="auto"/>
        </w:rPr>
        <w:lastRenderedPageBreak/>
        <w:t>ЗАКЛЮЧЕНИЕ</w:t>
      </w:r>
      <w:bookmarkEnd w:id="3"/>
    </w:p>
    <w:p w:rsidR="00C17474" w:rsidRDefault="00C17474" w:rsidP="00C17474">
      <w:pPr>
        <w:autoSpaceDE w:val="0"/>
        <w:autoSpaceDN w:val="0"/>
        <w:adjustRightInd w:val="0"/>
        <w:spacing w:after="0" w:line="461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692091">
        <w:rPr>
          <w:rFonts w:ascii="Times New Roman" w:eastAsia="Calibri" w:hAnsi="Times New Roman" w:cs="Times New Roman"/>
          <w:sz w:val="28"/>
          <w:szCs w:val="28"/>
        </w:rPr>
        <w:t xml:space="preserve">Новые социально-экономические задачи российского государства обусловили активное развитие современного налогового законодательства, а также рост интереса среди российских ученых к проблемам правового регулирования налогового контроля. </w:t>
      </w:r>
    </w:p>
    <w:p w:rsidR="00C17474" w:rsidRDefault="00C17474" w:rsidP="00C17474">
      <w:pPr>
        <w:autoSpaceDE w:val="0"/>
        <w:autoSpaceDN w:val="0"/>
        <w:adjustRightInd w:val="0"/>
        <w:spacing w:after="0" w:line="461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 сегодняшний день в науке налогового права не существует единого подхода к понятию форм налогового контроля. В связи с тем, что законодательство о налогах и сборах также не регулирует указанный вопрос, то на практике возникает достаточно большие проблемы и разногласия.</w:t>
      </w:r>
    </w:p>
    <w:p w:rsidR="00C17474" w:rsidRDefault="00C17474" w:rsidP="00C17474">
      <w:pPr>
        <w:autoSpaceDE w:val="0"/>
        <w:autoSpaceDN w:val="0"/>
        <w:adjustRightInd w:val="0"/>
        <w:spacing w:after="0" w:line="461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Постоянно изменяющиеся нормы налогового законодательства постепенно устраняют существующие в области налогового контроля недостатки, однако в некоторых случаях такие изменения приводят к возникновению новых вопросов.</w:t>
      </w:r>
    </w:p>
    <w:p w:rsidR="00560A45" w:rsidRDefault="00C17474" w:rsidP="00C17474">
      <w:pPr>
        <w:spacing w:before="240"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Необходимо все же признать, что на современном этапе развития науки налогового права отношения по осуществлению налогового контроля, а в частности при регулировании форм налогового контроля, являются малоизученными. </w:t>
      </w:r>
    </w:p>
    <w:p w:rsidR="00C17474" w:rsidRPr="00446F24" w:rsidRDefault="00C17474" w:rsidP="00C1747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46F24">
        <w:rPr>
          <w:rFonts w:ascii="Times New Roman" w:eastAsia="Calibri" w:hAnsi="Times New Roman" w:cs="Times New Roman"/>
          <w:sz w:val="28"/>
          <w:szCs w:val="28"/>
        </w:rPr>
        <w:t>Основными направлениями по повышению эффективности налогового контроля являются:</w:t>
      </w:r>
      <w:r>
        <w:rPr>
          <w:rFonts w:ascii="Times New Roman" w:hAnsi="Times New Roman"/>
          <w:sz w:val="28"/>
          <w:szCs w:val="28"/>
        </w:rPr>
        <w:t xml:space="preserve"> </w:t>
      </w:r>
      <w:r w:rsidRPr="00446F24">
        <w:rPr>
          <w:rFonts w:ascii="Times New Roman" w:eastAsia="Calibri" w:hAnsi="Times New Roman" w:cs="Times New Roman"/>
          <w:sz w:val="28"/>
          <w:szCs w:val="28"/>
        </w:rPr>
        <w:t>совершенствование всей налоговой системы, которое сказывается на результатах работы налоговых органов;</w:t>
      </w:r>
      <w:r>
        <w:rPr>
          <w:rFonts w:ascii="Times New Roman" w:hAnsi="Times New Roman"/>
          <w:sz w:val="28"/>
          <w:szCs w:val="28"/>
        </w:rPr>
        <w:t xml:space="preserve"> </w:t>
      </w:r>
      <w:r w:rsidRPr="00446F24">
        <w:rPr>
          <w:rFonts w:ascii="Times New Roman" w:eastAsia="Calibri" w:hAnsi="Times New Roman" w:cs="Times New Roman"/>
          <w:sz w:val="28"/>
          <w:szCs w:val="28"/>
        </w:rPr>
        <w:t>реформирование системы налогового администрирования;</w:t>
      </w:r>
      <w:r>
        <w:rPr>
          <w:rFonts w:ascii="Times New Roman" w:hAnsi="Times New Roman"/>
          <w:sz w:val="28"/>
          <w:szCs w:val="28"/>
        </w:rPr>
        <w:t xml:space="preserve"> </w:t>
      </w:r>
      <w:r w:rsidRPr="00446F24">
        <w:rPr>
          <w:rFonts w:ascii="Times New Roman" w:eastAsia="Calibri" w:hAnsi="Times New Roman" w:cs="Times New Roman"/>
          <w:sz w:val="28"/>
          <w:szCs w:val="28"/>
        </w:rPr>
        <w:t>непосредственное совершенствование налогового контроля на отдельных участках работы налоговых инспекций;</w:t>
      </w:r>
      <w:r>
        <w:rPr>
          <w:rFonts w:ascii="Times New Roman" w:hAnsi="Times New Roman"/>
          <w:sz w:val="28"/>
          <w:szCs w:val="28"/>
        </w:rPr>
        <w:t xml:space="preserve"> </w:t>
      </w:r>
      <w:r w:rsidRPr="00446F24">
        <w:rPr>
          <w:rFonts w:ascii="Times New Roman" w:eastAsia="Calibri" w:hAnsi="Times New Roman" w:cs="Times New Roman"/>
          <w:sz w:val="28"/>
          <w:szCs w:val="28"/>
        </w:rPr>
        <w:t>улучшение материально-технического и кадрового обеспечения налоговых органов, усиление информационно-разъяснительной работы с налогоплательщиками и повышение налоговой культуры населения.</w:t>
      </w:r>
    </w:p>
    <w:p w:rsidR="00C17474" w:rsidRPr="002924EC" w:rsidRDefault="00C17474" w:rsidP="00C17474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24EC">
        <w:rPr>
          <w:rFonts w:ascii="Times New Roman" w:eastAsia="Calibri" w:hAnsi="Times New Roman" w:cs="Times New Roman"/>
          <w:sz w:val="28"/>
          <w:szCs w:val="28"/>
        </w:rPr>
        <w:t>В целях совершенствования норм налогового права, регулирующих отношения в области налогового контроля предлагается внести изменения и дополнения в ст.</w:t>
      </w:r>
      <w:r>
        <w:rPr>
          <w:rFonts w:ascii="Times New Roman" w:eastAsia="Calibri" w:hAnsi="Times New Roman" w:cs="Times New Roman"/>
          <w:sz w:val="28"/>
          <w:szCs w:val="28"/>
        </w:rPr>
        <w:t>ст.</w:t>
      </w:r>
      <w:r w:rsidRPr="002924EC">
        <w:rPr>
          <w:rFonts w:ascii="Times New Roman" w:eastAsia="Calibri" w:hAnsi="Times New Roman" w:cs="Times New Roman"/>
          <w:sz w:val="28"/>
          <w:szCs w:val="28"/>
        </w:rPr>
        <w:t>82</w:t>
      </w:r>
      <w:r>
        <w:rPr>
          <w:rFonts w:ascii="Times New Roman" w:eastAsia="Calibri" w:hAnsi="Times New Roman" w:cs="Times New Roman"/>
          <w:sz w:val="28"/>
          <w:szCs w:val="28"/>
        </w:rPr>
        <w:t>, 87, 101</w:t>
      </w:r>
      <w:r w:rsidRPr="002924EC">
        <w:rPr>
          <w:rFonts w:ascii="Times New Roman" w:eastAsia="Calibri" w:hAnsi="Times New Roman" w:cs="Times New Roman"/>
          <w:sz w:val="28"/>
          <w:szCs w:val="28"/>
        </w:rPr>
        <w:t xml:space="preserve"> НК РФ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Pr="002924EC">
        <w:rPr>
          <w:rFonts w:ascii="Times New Roman" w:eastAsia="Calibri" w:hAnsi="Times New Roman" w:cs="Times New Roman"/>
          <w:sz w:val="28"/>
          <w:szCs w:val="28"/>
        </w:rPr>
        <w:t xml:space="preserve"> изложить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их </w:t>
      </w:r>
      <w:r w:rsidRPr="002924EC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>
        <w:rPr>
          <w:rFonts w:ascii="Times New Roman" w:eastAsia="Calibri" w:hAnsi="Times New Roman" w:cs="Times New Roman"/>
          <w:sz w:val="28"/>
          <w:szCs w:val="28"/>
        </w:rPr>
        <w:t>новой редакции, дополнить НК РФ ст.82.1. «Перечень форм налогового контроля» и ст.82.2 «Принципы налогового контроля».</w:t>
      </w:r>
    </w:p>
    <w:p w:rsidR="00FD162E" w:rsidRPr="0014709C" w:rsidRDefault="0014709C" w:rsidP="0014709C">
      <w:pPr>
        <w:pStyle w:val="1"/>
        <w:jc w:val="center"/>
        <w:rPr>
          <w:rFonts w:ascii="Times New Roman" w:hAnsi="Times New Roman" w:cs="Times New Roman"/>
          <w:b w:val="0"/>
          <w:color w:val="auto"/>
        </w:rPr>
      </w:pPr>
      <w:bookmarkStart w:id="4" w:name="_Toc367035460"/>
      <w:r w:rsidRPr="0014709C">
        <w:rPr>
          <w:rFonts w:ascii="Times New Roman" w:hAnsi="Times New Roman" w:cs="Times New Roman"/>
          <w:b w:val="0"/>
          <w:color w:val="auto"/>
        </w:rPr>
        <w:lastRenderedPageBreak/>
        <w:t>СПИСОК ИСПОЛЬЗОВАННОЙ ЛИТЕРАТУРЫ</w:t>
      </w:r>
      <w:bookmarkEnd w:id="4"/>
    </w:p>
    <w:p w:rsidR="001F21F9" w:rsidRPr="001F21F9" w:rsidRDefault="001F21F9" w:rsidP="001F21F9">
      <w:pPr>
        <w:pStyle w:val="a3"/>
        <w:numPr>
          <w:ilvl w:val="0"/>
          <w:numId w:val="7"/>
        </w:numPr>
        <w:autoSpaceDE w:val="0"/>
        <w:autoSpaceDN w:val="0"/>
        <w:adjustRightInd w:val="0"/>
        <w:spacing w:before="240" w:after="0"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1F21F9">
        <w:rPr>
          <w:rFonts w:ascii="Times New Roman" w:hAnsi="Times New Roman" w:cs="Times New Roman"/>
          <w:sz w:val="28"/>
          <w:szCs w:val="28"/>
        </w:rPr>
        <w:t>"Конституция Российской Федерации" (принята всенародным голосованием 12.12.1993) (с учетом поправок, внесенных Законами РФ о поправках к Конституции РФ от 30.12.2008 N 6-ФКЗ, от 30.12.2008 N 7-ФКЗ)</w:t>
      </w:r>
      <w:r w:rsidR="0039240B" w:rsidRPr="0039240B">
        <w:rPr>
          <w:rFonts w:ascii="Times New Roman" w:hAnsi="Times New Roman" w:cs="Times New Roman"/>
          <w:sz w:val="28"/>
          <w:szCs w:val="28"/>
        </w:rPr>
        <w:t xml:space="preserve"> </w:t>
      </w:r>
      <w:r w:rsidR="0039240B" w:rsidRPr="0037072C">
        <w:rPr>
          <w:rFonts w:ascii="Times New Roman" w:hAnsi="Times New Roman" w:cs="Times New Roman"/>
          <w:sz w:val="28"/>
          <w:szCs w:val="28"/>
        </w:rPr>
        <w:t>[Электрон</w:t>
      </w:r>
      <w:proofErr w:type="gramStart"/>
      <w:r w:rsidR="0039240B" w:rsidRPr="0037072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9240B" w:rsidRPr="0037072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9240B" w:rsidRPr="0037072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39240B" w:rsidRPr="0037072C">
        <w:rPr>
          <w:rFonts w:ascii="Times New Roman" w:hAnsi="Times New Roman" w:cs="Times New Roman"/>
          <w:sz w:val="28"/>
          <w:szCs w:val="28"/>
        </w:rPr>
        <w:t xml:space="preserve">есурс] // Консультант Плюс. – URL: http://www.consultant.ru/online, свободный. – </w:t>
      </w:r>
      <w:proofErr w:type="spellStart"/>
      <w:r w:rsidR="0039240B" w:rsidRPr="0037072C">
        <w:rPr>
          <w:rFonts w:ascii="Times New Roman" w:hAnsi="Times New Roman" w:cs="Times New Roman"/>
          <w:sz w:val="28"/>
          <w:szCs w:val="28"/>
        </w:rPr>
        <w:t>Загл</w:t>
      </w:r>
      <w:proofErr w:type="spellEnd"/>
      <w:r w:rsidR="0039240B" w:rsidRPr="0037072C">
        <w:rPr>
          <w:rFonts w:ascii="Times New Roman" w:hAnsi="Times New Roman" w:cs="Times New Roman"/>
          <w:sz w:val="28"/>
          <w:szCs w:val="28"/>
        </w:rPr>
        <w:t xml:space="preserve">. с экрана. – (Дата обращения </w:t>
      </w:r>
      <w:r w:rsidR="0039240B" w:rsidRPr="0039240B">
        <w:rPr>
          <w:rFonts w:ascii="Times New Roman" w:hAnsi="Times New Roman" w:cs="Times New Roman"/>
          <w:sz w:val="28"/>
          <w:szCs w:val="28"/>
        </w:rPr>
        <w:t>15</w:t>
      </w:r>
      <w:r w:rsidR="0039240B">
        <w:rPr>
          <w:rFonts w:ascii="Times New Roman" w:hAnsi="Times New Roman" w:cs="Times New Roman"/>
          <w:sz w:val="28"/>
          <w:szCs w:val="28"/>
        </w:rPr>
        <w:t>.</w:t>
      </w:r>
      <w:r w:rsidR="0039240B" w:rsidRPr="0037072C">
        <w:rPr>
          <w:rFonts w:ascii="Times New Roman" w:hAnsi="Times New Roman" w:cs="Times New Roman"/>
          <w:sz w:val="28"/>
          <w:szCs w:val="28"/>
        </w:rPr>
        <w:t>09</w:t>
      </w:r>
      <w:r w:rsidR="0039240B">
        <w:rPr>
          <w:rFonts w:ascii="Times New Roman" w:hAnsi="Times New Roman" w:cs="Times New Roman"/>
          <w:sz w:val="28"/>
          <w:szCs w:val="28"/>
        </w:rPr>
        <w:t>.2013)</w:t>
      </w:r>
    </w:p>
    <w:p w:rsidR="001F21F9" w:rsidRPr="001F21F9" w:rsidRDefault="001F21F9" w:rsidP="001F21F9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1F21F9">
        <w:rPr>
          <w:rFonts w:ascii="Times New Roman" w:hAnsi="Times New Roman" w:cs="Times New Roman"/>
          <w:sz w:val="28"/>
          <w:szCs w:val="28"/>
        </w:rPr>
        <w:t xml:space="preserve">"Бюджетный кодекс Российской Федерации" от 31.07.1998 N 145-ФЗ (ред. от 25.12.2012) (с </w:t>
      </w:r>
      <w:proofErr w:type="spellStart"/>
      <w:r w:rsidRPr="001F21F9">
        <w:rPr>
          <w:rFonts w:ascii="Times New Roman" w:hAnsi="Times New Roman" w:cs="Times New Roman"/>
          <w:sz w:val="28"/>
          <w:szCs w:val="28"/>
        </w:rPr>
        <w:t>изм</w:t>
      </w:r>
      <w:proofErr w:type="spellEnd"/>
      <w:r w:rsidRPr="001F21F9">
        <w:rPr>
          <w:rFonts w:ascii="Times New Roman" w:hAnsi="Times New Roman" w:cs="Times New Roman"/>
          <w:sz w:val="28"/>
          <w:szCs w:val="28"/>
        </w:rPr>
        <w:t>. и доп., вступающими в силу с 01.01.2013)</w:t>
      </w:r>
      <w:r w:rsidR="0039240B" w:rsidRPr="0039240B">
        <w:rPr>
          <w:rFonts w:ascii="Times New Roman" w:hAnsi="Times New Roman" w:cs="Times New Roman"/>
          <w:sz w:val="28"/>
          <w:szCs w:val="28"/>
        </w:rPr>
        <w:t xml:space="preserve"> [Электрон</w:t>
      </w:r>
      <w:proofErr w:type="gramStart"/>
      <w:r w:rsidR="0039240B" w:rsidRPr="0039240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9240B" w:rsidRPr="0039240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9240B" w:rsidRPr="0039240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39240B" w:rsidRPr="0039240B">
        <w:rPr>
          <w:rFonts w:ascii="Times New Roman" w:hAnsi="Times New Roman" w:cs="Times New Roman"/>
          <w:sz w:val="28"/>
          <w:szCs w:val="28"/>
        </w:rPr>
        <w:t xml:space="preserve">есурс] // Консультант Плюс. – URL: http://www.consultant.ru/online, свободный. – </w:t>
      </w:r>
      <w:proofErr w:type="spellStart"/>
      <w:r w:rsidR="0039240B" w:rsidRPr="0039240B">
        <w:rPr>
          <w:rFonts w:ascii="Times New Roman" w:hAnsi="Times New Roman" w:cs="Times New Roman"/>
          <w:sz w:val="28"/>
          <w:szCs w:val="28"/>
        </w:rPr>
        <w:t>Загл</w:t>
      </w:r>
      <w:proofErr w:type="spellEnd"/>
      <w:r w:rsidR="0039240B" w:rsidRPr="0039240B">
        <w:rPr>
          <w:rFonts w:ascii="Times New Roman" w:hAnsi="Times New Roman" w:cs="Times New Roman"/>
          <w:sz w:val="28"/>
          <w:szCs w:val="28"/>
        </w:rPr>
        <w:t>. с экрана. – (Дата обращения 15.09.2013)</w:t>
      </w:r>
    </w:p>
    <w:p w:rsidR="001F21F9" w:rsidRPr="001F21F9" w:rsidRDefault="001F21F9" w:rsidP="001F21F9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1F21F9">
        <w:rPr>
          <w:rFonts w:ascii="Times New Roman" w:hAnsi="Times New Roman" w:cs="Times New Roman"/>
          <w:sz w:val="28"/>
          <w:szCs w:val="28"/>
        </w:rPr>
        <w:t>"Налоговый кодекс Российской Федерации (часть первая)" от 31.07.1998 N 146-ФЗ (ред. от 03.12.2012)</w:t>
      </w:r>
      <w:r w:rsidR="0039240B" w:rsidRPr="0039240B">
        <w:rPr>
          <w:rFonts w:ascii="Times New Roman" w:hAnsi="Times New Roman" w:cs="Times New Roman"/>
          <w:sz w:val="28"/>
          <w:szCs w:val="28"/>
        </w:rPr>
        <w:t xml:space="preserve"> [Электрон</w:t>
      </w:r>
      <w:proofErr w:type="gramStart"/>
      <w:r w:rsidR="0039240B" w:rsidRPr="0039240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9240B" w:rsidRPr="0039240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9240B" w:rsidRPr="0039240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39240B" w:rsidRPr="0039240B">
        <w:rPr>
          <w:rFonts w:ascii="Times New Roman" w:hAnsi="Times New Roman" w:cs="Times New Roman"/>
          <w:sz w:val="28"/>
          <w:szCs w:val="28"/>
        </w:rPr>
        <w:t xml:space="preserve">есурс] // Консультант Плюс. – URL: http://www.consultant.ru/online, свободный. – </w:t>
      </w:r>
      <w:proofErr w:type="spellStart"/>
      <w:r w:rsidR="0039240B" w:rsidRPr="0039240B">
        <w:rPr>
          <w:rFonts w:ascii="Times New Roman" w:hAnsi="Times New Roman" w:cs="Times New Roman"/>
          <w:sz w:val="28"/>
          <w:szCs w:val="28"/>
        </w:rPr>
        <w:t>Загл</w:t>
      </w:r>
      <w:proofErr w:type="spellEnd"/>
      <w:r w:rsidR="0039240B" w:rsidRPr="0039240B">
        <w:rPr>
          <w:rFonts w:ascii="Times New Roman" w:hAnsi="Times New Roman" w:cs="Times New Roman"/>
          <w:sz w:val="28"/>
          <w:szCs w:val="28"/>
        </w:rPr>
        <w:t>. с экрана. – (Дата обращения 15.09.2013)</w:t>
      </w:r>
    </w:p>
    <w:p w:rsidR="001F21F9" w:rsidRPr="001F21F9" w:rsidRDefault="001F21F9" w:rsidP="001F21F9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1F21F9">
        <w:rPr>
          <w:rFonts w:ascii="Times New Roman" w:hAnsi="Times New Roman" w:cs="Times New Roman"/>
          <w:sz w:val="28"/>
          <w:szCs w:val="28"/>
        </w:rPr>
        <w:t xml:space="preserve">"Налоговый кодекс Российской Федерации (часть вторая)" от 05.08.2000 N 117-ФЗ (ред. от 30.12.2012, с </w:t>
      </w:r>
      <w:proofErr w:type="spellStart"/>
      <w:r w:rsidRPr="001F21F9">
        <w:rPr>
          <w:rFonts w:ascii="Times New Roman" w:hAnsi="Times New Roman" w:cs="Times New Roman"/>
          <w:sz w:val="28"/>
          <w:szCs w:val="28"/>
        </w:rPr>
        <w:t>изм</w:t>
      </w:r>
      <w:proofErr w:type="spellEnd"/>
      <w:r w:rsidRPr="001F21F9">
        <w:rPr>
          <w:rFonts w:ascii="Times New Roman" w:hAnsi="Times New Roman" w:cs="Times New Roman"/>
          <w:sz w:val="28"/>
          <w:szCs w:val="28"/>
        </w:rPr>
        <w:t xml:space="preserve">. от 25.12.2012) (с </w:t>
      </w:r>
      <w:proofErr w:type="spellStart"/>
      <w:r w:rsidRPr="001F21F9">
        <w:rPr>
          <w:rFonts w:ascii="Times New Roman" w:hAnsi="Times New Roman" w:cs="Times New Roman"/>
          <w:sz w:val="28"/>
          <w:szCs w:val="28"/>
        </w:rPr>
        <w:t>изм</w:t>
      </w:r>
      <w:proofErr w:type="spellEnd"/>
      <w:r w:rsidRPr="001F21F9">
        <w:rPr>
          <w:rFonts w:ascii="Times New Roman" w:hAnsi="Times New Roman" w:cs="Times New Roman"/>
          <w:sz w:val="28"/>
          <w:szCs w:val="28"/>
        </w:rPr>
        <w:t>. и доп., вступающими в силу с 01.01.2013)</w:t>
      </w:r>
      <w:r w:rsidR="0039240B" w:rsidRPr="0039240B">
        <w:rPr>
          <w:rFonts w:ascii="Times New Roman" w:hAnsi="Times New Roman" w:cs="Times New Roman"/>
          <w:sz w:val="28"/>
          <w:szCs w:val="28"/>
        </w:rPr>
        <w:t xml:space="preserve"> [Электрон</w:t>
      </w:r>
      <w:proofErr w:type="gramStart"/>
      <w:r w:rsidR="0039240B" w:rsidRPr="0039240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9240B" w:rsidRPr="0039240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9240B" w:rsidRPr="0039240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39240B" w:rsidRPr="0039240B">
        <w:rPr>
          <w:rFonts w:ascii="Times New Roman" w:hAnsi="Times New Roman" w:cs="Times New Roman"/>
          <w:sz w:val="28"/>
          <w:szCs w:val="28"/>
        </w:rPr>
        <w:t xml:space="preserve">есурс] // Консультант Плюс. – URL: http://www.consultant.ru/online, свободный. – </w:t>
      </w:r>
      <w:proofErr w:type="spellStart"/>
      <w:r w:rsidR="0039240B" w:rsidRPr="0039240B">
        <w:rPr>
          <w:rFonts w:ascii="Times New Roman" w:hAnsi="Times New Roman" w:cs="Times New Roman"/>
          <w:sz w:val="28"/>
          <w:szCs w:val="28"/>
        </w:rPr>
        <w:t>Загл</w:t>
      </w:r>
      <w:proofErr w:type="spellEnd"/>
      <w:r w:rsidR="0039240B" w:rsidRPr="0039240B">
        <w:rPr>
          <w:rFonts w:ascii="Times New Roman" w:hAnsi="Times New Roman" w:cs="Times New Roman"/>
          <w:sz w:val="28"/>
          <w:szCs w:val="28"/>
        </w:rPr>
        <w:t>. с экрана. – (Дата обращения 15.09.2013)</w:t>
      </w:r>
    </w:p>
    <w:p w:rsidR="001F21F9" w:rsidRPr="001F21F9" w:rsidRDefault="001F21F9" w:rsidP="001F21F9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1F21F9">
        <w:rPr>
          <w:rFonts w:ascii="Times New Roman" w:hAnsi="Times New Roman" w:cs="Times New Roman"/>
          <w:sz w:val="28"/>
          <w:szCs w:val="28"/>
        </w:rPr>
        <w:t>Закон РФ от 21.03.1991 N 943-1 (ред. от 03.12.2012) "О налоговых органах Российской Федерации"</w:t>
      </w:r>
      <w:r w:rsidR="0039240B" w:rsidRPr="0039240B">
        <w:rPr>
          <w:rFonts w:ascii="Times New Roman" w:hAnsi="Times New Roman" w:cs="Times New Roman"/>
          <w:sz w:val="28"/>
          <w:szCs w:val="28"/>
        </w:rPr>
        <w:t xml:space="preserve"> [Электрон</w:t>
      </w:r>
      <w:proofErr w:type="gramStart"/>
      <w:r w:rsidR="0039240B" w:rsidRPr="0039240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9240B" w:rsidRPr="0039240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9240B" w:rsidRPr="0039240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39240B" w:rsidRPr="0039240B">
        <w:rPr>
          <w:rFonts w:ascii="Times New Roman" w:hAnsi="Times New Roman" w:cs="Times New Roman"/>
          <w:sz w:val="28"/>
          <w:szCs w:val="28"/>
        </w:rPr>
        <w:t xml:space="preserve">есурс] // Консультант Плюс. – URL: http://www.consultant.ru/online, свободный. – </w:t>
      </w:r>
      <w:proofErr w:type="spellStart"/>
      <w:r w:rsidR="0039240B" w:rsidRPr="0039240B">
        <w:rPr>
          <w:rFonts w:ascii="Times New Roman" w:hAnsi="Times New Roman" w:cs="Times New Roman"/>
          <w:sz w:val="28"/>
          <w:szCs w:val="28"/>
        </w:rPr>
        <w:t>Загл</w:t>
      </w:r>
      <w:proofErr w:type="spellEnd"/>
      <w:r w:rsidR="0039240B" w:rsidRPr="0039240B">
        <w:rPr>
          <w:rFonts w:ascii="Times New Roman" w:hAnsi="Times New Roman" w:cs="Times New Roman"/>
          <w:sz w:val="28"/>
          <w:szCs w:val="28"/>
        </w:rPr>
        <w:t>. с экрана. – (Дата обращения 15.09.2013)</w:t>
      </w:r>
    </w:p>
    <w:p w:rsidR="001F21F9" w:rsidRPr="001F21F9" w:rsidRDefault="001F21F9" w:rsidP="001F21F9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F21F9">
        <w:rPr>
          <w:rFonts w:ascii="Times New Roman" w:hAnsi="Times New Roman" w:cs="Times New Roman"/>
          <w:sz w:val="28"/>
          <w:szCs w:val="28"/>
        </w:rPr>
        <w:t xml:space="preserve">Приказ МВД РФ N 495, ФНС РФ N ММ-7-2-347 от 30.06.2009 (ред. от 14.11.2011)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 (вместе с "Инструкцией о порядке взаимодействия органов внутренних дел и </w:t>
      </w:r>
      <w:r w:rsidRPr="001F21F9">
        <w:rPr>
          <w:rFonts w:ascii="Times New Roman" w:hAnsi="Times New Roman" w:cs="Times New Roman"/>
          <w:sz w:val="28"/>
          <w:szCs w:val="28"/>
        </w:rPr>
        <w:lastRenderedPageBreak/>
        <w:t>налоговых органов при организации и проведении выездных налоговых проверок", "Инструкцией о порядке направления органами внутренних дел материалов</w:t>
      </w:r>
      <w:proofErr w:type="gramEnd"/>
      <w:r w:rsidRPr="001F21F9">
        <w:rPr>
          <w:rFonts w:ascii="Times New Roman" w:hAnsi="Times New Roman" w:cs="Times New Roman"/>
          <w:sz w:val="28"/>
          <w:szCs w:val="28"/>
        </w:rPr>
        <w:t xml:space="preserve"> в налоговые органы при выявлении обстоятельств, требующих совершения действий, отнесенных к полномочиям налоговых органов, для принятия по ним решения", "Инструкцией о порядке направления материалов налоговыми органами в органы внутренних дел при выявлении обстоятельств, позволяющих предполагать совершение нарушения законодательства о налогах и сборах, содержащего признаки преступления") (Зарегистрировано в Минюсте РФ 01.09.2009 N 14675)</w:t>
      </w:r>
      <w:r w:rsidR="0039240B" w:rsidRPr="0039240B">
        <w:rPr>
          <w:rFonts w:ascii="Times New Roman" w:hAnsi="Times New Roman" w:cs="Times New Roman"/>
          <w:sz w:val="28"/>
          <w:szCs w:val="28"/>
        </w:rPr>
        <w:t xml:space="preserve"> [Электрон</w:t>
      </w:r>
      <w:proofErr w:type="gramStart"/>
      <w:r w:rsidR="0039240B" w:rsidRPr="0039240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9240B" w:rsidRPr="0039240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9240B" w:rsidRPr="0039240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39240B" w:rsidRPr="0039240B">
        <w:rPr>
          <w:rFonts w:ascii="Times New Roman" w:hAnsi="Times New Roman" w:cs="Times New Roman"/>
          <w:sz w:val="28"/>
          <w:szCs w:val="28"/>
        </w:rPr>
        <w:t xml:space="preserve">есурс] // Консультант Плюс. – URL: http://www.consultant.ru/online, свободный. – </w:t>
      </w:r>
      <w:proofErr w:type="spellStart"/>
      <w:r w:rsidR="0039240B" w:rsidRPr="0039240B">
        <w:rPr>
          <w:rFonts w:ascii="Times New Roman" w:hAnsi="Times New Roman" w:cs="Times New Roman"/>
          <w:sz w:val="28"/>
          <w:szCs w:val="28"/>
        </w:rPr>
        <w:t>Загл</w:t>
      </w:r>
      <w:proofErr w:type="spellEnd"/>
      <w:r w:rsidR="0039240B" w:rsidRPr="0039240B">
        <w:rPr>
          <w:rFonts w:ascii="Times New Roman" w:hAnsi="Times New Roman" w:cs="Times New Roman"/>
          <w:sz w:val="28"/>
          <w:szCs w:val="28"/>
        </w:rPr>
        <w:t>. с экрана. – (Дата обращения 15.09.2013)</w:t>
      </w:r>
    </w:p>
    <w:p w:rsidR="0072052E" w:rsidRPr="001F21F9" w:rsidRDefault="0072052E" w:rsidP="001F21F9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1F21F9">
        <w:rPr>
          <w:rFonts w:ascii="Times New Roman" w:hAnsi="Times New Roman" w:cs="Times New Roman"/>
          <w:sz w:val="28"/>
          <w:szCs w:val="28"/>
        </w:rPr>
        <w:t xml:space="preserve">Организация и методы налоговых проверок: Учебное пособие — 3-е изд., </w:t>
      </w:r>
      <w:proofErr w:type="spellStart"/>
      <w:r w:rsidRPr="001F21F9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1F21F9">
        <w:rPr>
          <w:rFonts w:ascii="Times New Roman" w:hAnsi="Times New Roman" w:cs="Times New Roman"/>
          <w:sz w:val="28"/>
          <w:szCs w:val="28"/>
        </w:rPr>
        <w:t>. и доп./Под</w:t>
      </w:r>
      <w:proofErr w:type="gramStart"/>
      <w:r w:rsidRPr="001F21F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F21F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F21F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1F21F9">
        <w:rPr>
          <w:rFonts w:ascii="Times New Roman" w:hAnsi="Times New Roman" w:cs="Times New Roman"/>
          <w:sz w:val="28"/>
          <w:szCs w:val="28"/>
        </w:rPr>
        <w:t>ед. А.Н. Романова. — М.: Вузовский учебник: ИНФРА-М, 2012. — 294 с.</w:t>
      </w:r>
    </w:p>
    <w:p w:rsidR="008718B2" w:rsidRPr="001F21F9" w:rsidRDefault="008718B2" w:rsidP="001F21F9">
      <w:pPr>
        <w:pStyle w:val="a3"/>
        <w:numPr>
          <w:ilvl w:val="0"/>
          <w:numId w:val="7"/>
        </w:numPr>
        <w:spacing w:before="240"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1F21F9">
        <w:rPr>
          <w:rFonts w:ascii="Times New Roman" w:hAnsi="Times New Roman" w:cs="Times New Roman"/>
          <w:sz w:val="28"/>
          <w:szCs w:val="28"/>
        </w:rPr>
        <w:t xml:space="preserve">Организация и методика проведения налоговых проверок: Учебное пособие / </w:t>
      </w:r>
      <w:proofErr w:type="spellStart"/>
      <w:r w:rsidRPr="001F21F9">
        <w:rPr>
          <w:rFonts w:ascii="Times New Roman" w:hAnsi="Times New Roman" w:cs="Times New Roman"/>
          <w:sz w:val="28"/>
          <w:szCs w:val="28"/>
        </w:rPr>
        <w:t>В.В.Кузьменко</w:t>
      </w:r>
      <w:proofErr w:type="spellEnd"/>
      <w:r w:rsidRPr="001F21F9">
        <w:rPr>
          <w:rFonts w:ascii="Times New Roman" w:hAnsi="Times New Roman" w:cs="Times New Roman"/>
          <w:sz w:val="28"/>
          <w:szCs w:val="28"/>
        </w:rPr>
        <w:t>, Н.С.Бескоровайная, А.А.</w:t>
      </w:r>
      <w:proofErr w:type="gramStart"/>
      <w:r w:rsidRPr="001F21F9">
        <w:rPr>
          <w:rFonts w:ascii="Times New Roman" w:hAnsi="Times New Roman" w:cs="Times New Roman"/>
          <w:sz w:val="28"/>
          <w:szCs w:val="28"/>
        </w:rPr>
        <w:t>Рубежной</w:t>
      </w:r>
      <w:proofErr w:type="gramEnd"/>
      <w:r w:rsidRPr="001F21F9">
        <w:rPr>
          <w:rFonts w:ascii="Times New Roman" w:hAnsi="Times New Roman" w:cs="Times New Roman"/>
          <w:sz w:val="28"/>
          <w:szCs w:val="28"/>
        </w:rPr>
        <w:t xml:space="preserve">; Под ред. В.В. </w:t>
      </w:r>
      <w:proofErr w:type="spellStart"/>
      <w:r w:rsidRPr="001F21F9">
        <w:rPr>
          <w:rFonts w:ascii="Times New Roman" w:hAnsi="Times New Roman" w:cs="Times New Roman"/>
          <w:sz w:val="28"/>
          <w:szCs w:val="28"/>
        </w:rPr>
        <w:t>Кузьменко</w:t>
      </w:r>
      <w:proofErr w:type="spellEnd"/>
      <w:r w:rsidRPr="001F21F9">
        <w:rPr>
          <w:rFonts w:ascii="Times New Roman" w:hAnsi="Times New Roman" w:cs="Times New Roman"/>
          <w:sz w:val="28"/>
          <w:szCs w:val="28"/>
        </w:rPr>
        <w:t xml:space="preserve"> - М.: Вузовский учебник: НИЦ ИНФРА-М, 2013. - 186 с.</w:t>
      </w:r>
    </w:p>
    <w:p w:rsidR="00FD045C" w:rsidRPr="001F21F9" w:rsidRDefault="00FD045C" w:rsidP="001F21F9">
      <w:pPr>
        <w:pStyle w:val="a3"/>
        <w:numPr>
          <w:ilvl w:val="0"/>
          <w:numId w:val="7"/>
        </w:numPr>
        <w:spacing w:before="240"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1F21F9">
        <w:rPr>
          <w:rFonts w:ascii="Times New Roman" w:hAnsi="Times New Roman" w:cs="Times New Roman"/>
          <w:sz w:val="28"/>
          <w:szCs w:val="28"/>
        </w:rPr>
        <w:t>Данные по формам стати</w:t>
      </w:r>
      <w:r w:rsidR="00910569" w:rsidRPr="001F21F9">
        <w:rPr>
          <w:rFonts w:ascii="Times New Roman" w:hAnsi="Times New Roman" w:cs="Times New Roman"/>
          <w:sz w:val="28"/>
          <w:szCs w:val="28"/>
        </w:rPr>
        <w:t xml:space="preserve">стической налоговой отчетности </w:t>
      </w:r>
      <w:r w:rsidRPr="001F21F9">
        <w:rPr>
          <w:rFonts w:ascii="Times New Roman" w:hAnsi="Times New Roman" w:cs="Times New Roman"/>
          <w:sz w:val="28"/>
          <w:szCs w:val="28"/>
        </w:rPr>
        <w:t>/Федеральная налоговая служба/</w:t>
      </w:r>
      <w:r w:rsidR="0039240B" w:rsidRPr="0039240B">
        <w:rPr>
          <w:rFonts w:ascii="Times New Roman" w:hAnsi="Times New Roman" w:cs="Times New Roman"/>
          <w:sz w:val="28"/>
          <w:szCs w:val="28"/>
        </w:rPr>
        <w:t xml:space="preserve"> [Электрон</w:t>
      </w:r>
      <w:proofErr w:type="gramStart"/>
      <w:r w:rsidR="0039240B" w:rsidRPr="0039240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9240B" w:rsidRPr="0039240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9240B" w:rsidRPr="0039240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39240B" w:rsidRPr="0039240B">
        <w:rPr>
          <w:rFonts w:ascii="Times New Roman" w:hAnsi="Times New Roman" w:cs="Times New Roman"/>
          <w:sz w:val="28"/>
          <w:szCs w:val="28"/>
        </w:rPr>
        <w:t xml:space="preserve">есурс] // – URL: </w:t>
      </w:r>
      <w:hyperlink r:id="rId58" w:history="1">
        <w:r w:rsidR="0039240B" w:rsidRPr="0039240B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http://www.nalog.ru/nal_statistik/forms_stat/</w:t>
        </w:r>
      </w:hyperlink>
      <w:r w:rsidR="0039240B" w:rsidRPr="0039240B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r w:rsidR="0039240B" w:rsidRPr="0039240B">
        <w:rPr>
          <w:rFonts w:ascii="Times New Roman" w:hAnsi="Times New Roman" w:cs="Times New Roman"/>
          <w:sz w:val="28"/>
          <w:szCs w:val="28"/>
        </w:rPr>
        <w:t>Загл</w:t>
      </w:r>
      <w:proofErr w:type="spellEnd"/>
      <w:r w:rsidR="0039240B" w:rsidRPr="0039240B">
        <w:rPr>
          <w:rFonts w:ascii="Times New Roman" w:hAnsi="Times New Roman" w:cs="Times New Roman"/>
          <w:sz w:val="28"/>
          <w:szCs w:val="28"/>
        </w:rPr>
        <w:t>. с экрана. – (Дата обращения 15.09.2013)</w:t>
      </w:r>
    </w:p>
    <w:p w:rsidR="00FD162E" w:rsidRDefault="00FD162E" w:rsidP="00FD162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72ED" w:rsidRDefault="005172ED" w:rsidP="00FD162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72ED" w:rsidRDefault="005172ED" w:rsidP="00FD162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72ED" w:rsidRDefault="005172ED" w:rsidP="00FD162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72ED" w:rsidRDefault="005172ED" w:rsidP="00FD162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72ED" w:rsidRDefault="005172ED" w:rsidP="005172ED">
      <w:pPr>
        <w:pStyle w:val="1"/>
        <w:jc w:val="center"/>
        <w:rPr>
          <w:rFonts w:ascii="Times New Roman" w:hAnsi="Times New Roman" w:cs="Times New Roman"/>
          <w:b w:val="0"/>
          <w:color w:val="auto"/>
        </w:rPr>
      </w:pPr>
      <w:bookmarkStart w:id="5" w:name="_Toc367035461"/>
      <w:r w:rsidRPr="005172ED">
        <w:rPr>
          <w:rFonts w:ascii="Times New Roman" w:hAnsi="Times New Roman" w:cs="Times New Roman"/>
          <w:b w:val="0"/>
          <w:color w:val="auto"/>
        </w:rPr>
        <w:lastRenderedPageBreak/>
        <w:t>ПРИЛОЖЕНИЕ А</w:t>
      </w:r>
      <w:bookmarkEnd w:id="5"/>
    </w:p>
    <w:p w:rsidR="00811FD5" w:rsidRDefault="00811FD5" w:rsidP="00811FD5"/>
    <w:p w:rsidR="00811FD5" w:rsidRPr="00811FD5" w:rsidRDefault="00811FD5" w:rsidP="00811FD5">
      <w:pPr>
        <w:jc w:val="center"/>
        <w:rPr>
          <w:rFonts w:ascii="Times New Roman" w:hAnsi="Times New Roman" w:cs="Times New Roman"/>
          <w:sz w:val="28"/>
          <w:szCs w:val="28"/>
        </w:rPr>
      </w:pPr>
      <w:r w:rsidRPr="00811FD5">
        <w:rPr>
          <w:rFonts w:ascii="Times New Roman" w:hAnsi="Times New Roman" w:cs="Times New Roman"/>
          <w:bCs/>
          <w:sz w:val="28"/>
          <w:szCs w:val="28"/>
        </w:rPr>
        <w:t>Сведения об организации и проведении выездных проверок</w:t>
      </w:r>
    </w:p>
    <w:p w:rsidR="005172ED" w:rsidRDefault="004F31B4" w:rsidP="005172ED">
      <w:pPr>
        <w:spacing w:before="24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F31B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3300372"/>
            <wp:effectExtent l="19050" t="0" r="2222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9"/>
              </a:graphicData>
            </a:graphic>
          </wp:inline>
        </w:drawing>
      </w:r>
    </w:p>
    <w:p w:rsidR="00D55BEA" w:rsidRPr="00D55BEA" w:rsidRDefault="00D55BEA" w:rsidP="00D55BEA">
      <w:pPr>
        <w:spacing w:before="24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55BEA">
        <w:rPr>
          <w:rFonts w:ascii="Times New Roman" w:hAnsi="Times New Roman" w:cs="Times New Roman"/>
          <w:sz w:val="28"/>
          <w:szCs w:val="28"/>
        </w:rPr>
        <w:t>Начислено платежей в результате проверок, тыс. руб.</w:t>
      </w:r>
    </w:p>
    <w:p w:rsidR="005172ED" w:rsidRDefault="00D55BEA" w:rsidP="00FD162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5BEA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5940425" cy="3300372"/>
            <wp:effectExtent l="19050" t="0" r="22225" b="0"/>
            <wp:docPr id="7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0"/>
              </a:graphicData>
            </a:graphic>
          </wp:inline>
        </w:drawing>
      </w:r>
    </w:p>
    <w:p w:rsidR="005172ED" w:rsidRDefault="005172ED" w:rsidP="00FD162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72ED" w:rsidRDefault="005172ED" w:rsidP="00FD162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172ED" w:rsidSect="00FD7354">
      <w:headerReference w:type="default" r:id="rId61"/>
      <w:pgSz w:w="11906" w:h="16838"/>
      <w:pgMar w:top="1134" w:right="850" w:bottom="1134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7354" w:rsidRDefault="00FD7354" w:rsidP="00FD7354">
      <w:pPr>
        <w:spacing w:after="0" w:line="240" w:lineRule="auto"/>
      </w:pPr>
      <w:r>
        <w:separator/>
      </w:r>
    </w:p>
  </w:endnote>
  <w:endnote w:type="continuationSeparator" w:id="1">
    <w:p w:rsidR="00FD7354" w:rsidRDefault="00FD7354" w:rsidP="00FD7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7354" w:rsidRDefault="00FD7354" w:rsidP="00FD7354">
      <w:pPr>
        <w:spacing w:after="0" w:line="240" w:lineRule="auto"/>
      </w:pPr>
      <w:r>
        <w:separator/>
      </w:r>
    </w:p>
  </w:footnote>
  <w:footnote w:type="continuationSeparator" w:id="1">
    <w:p w:rsidR="00FD7354" w:rsidRDefault="00FD7354" w:rsidP="00FD73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5216"/>
      <w:docPartObj>
        <w:docPartGallery w:val="Page Numbers (Top of Page)"/>
        <w:docPartUnique/>
      </w:docPartObj>
    </w:sdtPr>
    <w:sdtContent>
      <w:p w:rsidR="00FD7354" w:rsidRDefault="00FD7354">
        <w:pPr>
          <w:pStyle w:val="a8"/>
          <w:jc w:val="center"/>
        </w:pPr>
        <w:fldSimple w:instr=" PAGE   \* MERGEFORMAT ">
          <w:r w:rsidR="00770631">
            <w:rPr>
              <w:noProof/>
            </w:rPr>
            <w:t>21</w:t>
          </w:r>
        </w:fldSimple>
      </w:p>
    </w:sdtContent>
  </w:sdt>
  <w:p w:rsidR="00FD7354" w:rsidRDefault="00FD7354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67CAB4E"/>
    <w:lvl w:ilvl="0">
      <w:numFmt w:val="bullet"/>
      <w:lvlText w:val="*"/>
      <w:lvlJc w:val="left"/>
    </w:lvl>
  </w:abstractNum>
  <w:abstractNum w:abstractNumId="1">
    <w:nsid w:val="0C9D0271"/>
    <w:multiLevelType w:val="hybridMultilevel"/>
    <w:tmpl w:val="3FC01A5E"/>
    <w:lvl w:ilvl="0" w:tplc="EE5604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713936"/>
    <w:multiLevelType w:val="hybridMultilevel"/>
    <w:tmpl w:val="91085AC0"/>
    <w:lvl w:ilvl="0" w:tplc="167C15AA">
      <w:start w:val="1"/>
      <w:numFmt w:val="decimal"/>
      <w:lvlText w:val="%1."/>
      <w:lvlJc w:val="left"/>
      <w:pPr>
        <w:ind w:left="102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CD72728"/>
    <w:multiLevelType w:val="hybridMultilevel"/>
    <w:tmpl w:val="C0DAF14E"/>
    <w:lvl w:ilvl="0" w:tplc="167C15AA">
      <w:start w:val="1"/>
      <w:numFmt w:val="decimal"/>
      <w:lvlText w:val="%1."/>
      <w:lvlJc w:val="left"/>
      <w:pPr>
        <w:ind w:left="102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4F7FEB"/>
    <w:multiLevelType w:val="multilevel"/>
    <w:tmpl w:val="7F08E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50E3CC6"/>
    <w:multiLevelType w:val="hybridMultilevel"/>
    <w:tmpl w:val="DD56BF06"/>
    <w:lvl w:ilvl="0" w:tplc="998622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F6055A"/>
    <w:multiLevelType w:val="multilevel"/>
    <w:tmpl w:val="C346F00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90722B"/>
    <w:multiLevelType w:val="hybridMultilevel"/>
    <w:tmpl w:val="687009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E12F75"/>
    <w:multiLevelType w:val="hybridMultilevel"/>
    <w:tmpl w:val="D390BD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DF18F6"/>
    <w:multiLevelType w:val="hybridMultilevel"/>
    <w:tmpl w:val="B37C0C36"/>
    <w:lvl w:ilvl="0" w:tplc="167C15AA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2" w:hanging="360"/>
      </w:pPr>
    </w:lvl>
    <w:lvl w:ilvl="2" w:tplc="0419001B" w:tentative="1">
      <w:start w:val="1"/>
      <w:numFmt w:val="lowerRoman"/>
      <w:lvlText w:val="%3."/>
      <w:lvlJc w:val="right"/>
      <w:pPr>
        <w:ind w:left="1762" w:hanging="180"/>
      </w:pPr>
    </w:lvl>
    <w:lvl w:ilvl="3" w:tplc="0419000F" w:tentative="1">
      <w:start w:val="1"/>
      <w:numFmt w:val="decimal"/>
      <w:lvlText w:val="%4."/>
      <w:lvlJc w:val="left"/>
      <w:pPr>
        <w:ind w:left="2482" w:hanging="360"/>
      </w:pPr>
    </w:lvl>
    <w:lvl w:ilvl="4" w:tplc="04190019" w:tentative="1">
      <w:start w:val="1"/>
      <w:numFmt w:val="lowerLetter"/>
      <w:lvlText w:val="%5."/>
      <w:lvlJc w:val="left"/>
      <w:pPr>
        <w:ind w:left="3202" w:hanging="360"/>
      </w:pPr>
    </w:lvl>
    <w:lvl w:ilvl="5" w:tplc="0419001B" w:tentative="1">
      <w:start w:val="1"/>
      <w:numFmt w:val="lowerRoman"/>
      <w:lvlText w:val="%6."/>
      <w:lvlJc w:val="right"/>
      <w:pPr>
        <w:ind w:left="3922" w:hanging="180"/>
      </w:pPr>
    </w:lvl>
    <w:lvl w:ilvl="6" w:tplc="0419000F" w:tentative="1">
      <w:start w:val="1"/>
      <w:numFmt w:val="decimal"/>
      <w:lvlText w:val="%7."/>
      <w:lvlJc w:val="left"/>
      <w:pPr>
        <w:ind w:left="4642" w:hanging="360"/>
      </w:pPr>
    </w:lvl>
    <w:lvl w:ilvl="7" w:tplc="04190019" w:tentative="1">
      <w:start w:val="1"/>
      <w:numFmt w:val="lowerLetter"/>
      <w:lvlText w:val="%8."/>
      <w:lvlJc w:val="left"/>
      <w:pPr>
        <w:ind w:left="5362" w:hanging="360"/>
      </w:pPr>
    </w:lvl>
    <w:lvl w:ilvl="8" w:tplc="0419001B" w:tentative="1">
      <w:start w:val="1"/>
      <w:numFmt w:val="lowerRoman"/>
      <w:lvlText w:val="%9."/>
      <w:lvlJc w:val="right"/>
      <w:pPr>
        <w:ind w:left="6082" w:hanging="180"/>
      </w:pPr>
    </w:lvl>
  </w:abstractNum>
  <w:abstractNum w:abstractNumId="10">
    <w:nsid w:val="5C695FE3"/>
    <w:multiLevelType w:val="hybridMultilevel"/>
    <w:tmpl w:val="B5EEE032"/>
    <w:lvl w:ilvl="0" w:tplc="A302179A">
      <w:start w:val="1"/>
      <w:numFmt w:val="decimal"/>
      <w:lvlText w:val="%1."/>
      <w:legacy w:legacy="1" w:legacySpace="0" w:legacyIndent="341"/>
      <w:lvlJc w:val="left"/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D285B36"/>
    <w:multiLevelType w:val="multilevel"/>
    <w:tmpl w:val="EF785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3654A33"/>
    <w:multiLevelType w:val="hybridMultilevel"/>
    <w:tmpl w:val="ADE823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CE071A"/>
    <w:multiLevelType w:val="multilevel"/>
    <w:tmpl w:val="4A54F0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4">
    <w:nsid w:val="7AF14E4A"/>
    <w:multiLevelType w:val="hybridMultilevel"/>
    <w:tmpl w:val="73B8FED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7FEA193A"/>
    <w:multiLevelType w:val="multilevel"/>
    <w:tmpl w:val="292CE2E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12"/>
  </w:num>
  <w:num w:numId="5">
    <w:abstractNumId w:val="2"/>
  </w:num>
  <w:num w:numId="6">
    <w:abstractNumId w:val="3"/>
  </w:num>
  <w:num w:numId="7">
    <w:abstractNumId w:val="9"/>
  </w:num>
  <w:num w:numId="8">
    <w:abstractNumId w:val="5"/>
  </w:num>
  <w:num w:numId="9">
    <w:abstractNumId w:val="1"/>
  </w:num>
  <w:num w:numId="10">
    <w:abstractNumId w:val="11"/>
  </w:num>
  <w:num w:numId="11">
    <w:abstractNumId w:val="4"/>
  </w:num>
  <w:num w:numId="12">
    <w:abstractNumId w:val="6"/>
  </w:num>
  <w:num w:numId="13">
    <w:abstractNumId w:val="15"/>
  </w:num>
  <w:num w:numId="14">
    <w:abstractNumId w:val="7"/>
  </w:num>
  <w:num w:numId="15">
    <w:abstractNumId w:val="10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D162E"/>
    <w:rsid w:val="000162F6"/>
    <w:rsid w:val="00044000"/>
    <w:rsid w:val="000A0456"/>
    <w:rsid w:val="000B5238"/>
    <w:rsid w:val="000E12A8"/>
    <w:rsid w:val="000F200A"/>
    <w:rsid w:val="000F58C5"/>
    <w:rsid w:val="00101CFA"/>
    <w:rsid w:val="00104F6A"/>
    <w:rsid w:val="001464BF"/>
    <w:rsid w:val="0014709C"/>
    <w:rsid w:val="00187F22"/>
    <w:rsid w:val="001964C5"/>
    <w:rsid w:val="001E372B"/>
    <w:rsid w:val="001F21F9"/>
    <w:rsid w:val="00216C95"/>
    <w:rsid w:val="00227249"/>
    <w:rsid w:val="002472F4"/>
    <w:rsid w:val="00274C55"/>
    <w:rsid w:val="00293DD1"/>
    <w:rsid w:val="002A2B2E"/>
    <w:rsid w:val="002A4832"/>
    <w:rsid w:val="002D1DFF"/>
    <w:rsid w:val="002D2505"/>
    <w:rsid w:val="002D5972"/>
    <w:rsid w:val="0032432C"/>
    <w:rsid w:val="00324DEC"/>
    <w:rsid w:val="0034796F"/>
    <w:rsid w:val="003524AE"/>
    <w:rsid w:val="003728F1"/>
    <w:rsid w:val="003805CF"/>
    <w:rsid w:val="0039240B"/>
    <w:rsid w:val="003E1B39"/>
    <w:rsid w:val="00407811"/>
    <w:rsid w:val="00407943"/>
    <w:rsid w:val="004520A5"/>
    <w:rsid w:val="00497ECB"/>
    <w:rsid w:val="004C1C32"/>
    <w:rsid w:val="004D4AD6"/>
    <w:rsid w:val="004F31B4"/>
    <w:rsid w:val="00506356"/>
    <w:rsid w:val="005172ED"/>
    <w:rsid w:val="00560A45"/>
    <w:rsid w:val="00597692"/>
    <w:rsid w:val="005E0F88"/>
    <w:rsid w:val="005E3B93"/>
    <w:rsid w:val="005F16C6"/>
    <w:rsid w:val="006052E2"/>
    <w:rsid w:val="00652450"/>
    <w:rsid w:val="0065331E"/>
    <w:rsid w:val="006C0ABD"/>
    <w:rsid w:val="006F5A97"/>
    <w:rsid w:val="0072052E"/>
    <w:rsid w:val="00730476"/>
    <w:rsid w:val="00765F2E"/>
    <w:rsid w:val="00770631"/>
    <w:rsid w:val="007F0660"/>
    <w:rsid w:val="00811FD5"/>
    <w:rsid w:val="008718B2"/>
    <w:rsid w:val="008A5E2F"/>
    <w:rsid w:val="008A633C"/>
    <w:rsid w:val="00910569"/>
    <w:rsid w:val="00922221"/>
    <w:rsid w:val="009344CE"/>
    <w:rsid w:val="009931DD"/>
    <w:rsid w:val="009E6ACE"/>
    <w:rsid w:val="009F0E0D"/>
    <w:rsid w:val="00A26584"/>
    <w:rsid w:val="00A35BAA"/>
    <w:rsid w:val="00A37749"/>
    <w:rsid w:val="00A6146E"/>
    <w:rsid w:val="00A75F7E"/>
    <w:rsid w:val="00AA1E58"/>
    <w:rsid w:val="00AA39B7"/>
    <w:rsid w:val="00AB0DE3"/>
    <w:rsid w:val="00AB387C"/>
    <w:rsid w:val="00AD2909"/>
    <w:rsid w:val="00AE7D76"/>
    <w:rsid w:val="00B12DBB"/>
    <w:rsid w:val="00B35026"/>
    <w:rsid w:val="00B36592"/>
    <w:rsid w:val="00B5323C"/>
    <w:rsid w:val="00B91B2D"/>
    <w:rsid w:val="00B968C1"/>
    <w:rsid w:val="00BA0305"/>
    <w:rsid w:val="00BB2E44"/>
    <w:rsid w:val="00BC1828"/>
    <w:rsid w:val="00BE4931"/>
    <w:rsid w:val="00C17474"/>
    <w:rsid w:val="00C335EF"/>
    <w:rsid w:val="00C44EB0"/>
    <w:rsid w:val="00C85A23"/>
    <w:rsid w:val="00C949F6"/>
    <w:rsid w:val="00C95243"/>
    <w:rsid w:val="00D1200A"/>
    <w:rsid w:val="00D55BEA"/>
    <w:rsid w:val="00D668C6"/>
    <w:rsid w:val="00D91242"/>
    <w:rsid w:val="00DE138E"/>
    <w:rsid w:val="00E7690B"/>
    <w:rsid w:val="00E91E4E"/>
    <w:rsid w:val="00E976EE"/>
    <w:rsid w:val="00F033E0"/>
    <w:rsid w:val="00F22A76"/>
    <w:rsid w:val="00F5115F"/>
    <w:rsid w:val="00F51763"/>
    <w:rsid w:val="00F72784"/>
    <w:rsid w:val="00F75568"/>
    <w:rsid w:val="00FB289F"/>
    <w:rsid w:val="00FC68ED"/>
    <w:rsid w:val="00FD045C"/>
    <w:rsid w:val="00FD162E"/>
    <w:rsid w:val="00FD7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">
      <o:colormenu v:ext="edit" fillcolor="none [3213]" strokecolor="none [3213]"/>
    </o:shapedefaults>
    <o:shapelayout v:ext="edit">
      <o:idmap v:ext="edit" data="1"/>
      <o:rules v:ext="edit">
        <o:r id="V:Rule7" type="connector" idref="#_x0000_s1047"/>
        <o:r id="V:Rule8" type="connector" idref="#_x0000_s1058"/>
        <o:r id="V:Rule9" type="connector" idref="#_x0000_s1059"/>
        <o:r id="V:Rule10" type="connector" idref="#_x0000_s1050"/>
        <o:r id="V:Rule11" type="connector" idref="#_x0000_s1049"/>
        <o:r id="V:Rule12" type="connector" idref="#_x0000_s10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F22"/>
  </w:style>
  <w:style w:type="paragraph" w:styleId="1">
    <w:name w:val="heading 1"/>
    <w:basedOn w:val="a"/>
    <w:next w:val="a"/>
    <w:link w:val="10"/>
    <w:uiPriority w:val="9"/>
    <w:qFormat/>
    <w:rsid w:val="00FD162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16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14709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078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7811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9F0E0D"/>
    <w:rPr>
      <w:color w:val="0000FF" w:themeColor="hyperlink"/>
      <w:u w:val="single"/>
    </w:rPr>
  </w:style>
  <w:style w:type="paragraph" w:customStyle="1" w:styleId="rvps65">
    <w:name w:val="rvps65"/>
    <w:basedOn w:val="a"/>
    <w:rsid w:val="002A2B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7">
    <w:name w:val="rvts7"/>
    <w:basedOn w:val="a0"/>
    <w:rsid w:val="002A2B2E"/>
  </w:style>
  <w:style w:type="paragraph" w:customStyle="1" w:styleId="rvps66">
    <w:name w:val="rvps66"/>
    <w:basedOn w:val="a"/>
    <w:rsid w:val="002A2B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7">
    <w:name w:val="rvps67"/>
    <w:basedOn w:val="a"/>
    <w:rsid w:val="002A2B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semiHidden/>
    <w:unhideWhenUsed/>
    <w:rsid w:val="00497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FD73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D7354"/>
  </w:style>
  <w:style w:type="paragraph" w:styleId="aa">
    <w:name w:val="footer"/>
    <w:basedOn w:val="a"/>
    <w:link w:val="ab"/>
    <w:uiPriority w:val="99"/>
    <w:semiHidden/>
    <w:unhideWhenUsed/>
    <w:rsid w:val="00FD73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D7354"/>
  </w:style>
  <w:style w:type="paragraph" w:styleId="ac">
    <w:name w:val="TOC Heading"/>
    <w:basedOn w:val="1"/>
    <w:next w:val="a"/>
    <w:uiPriority w:val="39"/>
    <w:semiHidden/>
    <w:unhideWhenUsed/>
    <w:qFormat/>
    <w:rsid w:val="00FD7354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FD7354"/>
    <w:pPr>
      <w:spacing w:after="1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A1C77FC0A03C0C23842478E06DFE27ED551BECB4BD4BBB006AA3801AFD03B9F7BB843B0EB576CS1C" TargetMode="External"/><Relationship Id="rId18" Type="http://schemas.openxmlformats.org/officeDocument/2006/relationships/hyperlink" Target="consultantplus://offline/ref=C585194C3A8FB25EDEBA6B58D64F35D4723DEA100BB82B801D083C74B436RBC" TargetMode="External"/><Relationship Id="rId26" Type="http://schemas.openxmlformats.org/officeDocument/2006/relationships/hyperlink" Target="consultantplus://offline/ref=8A4E9C70F3FF8A89F5096E2289AA7A41A52EBCC95245A9A67977A462236A57F33DFFC610984FRDC" TargetMode="External"/><Relationship Id="rId39" Type="http://schemas.openxmlformats.org/officeDocument/2006/relationships/hyperlink" Target="consultantplus://offline/ref=C585194C3A8FB25EDEBA6B58D64F35D4723CEC110FB72B801D083C74B46B388272B91B569831R9C" TargetMode="External"/><Relationship Id="rId21" Type="http://schemas.openxmlformats.org/officeDocument/2006/relationships/hyperlink" Target="consultantplus://offline/ref=C585194C3A8FB25EDEBA6B58D64F35D4723CE8190EB62B801D083C74B436RBC" TargetMode="External"/><Relationship Id="rId34" Type="http://schemas.openxmlformats.org/officeDocument/2006/relationships/hyperlink" Target="consultantplus://offline/ref=8A4E9C70F3FF8A89F5096E2289AA7A41A52EBCC95245A9A67977A462236A57F33DFFC61799FDFE8345RBC" TargetMode="External"/><Relationship Id="rId42" Type="http://schemas.openxmlformats.org/officeDocument/2006/relationships/hyperlink" Target="consultantplus://offline/ref=6B1A4C7CEBF9477276E3352B7AB6C93C7CF0651A2963F0F0DE8AF1F9E1D2B7D9A84A939DADC28518bANFC" TargetMode="External"/><Relationship Id="rId47" Type="http://schemas.openxmlformats.org/officeDocument/2006/relationships/hyperlink" Target="consultantplus://offline/ref=6B1A4C7CEBF9477276E3352B7AB6C93C7CF16E142B61F0F0DE8AF1F9E1D2B7D9A84A939BADbCNAC" TargetMode="External"/><Relationship Id="rId50" Type="http://schemas.openxmlformats.org/officeDocument/2006/relationships/hyperlink" Target="consultantplus://offline/ref=C585194C3A8FB25EDEBA6B58D64F35D4723CEC110FB72B801D083C74B46B388272B91B519D1D4EF630R1C" TargetMode="External"/><Relationship Id="rId55" Type="http://schemas.openxmlformats.org/officeDocument/2006/relationships/hyperlink" Target="consultantplus://offline/ref=C585194C3A8FB25EDEBA6B58D64F35D4723FEC180FB12B801D083C74B46B388272B91B35R1C" TargetMode="External"/><Relationship Id="rId63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585194C3A8FB25EDEBA6B58D64F35D4723CEC110FB72B801D083C74B436RBC" TargetMode="External"/><Relationship Id="rId20" Type="http://schemas.openxmlformats.org/officeDocument/2006/relationships/hyperlink" Target="consultantplus://offline/ref=C585194C3A8FB25EDEBA6B58D64F35D4723FEC180FB12B801D083C74B436RBC" TargetMode="External"/><Relationship Id="rId29" Type="http://schemas.openxmlformats.org/officeDocument/2006/relationships/hyperlink" Target="consultantplus://offline/ref=8A4E9C70F3FF8A89F5096E2289AA7A41A52EBCC95245A9A67977A462236A57F33DFFC61799FCF78745R9C" TargetMode="External"/><Relationship Id="rId41" Type="http://schemas.openxmlformats.org/officeDocument/2006/relationships/hyperlink" Target="consultantplus://offline/ref=2A1C77FC0A03C0C23842478E06DFE27ED45BBCCB4089B1B85FA63A06A08F2C9832B442B0EF52C861SAC" TargetMode="External"/><Relationship Id="rId54" Type="http://schemas.openxmlformats.org/officeDocument/2006/relationships/hyperlink" Target="consultantplus://offline/ref=C585194C3A8FB25EDEBA6B58D64F35D4723DE91B09B02B801D083C74B436RBC" TargetMode="External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A1C77FC0A03C0C23842478E06DFE27ED551BECB4BD4BBB006AA3801AFD03B9F7BB843B0ED5B6CSDC" TargetMode="External"/><Relationship Id="rId24" Type="http://schemas.openxmlformats.org/officeDocument/2006/relationships/hyperlink" Target="consultantplus://offline/ref=8A4E9C70F3FF8A89F5096E2289AA7A41A52EBCC95245A9A67977A462236A57F33DFFC6109C4FRFC" TargetMode="External"/><Relationship Id="rId32" Type="http://schemas.openxmlformats.org/officeDocument/2006/relationships/hyperlink" Target="consultantplus://offline/ref=8A4E9C70F3FF8A89F5096E2289AA7A41A52EBCC95245A9A67977A462236A57F33DFFC61799FCF78445R6C" TargetMode="External"/><Relationship Id="rId37" Type="http://schemas.openxmlformats.org/officeDocument/2006/relationships/hyperlink" Target="consultantplus://offline/ref=8A4E9C70F3FF8A89F5096E2289AA7A41A52EBCC95245A9A67977A462236A57F33DFFC61E9D4FR8C" TargetMode="External"/><Relationship Id="rId40" Type="http://schemas.openxmlformats.org/officeDocument/2006/relationships/hyperlink" Target="consultantplus://offline/ref=2A1C77FC0A03C0C23842478E06DFE27ED65ABBCE4680ECB257FF3604A780738F35FD4EB1E75B6CSAC" TargetMode="External"/><Relationship Id="rId45" Type="http://schemas.openxmlformats.org/officeDocument/2006/relationships/hyperlink" Target="consultantplus://offline/ref=6B1A4C7CEBF9477276E3352B7AB6C93C7CF16E142B61F0F0DE8AF1F9E1D2B7D9A84A939DA4bCN6C" TargetMode="External"/><Relationship Id="rId53" Type="http://schemas.openxmlformats.org/officeDocument/2006/relationships/hyperlink" Target="consultantplus://offline/ref=C585194C3A8FB25EDEBA6B58D64F35D4723CEC110FB72B801D083C74B46B388272B91B519D1C4CF030R1C" TargetMode="External"/><Relationship Id="rId58" Type="http://schemas.openxmlformats.org/officeDocument/2006/relationships/hyperlink" Target="http://www.nalog.ru/nal_statistik/forms_stat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A1C77FC0A03C0C23842478E06DFE27ED551BECB4BD4BBB006AA3801AFD03B9F7BB843B0EA5A6CSAC" TargetMode="External"/><Relationship Id="rId23" Type="http://schemas.openxmlformats.org/officeDocument/2006/relationships/hyperlink" Target="consultantplus://offline/ref=8A4E9C70F3FF8A89F5096E2289AA7A41A52DBCC55E45A9A67977A462236A57F33DFFC6149EFB4FRDC" TargetMode="External"/><Relationship Id="rId28" Type="http://schemas.openxmlformats.org/officeDocument/2006/relationships/hyperlink" Target="consultantplus://offline/ref=8A4E9C70F3FF8A89F5096E2289AA7A41A52EBCC95245A9A67977A462236A57F33DFFC61799FCF78645REC" TargetMode="External"/><Relationship Id="rId36" Type="http://schemas.openxmlformats.org/officeDocument/2006/relationships/hyperlink" Target="consultantplus://offline/ref=8A4E9C70F3FF8A89F5096E2289AA7A41A52EBCC95245A9A67977A462236A57F33DFFC61E9D4FR8C" TargetMode="External"/><Relationship Id="rId49" Type="http://schemas.openxmlformats.org/officeDocument/2006/relationships/hyperlink" Target="consultantplus://offline/ref=6B1A4C7CEBF9477276E3352B7AB6C93C7FFA61172437A7F28FDFFFbFNCC" TargetMode="External"/><Relationship Id="rId57" Type="http://schemas.openxmlformats.org/officeDocument/2006/relationships/hyperlink" Target="consultantplus://offline/ref=C585194C3A8FB25EDEBA6B58D64F35D4723DEB1108B12B801D083C74B436RBC" TargetMode="External"/><Relationship Id="rId61" Type="http://schemas.openxmlformats.org/officeDocument/2006/relationships/header" Target="header1.xml"/><Relationship Id="rId10" Type="http://schemas.openxmlformats.org/officeDocument/2006/relationships/hyperlink" Target="consultantplus://offline/ref=2A1C77FC0A03C0C23842478E06DFE27ED551BECB4BD4BBB006AA3801AFD03B9F7BB843B0ED556CSCC" TargetMode="External"/><Relationship Id="rId19" Type="http://schemas.openxmlformats.org/officeDocument/2006/relationships/hyperlink" Target="consultantplus://offline/ref=C585194C3A8FB25EDEBA6B58D64F35D4723FEC1A0CB62B801D083C74B436RBC" TargetMode="External"/><Relationship Id="rId31" Type="http://schemas.openxmlformats.org/officeDocument/2006/relationships/hyperlink" Target="consultantplus://offline/ref=8A4E9C70F3FF8A89F5096E2289AA7A41A52EBCC95245A9A67977A462236A57F33DFFC6119A4FRBC" TargetMode="External"/><Relationship Id="rId44" Type="http://schemas.openxmlformats.org/officeDocument/2006/relationships/hyperlink" Target="consultantplus://offline/ref=6B1A4C7CEBF9477276E3352B7AB6C93C74F3641B2F6AADFAD6D3FDFBE6DDE8CEAF039F9CADC387b1N8C" TargetMode="External"/><Relationship Id="rId52" Type="http://schemas.openxmlformats.org/officeDocument/2006/relationships/hyperlink" Target="consultantplus://offline/ref=C585194C3A8FB25EDEBA6B58D64F35D4723CEC110FB72B801D083C74B46B388272B91B529C31RBC" TargetMode="External"/><Relationship Id="rId60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A1C77FC0A03C0C23842478E06DFE27ED551BECB4BD4BBB006AA3801AFD03B9F7BB843B0ED536CSCC" TargetMode="External"/><Relationship Id="rId14" Type="http://schemas.openxmlformats.org/officeDocument/2006/relationships/hyperlink" Target="consultantplus://offline/ref=2A1C77FC0A03C0C23842478E06DFE27ED551BECB4BD4BBB006AA3801AFD03B9F7BB843B0EB546CSEC" TargetMode="External"/><Relationship Id="rId22" Type="http://schemas.openxmlformats.org/officeDocument/2006/relationships/hyperlink" Target="consultantplus://offline/ref=8A4E9C70F3FF8A89F5096E2289AA7A41A52DBCC55E45A9A67977A462236A57F33DFFC6149AFD4FR8C" TargetMode="External"/><Relationship Id="rId27" Type="http://schemas.openxmlformats.org/officeDocument/2006/relationships/hyperlink" Target="consultantplus://offline/ref=8A4E9C70F3FF8A89F5096E2289AA7A41A52EBCC95245A9A67977A462236A57F33DFFC610984FRDC" TargetMode="External"/><Relationship Id="rId30" Type="http://schemas.openxmlformats.org/officeDocument/2006/relationships/hyperlink" Target="consultantplus://offline/ref=8A4E9C70F3FF8A89F5096E2289AA7A41A52EBCC95245A9A67977A462236A57F33DFFC6119B4FRAC" TargetMode="External"/><Relationship Id="rId35" Type="http://schemas.openxmlformats.org/officeDocument/2006/relationships/hyperlink" Target="consultantplus://offline/ref=8A4E9C70F3FF8A89F5096E2289AA7A41A52EBCC95245A9A67977A462236A57F33DFFC61791F54FRFC" TargetMode="External"/><Relationship Id="rId43" Type="http://schemas.openxmlformats.org/officeDocument/2006/relationships/hyperlink" Target="consultantplus://offline/ref=6B1A4C7CEBF9477276E3352B7AB6C93C7CF0651A2963F0F0DE8AF1F9E1D2B7D9A84A939DADC28513bAN4C" TargetMode="External"/><Relationship Id="rId48" Type="http://schemas.openxmlformats.org/officeDocument/2006/relationships/hyperlink" Target="consultantplus://offline/ref=6B1A4C7CEBF9477276E3352B7AB6C93C7CF16E142B61F0F0DE8AF1F9E1D2B7D9A84A939BADbCNBC" TargetMode="External"/><Relationship Id="rId56" Type="http://schemas.openxmlformats.org/officeDocument/2006/relationships/hyperlink" Target="consultantplus://offline/ref=C585194C3A8FB25EDEBA6B58D64F35D4723FEC180FB12B801D083C74B46B388272B91B35R2C" TargetMode="External"/><Relationship Id="rId8" Type="http://schemas.openxmlformats.org/officeDocument/2006/relationships/hyperlink" Target="consultantplus://offline/ref=2A1C77FC0A03C0C23842478E06DFE27ED551BECB4BD4BBB006AA3860S1C" TargetMode="External"/><Relationship Id="rId51" Type="http://schemas.openxmlformats.org/officeDocument/2006/relationships/hyperlink" Target="consultantplus://offline/ref=C585194C3A8FB25EDEBA6B58D64F35D4723CEC110FB72B801D083C74B46B388272B91B529C31R8C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2A1C77FC0A03C0C23842478E06DFE27ED551BECB4BD4BBB006AA3801AFD03B9F7BB843B0EC536CS8C" TargetMode="External"/><Relationship Id="rId17" Type="http://schemas.openxmlformats.org/officeDocument/2006/relationships/hyperlink" Target="consultantplus://offline/ref=C585194C3A8FB25EDEBA6B58D64F35D4723FEC1D03B72B801D083C74B436RBC" TargetMode="External"/><Relationship Id="rId25" Type="http://schemas.openxmlformats.org/officeDocument/2006/relationships/hyperlink" Target="consultantplus://offline/ref=8A4E9C70F3FF8A89F5096E2289AA7A41A52EBCC95245A9A67977A462236A57F33DFFC6109E4FRCC" TargetMode="External"/><Relationship Id="rId33" Type="http://schemas.openxmlformats.org/officeDocument/2006/relationships/hyperlink" Target="consultantplus://offline/ref=8A4E9C70F3FF8A89F5096E2289AA7A41A52EBCC95245A9A67977A462236A57F33DFFC61799FCF78A45RBC" TargetMode="External"/><Relationship Id="rId38" Type="http://schemas.openxmlformats.org/officeDocument/2006/relationships/hyperlink" Target="consultantplus://offline/ref=8A4E9C70F3FF8A89F5096E2289AA7A41A52EBCC95245A9A67977A462236A57F33DFFC610984FRCC" TargetMode="External"/><Relationship Id="rId46" Type="http://schemas.openxmlformats.org/officeDocument/2006/relationships/hyperlink" Target="consultantplus://offline/ref=6B1A4C7CEBF9477276E3352B7AB6C93C75F4641A296AADFAD6D3FDFBbEN6C" TargetMode="External"/><Relationship Id="rId5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2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Выездные налоговые проверки</c:v>
                </c:pt>
              </c:strCache>
            </c:strRef>
          </c:tx>
          <c:dLbls>
            <c:txPr>
              <a:bodyPr rot="-5400000" vert="horz"/>
              <a:lstStyle/>
              <a:p>
                <a:pPr>
                  <a:defRPr/>
                </a:pPr>
                <a:endParaRPr lang="ru-RU"/>
              </a:p>
            </c:txPr>
            <c:dLblPos val="ctr"/>
            <c:showVal val="1"/>
          </c:dLbls>
          <c:cat>
            <c:numRef>
              <c:f>Лист1!$A$2:$A$4</c:f>
              <c:numCache>
                <c:formatCode>General</c:formatCode>
                <c:ptCount val="3"/>
                <c:pt idx="0">
                  <c:v>2011</c:v>
                </c:pt>
                <c:pt idx="1">
                  <c:v>2012</c:v>
                </c:pt>
                <c:pt idx="2" formatCode="dd/mm/yyyy">
                  <c:v>41456</c:v>
                </c:pt>
              </c:numCache>
            </c:numRef>
          </c:cat>
          <c:val>
            <c:numRef>
              <c:f>Лист1!$B$2:$B$4</c:f>
              <c:numCache>
                <c:formatCode>#,##0</c:formatCode>
                <c:ptCount val="3"/>
                <c:pt idx="0">
                  <c:v>67353</c:v>
                </c:pt>
                <c:pt idx="1">
                  <c:v>55941</c:v>
                </c:pt>
                <c:pt idx="2">
                  <c:v>21340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из них выявших нарушения</c:v>
                </c:pt>
              </c:strCache>
            </c:strRef>
          </c:tx>
          <c:dLbls>
            <c:txPr>
              <a:bodyPr rot="-5400000" vert="horz"/>
              <a:lstStyle/>
              <a:p>
                <a:pPr>
                  <a:defRPr/>
                </a:pPr>
                <a:endParaRPr lang="ru-RU"/>
              </a:p>
            </c:txPr>
            <c:dLblPos val="ctr"/>
            <c:showVal val="1"/>
          </c:dLbls>
          <c:cat>
            <c:numRef>
              <c:f>Лист1!$A$2:$A$4</c:f>
              <c:numCache>
                <c:formatCode>General</c:formatCode>
                <c:ptCount val="3"/>
                <c:pt idx="0">
                  <c:v>2011</c:v>
                </c:pt>
                <c:pt idx="1">
                  <c:v>2012</c:v>
                </c:pt>
                <c:pt idx="2" formatCode="dd/mm/yyyy">
                  <c:v>41456</c:v>
                </c:pt>
              </c:numCache>
            </c:numRef>
          </c:cat>
          <c:val>
            <c:numRef>
              <c:f>Лист1!$C$2:$C$4</c:f>
              <c:numCache>
                <c:formatCode>#,##0</c:formatCode>
                <c:ptCount val="3"/>
                <c:pt idx="0">
                  <c:v>66582</c:v>
                </c:pt>
                <c:pt idx="1">
                  <c:v>55414</c:v>
                </c:pt>
                <c:pt idx="2">
                  <c:v>21209</c:v>
                </c:pt>
              </c:numCache>
            </c:numRef>
          </c:val>
        </c:ser>
        <c:axId val="40232832"/>
        <c:axId val="40234368"/>
      </c:barChart>
      <c:catAx>
        <c:axId val="40232832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sz="1400" baseline="0">
                <a:latin typeface="Times New Roman" pitchFamily="18" charset="0"/>
              </a:defRPr>
            </a:pPr>
            <a:endParaRPr lang="ru-RU"/>
          </a:p>
        </c:txPr>
        <c:crossAx val="40234368"/>
        <c:crosses val="autoZero"/>
        <c:auto val="1"/>
        <c:lblAlgn val="ctr"/>
        <c:lblOffset val="100"/>
      </c:catAx>
      <c:valAx>
        <c:axId val="40234368"/>
        <c:scaling>
          <c:orientation val="minMax"/>
        </c:scaling>
        <c:delete val="1"/>
        <c:axPos val="l"/>
        <c:numFmt formatCode="#,##0" sourceLinked="1"/>
        <c:tickLblPos val="nextTo"/>
        <c:crossAx val="40232832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/>
      <c:txPr>
        <a:bodyPr/>
        <a:lstStyle/>
        <a:p>
          <a:pPr>
            <a:defRPr sz="1200" baseline="0">
              <a:latin typeface="Times New Roman" pitchFamily="18" charset="0"/>
            </a:defRPr>
          </a:pPr>
          <a:endParaRPr lang="ru-RU"/>
        </a:p>
      </c:txPr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2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по результатам камеральных проверок</c:v>
                </c:pt>
              </c:strCache>
            </c:strRef>
          </c:tx>
          <c:dLbls>
            <c:txPr>
              <a:bodyPr rot="-5400000" vert="horz"/>
              <a:lstStyle/>
              <a:p>
                <a:pPr>
                  <a:defRPr/>
                </a:pPr>
                <a:endParaRPr lang="ru-RU"/>
              </a:p>
            </c:txPr>
            <c:dLblPos val="ctr"/>
            <c:showVal val="1"/>
          </c:dLbls>
          <c:cat>
            <c:numRef>
              <c:f>Лист1!$A$2:$A$4</c:f>
              <c:numCache>
                <c:formatCode>General</c:formatCode>
                <c:ptCount val="3"/>
                <c:pt idx="0">
                  <c:v>2011</c:v>
                </c:pt>
                <c:pt idx="1">
                  <c:v>2012</c:v>
                </c:pt>
                <c:pt idx="2" formatCode="dd/mm/yyyy">
                  <c:v>41456</c:v>
                </c:pt>
              </c:numCache>
            </c:num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53730342</c:v>
                </c:pt>
                <c:pt idx="1">
                  <c:v>57501608</c:v>
                </c:pt>
                <c:pt idx="2">
                  <c:v>35744181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 результатам выездных проверок</c:v>
                </c:pt>
              </c:strCache>
            </c:strRef>
          </c:tx>
          <c:dLbls>
            <c:txPr>
              <a:bodyPr rot="-5400000" vert="horz"/>
              <a:lstStyle/>
              <a:p>
                <a:pPr>
                  <a:defRPr/>
                </a:pPr>
                <a:endParaRPr lang="ru-RU"/>
              </a:p>
            </c:txPr>
            <c:dLblPos val="ctr"/>
            <c:showVal val="1"/>
          </c:dLbls>
          <c:cat>
            <c:numRef>
              <c:f>Лист1!$A$2:$A$4</c:f>
              <c:numCache>
                <c:formatCode>General</c:formatCode>
                <c:ptCount val="3"/>
                <c:pt idx="0">
                  <c:v>2011</c:v>
                </c:pt>
                <c:pt idx="1">
                  <c:v>2012</c:v>
                </c:pt>
                <c:pt idx="2" formatCode="dd/mm/yyyy">
                  <c:v>41456</c:v>
                </c:pt>
              </c:numCache>
            </c:num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287946791</c:v>
                </c:pt>
                <c:pt idx="1">
                  <c:v>311495826</c:v>
                </c:pt>
                <c:pt idx="2">
                  <c:v>174716804</c:v>
                </c:pt>
              </c:numCache>
            </c:numRef>
          </c:val>
        </c:ser>
        <c:axId val="118184576"/>
        <c:axId val="118313728"/>
      </c:barChart>
      <c:catAx>
        <c:axId val="118184576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sz="1400" baseline="0">
                <a:latin typeface="Times New Roman" pitchFamily="18" charset="0"/>
              </a:defRPr>
            </a:pPr>
            <a:endParaRPr lang="ru-RU"/>
          </a:p>
        </c:txPr>
        <c:crossAx val="118313728"/>
        <c:crosses val="autoZero"/>
        <c:auto val="1"/>
        <c:lblAlgn val="ctr"/>
        <c:lblOffset val="100"/>
      </c:catAx>
      <c:valAx>
        <c:axId val="118313728"/>
        <c:scaling>
          <c:orientation val="minMax"/>
        </c:scaling>
        <c:delete val="1"/>
        <c:axPos val="l"/>
        <c:numFmt formatCode="General" sourceLinked="1"/>
        <c:tickLblPos val="nextTo"/>
        <c:crossAx val="118184576"/>
        <c:crosses val="autoZero"/>
        <c:crossBetween val="between"/>
      </c:valAx>
    </c:plotArea>
    <c:legend>
      <c:legendPos val="r"/>
      <c:layout/>
      <c:txPr>
        <a:bodyPr/>
        <a:lstStyle/>
        <a:p>
          <a:pPr>
            <a:defRPr sz="1200" baseline="0">
              <a:latin typeface="Times New Roman" pitchFamily="18" charset="0"/>
            </a:defRPr>
          </a:pPr>
          <a:endParaRPr lang="ru-RU"/>
        </a:p>
      </c:txPr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61B37-94BD-47EC-9E05-C5E280FBC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</TotalTime>
  <Pages>20</Pages>
  <Words>5299</Words>
  <Characters>30206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</cp:lastModifiedBy>
  <cp:revision>88</cp:revision>
  <cp:lastPrinted>2013-09-15T12:19:00Z</cp:lastPrinted>
  <dcterms:created xsi:type="dcterms:W3CDTF">2013-09-10T07:27:00Z</dcterms:created>
  <dcterms:modified xsi:type="dcterms:W3CDTF">2013-09-15T12:25:00Z</dcterms:modified>
</cp:coreProperties>
</file>