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F8A" w:rsidRPr="00356568" w:rsidRDefault="00421F8A" w:rsidP="00421F8A">
      <w:pPr>
        <w:pStyle w:val="2"/>
      </w:pPr>
      <w:r w:rsidRPr="00356568">
        <w:t>Содержание:</w:t>
      </w:r>
    </w:p>
    <w:p w:rsidR="00031EFE" w:rsidRPr="007714E3" w:rsidRDefault="00031EFE" w:rsidP="00031EFE">
      <w:pPr>
        <w:spacing w:after="0" w:line="360" w:lineRule="auto"/>
        <w:ind w:firstLine="709"/>
        <w:jc w:val="both"/>
        <w:rPr>
          <w:sz w:val="28"/>
          <w:szCs w:val="28"/>
        </w:rPr>
      </w:pPr>
      <w:r w:rsidRPr="007714E3">
        <w:rPr>
          <w:sz w:val="28"/>
          <w:szCs w:val="28"/>
        </w:rPr>
        <w:t>Введение</w:t>
      </w:r>
      <w:r w:rsidR="004F0097">
        <w:rPr>
          <w:sz w:val="28"/>
          <w:szCs w:val="28"/>
        </w:rPr>
        <w:t>…………………………………………………………………….</w:t>
      </w:r>
      <w:r w:rsidRPr="007714E3">
        <w:rPr>
          <w:sz w:val="28"/>
          <w:szCs w:val="28"/>
        </w:rPr>
        <w:t>3</w:t>
      </w:r>
    </w:p>
    <w:p w:rsidR="00031EFE" w:rsidRPr="007714E3" w:rsidRDefault="00031EFE" w:rsidP="00031EFE">
      <w:pPr>
        <w:spacing w:after="0" w:line="360" w:lineRule="auto"/>
        <w:ind w:firstLine="709"/>
        <w:jc w:val="both"/>
        <w:rPr>
          <w:sz w:val="28"/>
          <w:szCs w:val="28"/>
        </w:rPr>
      </w:pPr>
      <w:r w:rsidRPr="007714E3">
        <w:rPr>
          <w:sz w:val="28"/>
          <w:szCs w:val="28"/>
        </w:rPr>
        <w:t>1. Экономическая сущность НДФЛ</w:t>
      </w:r>
      <w:r w:rsidRPr="007714E3">
        <w:rPr>
          <w:sz w:val="28"/>
          <w:szCs w:val="28"/>
        </w:rPr>
        <w:tab/>
      </w:r>
      <w:r w:rsidR="004F0097">
        <w:rPr>
          <w:sz w:val="28"/>
          <w:szCs w:val="28"/>
        </w:rPr>
        <w:t>………………………………………</w:t>
      </w:r>
      <w:r w:rsidRPr="007714E3">
        <w:rPr>
          <w:sz w:val="28"/>
          <w:szCs w:val="28"/>
        </w:rPr>
        <w:t>4</w:t>
      </w:r>
    </w:p>
    <w:p w:rsidR="00031EFE" w:rsidRPr="007714E3" w:rsidRDefault="00031EFE" w:rsidP="00031EFE">
      <w:pPr>
        <w:spacing w:after="0" w:line="360" w:lineRule="auto"/>
        <w:ind w:firstLine="709"/>
        <w:jc w:val="both"/>
        <w:rPr>
          <w:sz w:val="28"/>
          <w:szCs w:val="28"/>
        </w:rPr>
      </w:pPr>
      <w:r w:rsidRPr="007714E3">
        <w:rPr>
          <w:sz w:val="28"/>
          <w:szCs w:val="28"/>
        </w:rPr>
        <w:t>2. Основные элементы НДФЛ</w:t>
      </w:r>
      <w:r w:rsidR="004F0097">
        <w:rPr>
          <w:sz w:val="28"/>
          <w:szCs w:val="28"/>
        </w:rPr>
        <w:t>……………………………………………..7</w:t>
      </w:r>
    </w:p>
    <w:p w:rsidR="00031EFE" w:rsidRPr="007714E3" w:rsidRDefault="00031EFE" w:rsidP="00031EFE">
      <w:pPr>
        <w:spacing w:after="0" w:line="360" w:lineRule="auto"/>
        <w:ind w:firstLine="709"/>
        <w:jc w:val="both"/>
        <w:rPr>
          <w:sz w:val="28"/>
          <w:szCs w:val="28"/>
        </w:rPr>
      </w:pPr>
      <w:r w:rsidRPr="007714E3">
        <w:rPr>
          <w:sz w:val="28"/>
          <w:szCs w:val="28"/>
        </w:rPr>
        <w:t xml:space="preserve">3. </w:t>
      </w:r>
      <w:r w:rsidR="007714E3" w:rsidRPr="007714E3">
        <w:rPr>
          <w:sz w:val="28"/>
          <w:szCs w:val="28"/>
        </w:rPr>
        <w:t>Совершенствование налога на доходы физических лиц</w:t>
      </w:r>
      <w:r w:rsidR="004F0097">
        <w:rPr>
          <w:sz w:val="28"/>
          <w:szCs w:val="28"/>
        </w:rPr>
        <w:t>……………</w:t>
      </w:r>
      <w:r w:rsidR="007714E3" w:rsidRPr="007714E3">
        <w:rPr>
          <w:sz w:val="28"/>
          <w:szCs w:val="28"/>
        </w:rPr>
        <w:t xml:space="preserve"> </w:t>
      </w:r>
      <w:r w:rsidRPr="007714E3">
        <w:rPr>
          <w:sz w:val="28"/>
          <w:szCs w:val="28"/>
        </w:rPr>
        <w:t>21</w:t>
      </w:r>
    </w:p>
    <w:p w:rsidR="00031EFE" w:rsidRPr="007714E3" w:rsidRDefault="00031EFE" w:rsidP="00031EFE">
      <w:pPr>
        <w:spacing w:after="0" w:line="360" w:lineRule="auto"/>
        <w:ind w:firstLine="709"/>
        <w:jc w:val="both"/>
        <w:rPr>
          <w:sz w:val="28"/>
          <w:szCs w:val="28"/>
        </w:rPr>
      </w:pPr>
      <w:r w:rsidRPr="007714E3">
        <w:rPr>
          <w:sz w:val="28"/>
          <w:szCs w:val="28"/>
        </w:rPr>
        <w:t>Заключение</w:t>
      </w:r>
      <w:r w:rsidR="004F0097">
        <w:rPr>
          <w:sz w:val="28"/>
          <w:szCs w:val="28"/>
        </w:rPr>
        <w:t>………………………………………………………………..23</w:t>
      </w:r>
    </w:p>
    <w:p w:rsidR="00031EFE" w:rsidRPr="007714E3" w:rsidRDefault="00031EFE" w:rsidP="00031EFE">
      <w:pPr>
        <w:spacing w:after="0" w:line="360" w:lineRule="auto"/>
        <w:ind w:firstLine="709"/>
        <w:jc w:val="both"/>
        <w:rPr>
          <w:sz w:val="28"/>
          <w:szCs w:val="28"/>
        </w:rPr>
      </w:pPr>
      <w:r w:rsidRPr="007714E3">
        <w:rPr>
          <w:sz w:val="28"/>
          <w:szCs w:val="28"/>
        </w:rPr>
        <w:t>Список используемой литературы</w:t>
      </w:r>
      <w:r w:rsidRPr="007714E3">
        <w:rPr>
          <w:sz w:val="28"/>
          <w:szCs w:val="28"/>
        </w:rPr>
        <w:tab/>
      </w:r>
      <w:r w:rsidR="004F0097">
        <w:rPr>
          <w:sz w:val="28"/>
          <w:szCs w:val="28"/>
        </w:rPr>
        <w:t>……………………………………..24</w:t>
      </w:r>
    </w:p>
    <w:p w:rsidR="00031EFE" w:rsidRPr="007714E3" w:rsidRDefault="00031EFE" w:rsidP="001E06D0">
      <w:pPr>
        <w:pStyle w:val="1"/>
        <w:spacing w:after="0"/>
        <w:rPr>
          <w:sz w:val="28"/>
          <w:szCs w:val="28"/>
        </w:rPr>
      </w:pPr>
    </w:p>
    <w:p w:rsidR="00421F8A" w:rsidRDefault="00421F8A">
      <w:pPr>
        <w:rPr>
          <w:sz w:val="28"/>
          <w:szCs w:val="28"/>
        </w:rPr>
      </w:pPr>
      <w:r>
        <w:rPr>
          <w:sz w:val="28"/>
          <w:szCs w:val="28"/>
        </w:rPr>
        <w:br w:type="page"/>
      </w:r>
    </w:p>
    <w:p w:rsidR="00334F1F" w:rsidRPr="0016230D" w:rsidRDefault="00421F8A" w:rsidP="00EF1A77">
      <w:pPr>
        <w:pStyle w:val="2"/>
      </w:pPr>
      <w:r w:rsidRPr="0016230D">
        <w:lastRenderedPageBreak/>
        <w:t>Введение</w:t>
      </w:r>
    </w:p>
    <w:p w:rsidR="00EE0FD9" w:rsidRDefault="0016230D" w:rsidP="004F0097">
      <w:pPr>
        <w:spacing w:after="0" w:line="360" w:lineRule="auto"/>
        <w:ind w:firstLine="709"/>
        <w:jc w:val="both"/>
        <w:rPr>
          <w:sz w:val="28"/>
          <w:szCs w:val="28"/>
        </w:rPr>
      </w:pPr>
      <w:r w:rsidRPr="0016230D">
        <w:rPr>
          <w:sz w:val="28"/>
          <w:szCs w:val="28"/>
        </w:rPr>
        <w:t xml:space="preserve">Каждый человек со своих доходов и имущества уплачивает налоги. Без налогов не могло бы существовать ни одно государство, ведь налоги – один из определяющих источников существования любой страны. </w:t>
      </w:r>
    </w:p>
    <w:p w:rsidR="0016230D" w:rsidRPr="0016230D" w:rsidRDefault="0016230D" w:rsidP="004F0097">
      <w:pPr>
        <w:spacing w:after="0" w:line="360" w:lineRule="auto"/>
        <w:ind w:firstLine="709"/>
        <w:jc w:val="both"/>
        <w:rPr>
          <w:sz w:val="28"/>
          <w:szCs w:val="28"/>
          <w:lang w:eastAsia="ru-RU"/>
        </w:rPr>
      </w:pPr>
      <w:r w:rsidRPr="0016230D">
        <w:rPr>
          <w:sz w:val="28"/>
          <w:szCs w:val="28"/>
          <w:lang w:eastAsia="ru-RU"/>
        </w:rPr>
        <w:t xml:space="preserve">Актуальность темы данной </w:t>
      </w:r>
      <w:r w:rsidR="00E1403E">
        <w:rPr>
          <w:sz w:val="28"/>
          <w:szCs w:val="28"/>
          <w:lang w:eastAsia="ru-RU"/>
        </w:rPr>
        <w:t>контрольной</w:t>
      </w:r>
      <w:r w:rsidRPr="0016230D">
        <w:rPr>
          <w:sz w:val="28"/>
          <w:szCs w:val="28"/>
          <w:lang w:eastAsia="ru-RU"/>
        </w:rPr>
        <w:t xml:space="preserve"> работы обоснована тем, что налог на доходы с физических лиц в РФ является федеральным налогом, который взимается на всей территории страны по единым ставкам. Данный налог относится к регулирующим налогам, т.е. используется для регулирования доходов нижестоящих бюджетов – в виде процентных отчислений по нормативам, утверждаемым в установленном порядке на очередной финансовый го</w:t>
      </w:r>
      <w:r w:rsidR="004F15C9">
        <w:rPr>
          <w:sz w:val="28"/>
          <w:szCs w:val="28"/>
          <w:lang w:eastAsia="ru-RU"/>
        </w:rPr>
        <w:t>д</w:t>
      </w:r>
      <w:r w:rsidRPr="0016230D">
        <w:rPr>
          <w:sz w:val="28"/>
          <w:szCs w:val="28"/>
          <w:lang w:eastAsia="ru-RU"/>
        </w:rPr>
        <w:t>.</w:t>
      </w:r>
    </w:p>
    <w:p w:rsidR="00EF1A77" w:rsidRDefault="0016230D" w:rsidP="004F0097">
      <w:pPr>
        <w:spacing w:after="0" w:line="360" w:lineRule="auto"/>
        <w:ind w:firstLine="709"/>
        <w:jc w:val="both"/>
        <w:rPr>
          <w:sz w:val="28"/>
          <w:szCs w:val="28"/>
        </w:rPr>
      </w:pPr>
      <w:r w:rsidRPr="0016230D">
        <w:rPr>
          <w:sz w:val="28"/>
          <w:szCs w:val="28"/>
        </w:rPr>
        <w:t>Цель данной контрольной работы – рассмотреть особенности налога на доходы физических лиц.</w:t>
      </w:r>
      <w:r>
        <w:rPr>
          <w:sz w:val="28"/>
          <w:szCs w:val="28"/>
        </w:rPr>
        <w:t xml:space="preserve"> </w:t>
      </w:r>
    </w:p>
    <w:p w:rsidR="00EE0FD9" w:rsidRPr="008B206D" w:rsidRDefault="00EE0FD9" w:rsidP="004F0097">
      <w:pPr>
        <w:spacing w:after="0" w:line="360" w:lineRule="auto"/>
        <w:ind w:firstLine="709"/>
        <w:jc w:val="both"/>
        <w:rPr>
          <w:sz w:val="28"/>
          <w:szCs w:val="28"/>
        </w:rPr>
      </w:pPr>
      <w:r w:rsidRPr="008B206D">
        <w:rPr>
          <w:sz w:val="28"/>
          <w:szCs w:val="28"/>
        </w:rPr>
        <w:t>Основными задачами являются:</w:t>
      </w:r>
    </w:p>
    <w:p w:rsidR="00EE0FD9" w:rsidRPr="008B206D" w:rsidRDefault="00EE0FD9" w:rsidP="004F0097">
      <w:pPr>
        <w:spacing w:after="0" w:line="360" w:lineRule="auto"/>
        <w:ind w:firstLine="709"/>
        <w:jc w:val="both"/>
        <w:rPr>
          <w:sz w:val="28"/>
          <w:szCs w:val="28"/>
        </w:rPr>
      </w:pPr>
      <w:r w:rsidRPr="008B206D">
        <w:rPr>
          <w:sz w:val="28"/>
          <w:szCs w:val="28"/>
        </w:rPr>
        <w:t>-</w:t>
      </w:r>
      <w:r>
        <w:rPr>
          <w:sz w:val="28"/>
          <w:szCs w:val="28"/>
        </w:rPr>
        <w:t xml:space="preserve"> </w:t>
      </w:r>
      <w:r w:rsidRPr="008B206D">
        <w:rPr>
          <w:sz w:val="28"/>
          <w:szCs w:val="28"/>
        </w:rPr>
        <w:t>изучение основных элементов налога на доходы физических лиц (налогоплательщики и объекты налогообложения, налоговая база, налоговые ставки, налоговые вычеты, порядок исчисления налога);</w:t>
      </w:r>
    </w:p>
    <w:p w:rsidR="00EE0FD9" w:rsidRDefault="00EE0FD9" w:rsidP="004F0097">
      <w:pPr>
        <w:spacing w:after="0" w:line="360" w:lineRule="auto"/>
        <w:ind w:firstLine="709"/>
        <w:jc w:val="both"/>
        <w:rPr>
          <w:sz w:val="28"/>
          <w:szCs w:val="28"/>
        </w:rPr>
      </w:pPr>
      <w:r w:rsidRPr="008B206D">
        <w:rPr>
          <w:sz w:val="28"/>
          <w:szCs w:val="28"/>
        </w:rPr>
        <w:t>-</w:t>
      </w:r>
      <w:r>
        <w:rPr>
          <w:sz w:val="28"/>
          <w:szCs w:val="28"/>
        </w:rPr>
        <w:t xml:space="preserve"> </w:t>
      </w:r>
      <w:r w:rsidRPr="008B206D">
        <w:rPr>
          <w:sz w:val="28"/>
          <w:szCs w:val="28"/>
        </w:rPr>
        <w:t>изучение вопросов совершенствования налога на доходы физических лиц в современных условиях.</w:t>
      </w:r>
    </w:p>
    <w:p w:rsidR="00421F8A" w:rsidRDefault="0016230D" w:rsidP="004F0097">
      <w:pPr>
        <w:spacing w:after="0" w:line="360" w:lineRule="auto"/>
        <w:ind w:firstLine="709"/>
        <w:jc w:val="both"/>
        <w:rPr>
          <w:sz w:val="28"/>
          <w:szCs w:val="28"/>
        </w:rPr>
      </w:pPr>
      <w:r w:rsidRPr="0016230D">
        <w:rPr>
          <w:bCs/>
          <w:sz w:val="28"/>
          <w:szCs w:val="28"/>
        </w:rPr>
        <w:t>Объектом налога на доходы физических лиц являются</w:t>
      </w:r>
      <w:r w:rsidRPr="0016230D">
        <w:rPr>
          <w:sz w:val="28"/>
          <w:szCs w:val="28"/>
        </w:rPr>
        <w:t xml:space="preserve"> </w:t>
      </w:r>
      <w:r w:rsidRPr="0016230D">
        <w:rPr>
          <w:bCs/>
          <w:sz w:val="28"/>
          <w:szCs w:val="28"/>
        </w:rPr>
        <w:t>доходы</w:t>
      </w:r>
      <w:r w:rsidRPr="0016230D">
        <w:rPr>
          <w:sz w:val="28"/>
          <w:szCs w:val="28"/>
        </w:rPr>
        <w:t xml:space="preserve"> плательщиков (</w:t>
      </w:r>
      <w:r w:rsidRPr="0016230D">
        <w:rPr>
          <w:bCs/>
          <w:sz w:val="28"/>
          <w:szCs w:val="28"/>
        </w:rPr>
        <w:t>физических</w:t>
      </w:r>
      <w:r w:rsidRPr="0016230D">
        <w:rPr>
          <w:sz w:val="28"/>
          <w:szCs w:val="28"/>
        </w:rPr>
        <w:t xml:space="preserve"> </w:t>
      </w:r>
      <w:r w:rsidRPr="0016230D">
        <w:rPr>
          <w:bCs/>
          <w:sz w:val="28"/>
          <w:szCs w:val="28"/>
        </w:rPr>
        <w:t>лиц</w:t>
      </w:r>
      <w:r w:rsidRPr="0016230D">
        <w:rPr>
          <w:sz w:val="28"/>
          <w:szCs w:val="28"/>
        </w:rPr>
        <w:t>).</w:t>
      </w:r>
      <w:r w:rsidR="00EE0FD9">
        <w:rPr>
          <w:sz w:val="28"/>
          <w:szCs w:val="28"/>
        </w:rPr>
        <w:t xml:space="preserve"> </w:t>
      </w:r>
      <w:r w:rsidR="00EE0FD9" w:rsidRPr="00EE0FD9">
        <w:rPr>
          <w:sz w:val="28"/>
          <w:szCs w:val="28"/>
        </w:rPr>
        <w:t xml:space="preserve"> </w:t>
      </w:r>
      <w:r w:rsidR="00EE0FD9" w:rsidRPr="008B206D">
        <w:rPr>
          <w:sz w:val="28"/>
          <w:szCs w:val="28"/>
        </w:rPr>
        <w:t>Предметом исследования данной контрольной работы является – налог на доходы физических лиц.</w:t>
      </w:r>
    </w:p>
    <w:p w:rsidR="00EE0FD9" w:rsidRDefault="00EE0FD9" w:rsidP="004F0097">
      <w:pPr>
        <w:spacing w:line="360" w:lineRule="auto"/>
        <w:ind w:firstLine="708"/>
        <w:jc w:val="both"/>
        <w:rPr>
          <w:sz w:val="28"/>
        </w:rPr>
      </w:pPr>
      <w:r w:rsidRPr="008C7978">
        <w:rPr>
          <w:sz w:val="28"/>
        </w:rPr>
        <w:t>При написании работы использовались нормативно-правовые акты, в частности Налоговый кодекс РФ, учебные материалы, статистическая информация, а также электронные ресурсы, в том числе сайт Федеральной налоговой службы.</w:t>
      </w:r>
    </w:p>
    <w:p w:rsidR="00EE0FD9" w:rsidRDefault="00EE0FD9" w:rsidP="004F0097">
      <w:pPr>
        <w:jc w:val="both"/>
        <w:rPr>
          <w:sz w:val="28"/>
        </w:rPr>
      </w:pPr>
      <w:r>
        <w:rPr>
          <w:sz w:val="28"/>
        </w:rPr>
        <w:br w:type="page"/>
      </w:r>
    </w:p>
    <w:p w:rsidR="004D3125" w:rsidRDefault="004D3125" w:rsidP="004F0097">
      <w:pPr>
        <w:pStyle w:val="2"/>
        <w:numPr>
          <w:ilvl w:val="0"/>
          <w:numId w:val="8"/>
        </w:numPr>
      </w:pPr>
      <w:r>
        <w:lastRenderedPageBreak/>
        <w:t>Экономическая сущность НДФЛ</w:t>
      </w:r>
    </w:p>
    <w:p w:rsidR="007F7964" w:rsidRPr="007F7964" w:rsidRDefault="007F7964" w:rsidP="004F0097">
      <w:pPr>
        <w:spacing w:after="0" w:line="360" w:lineRule="auto"/>
        <w:ind w:firstLine="709"/>
        <w:jc w:val="both"/>
        <w:rPr>
          <w:rStyle w:val="31"/>
          <w:sz w:val="28"/>
          <w:szCs w:val="28"/>
        </w:rPr>
      </w:pPr>
      <w:r w:rsidRPr="007F7964">
        <w:rPr>
          <w:rStyle w:val="10pt"/>
          <w:sz w:val="28"/>
          <w:szCs w:val="28"/>
        </w:rPr>
        <w:t>Налог на доходы физических лиц</w:t>
      </w:r>
      <w:r w:rsidRPr="007F7964">
        <w:rPr>
          <w:rStyle w:val="31"/>
          <w:sz w:val="28"/>
          <w:szCs w:val="28"/>
        </w:rPr>
        <w:t xml:space="preserve"> является </w:t>
      </w:r>
      <w:r w:rsidRPr="007F7964">
        <w:rPr>
          <w:rStyle w:val="10pt"/>
          <w:sz w:val="28"/>
          <w:szCs w:val="28"/>
        </w:rPr>
        <w:t>центральным</w:t>
      </w:r>
      <w:r w:rsidRPr="007F7964">
        <w:rPr>
          <w:rStyle w:val="31"/>
          <w:sz w:val="28"/>
          <w:szCs w:val="28"/>
        </w:rPr>
        <w:t xml:space="preserve"> в группе налогов, взимаемых с физических лиц. На его долю в разных странах приходится от 90% (США) до 98—99% (Россия) суммы всех налогов, взимаемых с физических лиц. В общей системе доходов государства налог на доходы физических лиц входит в груп</w:t>
      </w:r>
      <w:r w:rsidRPr="007F7964">
        <w:rPr>
          <w:rStyle w:val="31"/>
          <w:sz w:val="28"/>
          <w:szCs w:val="28"/>
        </w:rPr>
        <w:softHyphen/>
        <w:t xml:space="preserve">пу </w:t>
      </w:r>
      <w:proofErr w:type="spellStart"/>
      <w:r w:rsidRPr="007F7964">
        <w:rPr>
          <w:rStyle w:val="31"/>
          <w:sz w:val="28"/>
          <w:szCs w:val="28"/>
        </w:rPr>
        <w:t>бюджетообразующих</w:t>
      </w:r>
      <w:proofErr w:type="spellEnd"/>
      <w:r w:rsidRPr="007F7964">
        <w:rPr>
          <w:rStyle w:val="31"/>
          <w:sz w:val="28"/>
          <w:szCs w:val="28"/>
        </w:rPr>
        <w:t xml:space="preserve"> налогов. В различных странах доходы от подоходного налога с физических лиц зависят от особенностей национальной налоговой системы и уровня доходов населения.</w:t>
      </w:r>
    </w:p>
    <w:p w:rsidR="007F7964" w:rsidRPr="007F7964" w:rsidRDefault="007F7964" w:rsidP="004F0097">
      <w:pPr>
        <w:pStyle w:val="aa"/>
        <w:spacing w:before="0" w:beforeAutospacing="0" w:after="0" w:afterAutospacing="0" w:line="360" w:lineRule="auto"/>
        <w:ind w:firstLine="709"/>
        <w:jc w:val="both"/>
        <w:rPr>
          <w:sz w:val="28"/>
          <w:szCs w:val="28"/>
        </w:rPr>
      </w:pPr>
      <w:r w:rsidRPr="007F7964">
        <w:rPr>
          <w:sz w:val="28"/>
          <w:szCs w:val="28"/>
        </w:rPr>
        <w:t>Экономическая сущность налога на доходы физических лиц характеризуется денежными отношениями, складывающимися у государства с физическими лицами, которые имеют специфическое назначение – мобилизацию средств, в распоряжение государства.</w:t>
      </w:r>
    </w:p>
    <w:p w:rsidR="007F7964" w:rsidRPr="007F7964" w:rsidRDefault="007F7964" w:rsidP="00835857">
      <w:pPr>
        <w:pStyle w:val="aa"/>
        <w:spacing w:before="0" w:beforeAutospacing="0" w:after="0" w:afterAutospacing="0" w:line="360" w:lineRule="auto"/>
        <w:ind w:firstLine="709"/>
        <w:jc w:val="both"/>
        <w:rPr>
          <w:sz w:val="28"/>
          <w:szCs w:val="28"/>
        </w:rPr>
      </w:pPr>
      <w:r w:rsidRPr="007F7964">
        <w:rPr>
          <w:sz w:val="28"/>
          <w:szCs w:val="28"/>
        </w:rPr>
        <w:t>     С организационно-правовой стороны налоги с доходов физических лиц, как  и другие налоги, определяются как  обязательный платеж, поступающий в  бюджет в определенных законом размерах и в установленные сроки.</w:t>
      </w:r>
      <w:r w:rsidR="00835857">
        <w:rPr>
          <w:sz w:val="28"/>
          <w:szCs w:val="28"/>
        </w:rPr>
        <w:t xml:space="preserve"> </w:t>
      </w:r>
      <w:r w:rsidRPr="007F7964">
        <w:rPr>
          <w:sz w:val="28"/>
          <w:szCs w:val="28"/>
        </w:rPr>
        <w:t>Экономическая сущность налогов выражается в их функциях. Общепризнанными являются две налоговые функции: фискальная и регулирующая. Посредством фискальной функции удовлетворяются общенациональные, необходимые потребности. А посредством регулирующей функции формируются противовесы излишнему фискальному гнету, т.е. создаются специальные механизмы, обеспечивающие баланс корпоративных, личных и общегосударственных экономических интересов.</w:t>
      </w:r>
    </w:p>
    <w:p w:rsidR="007F7964" w:rsidRPr="007F7964" w:rsidRDefault="007F7964" w:rsidP="004F0097">
      <w:pPr>
        <w:pStyle w:val="aa"/>
        <w:spacing w:before="0" w:beforeAutospacing="0" w:after="0" w:afterAutospacing="0" w:line="360" w:lineRule="auto"/>
        <w:ind w:firstLine="709"/>
        <w:jc w:val="both"/>
        <w:rPr>
          <w:sz w:val="28"/>
          <w:szCs w:val="28"/>
        </w:rPr>
      </w:pPr>
      <w:r w:rsidRPr="007F7964">
        <w:rPr>
          <w:sz w:val="28"/>
          <w:szCs w:val="28"/>
        </w:rPr>
        <w:t>     Налог на доходы физических лиц - важная составная  часть налоговой системы РФ. С  их помощью государство воздействует на уровень и динамику личного потребления, сбережений и инвестиций, а также на структурные изменения в экономике[</w:t>
      </w:r>
      <w:r w:rsidR="00C46AC6">
        <w:rPr>
          <w:sz w:val="28"/>
          <w:szCs w:val="28"/>
        </w:rPr>
        <w:t>5</w:t>
      </w:r>
      <w:r w:rsidRPr="007F7964">
        <w:rPr>
          <w:sz w:val="28"/>
          <w:szCs w:val="28"/>
        </w:rPr>
        <w:t xml:space="preserve">, с. 155]. </w:t>
      </w:r>
    </w:p>
    <w:p w:rsidR="007F7964" w:rsidRPr="007F7964" w:rsidRDefault="007F7964" w:rsidP="004F0097">
      <w:pPr>
        <w:pStyle w:val="aa"/>
        <w:spacing w:before="0" w:beforeAutospacing="0" w:after="0" w:afterAutospacing="0" w:line="360" w:lineRule="auto"/>
        <w:ind w:firstLine="709"/>
        <w:jc w:val="both"/>
        <w:rPr>
          <w:sz w:val="28"/>
          <w:szCs w:val="28"/>
        </w:rPr>
      </w:pPr>
      <w:r w:rsidRPr="007F7964">
        <w:rPr>
          <w:rStyle w:val="ab"/>
          <w:sz w:val="28"/>
          <w:szCs w:val="28"/>
        </w:rPr>
        <w:t xml:space="preserve">Налог на доходы физических лиц (НДФЛ) </w:t>
      </w:r>
      <w:r w:rsidRPr="007F7964">
        <w:rPr>
          <w:sz w:val="28"/>
          <w:szCs w:val="28"/>
        </w:rPr>
        <w:t xml:space="preserve">является одним из видов прямых налогов в РФ. Исчисляется он в процентах от совокупного дохода </w:t>
      </w:r>
      <w:r w:rsidRPr="007F7964">
        <w:rPr>
          <w:sz w:val="28"/>
          <w:szCs w:val="28"/>
        </w:rPr>
        <w:lastRenderedPageBreak/>
        <w:t xml:space="preserve">физических лиц без включения в налоговую базу налоговых вычетов и сумм, освобожденных от </w:t>
      </w:r>
      <w:hyperlink r:id="rId8" w:tooltip="Налогооблолжение" w:history="1">
        <w:r w:rsidRPr="00C46AC6">
          <w:rPr>
            <w:rStyle w:val="ab"/>
            <w:color w:val="0000FF"/>
            <w:sz w:val="28"/>
            <w:szCs w:val="28"/>
          </w:rPr>
          <w:t>налогообложения</w:t>
        </w:r>
      </w:hyperlink>
      <w:r w:rsidRPr="007F7964">
        <w:rPr>
          <w:sz w:val="28"/>
          <w:szCs w:val="28"/>
        </w:rPr>
        <w:t>. НДФЛ уплачивается со всех видов доходов, полученных в календарном году, как в денежной, так и в натуральной форме. Это, например, заработная плата и премиальные выплаты, доходы от продажи имущества, гонорары за интеллектуальную деятельность, подарки и выигрыши. Исключение составляю</w:t>
      </w:r>
      <w:r w:rsidR="0092629F">
        <w:rPr>
          <w:sz w:val="28"/>
          <w:szCs w:val="28"/>
        </w:rPr>
        <w:t>т доходы, не облагаемые налогом.</w:t>
      </w:r>
    </w:p>
    <w:p w:rsidR="005E3835" w:rsidRPr="005E3835" w:rsidRDefault="005E3835" w:rsidP="00835857">
      <w:pPr>
        <w:pStyle w:val="aa"/>
        <w:spacing w:before="0" w:beforeAutospacing="0" w:after="0" w:afterAutospacing="0" w:line="360" w:lineRule="auto"/>
        <w:ind w:firstLine="709"/>
        <w:jc w:val="both"/>
        <w:rPr>
          <w:sz w:val="28"/>
          <w:szCs w:val="28"/>
        </w:rPr>
      </w:pPr>
      <w:r w:rsidRPr="005E3835">
        <w:rPr>
          <w:sz w:val="28"/>
          <w:szCs w:val="28"/>
        </w:rPr>
        <w:t>Поступление налога на доходы физических лиц находится  в прямой зависимости от ситуации, сложившейся в экономике страны, особенно на рынке труда. Изменение поступлений может быть непосредственно связано с масштабами полного или частичного высвобождения наемных работников в связи с вынужденными остановками производства, с одной стороны, и формированием сословия предпринимателей, многие из которых стремятся скрыть свои доходы от налоговых органов, - с другой, а также вследствие задержек в выплате заработной платы.</w:t>
      </w:r>
      <w:r w:rsidR="00835857">
        <w:rPr>
          <w:sz w:val="28"/>
          <w:szCs w:val="28"/>
        </w:rPr>
        <w:t xml:space="preserve"> </w:t>
      </w:r>
      <w:r w:rsidRPr="005E3835">
        <w:rPr>
          <w:sz w:val="28"/>
          <w:szCs w:val="28"/>
        </w:rPr>
        <w:t>Значимость  налога на доходы обусловлена рядом  факторов.</w:t>
      </w:r>
    </w:p>
    <w:p w:rsidR="005E3835" w:rsidRPr="005E3835" w:rsidRDefault="005E3835" w:rsidP="004F0097">
      <w:pPr>
        <w:pStyle w:val="aa"/>
        <w:spacing w:before="0" w:beforeAutospacing="0" w:after="0" w:afterAutospacing="0" w:line="360" w:lineRule="auto"/>
        <w:ind w:firstLine="709"/>
        <w:jc w:val="both"/>
        <w:rPr>
          <w:sz w:val="28"/>
          <w:szCs w:val="28"/>
        </w:rPr>
      </w:pPr>
      <w:r w:rsidRPr="005E3835">
        <w:rPr>
          <w:sz w:val="28"/>
          <w:szCs w:val="28"/>
        </w:rPr>
        <w:t>     Во-первых, это личный налог, то есть налог, объект которого – доход, действительно  полученный плательщиком, а не предполагаемый усредненный доход, который мог бы быть получен в данных экономических условиях (на основе усредненного дохода устанавливают реальные налоги – на землю, на имущество и т.п.), он затрагивает интересы более 80 млн. граждан.</w:t>
      </w:r>
    </w:p>
    <w:p w:rsidR="005E3835" w:rsidRPr="005E3835" w:rsidRDefault="005E3835" w:rsidP="004F0097">
      <w:pPr>
        <w:pStyle w:val="aa"/>
        <w:spacing w:before="0" w:beforeAutospacing="0" w:after="0" w:afterAutospacing="0" w:line="360" w:lineRule="auto"/>
        <w:ind w:firstLine="709"/>
        <w:jc w:val="both"/>
        <w:rPr>
          <w:sz w:val="28"/>
          <w:szCs w:val="28"/>
        </w:rPr>
      </w:pPr>
      <w:r w:rsidRPr="005E3835">
        <w:rPr>
          <w:sz w:val="28"/>
          <w:szCs w:val="28"/>
        </w:rPr>
        <w:t>     Во-вторых, налог на доходы физических лиц позволяет  в максимальной степени реализовать основные принципы налогообложения физических лиц – всеобщность и равномерность налогового бремени.</w:t>
      </w:r>
    </w:p>
    <w:p w:rsidR="00992F93" w:rsidRPr="007714E3" w:rsidRDefault="005E3835" w:rsidP="006272D0">
      <w:pPr>
        <w:pStyle w:val="aa"/>
        <w:spacing w:before="0" w:beforeAutospacing="0" w:after="0" w:afterAutospacing="0" w:line="360" w:lineRule="auto"/>
        <w:ind w:firstLine="709"/>
        <w:jc w:val="both"/>
        <w:rPr>
          <w:sz w:val="16"/>
          <w:szCs w:val="16"/>
        </w:rPr>
      </w:pPr>
      <w:r w:rsidRPr="005E3835">
        <w:rPr>
          <w:sz w:val="28"/>
          <w:szCs w:val="28"/>
        </w:rPr>
        <w:t xml:space="preserve">     Значимость  налога на доходы физических лиц заключается  еще и в том, что сегодня это – «живые» деньги, стабильно и возрастающее поступающие в доход </w:t>
      </w:r>
      <w:r w:rsidRPr="00A66D9C">
        <w:rPr>
          <w:sz w:val="28"/>
          <w:szCs w:val="28"/>
        </w:rPr>
        <w:t>государства</w:t>
      </w:r>
      <w:r w:rsidR="0016004C">
        <w:rPr>
          <w:sz w:val="28"/>
          <w:szCs w:val="28"/>
        </w:rPr>
        <w:t>. Рассмотрим на примере поступления по видам налогов в бюджет РФ за 2011 – 2012гг (рис. 1). По сравнению с предыдущим годом, поступления НДФЛ увеличились на 13,3%.</w:t>
      </w:r>
      <w:r w:rsidR="00A66D9C">
        <w:rPr>
          <w:sz w:val="28"/>
          <w:szCs w:val="28"/>
        </w:rPr>
        <w:t xml:space="preserve"> </w:t>
      </w:r>
      <w:r w:rsidRPr="00A66D9C">
        <w:rPr>
          <w:sz w:val="28"/>
          <w:szCs w:val="28"/>
        </w:rPr>
        <w:t>[</w:t>
      </w:r>
      <w:r w:rsidR="00C45451">
        <w:rPr>
          <w:sz w:val="28"/>
          <w:szCs w:val="28"/>
        </w:rPr>
        <w:t>6, с. 128</w:t>
      </w:r>
      <w:r w:rsidR="00A66D9C" w:rsidRPr="00A66D9C">
        <w:rPr>
          <w:sz w:val="28"/>
          <w:szCs w:val="28"/>
        </w:rPr>
        <w:t>]</w:t>
      </w:r>
      <w:r w:rsidR="00A66D9C">
        <w:rPr>
          <w:sz w:val="28"/>
          <w:szCs w:val="28"/>
        </w:rPr>
        <w:t>.</w:t>
      </w:r>
    </w:p>
    <w:p w:rsidR="00992F93" w:rsidRPr="007714E3" w:rsidRDefault="00A00ECB" w:rsidP="004F0097">
      <w:pPr>
        <w:pStyle w:val="aa"/>
        <w:spacing w:before="0" w:beforeAutospacing="0" w:after="0" w:afterAutospacing="0" w:line="360" w:lineRule="auto"/>
        <w:ind w:firstLine="709"/>
        <w:jc w:val="both"/>
        <w:rPr>
          <w:sz w:val="16"/>
          <w:szCs w:val="16"/>
        </w:rPr>
      </w:pPr>
      <w:r w:rsidRPr="00112B98">
        <w:rPr>
          <w:b/>
          <w:sz w:val="28"/>
          <w:szCs w:val="28"/>
        </w:rPr>
        <w:lastRenderedPageBreak/>
        <w:t>Информация об исполнении консолидированных бюджетов субъектов Российской Федерации</w:t>
      </w:r>
      <w:r>
        <w:rPr>
          <w:b/>
          <w:sz w:val="28"/>
          <w:szCs w:val="28"/>
        </w:rPr>
        <w:t>:</w:t>
      </w:r>
    </w:p>
    <w:p w:rsidR="005E3835" w:rsidRPr="00321C4E" w:rsidRDefault="005E3835" w:rsidP="004F0097">
      <w:pPr>
        <w:pStyle w:val="aa"/>
        <w:spacing w:before="0" w:beforeAutospacing="0" w:after="0" w:afterAutospacing="0" w:line="360" w:lineRule="auto"/>
        <w:ind w:firstLine="709"/>
        <w:jc w:val="both"/>
        <w:rPr>
          <w:sz w:val="16"/>
          <w:szCs w:val="16"/>
        </w:rPr>
      </w:pPr>
    </w:p>
    <w:tbl>
      <w:tblPr>
        <w:tblStyle w:val="ae"/>
        <w:tblW w:w="0" w:type="auto"/>
        <w:tblLook w:val="04A0"/>
      </w:tblPr>
      <w:tblGrid>
        <w:gridCol w:w="4588"/>
        <w:gridCol w:w="1661"/>
        <w:gridCol w:w="1661"/>
        <w:gridCol w:w="1661"/>
      </w:tblGrid>
      <w:tr w:rsidR="003D426A" w:rsidRPr="00E73577" w:rsidTr="00E73577">
        <w:tc>
          <w:tcPr>
            <w:tcW w:w="4588" w:type="dxa"/>
          </w:tcPr>
          <w:p w:rsidR="00321C4E" w:rsidRPr="00E73577" w:rsidRDefault="00321C4E" w:rsidP="006272D0">
            <w:pPr>
              <w:pStyle w:val="aa"/>
              <w:spacing w:before="0" w:beforeAutospacing="0" w:after="0" w:afterAutospacing="0"/>
              <w:jc w:val="both"/>
              <w:rPr>
                <w:b/>
                <w:sz w:val="22"/>
                <w:szCs w:val="22"/>
              </w:rPr>
            </w:pPr>
            <w:r w:rsidRPr="00E73577">
              <w:rPr>
                <w:b/>
                <w:sz w:val="22"/>
                <w:szCs w:val="22"/>
              </w:rPr>
              <w:t>Наименование показателя</w:t>
            </w:r>
          </w:p>
        </w:tc>
        <w:tc>
          <w:tcPr>
            <w:tcW w:w="1661" w:type="dxa"/>
          </w:tcPr>
          <w:p w:rsidR="00321C4E" w:rsidRPr="00E73577" w:rsidRDefault="003D426A" w:rsidP="006272D0">
            <w:pPr>
              <w:pStyle w:val="aa"/>
              <w:spacing w:before="0" w:beforeAutospacing="0" w:after="0" w:afterAutospacing="0"/>
              <w:jc w:val="center"/>
              <w:rPr>
                <w:b/>
                <w:sz w:val="22"/>
                <w:szCs w:val="22"/>
              </w:rPr>
            </w:pPr>
            <w:r w:rsidRPr="00E73577">
              <w:rPr>
                <w:b/>
                <w:sz w:val="22"/>
                <w:szCs w:val="22"/>
              </w:rPr>
              <w:t>На 01.01.</w:t>
            </w:r>
            <w:r w:rsidR="00321C4E" w:rsidRPr="00E73577">
              <w:rPr>
                <w:b/>
                <w:sz w:val="22"/>
                <w:szCs w:val="22"/>
              </w:rPr>
              <w:t>2010г.</w:t>
            </w:r>
          </w:p>
        </w:tc>
        <w:tc>
          <w:tcPr>
            <w:tcW w:w="1661" w:type="dxa"/>
          </w:tcPr>
          <w:p w:rsidR="00321C4E" w:rsidRPr="00E73577" w:rsidRDefault="00E4159D" w:rsidP="006272D0">
            <w:pPr>
              <w:pStyle w:val="aa"/>
              <w:spacing w:before="0" w:beforeAutospacing="0" w:after="0" w:afterAutospacing="0"/>
              <w:jc w:val="center"/>
              <w:rPr>
                <w:b/>
                <w:sz w:val="22"/>
                <w:szCs w:val="22"/>
              </w:rPr>
            </w:pPr>
            <w:r w:rsidRPr="00E73577">
              <w:rPr>
                <w:b/>
                <w:sz w:val="22"/>
                <w:szCs w:val="22"/>
              </w:rPr>
              <w:t xml:space="preserve">На </w:t>
            </w:r>
            <w:r w:rsidR="003D426A" w:rsidRPr="00E73577">
              <w:rPr>
                <w:b/>
                <w:sz w:val="22"/>
                <w:szCs w:val="22"/>
              </w:rPr>
              <w:t>01.01.2011г.</w:t>
            </w:r>
          </w:p>
        </w:tc>
        <w:tc>
          <w:tcPr>
            <w:tcW w:w="1661" w:type="dxa"/>
          </w:tcPr>
          <w:p w:rsidR="00321C4E" w:rsidRPr="00E73577" w:rsidRDefault="003D426A" w:rsidP="006272D0">
            <w:pPr>
              <w:pStyle w:val="aa"/>
              <w:spacing w:before="0" w:beforeAutospacing="0" w:after="0" w:afterAutospacing="0"/>
              <w:jc w:val="center"/>
              <w:rPr>
                <w:b/>
                <w:sz w:val="22"/>
                <w:szCs w:val="22"/>
              </w:rPr>
            </w:pPr>
            <w:r w:rsidRPr="00E73577">
              <w:rPr>
                <w:b/>
                <w:sz w:val="22"/>
                <w:szCs w:val="22"/>
              </w:rPr>
              <w:t>На 01.01.</w:t>
            </w:r>
            <w:r w:rsidR="00321C4E" w:rsidRPr="00E73577">
              <w:rPr>
                <w:b/>
                <w:sz w:val="22"/>
                <w:szCs w:val="22"/>
              </w:rPr>
              <w:t>2012г.</w:t>
            </w:r>
          </w:p>
        </w:tc>
      </w:tr>
      <w:tr w:rsidR="003D426A" w:rsidRPr="00E73577" w:rsidTr="00E73577">
        <w:tc>
          <w:tcPr>
            <w:tcW w:w="4588" w:type="dxa"/>
          </w:tcPr>
          <w:p w:rsidR="00321C4E" w:rsidRPr="00E73577" w:rsidRDefault="00321C4E" w:rsidP="006272D0">
            <w:pPr>
              <w:pStyle w:val="aa"/>
              <w:spacing w:before="0" w:beforeAutospacing="0" w:after="0" w:afterAutospacing="0"/>
              <w:jc w:val="both"/>
              <w:rPr>
                <w:sz w:val="22"/>
                <w:szCs w:val="22"/>
              </w:rPr>
            </w:pPr>
            <w:r w:rsidRPr="00E73577">
              <w:rPr>
                <w:sz w:val="22"/>
                <w:szCs w:val="22"/>
              </w:rPr>
              <w:t>Всего поступления доходов, мл</w:t>
            </w:r>
            <w:r w:rsidR="00E4159D" w:rsidRPr="00E73577">
              <w:rPr>
                <w:sz w:val="22"/>
                <w:szCs w:val="22"/>
              </w:rPr>
              <w:t>рд</w:t>
            </w:r>
            <w:proofErr w:type="gramStart"/>
            <w:r w:rsidRPr="00E73577">
              <w:rPr>
                <w:sz w:val="22"/>
                <w:szCs w:val="22"/>
              </w:rPr>
              <w:t>.р</w:t>
            </w:r>
            <w:proofErr w:type="gramEnd"/>
            <w:r w:rsidRPr="00E73577">
              <w:rPr>
                <w:sz w:val="22"/>
                <w:szCs w:val="22"/>
              </w:rPr>
              <w:t>уб.</w:t>
            </w:r>
          </w:p>
        </w:tc>
        <w:tc>
          <w:tcPr>
            <w:tcW w:w="1661" w:type="dxa"/>
          </w:tcPr>
          <w:p w:rsidR="00321C4E" w:rsidRPr="00E73577" w:rsidRDefault="00E73577" w:rsidP="006272D0">
            <w:pPr>
              <w:pStyle w:val="aa"/>
              <w:spacing w:before="0" w:beforeAutospacing="0" w:after="0" w:afterAutospacing="0"/>
              <w:jc w:val="center"/>
              <w:rPr>
                <w:sz w:val="22"/>
                <w:szCs w:val="22"/>
              </w:rPr>
            </w:pPr>
            <w:r w:rsidRPr="00E73577">
              <w:rPr>
                <w:sz w:val="22"/>
                <w:szCs w:val="22"/>
              </w:rPr>
              <w:t>355</w:t>
            </w:r>
          </w:p>
        </w:tc>
        <w:tc>
          <w:tcPr>
            <w:tcW w:w="1661" w:type="dxa"/>
          </w:tcPr>
          <w:p w:rsidR="00321C4E" w:rsidRPr="00E73577" w:rsidRDefault="00A00ECB" w:rsidP="006272D0">
            <w:pPr>
              <w:pStyle w:val="aa"/>
              <w:spacing w:before="0" w:beforeAutospacing="0" w:after="0" w:afterAutospacing="0"/>
              <w:jc w:val="center"/>
              <w:rPr>
                <w:sz w:val="22"/>
                <w:szCs w:val="22"/>
              </w:rPr>
            </w:pPr>
            <w:r w:rsidRPr="00E73577">
              <w:rPr>
                <w:sz w:val="22"/>
                <w:szCs w:val="22"/>
              </w:rPr>
              <w:t>312</w:t>
            </w:r>
          </w:p>
        </w:tc>
        <w:tc>
          <w:tcPr>
            <w:tcW w:w="1661" w:type="dxa"/>
          </w:tcPr>
          <w:p w:rsidR="00321C4E" w:rsidRPr="00E73577" w:rsidRDefault="00A00ECB" w:rsidP="006272D0">
            <w:pPr>
              <w:pStyle w:val="aa"/>
              <w:spacing w:before="0" w:beforeAutospacing="0" w:after="0" w:afterAutospacing="0"/>
              <w:jc w:val="center"/>
              <w:rPr>
                <w:sz w:val="22"/>
                <w:szCs w:val="22"/>
              </w:rPr>
            </w:pPr>
            <w:r w:rsidRPr="00E73577">
              <w:rPr>
                <w:sz w:val="22"/>
                <w:szCs w:val="22"/>
              </w:rPr>
              <w:t>395</w:t>
            </w:r>
          </w:p>
        </w:tc>
      </w:tr>
      <w:tr w:rsidR="003D426A" w:rsidRPr="00E73577" w:rsidTr="00E73577">
        <w:tc>
          <w:tcPr>
            <w:tcW w:w="4588" w:type="dxa"/>
          </w:tcPr>
          <w:p w:rsidR="00321C4E" w:rsidRPr="00E73577" w:rsidRDefault="003D426A" w:rsidP="006272D0">
            <w:pPr>
              <w:pStyle w:val="aa"/>
              <w:spacing w:before="0" w:beforeAutospacing="0" w:after="0" w:afterAutospacing="0"/>
              <w:jc w:val="both"/>
              <w:rPr>
                <w:sz w:val="22"/>
                <w:szCs w:val="22"/>
              </w:rPr>
            </w:pPr>
            <w:r w:rsidRPr="00E73577">
              <w:rPr>
                <w:sz w:val="22"/>
                <w:szCs w:val="22"/>
              </w:rPr>
              <w:t>Поступление налоговых и неналоговых доходов</w:t>
            </w:r>
            <w:r w:rsidR="00321C4E" w:rsidRPr="00E73577">
              <w:rPr>
                <w:sz w:val="22"/>
                <w:szCs w:val="22"/>
              </w:rPr>
              <w:t xml:space="preserve">, </w:t>
            </w:r>
            <w:r w:rsidR="00E4159D" w:rsidRPr="00E73577">
              <w:rPr>
                <w:sz w:val="22"/>
                <w:szCs w:val="22"/>
              </w:rPr>
              <w:t>млрд</w:t>
            </w:r>
            <w:proofErr w:type="gramStart"/>
            <w:r w:rsidR="00E4159D" w:rsidRPr="00E73577">
              <w:rPr>
                <w:sz w:val="22"/>
                <w:szCs w:val="22"/>
              </w:rPr>
              <w:t>.р</w:t>
            </w:r>
            <w:proofErr w:type="gramEnd"/>
            <w:r w:rsidR="00E4159D" w:rsidRPr="00E73577">
              <w:rPr>
                <w:sz w:val="22"/>
                <w:szCs w:val="22"/>
              </w:rPr>
              <w:t>уб.</w:t>
            </w:r>
          </w:p>
        </w:tc>
        <w:tc>
          <w:tcPr>
            <w:tcW w:w="1661" w:type="dxa"/>
          </w:tcPr>
          <w:p w:rsidR="00321C4E" w:rsidRPr="00E73577" w:rsidRDefault="00E73577" w:rsidP="006272D0">
            <w:pPr>
              <w:pStyle w:val="aa"/>
              <w:spacing w:before="0" w:beforeAutospacing="0" w:after="0" w:afterAutospacing="0"/>
              <w:jc w:val="center"/>
              <w:rPr>
                <w:sz w:val="22"/>
                <w:szCs w:val="22"/>
              </w:rPr>
            </w:pPr>
            <w:r w:rsidRPr="00E73577">
              <w:rPr>
                <w:sz w:val="22"/>
                <w:szCs w:val="22"/>
              </w:rPr>
              <w:t>176</w:t>
            </w:r>
          </w:p>
        </w:tc>
        <w:tc>
          <w:tcPr>
            <w:tcW w:w="1661" w:type="dxa"/>
          </w:tcPr>
          <w:p w:rsidR="00321C4E" w:rsidRPr="00E73577" w:rsidRDefault="00A00ECB" w:rsidP="006272D0">
            <w:pPr>
              <w:pStyle w:val="aa"/>
              <w:spacing w:before="0" w:beforeAutospacing="0" w:after="0" w:afterAutospacing="0"/>
              <w:jc w:val="center"/>
              <w:rPr>
                <w:sz w:val="22"/>
                <w:szCs w:val="22"/>
              </w:rPr>
            </w:pPr>
            <w:r w:rsidRPr="00E73577">
              <w:rPr>
                <w:sz w:val="22"/>
                <w:szCs w:val="22"/>
              </w:rPr>
              <w:t>249</w:t>
            </w:r>
          </w:p>
        </w:tc>
        <w:tc>
          <w:tcPr>
            <w:tcW w:w="1661" w:type="dxa"/>
          </w:tcPr>
          <w:p w:rsidR="00321C4E" w:rsidRPr="00E73577" w:rsidRDefault="00A00ECB" w:rsidP="006272D0">
            <w:pPr>
              <w:pStyle w:val="aa"/>
              <w:spacing w:before="0" w:beforeAutospacing="0" w:after="0" w:afterAutospacing="0"/>
              <w:jc w:val="center"/>
              <w:rPr>
                <w:sz w:val="22"/>
                <w:szCs w:val="22"/>
              </w:rPr>
            </w:pPr>
            <w:r w:rsidRPr="00E73577">
              <w:rPr>
                <w:sz w:val="22"/>
                <w:szCs w:val="22"/>
              </w:rPr>
              <w:t>270</w:t>
            </w:r>
          </w:p>
        </w:tc>
      </w:tr>
      <w:tr w:rsidR="003D426A" w:rsidRPr="00E73577" w:rsidTr="00E73577">
        <w:tc>
          <w:tcPr>
            <w:tcW w:w="4588" w:type="dxa"/>
          </w:tcPr>
          <w:p w:rsidR="00321C4E" w:rsidRPr="00E73577" w:rsidRDefault="003D426A" w:rsidP="006272D0">
            <w:pPr>
              <w:pStyle w:val="aa"/>
              <w:spacing w:before="0" w:beforeAutospacing="0" w:after="0" w:afterAutospacing="0"/>
              <w:jc w:val="both"/>
              <w:rPr>
                <w:sz w:val="22"/>
                <w:szCs w:val="22"/>
              </w:rPr>
            </w:pPr>
            <w:r w:rsidRPr="00E73577">
              <w:rPr>
                <w:sz w:val="22"/>
                <w:szCs w:val="22"/>
              </w:rPr>
              <w:t>Поступление налога на прибыль</w:t>
            </w:r>
            <w:r w:rsidR="00321C4E" w:rsidRPr="00E73577">
              <w:rPr>
                <w:sz w:val="22"/>
                <w:szCs w:val="22"/>
              </w:rPr>
              <w:t xml:space="preserve">, </w:t>
            </w:r>
            <w:r w:rsidR="00E4159D" w:rsidRPr="00E73577">
              <w:rPr>
                <w:sz w:val="22"/>
                <w:szCs w:val="22"/>
              </w:rPr>
              <w:t>млрд</w:t>
            </w:r>
            <w:proofErr w:type="gramStart"/>
            <w:r w:rsidR="00E4159D" w:rsidRPr="00E73577">
              <w:rPr>
                <w:sz w:val="22"/>
                <w:szCs w:val="22"/>
              </w:rPr>
              <w:t>.р</w:t>
            </w:r>
            <w:proofErr w:type="gramEnd"/>
            <w:r w:rsidR="00E4159D" w:rsidRPr="00E73577">
              <w:rPr>
                <w:sz w:val="22"/>
                <w:szCs w:val="22"/>
              </w:rPr>
              <w:t>уб.</w:t>
            </w:r>
          </w:p>
        </w:tc>
        <w:tc>
          <w:tcPr>
            <w:tcW w:w="1661" w:type="dxa"/>
          </w:tcPr>
          <w:p w:rsidR="00321C4E" w:rsidRPr="00E73577" w:rsidRDefault="00E73577" w:rsidP="006272D0">
            <w:pPr>
              <w:pStyle w:val="aa"/>
              <w:spacing w:before="0" w:beforeAutospacing="0" w:after="0" w:afterAutospacing="0"/>
              <w:jc w:val="center"/>
              <w:rPr>
                <w:sz w:val="22"/>
                <w:szCs w:val="22"/>
              </w:rPr>
            </w:pPr>
            <w:r w:rsidRPr="00E73577">
              <w:rPr>
                <w:sz w:val="22"/>
                <w:szCs w:val="22"/>
              </w:rPr>
              <w:t>35</w:t>
            </w:r>
          </w:p>
        </w:tc>
        <w:tc>
          <w:tcPr>
            <w:tcW w:w="1661" w:type="dxa"/>
          </w:tcPr>
          <w:p w:rsidR="00321C4E" w:rsidRPr="00E73577" w:rsidRDefault="00A00ECB" w:rsidP="006272D0">
            <w:pPr>
              <w:pStyle w:val="aa"/>
              <w:spacing w:before="0" w:beforeAutospacing="0" w:after="0" w:afterAutospacing="0"/>
              <w:jc w:val="center"/>
              <w:rPr>
                <w:sz w:val="22"/>
                <w:szCs w:val="22"/>
              </w:rPr>
            </w:pPr>
            <w:r w:rsidRPr="00E73577">
              <w:rPr>
                <w:sz w:val="22"/>
                <w:szCs w:val="22"/>
              </w:rPr>
              <w:t>59</w:t>
            </w:r>
          </w:p>
        </w:tc>
        <w:tc>
          <w:tcPr>
            <w:tcW w:w="1661" w:type="dxa"/>
          </w:tcPr>
          <w:p w:rsidR="00321C4E" w:rsidRPr="00E73577" w:rsidRDefault="00A00ECB" w:rsidP="006272D0">
            <w:pPr>
              <w:pStyle w:val="aa"/>
              <w:spacing w:before="0" w:beforeAutospacing="0" w:after="0" w:afterAutospacing="0"/>
              <w:jc w:val="center"/>
              <w:rPr>
                <w:sz w:val="22"/>
                <w:szCs w:val="22"/>
              </w:rPr>
            </w:pPr>
            <w:r w:rsidRPr="00E73577">
              <w:rPr>
                <w:sz w:val="22"/>
                <w:szCs w:val="22"/>
              </w:rPr>
              <w:t>62</w:t>
            </w:r>
          </w:p>
        </w:tc>
      </w:tr>
      <w:tr w:rsidR="003D426A" w:rsidRPr="00E73577" w:rsidTr="00E73577">
        <w:tc>
          <w:tcPr>
            <w:tcW w:w="4588" w:type="dxa"/>
          </w:tcPr>
          <w:p w:rsidR="00321C4E" w:rsidRPr="00E73577" w:rsidRDefault="003D426A" w:rsidP="006272D0">
            <w:pPr>
              <w:pStyle w:val="aa"/>
              <w:spacing w:before="0" w:beforeAutospacing="0" w:after="0" w:afterAutospacing="0"/>
              <w:jc w:val="both"/>
              <w:rPr>
                <w:sz w:val="22"/>
                <w:szCs w:val="22"/>
              </w:rPr>
            </w:pPr>
            <w:r w:rsidRPr="00E73577">
              <w:rPr>
                <w:sz w:val="22"/>
                <w:szCs w:val="22"/>
              </w:rPr>
              <w:t>Поступление НДФЛ</w:t>
            </w:r>
            <w:r w:rsidR="00321C4E" w:rsidRPr="00E73577">
              <w:rPr>
                <w:sz w:val="22"/>
                <w:szCs w:val="22"/>
              </w:rPr>
              <w:t xml:space="preserve">, </w:t>
            </w:r>
            <w:r w:rsidR="00E4159D" w:rsidRPr="00E73577">
              <w:rPr>
                <w:sz w:val="22"/>
                <w:szCs w:val="22"/>
              </w:rPr>
              <w:t>млрд</w:t>
            </w:r>
            <w:proofErr w:type="gramStart"/>
            <w:r w:rsidR="00E4159D" w:rsidRPr="00E73577">
              <w:rPr>
                <w:sz w:val="22"/>
                <w:szCs w:val="22"/>
              </w:rPr>
              <w:t>.р</w:t>
            </w:r>
            <w:proofErr w:type="gramEnd"/>
            <w:r w:rsidR="00E4159D" w:rsidRPr="00E73577">
              <w:rPr>
                <w:sz w:val="22"/>
                <w:szCs w:val="22"/>
              </w:rPr>
              <w:t>уб.</w:t>
            </w:r>
          </w:p>
        </w:tc>
        <w:tc>
          <w:tcPr>
            <w:tcW w:w="1661" w:type="dxa"/>
          </w:tcPr>
          <w:p w:rsidR="00321C4E" w:rsidRPr="00E73577" w:rsidRDefault="00E73577" w:rsidP="006272D0">
            <w:pPr>
              <w:pStyle w:val="aa"/>
              <w:spacing w:before="0" w:beforeAutospacing="0" w:after="0" w:afterAutospacing="0"/>
              <w:jc w:val="center"/>
              <w:rPr>
                <w:sz w:val="22"/>
                <w:szCs w:val="22"/>
              </w:rPr>
            </w:pPr>
            <w:r w:rsidRPr="00E73577">
              <w:rPr>
                <w:sz w:val="22"/>
                <w:szCs w:val="22"/>
              </w:rPr>
              <w:t>86</w:t>
            </w:r>
          </w:p>
        </w:tc>
        <w:tc>
          <w:tcPr>
            <w:tcW w:w="1661" w:type="dxa"/>
          </w:tcPr>
          <w:p w:rsidR="00321C4E" w:rsidRPr="00E73577" w:rsidRDefault="00A00ECB" w:rsidP="006272D0">
            <w:pPr>
              <w:pStyle w:val="aa"/>
              <w:spacing w:before="0" w:beforeAutospacing="0" w:after="0" w:afterAutospacing="0"/>
              <w:jc w:val="center"/>
              <w:rPr>
                <w:sz w:val="22"/>
                <w:szCs w:val="22"/>
              </w:rPr>
            </w:pPr>
            <w:r w:rsidRPr="00E73577">
              <w:rPr>
                <w:sz w:val="22"/>
                <w:szCs w:val="22"/>
              </w:rPr>
              <w:t>98</w:t>
            </w:r>
          </w:p>
        </w:tc>
        <w:tc>
          <w:tcPr>
            <w:tcW w:w="1661" w:type="dxa"/>
          </w:tcPr>
          <w:p w:rsidR="00321C4E" w:rsidRPr="00E73577" w:rsidRDefault="00A00ECB" w:rsidP="006272D0">
            <w:pPr>
              <w:pStyle w:val="aa"/>
              <w:spacing w:before="0" w:beforeAutospacing="0" w:after="0" w:afterAutospacing="0"/>
              <w:jc w:val="center"/>
              <w:rPr>
                <w:sz w:val="22"/>
                <w:szCs w:val="22"/>
              </w:rPr>
            </w:pPr>
            <w:r w:rsidRPr="00E73577">
              <w:rPr>
                <w:sz w:val="22"/>
                <w:szCs w:val="22"/>
              </w:rPr>
              <w:t>106</w:t>
            </w:r>
          </w:p>
        </w:tc>
      </w:tr>
      <w:tr w:rsidR="003D426A" w:rsidRPr="00E73577" w:rsidTr="00E73577">
        <w:tc>
          <w:tcPr>
            <w:tcW w:w="4588" w:type="dxa"/>
          </w:tcPr>
          <w:p w:rsidR="00321C4E" w:rsidRPr="00E73577" w:rsidRDefault="003D426A" w:rsidP="006272D0">
            <w:pPr>
              <w:pStyle w:val="aa"/>
              <w:spacing w:before="0" w:beforeAutospacing="0" w:after="0" w:afterAutospacing="0"/>
              <w:jc w:val="both"/>
              <w:rPr>
                <w:sz w:val="22"/>
                <w:szCs w:val="22"/>
              </w:rPr>
            </w:pPr>
            <w:r w:rsidRPr="00E73577">
              <w:rPr>
                <w:sz w:val="22"/>
                <w:szCs w:val="22"/>
              </w:rPr>
              <w:t>Поступление акцизов</w:t>
            </w:r>
            <w:r w:rsidR="00321C4E" w:rsidRPr="00E73577">
              <w:rPr>
                <w:sz w:val="22"/>
                <w:szCs w:val="22"/>
              </w:rPr>
              <w:t xml:space="preserve">, </w:t>
            </w:r>
            <w:r w:rsidR="00E4159D" w:rsidRPr="00E73577">
              <w:rPr>
                <w:sz w:val="22"/>
                <w:szCs w:val="22"/>
              </w:rPr>
              <w:t>млрд</w:t>
            </w:r>
            <w:proofErr w:type="gramStart"/>
            <w:r w:rsidR="00E4159D" w:rsidRPr="00E73577">
              <w:rPr>
                <w:sz w:val="22"/>
                <w:szCs w:val="22"/>
              </w:rPr>
              <w:t>.р</w:t>
            </w:r>
            <w:proofErr w:type="gramEnd"/>
            <w:r w:rsidR="00E4159D" w:rsidRPr="00E73577">
              <w:rPr>
                <w:sz w:val="22"/>
                <w:szCs w:val="22"/>
              </w:rPr>
              <w:t>уб.</w:t>
            </w:r>
          </w:p>
        </w:tc>
        <w:tc>
          <w:tcPr>
            <w:tcW w:w="1661" w:type="dxa"/>
          </w:tcPr>
          <w:p w:rsidR="00321C4E" w:rsidRPr="00E73577" w:rsidRDefault="00E73577" w:rsidP="006272D0">
            <w:pPr>
              <w:pStyle w:val="aa"/>
              <w:spacing w:before="0" w:beforeAutospacing="0" w:after="0" w:afterAutospacing="0"/>
              <w:jc w:val="center"/>
              <w:rPr>
                <w:sz w:val="22"/>
                <w:szCs w:val="22"/>
              </w:rPr>
            </w:pPr>
            <w:r w:rsidRPr="00E73577">
              <w:rPr>
                <w:sz w:val="22"/>
                <w:szCs w:val="22"/>
              </w:rPr>
              <w:t>30</w:t>
            </w:r>
          </w:p>
        </w:tc>
        <w:tc>
          <w:tcPr>
            <w:tcW w:w="1661" w:type="dxa"/>
          </w:tcPr>
          <w:p w:rsidR="00321C4E" w:rsidRPr="00E73577" w:rsidRDefault="00A00ECB" w:rsidP="006272D0">
            <w:pPr>
              <w:pStyle w:val="aa"/>
              <w:spacing w:before="0" w:beforeAutospacing="0" w:after="0" w:afterAutospacing="0"/>
              <w:jc w:val="center"/>
              <w:rPr>
                <w:sz w:val="22"/>
                <w:szCs w:val="22"/>
              </w:rPr>
            </w:pPr>
            <w:r w:rsidRPr="00E73577">
              <w:rPr>
                <w:sz w:val="22"/>
                <w:szCs w:val="22"/>
              </w:rPr>
              <w:t>26</w:t>
            </w:r>
          </w:p>
        </w:tc>
        <w:tc>
          <w:tcPr>
            <w:tcW w:w="1661" w:type="dxa"/>
          </w:tcPr>
          <w:p w:rsidR="00321C4E" w:rsidRPr="00E73577" w:rsidRDefault="00A00ECB" w:rsidP="006272D0">
            <w:pPr>
              <w:pStyle w:val="aa"/>
              <w:spacing w:before="0" w:beforeAutospacing="0" w:after="0" w:afterAutospacing="0"/>
              <w:jc w:val="center"/>
              <w:rPr>
                <w:sz w:val="22"/>
                <w:szCs w:val="22"/>
              </w:rPr>
            </w:pPr>
            <w:r w:rsidRPr="00E73577">
              <w:rPr>
                <w:sz w:val="22"/>
                <w:szCs w:val="22"/>
              </w:rPr>
              <w:t>33</w:t>
            </w:r>
          </w:p>
        </w:tc>
      </w:tr>
      <w:tr w:rsidR="003D426A" w:rsidRPr="00E73577" w:rsidTr="00E73577">
        <w:tc>
          <w:tcPr>
            <w:tcW w:w="4588" w:type="dxa"/>
          </w:tcPr>
          <w:p w:rsidR="00321C4E" w:rsidRPr="00E73577" w:rsidRDefault="003D426A" w:rsidP="006272D0">
            <w:pPr>
              <w:pStyle w:val="aa"/>
              <w:spacing w:before="0" w:beforeAutospacing="0" w:after="0" w:afterAutospacing="0"/>
              <w:jc w:val="both"/>
              <w:rPr>
                <w:sz w:val="22"/>
                <w:szCs w:val="22"/>
              </w:rPr>
            </w:pPr>
            <w:r w:rsidRPr="00E73577">
              <w:rPr>
                <w:sz w:val="22"/>
                <w:szCs w:val="22"/>
              </w:rPr>
              <w:t>Поступление налога на имущество организаций</w:t>
            </w:r>
            <w:r w:rsidR="00321C4E" w:rsidRPr="00E73577">
              <w:rPr>
                <w:sz w:val="22"/>
                <w:szCs w:val="22"/>
              </w:rPr>
              <w:t xml:space="preserve">, </w:t>
            </w:r>
            <w:r w:rsidR="00E4159D" w:rsidRPr="00E73577">
              <w:rPr>
                <w:sz w:val="22"/>
                <w:szCs w:val="22"/>
              </w:rPr>
              <w:t>млрд</w:t>
            </w:r>
            <w:proofErr w:type="gramStart"/>
            <w:r w:rsidR="00E4159D" w:rsidRPr="00E73577">
              <w:rPr>
                <w:sz w:val="22"/>
                <w:szCs w:val="22"/>
              </w:rPr>
              <w:t>.р</w:t>
            </w:r>
            <w:proofErr w:type="gramEnd"/>
            <w:r w:rsidR="00E4159D" w:rsidRPr="00E73577">
              <w:rPr>
                <w:sz w:val="22"/>
                <w:szCs w:val="22"/>
              </w:rPr>
              <w:t>уб.</w:t>
            </w:r>
          </w:p>
        </w:tc>
        <w:tc>
          <w:tcPr>
            <w:tcW w:w="1661" w:type="dxa"/>
          </w:tcPr>
          <w:p w:rsidR="00321C4E" w:rsidRPr="00E73577" w:rsidRDefault="00E73577" w:rsidP="006272D0">
            <w:pPr>
              <w:pStyle w:val="aa"/>
              <w:spacing w:before="0" w:beforeAutospacing="0" w:after="0" w:afterAutospacing="0"/>
              <w:jc w:val="center"/>
              <w:rPr>
                <w:sz w:val="22"/>
                <w:szCs w:val="22"/>
              </w:rPr>
            </w:pPr>
            <w:r w:rsidRPr="00E73577">
              <w:rPr>
                <w:sz w:val="22"/>
                <w:szCs w:val="22"/>
              </w:rPr>
              <w:t>4,9</w:t>
            </w:r>
          </w:p>
        </w:tc>
        <w:tc>
          <w:tcPr>
            <w:tcW w:w="1661" w:type="dxa"/>
          </w:tcPr>
          <w:p w:rsidR="00321C4E" w:rsidRPr="00E73577" w:rsidRDefault="00A00ECB" w:rsidP="006272D0">
            <w:pPr>
              <w:pStyle w:val="aa"/>
              <w:spacing w:before="0" w:beforeAutospacing="0" w:after="0" w:afterAutospacing="0"/>
              <w:jc w:val="center"/>
              <w:rPr>
                <w:sz w:val="22"/>
                <w:szCs w:val="22"/>
              </w:rPr>
            </w:pPr>
            <w:r w:rsidRPr="00E73577">
              <w:rPr>
                <w:sz w:val="22"/>
                <w:szCs w:val="22"/>
              </w:rPr>
              <w:t>5</w:t>
            </w:r>
          </w:p>
        </w:tc>
        <w:tc>
          <w:tcPr>
            <w:tcW w:w="1661" w:type="dxa"/>
          </w:tcPr>
          <w:p w:rsidR="00321C4E" w:rsidRPr="00E73577" w:rsidRDefault="00A00ECB" w:rsidP="006272D0">
            <w:pPr>
              <w:pStyle w:val="aa"/>
              <w:spacing w:before="0" w:beforeAutospacing="0" w:after="0" w:afterAutospacing="0"/>
              <w:jc w:val="center"/>
              <w:rPr>
                <w:sz w:val="22"/>
                <w:szCs w:val="22"/>
              </w:rPr>
            </w:pPr>
            <w:r w:rsidRPr="00E73577">
              <w:rPr>
                <w:sz w:val="22"/>
                <w:szCs w:val="22"/>
              </w:rPr>
              <w:t>4</w:t>
            </w:r>
          </w:p>
        </w:tc>
      </w:tr>
      <w:tr w:rsidR="003D426A" w:rsidRPr="00E73577" w:rsidTr="00E73577">
        <w:tc>
          <w:tcPr>
            <w:tcW w:w="4588" w:type="dxa"/>
          </w:tcPr>
          <w:p w:rsidR="00321C4E" w:rsidRPr="00E73577" w:rsidRDefault="003D426A" w:rsidP="006272D0">
            <w:pPr>
              <w:pStyle w:val="aa"/>
              <w:spacing w:before="0" w:beforeAutospacing="0" w:after="0" w:afterAutospacing="0"/>
              <w:jc w:val="both"/>
              <w:rPr>
                <w:sz w:val="22"/>
                <w:szCs w:val="22"/>
              </w:rPr>
            </w:pPr>
            <w:r w:rsidRPr="00E73577">
              <w:rPr>
                <w:sz w:val="22"/>
                <w:szCs w:val="22"/>
              </w:rPr>
              <w:t>Доходы от других налогов</w:t>
            </w:r>
          </w:p>
        </w:tc>
        <w:tc>
          <w:tcPr>
            <w:tcW w:w="1661" w:type="dxa"/>
          </w:tcPr>
          <w:p w:rsidR="00321C4E" w:rsidRPr="00E73577" w:rsidRDefault="00E73577" w:rsidP="006272D0">
            <w:pPr>
              <w:pStyle w:val="aa"/>
              <w:spacing w:before="0" w:beforeAutospacing="0" w:after="0" w:afterAutospacing="0"/>
              <w:jc w:val="center"/>
              <w:rPr>
                <w:sz w:val="22"/>
                <w:szCs w:val="22"/>
              </w:rPr>
            </w:pPr>
            <w:r w:rsidRPr="00E73577">
              <w:rPr>
                <w:sz w:val="22"/>
                <w:szCs w:val="22"/>
              </w:rPr>
              <w:t>32</w:t>
            </w:r>
          </w:p>
        </w:tc>
        <w:tc>
          <w:tcPr>
            <w:tcW w:w="1661" w:type="dxa"/>
          </w:tcPr>
          <w:p w:rsidR="00321C4E" w:rsidRPr="00E73577" w:rsidRDefault="00A00ECB" w:rsidP="006272D0">
            <w:pPr>
              <w:pStyle w:val="aa"/>
              <w:spacing w:before="0" w:beforeAutospacing="0" w:after="0" w:afterAutospacing="0"/>
              <w:jc w:val="center"/>
              <w:rPr>
                <w:sz w:val="22"/>
                <w:szCs w:val="22"/>
              </w:rPr>
            </w:pPr>
            <w:r w:rsidRPr="00E73577">
              <w:rPr>
                <w:sz w:val="22"/>
                <w:szCs w:val="22"/>
              </w:rPr>
              <w:t>31</w:t>
            </w:r>
          </w:p>
        </w:tc>
        <w:tc>
          <w:tcPr>
            <w:tcW w:w="1661" w:type="dxa"/>
          </w:tcPr>
          <w:p w:rsidR="00321C4E" w:rsidRPr="00E73577" w:rsidRDefault="00A00ECB" w:rsidP="006272D0">
            <w:pPr>
              <w:pStyle w:val="aa"/>
              <w:spacing w:before="0" w:beforeAutospacing="0" w:after="0" w:afterAutospacing="0"/>
              <w:jc w:val="center"/>
              <w:rPr>
                <w:sz w:val="22"/>
                <w:szCs w:val="22"/>
              </w:rPr>
            </w:pPr>
            <w:r w:rsidRPr="00E73577">
              <w:rPr>
                <w:sz w:val="22"/>
                <w:szCs w:val="22"/>
              </w:rPr>
              <w:t>40</w:t>
            </w:r>
          </w:p>
        </w:tc>
      </w:tr>
      <w:tr w:rsidR="003D426A" w:rsidRPr="00E73577" w:rsidTr="00E73577">
        <w:tc>
          <w:tcPr>
            <w:tcW w:w="4588" w:type="dxa"/>
          </w:tcPr>
          <w:p w:rsidR="003D426A" w:rsidRPr="00E73577" w:rsidRDefault="003D426A" w:rsidP="006272D0">
            <w:pPr>
              <w:pStyle w:val="aa"/>
              <w:spacing w:before="0" w:beforeAutospacing="0" w:after="0" w:afterAutospacing="0"/>
              <w:jc w:val="both"/>
              <w:rPr>
                <w:sz w:val="22"/>
                <w:szCs w:val="22"/>
              </w:rPr>
            </w:pPr>
            <w:r w:rsidRPr="00E73577">
              <w:rPr>
                <w:sz w:val="22"/>
                <w:szCs w:val="22"/>
              </w:rPr>
              <w:t>Неналоговые доходы</w:t>
            </w:r>
          </w:p>
        </w:tc>
        <w:tc>
          <w:tcPr>
            <w:tcW w:w="1661" w:type="dxa"/>
          </w:tcPr>
          <w:p w:rsidR="003D426A" w:rsidRPr="00E73577" w:rsidRDefault="00E73577" w:rsidP="006272D0">
            <w:pPr>
              <w:pStyle w:val="aa"/>
              <w:spacing w:before="0" w:beforeAutospacing="0" w:after="0" w:afterAutospacing="0"/>
              <w:jc w:val="center"/>
              <w:rPr>
                <w:sz w:val="22"/>
                <w:szCs w:val="22"/>
              </w:rPr>
            </w:pPr>
            <w:r w:rsidRPr="00E73577">
              <w:rPr>
                <w:sz w:val="22"/>
                <w:szCs w:val="22"/>
              </w:rPr>
              <w:t>1</w:t>
            </w:r>
          </w:p>
        </w:tc>
        <w:tc>
          <w:tcPr>
            <w:tcW w:w="1661" w:type="dxa"/>
          </w:tcPr>
          <w:p w:rsidR="003D426A" w:rsidRPr="00E73577" w:rsidRDefault="00E73577" w:rsidP="006272D0">
            <w:pPr>
              <w:pStyle w:val="aa"/>
              <w:spacing w:before="0" w:beforeAutospacing="0" w:after="0" w:afterAutospacing="0"/>
              <w:jc w:val="center"/>
              <w:rPr>
                <w:sz w:val="22"/>
                <w:szCs w:val="22"/>
              </w:rPr>
            </w:pPr>
            <w:r w:rsidRPr="00E73577">
              <w:rPr>
                <w:sz w:val="22"/>
                <w:szCs w:val="22"/>
              </w:rPr>
              <w:t>30</w:t>
            </w:r>
          </w:p>
        </w:tc>
        <w:tc>
          <w:tcPr>
            <w:tcW w:w="1661" w:type="dxa"/>
          </w:tcPr>
          <w:p w:rsidR="003D426A" w:rsidRPr="00E73577" w:rsidRDefault="00A00ECB" w:rsidP="006272D0">
            <w:pPr>
              <w:pStyle w:val="aa"/>
              <w:spacing w:before="0" w:beforeAutospacing="0" w:after="0" w:afterAutospacing="0"/>
              <w:jc w:val="center"/>
              <w:rPr>
                <w:sz w:val="22"/>
                <w:szCs w:val="22"/>
              </w:rPr>
            </w:pPr>
            <w:r w:rsidRPr="00E73577">
              <w:rPr>
                <w:sz w:val="22"/>
                <w:szCs w:val="22"/>
              </w:rPr>
              <w:t>24</w:t>
            </w:r>
          </w:p>
        </w:tc>
      </w:tr>
      <w:tr w:rsidR="003D426A" w:rsidRPr="00E73577" w:rsidTr="00E73577">
        <w:tc>
          <w:tcPr>
            <w:tcW w:w="4588" w:type="dxa"/>
          </w:tcPr>
          <w:p w:rsidR="003D426A" w:rsidRPr="00E73577" w:rsidRDefault="003D426A" w:rsidP="006272D0">
            <w:pPr>
              <w:pStyle w:val="aa"/>
              <w:spacing w:before="0" w:beforeAutospacing="0" w:after="0" w:afterAutospacing="0"/>
              <w:jc w:val="both"/>
              <w:rPr>
                <w:sz w:val="22"/>
                <w:szCs w:val="22"/>
              </w:rPr>
            </w:pPr>
            <w:r w:rsidRPr="00E73577">
              <w:rPr>
                <w:sz w:val="22"/>
                <w:szCs w:val="22"/>
              </w:rPr>
              <w:t>Безвозмездные поступления из федерального бюджета</w:t>
            </w:r>
          </w:p>
        </w:tc>
        <w:tc>
          <w:tcPr>
            <w:tcW w:w="1661" w:type="dxa"/>
          </w:tcPr>
          <w:p w:rsidR="003D426A" w:rsidRPr="00E73577" w:rsidRDefault="00E73577" w:rsidP="006272D0">
            <w:pPr>
              <w:pStyle w:val="aa"/>
              <w:spacing w:before="0" w:beforeAutospacing="0" w:after="0" w:afterAutospacing="0"/>
              <w:jc w:val="center"/>
              <w:rPr>
                <w:sz w:val="22"/>
                <w:szCs w:val="22"/>
              </w:rPr>
            </w:pPr>
            <w:r w:rsidRPr="00E73577">
              <w:rPr>
                <w:sz w:val="22"/>
                <w:szCs w:val="22"/>
              </w:rPr>
              <w:t>176</w:t>
            </w:r>
          </w:p>
        </w:tc>
        <w:tc>
          <w:tcPr>
            <w:tcW w:w="1661" w:type="dxa"/>
          </w:tcPr>
          <w:p w:rsidR="003D426A" w:rsidRPr="00E73577" w:rsidRDefault="00A00ECB" w:rsidP="006272D0">
            <w:pPr>
              <w:pStyle w:val="aa"/>
              <w:spacing w:before="0" w:beforeAutospacing="0" w:after="0" w:afterAutospacing="0"/>
              <w:jc w:val="center"/>
              <w:rPr>
                <w:sz w:val="22"/>
                <w:szCs w:val="22"/>
              </w:rPr>
            </w:pPr>
            <w:r w:rsidRPr="00E73577">
              <w:rPr>
                <w:sz w:val="22"/>
                <w:szCs w:val="22"/>
              </w:rPr>
              <w:t>106</w:t>
            </w:r>
          </w:p>
        </w:tc>
        <w:tc>
          <w:tcPr>
            <w:tcW w:w="1661" w:type="dxa"/>
          </w:tcPr>
          <w:p w:rsidR="003D426A" w:rsidRPr="00E73577" w:rsidRDefault="00A00ECB" w:rsidP="006272D0">
            <w:pPr>
              <w:pStyle w:val="aa"/>
              <w:spacing w:before="0" w:beforeAutospacing="0" w:after="0" w:afterAutospacing="0"/>
              <w:jc w:val="center"/>
              <w:rPr>
                <w:sz w:val="22"/>
                <w:szCs w:val="22"/>
              </w:rPr>
            </w:pPr>
            <w:r w:rsidRPr="00E73577">
              <w:rPr>
                <w:sz w:val="22"/>
                <w:szCs w:val="22"/>
              </w:rPr>
              <w:t>171</w:t>
            </w:r>
          </w:p>
        </w:tc>
      </w:tr>
      <w:tr w:rsidR="003D426A" w:rsidRPr="00E73577" w:rsidTr="00E73577">
        <w:tc>
          <w:tcPr>
            <w:tcW w:w="4588" w:type="dxa"/>
          </w:tcPr>
          <w:p w:rsidR="003D426A" w:rsidRPr="00E73577" w:rsidRDefault="00E73577" w:rsidP="006272D0">
            <w:pPr>
              <w:pStyle w:val="aa"/>
              <w:spacing w:before="0" w:beforeAutospacing="0" w:after="0" w:afterAutospacing="0"/>
              <w:jc w:val="both"/>
              <w:rPr>
                <w:sz w:val="22"/>
                <w:szCs w:val="22"/>
              </w:rPr>
            </w:pPr>
            <w:r w:rsidRPr="00E73577">
              <w:rPr>
                <w:sz w:val="22"/>
                <w:szCs w:val="22"/>
              </w:rPr>
              <w:t>Удельный вес поступления НДФЛ, %</w:t>
            </w:r>
          </w:p>
        </w:tc>
        <w:tc>
          <w:tcPr>
            <w:tcW w:w="1661" w:type="dxa"/>
          </w:tcPr>
          <w:p w:rsidR="003D426A" w:rsidRPr="00E73577" w:rsidRDefault="00E73577" w:rsidP="006272D0">
            <w:pPr>
              <w:pStyle w:val="aa"/>
              <w:spacing w:before="0" w:beforeAutospacing="0" w:after="0" w:afterAutospacing="0"/>
              <w:jc w:val="center"/>
              <w:rPr>
                <w:sz w:val="22"/>
                <w:szCs w:val="22"/>
              </w:rPr>
            </w:pPr>
            <w:r w:rsidRPr="00E73577">
              <w:rPr>
                <w:sz w:val="22"/>
                <w:szCs w:val="22"/>
              </w:rPr>
              <w:t>24,2</w:t>
            </w:r>
          </w:p>
        </w:tc>
        <w:tc>
          <w:tcPr>
            <w:tcW w:w="1661" w:type="dxa"/>
          </w:tcPr>
          <w:p w:rsidR="003D426A" w:rsidRPr="00E73577" w:rsidRDefault="00E73577" w:rsidP="006272D0">
            <w:pPr>
              <w:pStyle w:val="aa"/>
              <w:spacing w:before="0" w:beforeAutospacing="0" w:after="0" w:afterAutospacing="0"/>
              <w:jc w:val="center"/>
              <w:rPr>
                <w:sz w:val="22"/>
                <w:szCs w:val="22"/>
              </w:rPr>
            </w:pPr>
            <w:r w:rsidRPr="00E73577">
              <w:rPr>
                <w:sz w:val="22"/>
                <w:szCs w:val="22"/>
              </w:rPr>
              <w:t>31,4</w:t>
            </w:r>
          </w:p>
        </w:tc>
        <w:tc>
          <w:tcPr>
            <w:tcW w:w="1661" w:type="dxa"/>
          </w:tcPr>
          <w:p w:rsidR="003D426A" w:rsidRPr="00E73577" w:rsidRDefault="00E73577" w:rsidP="006272D0">
            <w:pPr>
              <w:pStyle w:val="aa"/>
              <w:spacing w:before="0" w:beforeAutospacing="0" w:after="0" w:afterAutospacing="0"/>
              <w:jc w:val="center"/>
              <w:rPr>
                <w:sz w:val="22"/>
                <w:szCs w:val="22"/>
              </w:rPr>
            </w:pPr>
            <w:r w:rsidRPr="00E73577">
              <w:rPr>
                <w:sz w:val="22"/>
                <w:szCs w:val="22"/>
              </w:rPr>
              <w:t>26,8</w:t>
            </w:r>
          </w:p>
        </w:tc>
      </w:tr>
    </w:tbl>
    <w:p w:rsidR="00992F93" w:rsidRPr="00321C4E" w:rsidRDefault="006272D0" w:rsidP="006272D0">
      <w:pPr>
        <w:pStyle w:val="aa"/>
        <w:spacing w:before="0" w:beforeAutospacing="0" w:after="0" w:afterAutospacing="0"/>
        <w:jc w:val="right"/>
        <w:rPr>
          <w:sz w:val="16"/>
          <w:szCs w:val="16"/>
        </w:rPr>
      </w:pPr>
      <w:r>
        <w:rPr>
          <w:sz w:val="16"/>
          <w:szCs w:val="16"/>
        </w:rPr>
        <w:t>Таб.1</w:t>
      </w:r>
    </w:p>
    <w:p w:rsidR="00992F93" w:rsidRPr="00321C4E" w:rsidRDefault="00992F93" w:rsidP="006272D0">
      <w:pPr>
        <w:pStyle w:val="aa"/>
        <w:spacing w:before="0" w:beforeAutospacing="0" w:after="0" w:afterAutospacing="0" w:line="360" w:lineRule="auto"/>
        <w:jc w:val="both"/>
        <w:rPr>
          <w:sz w:val="16"/>
          <w:szCs w:val="16"/>
        </w:rPr>
      </w:pPr>
    </w:p>
    <w:p w:rsidR="006272D0" w:rsidRPr="006272D0" w:rsidRDefault="006272D0" w:rsidP="006272D0">
      <w:pPr>
        <w:jc w:val="center"/>
        <w:rPr>
          <w:b/>
          <w:sz w:val="28"/>
          <w:szCs w:val="21"/>
        </w:rPr>
      </w:pPr>
      <w:r w:rsidRPr="006272D0">
        <w:rPr>
          <w:b/>
          <w:sz w:val="28"/>
          <w:szCs w:val="21"/>
        </w:rPr>
        <w:t>Налог на доходы физических лиц в 2010-2012 гг.</w:t>
      </w:r>
    </w:p>
    <w:p w:rsidR="006272D0" w:rsidRDefault="006272D0" w:rsidP="006272D0">
      <w:pPr>
        <w:jc w:val="center"/>
        <w:rPr>
          <w:sz w:val="28"/>
          <w:szCs w:val="21"/>
        </w:rPr>
      </w:pPr>
      <w:r>
        <w:rPr>
          <w:noProof/>
          <w:sz w:val="28"/>
          <w:szCs w:val="21"/>
          <w:lang w:eastAsia="ru-RU"/>
        </w:rPr>
        <w:drawing>
          <wp:inline distT="0" distB="0" distL="0" distR="0">
            <wp:extent cx="5816924" cy="3371850"/>
            <wp:effectExtent l="19050" t="0" r="0" b="0"/>
            <wp:docPr id="1" name="Рисунок 1" descr="PrognozReportChar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gnozReportChart3"/>
                    <pic:cNvPicPr>
                      <a:picLocks noChangeAspect="1" noChangeArrowheads="1"/>
                    </pic:cNvPicPr>
                  </pic:nvPicPr>
                  <pic:blipFill>
                    <a:blip r:embed="rId9" cstate="print"/>
                    <a:srcRect/>
                    <a:stretch>
                      <a:fillRect/>
                    </a:stretch>
                  </pic:blipFill>
                  <pic:spPr bwMode="auto">
                    <a:xfrm>
                      <a:off x="0" y="0"/>
                      <a:ext cx="5820470" cy="3373905"/>
                    </a:xfrm>
                    <a:prstGeom prst="rect">
                      <a:avLst/>
                    </a:prstGeom>
                    <a:noFill/>
                    <a:ln w="9525">
                      <a:noFill/>
                      <a:miter lim="800000"/>
                      <a:headEnd/>
                      <a:tailEnd/>
                    </a:ln>
                  </pic:spPr>
                </pic:pic>
              </a:graphicData>
            </a:graphic>
          </wp:inline>
        </w:drawing>
      </w:r>
    </w:p>
    <w:p w:rsidR="006272D0" w:rsidRDefault="006272D0" w:rsidP="006272D0">
      <w:pPr>
        <w:pStyle w:val="aa"/>
        <w:spacing w:before="0" w:beforeAutospacing="0" w:after="0" w:afterAutospacing="0" w:line="360" w:lineRule="auto"/>
        <w:ind w:firstLine="709"/>
        <w:jc w:val="right"/>
        <w:rPr>
          <w:sz w:val="22"/>
          <w:szCs w:val="22"/>
        </w:rPr>
      </w:pPr>
      <w:r w:rsidRPr="006272D0">
        <w:rPr>
          <w:sz w:val="22"/>
          <w:szCs w:val="22"/>
        </w:rPr>
        <w:t>Рис.1</w:t>
      </w:r>
    </w:p>
    <w:p w:rsidR="006272D0" w:rsidRPr="006272D0" w:rsidRDefault="006272D0" w:rsidP="006272D0">
      <w:pPr>
        <w:pStyle w:val="aa"/>
        <w:spacing w:before="0" w:beforeAutospacing="0" w:after="0" w:afterAutospacing="0" w:line="360" w:lineRule="auto"/>
        <w:ind w:firstLine="709"/>
        <w:jc w:val="both"/>
        <w:rPr>
          <w:sz w:val="28"/>
          <w:szCs w:val="28"/>
        </w:rPr>
      </w:pPr>
      <w:r w:rsidRPr="006272D0">
        <w:rPr>
          <w:sz w:val="28"/>
          <w:szCs w:val="28"/>
        </w:rPr>
        <w:t>Таким образом, исходя из изложенного, следует признать, что НДФЛ занимает достаточно прочное место в бюджетной системе РФ и является средством регулирования доходов бюджетов субъектов РФ и достаточно стабильным источником пополнения государственной казны.</w:t>
      </w:r>
    </w:p>
    <w:p w:rsidR="00835857" w:rsidRPr="006272D0" w:rsidRDefault="006272D0" w:rsidP="006272D0">
      <w:pPr>
        <w:pStyle w:val="aa"/>
        <w:spacing w:before="0" w:beforeAutospacing="0" w:after="0" w:afterAutospacing="0" w:line="360" w:lineRule="auto"/>
        <w:ind w:firstLine="709"/>
        <w:rPr>
          <w:sz w:val="22"/>
          <w:szCs w:val="22"/>
        </w:rPr>
      </w:pPr>
      <w:r w:rsidRPr="006272D0">
        <w:rPr>
          <w:sz w:val="22"/>
          <w:szCs w:val="22"/>
        </w:rPr>
        <w:br w:type="page"/>
      </w:r>
    </w:p>
    <w:p w:rsidR="00031EFE" w:rsidRPr="005E3835" w:rsidRDefault="00031EFE" w:rsidP="004F0097">
      <w:pPr>
        <w:pStyle w:val="3"/>
        <w:rPr>
          <w:szCs w:val="28"/>
        </w:rPr>
      </w:pPr>
      <w:r w:rsidRPr="00031EFE">
        <w:lastRenderedPageBreak/>
        <w:t>2. Основные элементы НДФЛ</w:t>
      </w:r>
    </w:p>
    <w:p w:rsidR="00EE0FD9" w:rsidRDefault="00EE0FD9" w:rsidP="004F0097">
      <w:pPr>
        <w:pStyle w:val="3"/>
        <w:jc w:val="both"/>
      </w:pPr>
      <w:r>
        <w:t>Налогоплательщики и объекты налогообложения</w:t>
      </w:r>
    </w:p>
    <w:p w:rsidR="00EE0FD9" w:rsidRPr="007A0F9C" w:rsidRDefault="00AB6E2E" w:rsidP="004F0097">
      <w:pPr>
        <w:spacing w:after="0" w:line="360" w:lineRule="auto"/>
        <w:ind w:firstLine="709"/>
        <w:jc w:val="both"/>
        <w:rPr>
          <w:rStyle w:val="31"/>
          <w:sz w:val="28"/>
          <w:szCs w:val="28"/>
        </w:rPr>
      </w:pPr>
      <w:r w:rsidRPr="007A0F9C">
        <w:rPr>
          <w:rStyle w:val="10pt"/>
          <w:sz w:val="28"/>
          <w:szCs w:val="28"/>
        </w:rPr>
        <w:t>Налог на доходы физических лиц</w:t>
      </w:r>
      <w:r w:rsidRPr="007A0F9C">
        <w:rPr>
          <w:rStyle w:val="31"/>
          <w:sz w:val="28"/>
          <w:szCs w:val="28"/>
        </w:rPr>
        <w:t xml:space="preserve"> является </w:t>
      </w:r>
      <w:r w:rsidRPr="007A0F9C">
        <w:rPr>
          <w:rStyle w:val="10pt"/>
          <w:sz w:val="28"/>
          <w:szCs w:val="28"/>
        </w:rPr>
        <w:t>центральным</w:t>
      </w:r>
      <w:r w:rsidRPr="007A0F9C">
        <w:rPr>
          <w:rStyle w:val="31"/>
          <w:sz w:val="28"/>
          <w:szCs w:val="28"/>
        </w:rPr>
        <w:t xml:space="preserve"> в группе налогов, взимаемых с физических лиц. На его долю в разных странах приходится от 90% (США) до 98—99% (Россия) суммы всех налогов, взимаемых с физических лиц. В общей системе доходов государства налог на доходы физических лиц входит в груп</w:t>
      </w:r>
      <w:r w:rsidRPr="007A0F9C">
        <w:rPr>
          <w:rStyle w:val="31"/>
          <w:sz w:val="28"/>
          <w:szCs w:val="28"/>
        </w:rPr>
        <w:softHyphen/>
        <w:t xml:space="preserve">пу </w:t>
      </w:r>
      <w:proofErr w:type="spellStart"/>
      <w:r w:rsidRPr="007A0F9C">
        <w:rPr>
          <w:rStyle w:val="31"/>
          <w:sz w:val="28"/>
          <w:szCs w:val="28"/>
        </w:rPr>
        <w:t>бюджетообразующих</w:t>
      </w:r>
      <w:proofErr w:type="spellEnd"/>
      <w:r w:rsidRPr="007A0F9C">
        <w:rPr>
          <w:rStyle w:val="31"/>
          <w:sz w:val="28"/>
          <w:szCs w:val="28"/>
        </w:rPr>
        <w:t xml:space="preserve"> налогов. В различных странах доходы от подоходного налога с физических лиц зависят от особенностей национальной налоговой системы и уровня доходов населения. В среднем по странам ЕС подоходный налог составляет около 33,4% обязательных отчислений.</w:t>
      </w:r>
      <w:proofErr w:type="gramStart"/>
      <w:r w:rsidRPr="007A0F9C">
        <w:rPr>
          <w:rStyle w:val="31"/>
          <w:sz w:val="28"/>
          <w:szCs w:val="28"/>
        </w:rPr>
        <w:t xml:space="preserve">[ </w:t>
      </w:r>
      <w:proofErr w:type="gramEnd"/>
      <w:r w:rsidR="00C46AC6">
        <w:rPr>
          <w:rStyle w:val="31"/>
          <w:sz w:val="28"/>
          <w:szCs w:val="28"/>
        </w:rPr>
        <w:t>5</w:t>
      </w:r>
      <w:r w:rsidRPr="007A0F9C">
        <w:rPr>
          <w:rStyle w:val="31"/>
          <w:sz w:val="28"/>
          <w:szCs w:val="28"/>
        </w:rPr>
        <w:t>, с.155]</w:t>
      </w:r>
    </w:p>
    <w:p w:rsidR="00E750C1" w:rsidRPr="007A0F9C" w:rsidRDefault="00E750C1" w:rsidP="004F0097">
      <w:pPr>
        <w:pStyle w:val="22"/>
        <w:shd w:val="clear" w:color="auto" w:fill="auto"/>
        <w:spacing w:before="0" w:line="360" w:lineRule="auto"/>
        <w:ind w:firstLine="709"/>
        <w:jc w:val="both"/>
        <w:rPr>
          <w:spacing w:val="0"/>
          <w:sz w:val="28"/>
          <w:szCs w:val="28"/>
        </w:rPr>
      </w:pPr>
      <w:r w:rsidRPr="007A0F9C">
        <w:rPr>
          <w:rStyle w:val="10"/>
          <w:spacing w:val="0"/>
          <w:sz w:val="28"/>
          <w:szCs w:val="28"/>
        </w:rPr>
        <w:t>В соответствии со ст. 207 НК РФ выделя</w:t>
      </w:r>
      <w:r w:rsidRPr="007A0F9C">
        <w:rPr>
          <w:rStyle w:val="10"/>
          <w:spacing w:val="0"/>
          <w:sz w:val="28"/>
          <w:szCs w:val="28"/>
        </w:rPr>
        <w:softHyphen/>
        <w:t>ются две категории налогоплательщиков:</w:t>
      </w:r>
    </w:p>
    <w:p w:rsidR="00E750C1" w:rsidRPr="007A0F9C" w:rsidRDefault="00E750C1" w:rsidP="004F0097">
      <w:pPr>
        <w:pStyle w:val="22"/>
        <w:numPr>
          <w:ilvl w:val="0"/>
          <w:numId w:val="3"/>
        </w:numPr>
        <w:shd w:val="clear" w:color="auto" w:fill="auto"/>
        <w:spacing w:before="0" w:line="360" w:lineRule="auto"/>
        <w:jc w:val="both"/>
        <w:rPr>
          <w:spacing w:val="0"/>
          <w:sz w:val="28"/>
          <w:szCs w:val="28"/>
        </w:rPr>
      </w:pPr>
      <w:r w:rsidRPr="007A0F9C">
        <w:rPr>
          <w:rStyle w:val="10"/>
          <w:spacing w:val="0"/>
          <w:sz w:val="28"/>
          <w:szCs w:val="28"/>
        </w:rPr>
        <w:t>физические лица, являющиеся налоговыми резидентами Российской Федерации;</w:t>
      </w:r>
    </w:p>
    <w:p w:rsidR="00E750C1" w:rsidRPr="007A0F9C" w:rsidRDefault="00E750C1" w:rsidP="004F0097">
      <w:pPr>
        <w:pStyle w:val="22"/>
        <w:numPr>
          <w:ilvl w:val="0"/>
          <w:numId w:val="3"/>
        </w:numPr>
        <w:shd w:val="clear" w:color="auto" w:fill="auto"/>
        <w:spacing w:before="0" w:line="360" w:lineRule="auto"/>
        <w:jc w:val="both"/>
        <w:rPr>
          <w:spacing w:val="0"/>
          <w:sz w:val="28"/>
          <w:szCs w:val="28"/>
        </w:rPr>
      </w:pPr>
      <w:r w:rsidRPr="007A0F9C">
        <w:rPr>
          <w:rStyle w:val="10"/>
          <w:spacing w:val="0"/>
          <w:sz w:val="28"/>
          <w:szCs w:val="28"/>
        </w:rPr>
        <w:t>физические лица, получающие доходы от источников в РФ, не являющиеся налоговыми резидентами Российской Федерации.</w:t>
      </w:r>
    </w:p>
    <w:p w:rsidR="00386D3F" w:rsidRDefault="00E750C1" w:rsidP="00386D3F">
      <w:pPr>
        <w:pStyle w:val="22"/>
        <w:shd w:val="clear" w:color="auto" w:fill="auto"/>
        <w:spacing w:before="0" w:line="360" w:lineRule="auto"/>
        <w:ind w:firstLine="709"/>
        <w:jc w:val="both"/>
        <w:rPr>
          <w:sz w:val="28"/>
          <w:szCs w:val="28"/>
        </w:rPr>
      </w:pPr>
      <w:r w:rsidRPr="007A0F9C">
        <w:rPr>
          <w:rStyle w:val="10"/>
          <w:spacing w:val="0"/>
          <w:sz w:val="28"/>
          <w:szCs w:val="28"/>
        </w:rPr>
        <w:t xml:space="preserve">К </w:t>
      </w:r>
      <w:r w:rsidRPr="007A0F9C">
        <w:rPr>
          <w:rStyle w:val="9pt0pt"/>
          <w:sz w:val="28"/>
          <w:szCs w:val="28"/>
        </w:rPr>
        <w:t>физическим лицам</w:t>
      </w:r>
      <w:r w:rsidRPr="007A0F9C">
        <w:rPr>
          <w:rStyle w:val="10"/>
          <w:spacing w:val="0"/>
          <w:sz w:val="28"/>
          <w:szCs w:val="28"/>
        </w:rPr>
        <w:t xml:space="preserve"> — </w:t>
      </w:r>
      <w:r w:rsidRPr="007A0F9C">
        <w:rPr>
          <w:rStyle w:val="9pt0pt"/>
          <w:sz w:val="28"/>
          <w:szCs w:val="28"/>
        </w:rPr>
        <w:t>налоговым резидентам РФ</w:t>
      </w:r>
      <w:r w:rsidRPr="007A0F9C">
        <w:rPr>
          <w:rStyle w:val="10"/>
          <w:spacing w:val="0"/>
          <w:sz w:val="28"/>
          <w:szCs w:val="28"/>
        </w:rPr>
        <w:t xml:space="preserve"> относятся </w:t>
      </w:r>
      <w:r w:rsidRPr="00386D3F">
        <w:rPr>
          <w:rStyle w:val="10"/>
          <w:spacing w:val="0"/>
          <w:sz w:val="28"/>
          <w:szCs w:val="28"/>
        </w:rPr>
        <w:t>физические лица, фактически находящиеся на территории Рос</w:t>
      </w:r>
      <w:r w:rsidRPr="00386D3F">
        <w:rPr>
          <w:rStyle w:val="10"/>
          <w:spacing w:val="0"/>
          <w:sz w:val="28"/>
          <w:szCs w:val="28"/>
        </w:rPr>
        <w:softHyphen/>
        <w:t xml:space="preserve">сийской Федерации не менее 183 </w:t>
      </w:r>
      <w:r w:rsidR="00386D3F" w:rsidRPr="00386D3F">
        <w:rPr>
          <w:spacing w:val="0"/>
          <w:sz w:val="28"/>
          <w:szCs w:val="28"/>
        </w:rPr>
        <w:t>календарных дней в течение налогового периода - календарного года.</w:t>
      </w:r>
    </w:p>
    <w:p w:rsidR="00E750C1" w:rsidRPr="007A0F9C" w:rsidRDefault="00E750C1" w:rsidP="00386D3F">
      <w:pPr>
        <w:pStyle w:val="22"/>
        <w:shd w:val="clear" w:color="auto" w:fill="auto"/>
        <w:spacing w:before="0" w:line="360" w:lineRule="auto"/>
        <w:ind w:firstLine="709"/>
        <w:jc w:val="both"/>
        <w:rPr>
          <w:spacing w:val="0"/>
          <w:sz w:val="28"/>
          <w:szCs w:val="28"/>
        </w:rPr>
      </w:pPr>
      <w:r w:rsidRPr="007A0F9C">
        <w:rPr>
          <w:rStyle w:val="9pt0pt"/>
          <w:sz w:val="28"/>
          <w:szCs w:val="28"/>
        </w:rPr>
        <w:t>Физические лица</w:t>
      </w:r>
      <w:r w:rsidRPr="007A0F9C">
        <w:rPr>
          <w:rStyle w:val="10"/>
          <w:spacing w:val="0"/>
          <w:sz w:val="28"/>
          <w:szCs w:val="28"/>
        </w:rPr>
        <w:t xml:space="preserve"> — </w:t>
      </w:r>
      <w:r w:rsidRPr="007A0F9C">
        <w:rPr>
          <w:rStyle w:val="9pt0pt"/>
          <w:sz w:val="28"/>
          <w:szCs w:val="28"/>
        </w:rPr>
        <w:t>нерезиденты Российской Федерации</w:t>
      </w:r>
      <w:r w:rsidRPr="007A0F9C">
        <w:rPr>
          <w:rStyle w:val="10"/>
          <w:spacing w:val="0"/>
          <w:sz w:val="28"/>
          <w:szCs w:val="28"/>
        </w:rPr>
        <w:t xml:space="preserve"> упла</w:t>
      </w:r>
      <w:r w:rsidRPr="007A0F9C">
        <w:rPr>
          <w:rStyle w:val="10"/>
          <w:spacing w:val="0"/>
          <w:sz w:val="28"/>
          <w:szCs w:val="28"/>
        </w:rPr>
        <w:softHyphen/>
        <w:t>чивают налог только с доходов, полученных от источников, рас</w:t>
      </w:r>
      <w:r w:rsidRPr="007A0F9C">
        <w:rPr>
          <w:rStyle w:val="10"/>
          <w:spacing w:val="0"/>
          <w:sz w:val="28"/>
          <w:szCs w:val="28"/>
        </w:rPr>
        <w:softHyphen/>
        <w:t>положенных в Российской Федерации (с доходов, полученных от источников, расположенных за пределами Российской Федера</w:t>
      </w:r>
      <w:r w:rsidRPr="007A0F9C">
        <w:rPr>
          <w:rStyle w:val="10"/>
          <w:spacing w:val="0"/>
          <w:sz w:val="28"/>
          <w:szCs w:val="28"/>
        </w:rPr>
        <w:softHyphen/>
        <w:t>ции, эти лица налог не уплачивают).</w:t>
      </w:r>
    </w:p>
    <w:p w:rsidR="004D3125" w:rsidRPr="007A0F9C" w:rsidRDefault="00E750C1" w:rsidP="004F0097">
      <w:pPr>
        <w:pStyle w:val="22"/>
        <w:shd w:val="clear" w:color="auto" w:fill="auto"/>
        <w:spacing w:before="0" w:line="360" w:lineRule="auto"/>
        <w:ind w:firstLine="709"/>
        <w:jc w:val="both"/>
        <w:rPr>
          <w:rStyle w:val="10"/>
          <w:spacing w:val="0"/>
          <w:sz w:val="28"/>
          <w:szCs w:val="28"/>
        </w:rPr>
      </w:pPr>
      <w:r w:rsidRPr="007A0F9C">
        <w:rPr>
          <w:rStyle w:val="10"/>
          <w:spacing w:val="0"/>
          <w:sz w:val="28"/>
          <w:szCs w:val="28"/>
        </w:rPr>
        <w:t xml:space="preserve">Для целей обложения налогом на доходы физических лиц выделяется особая категория налогоплательщиков — </w:t>
      </w:r>
      <w:r w:rsidRPr="007A0F9C">
        <w:rPr>
          <w:rStyle w:val="9pt0pt"/>
          <w:sz w:val="28"/>
          <w:szCs w:val="28"/>
        </w:rPr>
        <w:t>индивиду</w:t>
      </w:r>
      <w:r w:rsidRPr="007A0F9C">
        <w:rPr>
          <w:rStyle w:val="9pt0pt"/>
          <w:sz w:val="28"/>
          <w:szCs w:val="28"/>
        </w:rPr>
        <w:softHyphen/>
        <w:t>альные предприниматели —</w:t>
      </w:r>
      <w:r w:rsidRPr="007A0F9C">
        <w:rPr>
          <w:rStyle w:val="10"/>
          <w:spacing w:val="0"/>
          <w:sz w:val="28"/>
          <w:szCs w:val="28"/>
        </w:rPr>
        <w:t xml:space="preserve"> это физические лица, зарегистри</w:t>
      </w:r>
      <w:r w:rsidRPr="007A0F9C">
        <w:rPr>
          <w:rStyle w:val="10"/>
          <w:spacing w:val="0"/>
          <w:sz w:val="28"/>
          <w:szCs w:val="28"/>
        </w:rPr>
        <w:softHyphen/>
        <w:t xml:space="preserve">рованные в установленном порядке и </w:t>
      </w:r>
      <w:r w:rsidRPr="007A0F9C">
        <w:rPr>
          <w:rStyle w:val="10"/>
          <w:spacing w:val="0"/>
          <w:sz w:val="28"/>
          <w:szCs w:val="28"/>
        </w:rPr>
        <w:lastRenderedPageBreak/>
        <w:t>осуществляющие пред</w:t>
      </w:r>
      <w:r w:rsidRPr="007A0F9C">
        <w:rPr>
          <w:rStyle w:val="10"/>
          <w:spacing w:val="0"/>
          <w:sz w:val="28"/>
          <w:szCs w:val="28"/>
        </w:rPr>
        <w:softHyphen/>
        <w:t>принимательскую деятельность без образования юридического лица, а также частные нотариусы, охранники, детективы. Инди</w:t>
      </w:r>
      <w:r w:rsidRPr="007A0F9C">
        <w:rPr>
          <w:rStyle w:val="10"/>
          <w:spacing w:val="0"/>
          <w:sz w:val="28"/>
          <w:szCs w:val="28"/>
        </w:rPr>
        <w:softHyphen/>
        <w:t>видуальными предпринимателями могут быть как физические лица — резиденты Российской Федерации, так и физические лица, не являющиеся налоговыми резидентами Российской Фе</w:t>
      </w:r>
      <w:r w:rsidRPr="007A0F9C">
        <w:rPr>
          <w:rStyle w:val="10"/>
          <w:spacing w:val="0"/>
          <w:sz w:val="28"/>
          <w:szCs w:val="28"/>
        </w:rPr>
        <w:softHyphen/>
        <w:t>дерации[</w:t>
      </w:r>
      <w:r w:rsidR="00C46AC6">
        <w:rPr>
          <w:rStyle w:val="10"/>
          <w:spacing w:val="0"/>
          <w:sz w:val="28"/>
          <w:szCs w:val="28"/>
        </w:rPr>
        <w:t>2</w:t>
      </w:r>
      <w:r w:rsidRPr="007A0F9C">
        <w:rPr>
          <w:rStyle w:val="10"/>
          <w:spacing w:val="0"/>
          <w:sz w:val="28"/>
          <w:szCs w:val="28"/>
        </w:rPr>
        <w:t>, с. 139].</w:t>
      </w:r>
    </w:p>
    <w:p w:rsidR="00E750C1" w:rsidRPr="007A0F9C" w:rsidRDefault="00EB5CF7" w:rsidP="004F0097">
      <w:pPr>
        <w:pStyle w:val="6"/>
        <w:shd w:val="clear" w:color="auto" w:fill="auto"/>
        <w:spacing w:after="0" w:line="360" w:lineRule="auto"/>
        <w:ind w:right="23" w:firstLine="709"/>
        <w:jc w:val="both"/>
        <w:rPr>
          <w:sz w:val="28"/>
          <w:szCs w:val="28"/>
        </w:rPr>
      </w:pPr>
      <w:r w:rsidRPr="007A0F9C">
        <w:rPr>
          <w:sz w:val="28"/>
          <w:szCs w:val="28"/>
        </w:rPr>
        <w:t>Согласно ст. 209 о</w:t>
      </w:r>
      <w:r w:rsidR="00E750C1" w:rsidRPr="007A0F9C">
        <w:rPr>
          <w:sz w:val="28"/>
          <w:szCs w:val="28"/>
        </w:rPr>
        <w:t>бъектом налогообложения являются доходы, полученные на</w:t>
      </w:r>
      <w:r w:rsidR="00E750C1" w:rsidRPr="007A0F9C">
        <w:rPr>
          <w:sz w:val="28"/>
          <w:szCs w:val="28"/>
        </w:rPr>
        <w:softHyphen/>
        <w:t>логоплательщиками:</w:t>
      </w:r>
    </w:p>
    <w:p w:rsidR="00E750C1" w:rsidRPr="007A0F9C" w:rsidRDefault="00E750C1" w:rsidP="004F0097">
      <w:pPr>
        <w:pStyle w:val="6"/>
        <w:numPr>
          <w:ilvl w:val="0"/>
          <w:numId w:val="4"/>
        </w:numPr>
        <w:shd w:val="clear" w:color="auto" w:fill="auto"/>
        <w:tabs>
          <w:tab w:val="left" w:pos="550"/>
        </w:tabs>
        <w:spacing w:after="0" w:line="360" w:lineRule="auto"/>
        <w:ind w:left="580" w:right="23" w:hanging="260"/>
        <w:jc w:val="both"/>
        <w:rPr>
          <w:sz w:val="28"/>
          <w:szCs w:val="28"/>
        </w:rPr>
      </w:pPr>
      <w:r w:rsidRPr="007A0F9C">
        <w:rPr>
          <w:sz w:val="28"/>
          <w:szCs w:val="28"/>
        </w:rPr>
        <w:t>от источников в Российской Федерации или от источников за ее пределами — для физических лиц, являющихся нало</w:t>
      </w:r>
      <w:r w:rsidRPr="007A0F9C">
        <w:rPr>
          <w:sz w:val="28"/>
          <w:szCs w:val="28"/>
        </w:rPr>
        <w:softHyphen/>
        <w:t>говыми резидентами Российской Федерации;</w:t>
      </w:r>
    </w:p>
    <w:p w:rsidR="00031EFE" w:rsidRPr="00031EFE" w:rsidRDefault="00E750C1" w:rsidP="004F0097">
      <w:pPr>
        <w:pStyle w:val="6"/>
        <w:numPr>
          <w:ilvl w:val="0"/>
          <w:numId w:val="4"/>
        </w:numPr>
        <w:shd w:val="clear" w:color="auto" w:fill="auto"/>
        <w:tabs>
          <w:tab w:val="left" w:pos="550"/>
        </w:tabs>
        <w:spacing w:after="0" w:line="360" w:lineRule="auto"/>
        <w:ind w:left="580" w:right="23" w:hanging="260"/>
        <w:jc w:val="both"/>
        <w:rPr>
          <w:sz w:val="28"/>
          <w:szCs w:val="28"/>
        </w:rPr>
      </w:pPr>
      <w:r w:rsidRPr="007A0F9C">
        <w:rPr>
          <w:sz w:val="28"/>
          <w:szCs w:val="28"/>
        </w:rPr>
        <w:t>от источников в Российской Федерации — для физических лиц, не являющихся налоговыми резидентами Российской Федерации</w:t>
      </w:r>
      <w:r w:rsidR="00EB5CF7" w:rsidRPr="007A0F9C">
        <w:rPr>
          <w:sz w:val="28"/>
          <w:szCs w:val="28"/>
        </w:rPr>
        <w:t>[</w:t>
      </w:r>
      <w:r w:rsidR="00A66D9C">
        <w:rPr>
          <w:sz w:val="28"/>
          <w:szCs w:val="28"/>
        </w:rPr>
        <w:t>1</w:t>
      </w:r>
      <w:r w:rsidR="00EB5CF7" w:rsidRPr="007A0F9C">
        <w:rPr>
          <w:sz w:val="28"/>
          <w:szCs w:val="28"/>
        </w:rPr>
        <w:t>]</w:t>
      </w:r>
      <w:r w:rsidRPr="007A0F9C">
        <w:rPr>
          <w:sz w:val="28"/>
          <w:szCs w:val="28"/>
        </w:rPr>
        <w:t>.</w:t>
      </w:r>
    </w:p>
    <w:p w:rsidR="00EE0FD9" w:rsidRPr="00031EFE" w:rsidRDefault="007A0F9C" w:rsidP="004F0097">
      <w:pPr>
        <w:pStyle w:val="3"/>
        <w:jc w:val="both"/>
      </w:pPr>
      <w:r w:rsidRPr="00031EFE">
        <w:t>Налоговая база, особенности начисления</w:t>
      </w:r>
    </w:p>
    <w:p w:rsidR="00791496" w:rsidRPr="00791496" w:rsidRDefault="00791496" w:rsidP="004F0097">
      <w:pPr>
        <w:pStyle w:val="6"/>
        <w:shd w:val="clear" w:color="auto" w:fill="auto"/>
        <w:spacing w:after="0" w:line="360" w:lineRule="auto"/>
        <w:ind w:firstLine="709"/>
        <w:jc w:val="both"/>
        <w:rPr>
          <w:sz w:val="28"/>
          <w:szCs w:val="28"/>
        </w:rPr>
      </w:pPr>
      <w:r w:rsidRPr="00791496">
        <w:rPr>
          <w:sz w:val="28"/>
          <w:szCs w:val="28"/>
        </w:rPr>
        <w:t xml:space="preserve">Налоговую базу по НДФЛ формируют все доходы налогоплательщика, полученные в денежной и натуральной </w:t>
      </w:r>
      <w:proofErr w:type="gramStart"/>
      <w:r w:rsidRPr="00791496">
        <w:rPr>
          <w:sz w:val="28"/>
          <w:szCs w:val="28"/>
        </w:rPr>
        <w:t>формах</w:t>
      </w:r>
      <w:proofErr w:type="gramEnd"/>
      <w:r w:rsidRPr="00791496">
        <w:rPr>
          <w:sz w:val="28"/>
          <w:szCs w:val="28"/>
        </w:rPr>
        <w:t>, доходы в виде материальной вы</w:t>
      </w:r>
      <w:r w:rsidRPr="00791496">
        <w:rPr>
          <w:sz w:val="28"/>
          <w:szCs w:val="28"/>
        </w:rPr>
        <w:softHyphen/>
        <w:t>годы.</w:t>
      </w:r>
    </w:p>
    <w:p w:rsidR="00791496" w:rsidRPr="00791496" w:rsidRDefault="00791496" w:rsidP="004F0097">
      <w:pPr>
        <w:pStyle w:val="6"/>
        <w:shd w:val="clear" w:color="auto" w:fill="auto"/>
        <w:spacing w:after="0" w:line="360" w:lineRule="auto"/>
        <w:ind w:firstLine="709"/>
        <w:jc w:val="both"/>
        <w:rPr>
          <w:sz w:val="28"/>
          <w:szCs w:val="28"/>
        </w:rPr>
      </w:pPr>
      <w:r w:rsidRPr="00791496">
        <w:rPr>
          <w:sz w:val="28"/>
          <w:szCs w:val="28"/>
        </w:rPr>
        <w:t>Для доходов, по которым предусмотрена налоговая ставка 13%, налоговая база определяется как денежное выражение доходов, уменьшенных на сумму освобождаемых от налогообложения до</w:t>
      </w:r>
      <w:r w:rsidRPr="00791496">
        <w:rPr>
          <w:sz w:val="28"/>
          <w:szCs w:val="28"/>
        </w:rPr>
        <w:softHyphen/>
        <w:t>ходов и на сумму стандартных, социальных и имущественных на</w:t>
      </w:r>
      <w:r w:rsidRPr="00791496">
        <w:rPr>
          <w:sz w:val="28"/>
          <w:szCs w:val="28"/>
        </w:rPr>
        <w:softHyphen/>
        <w:t>логовых вычетов:</w:t>
      </w:r>
    </w:p>
    <w:p w:rsidR="00791496" w:rsidRPr="00791496" w:rsidRDefault="00791496" w:rsidP="004F0097">
      <w:pPr>
        <w:pStyle w:val="6"/>
        <w:shd w:val="clear" w:color="auto" w:fill="auto"/>
        <w:spacing w:after="0" w:line="360" w:lineRule="auto"/>
        <w:ind w:firstLine="709"/>
        <w:jc w:val="both"/>
        <w:rPr>
          <w:sz w:val="28"/>
          <w:szCs w:val="28"/>
        </w:rPr>
      </w:pPr>
      <w:r w:rsidRPr="00791496">
        <w:rPr>
          <w:rStyle w:val="95pt"/>
          <w:sz w:val="28"/>
          <w:szCs w:val="28"/>
        </w:rPr>
        <w:t>Б</w:t>
      </w:r>
      <w:r w:rsidRPr="00791496">
        <w:rPr>
          <w:rStyle w:val="95pt"/>
          <w:sz w:val="28"/>
          <w:szCs w:val="28"/>
          <w:vertAlign w:val="subscript"/>
        </w:rPr>
        <w:t>Н</w:t>
      </w:r>
      <w:r w:rsidRPr="00791496">
        <w:rPr>
          <w:sz w:val="28"/>
          <w:szCs w:val="28"/>
        </w:rPr>
        <w:t xml:space="preserve"> = </w:t>
      </w:r>
      <w:r w:rsidRPr="00791496">
        <w:rPr>
          <w:rStyle w:val="95pt"/>
          <w:sz w:val="28"/>
          <w:szCs w:val="28"/>
        </w:rPr>
        <w:t>Д</w:t>
      </w:r>
      <w:r w:rsidRPr="00791496">
        <w:rPr>
          <w:sz w:val="28"/>
          <w:szCs w:val="28"/>
        </w:rPr>
        <w:t xml:space="preserve"> </w:t>
      </w:r>
      <w:proofErr w:type="gramStart"/>
      <w:r w:rsidR="00B54F53">
        <w:rPr>
          <w:sz w:val="28"/>
          <w:szCs w:val="28"/>
        </w:rPr>
        <w:t>-</w:t>
      </w:r>
      <w:r w:rsidRPr="00791496">
        <w:rPr>
          <w:rStyle w:val="95pt"/>
          <w:sz w:val="28"/>
          <w:szCs w:val="28"/>
        </w:rPr>
        <w:t>О</w:t>
      </w:r>
      <w:proofErr w:type="gramEnd"/>
      <w:r w:rsidRPr="00791496">
        <w:rPr>
          <w:sz w:val="28"/>
          <w:szCs w:val="28"/>
        </w:rPr>
        <w:t xml:space="preserve"> — </w:t>
      </w:r>
      <w:r w:rsidRPr="00791496">
        <w:rPr>
          <w:rStyle w:val="95pt"/>
          <w:sz w:val="28"/>
          <w:szCs w:val="28"/>
        </w:rPr>
        <w:t>В,</w:t>
      </w:r>
    </w:p>
    <w:p w:rsidR="00791496" w:rsidRPr="00791496" w:rsidRDefault="00791496" w:rsidP="004F0097">
      <w:pPr>
        <w:pStyle w:val="6"/>
        <w:shd w:val="clear" w:color="auto" w:fill="auto"/>
        <w:spacing w:after="0" w:line="360" w:lineRule="auto"/>
        <w:ind w:firstLine="709"/>
        <w:jc w:val="both"/>
        <w:rPr>
          <w:sz w:val="28"/>
          <w:szCs w:val="28"/>
        </w:rPr>
      </w:pPr>
      <w:r w:rsidRPr="00791496">
        <w:rPr>
          <w:sz w:val="28"/>
          <w:szCs w:val="28"/>
        </w:rPr>
        <w:t xml:space="preserve">где </w:t>
      </w:r>
      <w:r w:rsidRPr="00791496">
        <w:rPr>
          <w:rStyle w:val="95pt"/>
          <w:sz w:val="28"/>
          <w:szCs w:val="28"/>
        </w:rPr>
        <w:t>Б</w:t>
      </w:r>
      <w:r w:rsidRPr="00791496">
        <w:rPr>
          <w:rStyle w:val="95pt"/>
          <w:sz w:val="28"/>
          <w:szCs w:val="28"/>
          <w:vertAlign w:val="subscript"/>
        </w:rPr>
        <w:t>Н</w:t>
      </w:r>
      <w:r w:rsidRPr="00791496">
        <w:rPr>
          <w:sz w:val="28"/>
          <w:szCs w:val="28"/>
        </w:rPr>
        <w:t xml:space="preserve"> — налоговая база, руб.;</w:t>
      </w:r>
    </w:p>
    <w:p w:rsidR="00791496" w:rsidRPr="00791496" w:rsidRDefault="00791496" w:rsidP="004F0097">
      <w:pPr>
        <w:pStyle w:val="6"/>
        <w:shd w:val="clear" w:color="auto" w:fill="auto"/>
        <w:spacing w:after="0" w:line="360" w:lineRule="auto"/>
        <w:ind w:firstLine="709"/>
        <w:jc w:val="both"/>
        <w:rPr>
          <w:sz w:val="28"/>
          <w:szCs w:val="28"/>
        </w:rPr>
      </w:pPr>
      <w:r w:rsidRPr="00791496">
        <w:rPr>
          <w:rStyle w:val="95pt"/>
          <w:sz w:val="28"/>
          <w:szCs w:val="28"/>
        </w:rPr>
        <w:t>Д</w:t>
      </w:r>
      <w:r w:rsidRPr="00791496">
        <w:rPr>
          <w:sz w:val="28"/>
          <w:szCs w:val="28"/>
        </w:rPr>
        <w:t xml:space="preserve"> — доходы, руб.;</w:t>
      </w:r>
    </w:p>
    <w:p w:rsidR="00791496" w:rsidRPr="00791496" w:rsidRDefault="00791496" w:rsidP="004F0097">
      <w:pPr>
        <w:pStyle w:val="6"/>
        <w:shd w:val="clear" w:color="auto" w:fill="auto"/>
        <w:tabs>
          <w:tab w:val="left" w:pos="777"/>
        </w:tabs>
        <w:spacing w:after="0" w:line="360" w:lineRule="auto"/>
        <w:ind w:firstLine="709"/>
        <w:jc w:val="both"/>
        <w:rPr>
          <w:sz w:val="28"/>
          <w:szCs w:val="28"/>
        </w:rPr>
      </w:pPr>
      <w:r w:rsidRPr="00791496">
        <w:rPr>
          <w:rStyle w:val="95pt"/>
          <w:sz w:val="28"/>
          <w:szCs w:val="28"/>
        </w:rPr>
        <w:t>О</w:t>
      </w:r>
      <w:r w:rsidRPr="00791496">
        <w:rPr>
          <w:rStyle w:val="95pt"/>
          <w:sz w:val="28"/>
          <w:szCs w:val="28"/>
        </w:rPr>
        <w:tab/>
      </w:r>
      <w:r w:rsidRPr="00791496">
        <w:rPr>
          <w:sz w:val="28"/>
          <w:szCs w:val="28"/>
        </w:rPr>
        <w:t>— доходы, освобождаемые от налогообложения, руб.;</w:t>
      </w:r>
    </w:p>
    <w:p w:rsidR="00791496" w:rsidRPr="00791496" w:rsidRDefault="00791496" w:rsidP="004F0097">
      <w:pPr>
        <w:pStyle w:val="6"/>
        <w:shd w:val="clear" w:color="auto" w:fill="auto"/>
        <w:spacing w:after="0" w:line="360" w:lineRule="auto"/>
        <w:ind w:firstLine="709"/>
        <w:jc w:val="both"/>
        <w:rPr>
          <w:sz w:val="28"/>
          <w:szCs w:val="28"/>
        </w:rPr>
      </w:pPr>
      <w:proofErr w:type="gramStart"/>
      <w:r w:rsidRPr="00791496">
        <w:rPr>
          <w:rStyle w:val="95pt"/>
          <w:sz w:val="28"/>
          <w:szCs w:val="28"/>
        </w:rPr>
        <w:t>В</w:t>
      </w:r>
      <w:proofErr w:type="gramEnd"/>
      <w:r w:rsidRPr="00791496">
        <w:rPr>
          <w:sz w:val="28"/>
          <w:szCs w:val="28"/>
        </w:rPr>
        <w:t xml:space="preserve"> — </w:t>
      </w:r>
      <w:proofErr w:type="gramStart"/>
      <w:r w:rsidRPr="00791496">
        <w:rPr>
          <w:sz w:val="28"/>
          <w:szCs w:val="28"/>
        </w:rPr>
        <w:t>сумма</w:t>
      </w:r>
      <w:proofErr w:type="gramEnd"/>
      <w:r w:rsidRPr="00791496">
        <w:rPr>
          <w:sz w:val="28"/>
          <w:szCs w:val="28"/>
        </w:rPr>
        <w:t xml:space="preserve"> стандартных, социальных и имущественных на</w:t>
      </w:r>
      <w:r w:rsidRPr="00791496">
        <w:rPr>
          <w:sz w:val="28"/>
          <w:szCs w:val="28"/>
        </w:rPr>
        <w:softHyphen/>
        <w:t>логовых вычетов, руб.</w:t>
      </w:r>
    </w:p>
    <w:p w:rsidR="00791496" w:rsidRPr="00791496" w:rsidRDefault="00791496" w:rsidP="004F0097">
      <w:pPr>
        <w:pStyle w:val="6"/>
        <w:shd w:val="clear" w:color="auto" w:fill="auto"/>
        <w:spacing w:after="0" w:line="360" w:lineRule="auto"/>
        <w:ind w:firstLine="709"/>
        <w:jc w:val="both"/>
        <w:rPr>
          <w:sz w:val="28"/>
          <w:szCs w:val="28"/>
        </w:rPr>
      </w:pPr>
      <w:r w:rsidRPr="00791496">
        <w:rPr>
          <w:sz w:val="28"/>
          <w:szCs w:val="28"/>
        </w:rPr>
        <w:t>Если сумма налоговых вычетов в налоговом периоде окажется больше суммы полученных доходов, облагаемых по налоговой ставке 13%, то налоговая база принимается равной нулю. На сле</w:t>
      </w:r>
      <w:r w:rsidRPr="00791496">
        <w:rPr>
          <w:sz w:val="28"/>
          <w:szCs w:val="28"/>
        </w:rPr>
        <w:softHyphen/>
        <w:t xml:space="preserve">дующий налоговый период </w:t>
      </w:r>
      <w:r w:rsidRPr="00791496">
        <w:rPr>
          <w:sz w:val="28"/>
          <w:szCs w:val="28"/>
        </w:rPr>
        <w:lastRenderedPageBreak/>
        <w:t>разница переносится только по иму</w:t>
      </w:r>
      <w:r w:rsidRPr="00791496">
        <w:rPr>
          <w:sz w:val="28"/>
          <w:szCs w:val="28"/>
        </w:rPr>
        <w:softHyphen/>
        <w:t>щественным налоговым вычетам.</w:t>
      </w:r>
    </w:p>
    <w:p w:rsidR="00791496" w:rsidRDefault="00791496" w:rsidP="004F0097">
      <w:pPr>
        <w:pStyle w:val="6"/>
        <w:shd w:val="clear" w:color="auto" w:fill="auto"/>
        <w:spacing w:after="0" w:line="360" w:lineRule="auto"/>
        <w:ind w:firstLine="709"/>
        <w:jc w:val="both"/>
        <w:rPr>
          <w:sz w:val="28"/>
          <w:szCs w:val="28"/>
        </w:rPr>
      </w:pPr>
      <w:r w:rsidRPr="00791496">
        <w:rPr>
          <w:sz w:val="28"/>
          <w:szCs w:val="28"/>
        </w:rPr>
        <w:t>Для доходов, по которым предусмотрены иные налоговые став</w:t>
      </w:r>
      <w:r w:rsidRPr="00791496">
        <w:rPr>
          <w:sz w:val="28"/>
          <w:szCs w:val="28"/>
        </w:rPr>
        <w:softHyphen/>
        <w:t>ки, налоговая база определяется как сумма соответствующих до</w:t>
      </w:r>
      <w:r w:rsidRPr="00791496">
        <w:rPr>
          <w:sz w:val="28"/>
          <w:szCs w:val="28"/>
        </w:rPr>
        <w:softHyphen/>
        <w:t>ходов. При этом стандартные, социальные и имущественные на</w:t>
      </w:r>
      <w:r w:rsidRPr="00791496">
        <w:rPr>
          <w:sz w:val="28"/>
          <w:szCs w:val="28"/>
        </w:rPr>
        <w:softHyphen/>
        <w:t>логовые вычеты не применяются</w:t>
      </w:r>
      <w:r>
        <w:rPr>
          <w:sz w:val="28"/>
          <w:szCs w:val="28"/>
        </w:rPr>
        <w:t>[</w:t>
      </w:r>
      <w:r w:rsidR="00C45451">
        <w:rPr>
          <w:sz w:val="28"/>
          <w:szCs w:val="28"/>
        </w:rPr>
        <w:t>4</w:t>
      </w:r>
      <w:r>
        <w:rPr>
          <w:sz w:val="28"/>
          <w:szCs w:val="28"/>
        </w:rPr>
        <w:t>, с.231]</w:t>
      </w:r>
      <w:r w:rsidRPr="00791496">
        <w:rPr>
          <w:sz w:val="28"/>
          <w:szCs w:val="28"/>
        </w:rPr>
        <w:t>.</w:t>
      </w:r>
    </w:p>
    <w:p w:rsidR="00791496" w:rsidRPr="00031EFE" w:rsidRDefault="00791496" w:rsidP="004F0097">
      <w:pPr>
        <w:pStyle w:val="6"/>
        <w:shd w:val="clear" w:color="auto" w:fill="auto"/>
        <w:spacing w:after="0" w:line="360" w:lineRule="auto"/>
        <w:ind w:firstLine="709"/>
        <w:jc w:val="both"/>
        <w:rPr>
          <w:sz w:val="28"/>
          <w:szCs w:val="28"/>
        </w:rPr>
      </w:pPr>
      <w:r w:rsidRPr="00031EFE">
        <w:rPr>
          <w:sz w:val="28"/>
          <w:szCs w:val="28"/>
        </w:rPr>
        <w:t>При получении налого</w:t>
      </w:r>
      <w:r w:rsidRPr="00031EFE">
        <w:rPr>
          <w:sz w:val="28"/>
          <w:szCs w:val="28"/>
        </w:rPr>
        <w:softHyphen/>
        <w:t>плательщиком доходов от организаций и индивидуальных пред</w:t>
      </w:r>
      <w:r w:rsidRPr="00031EFE">
        <w:rPr>
          <w:sz w:val="28"/>
          <w:szCs w:val="28"/>
        </w:rPr>
        <w:softHyphen/>
        <w:t>принимателей в натуральной форме в виде товаров налоговая база принимается равной рыночной стоимости товаров.</w:t>
      </w:r>
    </w:p>
    <w:p w:rsidR="00791496" w:rsidRPr="00031EFE" w:rsidRDefault="00791496" w:rsidP="004F0097">
      <w:pPr>
        <w:pStyle w:val="6"/>
        <w:shd w:val="clear" w:color="auto" w:fill="auto"/>
        <w:spacing w:after="0" w:line="360" w:lineRule="auto"/>
        <w:ind w:firstLine="709"/>
        <w:jc w:val="both"/>
        <w:rPr>
          <w:sz w:val="28"/>
          <w:szCs w:val="28"/>
        </w:rPr>
      </w:pPr>
      <w:r w:rsidRPr="00031EFE">
        <w:rPr>
          <w:sz w:val="28"/>
          <w:szCs w:val="28"/>
        </w:rPr>
        <w:t>При этом в их стоимость включаются НДС, акцизы и исключа</w:t>
      </w:r>
      <w:r w:rsidRPr="00031EFE">
        <w:rPr>
          <w:sz w:val="28"/>
          <w:szCs w:val="28"/>
        </w:rPr>
        <w:softHyphen/>
        <w:t>ется частичная оплата налогоплательщиком стоимости полученных им товаров, выполненных для него работ, оказанных ему услуг[</w:t>
      </w:r>
      <w:r w:rsidR="00C45451">
        <w:rPr>
          <w:sz w:val="28"/>
          <w:szCs w:val="28"/>
        </w:rPr>
        <w:t>3</w:t>
      </w:r>
      <w:r w:rsidRPr="00031EFE">
        <w:rPr>
          <w:sz w:val="28"/>
          <w:szCs w:val="28"/>
        </w:rPr>
        <w:t>, с.93].</w:t>
      </w:r>
    </w:p>
    <w:p w:rsidR="00031EFE" w:rsidRPr="00031EFE" w:rsidRDefault="00031EFE" w:rsidP="004F0097">
      <w:pPr>
        <w:pStyle w:val="6"/>
        <w:shd w:val="clear" w:color="auto" w:fill="auto"/>
        <w:spacing w:after="0" w:line="360" w:lineRule="auto"/>
        <w:ind w:firstLine="709"/>
        <w:jc w:val="both"/>
        <w:rPr>
          <w:sz w:val="28"/>
          <w:szCs w:val="28"/>
        </w:rPr>
      </w:pPr>
      <w:r w:rsidRPr="00031EFE">
        <w:rPr>
          <w:sz w:val="28"/>
          <w:szCs w:val="28"/>
        </w:rPr>
        <w:t>К доходам нало</w:t>
      </w:r>
      <w:r w:rsidRPr="00031EFE">
        <w:rPr>
          <w:sz w:val="28"/>
          <w:szCs w:val="28"/>
        </w:rPr>
        <w:softHyphen/>
        <w:t>гоплательщика, полученным в виде материальной выгоды, отно</w:t>
      </w:r>
      <w:r w:rsidRPr="00031EFE">
        <w:rPr>
          <w:sz w:val="28"/>
          <w:szCs w:val="28"/>
        </w:rPr>
        <w:softHyphen/>
        <w:t>сятся:</w:t>
      </w:r>
    </w:p>
    <w:p w:rsidR="00031EFE" w:rsidRPr="00031EFE" w:rsidRDefault="00031EFE" w:rsidP="004F0097">
      <w:pPr>
        <w:pStyle w:val="6"/>
        <w:numPr>
          <w:ilvl w:val="0"/>
          <w:numId w:val="6"/>
        </w:numPr>
        <w:shd w:val="clear" w:color="auto" w:fill="auto"/>
        <w:tabs>
          <w:tab w:val="left" w:pos="534"/>
        </w:tabs>
        <w:spacing w:after="0" w:line="360" w:lineRule="auto"/>
        <w:ind w:firstLine="709"/>
        <w:jc w:val="both"/>
        <w:rPr>
          <w:sz w:val="28"/>
          <w:szCs w:val="28"/>
        </w:rPr>
      </w:pPr>
      <w:r w:rsidRPr="00031EFE">
        <w:rPr>
          <w:sz w:val="28"/>
          <w:szCs w:val="28"/>
        </w:rPr>
        <w:t>материальная выгода, полученная от экономии на процентах за пользование налогоплательщиком заемными (кредитными) средствами, полученными от организаций или индивидуальных предпринимателей, кроме материальной выгоды, полученной:</w:t>
      </w:r>
    </w:p>
    <w:p w:rsidR="00031EFE" w:rsidRPr="00031EFE" w:rsidRDefault="00031EFE" w:rsidP="004F0097">
      <w:pPr>
        <w:pStyle w:val="6"/>
        <w:numPr>
          <w:ilvl w:val="0"/>
          <w:numId w:val="2"/>
        </w:numPr>
        <w:shd w:val="clear" w:color="auto" w:fill="auto"/>
        <w:tabs>
          <w:tab w:val="left" w:pos="546"/>
        </w:tabs>
        <w:spacing w:after="0" w:line="360" w:lineRule="auto"/>
        <w:ind w:firstLine="709"/>
        <w:jc w:val="both"/>
        <w:rPr>
          <w:sz w:val="28"/>
          <w:szCs w:val="28"/>
        </w:rPr>
      </w:pPr>
      <w:r w:rsidRPr="00031EFE">
        <w:rPr>
          <w:sz w:val="28"/>
          <w:szCs w:val="28"/>
        </w:rPr>
        <w:t>в связи с операциями с банковскими картами в течение беспроцентного периода;</w:t>
      </w:r>
    </w:p>
    <w:p w:rsidR="00031EFE" w:rsidRPr="00031EFE" w:rsidRDefault="00031EFE" w:rsidP="004F0097">
      <w:pPr>
        <w:pStyle w:val="6"/>
        <w:numPr>
          <w:ilvl w:val="0"/>
          <w:numId w:val="2"/>
        </w:numPr>
        <w:shd w:val="clear" w:color="auto" w:fill="auto"/>
        <w:tabs>
          <w:tab w:val="left" w:pos="550"/>
        </w:tabs>
        <w:spacing w:after="0" w:line="360" w:lineRule="auto"/>
        <w:ind w:firstLine="709"/>
        <w:jc w:val="both"/>
        <w:rPr>
          <w:sz w:val="28"/>
          <w:szCs w:val="28"/>
        </w:rPr>
      </w:pPr>
      <w:r w:rsidRPr="00031EFE">
        <w:rPr>
          <w:sz w:val="28"/>
          <w:szCs w:val="28"/>
        </w:rPr>
        <w:t>от экономии на процентах за пользование заемными (кре</w:t>
      </w:r>
      <w:r w:rsidRPr="00031EFE">
        <w:rPr>
          <w:sz w:val="28"/>
          <w:szCs w:val="28"/>
        </w:rPr>
        <w:softHyphen/>
        <w:t>дитными) средствами на новое строительство или приобре</w:t>
      </w:r>
      <w:r w:rsidRPr="00031EFE">
        <w:rPr>
          <w:sz w:val="28"/>
          <w:szCs w:val="28"/>
        </w:rPr>
        <w:softHyphen/>
        <w:t>тение на территории Российской Федерации недвижимо</w:t>
      </w:r>
      <w:r w:rsidRPr="00031EFE">
        <w:rPr>
          <w:sz w:val="28"/>
          <w:szCs w:val="28"/>
        </w:rPr>
        <w:softHyphen/>
        <w:t>сти в случае, если налогоплательщик имеет право на полу</w:t>
      </w:r>
      <w:r w:rsidRPr="00031EFE">
        <w:rPr>
          <w:sz w:val="28"/>
          <w:szCs w:val="28"/>
        </w:rPr>
        <w:softHyphen/>
        <w:t>чение имущественного налогового вычета;</w:t>
      </w:r>
    </w:p>
    <w:p w:rsidR="00031EFE" w:rsidRPr="00FE7325" w:rsidRDefault="00031EFE" w:rsidP="004F0097">
      <w:pPr>
        <w:pStyle w:val="6"/>
        <w:numPr>
          <w:ilvl w:val="0"/>
          <w:numId w:val="6"/>
        </w:numPr>
        <w:shd w:val="clear" w:color="auto" w:fill="auto"/>
        <w:tabs>
          <w:tab w:val="left" w:pos="548"/>
        </w:tabs>
        <w:spacing w:after="0" w:line="360" w:lineRule="auto"/>
        <w:ind w:firstLine="550"/>
        <w:jc w:val="both"/>
        <w:rPr>
          <w:sz w:val="28"/>
          <w:szCs w:val="28"/>
        </w:rPr>
      </w:pPr>
      <w:r w:rsidRPr="00FE7325">
        <w:rPr>
          <w:sz w:val="28"/>
          <w:szCs w:val="28"/>
        </w:rPr>
        <w:t>материальная выгода, полученная от приобретения товаров по гражданско-правовым договорам у взаимозависимых лиц;</w:t>
      </w:r>
    </w:p>
    <w:p w:rsidR="00FE7325" w:rsidRPr="00FE7325" w:rsidRDefault="00031EFE" w:rsidP="004F0097">
      <w:pPr>
        <w:pStyle w:val="6"/>
        <w:shd w:val="clear" w:color="auto" w:fill="auto"/>
        <w:spacing w:after="0" w:line="360" w:lineRule="auto"/>
        <w:ind w:firstLine="550"/>
        <w:jc w:val="both"/>
        <w:rPr>
          <w:sz w:val="28"/>
          <w:szCs w:val="28"/>
        </w:rPr>
      </w:pPr>
      <w:r w:rsidRPr="00FE7325">
        <w:rPr>
          <w:sz w:val="28"/>
          <w:szCs w:val="28"/>
        </w:rPr>
        <w:t>материальная выгода, полученная от приобретения ценных бумаг.</w:t>
      </w:r>
    </w:p>
    <w:p w:rsidR="00FE7325" w:rsidRPr="00FE7325" w:rsidRDefault="00031EFE" w:rsidP="004F0097">
      <w:pPr>
        <w:pStyle w:val="6"/>
        <w:shd w:val="clear" w:color="auto" w:fill="auto"/>
        <w:spacing w:after="0" w:line="360" w:lineRule="auto"/>
        <w:ind w:firstLine="550"/>
        <w:jc w:val="both"/>
        <w:rPr>
          <w:sz w:val="28"/>
          <w:szCs w:val="28"/>
        </w:rPr>
      </w:pPr>
      <w:r w:rsidRPr="00FE7325">
        <w:rPr>
          <w:sz w:val="28"/>
          <w:szCs w:val="28"/>
        </w:rPr>
        <w:t xml:space="preserve"> </w:t>
      </w:r>
      <w:r w:rsidR="00FE7325" w:rsidRPr="00FE7325">
        <w:rPr>
          <w:sz w:val="28"/>
          <w:szCs w:val="28"/>
        </w:rPr>
        <w:t>При получении налогоплательщиком дохода в виде материальной выгоды от экономии на процентах на</w:t>
      </w:r>
      <w:r w:rsidR="00FE7325" w:rsidRPr="00FE7325">
        <w:rPr>
          <w:sz w:val="28"/>
          <w:szCs w:val="28"/>
        </w:rPr>
        <w:softHyphen/>
        <w:t>логовая база определяется как:</w:t>
      </w:r>
    </w:p>
    <w:p w:rsidR="00FE7325" w:rsidRPr="00FE7325" w:rsidRDefault="00FE7325" w:rsidP="004F0097">
      <w:pPr>
        <w:pStyle w:val="6"/>
        <w:numPr>
          <w:ilvl w:val="0"/>
          <w:numId w:val="2"/>
        </w:numPr>
        <w:shd w:val="clear" w:color="auto" w:fill="auto"/>
        <w:tabs>
          <w:tab w:val="left" w:pos="546"/>
        </w:tabs>
        <w:spacing w:after="0" w:line="360" w:lineRule="auto"/>
        <w:ind w:firstLine="550"/>
        <w:jc w:val="both"/>
        <w:rPr>
          <w:sz w:val="28"/>
          <w:szCs w:val="28"/>
        </w:rPr>
      </w:pPr>
      <w:r w:rsidRPr="00FE7325">
        <w:rPr>
          <w:sz w:val="28"/>
          <w:szCs w:val="28"/>
        </w:rPr>
        <w:t xml:space="preserve">превышение суммы процентов за пользование заемными и кредитными </w:t>
      </w:r>
      <w:r w:rsidRPr="00FE7325">
        <w:rPr>
          <w:sz w:val="28"/>
          <w:szCs w:val="28"/>
        </w:rPr>
        <w:lastRenderedPageBreak/>
        <w:t>средствами, выраженными в рублях, исчис</w:t>
      </w:r>
      <w:r w:rsidRPr="00FE7325">
        <w:rPr>
          <w:sz w:val="28"/>
          <w:szCs w:val="28"/>
        </w:rPr>
        <w:softHyphen/>
        <w:t xml:space="preserve">ленной исходя из </w:t>
      </w:r>
      <w:r w:rsidRPr="00FE7325">
        <w:rPr>
          <w:sz w:val="28"/>
          <w:szCs w:val="28"/>
          <w:vertAlign w:val="superscript"/>
        </w:rPr>
        <w:t>3</w:t>
      </w:r>
      <w:r w:rsidRPr="00FE7325">
        <w:rPr>
          <w:sz w:val="28"/>
          <w:szCs w:val="28"/>
        </w:rPr>
        <w:t>/</w:t>
      </w:r>
      <w:r w:rsidRPr="00FE7325">
        <w:rPr>
          <w:sz w:val="28"/>
          <w:szCs w:val="28"/>
          <w:vertAlign w:val="subscript"/>
        </w:rPr>
        <w:t>4</w:t>
      </w:r>
      <w:r w:rsidRPr="00FE7325">
        <w:rPr>
          <w:sz w:val="28"/>
          <w:szCs w:val="28"/>
        </w:rPr>
        <w:t xml:space="preserve"> ставки рефинансирования Централь</w:t>
      </w:r>
      <w:r w:rsidRPr="00FE7325">
        <w:rPr>
          <w:sz w:val="28"/>
          <w:szCs w:val="28"/>
        </w:rPr>
        <w:softHyphen/>
        <w:t>ного банка Российской Федерации, установленной на дату фактического получения налогоплательщиком дохода, над суммой процентов по договору;</w:t>
      </w:r>
    </w:p>
    <w:p w:rsidR="00791496" w:rsidRPr="00FE7325" w:rsidRDefault="00FE7325" w:rsidP="004F0097">
      <w:pPr>
        <w:pStyle w:val="6"/>
        <w:numPr>
          <w:ilvl w:val="0"/>
          <w:numId w:val="2"/>
        </w:numPr>
        <w:shd w:val="clear" w:color="auto" w:fill="auto"/>
        <w:tabs>
          <w:tab w:val="left" w:pos="543"/>
        </w:tabs>
        <w:spacing w:after="0" w:line="360" w:lineRule="auto"/>
        <w:ind w:firstLine="550"/>
        <w:jc w:val="both"/>
        <w:rPr>
          <w:sz w:val="28"/>
          <w:szCs w:val="28"/>
        </w:rPr>
      </w:pPr>
      <w:r w:rsidRPr="00FE7325">
        <w:rPr>
          <w:sz w:val="28"/>
          <w:szCs w:val="28"/>
        </w:rPr>
        <w:t>превышение суммы процентов за пользование заемными и кредитными средствами, выраженными в иностранной ва</w:t>
      </w:r>
      <w:r w:rsidRPr="00FE7325">
        <w:rPr>
          <w:sz w:val="28"/>
          <w:szCs w:val="28"/>
        </w:rPr>
        <w:softHyphen/>
        <w:t>люте исходя из 9% годовых, над суммой процентов, исчис</w:t>
      </w:r>
      <w:r w:rsidRPr="00FE7325">
        <w:rPr>
          <w:sz w:val="28"/>
          <w:szCs w:val="28"/>
        </w:rPr>
        <w:softHyphen/>
        <w:t xml:space="preserve">ленной по договору. </w:t>
      </w:r>
      <w:r w:rsidR="00031EFE" w:rsidRPr="00FE7325">
        <w:rPr>
          <w:sz w:val="28"/>
          <w:szCs w:val="28"/>
        </w:rPr>
        <w:t>[</w:t>
      </w:r>
      <w:r w:rsidR="00C45451">
        <w:rPr>
          <w:sz w:val="28"/>
          <w:szCs w:val="28"/>
        </w:rPr>
        <w:t>4</w:t>
      </w:r>
      <w:r w:rsidR="00031EFE" w:rsidRPr="00FE7325">
        <w:rPr>
          <w:sz w:val="28"/>
          <w:szCs w:val="28"/>
        </w:rPr>
        <w:t>, с. 233]</w:t>
      </w:r>
    </w:p>
    <w:p w:rsidR="00FE7325" w:rsidRPr="00FE7325" w:rsidRDefault="00FE7325" w:rsidP="004F0097">
      <w:pPr>
        <w:pStyle w:val="6"/>
        <w:shd w:val="clear" w:color="auto" w:fill="auto"/>
        <w:spacing w:after="0" w:line="360" w:lineRule="auto"/>
        <w:ind w:firstLine="550"/>
        <w:jc w:val="both"/>
        <w:rPr>
          <w:sz w:val="28"/>
          <w:szCs w:val="28"/>
        </w:rPr>
      </w:pPr>
      <w:r w:rsidRPr="00FE7325">
        <w:rPr>
          <w:sz w:val="28"/>
          <w:szCs w:val="28"/>
        </w:rPr>
        <w:t>При получении дохода в виде материальной выгоды от приобретения товаров у взаимозависимых лиц налоговая база выражается как превышение цены однородных товаров, реализуемых взаимозависимыми лица</w:t>
      </w:r>
      <w:r w:rsidRPr="00FE7325">
        <w:rPr>
          <w:sz w:val="28"/>
          <w:szCs w:val="28"/>
        </w:rPr>
        <w:softHyphen/>
        <w:t>ми в обычных условиях лицам, не являющимся взаимозависимы</w:t>
      </w:r>
      <w:r w:rsidRPr="00FE7325">
        <w:rPr>
          <w:sz w:val="28"/>
          <w:szCs w:val="28"/>
        </w:rPr>
        <w:softHyphen/>
        <w:t>ми, над ценами реализации однородных товаров налогоплатель</w:t>
      </w:r>
      <w:r w:rsidRPr="00FE7325">
        <w:rPr>
          <w:sz w:val="28"/>
          <w:szCs w:val="28"/>
        </w:rPr>
        <w:softHyphen/>
        <w:t>щику.</w:t>
      </w:r>
    </w:p>
    <w:p w:rsidR="007A0F9C" w:rsidRDefault="00FE7325" w:rsidP="004F0097">
      <w:pPr>
        <w:spacing w:after="0" w:line="360" w:lineRule="auto"/>
        <w:ind w:firstLine="550"/>
        <w:jc w:val="both"/>
        <w:rPr>
          <w:sz w:val="28"/>
          <w:szCs w:val="28"/>
        </w:rPr>
      </w:pPr>
      <w:r w:rsidRPr="00FE7325">
        <w:rPr>
          <w:sz w:val="28"/>
          <w:szCs w:val="28"/>
        </w:rPr>
        <w:t>При получении дохода в виде мате</w:t>
      </w:r>
      <w:r w:rsidRPr="00FE7325">
        <w:rPr>
          <w:sz w:val="28"/>
          <w:szCs w:val="28"/>
        </w:rPr>
        <w:softHyphen/>
        <w:t>риальной выгоды от приобретения ценных бумаг налоговая база определяется как превышение их рыночной стоимости, определя</w:t>
      </w:r>
      <w:r w:rsidRPr="00FE7325">
        <w:rPr>
          <w:sz w:val="28"/>
          <w:szCs w:val="28"/>
        </w:rPr>
        <w:softHyphen/>
        <w:t>емой с учетом предельной границы колебаний рыночной цены, над суммой фактических расходов налогоплательщика на их приобре</w:t>
      </w:r>
      <w:r w:rsidRPr="00FE7325">
        <w:rPr>
          <w:sz w:val="28"/>
          <w:szCs w:val="28"/>
        </w:rPr>
        <w:softHyphen/>
        <w:t>тение</w:t>
      </w:r>
      <w:r>
        <w:rPr>
          <w:sz w:val="28"/>
          <w:szCs w:val="28"/>
        </w:rPr>
        <w:t>[</w:t>
      </w:r>
      <w:r w:rsidR="00A66D9C">
        <w:rPr>
          <w:sz w:val="28"/>
          <w:szCs w:val="28"/>
        </w:rPr>
        <w:t>1</w:t>
      </w:r>
      <w:r>
        <w:rPr>
          <w:sz w:val="28"/>
          <w:szCs w:val="28"/>
        </w:rPr>
        <w:t>, ст. 212].</w:t>
      </w:r>
    </w:p>
    <w:p w:rsidR="00FE7325" w:rsidRDefault="00FE7325" w:rsidP="004F0097">
      <w:pPr>
        <w:pStyle w:val="3"/>
        <w:jc w:val="both"/>
      </w:pPr>
      <w:r>
        <w:t>Налоговые ставки</w:t>
      </w:r>
    </w:p>
    <w:p w:rsidR="00D51918" w:rsidRPr="00D51918" w:rsidRDefault="00D51918" w:rsidP="004F0097">
      <w:pPr>
        <w:spacing w:after="0" w:line="360" w:lineRule="auto"/>
        <w:ind w:firstLine="709"/>
        <w:jc w:val="both"/>
        <w:rPr>
          <w:sz w:val="28"/>
          <w:szCs w:val="28"/>
          <w:lang w:eastAsia="ru-RU"/>
        </w:rPr>
      </w:pPr>
      <w:r w:rsidRPr="00D51918">
        <w:rPr>
          <w:sz w:val="28"/>
          <w:szCs w:val="28"/>
          <w:lang w:eastAsia="ru-RU"/>
        </w:rPr>
        <w:t>В современных условиях НДФЛ взимается на основании гл. 23 Налогового кодекса РФ, вступившей в силу с 1.</w:t>
      </w:r>
      <w:r w:rsidR="000F5E00">
        <w:rPr>
          <w:sz w:val="28"/>
          <w:szCs w:val="28"/>
          <w:lang w:eastAsia="ru-RU"/>
        </w:rPr>
        <w:t>01.2001. С принятием указанной г</w:t>
      </w:r>
      <w:r w:rsidRPr="00D51918">
        <w:rPr>
          <w:sz w:val="28"/>
          <w:szCs w:val="28"/>
          <w:lang w:eastAsia="ru-RU"/>
        </w:rPr>
        <w:t xml:space="preserve">лавы в механизме исчисления и уплаты налога произошли существенные изменения, которые носят как положительные, так и негативные элементы. Основными изменениями в механизме исчисления НДФЛ можно отметить то, что налог стал исчисляться не по прогрессивной шкале ставок, а по фиксированным ставкам, установленным в зависимости от источника дохода и плательщика налога </w:t>
      </w:r>
      <w:proofErr w:type="gramStart"/>
      <w:r w:rsidRPr="00D51918">
        <w:rPr>
          <w:sz w:val="28"/>
          <w:szCs w:val="28"/>
          <w:lang w:eastAsia="ru-RU"/>
        </w:rPr>
        <w:t>–р</w:t>
      </w:r>
      <w:proofErr w:type="gramEnd"/>
      <w:r w:rsidRPr="00D51918">
        <w:rPr>
          <w:sz w:val="28"/>
          <w:szCs w:val="28"/>
          <w:lang w:eastAsia="ru-RU"/>
        </w:rPr>
        <w:t>езидент или нерезидент.</w:t>
      </w:r>
    </w:p>
    <w:p w:rsidR="00D51918" w:rsidRDefault="00D51918" w:rsidP="004F0097">
      <w:pPr>
        <w:spacing w:after="0" w:line="360" w:lineRule="auto"/>
        <w:ind w:firstLine="709"/>
        <w:jc w:val="both"/>
        <w:rPr>
          <w:sz w:val="28"/>
          <w:szCs w:val="28"/>
          <w:lang w:eastAsia="ru-RU"/>
        </w:rPr>
      </w:pPr>
      <w:r w:rsidRPr="00D51918">
        <w:rPr>
          <w:sz w:val="28"/>
          <w:szCs w:val="28"/>
          <w:lang w:eastAsia="ru-RU"/>
        </w:rPr>
        <w:t xml:space="preserve">Для основной массы населения России, то есть для граждан, чей доход связан с выполнением трудовых обязанностей, предусмотрена единая пропорциональная ставка налога в размере 13%,независимо от суммы </w:t>
      </w:r>
      <w:r w:rsidRPr="00D51918">
        <w:rPr>
          <w:sz w:val="28"/>
          <w:szCs w:val="28"/>
          <w:lang w:eastAsia="ru-RU"/>
        </w:rPr>
        <w:lastRenderedPageBreak/>
        <w:t>дохода. Единая ставка налога была введена с целью ликвидации укрывательства от налогообложения значительной части денежных доходов. Однако, во-первых, этого не произошло и, во-вторых, она не способствует повышению налоговых изъятий с высоких доходов</w:t>
      </w:r>
      <w:r w:rsidRPr="00C46AC6">
        <w:rPr>
          <w:sz w:val="28"/>
          <w:szCs w:val="28"/>
          <w:lang w:eastAsia="ru-RU"/>
        </w:rPr>
        <w:t>[</w:t>
      </w:r>
      <w:r w:rsidR="00C46AC6" w:rsidRPr="00C46AC6">
        <w:rPr>
          <w:color w:val="000000" w:themeColor="text1"/>
          <w:sz w:val="28"/>
          <w:szCs w:val="28"/>
        </w:rPr>
        <w:t>7,с. 368]</w:t>
      </w:r>
    </w:p>
    <w:p w:rsidR="00BC6129" w:rsidRPr="00CE40E1" w:rsidRDefault="00BC6129" w:rsidP="004F0097">
      <w:pPr>
        <w:pStyle w:val="130"/>
        <w:shd w:val="clear" w:color="auto" w:fill="auto"/>
        <w:spacing w:line="360" w:lineRule="auto"/>
        <w:ind w:firstLine="709"/>
        <w:rPr>
          <w:b w:val="0"/>
          <w:sz w:val="28"/>
          <w:szCs w:val="28"/>
        </w:rPr>
      </w:pPr>
      <w:r w:rsidRPr="00CE40E1">
        <w:rPr>
          <w:rStyle w:val="1310pt"/>
          <w:sz w:val="28"/>
          <w:szCs w:val="28"/>
        </w:rPr>
        <w:t>При определении налоговой базы учитываются все доходы налогоплательщика, полученные им как в денежной, так и в нату</w:t>
      </w:r>
      <w:r w:rsidRPr="00CE40E1">
        <w:rPr>
          <w:rStyle w:val="1310pt"/>
          <w:sz w:val="28"/>
          <w:szCs w:val="28"/>
        </w:rPr>
        <w:softHyphen/>
        <w:t xml:space="preserve">ральной формах или право на </w:t>
      </w:r>
      <w:proofErr w:type="gramStart"/>
      <w:r w:rsidRPr="00CE40E1">
        <w:rPr>
          <w:rStyle w:val="1310pt"/>
          <w:sz w:val="28"/>
          <w:szCs w:val="28"/>
        </w:rPr>
        <w:t>распоряжение</w:t>
      </w:r>
      <w:proofErr w:type="gramEnd"/>
      <w:r w:rsidRPr="00CE40E1">
        <w:rPr>
          <w:rStyle w:val="1310pt"/>
          <w:sz w:val="28"/>
          <w:szCs w:val="28"/>
        </w:rPr>
        <w:t xml:space="preserve"> которыми у него возникло, а также доходы в виде материальной выгоды. Если из дохода налогоплательщика по его распоряжению, по решению суда или иных органов производятся какие-либо удержания, та</w:t>
      </w:r>
      <w:r w:rsidRPr="00CE40E1">
        <w:rPr>
          <w:rStyle w:val="1310pt"/>
          <w:sz w:val="28"/>
          <w:szCs w:val="28"/>
        </w:rPr>
        <w:softHyphen/>
        <w:t>кие удержания не уменьшают налоговую базу.</w:t>
      </w:r>
    </w:p>
    <w:p w:rsidR="00BC6129" w:rsidRPr="00CE40E1" w:rsidRDefault="00BC6129" w:rsidP="004F0097">
      <w:pPr>
        <w:pStyle w:val="130"/>
        <w:shd w:val="clear" w:color="auto" w:fill="auto"/>
        <w:spacing w:line="360" w:lineRule="auto"/>
        <w:ind w:firstLine="709"/>
        <w:rPr>
          <w:b w:val="0"/>
          <w:sz w:val="28"/>
          <w:szCs w:val="28"/>
        </w:rPr>
      </w:pPr>
      <w:r w:rsidRPr="00CE40E1">
        <w:rPr>
          <w:rStyle w:val="1310pt"/>
          <w:sz w:val="28"/>
          <w:szCs w:val="28"/>
        </w:rPr>
        <w:t>Налоговая база определяется отдельно по каждому виду дохо</w:t>
      </w:r>
      <w:r w:rsidRPr="00CE40E1">
        <w:rPr>
          <w:rStyle w:val="1310pt"/>
          <w:sz w:val="28"/>
          <w:szCs w:val="28"/>
        </w:rPr>
        <w:softHyphen/>
        <w:t>дов, в отношении которых установлены разные налоговые ставки.</w:t>
      </w:r>
    </w:p>
    <w:p w:rsidR="00BC6129" w:rsidRPr="00CE40E1" w:rsidRDefault="00BC6129" w:rsidP="004F0097">
      <w:pPr>
        <w:pStyle w:val="130"/>
        <w:shd w:val="clear" w:color="auto" w:fill="auto"/>
        <w:spacing w:line="360" w:lineRule="auto"/>
        <w:ind w:firstLine="709"/>
        <w:rPr>
          <w:b w:val="0"/>
          <w:sz w:val="28"/>
          <w:szCs w:val="28"/>
        </w:rPr>
      </w:pPr>
      <w:r w:rsidRPr="00CE40E1">
        <w:rPr>
          <w:rStyle w:val="1310pt"/>
          <w:sz w:val="28"/>
          <w:szCs w:val="28"/>
        </w:rPr>
        <w:t>Законодательством Российской Федерации установлены нало</w:t>
      </w:r>
      <w:r w:rsidRPr="00CE40E1">
        <w:rPr>
          <w:rStyle w:val="1310pt"/>
          <w:sz w:val="28"/>
          <w:szCs w:val="28"/>
        </w:rPr>
        <w:softHyphen/>
        <w:t>говые ставки в размерах 9, 13, 30 и 35%.</w:t>
      </w:r>
    </w:p>
    <w:p w:rsidR="00BC6129" w:rsidRPr="00CE40E1" w:rsidRDefault="00BC6129" w:rsidP="004F0097">
      <w:pPr>
        <w:pStyle w:val="130"/>
        <w:shd w:val="clear" w:color="auto" w:fill="auto"/>
        <w:spacing w:line="360" w:lineRule="auto"/>
        <w:ind w:firstLine="709"/>
        <w:rPr>
          <w:b w:val="0"/>
          <w:sz w:val="28"/>
          <w:szCs w:val="28"/>
        </w:rPr>
      </w:pPr>
      <w:r w:rsidRPr="00CE40E1">
        <w:rPr>
          <w:rStyle w:val="1310pt"/>
          <w:sz w:val="28"/>
          <w:szCs w:val="28"/>
        </w:rPr>
        <w:t>Налоговая ставка в размере 9 % установлена в отношении до</w:t>
      </w:r>
      <w:r w:rsidRPr="00CE40E1">
        <w:rPr>
          <w:rStyle w:val="1310pt"/>
          <w:sz w:val="28"/>
          <w:szCs w:val="28"/>
        </w:rPr>
        <w:softHyphen/>
        <w:t>ходов, получаемых физическими лицами в виде дивидендов от долевого участия в деятельности организаций.</w:t>
      </w:r>
    </w:p>
    <w:p w:rsidR="00BC6129" w:rsidRPr="00CE40E1" w:rsidRDefault="00BC6129" w:rsidP="004F0097">
      <w:pPr>
        <w:pStyle w:val="130"/>
        <w:shd w:val="clear" w:color="auto" w:fill="auto"/>
        <w:spacing w:line="360" w:lineRule="auto"/>
        <w:ind w:firstLine="709"/>
        <w:rPr>
          <w:b w:val="0"/>
          <w:sz w:val="28"/>
          <w:szCs w:val="28"/>
        </w:rPr>
      </w:pPr>
      <w:r w:rsidRPr="00CE40E1">
        <w:rPr>
          <w:rStyle w:val="1310pt"/>
          <w:sz w:val="28"/>
          <w:szCs w:val="28"/>
        </w:rPr>
        <w:t>Налоговая ставка в размере 30 % устанавливается в отношении следующих доходов:</w:t>
      </w:r>
    </w:p>
    <w:p w:rsidR="00BC6129" w:rsidRPr="00CE40E1" w:rsidRDefault="00BC6129" w:rsidP="004F0097">
      <w:pPr>
        <w:pStyle w:val="130"/>
        <w:numPr>
          <w:ilvl w:val="0"/>
          <w:numId w:val="10"/>
        </w:numPr>
        <w:shd w:val="clear" w:color="auto" w:fill="auto"/>
        <w:tabs>
          <w:tab w:val="left" w:pos="1039"/>
        </w:tabs>
        <w:spacing w:line="360" w:lineRule="auto"/>
        <w:ind w:left="980" w:hanging="200"/>
        <w:rPr>
          <w:b w:val="0"/>
          <w:sz w:val="28"/>
          <w:szCs w:val="28"/>
        </w:rPr>
      </w:pPr>
      <w:r w:rsidRPr="00CE40E1">
        <w:rPr>
          <w:rStyle w:val="1310pt"/>
          <w:sz w:val="28"/>
          <w:szCs w:val="28"/>
        </w:rPr>
        <w:t>дивиденды, полученные физическими лицами — нерези</w:t>
      </w:r>
      <w:r w:rsidRPr="00CE40E1">
        <w:rPr>
          <w:rStyle w:val="1310pt"/>
          <w:sz w:val="28"/>
          <w:szCs w:val="28"/>
        </w:rPr>
        <w:softHyphen/>
        <w:t>дентами;</w:t>
      </w:r>
    </w:p>
    <w:p w:rsidR="00BC6129" w:rsidRPr="00CE40E1" w:rsidRDefault="00BC6129" w:rsidP="004F0097">
      <w:pPr>
        <w:pStyle w:val="130"/>
        <w:numPr>
          <w:ilvl w:val="0"/>
          <w:numId w:val="10"/>
        </w:numPr>
        <w:shd w:val="clear" w:color="auto" w:fill="auto"/>
        <w:tabs>
          <w:tab w:val="left" w:pos="1039"/>
        </w:tabs>
        <w:spacing w:line="360" w:lineRule="auto"/>
        <w:ind w:left="980" w:hanging="200"/>
        <w:rPr>
          <w:b w:val="0"/>
          <w:sz w:val="28"/>
          <w:szCs w:val="28"/>
        </w:rPr>
      </w:pPr>
      <w:r w:rsidRPr="00CE40E1">
        <w:rPr>
          <w:rStyle w:val="1310pt"/>
          <w:sz w:val="28"/>
          <w:szCs w:val="28"/>
        </w:rPr>
        <w:t>доходы, получаемые физическими лицами, не являющи</w:t>
      </w:r>
      <w:r w:rsidRPr="00CE40E1">
        <w:rPr>
          <w:rStyle w:val="1310pt"/>
          <w:sz w:val="28"/>
          <w:szCs w:val="28"/>
        </w:rPr>
        <w:softHyphen/>
        <w:t>мися налоговыми резидентами РФ.</w:t>
      </w:r>
    </w:p>
    <w:p w:rsidR="00BC6129" w:rsidRPr="00CE40E1" w:rsidRDefault="00BC6129" w:rsidP="004F0097">
      <w:pPr>
        <w:pStyle w:val="130"/>
        <w:shd w:val="clear" w:color="auto" w:fill="auto"/>
        <w:spacing w:line="360" w:lineRule="auto"/>
        <w:ind w:firstLine="709"/>
        <w:rPr>
          <w:b w:val="0"/>
          <w:sz w:val="28"/>
          <w:szCs w:val="28"/>
        </w:rPr>
      </w:pPr>
      <w:r w:rsidRPr="00CE40E1">
        <w:rPr>
          <w:rStyle w:val="1310pt"/>
          <w:sz w:val="28"/>
          <w:szCs w:val="28"/>
        </w:rPr>
        <w:t>Налоговая ставка в размере 35 % установлена в отношении сле</w:t>
      </w:r>
      <w:r w:rsidRPr="00CE40E1">
        <w:rPr>
          <w:rStyle w:val="1310pt"/>
          <w:sz w:val="28"/>
          <w:szCs w:val="28"/>
        </w:rPr>
        <w:softHyphen/>
        <w:t>дующих доходов:</w:t>
      </w:r>
    </w:p>
    <w:p w:rsidR="00BC6129" w:rsidRPr="00CE40E1" w:rsidRDefault="00BC6129" w:rsidP="004F0097">
      <w:pPr>
        <w:pStyle w:val="130"/>
        <w:numPr>
          <w:ilvl w:val="0"/>
          <w:numId w:val="9"/>
        </w:numPr>
        <w:shd w:val="clear" w:color="auto" w:fill="auto"/>
        <w:spacing w:line="360" w:lineRule="auto"/>
        <w:ind w:left="0" w:firstLine="357"/>
        <w:rPr>
          <w:b w:val="0"/>
          <w:sz w:val="28"/>
          <w:szCs w:val="28"/>
        </w:rPr>
      </w:pPr>
      <w:proofErr w:type="gramStart"/>
      <w:r w:rsidRPr="00CE40E1">
        <w:rPr>
          <w:rStyle w:val="1310pt"/>
          <w:sz w:val="28"/>
          <w:szCs w:val="28"/>
        </w:rPr>
        <w:t>стоимость любых выигрышей и призов, получаемых в проводимых конкурсах, играх и других мероприятиях в целях рекламы товаров, работ и услуг, в части, превыша</w:t>
      </w:r>
      <w:r w:rsidRPr="00CE40E1">
        <w:rPr>
          <w:rStyle w:val="1310pt"/>
          <w:sz w:val="28"/>
          <w:szCs w:val="28"/>
        </w:rPr>
        <w:softHyphen/>
        <w:t xml:space="preserve">ющей 4000 </w:t>
      </w:r>
      <w:proofErr w:type="spellStart"/>
      <w:r w:rsidRPr="00CE40E1">
        <w:rPr>
          <w:rStyle w:val="1310pt"/>
          <w:sz w:val="28"/>
          <w:szCs w:val="28"/>
        </w:rPr>
        <w:t>ру</w:t>
      </w:r>
      <w:proofErr w:type="spellEnd"/>
      <w:r w:rsidRPr="00CE40E1">
        <w:rPr>
          <w:rStyle w:val="1310pt"/>
          <w:sz w:val="28"/>
          <w:szCs w:val="28"/>
        </w:rPr>
        <w:t xml:space="preserve"> страховые выплаты по договорам добровольного страхо</w:t>
      </w:r>
      <w:r w:rsidRPr="00CE40E1">
        <w:rPr>
          <w:rStyle w:val="1310pt"/>
          <w:sz w:val="28"/>
          <w:szCs w:val="28"/>
        </w:rPr>
        <w:softHyphen/>
        <w:t>вания в части превышения сумм, внесенных физически</w:t>
      </w:r>
      <w:r w:rsidRPr="00CE40E1">
        <w:rPr>
          <w:rStyle w:val="1310pt"/>
          <w:sz w:val="28"/>
          <w:szCs w:val="28"/>
        </w:rPr>
        <w:softHyphen/>
        <w:t xml:space="preserve">ми лицами в виде страховых взносов, увеличенных </w:t>
      </w:r>
      <w:proofErr w:type="spellStart"/>
      <w:r w:rsidRPr="00CE40E1">
        <w:rPr>
          <w:rStyle w:val="1310pt"/>
          <w:sz w:val="28"/>
          <w:szCs w:val="28"/>
        </w:rPr>
        <w:t>стра</w:t>
      </w:r>
      <w:proofErr w:type="spellEnd"/>
      <w:r w:rsidRPr="00CE40E1">
        <w:rPr>
          <w:rStyle w:val="1310pt"/>
          <w:sz w:val="28"/>
          <w:szCs w:val="28"/>
        </w:rPr>
        <w:t xml:space="preserve">- </w:t>
      </w:r>
      <w:proofErr w:type="spellStart"/>
      <w:r w:rsidRPr="00CE40E1">
        <w:rPr>
          <w:rStyle w:val="1310pt"/>
          <w:sz w:val="28"/>
          <w:szCs w:val="28"/>
          <w:lang w:val="en-US"/>
        </w:rPr>
        <w:t>i</w:t>
      </w:r>
      <w:proofErr w:type="spellEnd"/>
      <w:r w:rsidRPr="00CE40E1">
        <w:rPr>
          <w:rStyle w:val="1310pt"/>
          <w:sz w:val="28"/>
          <w:szCs w:val="28"/>
        </w:rPr>
        <w:t xml:space="preserve"> </w:t>
      </w:r>
      <w:proofErr w:type="spellStart"/>
      <w:r w:rsidRPr="00CE40E1">
        <w:rPr>
          <w:rStyle w:val="1310pt"/>
          <w:sz w:val="28"/>
          <w:szCs w:val="28"/>
        </w:rPr>
        <w:t>ховщиками</w:t>
      </w:r>
      <w:proofErr w:type="spellEnd"/>
      <w:r w:rsidRPr="00CE40E1">
        <w:rPr>
          <w:rStyle w:val="1310pt"/>
          <w:sz w:val="28"/>
          <w:szCs w:val="28"/>
        </w:rPr>
        <w:t xml:space="preserve"> на сумму, рассчитанную исходя из действу</w:t>
      </w:r>
      <w:r w:rsidRPr="00CE40E1">
        <w:rPr>
          <w:rStyle w:val="1310pt"/>
          <w:sz w:val="28"/>
          <w:szCs w:val="28"/>
        </w:rPr>
        <w:softHyphen/>
        <w:t xml:space="preserve">ющей ставки </w:t>
      </w:r>
      <w:r w:rsidRPr="00CE40E1">
        <w:rPr>
          <w:rStyle w:val="1310pt"/>
          <w:sz w:val="28"/>
          <w:szCs w:val="28"/>
        </w:rPr>
        <w:lastRenderedPageBreak/>
        <w:t>рефинансирования Центрального банка Российской Федерации на момент</w:t>
      </w:r>
      <w:proofErr w:type="gramEnd"/>
      <w:r w:rsidRPr="00CE40E1">
        <w:rPr>
          <w:rStyle w:val="1310pt"/>
          <w:sz w:val="28"/>
          <w:szCs w:val="28"/>
        </w:rPr>
        <w:t xml:space="preserve"> заключения договора страхования;</w:t>
      </w:r>
    </w:p>
    <w:p w:rsidR="00BC6129" w:rsidRPr="00CE40E1" w:rsidRDefault="00BC6129" w:rsidP="004F0097">
      <w:pPr>
        <w:pStyle w:val="130"/>
        <w:numPr>
          <w:ilvl w:val="0"/>
          <w:numId w:val="9"/>
        </w:numPr>
        <w:shd w:val="clear" w:color="auto" w:fill="auto"/>
        <w:spacing w:line="360" w:lineRule="auto"/>
        <w:ind w:left="0" w:firstLine="357"/>
        <w:rPr>
          <w:b w:val="0"/>
          <w:sz w:val="28"/>
          <w:szCs w:val="28"/>
        </w:rPr>
      </w:pPr>
      <w:r w:rsidRPr="00CE40E1">
        <w:rPr>
          <w:rStyle w:val="1310pt"/>
          <w:sz w:val="28"/>
          <w:szCs w:val="28"/>
        </w:rPr>
        <w:t>процентные доходы по вкладам в банках в части превы</w:t>
      </w:r>
      <w:r w:rsidRPr="00CE40E1">
        <w:rPr>
          <w:rStyle w:val="1310pt"/>
          <w:sz w:val="28"/>
          <w:szCs w:val="28"/>
        </w:rPr>
        <w:softHyphen/>
        <w:t>шения суммы, рассчитанной исходя из действующей ставки рефинансирования Центрального банка Россий</w:t>
      </w:r>
      <w:r w:rsidRPr="00CE40E1">
        <w:rPr>
          <w:rStyle w:val="1310pt"/>
          <w:sz w:val="28"/>
          <w:szCs w:val="28"/>
        </w:rPr>
        <w:softHyphen/>
        <w:t>ской Федерации, в течение периода, за который начисле</w:t>
      </w:r>
      <w:r w:rsidRPr="00CE40E1">
        <w:rPr>
          <w:rStyle w:val="1310pt"/>
          <w:sz w:val="28"/>
          <w:szCs w:val="28"/>
        </w:rPr>
        <w:softHyphen/>
        <w:t>ны проценты, по рублевым вкладам (за исключением срочных пенсионных вкладов, внесенных на срок не ме</w:t>
      </w:r>
      <w:r w:rsidRPr="00CE40E1">
        <w:rPr>
          <w:rStyle w:val="1310pt"/>
          <w:sz w:val="28"/>
          <w:szCs w:val="28"/>
        </w:rPr>
        <w:softHyphen/>
        <w:t>нее шести месяцев), и 9% годовых по вкладам в иност</w:t>
      </w:r>
      <w:r w:rsidRPr="00CE40E1">
        <w:rPr>
          <w:rStyle w:val="1310pt"/>
          <w:sz w:val="28"/>
          <w:szCs w:val="28"/>
        </w:rPr>
        <w:softHyphen/>
        <w:t>ранной валюте;</w:t>
      </w:r>
    </w:p>
    <w:p w:rsidR="00BC6129" w:rsidRPr="00CE40E1" w:rsidRDefault="00BC6129" w:rsidP="004F0097">
      <w:pPr>
        <w:pStyle w:val="130"/>
        <w:numPr>
          <w:ilvl w:val="0"/>
          <w:numId w:val="9"/>
        </w:numPr>
        <w:shd w:val="clear" w:color="auto" w:fill="auto"/>
        <w:tabs>
          <w:tab w:val="left" w:pos="1068"/>
        </w:tabs>
        <w:spacing w:line="360" w:lineRule="auto"/>
        <w:ind w:left="0" w:firstLine="357"/>
        <w:rPr>
          <w:b w:val="0"/>
          <w:sz w:val="28"/>
          <w:szCs w:val="28"/>
        </w:rPr>
      </w:pPr>
      <w:r w:rsidRPr="00CE40E1">
        <w:rPr>
          <w:rStyle w:val="1310pt"/>
          <w:sz w:val="28"/>
          <w:szCs w:val="28"/>
        </w:rPr>
        <w:t>сумма экономии на процентах при получении налогопла</w:t>
      </w:r>
      <w:r w:rsidRPr="00CE40E1">
        <w:rPr>
          <w:rStyle w:val="1310pt"/>
          <w:sz w:val="28"/>
          <w:szCs w:val="28"/>
        </w:rPr>
        <w:softHyphen/>
        <w:t>тельщиками заемных (кредитных) сре</w:t>
      </w:r>
      <w:proofErr w:type="gramStart"/>
      <w:r w:rsidRPr="00CE40E1">
        <w:rPr>
          <w:rStyle w:val="1310pt"/>
          <w:sz w:val="28"/>
          <w:szCs w:val="28"/>
        </w:rPr>
        <w:t>дств пр</w:t>
      </w:r>
      <w:proofErr w:type="gramEnd"/>
      <w:r w:rsidRPr="00CE40E1">
        <w:rPr>
          <w:rStyle w:val="1310pt"/>
          <w:sz w:val="28"/>
          <w:szCs w:val="28"/>
        </w:rPr>
        <w:t>и следую</w:t>
      </w:r>
      <w:r w:rsidRPr="00CE40E1">
        <w:rPr>
          <w:rStyle w:val="1310pt"/>
          <w:sz w:val="28"/>
          <w:szCs w:val="28"/>
        </w:rPr>
        <w:softHyphen/>
        <w:t>щих условиях: сумма процентов за пользование заемны</w:t>
      </w:r>
      <w:r w:rsidRPr="00CE40E1">
        <w:rPr>
          <w:rStyle w:val="1310pt"/>
          <w:sz w:val="28"/>
          <w:szCs w:val="28"/>
        </w:rPr>
        <w:softHyphen/>
        <w:t>ми средствами, выраженными в рублях (если сумма ис</w:t>
      </w:r>
      <w:r w:rsidRPr="00CE40E1">
        <w:rPr>
          <w:rStyle w:val="1310pt"/>
          <w:sz w:val="28"/>
          <w:szCs w:val="28"/>
        </w:rPr>
        <w:softHyphen/>
        <w:t>числена исходя из действующей ставки рефинансирова</w:t>
      </w:r>
      <w:r w:rsidRPr="00CE40E1">
        <w:rPr>
          <w:rStyle w:val="1310pt"/>
          <w:sz w:val="28"/>
          <w:szCs w:val="28"/>
        </w:rPr>
        <w:softHyphen/>
        <w:t>ния, установленной Центральным банком Российской Федерации на дату получения таких средств), превыше</w:t>
      </w:r>
      <w:r w:rsidRPr="00CE40E1">
        <w:rPr>
          <w:rStyle w:val="1310pt"/>
          <w:sz w:val="28"/>
          <w:szCs w:val="28"/>
        </w:rPr>
        <w:softHyphen/>
        <w:t>на над суммой процентов, исчисленной исходя из усло</w:t>
      </w:r>
      <w:r w:rsidRPr="00CE40E1">
        <w:rPr>
          <w:rStyle w:val="1310pt"/>
          <w:sz w:val="28"/>
          <w:szCs w:val="28"/>
        </w:rPr>
        <w:softHyphen/>
        <w:t xml:space="preserve">вий договора; </w:t>
      </w:r>
      <w:proofErr w:type="gramStart"/>
      <w:r w:rsidRPr="00CE40E1">
        <w:rPr>
          <w:rStyle w:val="1310pt"/>
          <w:sz w:val="28"/>
          <w:szCs w:val="28"/>
        </w:rPr>
        <w:t>сумма процентов за использование заем</w:t>
      </w:r>
      <w:r w:rsidRPr="00CE40E1">
        <w:rPr>
          <w:rStyle w:val="1310pt"/>
          <w:sz w:val="28"/>
          <w:szCs w:val="28"/>
        </w:rPr>
        <w:softHyphen/>
        <w:t>ными средствами, выраженными в иностранной валюте (исчислена исходя из 9 % годовых), превышена над сум</w:t>
      </w:r>
      <w:r w:rsidRPr="00CE40E1">
        <w:rPr>
          <w:rStyle w:val="1310pt"/>
          <w:sz w:val="28"/>
          <w:szCs w:val="28"/>
        </w:rPr>
        <w:softHyphen/>
        <w:t>мой процентов, исчисленной исходя из условий договора.</w:t>
      </w:r>
      <w:proofErr w:type="gramEnd"/>
    </w:p>
    <w:p w:rsidR="00BC6129" w:rsidRPr="00CE40E1" w:rsidRDefault="00BC6129" w:rsidP="004F0097">
      <w:pPr>
        <w:pStyle w:val="130"/>
        <w:shd w:val="clear" w:color="auto" w:fill="auto"/>
        <w:spacing w:line="360" w:lineRule="auto"/>
        <w:ind w:firstLine="709"/>
        <w:rPr>
          <w:b w:val="0"/>
          <w:sz w:val="28"/>
          <w:szCs w:val="28"/>
        </w:rPr>
      </w:pPr>
      <w:r w:rsidRPr="00CE40E1">
        <w:rPr>
          <w:rStyle w:val="1310pt"/>
          <w:sz w:val="28"/>
          <w:szCs w:val="28"/>
        </w:rPr>
        <w:t>Налоговая ставка в размере 13 % устанавливается дня всех осталь</w:t>
      </w:r>
      <w:r w:rsidRPr="00CE40E1">
        <w:rPr>
          <w:rStyle w:val="1310pt"/>
          <w:sz w:val="28"/>
          <w:szCs w:val="28"/>
        </w:rPr>
        <w:softHyphen/>
        <w:t>ных видов доходов, которые не подпадают под ставки 9, 30 и 35 %, в том числе и доходов от выигрышей в казино, игровых автоматов, тотализаторах, лотереях и иных подобных источников дохода</w:t>
      </w:r>
      <w:r>
        <w:rPr>
          <w:rStyle w:val="1310pt"/>
          <w:sz w:val="28"/>
          <w:szCs w:val="28"/>
        </w:rPr>
        <w:t>[</w:t>
      </w:r>
      <w:r w:rsidR="00C45451">
        <w:rPr>
          <w:rStyle w:val="1310pt"/>
          <w:sz w:val="28"/>
          <w:szCs w:val="28"/>
        </w:rPr>
        <w:t>2</w:t>
      </w:r>
      <w:r>
        <w:rPr>
          <w:rStyle w:val="1310pt"/>
          <w:sz w:val="28"/>
          <w:szCs w:val="28"/>
        </w:rPr>
        <w:t>, с. 146]</w:t>
      </w:r>
      <w:r w:rsidRPr="00CE40E1">
        <w:rPr>
          <w:rStyle w:val="1310pt"/>
          <w:sz w:val="28"/>
          <w:szCs w:val="28"/>
        </w:rPr>
        <w:t>.</w:t>
      </w:r>
    </w:p>
    <w:p w:rsidR="00D51918" w:rsidRDefault="00BC6129" w:rsidP="004F0097">
      <w:pPr>
        <w:pStyle w:val="3"/>
        <w:jc w:val="both"/>
        <w:rPr>
          <w:lang w:eastAsia="ru-RU"/>
        </w:rPr>
      </w:pPr>
      <w:r>
        <w:rPr>
          <w:lang w:eastAsia="ru-RU"/>
        </w:rPr>
        <w:t>Доходы</w:t>
      </w:r>
      <w:r w:rsidR="00260968">
        <w:rPr>
          <w:lang w:eastAsia="ru-RU"/>
        </w:rPr>
        <w:t>, освобождаемые от налогообложения</w:t>
      </w:r>
    </w:p>
    <w:p w:rsidR="00260968" w:rsidRPr="00C45451" w:rsidRDefault="00260968" w:rsidP="004F0097">
      <w:pPr>
        <w:pStyle w:val="aa"/>
        <w:spacing w:before="0" w:beforeAutospacing="0" w:after="0" w:afterAutospacing="0" w:line="360" w:lineRule="auto"/>
        <w:ind w:firstLine="340"/>
        <w:jc w:val="both"/>
        <w:rPr>
          <w:sz w:val="28"/>
          <w:szCs w:val="28"/>
        </w:rPr>
      </w:pPr>
      <w:r w:rsidRPr="00C45451">
        <w:rPr>
          <w:sz w:val="28"/>
          <w:szCs w:val="28"/>
        </w:rPr>
        <w:t xml:space="preserve">В соответствии со статьей </w:t>
      </w:r>
      <w:hyperlink r:id="rId10" w:tooltip="Доходы, не подлежащие налогообложению (освобождаемые от налогообложения)" w:history="1">
        <w:r w:rsidRPr="00C45451">
          <w:rPr>
            <w:rStyle w:val="a3"/>
            <w:sz w:val="28"/>
            <w:szCs w:val="28"/>
          </w:rPr>
          <w:t>217</w:t>
        </w:r>
      </w:hyperlink>
      <w:r w:rsidRPr="00C45451">
        <w:rPr>
          <w:sz w:val="28"/>
          <w:szCs w:val="28"/>
        </w:rPr>
        <w:t xml:space="preserve"> НК РФ от обложения налогом на доходы физических лиц (НДФЛ) освобождаются следующие виды доходов:</w:t>
      </w:r>
    </w:p>
    <w:p w:rsidR="00260968" w:rsidRPr="00C45451" w:rsidRDefault="00260968" w:rsidP="004F0097">
      <w:pPr>
        <w:numPr>
          <w:ilvl w:val="0"/>
          <w:numId w:val="11"/>
        </w:numPr>
        <w:spacing w:after="0" w:line="360" w:lineRule="auto"/>
        <w:ind w:left="0" w:firstLine="340"/>
        <w:jc w:val="both"/>
        <w:rPr>
          <w:sz w:val="28"/>
          <w:szCs w:val="28"/>
        </w:rPr>
      </w:pPr>
      <w:r w:rsidRPr="00C45451">
        <w:rPr>
          <w:sz w:val="28"/>
          <w:szCs w:val="28"/>
        </w:rPr>
        <w:t>государственные пособия, за исключением пособий по временной нетрудоспособности;</w:t>
      </w:r>
    </w:p>
    <w:p w:rsidR="00260968" w:rsidRPr="00C45451" w:rsidRDefault="00260968" w:rsidP="004F0097">
      <w:pPr>
        <w:numPr>
          <w:ilvl w:val="0"/>
          <w:numId w:val="11"/>
        </w:numPr>
        <w:spacing w:after="0" w:line="360" w:lineRule="auto"/>
        <w:ind w:left="0" w:firstLine="340"/>
        <w:jc w:val="both"/>
        <w:rPr>
          <w:sz w:val="28"/>
          <w:szCs w:val="28"/>
        </w:rPr>
      </w:pPr>
      <w:r w:rsidRPr="00C45451">
        <w:rPr>
          <w:sz w:val="28"/>
          <w:szCs w:val="28"/>
        </w:rPr>
        <w:t>пенсии по государственному пенсионному обеспечению и трудовые пенсии;</w:t>
      </w:r>
    </w:p>
    <w:p w:rsidR="00260968" w:rsidRPr="00C45451" w:rsidRDefault="00260968" w:rsidP="004F0097">
      <w:pPr>
        <w:numPr>
          <w:ilvl w:val="0"/>
          <w:numId w:val="11"/>
        </w:numPr>
        <w:spacing w:after="0" w:line="360" w:lineRule="auto"/>
        <w:ind w:left="0" w:firstLine="340"/>
        <w:jc w:val="both"/>
        <w:rPr>
          <w:sz w:val="28"/>
          <w:szCs w:val="28"/>
        </w:rPr>
      </w:pPr>
      <w:r w:rsidRPr="00C45451">
        <w:rPr>
          <w:sz w:val="28"/>
          <w:szCs w:val="28"/>
        </w:rPr>
        <w:lastRenderedPageBreak/>
        <w:t>все виды установленных действующим законодательством компенсационных выплат;</w:t>
      </w:r>
    </w:p>
    <w:p w:rsidR="00260968" w:rsidRPr="00C45451" w:rsidRDefault="00260968" w:rsidP="004F0097">
      <w:pPr>
        <w:numPr>
          <w:ilvl w:val="0"/>
          <w:numId w:val="11"/>
        </w:numPr>
        <w:spacing w:after="0" w:line="360" w:lineRule="auto"/>
        <w:ind w:left="0" w:firstLine="340"/>
        <w:jc w:val="both"/>
        <w:rPr>
          <w:sz w:val="28"/>
          <w:szCs w:val="28"/>
        </w:rPr>
      </w:pPr>
      <w:r w:rsidRPr="00C45451">
        <w:rPr>
          <w:sz w:val="28"/>
          <w:szCs w:val="28"/>
        </w:rPr>
        <w:t>вознаграждения донорам;</w:t>
      </w:r>
    </w:p>
    <w:p w:rsidR="00260968" w:rsidRPr="00C45451" w:rsidRDefault="00260968" w:rsidP="004F0097">
      <w:pPr>
        <w:numPr>
          <w:ilvl w:val="0"/>
          <w:numId w:val="11"/>
        </w:numPr>
        <w:spacing w:after="0" w:line="360" w:lineRule="auto"/>
        <w:ind w:left="0" w:firstLine="340"/>
        <w:jc w:val="both"/>
        <w:rPr>
          <w:sz w:val="28"/>
          <w:szCs w:val="28"/>
        </w:rPr>
      </w:pPr>
      <w:r w:rsidRPr="00C45451">
        <w:rPr>
          <w:sz w:val="28"/>
          <w:szCs w:val="28"/>
        </w:rPr>
        <w:t>алименты, получаемые налогоплательщиками;</w:t>
      </w:r>
    </w:p>
    <w:p w:rsidR="00260968" w:rsidRPr="00C45451" w:rsidRDefault="00260968" w:rsidP="004F0097">
      <w:pPr>
        <w:numPr>
          <w:ilvl w:val="0"/>
          <w:numId w:val="11"/>
        </w:numPr>
        <w:spacing w:after="0" w:line="360" w:lineRule="auto"/>
        <w:ind w:left="0" w:firstLine="340"/>
        <w:jc w:val="both"/>
        <w:rPr>
          <w:sz w:val="28"/>
          <w:szCs w:val="28"/>
        </w:rPr>
      </w:pPr>
      <w:r w:rsidRPr="00C45451">
        <w:rPr>
          <w:sz w:val="28"/>
          <w:szCs w:val="28"/>
        </w:rPr>
        <w:t>гранты, получаемые налогоплательщиками для поддержки науки и образования, культуры и искусства РФ</w:t>
      </w:r>
    </w:p>
    <w:p w:rsidR="00260968" w:rsidRPr="00C45451" w:rsidRDefault="00260968" w:rsidP="004F0097">
      <w:pPr>
        <w:numPr>
          <w:ilvl w:val="0"/>
          <w:numId w:val="11"/>
        </w:numPr>
        <w:spacing w:after="0" w:line="360" w:lineRule="auto"/>
        <w:ind w:left="0" w:firstLine="340"/>
        <w:jc w:val="both"/>
        <w:rPr>
          <w:sz w:val="28"/>
          <w:szCs w:val="28"/>
        </w:rPr>
      </w:pPr>
      <w:r w:rsidRPr="00C45451">
        <w:rPr>
          <w:sz w:val="28"/>
          <w:szCs w:val="28"/>
        </w:rPr>
        <w:t>иностранные или российские премии за выдающиеся достижения в области науки и техники, образования, культуры, литературы и искусства;</w:t>
      </w:r>
    </w:p>
    <w:p w:rsidR="00260968" w:rsidRPr="00C45451" w:rsidRDefault="00260968" w:rsidP="004F0097">
      <w:pPr>
        <w:numPr>
          <w:ilvl w:val="0"/>
          <w:numId w:val="11"/>
        </w:numPr>
        <w:spacing w:after="0" w:line="360" w:lineRule="auto"/>
        <w:ind w:left="0" w:firstLine="340"/>
        <w:jc w:val="both"/>
        <w:rPr>
          <w:sz w:val="28"/>
          <w:szCs w:val="28"/>
        </w:rPr>
      </w:pPr>
      <w:r w:rsidRPr="00C45451">
        <w:rPr>
          <w:sz w:val="28"/>
          <w:szCs w:val="28"/>
        </w:rPr>
        <w:t>суммы единовременной материальной помощи;</w:t>
      </w:r>
    </w:p>
    <w:p w:rsidR="00260968" w:rsidRPr="00C45451" w:rsidRDefault="00260968" w:rsidP="004F0097">
      <w:pPr>
        <w:numPr>
          <w:ilvl w:val="0"/>
          <w:numId w:val="11"/>
        </w:numPr>
        <w:spacing w:after="0" w:line="360" w:lineRule="auto"/>
        <w:ind w:left="0" w:firstLine="340"/>
        <w:jc w:val="both"/>
        <w:rPr>
          <w:sz w:val="28"/>
          <w:szCs w:val="28"/>
        </w:rPr>
      </w:pPr>
      <w:r w:rsidRPr="00C45451">
        <w:rPr>
          <w:sz w:val="28"/>
          <w:szCs w:val="28"/>
        </w:rPr>
        <w:t>стипендии учащихся, студентов, аспирантов, ординаторов, адъюнктов или докторантов;</w:t>
      </w:r>
    </w:p>
    <w:p w:rsidR="00260968" w:rsidRPr="00C45451" w:rsidRDefault="00260968" w:rsidP="004F0097">
      <w:pPr>
        <w:numPr>
          <w:ilvl w:val="0"/>
          <w:numId w:val="11"/>
        </w:numPr>
        <w:spacing w:after="0" w:line="360" w:lineRule="auto"/>
        <w:ind w:left="0" w:firstLine="340"/>
        <w:jc w:val="both"/>
        <w:rPr>
          <w:sz w:val="28"/>
          <w:szCs w:val="28"/>
        </w:rPr>
      </w:pPr>
      <w:r w:rsidRPr="00C45451">
        <w:rPr>
          <w:sz w:val="28"/>
          <w:szCs w:val="28"/>
        </w:rPr>
        <w:t>доходы налогоплательщиков, получаемые от продажи продуктов и товаров, выращенных в личных подсобных хозяйствах, находящихся на территории Российской Федерации;</w:t>
      </w:r>
    </w:p>
    <w:p w:rsidR="00260968" w:rsidRPr="00C45451" w:rsidRDefault="00260968" w:rsidP="004F0097">
      <w:pPr>
        <w:numPr>
          <w:ilvl w:val="0"/>
          <w:numId w:val="11"/>
        </w:numPr>
        <w:spacing w:after="0" w:line="360" w:lineRule="auto"/>
        <w:ind w:left="0" w:firstLine="340"/>
        <w:jc w:val="both"/>
        <w:rPr>
          <w:sz w:val="28"/>
          <w:szCs w:val="28"/>
        </w:rPr>
      </w:pPr>
      <w:r w:rsidRPr="00C45451">
        <w:rPr>
          <w:sz w:val="28"/>
          <w:szCs w:val="28"/>
        </w:rPr>
        <w:t>доходы в денежной и натуральной формах, получаемые от физических лиц в порядке наследования или дарения (за некоторыми исключениями);</w:t>
      </w:r>
    </w:p>
    <w:p w:rsidR="00260968" w:rsidRPr="00C45451" w:rsidRDefault="00260968" w:rsidP="004F0097">
      <w:pPr>
        <w:numPr>
          <w:ilvl w:val="0"/>
          <w:numId w:val="11"/>
        </w:numPr>
        <w:spacing w:after="0" w:line="360" w:lineRule="auto"/>
        <w:ind w:left="0" w:firstLine="340"/>
        <w:jc w:val="both"/>
        <w:rPr>
          <w:sz w:val="28"/>
          <w:szCs w:val="28"/>
        </w:rPr>
      </w:pPr>
      <w:r w:rsidRPr="00C45451">
        <w:rPr>
          <w:sz w:val="28"/>
          <w:szCs w:val="28"/>
        </w:rPr>
        <w:t>доходы, полученные от акционерных обществ или других организаций;</w:t>
      </w:r>
    </w:p>
    <w:p w:rsidR="00260968" w:rsidRPr="00C45451" w:rsidRDefault="00260968" w:rsidP="004F0097">
      <w:pPr>
        <w:numPr>
          <w:ilvl w:val="0"/>
          <w:numId w:val="11"/>
        </w:numPr>
        <w:spacing w:after="0" w:line="360" w:lineRule="auto"/>
        <w:ind w:left="0" w:firstLine="340"/>
        <w:jc w:val="both"/>
        <w:rPr>
          <w:sz w:val="28"/>
          <w:szCs w:val="28"/>
        </w:rPr>
      </w:pPr>
      <w:r w:rsidRPr="00C45451">
        <w:rPr>
          <w:sz w:val="28"/>
          <w:szCs w:val="28"/>
        </w:rPr>
        <w:t>призы в денежной и/или натуральной формах, полученные спортсменами;</w:t>
      </w:r>
    </w:p>
    <w:p w:rsidR="00260968" w:rsidRPr="00C45451" w:rsidRDefault="00260968" w:rsidP="004F0097">
      <w:pPr>
        <w:numPr>
          <w:ilvl w:val="0"/>
          <w:numId w:val="11"/>
        </w:numPr>
        <w:spacing w:after="0" w:line="360" w:lineRule="auto"/>
        <w:ind w:left="0" w:firstLine="340"/>
        <w:jc w:val="both"/>
        <w:rPr>
          <w:sz w:val="28"/>
          <w:szCs w:val="28"/>
        </w:rPr>
      </w:pPr>
      <w:r w:rsidRPr="00C45451">
        <w:rPr>
          <w:sz w:val="28"/>
          <w:szCs w:val="28"/>
        </w:rPr>
        <w:t>вознаграждения, выплачиваемые за передачу в государственную собственность кладов;</w:t>
      </w:r>
    </w:p>
    <w:p w:rsidR="00260968" w:rsidRPr="00C45451" w:rsidRDefault="00260968" w:rsidP="004F0097">
      <w:pPr>
        <w:numPr>
          <w:ilvl w:val="0"/>
          <w:numId w:val="11"/>
        </w:numPr>
        <w:spacing w:after="0" w:line="360" w:lineRule="auto"/>
        <w:ind w:left="0" w:firstLine="340"/>
        <w:jc w:val="both"/>
        <w:rPr>
          <w:sz w:val="28"/>
          <w:szCs w:val="28"/>
        </w:rPr>
      </w:pPr>
      <w:r w:rsidRPr="00C45451">
        <w:rPr>
          <w:sz w:val="28"/>
          <w:szCs w:val="28"/>
        </w:rPr>
        <w:t xml:space="preserve">доходы, получаемые индивидуальными предпринимателями от осуществления ими тех видов деятельности, по которым они являются плательщиками единого налога на вмененный доход (ЕНВД) для отдельных видов деятельности, а также при </w:t>
      </w:r>
      <w:proofErr w:type="gramStart"/>
      <w:r w:rsidRPr="00C45451">
        <w:rPr>
          <w:sz w:val="28"/>
          <w:szCs w:val="28"/>
        </w:rPr>
        <w:t>налогообложении</w:t>
      </w:r>
      <w:proofErr w:type="gramEnd"/>
      <w:r w:rsidRPr="00C45451">
        <w:rPr>
          <w:sz w:val="28"/>
          <w:szCs w:val="28"/>
        </w:rPr>
        <w:t xml:space="preserve"> которых применяется упрощенная система налогообложения (УСН) и система налогообложения для сельскохозяйственных товаропроизводителей (единый сельскохозяйственный налог - ЕСХН);</w:t>
      </w:r>
    </w:p>
    <w:p w:rsidR="00260968" w:rsidRPr="00C45451" w:rsidRDefault="00260968" w:rsidP="004F0097">
      <w:pPr>
        <w:numPr>
          <w:ilvl w:val="0"/>
          <w:numId w:val="11"/>
        </w:numPr>
        <w:spacing w:after="0" w:line="360" w:lineRule="auto"/>
        <w:ind w:left="0" w:firstLine="340"/>
        <w:jc w:val="both"/>
        <w:rPr>
          <w:sz w:val="28"/>
          <w:szCs w:val="28"/>
        </w:rPr>
      </w:pPr>
      <w:r w:rsidRPr="00C45451">
        <w:rPr>
          <w:sz w:val="28"/>
          <w:szCs w:val="28"/>
        </w:rPr>
        <w:t>доходы в виде процентов, получаемые налогоплательщиками по вкладам в банках, находящихся на территории Российской Федерации;</w:t>
      </w:r>
    </w:p>
    <w:p w:rsidR="00260968" w:rsidRPr="00C45451" w:rsidRDefault="00260968" w:rsidP="004F0097">
      <w:pPr>
        <w:numPr>
          <w:ilvl w:val="0"/>
          <w:numId w:val="11"/>
        </w:numPr>
        <w:spacing w:after="0" w:line="360" w:lineRule="auto"/>
        <w:ind w:left="0" w:firstLine="340"/>
        <w:jc w:val="both"/>
        <w:rPr>
          <w:sz w:val="28"/>
          <w:szCs w:val="28"/>
        </w:rPr>
      </w:pPr>
      <w:r w:rsidRPr="00C45451">
        <w:rPr>
          <w:sz w:val="28"/>
          <w:szCs w:val="28"/>
        </w:rPr>
        <w:lastRenderedPageBreak/>
        <w:t>доходы солдат, матросов, сержантов и старшин, проходящих военную службу по призыву, а также лиц, призванных на военные сборы, в виде денежного довольствия, суточных и других сумм, получаемых по месту службы, либо по месту прохождения военных сборов;</w:t>
      </w:r>
    </w:p>
    <w:p w:rsidR="00260968" w:rsidRPr="00C45451" w:rsidRDefault="00260968" w:rsidP="004F0097">
      <w:pPr>
        <w:numPr>
          <w:ilvl w:val="0"/>
          <w:numId w:val="11"/>
        </w:numPr>
        <w:spacing w:after="0" w:line="360" w:lineRule="auto"/>
        <w:ind w:left="0" w:firstLine="340"/>
        <w:jc w:val="both"/>
        <w:rPr>
          <w:sz w:val="28"/>
          <w:szCs w:val="28"/>
        </w:rPr>
      </w:pPr>
      <w:r w:rsidRPr="00C45451">
        <w:rPr>
          <w:sz w:val="28"/>
          <w:szCs w:val="28"/>
        </w:rPr>
        <w:t>средства материнского (семейного) капитала, направляемые для обеспечения реализации дополнительных мер государственной поддержки семей, имеющих детей;</w:t>
      </w:r>
    </w:p>
    <w:p w:rsidR="00260968" w:rsidRPr="00C45451" w:rsidRDefault="00260968" w:rsidP="004F0097">
      <w:pPr>
        <w:numPr>
          <w:ilvl w:val="0"/>
          <w:numId w:val="11"/>
        </w:numPr>
        <w:spacing w:after="0" w:line="360" w:lineRule="auto"/>
        <w:ind w:left="0" w:firstLine="340"/>
        <w:jc w:val="both"/>
        <w:rPr>
          <w:sz w:val="28"/>
          <w:szCs w:val="28"/>
        </w:rPr>
      </w:pPr>
      <w:r w:rsidRPr="00C45451">
        <w:rPr>
          <w:sz w:val="28"/>
          <w:szCs w:val="28"/>
        </w:rPr>
        <w:t>доходы в денежной или натуральной форме в виде оплаты стоимости проезда к месту обучения и обратно лицам, не достигшим 18 лет, обучающимся в российских дошкольных и общеобразовательных учреждениях, имеющих соответствующую лицензию.</w:t>
      </w:r>
    </w:p>
    <w:p w:rsidR="00260968" w:rsidRPr="00C45451" w:rsidRDefault="00260968" w:rsidP="004F0097">
      <w:pPr>
        <w:spacing w:after="0" w:line="360" w:lineRule="auto"/>
        <w:ind w:firstLine="340"/>
        <w:jc w:val="both"/>
        <w:rPr>
          <w:sz w:val="28"/>
          <w:szCs w:val="28"/>
        </w:rPr>
      </w:pPr>
      <w:r w:rsidRPr="00C45451">
        <w:rPr>
          <w:sz w:val="28"/>
          <w:szCs w:val="28"/>
        </w:rPr>
        <w:t xml:space="preserve">Полный список видов доходов, освобождаемых от обложения НДФЛ, приведен в статье </w:t>
      </w:r>
      <w:hyperlink r:id="rId11" w:tooltip="Доходы, не подлежащие налогообложению (освобождаемые от налогообложения)" w:history="1">
        <w:r w:rsidRPr="00C45451">
          <w:rPr>
            <w:rStyle w:val="a3"/>
            <w:sz w:val="28"/>
            <w:szCs w:val="28"/>
          </w:rPr>
          <w:t>217</w:t>
        </w:r>
      </w:hyperlink>
      <w:r w:rsidRPr="00C45451">
        <w:rPr>
          <w:sz w:val="28"/>
          <w:szCs w:val="28"/>
        </w:rPr>
        <w:t xml:space="preserve"> НК РФ[</w:t>
      </w:r>
      <w:r w:rsidR="00C46AC6" w:rsidRPr="00C45451">
        <w:rPr>
          <w:color w:val="000000" w:themeColor="text1"/>
          <w:sz w:val="28"/>
          <w:szCs w:val="28"/>
        </w:rPr>
        <w:t>8</w:t>
      </w:r>
      <w:r w:rsidRPr="00C45451">
        <w:rPr>
          <w:color w:val="000000" w:themeColor="text1"/>
          <w:sz w:val="28"/>
          <w:szCs w:val="28"/>
        </w:rPr>
        <w:t>].</w:t>
      </w:r>
      <w:r w:rsidRPr="00C45451">
        <w:rPr>
          <w:sz w:val="28"/>
          <w:szCs w:val="28"/>
        </w:rPr>
        <w:t xml:space="preserve"> </w:t>
      </w:r>
    </w:p>
    <w:p w:rsidR="00260968" w:rsidRDefault="00260968" w:rsidP="004F0097">
      <w:pPr>
        <w:pStyle w:val="3"/>
        <w:jc w:val="both"/>
      </w:pPr>
      <w:r>
        <w:t>Налоговые вычеты</w:t>
      </w:r>
    </w:p>
    <w:p w:rsidR="00DB1DFD" w:rsidRPr="0019582A" w:rsidRDefault="00DB1DFD" w:rsidP="004F0097">
      <w:pPr>
        <w:pStyle w:val="11"/>
        <w:spacing w:line="360" w:lineRule="auto"/>
        <w:ind w:firstLine="567"/>
        <w:jc w:val="both"/>
        <w:rPr>
          <w:sz w:val="28"/>
          <w:szCs w:val="28"/>
        </w:rPr>
      </w:pPr>
      <w:r w:rsidRPr="0019582A">
        <w:rPr>
          <w:sz w:val="28"/>
          <w:szCs w:val="28"/>
        </w:rPr>
        <w:t>При определении налоговой базы налогоплательщик имеет право на установление налоговых вычетов, предусмотренных в законе. На сумму налогового вычета уменьшается налоговая база по НДФЛ, облагаемая налогом по ставке 13%</w:t>
      </w:r>
      <w:r>
        <w:rPr>
          <w:sz w:val="28"/>
          <w:szCs w:val="28"/>
        </w:rPr>
        <w:t xml:space="preserve">. </w:t>
      </w:r>
      <w:r w:rsidRPr="0019582A">
        <w:rPr>
          <w:sz w:val="28"/>
          <w:szCs w:val="28"/>
        </w:rPr>
        <w:t>Иначе говоря, прямая сумма налоговой экономии в денежном выражении будет составлять 13% от суммы вычета.</w:t>
      </w:r>
      <w:r>
        <w:rPr>
          <w:sz w:val="28"/>
          <w:szCs w:val="28"/>
        </w:rPr>
        <w:t xml:space="preserve"> </w:t>
      </w:r>
      <w:r w:rsidRPr="0019582A">
        <w:rPr>
          <w:sz w:val="28"/>
          <w:szCs w:val="28"/>
        </w:rPr>
        <w:t>Надо помнить, что если вы хотите применить вычет, вам в любом случае нужно подавать декларацию.</w:t>
      </w:r>
      <w:r>
        <w:rPr>
          <w:sz w:val="28"/>
          <w:szCs w:val="28"/>
        </w:rPr>
        <w:t xml:space="preserve"> Нужно</w:t>
      </w:r>
      <w:r w:rsidRPr="0019582A">
        <w:rPr>
          <w:sz w:val="28"/>
          <w:szCs w:val="28"/>
        </w:rPr>
        <w:t xml:space="preserve"> подчеркн</w:t>
      </w:r>
      <w:r>
        <w:rPr>
          <w:sz w:val="28"/>
          <w:szCs w:val="28"/>
        </w:rPr>
        <w:t>уть</w:t>
      </w:r>
      <w:r w:rsidRPr="0019582A">
        <w:rPr>
          <w:sz w:val="28"/>
          <w:szCs w:val="28"/>
        </w:rPr>
        <w:t>, что нерезиденты не имеют права на стандартные, социальные и имущественные вычеты.</w:t>
      </w:r>
      <w:r>
        <w:rPr>
          <w:sz w:val="28"/>
          <w:szCs w:val="28"/>
        </w:rPr>
        <w:t xml:space="preserve"> </w:t>
      </w:r>
      <w:r w:rsidRPr="0019582A">
        <w:rPr>
          <w:sz w:val="28"/>
          <w:szCs w:val="28"/>
        </w:rPr>
        <w:t>Налоговые вычеты предоставляются на основании письменного заявления и документов, подтверждающих право на такие вычеты.</w:t>
      </w:r>
    </w:p>
    <w:p w:rsidR="00DB1DFD" w:rsidRPr="00270B5F" w:rsidRDefault="00DB1DFD" w:rsidP="004F0097">
      <w:pPr>
        <w:pStyle w:val="11"/>
        <w:spacing w:line="360" w:lineRule="auto"/>
        <w:ind w:firstLine="567"/>
        <w:jc w:val="both"/>
        <w:rPr>
          <w:i/>
          <w:sz w:val="28"/>
          <w:szCs w:val="28"/>
        </w:rPr>
      </w:pPr>
      <w:r w:rsidRPr="00270B5F">
        <w:rPr>
          <w:i/>
          <w:sz w:val="28"/>
          <w:szCs w:val="28"/>
        </w:rPr>
        <w:t>Стандартные налоговые вычеты</w:t>
      </w:r>
    </w:p>
    <w:p w:rsidR="00DB1DFD" w:rsidRPr="0019582A" w:rsidRDefault="00DB1DFD" w:rsidP="004F0097">
      <w:pPr>
        <w:pStyle w:val="11"/>
        <w:spacing w:line="360" w:lineRule="auto"/>
        <w:ind w:firstLine="567"/>
        <w:jc w:val="both"/>
        <w:rPr>
          <w:sz w:val="28"/>
          <w:szCs w:val="28"/>
        </w:rPr>
      </w:pPr>
      <w:r w:rsidRPr="0019582A">
        <w:rPr>
          <w:sz w:val="28"/>
          <w:szCs w:val="28"/>
        </w:rPr>
        <w:t>Стандартные вычеты работающим гражданам предоставляются бухгалтериями их работодателей. Иными словами - одним из налоговых агентов, являющихся источником выплаты дохода, по выбору налогоплательщика.</w:t>
      </w:r>
    </w:p>
    <w:p w:rsidR="00DB1DFD" w:rsidRPr="0019582A" w:rsidRDefault="00DB1DFD" w:rsidP="004F0097">
      <w:pPr>
        <w:pStyle w:val="11"/>
        <w:spacing w:line="360" w:lineRule="auto"/>
        <w:ind w:firstLine="567"/>
        <w:jc w:val="both"/>
        <w:rPr>
          <w:sz w:val="28"/>
          <w:szCs w:val="28"/>
        </w:rPr>
      </w:pPr>
      <w:r w:rsidRPr="0019582A">
        <w:rPr>
          <w:sz w:val="28"/>
          <w:szCs w:val="28"/>
        </w:rPr>
        <w:lastRenderedPageBreak/>
        <w:t>В ст. 218 НК РФ перечислены категории граждан, которые имеют право на получение стандартного налогового вычета.</w:t>
      </w:r>
    </w:p>
    <w:p w:rsidR="00DB1DFD" w:rsidRPr="0019582A" w:rsidRDefault="00DB1DFD" w:rsidP="004F0097">
      <w:pPr>
        <w:pStyle w:val="11"/>
        <w:spacing w:line="360" w:lineRule="auto"/>
        <w:ind w:firstLine="567"/>
        <w:jc w:val="both"/>
        <w:rPr>
          <w:sz w:val="28"/>
          <w:szCs w:val="28"/>
        </w:rPr>
      </w:pPr>
      <w:r w:rsidRPr="0019582A">
        <w:rPr>
          <w:sz w:val="28"/>
          <w:szCs w:val="28"/>
        </w:rPr>
        <w:t>Стандартные налоговые вычеты также предоставляются:</w:t>
      </w:r>
    </w:p>
    <w:p w:rsidR="00DB1DFD" w:rsidRPr="0019582A" w:rsidRDefault="00DB1DFD" w:rsidP="004F0097">
      <w:pPr>
        <w:pStyle w:val="11"/>
        <w:numPr>
          <w:ilvl w:val="0"/>
          <w:numId w:val="13"/>
        </w:numPr>
        <w:tabs>
          <w:tab w:val="left" w:pos="1276"/>
        </w:tabs>
        <w:spacing w:line="360" w:lineRule="auto"/>
        <w:ind w:left="0" w:firstLine="357"/>
        <w:jc w:val="both"/>
        <w:rPr>
          <w:sz w:val="28"/>
          <w:szCs w:val="28"/>
        </w:rPr>
      </w:pPr>
      <w:r w:rsidRPr="0019582A">
        <w:rPr>
          <w:sz w:val="28"/>
          <w:szCs w:val="28"/>
        </w:rPr>
        <w:t xml:space="preserve">в размере 3 тыс. руб. (чернобыльцам, инвалидам ВОВ, инвалидам из числа военнослужащих </w:t>
      </w:r>
      <w:r>
        <w:rPr>
          <w:sz w:val="28"/>
          <w:szCs w:val="28"/>
          <w:lang w:val="en-US"/>
        </w:rPr>
        <w:t>I</w:t>
      </w:r>
      <w:r w:rsidRPr="0019582A">
        <w:rPr>
          <w:sz w:val="28"/>
          <w:szCs w:val="28"/>
        </w:rPr>
        <w:t xml:space="preserve">, </w:t>
      </w:r>
      <w:r>
        <w:rPr>
          <w:sz w:val="28"/>
          <w:szCs w:val="28"/>
          <w:lang w:val="en-US"/>
        </w:rPr>
        <w:t>II</w:t>
      </w:r>
      <w:r w:rsidRPr="0019582A">
        <w:rPr>
          <w:sz w:val="28"/>
          <w:szCs w:val="28"/>
        </w:rPr>
        <w:t xml:space="preserve"> и </w:t>
      </w:r>
      <w:r>
        <w:rPr>
          <w:sz w:val="28"/>
          <w:szCs w:val="28"/>
          <w:lang w:val="en-US"/>
        </w:rPr>
        <w:t>III</w:t>
      </w:r>
      <w:r w:rsidRPr="0019582A">
        <w:rPr>
          <w:sz w:val="28"/>
          <w:szCs w:val="28"/>
        </w:rPr>
        <w:t xml:space="preserve"> групп);</w:t>
      </w:r>
    </w:p>
    <w:p w:rsidR="00DB1DFD" w:rsidRPr="0019582A" w:rsidRDefault="00DB1DFD" w:rsidP="004F0097">
      <w:pPr>
        <w:pStyle w:val="11"/>
        <w:numPr>
          <w:ilvl w:val="0"/>
          <w:numId w:val="13"/>
        </w:numPr>
        <w:tabs>
          <w:tab w:val="left" w:pos="1276"/>
        </w:tabs>
        <w:spacing w:line="360" w:lineRule="auto"/>
        <w:ind w:left="0" w:firstLine="357"/>
        <w:jc w:val="both"/>
        <w:rPr>
          <w:sz w:val="28"/>
          <w:szCs w:val="28"/>
        </w:rPr>
      </w:pPr>
      <w:r w:rsidRPr="0019582A">
        <w:rPr>
          <w:sz w:val="28"/>
          <w:szCs w:val="28"/>
        </w:rPr>
        <w:t xml:space="preserve">в размере 500 руб. (Героям СССР, Героям России, награжденным орденом Славы 3 степеней, участникам ВОВ, инвалидам с детства, инвалидам </w:t>
      </w:r>
      <w:r>
        <w:rPr>
          <w:sz w:val="28"/>
          <w:szCs w:val="28"/>
          <w:lang w:val="en-US"/>
        </w:rPr>
        <w:t>I</w:t>
      </w:r>
      <w:r w:rsidRPr="0019582A">
        <w:rPr>
          <w:sz w:val="28"/>
          <w:szCs w:val="28"/>
        </w:rPr>
        <w:t xml:space="preserve"> и </w:t>
      </w:r>
      <w:r>
        <w:rPr>
          <w:sz w:val="28"/>
          <w:szCs w:val="28"/>
          <w:lang w:val="en-US"/>
        </w:rPr>
        <w:t>II</w:t>
      </w:r>
      <w:r w:rsidRPr="0019582A">
        <w:rPr>
          <w:sz w:val="28"/>
          <w:szCs w:val="28"/>
        </w:rPr>
        <w:t xml:space="preserve"> групп и др.);</w:t>
      </w:r>
    </w:p>
    <w:p w:rsidR="00DB1DFD" w:rsidRPr="008F7329" w:rsidRDefault="00DB1DFD" w:rsidP="004F0097">
      <w:pPr>
        <w:pStyle w:val="11"/>
        <w:numPr>
          <w:ilvl w:val="0"/>
          <w:numId w:val="13"/>
        </w:numPr>
        <w:tabs>
          <w:tab w:val="left" w:pos="1276"/>
        </w:tabs>
        <w:spacing w:line="360" w:lineRule="auto"/>
        <w:ind w:left="0" w:firstLine="357"/>
        <w:jc w:val="both"/>
        <w:rPr>
          <w:sz w:val="28"/>
          <w:szCs w:val="28"/>
        </w:rPr>
      </w:pPr>
      <w:proofErr w:type="gramStart"/>
      <w:r w:rsidRPr="008F7329">
        <w:rPr>
          <w:sz w:val="28"/>
          <w:szCs w:val="28"/>
        </w:rPr>
        <w:t>налоговый вычет за каждый месяц налогового периода распространяется на родителя, супруга (супругу) родителя, усыновителя, опекуна, попечителя, приемного родителя, супруга (супругу) приемного родителя, на обеспечении которых находится ребенок, в следующих размерах:</w:t>
      </w:r>
      <w:proofErr w:type="gramEnd"/>
    </w:p>
    <w:p w:rsidR="002262C6" w:rsidRPr="002262C6" w:rsidRDefault="002262C6" w:rsidP="002262C6">
      <w:pPr>
        <w:pStyle w:val="a8"/>
        <w:spacing w:after="0" w:line="360" w:lineRule="auto"/>
        <w:ind w:left="709"/>
        <w:rPr>
          <w:sz w:val="28"/>
          <w:szCs w:val="28"/>
          <w:lang w:eastAsia="ru-RU"/>
        </w:rPr>
      </w:pPr>
      <w:r w:rsidRPr="002262C6">
        <w:rPr>
          <w:sz w:val="28"/>
          <w:szCs w:val="28"/>
          <w:lang w:eastAsia="ru-RU"/>
        </w:rPr>
        <w:t>с 1 января 2012 года:</w:t>
      </w:r>
    </w:p>
    <w:p w:rsidR="002262C6" w:rsidRPr="002262C6" w:rsidRDefault="002262C6" w:rsidP="002262C6">
      <w:pPr>
        <w:pStyle w:val="a8"/>
        <w:numPr>
          <w:ilvl w:val="0"/>
          <w:numId w:val="13"/>
        </w:numPr>
        <w:spacing w:after="0" w:line="360" w:lineRule="auto"/>
        <w:ind w:left="0" w:firstLine="709"/>
        <w:rPr>
          <w:sz w:val="28"/>
          <w:szCs w:val="28"/>
          <w:lang w:eastAsia="ru-RU"/>
        </w:rPr>
      </w:pPr>
      <w:r w:rsidRPr="002262C6">
        <w:rPr>
          <w:sz w:val="28"/>
          <w:szCs w:val="28"/>
          <w:lang w:eastAsia="ru-RU"/>
        </w:rPr>
        <w:t>1 400 рублей - на первого ребенка;</w:t>
      </w:r>
    </w:p>
    <w:p w:rsidR="002262C6" w:rsidRPr="002262C6" w:rsidRDefault="002262C6" w:rsidP="002262C6">
      <w:pPr>
        <w:pStyle w:val="a8"/>
        <w:numPr>
          <w:ilvl w:val="0"/>
          <w:numId w:val="13"/>
        </w:numPr>
        <w:spacing w:after="0" w:line="360" w:lineRule="auto"/>
        <w:ind w:left="0" w:firstLine="709"/>
        <w:rPr>
          <w:sz w:val="28"/>
          <w:szCs w:val="28"/>
          <w:lang w:eastAsia="ru-RU"/>
        </w:rPr>
      </w:pPr>
      <w:r w:rsidRPr="002262C6">
        <w:rPr>
          <w:sz w:val="28"/>
          <w:szCs w:val="28"/>
          <w:lang w:eastAsia="ru-RU"/>
        </w:rPr>
        <w:t>1 400 рублей - на второго ребенка;</w:t>
      </w:r>
    </w:p>
    <w:p w:rsidR="002262C6" w:rsidRPr="002262C6" w:rsidRDefault="002262C6" w:rsidP="002262C6">
      <w:pPr>
        <w:pStyle w:val="a8"/>
        <w:numPr>
          <w:ilvl w:val="0"/>
          <w:numId w:val="13"/>
        </w:numPr>
        <w:spacing w:after="0" w:line="360" w:lineRule="auto"/>
        <w:ind w:left="0" w:firstLine="709"/>
        <w:rPr>
          <w:sz w:val="28"/>
          <w:szCs w:val="28"/>
          <w:lang w:eastAsia="ru-RU"/>
        </w:rPr>
      </w:pPr>
      <w:r w:rsidRPr="002262C6">
        <w:rPr>
          <w:sz w:val="28"/>
          <w:szCs w:val="28"/>
          <w:lang w:eastAsia="ru-RU"/>
        </w:rPr>
        <w:t>3 000 рублей - на третьего и каждого последующего ребенка;</w:t>
      </w:r>
    </w:p>
    <w:p w:rsidR="002262C6" w:rsidRPr="002262C6" w:rsidRDefault="002262C6" w:rsidP="002262C6">
      <w:pPr>
        <w:pStyle w:val="a8"/>
        <w:numPr>
          <w:ilvl w:val="0"/>
          <w:numId w:val="13"/>
        </w:numPr>
        <w:spacing w:after="0" w:line="360" w:lineRule="auto"/>
        <w:ind w:left="0" w:firstLine="709"/>
        <w:rPr>
          <w:sz w:val="28"/>
          <w:szCs w:val="28"/>
          <w:lang w:eastAsia="ru-RU"/>
        </w:rPr>
      </w:pPr>
      <w:r w:rsidRPr="002262C6">
        <w:rPr>
          <w:sz w:val="28"/>
          <w:szCs w:val="28"/>
          <w:lang w:eastAsia="ru-RU"/>
        </w:rPr>
        <w:t>3 000 рублей - на каждого ребенка в случае, если ребенок в возрасте до 18 лет является ребенком-инвалидом, или учащегося очной формы обучения, аспиранта, ординатора, интерна, студента в возрасте до 24 лет, если он является инвалидом I или II группы.</w:t>
      </w:r>
    </w:p>
    <w:p w:rsidR="00DB1DFD" w:rsidRPr="00A02647" w:rsidRDefault="00DB1DFD" w:rsidP="004F0097">
      <w:pPr>
        <w:pStyle w:val="11"/>
        <w:spacing w:line="360" w:lineRule="auto"/>
        <w:ind w:firstLine="567"/>
        <w:jc w:val="both"/>
        <w:rPr>
          <w:sz w:val="28"/>
          <w:szCs w:val="28"/>
        </w:rPr>
      </w:pPr>
      <w:r w:rsidRPr="008F7329">
        <w:rPr>
          <w:sz w:val="28"/>
          <w:szCs w:val="28"/>
        </w:rPr>
        <w:t>Налоговый вычет производится на каждого ребенка в возрасте до 18 лет, а также на каждого учащегося очной формы обучения, аспиранта, ординатора, интерна, студента, курсанта в возрасте до 24 лет.</w:t>
      </w:r>
      <w:r>
        <w:rPr>
          <w:sz w:val="28"/>
          <w:szCs w:val="28"/>
        </w:rPr>
        <w:t xml:space="preserve"> </w:t>
      </w:r>
      <w:r w:rsidRPr="008F7329">
        <w:rPr>
          <w:sz w:val="28"/>
          <w:szCs w:val="28"/>
        </w:rPr>
        <w:t>Налоговый вычет предоставляется в двойном размере единственному родителю (приемному родителю), усыновителю, опекуну, попечителю. Предоставление указанного налогового вычета единственному родителю прекращается с месяца, следующего за месяцем вступления его в брак</w:t>
      </w:r>
      <w:r>
        <w:rPr>
          <w:sz w:val="28"/>
          <w:szCs w:val="28"/>
        </w:rPr>
        <w:t>[</w:t>
      </w:r>
      <w:r w:rsidR="00C45451">
        <w:rPr>
          <w:sz w:val="28"/>
          <w:szCs w:val="28"/>
        </w:rPr>
        <w:t>5</w:t>
      </w:r>
      <w:r>
        <w:rPr>
          <w:sz w:val="28"/>
          <w:szCs w:val="28"/>
        </w:rPr>
        <w:t>, с. 138]</w:t>
      </w:r>
      <w:r w:rsidRPr="008F7329">
        <w:rPr>
          <w:sz w:val="28"/>
          <w:szCs w:val="28"/>
        </w:rPr>
        <w:t>.</w:t>
      </w:r>
      <w:r>
        <w:rPr>
          <w:sz w:val="28"/>
          <w:szCs w:val="28"/>
        </w:rPr>
        <w:t xml:space="preserve"> </w:t>
      </w:r>
    </w:p>
    <w:p w:rsidR="00DB1DFD" w:rsidRPr="00270B5F" w:rsidRDefault="00DB1DFD" w:rsidP="004F0097">
      <w:pPr>
        <w:pStyle w:val="11"/>
        <w:spacing w:line="360" w:lineRule="auto"/>
        <w:ind w:firstLine="567"/>
        <w:jc w:val="both"/>
        <w:rPr>
          <w:i/>
          <w:sz w:val="28"/>
          <w:szCs w:val="28"/>
        </w:rPr>
      </w:pPr>
      <w:r w:rsidRPr="00270B5F">
        <w:rPr>
          <w:i/>
          <w:sz w:val="28"/>
          <w:szCs w:val="28"/>
        </w:rPr>
        <w:t>Социальные налоговые вычеты</w:t>
      </w:r>
    </w:p>
    <w:p w:rsidR="00DB1DFD" w:rsidRPr="00F94762" w:rsidRDefault="00DB1DFD" w:rsidP="004F0097">
      <w:pPr>
        <w:pStyle w:val="11"/>
        <w:spacing w:line="360" w:lineRule="auto"/>
        <w:ind w:firstLine="567"/>
        <w:jc w:val="both"/>
        <w:rPr>
          <w:sz w:val="28"/>
          <w:szCs w:val="28"/>
        </w:rPr>
      </w:pPr>
      <w:r w:rsidRPr="0019582A">
        <w:rPr>
          <w:sz w:val="28"/>
          <w:szCs w:val="28"/>
        </w:rPr>
        <w:lastRenderedPageBreak/>
        <w:t>Чтобы получить социальные вычеты, придется подать налоговую декларацию по окончании налогового периода. Деньги уплатят по результатам ее проверки.</w:t>
      </w:r>
      <w:r>
        <w:rPr>
          <w:sz w:val="28"/>
          <w:szCs w:val="28"/>
        </w:rPr>
        <w:t xml:space="preserve"> </w:t>
      </w:r>
      <w:r w:rsidRPr="0019582A">
        <w:rPr>
          <w:sz w:val="28"/>
          <w:szCs w:val="28"/>
        </w:rPr>
        <w:t>Налогоплательщик имеет право на получение социальных налоговых вычетов в сумме, уплаченной на обучение в образовательном учреждении, перечисленной на благотворительные цели, уплаченной за услуги по лечению, уплаченных дополнительных страховых взносов на накопительную часть трудовой пенсии, а также в сумме уплаченных пенсионных взносов по договору (договорам) негосударственного пенсионного обеспечения. Последний вычет может быть представлен и компанией-работодателем.</w:t>
      </w:r>
      <w:r>
        <w:rPr>
          <w:sz w:val="28"/>
          <w:szCs w:val="28"/>
        </w:rPr>
        <w:t xml:space="preserve"> </w:t>
      </w:r>
    </w:p>
    <w:p w:rsidR="00DB1DFD" w:rsidRPr="00F94762" w:rsidRDefault="00DB1DFD" w:rsidP="004F0097">
      <w:pPr>
        <w:pStyle w:val="11"/>
        <w:spacing w:line="360" w:lineRule="auto"/>
        <w:ind w:firstLine="567"/>
        <w:jc w:val="both"/>
        <w:rPr>
          <w:i/>
          <w:sz w:val="28"/>
          <w:szCs w:val="28"/>
        </w:rPr>
      </w:pPr>
      <w:r w:rsidRPr="00F94762">
        <w:rPr>
          <w:i/>
          <w:sz w:val="28"/>
          <w:szCs w:val="28"/>
        </w:rPr>
        <w:t>Имущественные налоговые вычеты</w:t>
      </w:r>
    </w:p>
    <w:p w:rsidR="00DB1DFD" w:rsidRPr="0019582A" w:rsidRDefault="00DB1DFD" w:rsidP="004F0097">
      <w:pPr>
        <w:pStyle w:val="11"/>
        <w:spacing w:line="360" w:lineRule="auto"/>
        <w:ind w:firstLine="567"/>
        <w:jc w:val="both"/>
        <w:rPr>
          <w:sz w:val="28"/>
          <w:szCs w:val="28"/>
        </w:rPr>
      </w:pPr>
      <w:r w:rsidRPr="0019582A">
        <w:rPr>
          <w:sz w:val="28"/>
          <w:szCs w:val="28"/>
        </w:rPr>
        <w:t>Для получения имущественного налогового вычета нужно подать в налоговые органы декларацию, заявление о предоставления вычета и подтверждающие документы. Декларация подается в налоговый орган по окончании налогового периода.</w:t>
      </w:r>
      <w:r>
        <w:rPr>
          <w:sz w:val="28"/>
          <w:szCs w:val="28"/>
        </w:rPr>
        <w:t xml:space="preserve"> </w:t>
      </w:r>
      <w:proofErr w:type="gramStart"/>
      <w:r w:rsidRPr="0019582A">
        <w:rPr>
          <w:sz w:val="28"/>
          <w:szCs w:val="28"/>
        </w:rPr>
        <w:t>Налогоплательщик имеет право на получение имущественных вычетов в суммах</w:t>
      </w:r>
      <w:r w:rsidRPr="00ED2BC3">
        <w:rPr>
          <w:sz w:val="28"/>
          <w:szCs w:val="28"/>
        </w:rPr>
        <w:t xml:space="preserve">, полученных налогоплательщиком в налоговом периоде от продажи жилых домов, квартир, комнат, включая приватизированные жилые помещения, дач, садовых домиков или земельных участков и долей в указанном имуществе, находившихся в собственности налогоплательщика менее трех лет, но не превышающих в целом 1 </w:t>
      </w:r>
      <w:r>
        <w:rPr>
          <w:sz w:val="28"/>
          <w:szCs w:val="28"/>
        </w:rPr>
        <w:t>млн.</w:t>
      </w:r>
      <w:r w:rsidRPr="00ED2BC3">
        <w:rPr>
          <w:sz w:val="28"/>
          <w:szCs w:val="28"/>
        </w:rPr>
        <w:t xml:space="preserve"> руб</w:t>
      </w:r>
      <w:r>
        <w:rPr>
          <w:sz w:val="28"/>
          <w:szCs w:val="28"/>
        </w:rPr>
        <w:t>.</w:t>
      </w:r>
      <w:r w:rsidRPr="00ED2BC3">
        <w:rPr>
          <w:sz w:val="28"/>
          <w:szCs w:val="28"/>
        </w:rPr>
        <w:t>, а также в суммах, полученных в налоговом периоде от продажи</w:t>
      </w:r>
      <w:proofErr w:type="gramEnd"/>
      <w:r w:rsidRPr="00ED2BC3">
        <w:rPr>
          <w:sz w:val="28"/>
          <w:szCs w:val="28"/>
        </w:rPr>
        <w:t xml:space="preserve"> иного имущества, находившегося в собственности налогоплательщика менее трех лет, но не превышающих в целом 250 </w:t>
      </w:r>
      <w:r>
        <w:rPr>
          <w:sz w:val="28"/>
          <w:szCs w:val="28"/>
        </w:rPr>
        <w:t>тыс.</w:t>
      </w:r>
      <w:r w:rsidRPr="00ED2BC3">
        <w:rPr>
          <w:sz w:val="28"/>
          <w:szCs w:val="28"/>
        </w:rPr>
        <w:t xml:space="preserve"> руб</w:t>
      </w:r>
      <w:r>
        <w:rPr>
          <w:sz w:val="28"/>
          <w:szCs w:val="28"/>
        </w:rPr>
        <w:t xml:space="preserve">. </w:t>
      </w:r>
      <w:r w:rsidRPr="0019582A">
        <w:rPr>
          <w:sz w:val="28"/>
          <w:szCs w:val="28"/>
        </w:rPr>
        <w:t>Если в течение календарного года налоговый вычет не будет использован полностью, остаток можно перенести на следующий год.</w:t>
      </w:r>
    </w:p>
    <w:p w:rsidR="00DB1DFD" w:rsidRPr="00BA4E35" w:rsidRDefault="00DB1DFD" w:rsidP="004F0097">
      <w:pPr>
        <w:pStyle w:val="11"/>
        <w:spacing w:line="360" w:lineRule="auto"/>
        <w:ind w:firstLine="567"/>
        <w:jc w:val="both"/>
        <w:rPr>
          <w:i/>
          <w:sz w:val="28"/>
          <w:szCs w:val="28"/>
        </w:rPr>
      </w:pPr>
      <w:r w:rsidRPr="00BA4E35">
        <w:rPr>
          <w:i/>
          <w:sz w:val="28"/>
          <w:szCs w:val="28"/>
        </w:rPr>
        <w:t>Профессиональные налоговые вычеты</w:t>
      </w:r>
    </w:p>
    <w:p w:rsidR="00260968" w:rsidRDefault="00DB1DFD" w:rsidP="004F0097">
      <w:pPr>
        <w:spacing w:after="0" w:line="360" w:lineRule="auto"/>
        <w:ind w:firstLine="340"/>
        <w:jc w:val="both"/>
        <w:rPr>
          <w:sz w:val="28"/>
          <w:szCs w:val="28"/>
        </w:rPr>
      </w:pPr>
      <w:r w:rsidRPr="0019582A">
        <w:rPr>
          <w:sz w:val="28"/>
          <w:szCs w:val="28"/>
        </w:rPr>
        <w:t xml:space="preserve">На получение указанных налоговых вычетов имеют право физические лица, осуществляющие предпринимательскую деятельность без образования юридического лица, а также нотариусы, занимающиеся частной практикой, адвокаты, учредившие адвокатские кабинеты и другие лица, занимающиеся в </w:t>
      </w:r>
      <w:r w:rsidRPr="0019582A">
        <w:rPr>
          <w:sz w:val="28"/>
          <w:szCs w:val="28"/>
        </w:rPr>
        <w:lastRenderedPageBreak/>
        <w:t>установленном действующим законодательством порядке частной практикой. Они могут уменьшить сумму своих облагаемых доходов на сумму документально подтвержденных расходов</w:t>
      </w:r>
      <w:r>
        <w:rPr>
          <w:sz w:val="28"/>
          <w:szCs w:val="28"/>
        </w:rPr>
        <w:t>[</w:t>
      </w:r>
      <w:r w:rsidR="00C45451">
        <w:rPr>
          <w:sz w:val="28"/>
          <w:szCs w:val="28"/>
        </w:rPr>
        <w:t>4</w:t>
      </w:r>
      <w:r>
        <w:rPr>
          <w:sz w:val="28"/>
          <w:szCs w:val="28"/>
        </w:rPr>
        <w:t>, с. 238]</w:t>
      </w:r>
      <w:r w:rsidRPr="0019582A">
        <w:rPr>
          <w:sz w:val="28"/>
          <w:szCs w:val="28"/>
        </w:rPr>
        <w:t>.</w:t>
      </w:r>
    </w:p>
    <w:p w:rsidR="00334F1F" w:rsidRDefault="00334F1F" w:rsidP="00B927F6">
      <w:pPr>
        <w:pStyle w:val="3"/>
        <w:jc w:val="both"/>
      </w:pPr>
      <w:r>
        <w:t>Налоговая декларация и порядок уплаты налога</w:t>
      </w:r>
    </w:p>
    <w:p w:rsidR="00992F93" w:rsidRPr="00992F93" w:rsidRDefault="00992F93" w:rsidP="004F0097">
      <w:pPr>
        <w:pStyle w:val="6"/>
        <w:shd w:val="clear" w:color="auto" w:fill="auto"/>
        <w:spacing w:after="0" w:line="360" w:lineRule="auto"/>
        <w:ind w:firstLine="709"/>
        <w:jc w:val="both"/>
        <w:rPr>
          <w:sz w:val="28"/>
          <w:szCs w:val="28"/>
        </w:rPr>
      </w:pPr>
      <w:r w:rsidRPr="00992F93">
        <w:rPr>
          <w:sz w:val="28"/>
          <w:szCs w:val="28"/>
        </w:rPr>
        <w:t>Сумма НДФЛ рассчитывается как произведение налоговой базы (Б</w:t>
      </w:r>
      <w:r w:rsidRPr="00992F93">
        <w:rPr>
          <w:sz w:val="28"/>
          <w:szCs w:val="28"/>
          <w:vertAlign w:val="subscript"/>
        </w:rPr>
        <w:t>Н</w:t>
      </w:r>
      <w:r w:rsidRPr="00992F93">
        <w:rPr>
          <w:sz w:val="28"/>
          <w:szCs w:val="28"/>
        </w:rPr>
        <w:t>) и налоговой ставки (</w:t>
      </w:r>
      <w:proofErr w:type="spellStart"/>
      <w:r w:rsidRPr="00992F93">
        <w:rPr>
          <w:i/>
          <w:sz w:val="28"/>
          <w:szCs w:val="28"/>
          <w:lang w:val="en-US"/>
        </w:rPr>
        <w:t>i</w:t>
      </w:r>
      <w:proofErr w:type="spellEnd"/>
      <w:r w:rsidRPr="00992F93">
        <w:rPr>
          <w:sz w:val="28"/>
          <w:szCs w:val="28"/>
        </w:rPr>
        <w:t>):</w:t>
      </w:r>
    </w:p>
    <w:p w:rsidR="00992F93" w:rsidRPr="00992F93" w:rsidRDefault="00992F93" w:rsidP="004F0097">
      <w:pPr>
        <w:pStyle w:val="101"/>
        <w:shd w:val="clear" w:color="auto" w:fill="auto"/>
        <w:spacing w:line="360" w:lineRule="auto"/>
        <w:ind w:firstLine="709"/>
        <w:rPr>
          <w:sz w:val="28"/>
          <w:szCs w:val="28"/>
        </w:rPr>
      </w:pPr>
      <w:r w:rsidRPr="00992F93">
        <w:rPr>
          <w:rStyle w:val="1095pt"/>
          <w:sz w:val="28"/>
          <w:szCs w:val="28"/>
        </w:rPr>
        <w:t>НДФЛ = Б</w:t>
      </w:r>
      <w:r w:rsidRPr="00992F93">
        <w:rPr>
          <w:rStyle w:val="1095pt"/>
          <w:sz w:val="28"/>
          <w:szCs w:val="28"/>
          <w:vertAlign w:val="subscript"/>
        </w:rPr>
        <w:t>Н</w:t>
      </w:r>
      <w:r w:rsidRPr="00992F93">
        <w:rPr>
          <w:rStyle w:val="1095pt"/>
          <w:sz w:val="28"/>
          <w:szCs w:val="28"/>
        </w:rPr>
        <w:t xml:space="preserve"> </w:t>
      </w:r>
      <w:r>
        <w:rPr>
          <w:rStyle w:val="1095pt"/>
          <w:sz w:val="28"/>
          <w:szCs w:val="28"/>
        </w:rPr>
        <w:t>*</w:t>
      </w:r>
      <w:r>
        <w:rPr>
          <w:rStyle w:val="102"/>
          <w:sz w:val="28"/>
          <w:szCs w:val="28"/>
        </w:rPr>
        <w:t xml:space="preserve"> </w:t>
      </w:r>
      <w:proofErr w:type="spellStart"/>
      <w:r>
        <w:rPr>
          <w:rStyle w:val="102"/>
          <w:b/>
          <w:sz w:val="28"/>
          <w:szCs w:val="28"/>
          <w:lang w:val="en-US"/>
        </w:rPr>
        <w:t>i</w:t>
      </w:r>
      <w:proofErr w:type="spellEnd"/>
      <w:r w:rsidRPr="00992F93">
        <w:rPr>
          <w:rStyle w:val="102"/>
          <w:b/>
          <w:sz w:val="28"/>
          <w:szCs w:val="28"/>
        </w:rPr>
        <w:t xml:space="preserve"> /100</w:t>
      </w:r>
    </w:p>
    <w:p w:rsidR="00992F93" w:rsidRPr="00992F93" w:rsidRDefault="00992F93" w:rsidP="004F0097">
      <w:pPr>
        <w:pStyle w:val="6"/>
        <w:shd w:val="clear" w:color="auto" w:fill="auto"/>
        <w:spacing w:after="0" w:line="360" w:lineRule="auto"/>
        <w:ind w:firstLine="709"/>
        <w:jc w:val="both"/>
        <w:rPr>
          <w:sz w:val="28"/>
          <w:szCs w:val="28"/>
        </w:rPr>
      </w:pPr>
      <w:r w:rsidRPr="00992F93">
        <w:rPr>
          <w:sz w:val="28"/>
          <w:szCs w:val="28"/>
        </w:rPr>
        <w:t>Общая сумма налога исчисляется по итогам налогового перио</w:t>
      </w:r>
      <w:r w:rsidRPr="00992F93">
        <w:rPr>
          <w:sz w:val="28"/>
          <w:szCs w:val="28"/>
        </w:rPr>
        <w:softHyphen/>
        <w:t>да применительно ко всем доходам. Налоговым периодом является календарный год.</w:t>
      </w:r>
    </w:p>
    <w:p w:rsidR="00992F93" w:rsidRPr="00992F93" w:rsidRDefault="00992F93" w:rsidP="004F0097">
      <w:pPr>
        <w:pStyle w:val="6"/>
        <w:shd w:val="clear" w:color="auto" w:fill="auto"/>
        <w:spacing w:after="0" w:line="360" w:lineRule="auto"/>
        <w:ind w:firstLine="709"/>
        <w:jc w:val="both"/>
        <w:rPr>
          <w:sz w:val="28"/>
          <w:szCs w:val="28"/>
        </w:rPr>
      </w:pPr>
      <w:r w:rsidRPr="00992F93">
        <w:rPr>
          <w:sz w:val="28"/>
          <w:szCs w:val="28"/>
        </w:rPr>
        <w:t>Налоговые агенты, от которых налогоплательщик получил до</w:t>
      </w:r>
      <w:r w:rsidRPr="00992F93">
        <w:rPr>
          <w:sz w:val="28"/>
          <w:szCs w:val="28"/>
        </w:rPr>
        <w:softHyphen/>
        <w:t>ходы, обязаны исчислить налог, удержать его у налогоплательщика и уплатить сумму налога в бюджет. При этом удерживаемая сумма налога не может превышать 50% суммы выплаты.</w:t>
      </w:r>
    </w:p>
    <w:p w:rsidR="00992F93" w:rsidRPr="00992F93" w:rsidRDefault="00992F93" w:rsidP="004F0097">
      <w:pPr>
        <w:pStyle w:val="6"/>
        <w:shd w:val="clear" w:color="auto" w:fill="auto"/>
        <w:spacing w:after="0" w:line="360" w:lineRule="auto"/>
        <w:ind w:firstLine="709"/>
        <w:jc w:val="both"/>
        <w:rPr>
          <w:sz w:val="28"/>
          <w:szCs w:val="28"/>
        </w:rPr>
      </w:pPr>
      <w:r w:rsidRPr="00992F93">
        <w:rPr>
          <w:sz w:val="28"/>
          <w:szCs w:val="28"/>
        </w:rPr>
        <w:t>Расчет суммы НДФЛ к уплате в бюджет производится налого</w:t>
      </w:r>
      <w:r w:rsidRPr="00992F93">
        <w:rPr>
          <w:sz w:val="28"/>
          <w:szCs w:val="28"/>
        </w:rPr>
        <w:softHyphen/>
        <w:t>выми агентами ежемесячно нарастающим итогом с начала года по всем доходам, в отношении которых применяется налоговая став</w:t>
      </w:r>
      <w:r w:rsidRPr="00992F93">
        <w:rPr>
          <w:sz w:val="28"/>
          <w:szCs w:val="28"/>
        </w:rPr>
        <w:softHyphen/>
        <w:t>ка 13%, с зачетом удержанной в предыдущие месяцы суммы налога.</w:t>
      </w:r>
    </w:p>
    <w:p w:rsidR="00992F93" w:rsidRPr="00992F93" w:rsidRDefault="00992F93" w:rsidP="004F0097">
      <w:pPr>
        <w:pStyle w:val="6"/>
        <w:shd w:val="clear" w:color="auto" w:fill="auto"/>
        <w:spacing w:after="0" w:line="360" w:lineRule="auto"/>
        <w:ind w:firstLine="709"/>
        <w:jc w:val="both"/>
        <w:rPr>
          <w:sz w:val="28"/>
          <w:szCs w:val="28"/>
        </w:rPr>
      </w:pPr>
      <w:r w:rsidRPr="00992F93">
        <w:rPr>
          <w:sz w:val="28"/>
          <w:szCs w:val="28"/>
        </w:rPr>
        <w:t>Сумма налога по доходам с другими налоговыми ставками ис</w:t>
      </w:r>
      <w:r w:rsidRPr="00992F93">
        <w:rPr>
          <w:sz w:val="28"/>
          <w:szCs w:val="28"/>
        </w:rPr>
        <w:softHyphen/>
        <w:t>числяется налоговым агентом отдельно по каждой сумме дохода.</w:t>
      </w:r>
    </w:p>
    <w:p w:rsidR="00992F93" w:rsidRPr="00992F93" w:rsidRDefault="00992F93" w:rsidP="004F0097">
      <w:pPr>
        <w:pStyle w:val="6"/>
        <w:shd w:val="clear" w:color="auto" w:fill="auto"/>
        <w:spacing w:after="0" w:line="360" w:lineRule="auto"/>
        <w:ind w:firstLine="709"/>
        <w:jc w:val="both"/>
        <w:rPr>
          <w:sz w:val="28"/>
          <w:szCs w:val="28"/>
        </w:rPr>
      </w:pPr>
      <w:r w:rsidRPr="00992F93">
        <w:rPr>
          <w:sz w:val="28"/>
          <w:szCs w:val="28"/>
        </w:rPr>
        <w:t>Налоговые агенты перечисляют суммы исчисленного и удер</w:t>
      </w:r>
      <w:r w:rsidRPr="00992F93">
        <w:rPr>
          <w:sz w:val="28"/>
          <w:szCs w:val="28"/>
        </w:rPr>
        <w:softHyphen/>
        <w:t>жанного налога не позднее дня фактического получения в банке денежных средств на выплату дохода.</w:t>
      </w:r>
    </w:p>
    <w:p w:rsidR="00992F93" w:rsidRPr="00992F93" w:rsidRDefault="00992F93" w:rsidP="004F0097">
      <w:pPr>
        <w:pStyle w:val="6"/>
        <w:shd w:val="clear" w:color="auto" w:fill="auto"/>
        <w:spacing w:after="0" w:line="360" w:lineRule="auto"/>
        <w:ind w:firstLine="709"/>
        <w:jc w:val="both"/>
        <w:rPr>
          <w:sz w:val="28"/>
          <w:szCs w:val="28"/>
        </w:rPr>
      </w:pPr>
      <w:r w:rsidRPr="00992F93">
        <w:rPr>
          <w:sz w:val="28"/>
          <w:szCs w:val="28"/>
        </w:rPr>
        <w:t>Если совокупная сумма удержанного налога составляет менее 100 руб., она добавляется к сумме налога в следующем месяце, не позднее декабря текущего года.</w:t>
      </w:r>
    </w:p>
    <w:p w:rsidR="00992F93" w:rsidRPr="00992F93" w:rsidRDefault="00992F93" w:rsidP="004F0097">
      <w:pPr>
        <w:pStyle w:val="6"/>
        <w:shd w:val="clear" w:color="auto" w:fill="auto"/>
        <w:spacing w:after="0" w:line="360" w:lineRule="auto"/>
        <w:ind w:firstLine="709"/>
        <w:jc w:val="both"/>
        <w:rPr>
          <w:sz w:val="28"/>
          <w:szCs w:val="28"/>
        </w:rPr>
      </w:pPr>
      <w:r w:rsidRPr="00992F93">
        <w:rPr>
          <w:sz w:val="28"/>
          <w:szCs w:val="28"/>
        </w:rPr>
        <w:t>Не допускается уплата налога за счет средств налоговых агентов.</w:t>
      </w:r>
    </w:p>
    <w:p w:rsidR="00992F93" w:rsidRPr="00992F93" w:rsidRDefault="00992F93" w:rsidP="004F0097">
      <w:pPr>
        <w:pStyle w:val="6"/>
        <w:shd w:val="clear" w:color="auto" w:fill="auto"/>
        <w:spacing w:after="0" w:line="360" w:lineRule="auto"/>
        <w:ind w:firstLine="709"/>
        <w:jc w:val="both"/>
        <w:rPr>
          <w:sz w:val="28"/>
          <w:szCs w:val="28"/>
        </w:rPr>
      </w:pPr>
      <w:r w:rsidRPr="00992F93">
        <w:rPr>
          <w:sz w:val="28"/>
          <w:szCs w:val="28"/>
        </w:rPr>
        <w:t>Налоговые агенты ведут учет доходов, полученных от них фи</w:t>
      </w:r>
      <w:r w:rsidRPr="00992F93">
        <w:rPr>
          <w:sz w:val="28"/>
          <w:szCs w:val="28"/>
        </w:rPr>
        <w:softHyphen/>
        <w:t xml:space="preserve">зическими лицами, и подают в налоговый орган сведения о доходах и суммах </w:t>
      </w:r>
      <w:r w:rsidRPr="00992F93">
        <w:rPr>
          <w:sz w:val="28"/>
          <w:szCs w:val="28"/>
        </w:rPr>
        <w:lastRenderedPageBreak/>
        <w:t>начисленных и удержанных налогов ежегодно не позднее 1 апреля следующего за налоговым периодом года. Указанные све</w:t>
      </w:r>
      <w:r w:rsidRPr="00992F93">
        <w:rPr>
          <w:sz w:val="28"/>
          <w:szCs w:val="28"/>
        </w:rPr>
        <w:softHyphen/>
        <w:t>дения представляются на магнитных носителях или с использова</w:t>
      </w:r>
      <w:r w:rsidRPr="00992F93">
        <w:rPr>
          <w:sz w:val="28"/>
          <w:szCs w:val="28"/>
        </w:rPr>
        <w:softHyphen/>
        <w:t>нием средств телекоммуникаций. Не представляются сведения о выплаченных доходах индивидуальным предпринимателям за при</w:t>
      </w:r>
      <w:r w:rsidRPr="00992F93">
        <w:rPr>
          <w:sz w:val="28"/>
          <w:szCs w:val="28"/>
        </w:rPr>
        <w:softHyphen/>
        <w:t>обретенные у них товары в том случае, если они предъявили нало</w:t>
      </w:r>
      <w:r w:rsidRPr="00992F93">
        <w:rPr>
          <w:sz w:val="28"/>
          <w:szCs w:val="28"/>
        </w:rPr>
        <w:softHyphen/>
        <w:t>говому агенту документы, подтверждающие их государственную регистрацию и постановку на учет.</w:t>
      </w:r>
    </w:p>
    <w:p w:rsidR="00B1289E" w:rsidRDefault="00992F93" w:rsidP="00B1289E">
      <w:pPr>
        <w:pStyle w:val="6"/>
        <w:shd w:val="clear" w:color="auto" w:fill="auto"/>
        <w:spacing w:after="0" w:line="360" w:lineRule="auto"/>
        <w:ind w:firstLine="709"/>
        <w:jc w:val="both"/>
        <w:rPr>
          <w:sz w:val="28"/>
          <w:szCs w:val="28"/>
        </w:rPr>
      </w:pPr>
      <w:r w:rsidRPr="00992F93">
        <w:rPr>
          <w:sz w:val="28"/>
          <w:szCs w:val="28"/>
        </w:rPr>
        <w:t>Налог с доходов адвокатов исчисляется, удерживается и упла</w:t>
      </w:r>
      <w:r w:rsidRPr="00992F93">
        <w:rPr>
          <w:sz w:val="28"/>
          <w:szCs w:val="28"/>
        </w:rPr>
        <w:softHyphen/>
        <w:t>чивается коллегиями адвокатов, адвокатскими бюро и юридиче</w:t>
      </w:r>
      <w:r w:rsidRPr="00992F93">
        <w:rPr>
          <w:sz w:val="28"/>
          <w:szCs w:val="28"/>
        </w:rPr>
        <w:softHyphen/>
        <w:t>скими консультациями. Данные лица для адвокатов являются на</w:t>
      </w:r>
      <w:r w:rsidRPr="00992F93">
        <w:rPr>
          <w:sz w:val="28"/>
          <w:szCs w:val="28"/>
        </w:rPr>
        <w:softHyphen/>
        <w:t>логовыми агентами.</w:t>
      </w:r>
    </w:p>
    <w:p w:rsidR="0009129D" w:rsidRPr="00F639E4" w:rsidRDefault="00B1289E" w:rsidP="0009129D">
      <w:pPr>
        <w:pStyle w:val="22"/>
        <w:shd w:val="clear" w:color="auto" w:fill="auto"/>
        <w:spacing w:before="0" w:line="360" w:lineRule="auto"/>
        <w:ind w:firstLine="709"/>
        <w:jc w:val="both"/>
        <w:rPr>
          <w:spacing w:val="0"/>
          <w:sz w:val="28"/>
          <w:szCs w:val="28"/>
        </w:rPr>
      </w:pPr>
      <w:r w:rsidRPr="00B1289E">
        <w:rPr>
          <w:sz w:val="28"/>
          <w:szCs w:val="28"/>
        </w:rPr>
        <w:t xml:space="preserve">С заработной платы иностранного работника организация должна удержать налог на доходы физических лиц. Но прежде чем это сделать, нужно определить, является ли иностранец налоговым резидентом РФ или нет. Налоговым резидентом признается тот, кто находится на территории </w:t>
      </w:r>
      <w:r w:rsidRPr="00F639E4">
        <w:rPr>
          <w:spacing w:val="0"/>
          <w:sz w:val="28"/>
          <w:szCs w:val="28"/>
        </w:rPr>
        <w:t xml:space="preserve">России не менее </w:t>
      </w:r>
      <w:r w:rsidR="0009129D" w:rsidRPr="00F639E4">
        <w:rPr>
          <w:rStyle w:val="10"/>
          <w:spacing w:val="0"/>
          <w:sz w:val="28"/>
          <w:szCs w:val="28"/>
        </w:rPr>
        <w:t xml:space="preserve">183 </w:t>
      </w:r>
      <w:r w:rsidR="0009129D" w:rsidRPr="00F639E4">
        <w:rPr>
          <w:spacing w:val="0"/>
          <w:sz w:val="28"/>
          <w:szCs w:val="28"/>
        </w:rPr>
        <w:t>календарных дней в течение налогового периода - календарного года.</w:t>
      </w:r>
    </w:p>
    <w:p w:rsidR="00B4745C" w:rsidRDefault="00B1289E" w:rsidP="00B1289E">
      <w:pPr>
        <w:pStyle w:val="6"/>
        <w:shd w:val="clear" w:color="auto" w:fill="auto"/>
        <w:spacing w:after="0" w:line="360" w:lineRule="auto"/>
        <w:ind w:firstLine="709"/>
        <w:jc w:val="both"/>
        <w:rPr>
          <w:sz w:val="28"/>
          <w:szCs w:val="28"/>
        </w:rPr>
      </w:pPr>
      <w:r w:rsidRPr="00B1289E">
        <w:rPr>
          <w:sz w:val="28"/>
          <w:szCs w:val="28"/>
        </w:rPr>
        <w:t>Чтобы правильно определить срок пребывания иностранца на территории России, необходимо использовать правила, установленные статьей 6.1 Налогового кодекса РФ. Согласно этой статье, "течение срока, исчисляемого годами, месяцами, неделями или днями, начинается на следующий день после календарной даты или наступления события, к</w:t>
      </w:r>
      <w:r w:rsidR="00B4745C">
        <w:rPr>
          <w:sz w:val="28"/>
          <w:szCs w:val="28"/>
        </w:rPr>
        <w:t>оторыми определено его начало".</w:t>
      </w:r>
    </w:p>
    <w:p w:rsidR="00992F93" w:rsidRPr="00B1289E" w:rsidRDefault="00B1289E" w:rsidP="00B1289E">
      <w:pPr>
        <w:pStyle w:val="6"/>
        <w:shd w:val="clear" w:color="auto" w:fill="auto"/>
        <w:spacing w:after="0" w:line="360" w:lineRule="auto"/>
        <w:ind w:firstLine="709"/>
        <w:jc w:val="both"/>
        <w:rPr>
          <w:sz w:val="28"/>
          <w:szCs w:val="28"/>
        </w:rPr>
      </w:pPr>
      <w:r w:rsidRPr="00B1289E">
        <w:rPr>
          <w:sz w:val="28"/>
          <w:szCs w:val="28"/>
        </w:rPr>
        <w:t>Это означает, что отсчет срока фактического нахождения физического лица на российской территории начинается на следующий день после того дня, как этот человек прибыл в Россию. А отсчет срока нахождения физического лица за пределами территории Российской Федерации начинается со следующего дня после его отъезда за границу.</w:t>
      </w:r>
      <w:r w:rsidRPr="00B1289E">
        <w:rPr>
          <w:rStyle w:val="1095pt"/>
          <w:rFonts w:eastAsiaTheme="majorEastAsia" w:cstheme="majorBidi"/>
          <w:bCs w:val="0"/>
          <w:i w:val="0"/>
          <w:iCs w:val="0"/>
          <w:color w:val="000000" w:themeColor="text1"/>
          <w:sz w:val="28"/>
          <w:szCs w:val="28"/>
        </w:rPr>
        <w:t xml:space="preserve"> </w:t>
      </w:r>
      <w:r w:rsidR="00992F93" w:rsidRPr="00B1289E">
        <w:rPr>
          <w:rStyle w:val="1095pt"/>
          <w:rFonts w:eastAsiaTheme="majorEastAsia" w:cstheme="majorBidi"/>
          <w:b w:val="0"/>
          <w:i w:val="0"/>
          <w:iCs w:val="0"/>
          <w:color w:val="000000" w:themeColor="text1"/>
          <w:sz w:val="28"/>
        </w:rPr>
        <w:t>Особенности исчисления налога в отношении отдельных видов до</w:t>
      </w:r>
      <w:r w:rsidR="00992F93" w:rsidRPr="00B1289E">
        <w:rPr>
          <w:rStyle w:val="1095pt"/>
          <w:rFonts w:eastAsiaTheme="majorEastAsia" w:cstheme="majorBidi"/>
          <w:b w:val="0"/>
          <w:i w:val="0"/>
          <w:iCs w:val="0"/>
          <w:color w:val="000000" w:themeColor="text1"/>
          <w:sz w:val="28"/>
        </w:rPr>
        <w:softHyphen/>
        <w:t>ходов. Порядок уплаты налога.</w:t>
      </w:r>
    </w:p>
    <w:p w:rsidR="00992F93" w:rsidRPr="00992F93" w:rsidRDefault="00992F93" w:rsidP="004F0097">
      <w:pPr>
        <w:pStyle w:val="6"/>
        <w:shd w:val="clear" w:color="auto" w:fill="auto"/>
        <w:spacing w:after="0" w:line="360" w:lineRule="auto"/>
        <w:ind w:firstLine="709"/>
        <w:jc w:val="both"/>
        <w:rPr>
          <w:sz w:val="28"/>
          <w:szCs w:val="28"/>
        </w:rPr>
      </w:pPr>
      <w:r w:rsidRPr="00992F93">
        <w:rPr>
          <w:sz w:val="28"/>
          <w:szCs w:val="28"/>
        </w:rPr>
        <w:t xml:space="preserve">При получении отдельных видов доходов налогоплательщики </w:t>
      </w:r>
      <w:r w:rsidRPr="00992F93">
        <w:rPr>
          <w:sz w:val="28"/>
          <w:szCs w:val="28"/>
        </w:rPr>
        <w:lastRenderedPageBreak/>
        <w:t>самостоятельно исчисляют сумму НДФЛ, а именно по доходам:</w:t>
      </w:r>
    </w:p>
    <w:p w:rsidR="00992F93" w:rsidRPr="00992F93" w:rsidRDefault="00992F93" w:rsidP="004F0097">
      <w:pPr>
        <w:pStyle w:val="6"/>
        <w:numPr>
          <w:ilvl w:val="0"/>
          <w:numId w:val="2"/>
        </w:numPr>
        <w:shd w:val="clear" w:color="auto" w:fill="auto"/>
        <w:tabs>
          <w:tab w:val="left" w:pos="566"/>
        </w:tabs>
        <w:spacing w:after="0" w:line="360" w:lineRule="auto"/>
        <w:ind w:firstLine="709"/>
        <w:jc w:val="both"/>
        <w:rPr>
          <w:sz w:val="28"/>
          <w:szCs w:val="28"/>
        </w:rPr>
      </w:pPr>
      <w:r w:rsidRPr="00992F93">
        <w:rPr>
          <w:sz w:val="28"/>
          <w:szCs w:val="28"/>
        </w:rPr>
        <w:t>в виде вознаграждений, полученных по гражданско-право</w:t>
      </w:r>
      <w:r w:rsidRPr="00992F93">
        <w:rPr>
          <w:sz w:val="28"/>
          <w:szCs w:val="28"/>
        </w:rPr>
        <w:softHyphen/>
        <w:t>вым договорам от физических лиц, не являющихся налого</w:t>
      </w:r>
      <w:r w:rsidRPr="00992F93">
        <w:rPr>
          <w:sz w:val="28"/>
          <w:szCs w:val="28"/>
        </w:rPr>
        <w:softHyphen/>
        <w:t>выми агентами;</w:t>
      </w:r>
    </w:p>
    <w:p w:rsidR="00992F93" w:rsidRPr="00992F93" w:rsidRDefault="00992F93" w:rsidP="004F0097">
      <w:pPr>
        <w:pStyle w:val="6"/>
        <w:numPr>
          <w:ilvl w:val="0"/>
          <w:numId w:val="2"/>
        </w:numPr>
        <w:shd w:val="clear" w:color="auto" w:fill="auto"/>
        <w:tabs>
          <w:tab w:val="left" w:pos="546"/>
        </w:tabs>
        <w:spacing w:after="0" w:line="360" w:lineRule="auto"/>
        <w:ind w:firstLine="709"/>
        <w:jc w:val="both"/>
        <w:rPr>
          <w:sz w:val="28"/>
          <w:szCs w:val="28"/>
        </w:rPr>
      </w:pPr>
      <w:proofErr w:type="gramStart"/>
      <w:r w:rsidRPr="00992F93">
        <w:rPr>
          <w:sz w:val="28"/>
          <w:szCs w:val="28"/>
        </w:rPr>
        <w:t>полученным</w:t>
      </w:r>
      <w:proofErr w:type="gramEnd"/>
      <w:r w:rsidRPr="00992F93">
        <w:rPr>
          <w:sz w:val="28"/>
          <w:szCs w:val="28"/>
        </w:rPr>
        <w:t xml:space="preserve"> от продажи имущества;</w:t>
      </w:r>
    </w:p>
    <w:p w:rsidR="00992F93" w:rsidRPr="00992F93" w:rsidRDefault="00992F93" w:rsidP="004F0097">
      <w:pPr>
        <w:pStyle w:val="6"/>
        <w:numPr>
          <w:ilvl w:val="0"/>
          <w:numId w:val="2"/>
        </w:numPr>
        <w:shd w:val="clear" w:color="auto" w:fill="auto"/>
        <w:tabs>
          <w:tab w:val="left" w:pos="566"/>
        </w:tabs>
        <w:spacing w:after="0" w:line="360" w:lineRule="auto"/>
        <w:ind w:firstLine="709"/>
        <w:jc w:val="both"/>
        <w:rPr>
          <w:sz w:val="28"/>
          <w:szCs w:val="28"/>
        </w:rPr>
      </w:pPr>
      <w:r w:rsidRPr="00992F93">
        <w:rPr>
          <w:sz w:val="28"/>
          <w:szCs w:val="28"/>
        </w:rPr>
        <w:t>налоговых резидентов Российской Федерации от источни</w:t>
      </w:r>
      <w:r w:rsidRPr="00992F93">
        <w:rPr>
          <w:sz w:val="28"/>
          <w:szCs w:val="28"/>
        </w:rPr>
        <w:softHyphen/>
        <w:t>ков, находящихся за пределами Российской Федерации;</w:t>
      </w:r>
    </w:p>
    <w:p w:rsidR="00992F93" w:rsidRPr="00992F93" w:rsidRDefault="00992F93" w:rsidP="004F0097">
      <w:pPr>
        <w:pStyle w:val="6"/>
        <w:numPr>
          <w:ilvl w:val="0"/>
          <w:numId w:val="2"/>
        </w:numPr>
        <w:shd w:val="clear" w:color="auto" w:fill="auto"/>
        <w:tabs>
          <w:tab w:val="left" w:pos="566"/>
        </w:tabs>
        <w:spacing w:after="0" w:line="360" w:lineRule="auto"/>
        <w:ind w:firstLine="709"/>
        <w:jc w:val="both"/>
        <w:rPr>
          <w:sz w:val="28"/>
          <w:szCs w:val="28"/>
        </w:rPr>
      </w:pPr>
      <w:r w:rsidRPr="00992F93">
        <w:rPr>
          <w:sz w:val="28"/>
          <w:szCs w:val="28"/>
        </w:rPr>
        <w:t xml:space="preserve">при </w:t>
      </w:r>
      <w:proofErr w:type="gramStart"/>
      <w:r w:rsidRPr="00992F93">
        <w:rPr>
          <w:sz w:val="28"/>
          <w:szCs w:val="28"/>
        </w:rPr>
        <w:t>получении</w:t>
      </w:r>
      <w:proofErr w:type="gramEnd"/>
      <w:r w:rsidRPr="00992F93">
        <w:rPr>
          <w:sz w:val="28"/>
          <w:szCs w:val="28"/>
        </w:rPr>
        <w:t xml:space="preserve"> которых не был удержан налог налоговыми агентами;</w:t>
      </w:r>
    </w:p>
    <w:p w:rsidR="00992F93" w:rsidRPr="00992F93" w:rsidRDefault="00992F93" w:rsidP="004F0097">
      <w:pPr>
        <w:pStyle w:val="6"/>
        <w:numPr>
          <w:ilvl w:val="0"/>
          <w:numId w:val="2"/>
        </w:numPr>
        <w:shd w:val="clear" w:color="auto" w:fill="auto"/>
        <w:tabs>
          <w:tab w:val="left" w:pos="546"/>
        </w:tabs>
        <w:spacing w:after="0" w:line="360" w:lineRule="auto"/>
        <w:ind w:firstLine="709"/>
        <w:jc w:val="both"/>
        <w:rPr>
          <w:sz w:val="28"/>
          <w:szCs w:val="28"/>
        </w:rPr>
      </w:pPr>
      <w:r w:rsidRPr="00992F93">
        <w:rPr>
          <w:sz w:val="28"/>
          <w:szCs w:val="28"/>
        </w:rPr>
        <w:t>в виде выигрышей по лотереям, тотализаторам и т.д.</w:t>
      </w:r>
    </w:p>
    <w:p w:rsidR="00992F93" w:rsidRPr="00992F93" w:rsidRDefault="00992F93" w:rsidP="004F0097">
      <w:pPr>
        <w:pStyle w:val="6"/>
        <w:shd w:val="clear" w:color="auto" w:fill="auto"/>
        <w:spacing w:after="0" w:line="360" w:lineRule="auto"/>
        <w:ind w:firstLine="709"/>
        <w:jc w:val="both"/>
        <w:rPr>
          <w:sz w:val="28"/>
          <w:szCs w:val="28"/>
        </w:rPr>
      </w:pPr>
      <w:r w:rsidRPr="00992F93">
        <w:rPr>
          <w:sz w:val="28"/>
          <w:szCs w:val="28"/>
        </w:rPr>
        <w:t>Общая сумма НДФЛ исчисляется с учетом сумм налога, удер</w:t>
      </w:r>
      <w:r w:rsidRPr="00992F93">
        <w:rPr>
          <w:sz w:val="28"/>
          <w:szCs w:val="28"/>
        </w:rPr>
        <w:softHyphen/>
        <w:t>жанных налоговыми агентами. При этом убытки прошлых лет не уменьшают налоговую базу.</w:t>
      </w:r>
    </w:p>
    <w:p w:rsidR="00992F93" w:rsidRPr="00992F93" w:rsidRDefault="00992F93" w:rsidP="004F0097">
      <w:pPr>
        <w:pStyle w:val="6"/>
        <w:shd w:val="clear" w:color="auto" w:fill="auto"/>
        <w:spacing w:after="0" w:line="360" w:lineRule="auto"/>
        <w:ind w:firstLine="709"/>
        <w:jc w:val="both"/>
        <w:rPr>
          <w:sz w:val="28"/>
          <w:szCs w:val="28"/>
        </w:rPr>
      </w:pPr>
      <w:r w:rsidRPr="00992F93">
        <w:rPr>
          <w:sz w:val="28"/>
          <w:szCs w:val="28"/>
        </w:rPr>
        <w:t>Общая сумма налога уплачивается по месту жительства налого</w:t>
      </w:r>
      <w:r w:rsidRPr="00992F93">
        <w:rPr>
          <w:sz w:val="28"/>
          <w:szCs w:val="28"/>
        </w:rPr>
        <w:softHyphen/>
        <w:t>плательщика в срок не позднее 15 июля следующего за налоговым периодом года.</w:t>
      </w:r>
    </w:p>
    <w:p w:rsidR="00992F93" w:rsidRPr="00992F93" w:rsidRDefault="00992F93" w:rsidP="004F0097">
      <w:pPr>
        <w:pStyle w:val="6"/>
        <w:shd w:val="clear" w:color="auto" w:fill="auto"/>
        <w:spacing w:after="0" w:line="360" w:lineRule="auto"/>
        <w:ind w:firstLine="709"/>
        <w:jc w:val="both"/>
        <w:rPr>
          <w:sz w:val="28"/>
          <w:szCs w:val="28"/>
        </w:rPr>
      </w:pPr>
      <w:r w:rsidRPr="00992F93">
        <w:rPr>
          <w:sz w:val="28"/>
          <w:szCs w:val="28"/>
        </w:rPr>
        <w:t>Суммы налога, не удержанные налоговыми агентами, уплачи</w:t>
      </w:r>
      <w:r w:rsidRPr="00992F93">
        <w:rPr>
          <w:sz w:val="28"/>
          <w:szCs w:val="28"/>
        </w:rPr>
        <w:softHyphen/>
        <w:t>ваются налогоплательщиками равными долями в два платежа:</w:t>
      </w:r>
    </w:p>
    <w:p w:rsidR="00992F93" w:rsidRPr="00992F93" w:rsidRDefault="00992F93" w:rsidP="004F0097">
      <w:pPr>
        <w:pStyle w:val="6"/>
        <w:numPr>
          <w:ilvl w:val="0"/>
          <w:numId w:val="2"/>
        </w:numPr>
        <w:shd w:val="clear" w:color="auto" w:fill="auto"/>
        <w:tabs>
          <w:tab w:val="left" w:pos="566"/>
        </w:tabs>
        <w:spacing w:after="0" w:line="360" w:lineRule="auto"/>
        <w:ind w:firstLine="709"/>
        <w:jc w:val="both"/>
        <w:rPr>
          <w:sz w:val="28"/>
          <w:szCs w:val="28"/>
        </w:rPr>
      </w:pPr>
      <w:r w:rsidRPr="00992F93">
        <w:rPr>
          <w:sz w:val="28"/>
          <w:szCs w:val="28"/>
        </w:rPr>
        <w:t xml:space="preserve">первый — не позднее 30 дней </w:t>
      </w:r>
      <w:proofErr w:type="gramStart"/>
      <w:r w:rsidRPr="00992F93">
        <w:rPr>
          <w:sz w:val="28"/>
          <w:szCs w:val="28"/>
        </w:rPr>
        <w:t>с даты получения</w:t>
      </w:r>
      <w:proofErr w:type="gramEnd"/>
      <w:r w:rsidRPr="00992F93">
        <w:rPr>
          <w:sz w:val="28"/>
          <w:szCs w:val="28"/>
        </w:rPr>
        <w:t xml:space="preserve"> налогового уведомления об уплате налога;</w:t>
      </w:r>
    </w:p>
    <w:p w:rsidR="00992F93" w:rsidRPr="00992F93" w:rsidRDefault="00992F93" w:rsidP="004F0097">
      <w:pPr>
        <w:pStyle w:val="6"/>
        <w:numPr>
          <w:ilvl w:val="0"/>
          <w:numId w:val="2"/>
        </w:numPr>
        <w:shd w:val="clear" w:color="auto" w:fill="auto"/>
        <w:tabs>
          <w:tab w:val="left" w:pos="546"/>
        </w:tabs>
        <w:spacing w:after="0" w:line="360" w:lineRule="auto"/>
        <w:ind w:firstLine="709"/>
        <w:jc w:val="both"/>
        <w:rPr>
          <w:sz w:val="28"/>
          <w:szCs w:val="28"/>
        </w:rPr>
      </w:pPr>
      <w:r w:rsidRPr="00992F93">
        <w:rPr>
          <w:sz w:val="28"/>
          <w:szCs w:val="28"/>
        </w:rPr>
        <w:t>второй — не позднее 30 дней после первого срока уплаты.</w:t>
      </w:r>
    </w:p>
    <w:p w:rsidR="00992F93" w:rsidRPr="00992F93" w:rsidRDefault="00992F93" w:rsidP="004F0097">
      <w:pPr>
        <w:pStyle w:val="6"/>
        <w:shd w:val="clear" w:color="auto" w:fill="auto"/>
        <w:spacing w:after="0" w:line="360" w:lineRule="auto"/>
        <w:ind w:firstLine="709"/>
        <w:jc w:val="both"/>
        <w:rPr>
          <w:sz w:val="28"/>
          <w:szCs w:val="28"/>
        </w:rPr>
      </w:pPr>
      <w:r w:rsidRPr="00992F93">
        <w:rPr>
          <w:sz w:val="28"/>
          <w:szCs w:val="28"/>
        </w:rPr>
        <w:t>Суммы НДФЛ зачисляются органами Федерального казначей</w:t>
      </w:r>
      <w:r w:rsidRPr="00992F93">
        <w:rPr>
          <w:sz w:val="28"/>
          <w:szCs w:val="28"/>
        </w:rPr>
        <w:softHyphen/>
        <w:t>ства в консолидированный бюджет субъекта Российской Федера</w:t>
      </w:r>
      <w:r w:rsidRPr="00992F93">
        <w:rPr>
          <w:sz w:val="28"/>
          <w:szCs w:val="28"/>
        </w:rPr>
        <w:softHyphen/>
        <w:t>ции в размере 100% (ст. 56, 61, 61.1 и 61.2 БК РФ).</w:t>
      </w:r>
    </w:p>
    <w:p w:rsidR="00992F93" w:rsidRPr="00992F93" w:rsidRDefault="00992F93" w:rsidP="004F0097">
      <w:pPr>
        <w:pStyle w:val="6"/>
        <w:shd w:val="clear" w:color="auto" w:fill="auto"/>
        <w:spacing w:after="0" w:line="360" w:lineRule="auto"/>
        <w:ind w:firstLine="709"/>
        <w:jc w:val="both"/>
        <w:rPr>
          <w:sz w:val="28"/>
          <w:szCs w:val="28"/>
        </w:rPr>
      </w:pPr>
      <w:r w:rsidRPr="00992F93">
        <w:rPr>
          <w:sz w:val="28"/>
          <w:szCs w:val="28"/>
        </w:rPr>
        <w:t>Индивидуальные предприниматели, лица, занимающиеся част</w:t>
      </w:r>
      <w:r w:rsidRPr="00992F93">
        <w:rPr>
          <w:sz w:val="28"/>
          <w:szCs w:val="28"/>
        </w:rPr>
        <w:softHyphen/>
        <w:t>ной практикой, а также физические лица, получающие доходы по договорам гражданско-правового характера, от продажи имуще</w:t>
      </w:r>
      <w:r w:rsidRPr="00992F93">
        <w:rPr>
          <w:sz w:val="28"/>
          <w:szCs w:val="28"/>
        </w:rPr>
        <w:softHyphen/>
        <w:t>ства, от источников, находящихся за пределами Российской Фе</w:t>
      </w:r>
      <w:r w:rsidRPr="00992F93">
        <w:rPr>
          <w:sz w:val="28"/>
          <w:szCs w:val="28"/>
        </w:rPr>
        <w:softHyphen/>
        <w:t>дерации, в виде выигрышей по итогам года, должны представить налоговую декларацию не позднее 30 апреля.</w:t>
      </w:r>
    </w:p>
    <w:p w:rsidR="00992F93" w:rsidRDefault="00992F93" w:rsidP="004F0097">
      <w:pPr>
        <w:pStyle w:val="6"/>
        <w:shd w:val="clear" w:color="auto" w:fill="auto"/>
        <w:spacing w:after="0" w:line="360" w:lineRule="auto"/>
        <w:ind w:firstLine="709"/>
        <w:jc w:val="both"/>
        <w:rPr>
          <w:sz w:val="28"/>
          <w:szCs w:val="28"/>
        </w:rPr>
      </w:pPr>
      <w:r w:rsidRPr="00992F93">
        <w:rPr>
          <w:sz w:val="28"/>
          <w:szCs w:val="28"/>
        </w:rPr>
        <w:t xml:space="preserve">В налоговых декларациях указываются все полученные доходы, </w:t>
      </w:r>
      <w:r w:rsidRPr="00992F93">
        <w:rPr>
          <w:sz w:val="28"/>
          <w:szCs w:val="28"/>
        </w:rPr>
        <w:lastRenderedPageBreak/>
        <w:t>источники их выплаты, налоговые вычеты, суммы налога, удер</w:t>
      </w:r>
      <w:r w:rsidRPr="00992F93">
        <w:rPr>
          <w:sz w:val="28"/>
          <w:szCs w:val="28"/>
        </w:rPr>
        <w:softHyphen/>
        <w:t>жанные налоговыми агентами, суммы фактически уплаченных в течение налогового периода авансовых платежей, суммы налога</w:t>
      </w:r>
      <w:r>
        <w:rPr>
          <w:sz w:val="28"/>
          <w:szCs w:val="28"/>
        </w:rPr>
        <w:t>[</w:t>
      </w:r>
      <w:r w:rsidR="00C45451">
        <w:rPr>
          <w:sz w:val="28"/>
          <w:szCs w:val="28"/>
        </w:rPr>
        <w:t>4</w:t>
      </w:r>
      <w:r>
        <w:rPr>
          <w:sz w:val="28"/>
          <w:szCs w:val="28"/>
        </w:rPr>
        <w:t>, с. 243]</w:t>
      </w:r>
      <w:r w:rsidRPr="00992F93">
        <w:rPr>
          <w:sz w:val="28"/>
          <w:szCs w:val="28"/>
        </w:rPr>
        <w:t>.</w:t>
      </w:r>
    </w:p>
    <w:p w:rsidR="00992F93" w:rsidRDefault="00632946" w:rsidP="004F0097">
      <w:pPr>
        <w:pStyle w:val="3"/>
        <w:jc w:val="both"/>
        <w:rPr>
          <w:rFonts w:eastAsiaTheme="minorHAnsi"/>
        </w:rPr>
      </w:pPr>
      <w:r w:rsidRPr="001E06D0">
        <w:rPr>
          <w:rFonts w:eastAsiaTheme="minorHAnsi"/>
        </w:rPr>
        <w:t>Порядок взыскания и возврата налога</w:t>
      </w:r>
    </w:p>
    <w:p w:rsidR="008E294A" w:rsidRPr="008E294A" w:rsidRDefault="008E294A" w:rsidP="004F0097">
      <w:pPr>
        <w:pStyle w:val="aa"/>
        <w:spacing w:before="0" w:beforeAutospacing="0" w:after="0" w:afterAutospacing="0" w:line="360" w:lineRule="auto"/>
        <w:ind w:firstLine="709"/>
        <w:jc w:val="both"/>
        <w:rPr>
          <w:sz w:val="28"/>
          <w:szCs w:val="28"/>
        </w:rPr>
      </w:pPr>
      <w:r w:rsidRPr="008E294A">
        <w:rPr>
          <w:sz w:val="28"/>
          <w:szCs w:val="28"/>
        </w:rPr>
        <w:t xml:space="preserve">1. Излишне удержанные налоговым агентом из дохода налогоплательщика суммы налога подлежат возврату налоговым агентом по </w:t>
      </w:r>
      <w:proofErr w:type="gramStart"/>
      <w:r w:rsidRPr="008E294A">
        <w:rPr>
          <w:sz w:val="28"/>
          <w:szCs w:val="28"/>
        </w:rPr>
        <w:t>представлении</w:t>
      </w:r>
      <w:proofErr w:type="gramEnd"/>
      <w:r w:rsidRPr="008E294A">
        <w:rPr>
          <w:sz w:val="28"/>
          <w:szCs w:val="28"/>
        </w:rPr>
        <w:t xml:space="preserve"> налогоплательщиком соответствующего заявления.</w:t>
      </w:r>
    </w:p>
    <w:p w:rsidR="008E294A" w:rsidRPr="008E294A" w:rsidRDefault="008E294A" w:rsidP="004F0097">
      <w:pPr>
        <w:pStyle w:val="aa"/>
        <w:spacing w:before="0" w:beforeAutospacing="0" w:after="0" w:afterAutospacing="0" w:line="360" w:lineRule="auto"/>
        <w:ind w:firstLine="709"/>
        <w:jc w:val="both"/>
        <w:rPr>
          <w:sz w:val="28"/>
          <w:szCs w:val="28"/>
        </w:rPr>
      </w:pPr>
      <w:r w:rsidRPr="008E294A">
        <w:rPr>
          <w:sz w:val="28"/>
          <w:szCs w:val="28"/>
        </w:rPr>
        <w:t>Налоговый агент обязан сообщить налогоплательщику о каждом ставшем известным ему факте излишнего удержания налога и сумме излишне удержанного налога в течение 10 дней со дня обнаружения такого факта.</w:t>
      </w:r>
    </w:p>
    <w:p w:rsidR="008E294A" w:rsidRPr="008E294A" w:rsidRDefault="008E294A" w:rsidP="004F0097">
      <w:pPr>
        <w:pStyle w:val="aa"/>
        <w:spacing w:before="0" w:beforeAutospacing="0" w:after="0" w:afterAutospacing="0" w:line="360" w:lineRule="auto"/>
        <w:ind w:firstLine="709"/>
        <w:jc w:val="both"/>
        <w:rPr>
          <w:sz w:val="28"/>
          <w:szCs w:val="28"/>
        </w:rPr>
      </w:pPr>
      <w:r w:rsidRPr="008E294A">
        <w:rPr>
          <w:sz w:val="28"/>
          <w:szCs w:val="28"/>
        </w:rPr>
        <w:t xml:space="preserve">Возврат налогоплательщику излишне удержанной суммы налога производится налоговым агентом за счет сумм этого налога, подлежащих перечислению в бюджетную систему Российской Федерации в счет предстоящих </w:t>
      </w:r>
      <w:proofErr w:type="gramStart"/>
      <w:r w:rsidRPr="008E294A">
        <w:rPr>
          <w:sz w:val="28"/>
          <w:szCs w:val="28"/>
        </w:rPr>
        <w:t>платежей</w:t>
      </w:r>
      <w:proofErr w:type="gramEnd"/>
      <w:r w:rsidRPr="008E294A">
        <w:rPr>
          <w:sz w:val="28"/>
          <w:szCs w:val="28"/>
        </w:rPr>
        <w:t xml:space="preserve"> как по указанному налогоплательщику, так и по иным налогоплательщикам, с доходов которых налоговый агент производит удержание такого налога, в течение трех месяцев со дня получения налоговым агентом соответствующего заявления налогоплательщика.</w:t>
      </w:r>
    </w:p>
    <w:p w:rsidR="008E294A" w:rsidRPr="008E294A" w:rsidRDefault="008E294A" w:rsidP="004F0097">
      <w:pPr>
        <w:pStyle w:val="aa"/>
        <w:spacing w:before="0" w:beforeAutospacing="0" w:after="0" w:afterAutospacing="0" w:line="360" w:lineRule="auto"/>
        <w:ind w:firstLine="709"/>
        <w:jc w:val="both"/>
        <w:rPr>
          <w:sz w:val="28"/>
          <w:szCs w:val="28"/>
        </w:rPr>
      </w:pPr>
      <w:r w:rsidRPr="008E294A">
        <w:rPr>
          <w:sz w:val="28"/>
          <w:szCs w:val="28"/>
        </w:rPr>
        <w:t>Возврат налогоплательщику излишне удержанных сумм налога производится налоговым агентом в безналичной форме путем перечисления денежных средств на счет налогоплательщика в банке, указанный в его заявлении</w:t>
      </w:r>
      <w:r w:rsidR="00C45451">
        <w:rPr>
          <w:sz w:val="28"/>
          <w:szCs w:val="28"/>
        </w:rPr>
        <w:t xml:space="preserve"> </w:t>
      </w:r>
      <w:r>
        <w:rPr>
          <w:sz w:val="28"/>
          <w:szCs w:val="28"/>
        </w:rPr>
        <w:t>[</w:t>
      </w:r>
      <w:r w:rsidR="00C46AC6">
        <w:rPr>
          <w:color w:val="000000" w:themeColor="text1"/>
          <w:sz w:val="28"/>
          <w:szCs w:val="28"/>
        </w:rPr>
        <w:t>9</w:t>
      </w:r>
      <w:r>
        <w:rPr>
          <w:sz w:val="28"/>
          <w:szCs w:val="28"/>
        </w:rPr>
        <w:t>]</w:t>
      </w:r>
      <w:r w:rsidRPr="008E294A">
        <w:rPr>
          <w:sz w:val="28"/>
          <w:szCs w:val="28"/>
        </w:rPr>
        <w:t>.</w:t>
      </w:r>
    </w:p>
    <w:p w:rsidR="008E294A" w:rsidRDefault="008E294A" w:rsidP="004F0097">
      <w:pPr>
        <w:pStyle w:val="aa"/>
        <w:spacing w:before="0" w:beforeAutospacing="0" w:after="0" w:afterAutospacing="0" w:line="360" w:lineRule="auto"/>
        <w:ind w:firstLine="709"/>
        <w:jc w:val="both"/>
        <w:rPr>
          <w:sz w:val="28"/>
          <w:szCs w:val="28"/>
        </w:rPr>
      </w:pPr>
      <w:r w:rsidRPr="008E294A">
        <w:rPr>
          <w:sz w:val="28"/>
          <w:szCs w:val="28"/>
        </w:rPr>
        <w:t>2. Суммы налога, не удержанные с физических лиц или удержанные налоговыми агентами не полностью, взыскиваются ими с физических лиц до полного погашения этими лицами задолженности по налогу в порядке, предусмотренном статьей 45 настоящего Кодекса.</w:t>
      </w:r>
      <w:r>
        <w:rPr>
          <w:sz w:val="28"/>
          <w:szCs w:val="28"/>
        </w:rPr>
        <w:t xml:space="preserve">  [</w:t>
      </w:r>
      <w:r w:rsidR="00C46AC6">
        <w:rPr>
          <w:sz w:val="28"/>
          <w:szCs w:val="28"/>
        </w:rPr>
        <w:t>1</w:t>
      </w:r>
      <w:r>
        <w:rPr>
          <w:sz w:val="28"/>
          <w:szCs w:val="28"/>
        </w:rPr>
        <w:t>, ст. 231].</w:t>
      </w:r>
    </w:p>
    <w:p w:rsidR="007714E3" w:rsidRPr="007714E3" w:rsidRDefault="007714E3" w:rsidP="004F0097">
      <w:pPr>
        <w:pStyle w:val="2"/>
      </w:pPr>
      <w:r>
        <w:lastRenderedPageBreak/>
        <w:t xml:space="preserve">3. </w:t>
      </w:r>
      <w:r w:rsidRPr="007714E3">
        <w:t>Совершенствование налога на доходы физических лиц</w:t>
      </w:r>
    </w:p>
    <w:p w:rsidR="007714E3" w:rsidRPr="007714E3" w:rsidRDefault="007714E3" w:rsidP="004F0097">
      <w:pPr>
        <w:spacing w:after="0" w:line="360" w:lineRule="auto"/>
        <w:ind w:firstLine="709"/>
        <w:jc w:val="both"/>
        <w:rPr>
          <w:sz w:val="28"/>
          <w:szCs w:val="28"/>
          <w:lang w:eastAsia="ru-RU"/>
        </w:rPr>
      </w:pPr>
      <w:proofErr w:type="gramStart"/>
      <w:r w:rsidRPr="007714E3">
        <w:rPr>
          <w:sz w:val="28"/>
          <w:szCs w:val="28"/>
          <w:lang w:eastAsia="ru-RU"/>
        </w:rPr>
        <w:t xml:space="preserve">В целях создания благоприятных налоговых условий для формирования добровольных пенсионных накоплений с привлечением государственного </w:t>
      </w:r>
      <w:proofErr w:type="spellStart"/>
      <w:r w:rsidRPr="007714E3">
        <w:rPr>
          <w:sz w:val="28"/>
          <w:szCs w:val="28"/>
          <w:lang w:eastAsia="ru-RU"/>
        </w:rPr>
        <w:t>софинансирования</w:t>
      </w:r>
      <w:proofErr w:type="spellEnd"/>
      <w:r w:rsidRPr="007714E3">
        <w:rPr>
          <w:sz w:val="28"/>
          <w:szCs w:val="28"/>
          <w:lang w:eastAsia="ru-RU"/>
        </w:rPr>
        <w:t xml:space="preserve"> было предусмотрено исключение из базы по налогу на доходы физических лиц взносов на </w:t>
      </w:r>
      <w:proofErr w:type="spellStart"/>
      <w:r w:rsidRPr="007714E3">
        <w:rPr>
          <w:sz w:val="28"/>
          <w:szCs w:val="28"/>
          <w:lang w:eastAsia="ru-RU"/>
        </w:rPr>
        <w:t>софинансирование</w:t>
      </w:r>
      <w:proofErr w:type="spellEnd"/>
      <w:r w:rsidRPr="007714E3">
        <w:rPr>
          <w:sz w:val="28"/>
          <w:szCs w:val="28"/>
          <w:lang w:eastAsia="ru-RU"/>
        </w:rPr>
        <w:t xml:space="preserve"> формирования пенсионных накоплений, направляемых для обеспечения реализации государственной поддержки формирования пенсионных накоплений, установлено освобождение от обложения налогом на доходы физических лиц и единым социальным налогом взносов работодателя, уплачиваемых в соответствии с</w:t>
      </w:r>
      <w:proofErr w:type="gramEnd"/>
      <w:r w:rsidRPr="007714E3">
        <w:rPr>
          <w:sz w:val="28"/>
          <w:szCs w:val="28"/>
          <w:lang w:eastAsia="ru-RU"/>
        </w:rPr>
        <w:t xml:space="preserve"> Федеральным законом от 30 апреля 2008 г. N 56-ФЗ "О дополнительных страховых взносах на накопительную часть трудовой пенсии и государственной поддержке формирования пенсионных накоплений" и с 2009 года увеличен размер социального налогового вычета по налогу на доходы физических лиц со 100 000 рублей до 120 000 рублей. </w:t>
      </w:r>
    </w:p>
    <w:p w:rsidR="007714E3" w:rsidRPr="007714E3" w:rsidRDefault="007714E3" w:rsidP="004F0097">
      <w:pPr>
        <w:spacing w:after="0" w:line="360" w:lineRule="auto"/>
        <w:ind w:firstLine="709"/>
        <w:jc w:val="both"/>
        <w:rPr>
          <w:sz w:val="28"/>
          <w:szCs w:val="28"/>
          <w:lang w:eastAsia="ru-RU"/>
        </w:rPr>
      </w:pPr>
      <w:proofErr w:type="gramStart"/>
      <w:r w:rsidRPr="007714E3">
        <w:rPr>
          <w:sz w:val="28"/>
          <w:szCs w:val="28"/>
          <w:lang w:eastAsia="ru-RU"/>
        </w:rPr>
        <w:t>Начиная с 20</w:t>
      </w:r>
      <w:r w:rsidR="00F639E4">
        <w:rPr>
          <w:sz w:val="28"/>
          <w:szCs w:val="28"/>
          <w:lang w:eastAsia="ru-RU"/>
        </w:rPr>
        <w:t>12</w:t>
      </w:r>
      <w:r w:rsidRPr="007714E3">
        <w:rPr>
          <w:sz w:val="28"/>
          <w:szCs w:val="28"/>
          <w:lang w:eastAsia="ru-RU"/>
        </w:rPr>
        <w:t xml:space="preserve"> года увеличены</w:t>
      </w:r>
      <w:proofErr w:type="gramEnd"/>
      <w:r w:rsidRPr="007714E3">
        <w:rPr>
          <w:sz w:val="28"/>
          <w:szCs w:val="28"/>
          <w:lang w:eastAsia="ru-RU"/>
        </w:rPr>
        <w:t xml:space="preserve"> размеры стандартных налоговых вычетов по налогу на доходы физических лиц. Сумма дохода, при котором налогоплательщик имеет право на стандартный налоговый вычет в размере 400 рублей, увеличена до </w:t>
      </w:r>
      <w:r w:rsidR="00F639E4">
        <w:rPr>
          <w:sz w:val="28"/>
          <w:szCs w:val="28"/>
          <w:lang w:eastAsia="ru-RU"/>
        </w:rPr>
        <w:t>1400</w:t>
      </w:r>
      <w:r w:rsidRPr="007714E3">
        <w:rPr>
          <w:sz w:val="28"/>
          <w:szCs w:val="28"/>
          <w:lang w:eastAsia="ru-RU"/>
        </w:rPr>
        <w:t xml:space="preserve"> рублей. </w:t>
      </w:r>
      <w:proofErr w:type="gramStart"/>
      <w:r w:rsidRPr="007714E3">
        <w:rPr>
          <w:sz w:val="28"/>
          <w:szCs w:val="28"/>
          <w:lang w:eastAsia="ru-RU"/>
        </w:rPr>
        <w:t>Для налогоплательщиков, на обеспечении которых находится ребенок (дети), стандартный налоговый вычет с 600 рублей за каждый месяц налогового периода увеличен до 1</w:t>
      </w:r>
      <w:r w:rsidR="00F639E4">
        <w:rPr>
          <w:sz w:val="28"/>
          <w:szCs w:val="28"/>
          <w:lang w:eastAsia="ru-RU"/>
        </w:rPr>
        <w:t>4</w:t>
      </w:r>
      <w:r w:rsidRPr="007714E3">
        <w:rPr>
          <w:sz w:val="28"/>
          <w:szCs w:val="28"/>
          <w:lang w:eastAsia="ru-RU"/>
        </w:rPr>
        <w:t>00 рублей, а сумма дохода, при которой налогоплательщик вправе воспользоваться налоговым вычетом на ребенка</w:t>
      </w:r>
      <w:r w:rsidR="00F639E4">
        <w:rPr>
          <w:sz w:val="28"/>
          <w:szCs w:val="28"/>
          <w:lang w:eastAsia="ru-RU"/>
        </w:rPr>
        <w:t xml:space="preserve"> </w:t>
      </w:r>
      <w:r w:rsidRPr="007714E3">
        <w:rPr>
          <w:sz w:val="28"/>
          <w:szCs w:val="28"/>
          <w:lang w:eastAsia="ru-RU"/>
        </w:rPr>
        <w:t xml:space="preserve"> начисленных нарастающим итогом с начала налогового периода, увеличена до 280 000 рублей. </w:t>
      </w:r>
      <w:proofErr w:type="gramEnd"/>
    </w:p>
    <w:p w:rsidR="007714E3" w:rsidRPr="007714E3" w:rsidRDefault="007714E3" w:rsidP="004F0097">
      <w:pPr>
        <w:spacing w:after="0" w:line="360" w:lineRule="auto"/>
        <w:ind w:firstLine="709"/>
        <w:jc w:val="both"/>
        <w:rPr>
          <w:sz w:val="28"/>
          <w:szCs w:val="28"/>
          <w:lang w:eastAsia="ru-RU"/>
        </w:rPr>
      </w:pPr>
      <w:proofErr w:type="gramStart"/>
      <w:r w:rsidRPr="007714E3">
        <w:rPr>
          <w:sz w:val="28"/>
          <w:szCs w:val="28"/>
          <w:lang w:eastAsia="ru-RU"/>
        </w:rPr>
        <w:t xml:space="preserve">Был также изменен порядок определения налоговой базы при получении доходов в виде материальной выгоды и в виде процентов, получаемых по вкладам в банках, а также установлено освобождение от налогообложения налогом на доходы физических лиц и единым социальным налогом сумм оплаты профессионального образования и профессиональной подготовки физических лиц и сумм, выплачиваемых организациями </w:t>
      </w:r>
      <w:r w:rsidRPr="007714E3">
        <w:rPr>
          <w:sz w:val="28"/>
          <w:szCs w:val="28"/>
          <w:lang w:eastAsia="ru-RU"/>
        </w:rPr>
        <w:lastRenderedPageBreak/>
        <w:t>(индивидуальными предпринимателями) своим работникам на возмещение затрат по уплате</w:t>
      </w:r>
      <w:proofErr w:type="gramEnd"/>
      <w:r w:rsidRPr="007714E3">
        <w:rPr>
          <w:sz w:val="28"/>
          <w:szCs w:val="28"/>
          <w:lang w:eastAsia="ru-RU"/>
        </w:rPr>
        <w:t xml:space="preserve"> </w:t>
      </w:r>
      <w:proofErr w:type="gramStart"/>
      <w:r w:rsidRPr="007714E3">
        <w:rPr>
          <w:sz w:val="28"/>
          <w:szCs w:val="28"/>
          <w:lang w:eastAsia="ru-RU"/>
        </w:rPr>
        <w:t xml:space="preserve">процентов по займам (кредитам) на приобретение и (или) строительство жилого помещения, включаемые в состав расходов, учитываемых при определении налоговой базы по налогу на прибыль организаций. </w:t>
      </w:r>
      <w:proofErr w:type="gramEnd"/>
    </w:p>
    <w:p w:rsidR="007714E3" w:rsidRPr="007714E3" w:rsidRDefault="007714E3" w:rsidP="004F0097">
      <w:pPr>
        <w:spacing w:after="0" w:line="360" w:lineRule="auto"/>
        <w:ind w:firstLine="709"/>
        <w:jc w:val="both"/>
        <w:rPr>
          <w:sz w:val="28"/>
          <w:szCs w:val="28"/>
          <w:lang w:eastAsia="ru-RU"/>
        </w:rPr>
      </w:pPr>
      <w:proofErr w:type="gramStart"/>
      <w:r w:rsidRPr="007714E3">
        <w:rPr>
          <w:sz w:val="28"/>
          <w:szCs w:val="28"/>
          <w:lang w:eastAsia="ru-RU"/>
        </w:rPr>
        <w:t xml:space="preserve">В кризисных условиях в целях активизации рынка жилья, облегчения бремени для лиц, имеющих задолженность по ипотечным кредитам, был увеличен размер имущественного налогового вычета на новое строительство либо приобретение на территории Российской Федерации жилого дома, квартиры, комнаты или доли (долей) в них с 1 000 </w:t>
      </w:r>
      <w:proofErr w:type="spellStart"/>
      <w:r w:rsidRPr="007714E3">
        <w:rPr>
          <w:sz w:val="28"/>
          <w:szCs w:val="28"/>
          <w:lang w:eastAsia="ru-RU"/>
        </w:rPr>
        <w:t>000</w:t>
      </w:r>
      <w:proofErr w:type="spellEnd"/>
      <w:r w:rsidRPr="007714E3">
        <w:rPr>
          <w:sz w:val="28"/>
          <w:szCs w:val="28"/>
          <w:lang w:eastAsia="ru-RU"/>
        </w:rPr>
        <w:t xml:space="preserve"> рублей до 2 000 </w:t>
      </w:r>
      <w:proofErr w:type="spellStart"/>
      <w:r w:rsidRPr="007714E3">
        <w:rPr>
          <w:sz w:val="28"/>
          <w:szCs w:val="28"/>
          <w:lang w:eastAsia="ru-RU"/>
        </w:rPr>
        <w:t>000</w:t>
      </w:r>
      <w:proofErr w:type="spellEnd"/>
      <w:r w:rsidRPr="007714E3">
        <w:rPr>
          <w:sz w:val="28"/>
          <w:szCs w:val="28"/>
          <w:lang w:eastAsia="ru-RU"/>
        </w:rPr>
        <w:t xml:space="preserve"> рублей. </w:t>
      </w:r>
      <w:proofErr w:type="gramEnd"/>
    </w:p>
    <w:p w:rsidR="007714E3" w:rsidRPr="007714E3" w:rsidRDefault="007714E3" w:rsidP="004F0097">
      <w:pPr>
        <w:spacing w:after="0" w:line="360" w:lineRule="auto"/>
        <w:ind w:firstLine="709"/>
        <w:jc w:val="both"/>
        <w:rPr>
          <w:sz w:val="28"/>
          <w:szCs w:val="28"/>
          <w:lang w:eastAsia="ru-RU"/>
        </w:rPr>
      </w:pPr>
      <w:proofErr w:type="gramStart"/>
      <w:r w:rsidRPr="007714E3">
        <w:rPr>
          <w:sz w:val="28"/>
          <w:szCs w:val="28"/>
          <w:lang w:eastAsia="ru-RU"/>
        </w:rPr>
        <w:t>Также был уточнен круг лиц, получающих доходы в денежной и натуральной формах в порядке дарения, которые должны исчислять и уплачивать налог на доходы физических лиц самостоятельно, были освобождены от налогообложения налогом на доходы физических лиц суммы доходов в виде жилого помещения, предоставленного в собственность бесплатно на основании решения федерального органа исполнительной власти в случаях, предусмотренных Федеральным законом от 27 мая</w:t>
      </w:r>
      <w:proofErr w:type="gramEnd"/>
      <w:r w:rsidRPr="007714E3">
        <w:rPr>
          <w:sz w:val="28"/>
          <w:szCs w:val="28"/>
          <w:lang w:eastAsia="ru-RU"/>
        </w:rPr>
        <w:t xml:space="preserve"> 1998 г. N 76-ФЗ "О статусе военнослужащих"</w:t>
      </w:r>
      <w:r>
        <w:rPr>
          <w:sz w:val="28"/>
          <w:szCs w:val="28"/>
          <w:lang w:eastAsia="ru-RU"/>
        </w:rPr>
        <w:t>[</w:t>
      </w:r>
      <w:r w:rsidR="00C46AC6">
        <w:rPr>
          <w:color w:val="000000" w:themeColor="text1"/>
          <w:sz w:val="28"/>
          <w:szCs w:val="28"/>
          <w:lang w:eastAsia="ru-RU"/>
        </w:rPr>
        <w:t>10</w:t>
      </w:r>
      <w:r>
        <w:rPr>
          <w:sz w:val="28"/>
          <w:szCs w:val="28"/>
          <w:lang w:eastAsia="ru-RU"/>
        </w:rPr>
        <w:t>]</w:t>
      </w:r>
      <w:r w:rsidRPr="007714E3">
        <w:rPr>
          <w:sz w:val="28"/>
          <w:szCs w:val="28"/>
          <w:lang w:eastAsia="ru-RU"/>
        </w:rPr>
        <w:t>.</w:t>
      </w:r>
    </w:p>
    <w:p w:rsidR="008E294A" w:rsidRPr="008E294A" w:rsidRDefault="008E294A" w:rsidP="004F0097">
      <w:pPr>
        <w:pStyle w:val="aa"/>
        <w:spacing w:before="0" w:beforeAutospacing="0" w:after="0" w:afterAutospacing="0" w:line="360" w:lineRule="auto"/>
        <w:ind w:firstLine="709"/>
        <w:jc w:val="both"/>
        <w:rPr>
          <w:sz w:val="28"/>
          <w:szCs w:val="28"/>
        </w:rPr>
      </w:pPr>
    </w:p>
    <w:p w:rsidR="00632946" w:rsidRDefault="00632946" w:rsidP="004F0097">
      <w:pPr>
        <w:pStyle w:val="6"/>
        <w:shd w:val="clear" w:color="auto" w:fill="auto"/>
        <w:spacing w:after="0" w:line="360" w:lineRule="auto"/>
        <w:ind w:firstLine="709"/>
        <w:jc w:val="both"/>
        <w:rPr>
          <w:sz w:val="28"/>
          <w:szCs w:val="28"/>
        </w:rPr>
      </w:pPr>
    </w:p>
    <w:p w:rsidR="00835857" w:rsidRDefault="00835857" w:rsidP="004F0097">
      <w:pPr>
        <w:pStyle w:val="6"/>
        <w:shd w:val="clear" w:color="auto" w:fill="auto"/>
        <w:spacing w:after="0" w:line="360" w:lineRule="auto"/>
        <w:ind w:firstLine="709"/>
        <w:jc w:val="both"/>
        <w:rPr>
          <w:sz w:val="28"/>
          <w:szCs w:val="28"/>
        </w:rPr>
      </w:pPr>
    </w:p>
    <w:p w:rsidR="00835857" w:rsidRDefault="00835857" w:rsidP="004F0097">
      <w:pPr>
        <w:pStyle w:val="6"/>
        <w:shd w:val="clear" w:color="auto" w:fill="auto"/>
        <w:spacing w:after="0" w:line="360" w:lineRule="auto"/>
        <w:ind w:firstLine="709"/>
        <w:jc w:val="both"/>
        <w:rPr>
          <w:sz w:val="28"/>
          <w:szCs w:val="28"/>
        </w:rPr>
      </w:pPr>
    </w:p>
    <w:p w:rsidR="00835857" w:rsidRDefault="00835857" w:rsidP="004F0097">
      <w:pPr>
        <w:pStyle w:val="6"/>
        <w:shd w:val="clear" w:color="auto" w:fill="auto"/>
        <w:spacing w:after="0" w:line="360" w:lineRule="auto"/>
        <w:ind w:firstLine="709"/>
        <w:jc w:val="both"/>
        <w:rPr>
          <w:sz w:val="28"/>
          <w:szCs w:val="28"/>
        </w:rPr>
      </w:pPr>
    </w:p>
    <w:p w:rsidR="00835857" w:rsidRPr="00992F93" w:rsidRDefault="00835857" w:rsidP="004F0097">
      <w:pPr>
        <w:pStyle w:val="6"/>
        <w:shd w:val="clear" w:color="auto" w:fill="auto"/>
        <w:spacing w:after="0" w:line="360" w:lineRule="auto"/>
        <w:ind w:firstLine="709"/>
        <w:jc w:val="both"/>
        <w:rPr>
          <w:sz w:val="28"/>
          <w:szCs w:val="28"/>
        </w:rPr>
      </w:pPr>
    </w:p>
    <w:p w:rsidR="00334F1F" w:rsidRPr="00260968" w:rsidRDefault="00334F1F" w:rsidP="004F0097">
      <w:pPr>
        <w:spacing w:after="0" w:line="360" w:lineRule="auto"/>
        <w:ind w:firstLine="340"/>
        <w:jc w:val="both"/>
        <w:rPr>
          <w:sz w:val="28"/>
          <w:szCs w:val="28"/>
        </w:rPr>
      </w:pPr>
    </w:p>
    <w:p w:rsidR="00260968" w:rsidRPr="00D51918" w:rsidRDefault="00260968" w:rsidP="004F0097">
      <w:pPr>
        <w:spacing w:after="0" w:line="360" w:lineRule="auto"/>
        <w:ind w:firstLine="709"/>
        <w:jc w:val="both"/>
        <w:rPr>
          <w:sz w:val="28"/>
          <w:szCs w:val="28"/>
          <w:lang w:eastAsia="ru-RU"/>
        </w:rPr>
      </w:pPr>
    </w:p>
    <w:p w:rsidR="00D51918" w:rsidRPr="00D51918" w:rsidRDefault="00D51918" w:rsidP="004F0097">
      <w:pPr>
        <w:spacing w:after="0" w:line="240" w:lineRule="auto"/>
        <w:jc w:val="both"/>
        <w:rPr>
          <w:sz w:val="28"/>
          <w:szCs w:val="28"/>
          <w:lang w:eastAsia="ru-RU"/>
        </w:rPr>
      </w:pPr>
    </w:p>
    <w:p w:rsidR="00FE7325" w:rsidRDefault="007714E3" w:rsidP="00B4745C">
      <w:pPr>
        <w:pStyle w:val="2"/>
      </w:pPr>
      <w:r>
        <w:lastRenderedPageBreak/>
        <w:t>Заключение</w:t>
      </w:r>
    </w:p>
    <w:p w:rsidR="007714E3" w:rsidRPr="00365696" w:rsidRDefault="007714E3" w:rsidP="004F0097">
      <w:pPr>
        <w:spacing w:after="0" w:line="360" w:lineRule="auto"/>
        <w:ind w:firstLine="709"/>
        <w:jc w:val="both"/>
        <w:rPr>
          <w:sz w:val="28"/>
          <w:szCs w:val="28"/>
        </w:rPr>
      </w:pPr>
      <w:r w:rsidRPr="00365696">
        <w:rPr>
          <w:sz w:val="28"/>
          <w:szCs w:val="28"/>
        </w:rPr>
        <w:t>Поступление налога на доходы физических лиц находится в прямой зависимости от ситуации, сложившейся в экономике страны, особенно на рынке труда. Изменение поступлений может быть непосредственно связано с масштабами полного или частичного высвобождения наемных работников в связи с вынужденными остановками производства, с одной стороны, и формированием сословия предпринимателей, многие из которых стремятся скрыть свои доходы от налоговых органов, - с другой, а также вследствие задержек в выплате заработной платы.</w:t>
      </w:r>
    </w:p>
    <w:p w:rsidR="007714E3" w:rsidRDefault="007714E3" w:rsidP="004F0097">
      <w:pPr>
        <w:spacing w:after="0" w:line="360" w:lineRule="auto"/>
        <w:ind w:firstLine="709"/>
        <w:jc w:val="both"/>
        <w:rPr>
          <w:sz w:val="28"/>
          <w:szCs w:val="28"/>
        </w:rPr>
      </w:pPr>
      <w:r>
        <w:rPr>
          <w:sz w:val="28"/>
          <w:szCs w:val="28"/>
        </w:rPr>
        <w:t>Мы добились цели данной контрольной работы – рассмотрели</w:t>
      </w:r>
      <w:r w:rsidRPr="0016230D">
        <w:rPr>
          <w:sz w:val="28"/>
          <w:szCs w:val="28"/>
        </w:rPr>
        <w:t xml:space="preserve"> особенности налога на доходы физических лиц.</w:t>
      </w:r>
      <w:r>
        <w:rPr>
          <w:sz w:val="28"/>
          <w:szCs w:val="28"/>
        </w:rPr>
        <w:t xml:space="preserve"> </w:t>
      </w:r>
    </w:p>
    <w:p w:rsidR="007714E3" w:rsidRPr="008B206D" w:rsidRDefault="007714E3" w:rsidP="004F0097">
      <w:pPr>
        <w:spacing w:after="0" w:line="360" w:lineRule="auto"/>
        <w:ind w:firstLine="709"/>
        <w:jc w:val="both"/>
        <w:rPr>
          <w:sz w:val="28"/>
          <w:szCs w:val="28"/>
        </w:rPr>
      </w:pPr>
      <w:r>
        <w:rPr>
          <w:sz w:val="28"/>
          <w:szCs w:val="28"/>
        </w:rPr>
        <w:t>Рассмотрели основные задачи</w:t>
      </w:r>
      <w:r w:rsidRPr="008B206D">
        <w:rPr>
          <w:sz w:val="28"/>
          <w:szCs w:val="28"/>
        </w:rPr>
        <w:t>:</w:t>
      </w:r>
    </w:p>
    <w:p w:rsidR="007714E3" w:rsidRPr="008B206D" w:rsidRDefault="007714E3" w:rsidP="004F0097">
      <w:pPr>
        <w:spacing w:after="0" w:line="360" w:lineRule="auto"/>
        <w:ind w:firstLine="709"/>
        <w:jc w:val="both"/>
        <w:rPr>
          <w:sz w:val="28"/>
          <w:szCs w:val="28"/>
        </w:rPr>
      </w:pPr>
      <w:r w:rsidRPr="008B206D">
        <w:rPr>
          <w:sz w:val="28"/>
          <w:szCs w:val="28"/>
        </w:rPr>
        <w:t>-</w:t>
      </w:r>
      <w:r>
        <w:rPr>
          <w:sz w:val="28"/>
          <w:szCs w:val="28"/>
        </w:rPr>
        <w:t xml:space="preserve"> изучили</w:t>
      </w:r>
      <w:r w:rsidRPr="008B206D">
        <w:rPr>
          <w:sz w:val="28"/>
          <w:szCs w:val="28"/>
        </w:rPr>
        <w:t xml:space="preserve"> основны</w:t>
      </w:r>
      <w:r>
        <w:rPr>
          <w:sz w:val="28"/>
          <w:szCs w:val="28"/>
        </w:rPr>
        <w:t>е элементы</w:t>
      </w:r>
      <w:r w:rsidRPr="008B206D">
        <w:rPr>
          <w:sz w:val="28"/>
          <w:szCs w:val="28"/>
        </w:rPr>
        <w:t xml:space="preserve"> налога на доходы физических лиц (налогоплательщики и объекты налогообложения, налоговая база, налоговые ставки, налоговые вычеты, порядок исчисления налога</w:t>
      </w:r>
      <w:r>
        <w:rPr>
          <w:sz w:val="28"/>
          <w:szCs w:val="28"/>
        </w:rPr>
        <w:t xml:space="preserve"> и т.д.</w:t>
      </w:r>
      <w:r w:rsidRPr="008B206D">
        <w:rPr>
          <w:sz w:val="28"/>
          <w:szCs w:val="28"/>
        </w:rPr>
        <w:t>);</w:t>
      </w:r>
    </w:p>
    <w:p w:rsidR="007714E3" w:rsidRDefault="007714E3" w:rsidP="004F0097">
      <w:pPr>
        <w:spacing w:after="0" w:line="360" w:lineRule="auto"/>
        <w:ind w:firstLine="709"/>
        <w:jc w:val="both"/>
        <w:rPr>
          <w:sz w:val="28"/>
          <w:szCs w:val="28"/>
        </w:rPr>
      </w:pPr>
      <w:r w:rsidRPr="008B206D">
        <w:rPr>
          <w:sz w:val="28"/>
          <w:szCs w:val="28"/>
        </w:rPr>
        <w:t>-</w:t>
      </w:r>
      <w:r>
        <w:rPr>
          <w:sz w:val="28"/>
          <w:szCs w:val="28"/>
        </w:rPr>
        <w:t xml:space="preserve"> изучили вопросы</w:t>
      </w:r>
      <w:r w:rsidRPr="008B206D">
        <w:rPr>
          <w:sz w:val="28"/>
          <w:szCs w:val="28"/>
        </w:rPr>
        <w:t xml:space="preserve"> совершенствования налога на доходы физических лиц в современных условиях.</w:t>
      </w:r>
    </w:p>
    <w:p w:rsidR="007714E3" w:rsidRPr="008B206D" w:rsidRDefault="007714E3" w:rsidP="004F0097">
      <w:pPr>
        <w:spacing w:after="0" w:line="360" w:lineRule="auto"/>
        <w:ind w:firstLine="709"/>
        <w:jc w:val="both"/>
        <w:rPr>
          <w:sz w:val="28"/>
          <w:szCs w:val="28"/>
          <w:lang w:eastAsia="ru-RU"/>
        </w:rPr>
      </w:pPr>
      <w:r w:rsidRPr="008B206D">
        <w:rPr>
          <w:sz w:val="28"/>
          <w:szCs w:val="28"/>
          <w:lang w:eastAsia="ru-RU"/>
        </w:rPr>
        <w:t xml:space="preserve">Введенные в действие к настоящему времени основы российской налоговой системы были сформированы во многом с учетом лучшей мировой практики в области налоговой политики. Вместе с тем эффективность функционирования российской налоговой системы хотя и соответствует нынешнему уровню развития экономики, но все же далека </w:t>
      </w:r>
      <w:proofErr w:type="gramStart"/>
      <w:r w:rsidRPr="008B206D">
        <w:rPr>
          <w:sz w:val="28"/>
          <w:szCs w:val="28"/>
          <w:lang w:eastAsia="ru-RU"/>
        </w:rPr>
        <w:t>от</w:t>
      </w:r>
      <w:proofErr w:type="gramEnd"/>
      <w:r w:rsidRPr="008B206D">
        <w:rPr>
          <w:sz w:val="28"/>
          <w:szCs w:val="28"/>
          <w:lang w:eastAsia="ru-RU"/>
        </w:rPr>
        <w:t xml:space="preserve"> ожидаемой. Однако проблемы с внедрением в России инструментов налоговой политики, которые успешно функционируют во многих зарубежных странах, свидетельствуют не о неэффективности данных инструментов, а о том, что причины этих проблем лежат вне системы принятия решений в отношении налоговой политики.</w:t>
      </w:r>
    </w:p>
    <w:p w:rsidR="007714E3" w:rsidRDefault="007714E3" w:rsidP="00FE7325">
      <w:pPr>
        <w:spacing w:after="0" w:line="360" w:lineRule="auto"/>
        <w:ind w:firstLine="550"/>
        <w:rPr>
          <w:sz w:val="28"/>
          <w:szCs w:val="28"/>
          <w:lang w:eastAsia="ru-RU"/>
        </w:rPr>
      </w:pPr>
    </w:p>
    <w:p w:rsidR="007714E3" w:rsidRDefault="007714E3">
      <w:pPr>
        <w:rPr>
          <w:sz w:val="28"/>
          <w:szCs w:val="28"/>
          <w:lang w:eastAsia="ru-RU"/>
        </w:rPr>
      </w:pPr>
      <w:r>
        <w:rPr>
          <w:sz w:val="28"/>
          <w:szCs w:val="28"/>
          <w:lang w:eastAsia="ru-RU"/>
        </w:rPr>
        <w:br w:type="page"/>
      </w:r>
    </w:p>
    <w:p w:rsidR="00FE7325" w:rsidRDefault="007714E3" w:rsidP="004F0097">
      <w:pPr>
        <w:pStyle w:val="3"/>
      </w:pPr>
      <w:r>
        <w:lastRenderedPageBreak/>
        <w:t>Список использ</w:t>
      </w:r>
      <w:r w:rsidR="005423B2">
        <w:t>уем</w:t>
      </w:r>
      <w:r>
        <w:t>ой литературы</w:t>
      </w:r>
    </w:p>
    <w:p w:rsidR="007C3F15" w:rsidRPr="004F0097" w:rsidRDefault="00314F7D" w:rsidP="004F0097">
      <w:pPr>
        <w:pStyle w:val="a8"/>
        <w:numPr>
          <w:ilvl w:val="0"/>
          <w:numId w:val="18"/>
        </w:numPr>
        <w:spacing w:after="0" w:line="360" w:lineRule="auto"/>
        <w:ind w:left="0" w:firstLine="357"/>
        <w:jc w:val="both"/>
        <w:rPr>
          <w:color w:val="000000" w:themeColor="text1"/>
          <w:sz w:val="28"/>
          <w:szCs w:val="28"/>
        </w:rPr>
      </w:pPr>
      <w:hyperlink r:id="rId12" w:tgtFrame="_blank" w:history="1">
        <w:r w:rsidR="007C3F15" w:rsidRPr="004F0097">
          <w:rPr>
            <w:rStyle w:val="a3"/>
            <w:color w:val="000000" w:themeColor="text1"/>
            <w:sz w:val="28"/>
            <w:szCs w:val="28"/>
            <w:u w:val="none"/>
          </w:rPr>
          <w:t xml:space="preserve">"Налоговый кодекс Российской Федерации (часть вторая)" от 05.08.2000 N 117-ФЗ (ред. от 30.12.2012) (с изм. и доп., </w:t>
        </w:r>
        <w:proofErr w:type="gramStart"/>
        <w:r w:rsidR="007C3F15" w:rsidRPr="004F0097">
          <w:rPr>
            <w:rStyle w:val="a3"/>
            <w:color w:val="000000" w:themeColor="text1"/>
            <w:sz w:val="28"/>
            <w:szCs w:val="28"/>
            <w:u w:val="none"/>
          </w:rPr>
          <w:t>вступающими</w:t>
        </w:r>
        <w:proofErr w:type="gramEnd"/>
        <w:r w:rsidR="007C3F15" w:rsidRPr="004F0097">
          <w:rPr>
            <w:rStyle w:val="a3"/>
            <w:color w:val="000000" w:themeColor="text1"/>
            <w:sz w:val="28"/>
            <w:szCs w:val="28"/>
            <w:u w:val="none"/>
          </w:rPr>
          <w:t xml:space="preserve"> в силу с 01.03.2013)</w:t>
        </w:r>
        <w:r w:rsidR="00537A5C" w:rsidRPr="004F0097">
          <w:rPr>
            <w:rStyle w:val="a3"/>
            <w:color w:val="000000" w:themeColor="text1"/>
            <w:sz w:val="28"/>
            <w:szCs w:val="28"/>
            <w:u w:val="none"/>
          </w:rPr>
          <w:t xml:space="preserve"> </w:t>
        </w:r>
        <w:r w:rsidR="007C3F15" w:rsidRPr="004F0097">
          <w:rPr>
            <w:rStyle w:val="ext"/>
            <w:color w:val="000000" w:themeColor="text1"/>
            <w:sz w:val="28"/>
            <w:szCs w:val="28"/>
          </w:rPr>
          <w:t>Глава 23. Налог на доходы физических лиц</w:t>
        </w:r>
      </w:hyperlink>
    </w:p>
    <w:p w:rsidR="007C3F15" w:rsidRPr="004F0097" w:rsidRDefault="007C3F15" w:rsidP="004F0097">
      <w:pPr>
        <w:pStyle w:val="a8"/>
        <w:numPr>
          <w:ilvl w:val="0"/>
          <w:numId w:val="18"/>
        </w:numPr>
        <w:spacing w:after="0" w:line="360" w:lineRule="auto"/>
        <w:ind w:left="0" w:firstLine="357"/>
        <w:jc w:val="both"/>
        <w:rPr>
          <w:color w:val="000000" w:themeColor="text1"/>
          <w:sz w:val="28"/>
          <w:szCs w:val="28"/>
        </w:rPr>
      </w:pPr>
      <w:r w:rsidRPr="004F0097">
        <w:rPr>
          <w:color w:val="000000" w:themeColor="text1"/>
          <w:sz w:val="28"/>
          <w:szCs w:val="28"/>
        </w:rPr>
        <w:t>Налоги и налогообложение : учеб</w:t>
      </w:r>
      <w:proofErr w:type="gramStart"/>
      <w:r w:rsidRPr="004F0097">
        <w:rPr>
          <w:color w:val="000000" w:themeColor="text1"/>
          <w:sz w:val="28"/>
          <w:szCs w:val="28"/>
        </w:rPr>
        <w:t>.</w:t>
      </w:r>
      <w:proofErr w:type="gramEnd"/>
      <w:r w:rsidRPr="004F0097">
        <w:rPr>
          <w:color w:val="000000" w:themeColor="text1"/>
          <w:sz w:val="28"/>
          <w:szCs w:val="28"/>
        </w:rPr>
        <w:t xml:space="preserve"> </w:t>
      </w:r>
      <w:proofErr w:type="gramStart"/>
      <w:r w:rsidRPr="004F0097">
        <w:rPr>
          <w:color w:val="000000" w:themeColor="text1"/>
          <w:sz w:val="28"/>
          <w:szCs w:val="28"/>
        </w:rPr>
        <w:t>п</w:t>
      </w:r>
      <w:proofErr w:type="gramEnd"/>
      <w:r w:rsidRPr="004F0097">
        <w:rPr>
          <w:color w:val="000000" w:themeColor="text1"/>
          <w:sz w:val="28"/>
          <w:szCs w:val="28"/>
        </w:rPr>
        <w:t xml:space="preserve">особие для </w:t>
      </w:r>
      <w:proofErr w:type="spellStart"/>
      <w:r w:rsidRPr="004F0097">
        <w:rPr>
          <w:color w:val="000000" w:themeColor="text1"/>
          <w:sz w:val="28"/>
          <w:szCs w:val="28"/>
        </w:rPr>
        <w:t>нач</w:t>
      </w:r>
      <w:proofErr w:type="spellEnd"/>
      <w:r w:rsidRPr="004F0097">
        <w:rPr>
          <w:color w:val="000000" w:themeColor="text1"/>
          <w:sz w:val="28"/>
          <w:szCs w:val="28"/>
        </w:rPr>
        <w:t xml:space="preserve">. проф. образования / Н.В.Иванова. — 2-е изд., </w:t>
      </w:r>
      <w:proofErr w:type="spellStart"/>
      <w:r w:rsidRPr="004F0097">
        <w:rPr>
          <w:color w:val="000000" w:themeColor="text1"/>
          <w:sz w:val="28"/>
          <w:szCs w:val="28"/>
        </w:rPr>
        <w:t>перераб</w:t>
      </w:r>
      <w:proofErr w:type="spellEnd"/>
      <w:r w:rsidRPr="004F0097">
        <w:rPr>
          <w:color w:val="000000" w:themeColor="text1"/>
          <w:sz w:val="28"/>
          <w:szCs w:val="28"/>
        </w:rPr>
        <w:t>. и доп. — М. : Издательский центр «Академия», 2009. — 192 с.</w:t>
      </w:r>
    </w:p>
    <w:p w:rsidR="007C3F15" w:rsidRPr="004F0097" w:rsidRDefault="007C3F15" w:rsidP="004F0097">
      <w:pPr>
        <w:pStyle w:val="a8"/>
        <w:numPr>
          <w:ilvl w:val="0"/>
          <w:numId w:val="18"/>
        </w:numPr>
        <w:spacing w:after="0" w:line="360" w:lineRule="auto"/>
        <w:ind w:left="0" w:firstLine="357"/>
        <w:jc w:val="both"/>
        <w:rPr>
          <w:color w:val="000000" w:themeColor="text1"/>
          <w:sz w:val="28"/>
          <w:szCs w:val="28"/>
        </w:rPr>
      </w:pPr>
      <w:r w:rsidRPr="004F0097">
        <w:rPr>
          <w:color w:val="000000" w:themeColor="text1"/>
          <w:sz w:val="28"/>
          <w:szCs w:val="28"/>
        </w:rPr>
        <w:t xml:space="preserve">Налоги и налогообложение: учебник / </w:t>
      </w:r>
      <w:proofErr w:type="spellStart"/>
      <w:r w:rsidRPr="004F0097">
        <w:rPr>
          <w:color w:val="000000" w:themeColor="text1"/>
          <w:sz w:val="28"/>
          <w:szCs w:val="28"/>
        </w:rPr>
        <w:t>Э.Х.Закирова</w:t>
      </w:r>
      <w:proofErr w:type="spellEnd"/>
      <w:r w:rsidRPr="004F0097">
        <w:rPr>
          <w:color w:val="000000" w:themeColor="text1"/>
          <w:sz w:val="28"/>
          <w:szCs w:val="28"/>
        </w:rPr>
        <w:t>. – М.: Издательство МИЭМП, 2010. – 198с.</w:t>
      </w:r>
    </w:p>
    <w:p w:rsidR="00537A5C" w:rsidRPr="004F0097" w:rsidRDefault="007C3F15" w:rsidP="004F0097">
      <w:pPr>
        <w:pStyle w:val="a8"/>
        <w:numPr>
          <w:ilvl w:val="0"/>
          <w:numId w:val="18"/>
        </w:numPr>
        <w:spacing w:after="0" w:line="360" w:lineRule="auto"/>
        <w:ind w:left="0" w:firstLine="357"/>
        <w:jc w:val="both"/>
        <w:rPr>
          <w:color w:val="000000" w:themeColor="text1"/>
          <w:sz w:val="28"/>
          <w:szCs w:val="28"/>
        </w:rPr>
      </w:pPr>
      <w:r w:rsidRPr="004F0097">
        <w:rPr>
          <w:color w:val="000000" w:themeColor="text1"/>
          <w:sz w:val="28"/>
          <w:szCs w:val="28"/>
        </w:rPr>
        <w:t>Налоги и</w:t>
      </w:r>
      <w:r w:rsidR="00537A5C" w:rsidRPr="004F0097">
        <w:rPr>
          <w:color w:val="000000" w:themeColor="text1"/>
          <w:sz w:val="28"/>
          <w:szCs w:val="28"/>
        </w:rPr>
        <w:t xml:space="preserve"> налогообложение: Учеб</w:t>
      </w:r>
      <w:proofErr w:type="gramStart"/>
      <w:r w:rsidR="00537A5C" w:rsidRPr="004F0097">
        <w:rPr>
          <w:color w:val="000000" w:themeColor="text1"/>
          <w:sz w:val="28"/>
          <w:szCs w:val="28"/>
        </w:rPr>
        <w:t>.</w:t>
      </w:r>
      <w:proofErr w:type="gramEnd"/>
      <w:r w:rsidR="00537A5C" w:rsidRPr="004F0097">
        <w:rPr>
          <w:color w:val="000000" w:themeColor="text1"/>
          <w:sz w:val="28"/>
          <w:szCs w:val="28"/>
        </w:rPr>
        <w:t xml:space="preserve"> </w:t>
      </w:r>
      <w:proofErr w:type="gramStart"/>
      <w:r w:rsidR="00537A5C" w:rsidRPr="004F0097">
        <w:rPr>
          <w:color w:val="000000" w:themeColor="text1"/>
          <w:sz w:val="28"/>
          <w:szCs w:val="28"/>
        </w:rPr>
        <w:t>п</w:t>
      </w:r>
      <w:proofErr w:type="gramEnd"/>
      <w:r w:rsidR="00537A5C" w:rsidRPr="004F0097">
        <w:rPr>
          <w:color w:val="000000" w:themeColor="text1"/>
          <w:sz w:val="28"/>
          <w:szCs w:val="28"/>
        </w:rPr>
        <w:t xml:space="preserve">особие / </w:t>
      </w:r>
      <w:proofErr w:type="spellStart"/>
      <w:r w:rsidR="00537A5C" w:rsidRPr="004F0097">
        <w:rPr>
          <w:color w:val="000000" w:themeColor="text1"/>
          <w:sz w:val="28"/>
          <w:szCs w:val="28"/>
        </w:rPr>
        <w:t>А.Ю.Рыманов</w:t>
      </w:r>
      <w:proofErr w:type="spellEnd"/>
      <w:r w:rsidR="00537A5C" w:rsidRPr="004F0097">
        <w:rPr>
          <w:color w:val="000000" w:themeColor="text1"/>
          <w:sz w:val="28"/>
          <w:szCs w:val="28"/>
        </w:rPr>
        <w:t>.</w:t>
      </w:r>
      <w:r w:rsidRPr="004F0097">
        <w:rPr>
          <w:color w:val="000000" w:themeColor="text1"/>
          <w:sz w:val="28"/>
          <w:szCs w:val="28"/>
        </w:rPr>
        <w:t xml:space="preserve"> — 2-е изд. — М.: ИНФРА-М, 2009. — 331 с.</w:t>
      </w:r>
    </w:p>
    <w:p w:rsidR="00537A5C" w:rsidRPr="004F0097" w:rsidRDefault="00537A5C" w:rsidP="004F0097">
      <w:pPr>
        <w:pStyle w:val="a8"/>
        <w:numPr>
          <w:ilvl w:val="0"/>
          <w:numId w:val="18"/>
        </w:numPr>
        <w:spacing w:after="0" w:line="360" w:lineRule="auto"/>
        <w:ind w:left="0" w:firstLine="357"/>
        <w:jc w:val="both"/>
        <w:rPr>
          <w:color w:val="000000" w:themeColor="text1"/>
          <w:sz w:val="28"/>
          <w:szCs w:val="28"/>
        </w:rPr>
      </w:pPr>
      <w:r w:rsidRPr="004F0097">
        <w:rPr>
          <w:color w:val="000000" w:themeColor="text1"/>
          <w:sz w:val="28"/>
          <w:szCs w:val="28"/>
        </w:rPr>
        <w:t>Налоги и налогообложение: Учебник для вузов / Д.Г.Черника. М.: - «ИНФРА-М»,  2010. – 367с.</w:t>
      </w:r>
    </w:p>
    <w:p w:rsidR="0092629F" w:rsidRPr="004F0097" w:rsidRDefault="0092629F" w:rsidP="004F0097">
      <w:pPr>
        <w:pStyle w:val="a8"/>
        <w:numPr>
          <w:ilvl w:val="0"/>
          <w:numId w:val="18"/>
        </w:numPr>
        <w:spacing w:after="0" w:line="360" w:lineRule="auto"/>
        <w:ind w:left="0" w:firstLine="357"/>
        <w:jc w:val="both"/>
        <w:rPr>
          <w:color w:val="000000" w:themeColor="text1"/>
          <w:sz w:val="28"/>
          <w:szCs w:val="28"/>
        </w:rPr>
      </w:pPr>
      <w:r w:rsidRPr="004F0097">
        <w:rPr>
          <w:color w:val="000000" w:themeColor="text1"/>
          <w:sz w:val="28"/>
          <w:szCs w:val="28"/>
        </w:rPr>
        <w:t>Журнал «Налоговый вестник» №1/2008</w:t>
      </w:r>
      <w:r w:rsidR="00A66D9C" w:rsidRPr="004F0097">
        <w:rPr>
          <w:color w:val="000000" w:themeColor="text1"/>
          <w:sz w:val="28"/>
          <w:szCs w:val="28"/>
        </w:rPr>
        <w:t>.</w:t>
      </w:r>
      <w:r w:rsidRPr="004F0097">
        <w:rPr>
          <w:color w:val="000000" w:themeColor="text1"/>
          <w:sz w:val="28"/>
          <w:szCs w:val="28"/>
        </w:rPr>
        <w:t xml:space="preserve"> Все о подоходном налоге с физических лиц. Документы и комментарии</w:t>
      </w:r>
      <w:r w:rsidR="00A66D9C" w:rsidRPr="004F0097">
        <w:rPr>
          <w:color w:val="000000" w:themeColor="text1"/>
          <w:sz w:val="28"/>
          <w:szCs w:val="28"/>
        </w:rPr>
        <w:t xml:space="preserve">. Автор: </w:t>
      </w:r>
      <w:r w:rsidR="00A66D9C" w:rsidRPr="004F0097">
        <w:rPr>
          <w:bCs/>
          <w:color w:val="000000" w:themeColor="text1"/>
          <w:sz w:val="28"/>
          <w:szCs w:val="28"/>
        </w:rPr>
        <w:t xml:space="preserve">Сокол М.П., </w:t>
      </w:r>
      <w:proofErr w:type="spellStart"/>
      <w:r w:rsidR="00A66D9C" w:rsidRPr="004F0097">
        <w:rPr>
          <w:bCs/>
          <w:color w:val="000000" w:themeColor="text1"/>
          <w:sz w:val="28"/>
          <w:szCs w:val="28"/>
        </w:rPr>
        <w:t>Комардина</w:t>
      </w:r>
      <w:proofErr w:type="spellEnd"/>
      <w:r w:rsidR="00A66D9C" w:rsidRPr="004F0097">
        <w:rPr>
          <w:bCs/>
          <w:color w:val="000000" w:themeColor="text1"/>
          <w:sz w:val="28"/>
          <w:szCs w:val="28"/>
        </w:rPr>
        <w:t xml:space="preserve"> А.П., Емельянов С.В. с. 128</w:t>
      </w:r>
    </w:p>
    <w:p w:rsidR="00C46AC6" w:rsidRPr="004F0097" w:rsidRDefault="00A66D9C" w:rsidP="004F0097">
      <w:pPr>
        <w:pStyle w:val="a8"/>
        <w:numPr>
          <w:ilvl w:val="0"/>
          <w:numId w:val="18"/>
        </w:numPr>
        <w:spacing w:after="0" w:line="360" w:lineRule="auto"/>
        <w:ind w:left="0" w:firstLine="357"/>
        <w:jc w:val="both"/>
        <w:rPr>
          <w:color w:val="000000" w:themeColor="text1"/>
          <w:sz w:val="28"/>
          <w:szCs w:val="28"/>
        </w:rPr>
      </w:pPr>
      <w:r w:rsidRPr="004F0097">
        <w:rPr>
          <w:color w:val="000000" w:themeColor="text1"/>
          <w:sz w:val="28"/>
          <w:szCs w:val="28"/>
        </w:rPr>
        <w:t xml:space="preserve">Журнал «Теория и практика общественного развития» №1/2013. </w:t>
      </w:r>
      <w:hyperlink r:id="rId13" w:history="1">
        <w:r w:rsidRPr="004F0097">
          <w:rPr>
            <w:rStyle w:val="a3"/>
            <w:bCs/>
            <w:color w:val="000000" w:themeColor="text1"/>
            <w:sz w:val="28"/>
            <w:szCs w:val="28"/>
            <w:u w:val="none"/>
          </w:rPr>
          <w:t>СТАВКИ И ВЫЧЕТЫ ПО НДФЛ И ИХ ВЛИЯНИЕ НА СОЦИАЛЬНОЕ ПОЛОЖЕНИЕ НАСЕЛЕНИЯ</w:t>
        </w:r>
      </w:hyperlink>
      <w:r w:rsidRPr="004F0097">
        <w:rPr>
          <w:color w:val="000000" w:themeColor="text1"/>
          <w:sz w:val="28"/>
          <w:szCs w:val="28"/>
        </w:rPr>
        <w:t xml:space="preserve">. Автор: </w:t>
      </w:r>
      <w:proofErr w:type="spellStart"/>
      <w:r w:rsidRPr="004F0097">
        <w:rPr>
          <w:color w:val="000000" w:themeColor="text1"/>
          <w:sz w:val="28"/>
          <w:szCs w:val="28"/>
        </w:rPr>
        <w:t>Вяльцев</w:t>
      </w:r>
      <w:proofErr w:type="spellEnd"/>
      <w:r w:rsidRPr="004F0097">
        <w:rPr>
          <w:color w:val="000000" w:themeColor="text1"/>
          <w:sz w:val="28"/>
          <w:szCs w:val="28"/>
        </w:rPr>
        <w:t xml:space="preserve"> Н.Н. с. 368</w:t>
      </w:r>
    </w:p>
    <w:p w:rsidR="00DB0431" w:rsidRPr="004F0097" w:rsidRDefault="00DB0431" w:rsidP="004F0097">
      <w:pPr>
        <w:pStyle w:val="a8"/>
        <w:numPr>
          <w:ilvl w:val="0"/>
          <w:numId w:val="18"/>
        </w:numPr>
        <w:spacing w:after="0" w:line="360" w:lineRule="auto"/>
        <w:ind w:left="0" w:firstLine="357"/>
        <w:jc w:val="both"/>
        <w:rPr>
          <w:rStyle w:val="text"/>
          <w:color w:val="000000" w:themeColor="text1"/>
          <w:sz w:val="28"/>
          <w:szCs w:val="28"/>
        </w:rPr>
      </w:pPr>
      <w:r w:rsidRPr="004F0097">
        <w:rPr>
          <w:color w:val="000000" w:themeColor="text1"/>
          <w:sz w:val="28"/>
          <w:szCs w:val="28"/>
        </w:rPr>
        <w:t>Аронов А.В., Справочник бухгалтера [Электронный ресурс] Электрон. дан – СПб</w:t>
      </w:r>
      <w:proofErr w:type="gramStart"/>
      <w:r w:rsidRPr="004F0097">
        <w:rPr>
          <w:color w:val="000000" w:themeColor="text1"/>
          <w:sz w:val="28"/>
          <w:szCs w:val="28"/>
        </w:rPr>
        <w:t xml:space="preserve">., </w:t>
      </w:r>
      <w:proofErr w:type="gramEnd"/>
      <w:r w:rsidRPr="004F0097">
        <w:rPr>
          <w:color w:val="000000" w:themeColor="text1"/>
          <w:sz w:val="28"/>
          <w:szCs w:val="28"/>
        </w:rPr>
        <w:t xml:space="preserve">2009. – Режим доступа: </w:t>
      </w:r>
      <w:r w:rsidR="00C46AC6" w:rsidRPr="004F0097">
        <w:rPr>
          <w:color w:val="000000" w:themeColor="text1"/>
          <w:sz w:val="28"/>
          <w:szCs w:val="28"/>
        </w:rPr>
        <w:t>http://sprbuh.systecs.ru/nalog/ndfl/</w:t>
      </w:r>
      <w:r w:rsidRPr="004F0097">
        <w:rPr>
          <w:rStyle w:val="text"/>
          <w:color w:val="000000" w:themeColor="text1"/>
          <w:sz w:val="28"/>
          <w:szCs w:val="28"/>
        </w:rPr>
        <w:t xml:space="preserve">, </w:t>
      </w:r>
      <w:proofErr w:type="spellStart"/>
      <w:r w:rsidRPr="004F0097">
        <w:rPr>
          <w:color w:val="000000" w:themeColor="text1"/>
          <w:sz w:val="28"/>
          <w:szCs w:val="28"/>
        </w:rPr>
        <w:t>Загл</w:t>
      </w:r>
      <w:proofErr w:type="spellEnd"/>
      <w:r w:rsidRPr="004F0097">
        <w:rPr>
          <w:color w:val="000000" w:themeColor="text1"/>
          <w:sz w:val="28"/>
          <w:szCs w:val="28"/>
        </w:rPr>
        <w:t>. с экрана</w:t>
      </w:r>
      <w:proofErr w:type="gramStart"/>
      <w:r w:rsidRPr="004F0097">
        <w:rPr>
          <w:color w:val="000000" w:themeColor="text1"/>
          <w:sz w:val="28"/>
          <w:szCs w:val="28"/>
        </w:rPr>
        <w:t>.</w:t>
      </w:r>
      <w:proofErr w:type="gramEnd"/>
      <w:r w:rsidRPr="004F0097">
        <w:rPr>
          <w:color w:val="000000" w:themeColor="text1"/>
          <w:sz w:val="28"/>
          <w:szCs w:val="28"/>
        </w:rPr>
        <w:t xml:space="preserve"> – (</w:t>
      </w:r>
      <w:proofErr w:type="gramStart"/>
      <w:r w:rsidRPr="004F0097">
        <w:rPr>
          <w:color w:val="000000" w:themeColor="text1"/>
          <w:sz w:val="28"/>
          <w:szCs w:val="28"/>
        </w:rPr>
        <w:t>д</w:t>
      </w:r>
      <w:proofErr w:type="gramEnd"/>
      <w:r w:rsidRPr="004F0097">
        <w:rPr>
          <w:color w:val="000000" w:themeColor="text1"/>
          <w:sz w:val="28"/>
          <w:szCs w:val="28"/>
        </w:rPr>
        <w:t xml:space="preserve">ата обращения: </w:t>
      </w:r>
      <w:r w:rsidRPr="004F0097">
        <w:rPr>
          <w:rStyle w:val="text"/>
          <w:color w:val="000000" w:themeColor="text1"/>
          <w:sz w:val="28"/>
          <w:szCs w:val="28"/>
        </w:rPr>
        <w:t>07.</w:t>
      </w:r>
      <w:r w:rsidR="00C46AC6" w:rsidRPr="004F0097">
        <w:rPr>
          <w:rStyle w:val="text"/>
          <w:color w:val="000000" w:themeColor="text1"/>
          <w:sz w:val="28"/>
          <w:szCs w:val="28"/>
        </w:rPr>
        <w:t>03.2013</w:t>
      </w:r>
      <w:r w:rsidRPr="004F0097">
        <w:rPr>
          <w:rStyle w:val="text"/>
          <w:color w:val="000000" w:themeColor="text1"/>
          <w:sz w:val="28"/>
          <w:szCs w:val="28"/>
        </w:rPr>
        <w:t>г.)</w:t>
      </w:r>
    </w:p>
    <w:p w:rsidR="00C46AC6" w:rsidRPr="004F0097" w:rsidRDefault="00C46AC6" w:rsidP="004F0097">
      <w:pPr>
        <w:pStyle w:val="a8"/>
        <w:numPr>
          <w:ilvl w:val="0"/>
          <w:numId w:val="18"/>
        </w:numPr>
        <w:spacing w:after="0" w:line="360" w:lineRule="auto"/>
        <w:ind w:left="0" w:firstLine="357"/>
        <w:jc w:val="both"/>
        <w:rPr>
          <w:rStyle w:val="text"/>
          <w:color w:val="000000" w:themeColor="text1"/>
          <w:sz w:val="28"/>
          <w:szCs w:val="28"/>
        </w:rPr>
      </w:pPr>
      <w:r w:rsidRPr="004F0097">
        <w:rPr>
          <w:color w:val="000000" w:themeColor="text1"/>
          <w:sz w:val="28"/>
          <w:szCs w:val="28"/>
        </w:rPr>
        <w:t>Бесплатная юридическая консультация [Электронный ресурс] Электрон</w:t>
      </w:r>
      <w:proofErr w:type="gramStart"/>
      <w:r w:rsidRPr="004F0097">
        <w:rPr>
          <w:color w:val="000000" w:themeColor="text1"/>
          <w:sz w:val="28"/>
          <w:szCs w:val="28"/>
        </w:rPr>
        <w:t>.</w:t>
      </w:r>
      <w:proofErr w:type="gramEnd"/>
      <w:r w:rsidRPr="004F0097">
        <w:rPr>
          <w:color w:val="000000" w:themeColor="text1"/>
          <w:sz w:val="28"/>
          <w:szCs w:val="28"/>
        </w:rPr>
        <w:t xml:space="preserve"> </w:t>
      </w:r>
      <w:proofErr w:type="gramStart"/>
      <w:r w:rsidRPr="004F0097">
        <w:rPr>
          <w:color w:val="000000" w:themeColor="text1"/>
          <w:sz w:val="28"/>
          <w:szCs w:val="28"/>
        </w:rPr>
        <w:t>д</w:t>
      </w:r>
      <w:proofErr w:type="gramEnd"/>
      <w:r w:rsidRPr="004F0097">
        <w:rPr>
          <w:color w:val="000000" w:themeColor="text1"/>
          <w:sz w:val="28"/>
          <w:szCs w:val="28"/>
        </w:rPr>
        <w:t>ан – М., 2012. – Режим доступа: http://kodeks.systecs.ru/nk_rf/nk_glava23/nk_st231.html</w:t>
      </w:r>
      <w:r w:rsidRPr="004F0097">
        <w:rPr>
          <w:rStyle w:val="text"/>
          <w:color w:val="000000" w:themeColor="text1"/>
          <w:sz w:val="28"/>
          <w:szCs w:val="28"/>
        </w:rPr>
        <w:t xml:space="preserve">, </w:t>
      </w:r>
      <w:proofErr w:type="spellStart"/>
      <w:r w:rsidRPr="004F0097">
        <w:rPr>
          <w:color w:val="000000" w:themeColor="text1"/>
          <w:sz w:val="28"/>
          <w:szCs w:val="28"/>
        </w:rPr>
        <w:t>Загл</w:t>
      </w:r>
      <w:proofErr w:type="spellEnd"/>
      <w:r w:rsidRPr="004F0097">
        <w:rPr>
          <w:color w:val="000000" w:themeColor="text1"/>
          <w:sz w:val="28"/>
          <w:szCs w:val="28"/>
        </w:rPr>
        <w:t>. с экрана</w:t>
      </w:r>
      <w:proofErr w:type="gramStart"/>
      <w:r w:rsidRPr="004F0097">
        <w:rPr>
          <w:color w:val="000000" w:themeColor="text1"/>
          <w:sz w:val="28"/>
          <w:szCs w:val="28"/>
        </w:rPr>
        <w:t>.</w:t>
      </w:r>
      <w:proofErr w:type="gramEnd"/>
      <w:r w:rsidRPr="004F0097">
        <w:rPr>
          <w:color w:val="000000" w:themeColor="text1"/>
          <w:sz w:val="28"/>
          <w:szCs w:val="28"/>
        </w:rPr>
        <w:t xml:space="preserve"> – (</w:t>
      </w:r>
      <w:proofErr w:type="gramStart"/>
      <w:r w:rsidRPr="004F0097">
        <w:rPr>
          <w:color w:val="000000" w:themeColor="text1"/>
          <w:sz w:val="28"/>
          <w:szCs w:val="28"/>
        </w:rPr>
        <w:t>д</w:t>
      </w:r>
      <w:proofErr w:type="gramEnd"/>
      <w:r w:rsidRPr="004F0097">
        <w:rPr>
          <w:color w:val="000000" w:themeColor="text1"/>
          <w:sz w:val="28"/>
          <w:szCs w:val="28"/>
        </w:rPr>
        <w:t xml:space="preserve">ата обращения: </w:t>
      </w:r>
      <w:r w:rsidRPr="004F0097">
        <w:rPr>
          <w:rStyle w:val="text"/>
          <w:color w:val="000000" w:themeColor="text1"/>
          <w:sz w:val="28"/>
          <w:szCs w:val="28"/>
        </w:rPr>
        <w:t>07.03.2013г.)</w:t>
      </w:r>
    </w:p>
    <w:p w:rsidR="007714E3" w:rsidRPr="004F0097" w:rsidRDefault="00C46AC6" w:rsidP="004F0097">
      <w:pPr>
        <w:pStyle w:val="a8"/>
        <w:numPr>
          <w:ilvl w:val="0"/>
          <w:numId w:val="18"/>
        </w:numPr>
        <w:spacing w:after="0" w:line="360" w:lineRule="auto"/>
        <w:ind w:left="0" w:firstLine="357"/>
        <w:jc w:val="both"/>
        <w:rPr>
          <w:color w:val="000000" w:themeColor="text1"/>
          <w:sz w:val="28"/>
          <w:szCs w:val="28"/>
        </w:rPr>
      </w:pPr>
      <w:r w:rsidRPr="004F0097">
        <w:rPr>
          <w:color w:val="000000" w:themeColor="text1"/>
          <w:sz w:val="28"/>
          <w:szCs w:val="28"/>
        </w:rPr>
        <w:t xml:space="preserve">Черненко П.В., </w:t>
      </w:r>
      <w:proofErr w:type="spellStart"/>
      <w:r w:rsidRPr="004F0097">
        <w:rPr>
          <w:color w:val="000000" w:themeColor="text1"/>
          <w:sz w:val="28"/>
          <w:szCs w:val="28"/>
        </w:rPr>
        <w:t>Бухвести</w:t>
      </w:r>
      <w:proofErr w:type="spellEnd"/>
      <w:r w:rsidRPr="004F0097">
        <w:rPr>
          <w:color w:val="000000" w:themeColor="text1"/>
          <w:sz w:val="28"/>
          <w:szCs w:val="28"/>
        </w:rPr>
        <w:t xml:space="preserve"> [Электронный ресурс] Электрон. дан – СПб</w:t>
      </w:r>
      <w:proofErr w:type="gramStart"/>
      <w:r w:rsidRPr="004F0097">
        <w:rPr>
          <w:color w:val="000000" w:themeColor="text1"/>
          <w:sz w:val="28"/>
          <w:szCs w:val="28"/>
        </w:rPr>
        <w:t xml:space="preserve">., </w:t>
      </w:r>
      <w:proofErr w:type="gramEnd"/>
      <w:r w:rsidRPr="004F0097">
        <w:rPr>
          <w:color w:val="000000" w:themeColor="text1"/>
          <w:sz w:val="28"/>
          <w:szCs w:val="28"/>
        </w:rPr>
        <w:t xml:space="preserve">2011. – Режим доступа: </w:t>
      </w:r>
      <w:r w:rsidRPr="004F0097">
        <w:rPr>
          <w:color w:val="000000" w:themeColor="text1"/>
          <w:sz w:val="28"/>
          <w:szCs w:val="28"/>
          <w:lang w:eastAsia="ru-RU"/>
        </w:rPr>
        <w:t>http://www.buhvesti.ru/news/news_ndfl/news_ndfl_080609_soverch_ndfl.htm</w:t>
      </w:r>
      <w:r w:rsidRPr="004F0097">
        <w:rPr>
          <w:rStyle w:val="text"/>
          <w:color w:val="000000" w:themeColor="text1"/>
          <w:sz w:val="28"/>
          <w:szCs w:val="28"/>
        </w:rPr>
        <w:t xml:space="preserve">, </w:t>
      </w:r>
      <w:proofErr w:type="spellStart"/>
      <w:r w:rsidRPr="004F0097">
        <w:rPr>
          <w:color w:val="000000" w:themeColor="text1"/>
          <w:sz w:val="28"/>
          <w:szCs w:val="28"/>
        </w:rPr>
        <w:t>Загл</w:t>
      </w:r>
      <w:proofErr w:type="spellEnd"/>
      <w:r w:rsidRPr="004F0097">
        <w:rPr>
          <w:color w:val="000000" w:themeColor="text1"/>
          <w:sz w:val="28"/>
          <w:szCs w:val="28"/>
        </w:rPr>
        <w:t>. с экрана</w:t>
      </w:r>
      <w:proofErr w:type="gramStart"/>
      <w:r w:rsidRPr="004F0097">
        <w:rPr>
          <w:color w:val="000000" w:themeColor="text1"/>
          <w:sz w:val="28"/>
          <w:szCs w:val="28"/>
        </w:rPr>
        <w:t>.</w:t>
      </w:r>
      <w:proofErr w:type="gramEnd"/>
      <w:r w:rsidRPr="004F0097">
        <w:rPr>
          <w:color w:val="000000" w:themeColor="text1"/>
          <w:sz w:val="28"/>
          <w:szCs w:val="28"/>
        </w:rPr>
        <w:t xml:space="preserve"> – (</w:t>
      </w:r>
      <w:proofErr w:type="gramStart"/>
      <w:r w:rsidRPr="004F0097">
        <w:rPr>
          <w:color w:val="000000" w:themeColor="text1"/>
          <w:sz w:val="28"/>
          <w:szCs w:val="28"/>
        </w:rPr>
        <w:t>д</w:t>
      </w:r>
      <w:proofErr w:type="gramEnd"/>
      <w:r w:rsidRPr="004F0097">
        <w:rPr>
          <w:color w:val="000000" w:themeColor="text1"/>
          <w:sz w:val="28"/>
          <w:szCs w:val="28"/>
        </w:rPr>
        <w:t xml:space="preserve">ата обращения: </w:t>
      </w:r>
      <w:r w:rsidRPr="004F0097">
        <w:rPr>
          <w:rStyle w:val="text"/>
          <w:color w:val="000000" w:themeColor="text1"/>
          <w:sz w:val="28"/>
          <w:szCs w:val="28"/>
        </w:rPr>
        <w:t>07.03.2013г.)</w:t>
      </w:r>
    </w:p>
    <w:sectPr w:rsidR="007714E3" w:rsidRPr="004F0097" w:rsidSect="00421F8A">
      <w:footerReference w:type="default" r:id="rId14"/>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56FA" w:rsidRDefault="008D56FA" w:rsidP="00421F8A">
      <w:pPr>
        <w:spacing w:after="0" w:line="240" w:lineRule="auto"/>
      </w:pPr>
      <w:r>
        <w:separator/>
      </w:r>
    </w:p>
  </w:endnote>
  <w:endnote w:type="continuationSeparator" w:id="0">
    <w:p w:rsidR="008D56FA" w:rsidRDefault="008D56FA" w:rsidP="00421F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61002BDF"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030172"/>
      <w:docPartObj>
        <w:docPartGallery w:val="Page Numbers (Bottom of Page)"/>
        <w:docPartUnique/>
      </w:docPartObj>
    </w:sdtPr>
    <w:sdtContent>
      <w:p w:rsidR="0092629F" w:rsidRDefault="00314F7D">
        <w:pPr>
          <w:pStyle w:val="a6"/>
          <w:jc w:val="center"/>
        </w:pPr>
        <w:fldSimple w:instr=" PAGE   \* MERGEFORMAT ">
          <w:r w:rsidR="006272D0">
            <w:rPr>
              <w:noProof/>
            </w:rPr>
            <w:t>5</w:t>
          </w:r>
        </w:fldSimple>
      </w:p>
    </w:sdtContent>
  </w:sdt>
  <w:p w:rsidR="0092629F" w:rsidRDefault="0092629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56FA" w:rsidRDefault="008D56FA" w:rsidP="00421F8A">
      <w:pPr>
        <w:spacing w:after="0" w:line="240" w:lineRule="auto"/>
      </w:pPr>
      <w:r>
        <w:separator/>
      </w:r>
    </w:p>
  </w:footnote>
  <w:footnote w:type="continuationSeparator" w:id="0">
    <w:p w:rsidR="008D56FA" w:rsidRDefault="008D56FA" w:rsidP="00421F8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F24B6"/>
    <w:multiLevelType w:val="hybridMultilevel"/>
    <w:tmpl w:val="A71A1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512446"/>
    <w:multiLevelType w:val="multilevel"/>
    <w:tmpl w:val="893EA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4F25FD"/>
    <w:multiLevelType w:val="hybridMultilevel"/>
    <w:tmpl w:val="397CD4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4122628"/>
    <w:multiLevelType w:val="hybridMultilevel"/>
    <w:tmpl w:val="0348269C"/>
    <w:lvl w:ilvl="0" w:tplc="18B098D2">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
    <w:nsid w:val="19A44F4B"/>
    <w:multiLevelType w:val="multilevel"/>
    <w:tmpl w:val="489A9B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7B17E5"/>
    <w:multiLevelType w:val="multilevel"/>
    <w:tmpl w:val="A56CA4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DDE54F2"/>
    <w:multiLevelType w:val="hybridMultilevel"/>
    <w:tmpl w:val="2D5460B4"/>
    <w:lvl w:ilvl="0" w:tplc="879E2F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EC45528"/>
    <w:multiLevelType w:val="hybridMultilevel"/>
    <w:tmpl w:val="71705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032A64"/>
    <w:multiLevelType w:val="hybridMultilevel"/>
    <w:tmpl w:val="8630779E"/>
    <w:lvl w:ilvl="0" w:tplc="0B5AB6BA">
      <w:start w:val="1"/>
      <w:numFmt w:val="decimal"/>
      <w:lvlText w:val="%1."/>
      <w:lvlJc w:val="left"/>
      <w:pPr>
        <w:ind w:left="910" w:hanging="360"/>
      </w:pPr>
      <w:rPr>
        <w:rFonts w:hint="default"/>
      </w:rPr>
    </w:lvl>
    <w:lvl w:ilvl="1" w:tplc="04190019" w:tentative="1">
      <w:start w:val="1"/>
      <w:numFmt w:val="lowerLetter"/>
      <w:lvlText w:val="%2."/>
      <w:lvlJc w:val="left"/>
      <w:pPr>
        <w:ind w:left="1630" w:hanging="360"/>
      </w:pPr>
    </w:lvl>
    <w:lvl w:ilvl="2" w:tplc="0419001B" w:tentative="1">
      <w:start w:val="1"/>
      <w:numFmt w:val="lowerRoman"/>
      <w:lvlText w:val="%3."/>
      <w:lvlJc w:val="right"/>
      <w:pPr>
        <w:ind w:left="2350" w:hanging="180"/>
      </w:pPr>
    </w:lvl>
    <w:lvl w:ilvl="3" w:tplc="0419000F" w:tentative="1">
      <w:start w:val="1"/>
      <w:numFmt w:val="decimal"/>
      <w:lvlText w:val="%4."/>
      <w:lvlJc w:val="left"/>
      <w:pPr>
        <w:ind w:left="3070" w:hanging="360"/>
      </w:pPr>
    </w:lvl>
    <w:lvl w:ilvl="4" w:tplc="04190019" w:tentative="1">
      <w:start w:val="1"/>
      <w:numFmt w:val="lowerLetter"/>
      <w:lvlText w:val="%5."/>
      <w:lvlJc w:val="left"/>
      <w:pPr>
        <w:ind w:left="3790" w:hanging="360"/>
      </w:pPr>
    </w:lvl>
    <w:lvl w:ilvl="5" w:tplc="0419001B" w:tentative="1">
      <w:start w:val="1"/>
      <w:numFmt w:val="lowerRoman"/>
      <w:lvlText w:val="%6."/>
      <w:lvlJc w:val="right"/>
      <w:pPr>
        <w:ind w:left="4510" w:hanging="180"/>
      </w:pPr>
    </w:lvl>
    <w:lvl w:ilvl="6" w:tplc="0419000F" w:tentative="1">
      <w:start w:val="1"/>
      <w:numFmt w:val="decimal"/>
      <w:lvlText w:val="%7."/>
      <w:lvlJc w:val="left"/>
      <w:pPr>
        <w:ind w:left="5230" w:hanging="360"/>
      </w:pPr>
    </w:lvl>
    <w:lvl w:ilvl="7" w:tplc="04190019" w:tentative="1">
      <w:start w:val="1"/>
      <w:numFmt w:val="lowerLetter"/>
      <w:lvlText w:val="%8."/>
      <w:lvlJc w:val="left"/>
      <w:pPr>
        <w:ind w:left="5950" w:hanging="360"/>
      </w:pPr>
    </w:lvl>
    <w:lvl w:ilvl="8" w:tplc="0419001B" w:tentative="1">
      <w:start w:val="1"/>
      <w:numFmt w:val="lowerRoman"/>
      <w:lvlText w:val="%9."/>
      <w:lvlJc w:val="right"/>
      <w:pPr>
        <w:ind w:left="6670" w:hanging="180"/>
      </w:pPr>
    </w:lvl>
  </w:abstractNum>
  <w:abstractNum w:abstractNumId="9">
    <w:nsid w:val="37D473E4"/>
    <w:multiLevelType w:val="hybridMultilevel"/>
    <w:tmpl w:val="0E9E1F86"/>
    <w:lvl w:ilvl="0" w:tplc="9A460752">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097DD0"/>
    <w:multiLevelType w:val="multilevel"/>
    <w:tmpl w:val="BBA2CF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9193F38"/>
    <w:multiLevelType w:val="hybridMultilevel"/>
    <w:tmpl w:val="4DDC5500"/>
    <w:lvl w:ilvl="0" w:tplc="2A4623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BA851E7"/>
    <w:multiLevelType w:val="multilevel"/>
    <w:tmpl w:val="C1A43F60"/>
    <w:lvl w:ilvl="0">
      <w:start w:val="1131"/>
      <w:numFmt w:val="decimal"/>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0E2613A"/>
    <w:multiLevelType w:val="multilevel"/>
    <w:tmpl w:val="86AAC7F2"/>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4F52F2B"/>
    <w:multiLevelType w:val="hybridMultilevel"/>
    <w:tmpl w:val="66D6B5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D533F2D"/>
    <w:multiLevelType w:val="hybridMultilevel"/>
    <w:tmpl w:val="29D41E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4AA0C26"/>
    <w:multiLevelType w:val="hybridMultilevel"/>
    <w:tmpl w:val="5CC20D8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67626852"/>
    <w:multiLevelType w:val="hybridMultilevel"/>
    <w:tmpl w:val="CBA0787E"/>
    <w:lvl w:ilvl="0" w:tplc="63FE8A8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E807275"/>
    <w:multiLevelType w:val="multilevel"/>
    <w:tmpl w:val="9162CEA8"/>
    <w:lvl w:ilvl="0">
      <w:start w:val="1"/>
      <w:numFmt w:val="bullet"/>
      <w:lvlText w:val=""/>
      <w:lvlJc w:val="left"/>
      <w:rPr>
        <w:rFonts w:ascii="Symbol" w:hAnsi="Symbol" w:hint="default"/>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FE83B68"/>
    <w:multiLevelType w:val="multilevel"/>
    <w:tmpl w:val="7E169D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4"/>
  </w:num>
  <w:num w:numId="4">
    <w:abstractNumId w:val="13"/>
  </w:num>
  <w:num w:numId="5">
    <w:abstractNumId w:val="0"/>
  </w:num>
  <w:num w:numId="6">
    <w:abstractNumId w:val="4"/>
  </w:num>
  <w:num w:numId="7">
    <w:abstractNumId w:val="12"/>
  </w:num>
  <w:num w:numId="8">
    <w:abstractNumId w:val="15"/>
  </w:num>
  <w:num w:numId="9">
    <w:abstractNumId w:val="17"/>
  </w:num>
  <w:num w:numId="10">
    <w:abstractNumId w:val="18"/>
  </w:num>
  <w:num w:numId="11">
    <w:abstractNumId w:val="1"/>
  </w:num>
  <w:num w:numId="12">
    <w:abstractNumId w:val="3"/>
  </w:num>
  <w:num w:numId="13">
    <w:abstractNumId w:val="16"/>
  </w:num>
  <w:num w:numId="14">
    <w:abstractNumId w:val="19"/>
  </w:num>
  <w:num w:numId="15">
    <w:abstractNumId w:val="5"/>
  </w:num>
  <w:num w:numId="16">
    <w:abstractNumId w:val="11"/>
  </w:num>
  <w:num w:numId="17">
    <w:abstractNumId w:val="8"/>
  </w:num>
  <w:num w:numId="18">
    <w:abstractNumId w:val="9"/>
  </w:num>
  <w:num w:numId="19">
    <w:abstractNumId w:val="7"/>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35842"/>
  </w:hdrShapeDefaults>
  <w:footnotePr>
    <w:footnote w:id="-1"/>
    <w:footnote w:id="0"/>
  </w:footnotePr>
  <w:endnotePr>
    <w:endnote w:id="-1"/>
    <w:endnote w:id="0"/>
  </w:endnotePr>
  <w:compat/>
  <w:rsids>
    <w:rsidRoot w:val="00421F8A"/>
    <w:rsid w:val="00031EFE"/>
    <w:rsid w:val="0009129D"/>
    <w:rsid w:val="00097D64"/>
    <w:rsid w:val="000A4A04"/>
    <w:rsid w:val="000D11CB"/>
    <w:rsid w:val="000F5E00"/>
    <w:rsid w:val="001453E1"/>
    <w:rsid w:val="0016004C"/>
    <w:rsid w:val="0016230D"/>
    <w:rsid w:val="00170BA7"/>
    <w:rsid w:val="00171180"/>
    <w:rsid w:val="001E06D0"/>
    <w:rsid w:val="001F7488"/>
    <w:rsid w:val="002262C6"/>
    <w:rsid w:val="00245582"/>
    <w:rsid w:val="00260968"/>
    <w:rsid w:val="00286F0F"/>
    <w:rsid w:val="003057ED"/>
    <w:rsid w:val="00314F7D"/>
    <w:rsid w:val="00321C4E"/>
    <w:rsid w:val="00334F1F"/>
    <w:rsid w:val="003418F5"/>
    <w:rsid w:val="00386D3F"/>
    <w:rsid w:val="003D426A"/>
    <w:rsid w:val="003E28C5"/>
    <w:rsid w:val="00421F8A"/>
    <w:rsid w:val="00426624"/>
    <w:rsid w:val="00432E41"/>
    <w:rsid w:val="004644E0"/>
    <w:rsid w:val="004B025C"/>
    <w:rsid w:val="004D3125"/>
    <w:rsid w:val="004E26FC"/>
    <w:rsid w:val="004F0097"/>
    <w:rsid w:val="004F15C9"/>
    <w:rsid w:val="00523BC5"/>
    <w:rsid w:val="00537A5C"/>
    <w:rsid w:val="005423B2"/>
    <w:rsid w:val="0056446E"/>
    <w:rsid w:val="005662E8"/>
    <w:rsid w:val="00570A72"/>
    <w:rsid w:val="005E3835"/>
    <w:rsid w:val="006272D0"/>
    <w:rsid w:val="00632946"/>
    <w:rsid w:val="006F3CB3"/>
    <w:rsid w:val="00707223"/>
    <w:rsid w:val="0073487F"/>
    <w:rsid w:val="007714E3"/>
    <w:rsid w:val="00791496"/>
    <w:rsid w:val="007A0F9C"/>
    <w:rsid w:val="007C3F15"/>
    <w:rsid w:val="007D5452"/>
    <w:rsid w:val="007F7964"/>
    <w:rsid w:val="00824292"/>
    <w:rsid w:val="00835857"/>
    <w:rsid w:val="008A166D"/>
    <w:rsid w:val="008B0066"/>
    <w:rsid w:val="008D3E8D"/>
    <w:rsid w:val="008D56FA"/>
    <w:rsid w:val="008E294A"/>
    <w:rsid w:val="0092629F"/>
    <w:rsid w:val="00992F93"/>
    <w:rsid w:val="009E49BF"/>
    <w:rsid w:val="00A00ECB"/>
    <w:rsid w:val="00A66D9C"/>
    <w:rsid w:val="00A8242E"/>
    <w:rsid w:val="00AB6E2E"/>
    <w:rsid w:val="00B1289E"/>
    <w:rsid w:val="00B4745C"/>
    <w:rsid w:val="00B54F53"/>
    <w:rsid w:val="00B927F6"/>
    <w:rsid w:val="00BC6129"/>
    <w:rsid w:val="00C356FB"/>
    <w:rsid w:val="00C45451"/>
    <w:rsid w:val="00C46AC6"/>
    <w:rsid w:val="00D1616D"/>
    <w:rsid w:val="00D344E6"/>
    <w:rsid w:val="00D51918"/>
    <w:rsid w:val="00DA00A1"/>
    <w:rsid w:val="00DA3E68"/>
    <w:rsid w:val="00DB0431"/>
    <w:rsid w:val="00DB1DFD"/>
    <w:rsid w:val="00DE64B0"/>
    <w:rsid w:val="00E1403E"/>
    <w:rsid w:val="00E4159D"/>
    <w:rsid w:val="00E73577"/>
    <w:rsid w:val="00E750C1"/>
    <w:rsid w:val="00E93015"/>
    <w:rsid w:val="00EB5CF7"/>
    <w:rsid w:val="00EB633A"/>
    <w:rsid w:val="00ED2AEF"/>
    <w:rsid w:val="00EE0FD9"/>
    <w:rsid w:val="00EF1A77"/>
    <w:rsid w:val="00F639E4"/>
    <w:rsid w:val="00F772E2"/>
    <w:rsid w:val="00FA0490"/>
    <w:rsid w:val="00FE73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F8A"/>
    <w:rPr>
      <w:rFonts w:ascii="Times New Roman" w:eastAsia="Times New Roman" w:hAnsi="Times New Roman" w:cs="Times New Roman"/>
    </w:rPr>
  </w:style>
  <w:style w:type="paragraph" w:styleId="2">
    <w:name w:val="heading 2"/>
    <w:basedOn w:val="a"/>
    <w:next w:val="a"/>
    <w:link w:val="20"/>
    <w:uiPriority w:val="9"/>
    <w:unhideWhenUsed/>
    <w:qFormat/>
    <w:rsid w:val="007A0F9C"/>
    <w:pPr>
      <w:keepNext/>
      <w:keepLines/>
      <w:spacing w:before="200" w:after="0" w:line="480" w:lineRule="auto"/>
      <w:jc w:val="center"/>
      <w:outlineLvl w:val="1"/>
    </w:pPr>
    <w:rPr>
      <w:rFonts w:eastAsiaTheme="majorEastAsia" w:cstheme="majorBidi"/>
      <w:b/>
      <w:bCs/>
      <w:color w:val="000000" w:themeColor="text1"/>
      <w:sz w:val="32"/>
      <w:szCs w:val="26"/>
    </w:rPr>
  </w:style>
  <w:style w:type="paragraph" w:styleId="3">
    <w:name w:val="heading 3"/>
    <w:basedOn w:val="a"/>
    <w:next w:val="a"/>
    <w:link w:val="30"/>
    <w:uiPriority w:val="9"/>
    <w:unhideWhenUsed/>
    <w:qFormat/>
    <w:rsid w:val="00031EFE"/>
    <w:pPr>
      <w:keepNext/>
      <w:keepLines/>
      <w:spacing w:before="200" w:after="0" w:line="360" w:lineRule="auto"/>
      <w:jc w:val="center"/>
      <w:outlineLvl w:val="2"/>
    </w:pPr>
    <w:rPr>
      <w:rFonts w:eastAsiaTheme="majorEastAsia" w:cstheme="majorBidi"/>
      <w:b/>
      <w:bCs/>
      <w:color w:val="000000" w:themeColor="text1"/>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autoRedefine/>
    <w:semiHidden/>
    <w:rsid w:val="00421F8A"/>
    <w:pPr>
      <w:tabs>
        <w:tab w:val="right" w:leader="dot" w:pos="9684"/>
      </w:tabs>
      <w:spacing w:after="100" w:line="360" w:lineRule="auto"/>
    </w:pPr>
  </w:style>
  <w:style w:type="character" w:styleId="a3">
    <w:name w:val="Hyperlink"/>
    <w:basedOn w:val="a0"/>
    <w:rsid w:val="00421F8A"/>
    <w:rPr>
      <w:rFonts w:cs="Times New Roman"/>
      <w:color w:val="0000FF"/>
      <w:u w:val="single"/>
    </w:rPr>
  </w:style>
  <w:style w:type="paragraph" w:styleId="21">
    <w:name w:val="toc 2"/>
    <w:basedOn w:val="a"/>
    <w:next w:val="a"/>
    <w:autoRedefine/>
    <w:semiHidden/>
    <w:rsid w:val="00421F8A"/>
    <w:pPr>
      <w:spacing w:after="100"/>
      <w:ind w:left="220"/>
    </w:pPr>
  </w:style>
  <w:style w:type="character" w:customStyle="1" w:styleId="20">
    <w:name w:val="Заголовок 2 Знак"/>
    <w:basedOn w:val="a0"/>
    <w:link w:val="2"/>
    <w:uiPriority w:val="9"/>
    <w:rsid w:val="007A0F9C"/>
    <w:rPr>
      <w:rFonts w:ascii="Times New Roman" w:eastAsiaTheme="majorEastAsia" w:hAnsi="Times New Roman" w:cstheme="majorBidi"/>
      <w:b/>
      <w:bCs/>
      <w:color w:val="000000" w:themeColor="text1"/>
      <w:sz w:val="32"/>
      <w:szCs w:val="26"/>
    </w:rPr>
  </w:style>
  <w:style w:type="paragraph" w:styleId="a4">
    <w:name w:val="header"/>
    <w:basedOn w:val="a"/>
    <w:link w:val="a5"/>
    <w:uiPriority w:val="99"/>
    <w:semiHidden/>
    <w:unhideWhenUsed/>
    <w:rsid w:val="00421F8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421F8A"/>
    <w:rPr>
      <w:rFonts w:ascii="Times New Roman" w:eastAsia="Times New Roman" w:hAnsi="Times New Roman" w:cs="Times New Roman"/>
    </w:rPr>
  </w:style>
  <w:style w:type="paragraph" w:styleId="a6">
    <w:name w:val="footer"/>
    <w:basedOn w:val="a"/>
    <w:link w:val="a7"/>
    <w:uiPriority w:val="99"/>
    <w:unhideWhenUsed/>
    <w:rsid w:val="00421F8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21F8A"/>
    <w:rPr>
      <w:rFonts w:ascii="Times New Roman" w:eastAsia="Times New Roman" w:hAnsi="Times New Roman" w:cs="Times New Roman"/>
    </w:rPr>
  </w:style>
  <w:style w:type="paragraph" w:styleId="a8">
    <w:name w:val="List Paragraph"/>
    <w:basedOn w:val="a"/>
    <w:uiPriority w:val="34"/>
    <w:qFormat/>
    <w:rsid w:val="00EE0FD9"/>
    <w:pPr>
      <w:ind w:left="720"/>
      <w:contextualSpacing/>
    </w:pPr>
  </w:style>
  <w:style w:type="character" w:customStyle="1" w:styleId="31">
    <w:name w:val="Основной текст3"/>
    <w:basedOn w:val="a0"/>
    <w:rsid w:val="00AB6E2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10pt">
    <w:name w:val="Основной текст + 10 pt;Полужирный;Курсив"/>
    <w:basedOn w:val="a0"/>
    <w:rsid w:val="00AB6E2E"/>
    <w:rPr>
      <w:rFonts w:ascii="Times New Roman" w:eastAsia="Times New Roman" w:hAnsi="Times New Roman" w:cs="Times New Roman"/>
      <w:b/>
      <w:bCs/>
      <w:i/>
      <w:iCs/>
      <w:smallCaps w:val="0"/>
      <w:strike w:val="0"/>
      <w:color w:val="000000"/>
      <w:spacing w:val="0"/>
      <w:w w:val="100"/>
      <w:position w:val="0"/>
      <w:sz w:val="20"/>
      <w:szCs w:val="20"/>
      <w:u w:val="none"/>
      <w:lang w:val="ru-RU"/>
    </w:rPr>
  </w:style>
  <w:style w:type="character" w:customStyle="1" w:styleId="a9">
    <w:name w:val="Основной текст_"/>
    <w:basedOn w:val="a0"/>
    <w:link w:val="22"/>
    <w:rsid w:val="00E750C1"/>
    <w:rPr>
      <w:rFonts w:ascii="Times New Roman" w:eastAsia="Times New Roman" w:hAnsi="Times New Roman" w:cs="Times New Roman"/>
      <w:spacing w:val="10"/>
      <w:sz w:val="19"/>
      <w:szCs w:val="19"/>
      <w:shd w:val="clear" w:color="auto" w:fill="FFFFFF"/>
    </w:rPr>
  </w:style>
  <w:style w:type="character" w:customStyle="1" w:styleId="10">
    <w:name w:val="Основной текст1"/>
    <w:basedOn w:val="a9"/>
    <w:rsid w:val="00E750C1"/>
    <w:rPr>
      <w:color w:val="000000"/>
      <w:w w:val="100"/>
      <w:position w:val="0"/>
      <w:lang w:val="ru-RU"/>
    </w:rPr>
  </w:style>
  <w:style w:type="paragraph" w:customStyle="1" w:styleId="22">
    <w:name w:val="Основной текст2"/>
    <w:basedOn w:val="a"/>
    <w:link w:val="a9"/>
    <w:rsid w:val="00E750C1"/>
    <w:pPr>
      <w:widowControl w:val="0"/>
      <w:shd w:val="clear" w:color="auto" w:fill="FFFFFF"/>
      <w:spacing w:before="120" w:after="0" w:line="221" w:lineRule="exact"/>
      <w:ind w:hanging="800"/>
    </w:pPr>
    <w:rPr>
      <w:spacing w:val="10"/>
      <w:sz w:val="19"/>
      <w:szCs w:val="19"/>
    </w:rPr>
  </w:style>
  <w:style w:type="character" w:customStyle="1" w:styleId="9pt0pt">
    <w:name w:val="Основной текст + 9 pt;Курсив;Интервал 0 pt"/>
    <w:basedOn w:val="a9"/>
    <w:rsid w:val="00E750C1"/>
    <w:rPr>
      <w:b w:val="0"/>
      <w:bCs w:val="0"/>
      <w:i/>
      <w:iCs/>
      <w:smallCaps w:val="0"/>
      <w:strike w:val="0"/>
      <w:color w:val="000000"/>
      <w:spacing w:val="0"/>
      <w:w w:val="100"/>
      <w:position w:val="0"/>
      <w:sz w:val="18"/>
      <w:szCs w:val="18"/>
      <w:u w:val="none"/>
      <w:lang w:val="ru-RU"/>
    </w:rPr>
  </w:style>
  <w:style w:type="paragraph" w:customStyle="1" w:styleId="6">
    <w:name w:val="Основной текст6"/>
    <w:basedOn w:val="a"/>
    <w:rsid w:val="00E750C1"/>
    <w:pPr>
      <w:widowControl w:val="0"/>
      <w:shd w:val="clear" w:color="auto" w:fill="FFFFFF"/>
      <w:spacing w:after="60" w:line="240" w:lineRule="exact"/>
      <w:ind w:hanging="280"/>
      <w:jc w:val="center"/>
    </w:pPr>
    <w:rPr>
      <w:color w:val="000000"/>
      <w:sz w:val="21"/>
      <w:szCs w:val="21"/>
      <w:lang w:eastAsia="ru-RU"/>
    </w:rPr>
  </w:style>
  <w:style w:type="character" w:customStyle="1" w:styleId="95pt">
    <w:name w:val="Основной текст + 9;5 pt;Полужирный;Курсив"/>
    <w:basedOn w:val="a9"/>
    <w:rsid w:val="00791496"/>
    <w:rPr>
      <w:b/>
      <w:bCs/>
      <w:i/>
      <w:iCs/>
      <w:smallCaps w:val="0"/>
      <w:strike w:val="0"/>
      <w:color w:val="000000"/>
      <w:spacing w:val="0"/>
      <w:w w:val="100"/>
      <w:position w:val="0"/>
      <w:u w:val="none"/>
      <w:lang w:val="ru-RU"/>
    </w:rPr>
  </w:style>
  <w:style w:type="character" w:customStyle="1" w:styleId="30">
    <w:name w:val="Заголовок 3 Знак"/>
    <w:basedOn w:val="a0"/>
    <w:link w:val="3"/>
    <w:uiPriority w:val="9"/>
    <w:rsid w:val="00031EFE"/>
    <w:rPr>
      <w:rFonts w:ascii="Times New Roman" w:eastAsiaTheme="majorEastAsia" w:hAnsi="Times New Roman" w:cstheme="majorBidi"/>
      <w:b/>
      <w:bCs/>
      <w:color w:val="000000" w:themeColor="text1"/>
      <w:sz w:val="28"/>
    </w:rPr>
  </w:style>
  <w:style w:type="character" w:customStyle="1" w:styleId="4105pt">
    <w:name w:val="Основной текст (4) + 10;5 pt;Полужирный"/>
    <w:basedOn w:val="a0"/>
    <w:rsid w:val="00FE7325"/>
    <w:rPr>
      <w:rFonts w:ascii="Microsoft Sans Serif" w:eastAsia="Microsoft Sans Serif" w:hAnsi="Microsoft Sans Serif" w:cs="Microsoft Sans Serif"/>
      <w:b/>
      <w:bCs/>
      <w:i w:val="0"/>
      <w:iCs w:val="0"/>
      <w:smallCaps w:val="0"/>
      <w:strike w:val="0"/>
      <w:color w:val="000000"/>
      <w:spacing w:val="0"/>
      <w:w w:val="100"/>
      <w:position w:val="0"/>
      <w:sz w:val="21"/>
      <w:szCs w:val="21"/>
      <w:u w:val="none"/>
      <w:lang w:val="ru-RU"/>
    </w:rPr>
  </w:style>
  <w:style w:type="paragraph" w:styleId="aa">
    <w:name w:val="Normal (Web)"/>
    <w:basedOn w:val="a"/>
    <w:uiPriority w:val="99"/>
    <w:unhideWhenUsed/>
    <w:rsid w:val="007F7964"/>
    <w:pPr>
      <w:spacing w:before="100" w:beforeAutospacing="1" w:after="100" w:afterAutospacing="1" w:line="240" w:lineRule="auto"/>
    </w:pPr>
    <w:rPr>
      <w:sz w:val="24"/>
      <w:szCs w:val="24"/>
      <w:lang w:eastAsia="ru-RU"/>
    </w:rPr>
  </w:style>
  <w:style w:type="character" w:styleId="ab">
    <w:name w:val="Strong"/>
    <w:basedOn w:val="a0"/>
    <w:uiPriority w:val="22"/>
    <w:qFormat/>
    <w:rsid w:val="007F7964"/>
    <w:rPr>
      <w:b/>
      <w:bCs/>
    </w:rPr>
  </w:style>
  <w:style w:type="character" w:customStyle="1" w:styleId="13">
    <w:name w:val="Основной текст (13)_"/>
    <w:basedOn w:val="a0"/>
    <w:link w:val="130"/>
    <w:rsid w:val="00BC6129"/>
    <w:rPr>
      <w:rFonts w:ascii="Times New Roman" w:eastAsia="Times New Roman" w:hAnsi="Times New Roman" w:cs="Times New Roman"/>
      <w:b/>
      <w:bCs/>
      <w:sz w:val="19"/>
      <w:szCs w:val="19"/>
      <w:shd w:val="clear" w:color="auto" w:fill="FFFFFF"/>
    </w:rPr>
  </w:style>
  <w:style w:type="character" w:customStyle="1" w:styleId="1310pt">
    <w:name w:val="Основной текст (13) + 10 pt"/>
    <w:basedOn w:val="13"/>
    <w:rsid w:val="00BC6129"/>
    <w:rPr>
      <w:color w:val="000000"/>
      <w:spacing w:val="0"/>
      <w:w w:val="100"/>
      <w:position w:val="0"/>
      <w:sz w:val="20"/>
      <w:szCs w:val="20"/>
      <w:lang w:val="ru-RU"/>
    </w:rPr>
  </w:style>
  <w:style w:type="paragraph" w:customStyle="1" w:styleId="130">
    <w:name w:val="Основной текст (13)"/>
    <w:basedOn w:val="a"/>
    <w:link w:val="13"/>
    <w:rsid w:val="00BC6129"/>
    <w:pPr>
      <w:widowControl w:val="0"/>
      <w:shd w:val="clear" w:color="auto" w:fill="FFFFFF"/>
      <w:spacing w:after="0" w:line="245" w:lineRule="exact"/>
      <w:ind w:hanging="340"/>
      <w:jc w:val="both"/>
    </w:pPr>
    <w:rPr>
      <w:b/>
      <w:bCs/>
      <w:sz w:val="19"/>
      <w:szCs w:val="19"/>
    </w:rPr>
  </w:style>
  <w:style w:type="character" w:customStyle="1" w:styleId="9pt">
    <w:name w:val="Основной текст + 9 pt"/>
    <w:basedOn w:val="a9"/>
    <w:rsid w:val="00D1616D"/>
    <w:rPr>
      <w:b w:val="0"/>
      <w:bCs w:val="0"/>
      <w:i w:val="0"/>
      <w:iCs w:val="0"/>
      <w:smallCaps w:val="0"/>
      <w:strike w:val="0"/>
      <w:color w:val="000000"/>
      <w:w w:val="100"/>
      <w:position w:val="0"/>
      <w:sz w:val="18"/>
      <w:szCs w:val="18"/>
      <w:u w:val="none"/>
      <w:lang w:val="ru-RU"/>
    </w:rPr>
  </w:style>
  <w:style w:type="paragraph" w:styleId="ac">
    <w:name w:val="Balloon Text"/>
    <w:basedOn w:val="a"/>
    <w:link w:val="ad"/>
    <w:uiPriority w:val="99"/>
    <w:semiHidden/>
    <w:unhideWhenUsed/>
    <w:rsid w:val="00D1616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1616D"/>
    <w:rPr>
      <w:rFonts w:ascii="Tahoma" w:eastAsia="Times New Roman" w:hAnsi="Tahoma" w:cs="Tahoma"/>
      <w:sz w:val="16"/>
      <w:szCs w:val="16"/>
    </w:rPr>
  </w:style>
  <w:style w:type="character" w:customStyle="1" w:styleId="green">
    <w:name w:val="green"/>
    <w:basedOn w:val="a0"/>
    <w:rsid w:val="00286F0F"/>
  </w:style>
  <w:style w:type="character" w:customStyle="1" w:styleId="greenarr2">
    <w:name w:val="green_arr_2"/>
    <w:basedOn w:val="a0"/>
    <w:rsid w:val="00286F0F"/>
  </w:style>
  <w:style w:type="paragraph" w:customStyle="1" w:styleId="11">
    <w:name w:val="Без интервала1"/>
    <w:rsid w:val="00DB1DFD"/>
    <w:pPr>
      <w:spacing w:after="0" w:line="240" w:lineRule="auto"/>
    </w:pPr>
    <w:rPr>
      <w:rFonts w:ascii="Times New Roman" w:eastAsia="Times New Roman" w:hAnsi="Times New Roman" w:cs="Times New Roman"/>
    </w:rPr>
  </w:style>
  <w:style w:type="character" w:customStyle="1" w:styleId="100">
    <w:name w:val="Основной текст (10)_"/>
    <w:basedOn w:val="a0"/>
    <w:link w:val="101"/>
    <w:rsid w:val="00992F93"/>
    <w:rPr>
      <w:rFonts w:ascii="Times New Roman" w:eastAsia="Times New Roman" w:hAnsi="Times New Roman" w:cs="Times New Roman"/>
      <w:i/>
      <w:iCs/>
      <w:sz w:val="21"/>
      <w:szCs w:val="21"/>
      <w:shd w:val="clear" w:color="auto" w:fill="FFFFFF"/>
    </w:rPr>
  </w:style>
  <w:style w:type="character" w:customStyle="1" w:styleId="102">
    <w:name w:val="Основной текст (10) + Не курсив"/>
    <w:basedOn w:val="100"/>
    <w:rsid w:val="00992F93"/>
    <w:rPr>
      <w:color w:val="000000"/>
      <w:spacing w:val="0"/>
      <w:w w:val="100"/>
      <w:position w:val="0"/>
      <w:lang w:val="ru-RU"/>
    </w:rPr>
  </w:style>
  <w:style w:type="character" w:customStyle="1" w:styleId="1095pt">
    <w:name w:val="Основной текст (10) + 9;5 pt;Полужирный"/>
    <w:basedOn w:val="100"/>
    <w:rsid w:val="00992F93"/>
    <w:rPr>
      <w:b/>
      <w:bCs/>
      <w:color w:val="000000"/>
      <w:spacing w:val="0"/>
      <w:w w:val="100"/>
      <w:position w:val="0"/>
      <w:sz w:val="19"/>
      <w:szCs w:val="19"/>
      <w:lang w:val="ru-RU"/>
    </w:rPr>
  </w:style>
  <w:style w:type="paragraph" w:customStyle="1" w:styleId="101">
    <w:name w:val="Основной текст (10)"/>
    <w:basedOn w:val="a"/>
    <w:link w:val="100"/>
    <w:rsid w:val="00992F93"/>
    <w:pPr>
      <w:widowControl w:val="0"/>
      <w:shd w:val="clear" w:color="auto" w:fill="FFFFFF"/>
      <w:spacing w:after="0" w:line="240" w:lineRule="exact"/>
      <w:ind w:firstLine="300"/>
      <w:jc w:val="both"/>
    </w:pPr>
    <w:rPr>
      <w:i/>
      <w:iCs/>
      <w:sz w:val="21"/>
      <w:szCs w:val="21"/>
    </w:rPr>
  </w:style>
  <w:style w:type="character" w:customStyle="1" w:styleId="ext">
    <w:name w:val="ext"/>
    <w:basedOn w:val="a0"/>
    <w:rsid w:val="007C3F15"/>
  </w:style>
  <w:style w:type="character" w:customStyle="1" w:styleId="60">
    <w:name w:val="Основной текст (6)_"/>
    <w:basedOn w:val="a0"/>
    <w:link w:val="61"/>
    <w:rsid w:val="0092629F"/>
    <w:rPr>
      <w:rFonts w:ascii="Times New Roman" w:eastAsia="Times New Roman" w:hAnsi="Times New Roman" w:cs="Times New Roman"/>
      <w:sz w:val="15"/>
      <w:szCs w:val="15"/>
      <w:shd w:val="clear" w:color="auto" w:fill="FFFFFF"/>
    </w:rPr>
  </w:style>
  <w:style w:type="paragraph" w:customStyle="1" w:styleId="61">
    <w:name w:val="Основной текст (6)"/>
    <w:basedOn w:val="a"/>
    <w:link w:val="60"/>
    <w:rsid w:val="0092629F"/>
    <w:pPr>
      <w:widowControl w:val="0"/>
      <w:shd w:val="clear" w:color="auto" w:fill="FFFFFF"/>
      <w:spacing w:before="540" w:after="0" w:line="182" w:lineRule="exact"/>
      <w:ind w:hanging="340"/>
      <w:jc w:val="both"/>
    </w:pPr>
    <w:rPr>
      <w:sz w:val="15"/>
      <w:szCs w:val="15"/>
    </w:rPr>
  </w:style>
  <w:style w:type="character" w:customStyle="1" w:styleId="apple-converted-space">
    <w:name w:val="apple-converted-space"/>
    <w:basedOn w:val="a0"/>
    <w:rsid w:val="0092629F"/>
  </w:style>
  <w:style w:type="character" w:customStyle="1" w:styleId="text">
    <w:name w:val="text"/>
    <w:basedOn w:val="a0"/>
    <w:rsid w:val="00DB0431"/>
  </w:style>
  <w:style w:type="table" w:styleId="ae">
    <w:name w:val="Table Grid"/>
    <w:basedOn w:val="a1"/>
    <w:uiPriority w:val="59"/>
    <w:rsid w:val="00321C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95287947">
      <w:bodyDiv w:val="1"/>
      <w:marLeft w:val="0"/>
      <w:marRight w:val="0"/>
      <w:marTop w:val="0"/>
      <w:marBottom w:val="0"/>
      <w:divBdr>
        <w:top w:val="none" w:sz="0" w:space="0" w:color="auto"/>
        <w:left w:val="none" w:sz="0" w:space="0" w:color="auto"/>
        <w:bottom w:val="none" w:sz="0" w:space="0" w:color="auto"/>
        <w:right w:val="none" w:sz="0" w:space="0" w:color="auto"/>
      </w:divBdr>
    </w:div>
    <w:div w:id="664280772">
      <w:bodyDiv w:val="1"/>
      <w:marLeft w:val="0"/>
      <w:marRight w:val="0"/>
      <w:marTop w:val="0"/>
      <w:marBottom w:val="0"/>
      <w:divBdr>
        <w:top w:val="none" w:sz="0" w:space="0" w:color="auto"/>
        <w:left w:val="none" w:sz="0" w:space="0" w:color="auto"/>
        <w:bottom w:val="none" w:sz="0" w:space="0" w:color="auto"/>
        <w:right w:val="none" w:sz="0" w:space="0" w:color="auto"/>
      </w:divBdr>
    </w:div>
    <w:div w:id="733047141">
      <w:bodyDiv w:val="1"/>
      <w:marLeft w:val="0"/>
      <w:marRight w:val="0"/>
      <w:marTop w:val="0"/>
      <w:marBottom w:val="0"/>
      <w:divBdr>
        <w:top w:val="none" w:sz="0" w:space="0" w:color="auto"/>
        <w:left w:val="none" w:sz="0" w:space="0" w:color="auto"/>
        <w:bottom w:val="none" w:sz="0" w:space="0" w:color="auto"/>
        <w:right w:val="none" w:sz="0" w:space="0" w:color="auto"/>
      </w:divBdr>
      <w:divsChild>
        <w:div w:id="1253053688">
          <w:marLeft w:val="0"/>
          <w:marRight w:val="0"/>
          <w:marTop w:val="0"/>
          <w:marBottom w:val="0"/>
          <w:divBdr>
            <w:top w:val="none" w:sz="0" w:space="0" w:color="auto"/>
            <w:left w:val="none" w:sz="0" w:space="0" w:color="auto"/>
            <w:bottom w:val="none" w:sz="0" w:space="0" w:color="auto"/>
            <w:right w:val="none" w:sz="0" w:space="0" w:color="auto"/>
          </w:divBdr>
        </w:div>
        <w:div w:id="1131437357">
          <w:marLeft w:val="0"/>
          <w:marRight w:val="0"/>
          <w:marTop w:val="0"/>
          <w:marBottom w:val="0"/>
          <w:divBdr>
            <w:top w:val="none" w:sz="0" w:space="0" w:color="auto"/>
            <w:left w:val="none" w:sz="0" w:space="0" w:color="auto"/>
            <w:bottom w:val="none" w:sz="0" w:space="0" w:color="auto"/>
            <w:right w:val="none" w:sz="0" w:space="0" w:color="auto"/>
          </w:divBdr>
          <w:divsChild>
            <w:div w:id="8731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93435">
      <w:bodyDiv w:val="1"/>
      <w:marLeft w:val="0"/>
      <w:marRight w:val="0"/>
      <w:marTop w:val="0"/>
      <w:marBottom w:val="0"/>
      <w:divBdr>
        <w:top w:val="none" w:sz="0" w:space="0" w:color="auto"/>
        <w:left w:val="none" w:sz="0" w:space="0" w:color="auto"/>
        <w:bottom w:val="none" w:sz="0" w:space="0" w:color="auto"/>
        <w:right w:val="none" w:sz="0" w:space="0" w:color="auto"/>
      </w:divBdr>
      <w:divsChild>
        <w:div w:id="1610578037">
          <w:marLeft w:val="0"/>
          <w:marRight w:val="0"/>
          <w:marTop w:val="0"/>
          <w:marBottom w:val="0"/>
          <w:divBdr>
            <w:top w:val="none" w:sz="0" w:space="0" w:color="auto"/>
            <w:left w:val="none" w:sz="0" w:space="0" w:color="auto"/>
            <w:bottom w:val="none" w:sz="0" w:space="0" w:color="auto"/>
            <w:right w:val="none" w:sz="0" w:space="0" w:color="auto"/>
          </w:divBdr>
        </w:div>
      </w:divsChild>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sChild>
        <w:div w:id="173226838">
          <w:marLeft w:val="0"/>
          <w:marRight w:val="0"/>
          <w:marTop w:val="0"/>
          <w:marBottom w:val="0"/>
          <w:divBdr>
            <w:top w:val="none" w:sz="0" w:space="0" w:color="auto"/>
            <w:left w:val="none" w:sz="0" w:space="0" w:color="auto"/>
            <w:bottom w:val="none" w:sz="0" w:space="0" w:color="auto"/>
            <w:right w:val="none" w:sz="0" w:space="0" w:color="auto"/>
          </w:divBdr>
        </w:div>
        <w:div w:id="548031294">
          <w:marLeft w:val="0"/>
          <w:marRight w:val="0"/>
          <w:marTop w:val="0"/>
          <w:marBottom w:val="0"/>
          <w:divBdr>
            <w:top w:val="none" w:sz="0" w:space="0" w:color="auto"/>
            <w:left w:val="none" w:sz="0" w:space="0" w:color="auto"/>
            <w:bottom w:val="none" w:sz="0" w:space="0" w:color="auto"/>
            <w:right w:val="none" w:sz="0" w:space="0" w:color="auto"/>
          </w:divBdr>
          <w:divsChild>
            <w:div w:id="1901479418">
              <w:marLeft w:val="0"/>
              <w:marRight w:val="0"/>
              <w:marTop w:val="0"/>
              <w:marBottom w:val="0"/>
              <w:divBdr>
                <w:top w:val="none" w:sz="0" w:space="0" w:color="auto"/>
                <w:left w:val="none" w:sz="0" w:space="0" w:color="auto"/>
                <w:bottom w:val="none" w:sz="0" w:space="0" w:color="auto"/>
                <w:right w:val="none" w:sz="0" w:space="0" w:color="auto"/>
              </w:divBdr>
            </w:div>
          </w:divsChild>
        </w:div>
        <w:div w:id="415710232">
          <w:marLeft w:val="0"/>
          <w:marRight w:val="0"/>
          <w:marTop w:val="0"/>
          <w:marBottom w:val="0"/>
          <w:divBdr>
            <w:top w:val="none" w:sz="0" w:space="0" w:color="auto"/>
            <w:left w:val="none" w:sz="0" w:space="0" w:color="auto"/>
            <w:bottom w:val="none" w:sz="0" w:space="0" w:color="auto"/>
            <w:right w:val="none" w:sz="0" w:space="0" w:color="auto"/>
          </w:divBdr>
          <w:divsChild>
            <w:div w:id="479008410">
              <w:marLeft w:val="0"/>
              <w:marRight w:val="0"/>
              <w:marTop w:val="0"/>
              <w:marBottom w:val="0"/>
              <w:divBdr>
                <w:top w:val="none" w:sz="0" w:space="0" w:color="auto"/>
                <w:left w:val="none" w:sz="0" w:space="0" w:color="auto"/>
                <w:bottom w:val="none" w:sz="0" w:space="0" w:color="auto"/>
                <w:right w:val="none" w:sz="0" w:space="0" w:color="auto"/>
              </w:divBdr>
            </w:div>
          </w:divsChild>
        </w:div>
        <w:div w:id="1673990519">
          <w:marLeft w:val="0"/>
          <w:marRight w:val="0"/>
          <w:marTop w:val="0"/>
          <w:marBottom w:val="0"/>
          <w:divBdr>
            <w:top w:val="none" w:sz="0" w:space="0" w:color="auto"/>
            <w:left w:val="none" w:sz="0" w:space="0" w:color="auto"/>
            <w:bottom w:val="none" w:sz="0" w:space="0" w:color="auto"/>
            <w:right w:val="none" w:sz="0" w:space="0" w:color="auto"/>
          </w:divBdr>
          <w:divsChild>
            <w:div w:id="2041279952">
              <w:marLeft w:val="0"/>
              <w:marRight w:val="0"/>
              <w:marTop w:val="0"/>
              <w:marBottom w:val="0"/>
              <w:divBdr>
                <w:top w:val="none" w:sz="0" w:space="0" w:color="auto"/>
                <w:left w:val="none" w:sz="0" w:space="0" w:color="auto"/>
                <w:bottom w:val="none" w:sz="0" w:space="0" w:color="auto"/>
                <w:right w:val="none" w:sz="0" w:space="0" w:color="auto"/>
              </w:divBdr>
            </w:div>
          </w:divsChild>
        </w:div>
        <w:div w:id="1636326896">
          <w:marLeft w:val="0"/>
          <w:marRight w:val="0"/>
          <w:marTop w:val="0"/>
          <w:marBottom w:val="0"/>
          <w:divBdr>
            <w:top w:val="none" w:sz="0" w:space="0" w:color="auto"/>
            <w:left w:val="none" w:sz="0" w:space="0" w:color="auto"/>
            <w:bottom w:val="none" w:sz="0" w:space="0" w:color="auto"/>
            <w:right w:val="none" w:sz="0" w:space="0" w:color="auto"/>
          </w:divBdr>
          <w:divsChild>
            <w:div w:id="209612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752706">
      <w:bodyDiv w:val="1"/>
      <w:marLeft w:val="0"/>
      <w:marRight w:val="0"/>
      <w:marTop w:val="0"/>
      <w:marBottom w:val="0"/>
      <w:divBdr>
        <w:top w:val="none" w:sz="0" w:space="0" w:color="auto"/>
        <w:left w:val="none" w:sz="0" w:space="0" w:color="auto"/>
        <w:bottom w:val="none" w:sz="0" w:space="0" w:color="auto"/>
        <w:right w:val="none" w:sz="0" w:space="0" w:color="auto"/>
      </w:divBdr>
    </w:div>
    <w:div w:id="1732919498">
      <w:bodyDiv w:val="1"/>
      <w:marLeft w:val="0"/>
      <w:marRight w:val="0"/>
      <w:marTop w:val="0"/>
      <w:marBottom w:val="0"/>
      <w:divBdr>
        <w:top w:val="none" w:sz="0" w:space="0" w:color="auto"/>
        <w:left w:val="none" w:sz="0" w:space="0" w:color="auto"/>
        <w:bottom w:val="none" w:sz="0" w:space="0" w:color="auto"/>
        <w:right w:val="none" w:sz="0" w:space="0" w:color="auto"/>
      </w:divBdr>
    </w:div>
    <w:div w:id="1738552700">
      <w:bodyDiv w:val="1"/>
      <w:marLeft w:val="0"/>
      <w:marRight w:val="0"/>
      <w:marTop w:val="0"/>
      <w:marBottom w:val="0"/>
      <w:divBdr>
        <w:top w:val="none" w:sz="0" w:space="0" w:color="auto"/>
        <w:left w:val="none" w:sz="0" w:space="0" w:color="auto"/>
        <w:bottom w:val="none" w:sz="0" w:space="0" w:color="auto"/>
        <w:right w:val="none" w:sz="0" w:space="0" w:color="auto"/>
      </w:divBdr>
    </w:div>
    <w:div w:id="1773890319">
      <w:bodyDiv w:val="1"/>
      <w:marLeft w:val="0"/>
      <w:marRight w:val="0"/>
      <w:marTop w:val="0"/>
      <w:marBottom w:val="0"/>
      <w:divBdr>
        <w:top w:val="none" w:sz="0" w:space="0" w:color="auto"/>
        <w:left w:val="none" w:sz="0" w:space="0" w:color="auto"/>
        <w:bottom w:val="none" w:sz="0" w:space="0" w:color="auto"/>
        <w:right w:val="none" w:sz="0" w:space="0" w:color="auto"/>
      </w:divBdr>
    </w:div>
    <w:div w:id="2016570443">
      <w:bodyDiv w:val="1"/>
      <w:marLeft w:val="0"/>
      <w:marRight w:val="0"/>
      <w:marTop w:val="0"/>
      <w:marBottom w:val="0"/>
      <w:divBdr>
        <w:top w:val="none" w:sz="0" w:space="0" w:color="auto"/>
        <w:left w:val="none" w:sz="0" w:space="0" w:color="auto"/>
        <w:bottom w:val="none" w:sz="0" w:space="0" w:color="auto"/>
        <w:right w:val="none" w:sz="0" w:space="0" w:color="auto"/>
      </w:divBdr>
    </w:div>
    <w:div w:id="2095124683">
      <w:bodyDiv w:val="1"/>
      <w:marLeft w:val="0"/>
      <w:marRight w:val="0"/>
      <w:marTop w:val="0"/>
      <w:marBottom w:val="0"/>
      <w:divBdr>
        <w:top w:val="none" w:sz="0" w:space="0" w:color="auto"/>
        <w:left w:val="none" w:sz="0" w:space="0" w:color="auto"/>
        <w:bottom w:val="none" w:sz="0" w:space="0" w:color="auto"/>
        <w:right w:val="none" w:sz="0" w:space="0" w:color="auto"/>
      </w:divBdr>
      <w:divsChild>
        <w:div w:id="114638590">
          <w:marLeft w:val="0"/>
          <w:marRight w:val="0"/>
          <w:marTop w:val="0"/>
          <w:marBottom w:val="0"/>
          <w:divBdr>
            <w:top w:val="none" w:sz="0" w:space="0" w:color="auto"/>
            <w:left w:val="none" w:sz="0" w:space="0" w:color="auto"/>
            <w:bottom w:val="none" w:sz="0" w:space="0" w:color="auto"/>
            <w:right w:val="none" w:sz="0" w:space="0" w:color="auto"/>
          </w:divBdr>
        </w:div>
        <w:div w:id="599029491">
          <w:marLeft w:val="0"/>
          <w:marRight w:val="0"/>
          <w:marTop w:val="0"/>
          <w:marBottom w:val="0"/>
          <w:divBdr>
            <w:top w:val="none" w:sz="0" w:space="0" w:color="auto"/>
            <w:left w:val="none" w:sz="0" w:space="0" w:color="auto"/>
            <w:bottom w:val="none" w:sz="0" w:space="0" w:color="auto"/>
            <w:right w:val="none" w:sz="0" w:space="0" w:color="auto"/>
          </w:divBdr>
        </w:div>
        <w:div w:id="50545635">
          <w:marLeft w:val="0"/>
          <w:marRight w:val="0"/>
          <w:marTop w:val="0"/>
          <w:marBottom w:val="0"/>
          <w:divBdr>
            <w:top w:val="none" w:sz="0" w:space="0" w:color="auto"/>
            <w:left w:val="none" w:sz="0" w:space="0" w:color="auto"/>
            <w:bottom w:val="none" w:sz="0" w:space="0" w:color="auto"/>
            <w:right w:val="none" w:sz="0" w:space="0" w:color="auto"/>
          </w:divBdr>
        </w:div>
        <w:div w:id="2024671159">
          <w:marLeft w:val="0"/>
          <w:marRight w:val="0"/>
          <w:marTop w:val="0"/>
          <w:marBottom w:val="0"/>
          <w:divBdr>
            <w:top w:val="none" w:sz="0" w:space="0" w:color="auto"/>
            <w:left w:val="none" w:sz="0" w:space="0" w:color="auto"/>
            <w:bottom w:val="none" w:sz="0" w:space="0" w:color="auto"/>
            <w:right w:val="none" w:sz="0" w:space="0" w:color="auto"/>
          </w:divBdr>
        </w:div>
        <w:div w:id="106002034">
          <w:marLeft w:val="0"/>
          <w:marRight w:val="0"/>
          <w:marTop w:val="0"/>
          <w:marBottom w:val="0"/>
          <w:divBdr>
            <w:top w:val="none" w:sz="0" w:space="0" w:color="auto"/>
            <w:left w:val="none" w:sz="0" w:space="0" w:color="auto"/>
            <w:bottom w:val="none" w:sz="0" w:space="0" w:color="auto"/>
            <w:right w:val="none" w:sz="0" w:space="0" w:color="auto"/>
          </w:divBdr>
        </w:div>
        <w:div w:id="468983006">
          <w:marLeft w:val="0"/>
          <w:marRight w:val="0"/>
          <w:marTop w:val="0"/>
          <w:marBottom w:val="0"/>
          <w:divBdr>
            <w:top w:val="none" w:sz="0" w:space="0" w:color="auto"/>
            <w:left w:val="none" w:sz="0" w:space="0" w:color="auto"/>
            <w:bottom w:val="none" w:sz="0" w:space="0" w:color="auto"/>
            <w:right w:val="none" w:sz="0" w:space="0" w:color="auto"/>
          </w:divBdr>
        </w:div>
        <w:div w:id="172956450">
          <w:marLeft w:val="0"/>
          <w:marRight w:val="0"/>
          <w:marTop w:val="0"/>
          <w:marBottom w:val="0"/>
          <w:divBdr>
            <w:top w:val="none" w:sz="0" w:space="0" w:color="auto"/>
            <w:left w:val="none" w:sz="0" w:space="0" w:color="auto"/>
            <w:bottom w:val="none" w:sz="0" w:space="0" w:color="auto"/>
            <w:right w:val="none" w:sz="0" w:space="0" w:color="auto"/>
          </w:divBdr>
        </w:div>
        <w:div w:id="1936817509">
          <w:marLeft w:val="0"/>
          <w:marRight w:val="0"/>
          <w:marTop w:val="0"/>
          <w:marBottom w:val="0"/>
          <w:divBdr>
            <w:top w:val="none" w:sz="0" w:space="0" w:color="auto"/>
            <w:left w:val="none" w:sz="0" w:space="0" w:color="auto"/>
            <w:bottom w:val="none" w:sz="0" w:space="0" w:color="auto"/>
            <w:right w:val="none" w:sz="0" w:space="0" w:color="auto"/>
          </w:divBdr>
        </w:div>
        <w:div w:id="1169367543">
          <w:marLeft w:val="0"/>
          <w:marRight w:val="0"/>
          <w:marTop w:val="0"/>
          <w:marBottom w:val="0"/>
          <w:divBdr>
            <w:top w:val="none" w:sz="0" w:space="0" w:color="auto"/>
            <w:left w:val="none" w:sz="0" w:space="0" w:color="auto"/>
            <w:bottom w:val="none" w:sz="0" w:space="0" w:color="auto"/>
            <w:right w:val="none" w:sz="0" w:space="0" w:color="auto"/>
          </w:divBdr>
        </w:div>
        <w:div w:id="324942297">
          <w:marLeft w:val="0"/>
          <w:marRight w:val="0"/>
          <w:marTop w:val="0"/>
          <w:marBottom w:val="0"/>
          <w:divBdr>
            <w:top w:val="none" w:sz="0" w:space="0" w:color="auto"/>
            <w:left w:val="none" w:sz="0" w:space="0" w:color="auto"/>
            <w:bottom w:val="none" w:sz="0" w:space="0" w:color="auto"/>
            <w:right w:val="none" w:sz="0" w:space="0" w:color="auto"/>
          </w:divBdr>
        </w:div>
        <w:div w:id="1596473380">
          <w:marLeft w:val="0"/>
          <w:marRight w:val="0"/>
          <w:marTop w:val="0"/>
          <w:marBottom w:val="0"/>
          <w:divBdr>
            <w:top w:val="none" w:sz="0" w:space="0" w:color="auto"/>
            <w:left w:val="none" w:sz="0" w:space="0" w:color="auto"/>
            <w:bottom w:val="none" w:sz="0" w:space="0" w:color="auto"/>
            <w:right w:val="none" w:sz="0" w:space="0" w:color="auto"/>
          </w:divBdr>
        </w:div>
        <w:div w:id="928150510">
          <w:marLeft w:val="0"/>
          <w:marRight w:val="0"/>
          <w:marTop w:val="0"/>
          <w:marBottom w:val="0"/>
          <w:divBdr>
            <w:top w:val="none" w:sz="0" w:space="0" w:color="auto"/>
            <w:left w:val="none" w:sz="0" w:space="0" w:color="auto"/>
            <w:bottom w:val="none" w:sz="0" w:space="0" w:color="auto"/>
            <w:right w:val="none" w:sz="0" w:space="0" w:color="auto"/>
          </w:divBdr>
        </w:div>
        <w:div w:id="662585097">
          <w:marLeft w:val="0"/>
          <w:marRight w:val="0"/>
          <w:marTop w:val="0"/>
          <w:marBottom w:val="0"/>
          <w:divBdr>
            <w:top w:val="none" w:sz="0" w:space="0" w:color="auto"/>
            <w:left w:val="none" w:sz="0" w:space="0" w:color="auto"/>
            <w:bottom w:val="none" w:sz="0" w:space="0" w:color="auto"/>
            <w:right w:val="none" w:sz="0" w:space="0" w:color="auto"/>
          </w:divBdr>
        </w:div>
        <w:div w:id="1300569298">
          <w:marLeft w:val="0"/>
          <w:marRight w:val="0"/>
          <w:marTop w:val="0"/>
          <w:marBottom w:val="0"/>
          <w:divBdr>
            <w:top w:val="none" w:sz="0" w:space="0" w:color="auto"/>
            <w:left w:val="none" w:sz="0" w:space="0" w:color="auto"/>
            <w:bottom w:val="none" w:sz="0" w:space="0" w:color="auto"/>
            <w:right w:val="none" w:sz="0" w:space="0" w:color="auto"/>
          </w:divBdr>
        </w:div>
        <w:div w:id="1107625680">
          <w:marLeft w:val="0"/>
          <w:marRight w:val="0"/>
          <w:marTop w:val="0"/>
          <w:marBottom w:val="0"/>
          <w:divBdr>
            <w:top w:val="none" w:sz="0" w:space="0" w:color="auto"/>
            <w:left w:val="none" w:sz="0" w:space="0" w:color="auto"/>
            <w:bottom w:val="none" w:sz="0" w:space="0" w:color="auto"/>
            <w:right w:val="none" w:sz="0" w:space="0" w:color="auto"/>
          </w:divBdr>
        </w:div>
        <w:div w:id="1446733395">
          <w:marLeft w:val="0"/>
          <w:marRight w:val="0"/>
          <w:marTop w:val="0"/>
          <w:marBottom w:val="0"/>
          <w:divBdr>
            <w:top w:val="none" w:sz="0" w:space="0" w:color="auto"/>
            <w:left w:val="none" w:sz="0" w:space="0" w:color="auto"/>
            <w:bottom w:val="none" w:sz="0" w:space="0" w:color="auto"/>
            <w:right w:val="none" w:sz="0" w:space="0" w:color="auto"/>
          </w:divBdr>
        </w:div>
        <w:div w:id="813525457">
          <w:marLeft w:val="0"/>
          <w:marRight w:val="0"/>
          <w:marTop w:val="0"/>
          <w:marBottom w:val="0"/>
          <w:divBdr>
            <w:top w:val="none" w:sz="0" w:space="0" w:color="auto"/>
            <w:left w:val="none" w:sz="0" w:space="0" w:color="auto"/>
            <w:bottom w:val="none" w:sz="0" w:space="0" w:color="auto"/>
            <w:right w:val="none" w:sz="0" w:space="0" w:color="auto"/>
          </w:divBdr>
        </w:div>
        <w:div w:id="777216500">
          <w:marLeft w:val="0"/>
          <w:marRight w:val="0"/>
          <w:marTop w:val="0"/>
          <w:marBottom w:val="0"/>
          <w:divBdr>
            <w:top w:val="none" w:sz="0" w:space="0" w:color="auto"/>
            <w:left w:val="none" w:sz="0" w:space="0" w:color="auto"/>
            <w:bottom w:val="none" w:sz="0" w:space="0" w:color="auto"/>
            <w:right w:val="none" w:sz="0" w:space="0" w:color="auto"/>
          </w:divBdr>
        </w:div>
        <w:div w:id="69935745">
          <w:marLeft w:val="0"/>
          <w:marRight w:val="0"/>
          <w:marTop w:val="0"/>
          <w:marBottom w:val="0"/>
          <w:divBdr>
            <w:top w:val="none" w:sz="0" w:space="0" w:color="auto"/>
            <w:left w:val="none" w:sz="0" w:space="0" w:color="auto"/>
            <w:bottom w:val="none" w:sz="0" w:space="0" w:color="auto"/>
            <w:right w:val="none" w:sz="0" w:space="0" w:color="auto"/>
          </w:divBdr>
        </w:div>
        <w:div w:id="799034527">
          <w:marLeft w:val="0"/>
          <w:marRight w:val="0"/>
          <w:marTop w:val="0"/>
          <w:marBottom w:val="0"/>
          <w:divBdr>
            <w:top w:val="none" w:sz="0" w:space="0" w:color="auto"/>
            <w:left w:val="none" w:sz="0" w:space="0" w:color="auto"/>
            <w:bottom w:val="none" w:sz="0" w:space="0" w:color="auto"/>
            <w:right w:val="none" w:sz="0" w:space="0" w:color="auto"/>
          </w:divBdr>
        </w:div>
        <w:div w:id="533156410">
          <w:marLeft w:val="0"/>
          <w:marRight w:val="0"/>
          <w:marTop w:val="0"/>
          <w:marBottom w:val="0"/>
          <w:divBdr>
            <w:top w:val="none" w:sz="0" w:space="0" w:color="auto"/>
            <w:left w:val="none" w:sz="0" w:space="0" w:color="auto"/>
            <w:bottom w:val="none" w:sz="0" w:space="0" w:color="auto"/>
            <w:right w:val="none" w:sz="0" w:space="0" w:color="auto"/>
          </w:divBdr>
        </w:div>
        <w:div w:id="401102609">
          <w:marLeft w:val="0"/>
          <w:marRight w:val="0"/>
          <w:marTop w:val="0"/>
          <w:marBottom w:val="0"/>
          <w:divBdr>
            <w:top w:val="none" w:sz="0" w:space="0" w:color="auto"/>
            <w:left w:val="none" w:sz="0" w:space="0" w:color="auto"/>
            <w:bottom w:val="none" w:sz="0" w:space="0" w:color="auto"/>
            <w:right w:val="none" w:sz="0" w:space="0" w:color="auto"/>
          </w:divBdr>
        </w:div>
        <w:div w:id="1539124820">
          <w:marLeft w:val="0"/>
          <w:marRight w:val="0"/>
          <w:marTop w:val="0"/>
          <w:marBottom w:val="0"/>
          <w:divBdr>
            <w:top w:val="none" w:sz="0" w:space="0" w:color="auto"/>
            <w:left w:val="none" w:sz="0" w:space="0" w:color="auto"/>
            <w:bottom w:val="none" w:sz="0" w:space="0" w:color="auto"/>
            <w:right w:val="none" w:sz="0" w:space="0" w:color="auto"/>
          </w:divBdr>
        </w:div>
        <w:div w:id="1596016061">
          <w:marLeft w:val="0"/>
          <w:marRight w:val="0"/>
          <w:marTop w:val="0"/>
          <w:marBottom w:val="0"/>
          <w:divBdr>
            <w:top w:val="none" w:sz="0" w:space="0" w:color="auto"/>
            <w:left w:val="none" w:sz="0" w:space="0" w:color="auto"/>
            <w:bottom w:val="none" w:sz="0" w:space="0" w:color="auto"/>
            <w:right w:val="none" w:sz="0" w:space="0" w:color="auto"/>
          </w:divBdr>
        </w:div>
        <w:div w:id="2107648626">
          <w:marLeft w:val="0"/>
          <w:marRight w:val="0"/>
          <w:marTop w:val="0"/>
          <w:marBottom w:val="0"/>
          <w:divBdr>
            <w:top w:val="none" w:sz="0" w:space="0" w:color="auto"/>
            <w:left w:val="none" w:sz="0" w:space="0" w:color="auto"/>
            <w:bottom w:val="none" w:sz="0" w:space="0" w:color="auto"/>
            <w:right w:val="none" w:sz="0" w:space="0" w:color="auto"/>
          </w:divBdr>
        </w:div>
        <w:div w:id="1806316944">
          <w:marLeft w:val="0"/>
          <w:marRight w:val="0"/>
          <w:marTop w:val="0"/>
          <w:marBottom w:val="0"/>
          <w:divBdr>
            <w:top w:val="none" w:sz="0" w:space="0" w:color="auto"/>
            <w:left w:val="none" w:sz="0" w:space="0" w:color="auto"/>
            <w:bottom w:val="none" w:sz="0" w:space="0" w:color="auto"/>
            <w:right w:val="none" w:sz="0" w:space="0" w:color="auto"/>
          </w:divBdr>
        </w:div>
        <w:div w:id="1635674353">
          <w:marLeft w:val="0"/>
          <w:marRight w:val="0"/>
          <w:marTop w:val="0"/>
          <w:marBottom w:val="0"/>
          <w:divBdr>
            <w:top w:val="none" w:sz="0" w:space="0" w:color="auto"/>
            <w:left w:val="none" w:sz="0" w:space="0" w:color="auto"/>
            <w:bottom w:val="none" w:sz="0" w:space="0" w:color="auto"/>
            <w:right w:val="none" w:sz="0" w:space="0" w:color="auto"/>
          </w:divBdr>
        </w:div>
        <w:div w:id="2065635016">
          <w:marLeft w:val="0"/>
          <w:marRight w:val="0"/>
          <w:marTop w:val="0"/>
          <w:marBottom w:val="0"/>
          <w:divBdr>
            <w:top w:val="none" w:sz="0" w:space="0" w:color="auto"/>
            <w:left w:val="none" w:sz="0" w:space="0" w:color="auto"/>
            <w:bottom w:val="none" w:sz="0" w:space="0" w:color="auto"/>
            <w:right w:val="none" w:sz="0" w:space="0" w:color="auto"/>
          </w:divBdr>
        </w:div>
        <w:div w:id="77334406">
          <w:marLeft w:val="0"/>
          <w:marRight w:val="0"/>
          <w:marTop w:val="0"/>
          <w:marBottom w:val="0"/>
          <w:divBdr>
            <w:top w:val="none" w:sz="0" w:space="0" w:color="auto"/>
            <w:left w:val="none" w:sz="0" w:space="0" w:color="auto"/>
            <w:bottom w:val="none" w:sz="0" w:space="0" w:color="auto"/>
            <w:right w:val="none" w:sz="0" w:space="0" w:color="auto"/>
          </w:divBdr>
        </w:div>
        <w:div w:id="859395692">
          <w:marLeft w:val="0"/>
          <w:marRight w:val="0"/>
          <w:marTop w:val="0"/>
          <w:marBottom w:val="0"/>
          <w:divBdr>
            <w:top w:val="none" w:sz="0" w:space="0" w:color="auto"/>
            <w:left w:val="none" w:sz="0" w:space="0" w:color="auto"/>
            <w:bottom w:val="none" w:sz="0" w:space="0" w:color="auto"/>
            <w:right w:val="none" w:sz="0" w:space="0" w:color="auto"/>
          </w:divBdr>
        </w:div>
        <w:div w:id="43337482">
          <w:marLeft w:val="0"/>
          <w:marRight w:val="0"/>
          <w:marTop w:val="0"/>
          <w:marBottom w:val="0"/>
          <w:divBdr>
            <w:top w:val="none" w:sz="0" w:space="0" w:color="auto"/>
            <w:left w:val="none" w:sz="0" w:space="0" w:color="auto"/>
            <w:bottom w:val="none" w:sz="0" w:space="0" w:color="auto"/>
            <w:right w:val="none" w:sz="0" w:space="0" w:color="auto"/>
          </w:divBdr>
        </w:div>
        <w:div w:id="1527409464">
          <w:marLeft w:val="0"/>
          <w:marRight w:val="0"/>
          <w:marTop w:val="0"/>
          <w:marBottom w:val="0"/>
          <w:divBdr>
            <w:top w:val="none" w:sz="0" w:space="0" w:color="auto"/>
            <w:left w:val="none" w:sz="0" w:space="0" w:color="auto"/>
            <w:bottom w:val="none" w:sz="0" w:space="0" w:color="auto"/>
            <w:right w:val="none" w:sz="0" w:space="0" w:color="auto"/>
          </w:divBdr>
        </w:div>
        <w:div w:id="1803382530">
          <w:marLeft w:val="0"/>
          <w:marRight w:val="0"/>
          <w:marTop w:val="0"/>
          <w:marBottom w:val="0"/>
          <w:divBdr>
            <w:top w:val="none" w:sz="0" w:space="0" w:color="auto"/>
            <w:left w:val="none" w:sz="0" w:space="0" w:color="auto"/>
            <w:bottom w:val="none" w:sz="0" w:space="0" w:color="auto"/>
            <w:right w:val="none" w:sz="0" w:space="0" w:color="auto"/>
          </w:divBdr>
        </w:div>
        <w:div w:id="1380592043">
          <w:marLeft w:val="0"/>
          <w:marRight w:val="0"/>
          <w:marTop w:val="0"/>
          <w:marBottom w:val="0"/>
          <w:divBdr>
            <w:top w:val="none" w:sz="0" w:space="0" w:color="auto"/>
            <w:left w:val="none" w:sz="0" w:space="0" w:color="auto"/>
            <w:bottom w:val="none" w:sz="0" w:space="0" w:color="auto"/>
            <w:right w:val="none" w:sz="0" w:space="0" w:color="auto"/>
          </w:divBdr>
        </w:div>
        <w:div w:id="726151347">
          <w:marLeft w:val="0"/>
          <w:marRight w:val="0"/>
          <w:marTop w:val="0"/>
          <w:marBottom w:val="0"/>
          <w:divBdr>
            <w:top w:val="none" w:sz="0" w:space="0" w:color="auto"/>
            <w:left w:val="none" w:sz="0" w:space="0" w:color="auto"/>
            <w:bottom w:val="none" w:sz="0" w:space="0" w:color="auto"/>
            <w:right w:val="none" w:sz="0" w:space="0" w:color="auto"/>
          </w:divBdr>
        </w:div>
        <w:div w:id="1260065075">
          <w:marLeft w:val="0"/>
          <w:marRight w:val="0"/>
          <w:marTop w:val="0"/>
          <w:marBottom w:val="0"/>
          <w:divBdr>
            <w:top w:val="none" w:sz="0" w:space="0" w:color="auto"/>
            <w:left w:val="none" w:sz="0" w:space="0" w:color="auto"/>
            <w:bottom w:val="none" w:sz="0" w:space="0" w:color="auto"/>
            <w:right w:val="none" w:sz="0" w:space="0" w:color="auto"/>
          </w:divBdr>
        </w:div>
        <w:div w:id="1304971604">
          <w:marLeft w:val="0"/>
          <w:marRight w:val="0"/>
          <w:marTop w:val="0"/>
          <w:marBottom w:val="0"/>
          <w:divBdr>
            <w:top w:val="none" w:sz="0" w:space="0" w:color="auto"/>
            <w:left w:val="none" w:sz="0" w:space="0" w:color="auto"/>
            <w:bottom w:val="none" w:sz="0" w:space="0" w:color="auto"/>
            <w:right w:val="none" w:sz="0" w:space="0" w:color="auto"/>
          </w:divBdr>
        </w:div>
        <w:div w:id="759446076">
          <w:marLeft w:val="0"/>
          <w:marRight w:val="0"/>
          <w:marTop w:val="0"/>
          <w:marBottom w:val="0"/>
          <w:divBdr>
            <w:top w:val="none" w:sz="0" w:space="0" w:color="auto"/>
            <w:left w:val="none" w:sz="0" w:space="0" w:color="auto"/>
            <w:bottom w:val="none" w:sz="0" w:space="0" w:color="auto"/>
            <w:right w:val="none" w:sz="0" w:space="0" w:color="auto"/>
          </w:divBdr>
        </w:div>
        <w:div w:id="793643786">
          <w:marLeft w:val="0"/>
          <w:marRight w:val="0"/>
          <w:marTop w:val="0"/>
          <w:marBottom w:val="0"/>
          <w:divBdr>
            <w:top w:val="none" w:sz="0" w:space="0" w:color="auto"/>
            <w:left w:val="none" w:sz="0" w:space="0" w:color="auto"/>
            <w:bottom w:val="none" w:sz="0" w:space="0" w:color="auto"/>
            <w:right w:val="none" w:sz="0" w:space="0" w:color="auto"/>
          </w:divBdr>
        </w:div>
        <w:div w:id="346102743">
          <w:marLeft w:val="0"/>
          <w:marRight w:val="0"/>
          <w:marTop w:val="0"/>
          <w:marBottom w:val="0"/>
          <w:divBdr>
            <w:top w:val="none" w:sz="0" w:space="0" w:color="auto"/>
            <w:left w:val="none" w:sz="0" w:space="0" w:color="auto"/>
            <w:bottom w:val="none" w:sz="0" w:space="0" w:color="auto"/>
            <w:right w:val="none" w:sz="0" w:space="0" w:color="auto"/>
          </w:divBdr>
        </w:div>
        <w:div w:id="671182924">
          <w:marLeft w:val="0"/>
          <w:marRight w:val="0"/>
          <w:marTop w:val="0"/>
          <w:marBottom w:val="0"/>
          <w:divBdr>
            <w:top w:val="none" w:sz="0" w:space="0" w:color="auto"/>
            <w:left w:val="none" w:sz="0" w:space="0" w:color="auto"/>
            <w:bottom w:val="none" w:sz="0" w:space="0" w:color="auto"/>
            <w:right w:val="none" w:sz="0" w:space="0" w:color="auto"/>
          </w:divBdr>
        </w:div>
        <w:div w:id="894468021">
          <w:marLeft w:val="0"/>
          <w:marRight w:val="0"/>
          <w:marTop w:val="0"/>
          <w:marBottom w:val="0"/>
          <w:divBdr>
            <w:top w:val="none" w:sz="0" w:space="0" w:color="auto"/>
            <w:left w:val="none" w:sz="0" w:space="0" w:color="auto"/>
            <w:bottom w:val="none" w:sz="0" w:space="0" w:color="auto"/>
            <w:right w:val="none" w:sz="0" w:space="0" w:color="auto"/>
          </w:divBdr>
        </w:div>
        <w:div w:id="18192231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actual/nalog/" TargetMode="External"/><Relationship Id="rId13" Type="http://schemas.openxmlformats.org/officeDocument/2006/relationships/hyperlink" Target="http://elibrary.ru/item.asp?id=1842556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ase.consultant.ru/cons/cgi/online.cgi?req=doc;base=LAW;n=13984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odeks.systecs.ru/nk_rf/nk_glava23/nk_st217.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kodeks.systecs.ru/nk_rf/nk_glava23/nk_st217.htm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8AF6CF-04EF-4B4A-B755-C4DA588D9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23</Pages>
  <Words>5386</Words>
  <Characters>30704</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29</cp:revision>
  <dcterms:created xsi:type="dcterms:W3CDTF">2013-02-17T17:17:00Z</dcterms:created>
  <dcterms:modified xsi:type="dcterms:W3CDTF">2013-05-16T16:41:00Z</dcterms:modified>
</cp:coreProperties>
</file>