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4A" w:rsidRDefault="0028344A" w:rsidP="00233D34">
      <w:pPr>
        <w:spacing w:after="0" w:line="360" w:lineRule="auto"/>
        <w:ind w:firstLine="567"/>
        <w:jc w:val="center"/>
        <w:rPr>
          <w:rFonts w:ascii="Times New Roman" w:hAnsi="Times New Roman" w:cs="Times New Roman"/>
          <w:b/>
          <w:sz w:val="32"/>
          <w:szCs w:val="32"/>
        </w:rPr>
      </w:pPr>
    </w:p>
    <w:p w:rsidR="00895CBF" w:rsidRDefault="00C02EB8" w:rsidP="00233D34">
      <w:pPr>
        <w:spacing w:after="0" w:line="360" w:lineRule="auto"/>
        <w:ind w:firstLine="567"/>
        <w:jc w:val="center"/>
        <w:rPr>
          <w:rFonts w:ascii="Times New Roman" w:hAnsi="Times New Roman" w:cs="Times New Roman"/>
          <w:b/>
          <w:sz w:val="32"/>
          <w:szCs w:val="32"/>
        </w:rPr>
      </w:pPr>
      <w:r>
        <w:rPr>
          <w:rFonts w:ascii="Times New Roman" w:hAnsi="Times New Roman" w:cs="Times New Roman"/>
          <w:b/>
          <w:sz w:val="32"/>
          <w:szCs w:val="32"/>
        </w:rPr>
        <w:t>План</w:t>
      </w:r>
    </w:p>
    <w:p w:rsidR="0028344A" w:rsidRDefault="0028344A" w:rsidP="00233D34">
      <w:pPr>
        <w:spacing w:after="0" w:line="360" w:lineRule="auto"/>
        <w:ind w:firstLine="567"/>
        <w:jc w:val="center"/>
        <w:rPr>
          <w:rFonts w:ascii="Times New Roman" w:hAnsi="Times New Roman" w:cs="Times New Roman"/>
          <w:b/>
          <w:sz w:val="32"/>
          <w:szCs w:val="32"/>
        </w:rPr>
      </w:pPr>
    </w:p>
    <w:tbl>
      <w:tblPr>
        <w:tblW w:w="0" w:type="auto"/>
        <w:tblLayout w:type="fixed"/>
        <w:tblLook w:val="0000"/>
      </w:tblPr>
      <w:tblGrid>
        <w:gridCol w:w="468"/>
        <w:gridCol w:w="7720"/>
        <w:gridCol w:w="904"/>
      </w:tblGrid>
      <w:tr w:rsidR="00895CBF" w:rsidRPr="00895CBF" w:rsidTr="007F1EFA">
        <w:tc>
          <w:tcPr>
            <w:tcW w:w="468" w:type="dxa"/>
          </w:tcPr>
          <w:p w:rsidR="00895CBF" w:rsidRPr="00895CBF" w:rsidRDefault="00895CBF" w:rsidP="00E8190F">
            <w:pPr>
              <w:snapToGrid w:val="0"/>
              <w:spacing w:line="360" w:lineRule="auto"/>
              <w:rPr>
                <w:rFonts w:ascii="Times New Roman" w:eastAsia="Calibri" w:hAnsi="Times New Roman" w:cs="Times New Roman"/>
                <w:sz w:val="28"/>
                <w:szCs w:val="28"/>
              </w:rPr>
            </w:pPr>
          </w:p>
        </w:tc>
        <w:tc>
          <w:tcPr>
            <w:tcW w:w="7720" w:type="dxa"/>
          </w:tcPr>
          <w:p w:rsidR="00895CBF" w:rsidRPr="00895CBF" w:rsidRDefault="00895CBF" w:rsidP="00E8190F">
            <w:pPr>
              <w:snapToGrid w:val="0"/>
              <w:spacing w:line="360" w:lineRule="auto"/>
              <w:rPr>
                <w:rFonts w:ascii="Times New Roman" w:eastAsia="Calibri" w:hAnsi="Times New Roman" w:cs="Times New Roman"/>
                <w:sz w:val="28"/>
                <w:szCs w:val="28"/>
              </w:rPr>
            </w:pPr>
          </w:p>
          <w:p w:rsidR="00895CBF" w:rsidRPr="00895CBF" w:rsidRDefault="00895CBF" w:rsidP="00E8190F">
            <w:pPr>
              <w:snapToGrid w:val="0"/>
              <w:spacing w:line="360" w:lineRule="auto"/>
              <w:rPr>
                <w:rFonts w:ascii="Times New Roman" w:eastAsia="Calibri" w:hAnsi="Times New Roman" w:cs="Times New Roman"/>
                <w:sz w:val="28"/>
                <w:szCs w:val="28"/>
              </w:rPr>
            </w:pPr>
            <w:r w:rsidRPr="00895CBF">
              <w:rPr>
                <w:rFonts w:ascii="Times New Roman" w:eastAsia="Calibri" w:hAnsi="Times New Roman" w:cs="Times New Roman"/>
                <w:sz w:val="28"/>
                <w:szCs w:val="28"/>
              </w:rPr>
              <w:t>Введение</w:t>
            </w:r>
          </w:p>
        </w:tc>
        <w:tc>
          <w:tcPr>
            <w:tcW w:w="904" w:type="dxa"/>
          </w:tcPr>
          <w:p w:rsidR="00895CBF" w:rsidRPr="00895CBF" w:rsidRDefault="00895CBF" w:rsidP="00E8190F">
            <w:pPr>
              <w:snapToGrid w:val="0"/>
              <w:spacing w:line="360" w:lineRule="auto"/>
              <w:rPr>
                <w:rFonts w:ascii="Times New Roman" w:eastAsia="Calibri" w:hAnsi="Times New Roman" w:cs="Times New Roman"/>
                <w:sz w:val="28"/>
                <w:szCs w:val="28"/>
              </w:rPr>
            </w:pPr>
            <w:r w:rsidRPr="00895CBF">
              <w:rPr>
                <w:rFonts w:ascii="Times New Roman" w:eastAsia="Calibri" w:hAnsi="Times New Roman" w:cs="Times New Roman"/>
                <w:sz w:val="28"/>
                <w:szCs w:val="28"/>
              </w:rPr>
              <w:t>Стр.</w:t>
            </w:r>
          </w:p>
          <w:p w:rsidR="00895CBF" w:rsidRPr="00895CBF" w:rsidRDefault="00C02EB8" w:rsidP="00E8190F">
            <w:pPr>
              <w:snapToGrid w:val="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F3096C" w:rsidRPr="00895CBF" w:rsidTr="007F1EFA">
        <w:trPr>
          <w:trHeight w:val="630"/>
        </w:trPr>
        <w:tc>
          <w:tcPr>
            <w:tcW w:w="468" w:type="dxa"/>
          </w:tcPr>
          <w:p w:rsidR="00F3096C" w:rsidRPr="00895CBF" w:rsidRDefault="00F3096C" w:rsidP="00E8190F">
            <w:pPr>
              <w:snapToGrid w:val="0"/>
              <w:spacing w:line="360" w:lineRule="auto"/>
              <w:rPr>
                <w:rFonts w:ascii="Times New Roman" w:eastAsia="Calibri" w:hAnsi="Times New Roman" w:cs="Times New Roman"/>
                <w:sz w:val="28"/>
                <w:szCs w:val="28"/>
              </w:rPr>
            </w:pPr>
            <w:r w:rsidRPr="00895CBF">
              <w:rPr>
                <w:rFonts w:ascii="Times New Roman" w:eastAsia="Calibri" w:hAnsi="Times New Roman" w:cs="Times New Roman"/>
                <w:sz w:val="28"/>
                <w:szCs w:val="28"/>
              </w:rPr>
              <w:t>1.</w:t>
            </w:r>
          </w:p>
        </w:tc>
        <w:tc>
          <w:tcPr>
            <w:tcW w:w="7720" w:type="dxa"/>
          </w:tcPr>
          <w:p w:rsidR="00F3096C" w:rsidRDefault="002A0228" w:rsidP="0028344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Эффективность управления в широком и узком смыслах</w:t>
            </w:r>
          </w:p>
          <w:p w:rsidR="0028344A" w:rsidRPr="0028344A" w:rsidRDefault="0028344A" w:rsidP="0028344A">
            <w:pPr>
              <w:autoSpaceDE w:val="0"/>
              <w:autoSpaceDN w:val="0"/>
              <w:adjustRightInd w:val="0"/>
              <w:spacing w:after="0" w:line="240" w:lineRule="auto"/>
              <w:rPr>
                <w:rFonts w:ascii="Times New Roman" w:eastAsia="Calibri" w:hAnsi="Times New Roman" w:cs="Times New Roman"/>
                <w:sz w:val="28"/>
                <w:szCs w:val="28"/>
              </w:rPr>
            </w:pPr>
          </w:p>
        </w:tc>
        <w:tc>
          <w:tcPr>
            <w:tcW w:w="904" w:type="dxa"/>
          </w:tcPr>
          <w:p w:rsidR="00F3096C" w:rsidRPr="00895CBF" w:rsidRDefault="00C02EB8" w:rsidP="00E8190F">
            <w:pPr>
              <w:snapToGrid w:val="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895CBF" w:rsidRPr="00895CBF" w:rsidTr="007F1EFA">
        <w:tc>
          <w:tcPr>
            <w:tcW w:w="468" w:type="dxa"/>
          </w:tcPr>
          <w:p w:rsidR="00895CBF" w:rsidRPr="00895CBF" w:rsidRDefault="00895CBF" w:rsidP="00E8190F">
            <w:pPr>
              <w:snapToGrid w:val="0"/>
              <w:spacing w:line="360" w:lineRule="auto"/>
              <w:rPr>
                <w:rFonts w:ascii="Times New Roman" w:eastAsia="Calibri" w:hAnsi="Times New Roman" w:cs="Times New Roman"/>
                <w:sz w:val="28"/>
                <w:szCs w:val="28"/>
              </w:rPr>
            </w:pPr>
            <w:r w:rsidRPr="00895CBF">
              <w:rPr>
                <w:rFonts w:ascii="Times New Roman" w:eastAsia="Calibri" w:hAnsi="Times New Roman" w:cs="Times New Roman"/>
                <w:sz w:val="28"/>
                <w:szCs w:val="28"/>
              </w:rPr>
              <w:t>2.</w:t>
            </w:r>
          </w:p>
        </w:tc>
        <w:tc>
          <w:tcPr>
            <w:tcW w:w="7720" w:type="dxa"/>
          </w:tcPr>
          <w:p w:rsidR="00895CBF" w:rsidRDefault="002A0228" w:rsidP="0028344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Оценка эффективности управленческих решений</w:t>
            </w:r>
          </w:p>
          <w:p w:rsidR="0028344A" w:rsidRPr="0028344A" w:rsidRDefault="0028344A" w:rsidP="0028344A">
            <w:pPr>
              <w:autoSpaceDE w:val="0"/>
              <w:autoSpaceDN w:val="0"/>
              <w:adjustRightInd w:val="0"/>
              <w:spacing w:after="0" w:line="240" w:lineRule="auto"/>
              <w:rPr>
                <w:rFonts w:ascii="Times New Roman" w:eastAsia="Calibri" w:hAnsi="Times New Roman" w:cs="Times New Roman"/>
                <w:sz w:val="28"/>
                <w:szCs w:val="28"/>
              </w:rPr>
            </w:pPr>
          </w:p>
        </w:tc>
        <w:tc>
          <w:tcPr>
            <w:tcW w:w="904" w:type="dxa"/>
          </w:tcPr>
          <w:p w:rsidR="00895CBF" w:rsidRPr="00895CBF" w:rsidRDefault="00C02EB8" w:rsidP="00E8190F">
            <w:pPr>
              <w:snapToGrid w:val="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895CBF" w:rsidRPr="00895CBF" w:rsidTr="007F1EFA">
        <w:tc>
          <w:tcPr>
            <w:tcW w:w="468" w:type="dxa"/>
          </w:tcPr>
          <w:p w:rsidR="00895CBF" w:rsidRPr="00895CBF" w:rsidRDefault="00895CBF" w:rsidP="00E8190F">
            <w:pPr>
              <w:snapToGrid w:val="0"/>
              <w:spacing w:line="360" w:lineRule="auto"/>
              <w:rPr>
                <w:rFonts w:ascii="Times New Roman" w:eastAsia="Calibri" w:hAnsi="Times New Roman" w:cs="Times New Roman"/>
                <w:sz w:val="28"/>
                <w:szCs w:val="28"/>
              </w:rPr>
            </w:pPr>
          </w:p>
        </w:tc>
        <w:tc>
          <w:tcPr>
            <w:tcW w:w="7720" w:type="dxa"/>
          </w:tcPr>
          <w:p w:rsidR="00895CBF" w:rsidRPr="00895CBF" w:rsidRDefault="0028344A" w:rsidP="00F67238">
            <w:pPr>
              <w:snapToGrid w:val="0"/>
              <w:spacing w:after="24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Тесты</w:t>
            </w:r>
          </w:p>
        </w:tc>
        <w:tc>
          <w:tcPr>
            <w:tcW w:w="904" w:type="dxa"/>
          </w:tcPr>
          <w:p w:rsidR="00895CBF" w:rsidRPr="00895CBF" w:rsidRDefault="00C02EB8" w:rsidP="00E8190F">
            <w:pPr>
              <w:snapToGrid w:val="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11</w:t>
            </w:r>
          </w:p>
        </w:tc>
      </w:tr>
      <w:tr w:rsidR="00895CBF" w:rsidRPr="00895CBF" w:rsidTr="007F1EFA">
        <w:tc>
          <w:tcPr>
            <w:tcW w:w="468" w:type="dxa"/>
          </w:tcPr>
          <w:p w:rsidR="00895CBF" w:rsidRPr="00895CBF" w:rsidRDefault="00895CBF" w:rsidP="00E8190F">
            <w:pPr>
              <w:snapToGrid w:val="0"/>
              <w:spacing w:line="360" w:lineRule="auto"/>
              <w:rPr>
                <w:rFonts w:ascii="Times New Roman" w:eastAsia="Calibri" w:hAnsi="Times New Roman" w:cs="Times New Roman"/>
                <w:sz w:val="28"/>
                <w:szCs w:val="28"/>
              </w:rPr>
            </w:pPr>
          </w:p>
        </w:tc>
        <w:tc>
          <w:tcPr>
            <w:tcW w:w="7720" w:type="dxa"/>
          </w:tcPr>
          <w:p w:rsidR="00895CBF" w:rsidRPr="00895CBF" w:rsidRDefault="00F67238" w:rsidP="00E8190F">
            <w:pPr>
              <w:snapToGrid w:val="0"/>
              <w:spacing w:line="360" w:lineRule="auto"/>
              <w:rPr>
                <w:rFonts w:ascii="Times New Roman" w:eastAsia="Calibri" w:hAnsi="Times New Roman" w:cs="Times New Roman"/>
                <w:sz w:val="28"/>
                <w:szCs w:val="28"/>
              </w:rPr>
            </w:pPr>
            <w:r w:rsidRPr="00895CBF">
              <w:rPr>
                <w:rFonts w:ascii="Times New Roman" w:eastAsia="Calibri" w:hAnsi="Times New Roman" w:cs="Times New Roman"/>
                <w:sz w:val="28"/>
                <w:szCs w:val="28"/>
              </w:rPr>
              <w:t>Заключение</w:t>
            </w:r>
          </w:p>
        </w:tc>
        <w:tc>
          <w:tcPr>
            <w:tcW w:w="904" w:type="dxa"/>
          </w:tcPr>
          <w:p w:rsidR="00895CBF" w:rsidRPr="00895CBF" w:rsidRDefault="00C02EB8" w:rsidP="00E8190F">
            <w:pPr>
              <w:snapToGrid w:val="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12</w:t>
            </w:r>
          </w:p>
        </w:tc>
      </w:tr>
      <w:tr w:rsidR="00895CBF" w:rsidRPr="00895CBF" w:rsidTr="007F1EFA">
        <w:tc>
          <w:tcPr>
            <w:tcW w:w="468" w:type="dxa"/>
          </w:tcPr>
          <w:p w:rsidR="00895CBF" w:rsidRPr="00895CBF" w:rsidRDefault="00895CBF" w:rsidP="00E8190F">
            <w:pPr>
              <w:snapToGrid w:val="0"/>
              <w:spacing w:line="360" w:lineRule="auto"/>
              <w:rPr>
                <w:rFonts w:ascii="Times New Roman" w:eastAsia="Calibri" w:hAnsi="Times New Roman" w:cs="Times New Roman"/>
                <w:sz w:val="28"/>
                <w:szCs w:val="28"/>
              </w:rPr>
            </w:pPr>
          </w:p>
        </w:tc>
        <w:tc>
          <w:tcPr>
            <w:tcW w:w="7720" w:type="dxa"/>
          </w:tcPr>
          <w:p w:rsidR="00895CBF" w:rsidRPr="00895CBF" w:rsidRDefault="00895CBF" w:rsidP="00E8190F">
            <w:pPr>
              <w:snapToGrid w:val="0"/>
              <w:spacing w:line="360" w:lineRule="auto"/>
              <w:rPr>
                <w:rFonts w:ascii="Times New Roman" w:eastAsia="Calibri" w:hAnsi="Times New Roman" w:cs="Times New Roman"/>
                <w:sz w:val="28"/>
                <w:szCs w:val="28"/>
              </w:rPr>
            </w:pPr>
            <w:r w:rsidRPr="00895CBF">
              <w:rPr>
                <w:rFonts w:ascii="Times New Roman" w:eastAsia="Calibri" w:hAnsi="Times New Roman" w:cs="Times New Roman"/>
                <w:sz w:val="28"/>
                <w:szCs w:val="28"/>
              </w:rPr>
              <w:t>Список используемой литературы</w:t>
            </w:r>
          </w:p>
        </w:tc>
        <w:tc>
          <w:tcPr>
            <w:tcW w:w="904" w:type="dxa"/>
          </w:tcPr>
          <w:p w:rsidR="00895CBF" w:rsidRPr="00895CBF" w:rsidRDefault="00C02EB8" w:rsidP="00E8190F">
            <w:pPr>
              <w:snapToGrid w:val="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13</w:t>
            </w:r>
          </w:p>
        </w:tc>
      </w:tr>
    </w:tbl>
    <w:p w:rsidR="00895CBF" w:rsidRDefault="00895CBF"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C02EB8" w:rsidRDefault="00C02EB8" w:rsidP="00233D34">
      <w:pPr>
        <w:spacing w:after="0" w:line="360" w:lineRule="auto"/>
        <w:ind w:firstLine="567"/>
        <w:jc w:val="center"/>
        <w:rPr>
          <w:rFonts w:ascii="Times New Roman" w:hAnsi="Times New Roman" w:cs="Times New Roman"/>
          <w:b/>
          <w:sz w:val="32"/>
          <w:szCs w:val="32"/>
        </w:rPr>
      </w:pPr>
    </w:p>
    <w:p w:rsidR="00C02EB8" w:rsidRDefault="00C02EB8" w:rsidP="00233D34">
      <w:pPr>
        <w:spacing w:after="0" w:line="360" w:lineRule="auto"/>
        <w:ind w:firstLine="567"/>
        <w:jc w:val="center"/>
        <w:rPr>
          <w:rFonts w:ascii="Times New Roman" w:hAnsi="Times New Roman" w:cs="Times New Roman"/>
          <w:b/>
          <w:sz w:val="32"/>
          <w:szCs w:val="32"/>
        </w:rPr>
      </w:pPr>
    </w:p>
    <w:p w:rsidR="00C02EB8" w:rsidRDefault="00C02EB8"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2A0228" w:rsidRDefault="002A0228" w:rsidP="00233D34">
      <w:pPr>
        <w:spacing w:after="0" w:line="360" w:lineRule="auto"/>
        <w:ind w:firstLine="567"/>
        <w:jc w:val="center"/>
        <w:rPr>
          <w:rFonts w:ascii="Times New Roman" w:hAnsi="Times New Roman" w:cs="Times New Roman"/>
          <w:b/>
          <w:sz w:val="32"/>
          <w:szCs w:val="32"/>
        </w:rPr>
      </w:pPr>
    </w:p>
    <w:p w:rsidR="00895CBF" w:rsidRDefault="00895CBF" w:rsidP="00233D34">
      <w:pPr>
        <w:spacing w:after="0" w:line="360" w:lineRule="auto"/>
        <w:ind w:firstLine="567"/>
        <w:jc w:val="center"/>
        <w:rPr>
          <w:rFonts w:ascii="Times New Roman" w:hAnsi="Times New Roman" w:cs="Times New Roman"/>
          <w:b/>
          <w:sz w:val="32"/>
          <w:szCs w:val="32"/>
        </w:rPr>
      </w:pPr>
    </w:p>
    <w:p w:rsidR="0041483F" w:rsidRDefault="0041483F" w:rsidP="00E8190F">
      <w:pPr>
        <w:pStyle w:val="a7"/>
        <w:spacing w:after="0" w:line="360" w:lineRule="auto"/>
        <w:ind w:left="567"/>
        <w:jc w:val="center"/>
        <w:rPr>
          <w:rFonts w:ascii="Times New Roman" w:hAnsi="Times New Roman" w:cs="Times New Roman"/>
          <w:b/>
          <w:sz w:val="32"/>
          <w:szCs w:val="32"/>
        </w:rPr>
      </w:pPr>
    </w:p>
    <w:p w:rsidR="00E8190F" w:rsidRDefault="00E8190F" w:rsidP="00E8190F">
      <w:pPr>
        <w:pStyle w:val="a7"/>
        <w:spacing w:after="0" w:line="360" w:lineRule="auto"/>
        <w:ind w:left="567"/>
        <w:jc w:val="center"/>
        <w:rPr>
          <w:rFonts w:ascii="Times New Roman" w:hAnsi="Times New Roman" w:cs="Times New Roman"/>
          <w:b/>
          <w:sz w:val="32"/>
          <w:szCs w:val="32"/>
        </w:rPr>
      </w:pPr>
      <w:r>
        <w:rPr>
          <w:rFonts w:ascii="Times New Roman" w:hAnsi="Times New Roman" w:cs="Times New Roman"/>
          <w:b/>
          <w:sz w:val="32"/>
          <w:szCs w:val="32"/>
        </w:rPr>
        <w:t>Введение</w:t>
      </w:r>
    </w:p>
    <w:p w:rsidR="00E025B4" w:rsidRDefault="00E025B4" w:rsidP="00E8190F">
      <w:pPr>
        <w:pStyle w:val="a7"/>
        <w:spacing w:after="0" w:line="360" w:lineRule="auto"/>
        <w:ind w:left="567"/>
        <w:jc w:val="center"/>
        <w:rPr>
          <w:rFonts w:ascii="Times New Roman" w:hAnsi="Times New Roman" w:cs="Times New Roman"/>
          <w:b/>
          <w:sz w:val="32"/>
          <w:szCs w:val="32"/>
        </w:rPr>
      </w:pPr>
    </w:p>
    <w:p w:rsidR="0041483F" w:rsidRPr="0041483F" w:rsidRDefault="006B2F3D" w:rsidP="0041483F">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Наиболее в</w:t>
      </w:r>
      <w:r w:rsidRPr="00CD51B2">
        <w:rPr>
          <w:rFonts w:ascii="Times New Roman" w:hAnsi="Times New Roman" w:cs="Times New Roman"/>
          <w:color w:val="000000"/>
          <w:sz w:val="28"/>
          <w:szCs w:val="28"/>
        </w:rPr>
        <w:t>ажным условием успешного функционирования организаций в условиях рыночной экономики является непре</w:t>
      </w:r>
      <w:r>
        <w:rPr>
          <w:rFonts w:ascii="Times New Roman" w:hAnsi="Times New Roman" w:cs="Times New Roman"/>
          <w:color w:val="000000"/>
          <w:sz w:val="28"/>
          <w:szCs w:val="28"/>
        </w:rPr>
        <w:t>рывное совершенствование их дея</w:t>
      </w:r>
      <w:r w:rsidRPr="00CD51B2">
        <w:rPr>
          <w:rFonts w:ascii="Times New Roman" w:hAnsi="Times New Roman" w:cs="Times New Roman"/>
          <w:color w:val="000000"/>
          <w:sz w:val="28"/>
          <w:szCs w:val="28"/>
        </w:rPr>
        <w:t xml:space="preserve">тельности. </w:t>
      </w:r>
      <w:r>
        <w:rPr>
          <w:rFonts w:ascii="Times New Roman" w:hAnsi="Times New Roman" w:cs="Times New Roman"/>
          <w:color w:val="000000"/>
          <w:sz w:val="28"/>
          <w:szCs w:val="28"/>
        </w:rPr>
        <w:t>В связи с этим,</w:t>
      </w:r>
      <w:r w:rsidRPr="00CD51B2">
        <w:rPr>
          <w:rFonts w:ascii="Times New Roman" w:hAnsi="Times New Roman" w:cs="Times New Roman"/>
          <w:color w:val="000000"/>
          <w:sz w:val="28"/>
          <w:szCs w:val="28"/>
        </w:rPr>
        <w:t xml:space="preserve"> проблема эффективности </w:t>
      </w:r>
      <w:r>
        <w:rPr>
          <w:rFonts w:ascii="Times New Roman" w:hAnsi="Times New Roman" w:cs="Times New Roman"/>
          <w:color w:val="000000"/>
          <w:sz w:val="28"/>
          <w:szCs w:val="28"/>
        </w:rPr>
        <w:t>актуальна на всех уровнях управления, независимо от страны и предприятия</w:t>
      </w:r>
      <w:r w:rsidRPr="00CD51B2">
        <w:rPr>
          <w:rFonts w:ascii="Times New Roman" w:hAnsi="Times New Roman" w:cs="Times New Roman"/>
          <w:color w:val="000000"/>
          <w:sz w:val="28"/>
          <w:szCs w:val="28"/>
        </w:rPr>
        <w:t xml:space="preserve">. </w:t>
      </w:r>
      <w:r w:rsidR="0041483F">
        <w:rPr>
          <w:rFonts w:ascii="Times New Roman" w:hAnsi="Times New Roman" w:cs="Times New Roman"/>
          <w:color w:val="000000"/>
          <w:sz w:val="28"/>
          <w:szCs w:val="28"/>
        </w:rPr>
        <w:t>Э</w:t>
      </w:r>
      <w:r w:rsidR="0041483F" w:rsidRPr="0041483F">
        <w:rPr>
          <w:rFonts w:ascii="Times New Roman" w:hAnsi="Times New Roman" w:cs="Times New Roman"/>
          <w:sz w:val="28"/>
          <w:szCs w:val="28"/>
        </w:rPr>
        <w:t xml:space="preserve">ффективность </w:t>
      </w:r>
      <w:r w:rsidR="0041483F">
        <w:rPr>
          <w:rFonts w:ascii="Times New Roman" w:hAnsi="Times New Roman" w:cs="Times New Roman"/>
          <w:sz w:val="28"/>
          <w:szCs w:val="28"/>
        </w:rPr>
        <w:t>управленческих решений играе</w:t>
      </w:r>
      <w:r w:rsidR="0041483F" w:rsidRPr="0041483F">
        <w:rPr>
          <w:rFonts w:ascii="Times New Roman" w:hAnsi="Times New Roman" w:cs="Times New Roman"/>
          <w:sz w:val="28"/>
          <w:szCs w:val="28"/>
        </w:rPr>
        <w:t>т ключевую роль в увеличении жизнесп</w:t>
      </w:r>
      <w:r w:rsidR="0041483F">
        <w:rPr>
          <w:rFonts w:ascii="Times New Roman" w:hAnsi="Times New Roman" w:cs="Times New Roman"/>
          <w:sz w:val="28"/>
          <w:szCs w:val="28"/>
        </w:rPr>
        <w:t>особности национального предпри</w:t>
      </w:r>
      <w:r w:rsidR="0041483F" w:rsidRPr="0041483F">
        <w:rPr>
          <w:rFonts w:ascii="Times New Roman" w:hAnsi="Times New Roman" w:cs="Times New Roman"/>
          <w:sz w:val="28"/>
          <w:szCs w:val="28"/>
        </w:rPr>
        <w:t xml:space="preserve">нимательства и соответственно управляющей системы как всей экономики в целом, так и </w:t>
      </w:r>
      <w:r w:rsidR="0041483F">
        <w:rPr>
          <w:rFonts w:ascii="Times New Roman" w:hAnsi="Times New Roman" w:cs="Times New Roman"/>
          <w:sz w:val="28"/>
          <w:szCs w:val="28"/>
        </w:rPr>
        <w:t>отдельных предприятий. Эффектив</w:t>
      </w:r>
      <w:r w:rsidR="0041483F" w:rsidRPr="0041483F">
        <w:rPr>
          <w:rFonts w:ascii="Times New Roman" w:hAnsi="Times New Roman" w:cs="Times New Roman"/>
          <w:sz w:val="28"/>
          <w:szCs w:val="28"/>
        </w:rPr>
        <w:t>ность управляющей системы в значительной степени определяется как соотношение резул</w:t>
      </w:r>
      <w:r w:rsidR="0041483F">
        <w:rPr>
          <w:rFonts w:ascii="Times New Roman" w:hAnsi="Times New Roman" w:cs="Times New Roman"/>
          <w:sz w:val="28"/>
          <w:szCs w:val="28"/>
        </w:rPr>
        <w:t>ьтатов работы персонала предпри</w:t>
      </w:r>
      <w:r w:rsidR="0041483F" w:rsidRPr="0041483F">
        <w:rPr>
          <w:rFonts w:ascii="Times New Roman" w:hAnsi="Times New Roman" w:cs="Times New Roman"/>
          <w:sz w:val="28"/>
          <w:szCs w:val="28"/>
        </w:rPr>
        <w:t>ятия и использованных для их получения ресурсов.</w:t>
      </w:r>
    </w:p>
    <w:p w:rsidR="00BE7083" w:rsidRDefault="00E025B4" w:rsidP="00E025B4">
      <w:pPr>
        <w:spacing w:after="0" w:line="360" w:lineRule="auto"/>
        <w:ind w:left="142" w:right="141" w:firstLine="567"/>
        <w:jc w:val="both"/>
        <w:rPr>
          <w:rFonts w:ascii="Times New Roman" w:hAnsi="Times New Roman" w:cs="Times New Roman"/>
          <w:sz w:val="28"/>
          <w:szCs w:val="28"/>
        </w:rPr>
      </w:pPr>
      <w:r w:rsidRPr="0046390C">
        <w:rPr>
          <w:rFonts w:ascii="Times New Roman" w:hAnsi="Times New Roman" w:cs="Times New Roman"/>
          <w:sz w:val="28"/>
          <w:szCs w:val="28"/>
        </w:rPr>
        <w:t>Целью работы на тему</w:t>
      </w:r>
      <w:r w:rsidR="00BE7083">
        <w:rPr>
          <w:rFonts w:ascii="Times New Roman" w:hAnsi="Times New Roman" w:cs="Times New Roman"/>
          <w:sz w:val="28"/>
          <w:szCs w:val="28"/>
        </w:rPr>
        <w:t>:</w:t>
      </w:r>
      <w:r w:rsidRPr="0046390C">
        <w:rPr>
          <w:rFonts w:ascii="Times New Roman" w:hAnsi="Times New Roman" w:cs="Times New Roman"/>
          <w:sz w:val="28"/>
          <w:szCs w:val="28"/>
        </w:rPr>
        <w:t xml:space="preserve"> «</w:t>
      </w:r>
      <w:r w:rsidR="00513BAD">
        <w:rPr>
          <w:rFonts w:ascii="Times New Roman" w:hAnsi="Times New Roman" w:cs="Times New Roman"/>
          <w:sz w:val="28"/>
          <w:szCs w:val="28"/>
        </w:rPr>
        <w:t>Эффективность управленческих решений</w:t>
      </w:r>
      <w:r w:rsidRPr="0046390C">
        <w:rPr>
          <w:rFonts w:ascii="Times New Roman" w:hAnsi="Times New Roman" w:cs="Times New Roman"/>
          <w:sz w:val="28"/>
          <w:szCs w:val="28"/>
        </w:rPr>
        <w:t>» является</w:t>
      </w:r>
      <w:r w:rsidR="00513BAD">
        <w:rPr>
          <w:rFonts w:ascii="Times New Roman" w:hAnsi="Times New Roman" w:cs="Times New Roman"/>
          <w:sz w:val="28"/>
          <w:szCs w:val="28"/>
        </w:rPr>
        <w:t xml:space="preserve"> изучение понятия </w:t>
      </w:r>
      <w:r w:rsidR="00EC215A">
        <w:rPr>
          <w:rFonts w:ascii="Times New Roman" w:hAnsi="Times New Roman" w:cs="Times New Roman"/>
          <w:sz w:val="28"/>
          <w:szCs w:val="28"/>
        </w:rPr>
        <w:t>эффективности</w:t>
      </w:r>
      <w:r w:rsidR="00513BAD">
        <w:rPr>
          <w:rFonts w:ascii="Times New Roman" w:hAnsi="Times New Roman" w:cs="Times New Roman"/>
          <w:sz w:val="28"/>
          <w:szCs w:val="28"/>
        </w:rPr>
        <w:t xml:space="preserve"> управленческих решений и методов их оценки</w:t>
      </w:r>
      <w:r w:rsidRPr="0046390C">
        <w:rPr>
          <w:rFonts w:ascii="Times New Roman" w:hAnsi="Times New Roman" w:cs="Times New Roman"/>
          <w:sz w:val="28"/>
          <w:szCs w:val="28"/>
        </w:rPr>
        <w:t xml:space="preserve">. </w:t>
      </w:r>
    </w:p>
    <w:p w:rsidR="00EC215A" w:rsidRDefault="00E025B4" w:rsidP="00E025B4">
      <w:pPr>
        <w:spacing w:after="0" w:line="360" w:lineRule="auto"/>
        <w:ind w:left="142" w:right="141" w:firstLine="567"/>
        <w:jc w:val="both"/>
        <w:rPr>
          <w:rFonts w:ascii="Times New Roman" w:hAnsi="Times New Roman" w:cs="Times New Roman"/>
          <w:sz w:val="28"/>
          <w:szCs w:val="28"/>
        </w:rPr>
      </w:pPr>
      <w:r w:rsidRPr="0046390C">
        <w:rPr>
          <w:rFonts w:ascii="Times New Roman" w:hAnsi="Times New Roman" w:cs="Times New Roman"/>
          <w:sz w:val="28"/>
          <w:szCs w:val="28"/>
        </w:rPr>
        <w:t>Для достижения поставленной цели</w:t>
      </w:r>
      <w:r w:rsidR="00FA7C9E">
        <w:rPr>
          <w:rFonts w:ascii="Times New Roman" w:hAnsi="Times New Roman" w:cs="Times New Roman"/>
          <w:sz w:val="28"/>
          <w:szCs w:val="28"/>
        </w:rPr>
        <w:t xml:space="preserve"> были</w:t>
      </w:r>
      <w:r w:rsidRPr="0046390C">
        <w:rPr>
          <w:rFonts w:ascii="Times New Roman" w:hAnsi="Times New Roman" w:cs="Times New Roman"/>
          <w:sz w:val="28"/>
          <w:szCs w:val="28"/>
        </w:rPr>
        <w:t xml:space="preserve"> выяв</w:t>
      </w:r>
      <w:r w:rsidR="00FA7C9E">
        <w:rPr>
          <w:rFonts w:ascii="Times New Roman" w:hAnsi="Times New Roman" w:cs="Times New Roman"/>
          <w:sz w:val="28"/>
          <w:szCs w:val="28"/>
        </w:rPr>
        <w:t>лены</w:t>
      </w:r>
      <w:r w:rsidRPr="0046390C">
        <w:rPr>
          <w:rFonts w:ascii="Times New Roman" w:hAnsi="Times New Roman" w:cs="Times New Roman"/>
          <w:sz w:val="28"/>
          <w:szCs w:val="28"/>
        </w:rPr>
        <w:t xml:space="preserve"> основные задачи:</w:t>
      </w:r>
      <w:r w:rsidR="00FA7C9E">
        <w:rPr>
          <w:rFonts w:ascii="Times New Roman" w:hAnsi="Times New Roman" w:cs="Times New Roman"/>
          <w:sz w:val="28"/>
          <w:szCs w:val="28"/>
        </w:rPr>
        <w:t xml:space="preserve"> </w:t>
      </w:r>
      <w:r w:rsidR="00EC215A">
        <w:rPr>
          <w:rFonts w:ascii="Times New Roman" w:hAnsi="Times New Roman" w:cs="Times New Roman"/>
          <w:sz w:val="28"/>
          <w:szCs w:val="28"/>
        </w:rPr>
        <w:t>рассмотрет</w:t>
      </w:r>
      <w:r w:rsidR="00FA7C9E">
        <w:rPr>
          <w:rFonts w:ascii="Times New Roman" w:hAnsi="Times New Roman" w:cs="Times New Roman"/>
          <w:sz w:val="28"/>
          <w:szCs w:val="28"/>
        </w:rPr>
        <w:t xml:space="preserve">ь </w:t>
      </w:r>
      <w:r w:rsidR="00EC215A">
        <w:rPr>
          <w:rFonts w:ascii="Times New Roman" w:hAnsi="Times New Roman" w:cs="Times New Roman"/>
          <w:sz w:val="28"/>
          <w:szCs w:val="28"/>
        </w:rPr>
        <w:t>понятие «эффективность управления» в широком и узком смыслах, а также изучить методы оценки эффективности управленческих решений.</w:t>
      </w:r>
    </w:p>
    <w:p w:rsidR="00E025B4" w:rsidRDefault="00E025B4" w:rsidP="00090065">
      <w:pPr>
        <w:pStyle w:val="a7"/>
        <w:spacing w:after="0" w:line="360" w:lineRule="auto"/>
        <w:ind w:left="0" w:firstLine="567"/>
        <w:jc w:val="both"/>
        <w:rPr>
          <w:rFonts w:ascii="Times New Roman" w:hAnsi="Times New Roman" w:cs="Times New Roman"/>
          <w:sz w:val="32"/>
          <w:szCs w:val="32"/>
        </w:rPr>
      </w:pPr>
    </w:p>
    <w:p w:rsidR="00E025B4" w:rsidRDefault="00E025B4" w:rsidP="00090065">
      <w:pPr>
        <w:pStyle w:val="a7"/>
        <w:spacing w:after="0" w:line="360" w:lineRule="auto"/>
        <w:ind w:left="0" w:firstLine="567"/>
        <w:jc w:val="both"/>
        <w:rPr>
          <w:rFonts w:ascii="Times New Roman" w:hAnsi="Times New Roman" w:cs="Times New Roman"/>
          <w:sz w:val="32"/>
          <w:szCs w:val="32"/>
        </w:rPr>
      </w:pPr>
    </w:p>
    <w:p w:rsidR="00E025B4" w:rsidRDefault="00E025B4" w:rsidP="00090065">
      <w:pPr>
        <w:pStyle w:val="a7"/>
        <w:spacing w:after="0" w:line="360" w:lineRule="auto"/>
        <w:ind w:left="0" w:firstLine="567"/>
        <w:jc w:val="both"/>
        <w:rPr>
          <w:rFonts w:ascii="Times New Roman" w:hAnsi="Times New Roman" w:cs="Times New Roman"/>
          <w:sz w:val="32"/>
          <w:szCs w:val="32"/>
        </w:rPr>
      </w:pPr>
    </w:p>
    <w:p w:rsidR="0041483F" w:rsidRDefault="0041483F" w:rsidP="00090065">
      <w:pPr>
        <w:pStyle w:val="a7"/>
        <w:spacing w:after="0" w:line="360" w:lineRule="auto"/>
        <w:ind w:left="0" w:firstLine="567"/>
        <w:jc w:val="both"/>
        <w:rPr>
          <w:rFonts w:ascii="Times New Roman" w:hAnsi="Times New Roman" w:cs="Times New Roman"/>
          <w:sz w:val="32"/>
          <w:szCs w:val="32"/>
        </w:rPr>
      </w:pPr>
    </w:p>
    <w:p w:rsidR="0041483F" w:rsidRDefault="0041483F" w:rsidP="00090065">
      <w:pPr>
        <w:pStyle w:val="a7"/>
        <w:spacing w:after="0" w:line="360" w:lineRule="auto"/>
        <w:ind w:left="0" w:firstLine="567"/>
        <w:jc w:val="both"/>
        <w:rPr>
          <w:rFonts w:ascii="Times New Roman" w:hAnsi="Times New Roman" w:cs="Times New Roman"/>
          <w:sz w:val="32"/>
          <w:szCs w:val="32"/>
        </w:rPr>
      </w:pPr>
    </w:p>
    <w:p w:rsidR="0028344A" w:rsidRDefault="0028344A" w:rsidP="00090065">
      <w:pPr>
        <w:pStyle w:val="a7"/>
        <w:spacing w:after="0" w:line="360" w:lineRule="auto"/>
        <w:ind w:left="0" w:firstLine="567"/>
        <w:jc w:val="both"/>
        <w:rPr>
          <w:rFonts w:ascii="Times New Roman" w:hAnsi="Times New Roman" w:cs="Times New Roman"/>
          <w:sz w:val="32"/>
          <w:szCs w:val="32"/>
        </w:rPr>
      </w:pPr>
    </w:p>
    <w:p w:rsidR="0028344A" w:rsidRDefault="0028344A" w:rsidP="00090065">
      <w:pPr>
        <w:pStyle w:val="a7"/>
        <w:spacing w:after="0" w:line="360" w:lineRule="auto"/>
        <w:ind w:left="0" w:firstLine="567"/>
        <w:jc w:val="both"/>
        <w:rPr>
          <w:rFonts w:ascii="Times New Roman" w:hAnsi="Times New Roman" w:cs="Times New Roman"/>
          <w:sz w:val="32"/>
          <w:szCs w:val="32"/>
        </w:rPr>
      </w:pPr>
    </w:p>
    <w:p w:rsidR="0028344A" w:rsidRDefault="0028344A" w:rsidP="00090065">
      <w:pPr>
        <w:pStyle w:val="a7"/>
        <w:spacing w:after="0" w:line="360" w:lineRule="auto"/>
        <w:ind w:left="0" w:firstLine="567"/>
        <w:jc w:val="both"/>
        <w:rPr>
          <w:rFonts w:ascii="Times New Roman" w:hAnsi="Times New Roman" w:cs="Times New Roman"/>
          <w:sz w:val="32"/>
          <w:szCs w:val="32"/>
        </w:rPr>
      </w:pPr>
    </w:p>
    <w:p w:rsidR="002A0228" w:rsidRPr="002A0228" w:rsidRDefault="002A0228" w:rsidP="0041483F">
      <w:pPr>
        <w:pStyle w:val="a7"/>
        <w:numPr>
          <w:ilvl w:val="0"/>
          <w:numId w:val="9"/>
        </w:numPr>
        <w:autoSpaceDE w:val="0"/>
        <w:autoSpaceDN w:val="0"/>
        <w:adjustRightInd w:val="0"/>
        <w:spacing w:after="0" w:line="240" w:lineRule="auto"/>
        <w:ind w:left="0" w:firstLine="0"/>
        <w:rPr>
          <w:rFonts w:ascii="Times New Roman" w:hAnsi="Times New Roman" w:cs="Times New Roman"/>
          <w:b/>
          <w:sz w:val="32"/>
          <w:szCs w:val="32"/>
        </w:rPr>
      </w:pPr>
      <w:r w:rsidRPr="002A0228">
        <w:rPr>
          <w:rFonts w:ascii="Times New Roman" w:hAnsi="Times New Roman" w:cs="Times New Roman"/>
          <w:b/>
          <w:sz w:val="32"/>
          <w:szCs w:val="32"/>
        </w:rPr>
        <w:lastRenderedPageBreak/>
        <w:t>Эффективность управления в широком и узком смыслах</w:t>
      </w:r>
    </w:p>
    <w:p w:rsidR="007F1EFA" w:rsidRDefault="007F1EFA" w:rsidP="00A06907">
      <w:pPr>
        <w:pStyle w:val="a7"/>
        <w:autoSpaceDE w:val="0"/>
        <w:autoSpaceDN w:val="0"/>
        <w:adjustRightInd w:val="0"/>
        <w:spacing w:after="0" w:line="360" w:lineRule="auto"/>
        <w:ind w:left="0"/>
        <w:rPr>
          <w:rFonts w:ascii="Times New Roman" w:hAnsi="Times New Roman" w:cs="Times New Roman"/>
          <w:b/>
          <w:color w:val="000000"/>
          <w:sz w:val="32"/>
          <w:szCs w:val="32"/>
        </w:rPr>
      </w:pPr>
    </w:p>
    <w:p w:rsidR="00CD51B2" w:rsidRPr="00CD51B2" w:rsidRDefault="00CD51B2" w:rsidP="001B2608">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 xml:space="preserve">В </w:t>
      </w:r>
      <w:r w:rsidR="001B2608">
        <w:rPr>
          <w:rFonts w:ascii="Times New Roman" w:hAnsi="Times New Roman" w:cs="Times New Roman"/>
          <w:color w:val="000000"/>
          <w:sz w:val="28"/>
          <w:szCs w:val="28"/>
        </w:rPr>
        <w:t>каждой</w:t>
      </w:r>
      <w:r w:rsidRPr="00CD51B2">
        <w:rPr>
          <w:rFonts w:ascii="Times New Roman" w:hAnsi="Times New Roman" w:cs="Times New Roman"/>
          <w:color w:val="000000"/>
          <w:sz w:val="28"/>
          <w:szCs w:val="28"/>
        </w:rPr>
        <w:t xml:space="preserve"> организации в целях обеспечения ее стабильности, конкурентоспособности, выживаемости, то есть эффективности, создается система управления. Под управлением </w:t>
      </w:r>
      <w:r w:rsidR="001B2608">
        <w:rPr>
          <w:rFonts w:ascii="Times New Roman" w:hAnsi="Times New Roman" w:cs="Times New Roman"/>
          <w:color w:val="000000"/>
          <w:sz w:val="28"/>
          <w:szCs w:val="28"/>
        </w:rPr>
        <w:t>понимается</w:t>
      </w:r>
      <w:r w:rsidRPr="00CD51B2">
        <w:rPr>
          <w:rFonts w:ascii="Times New Roman" w:hAnsi="Times New Roman" w:cs="Times New Roman"/>
          <w:color w:val="000000"/>
          <w:sz w:val="28"/>
          <w:szCs w:val="28"/>
        </w:rPr>
        <w:t xml:space="preserve"> процесс взаимодействия субъекта и объекта системы для достижения поставленных целей. Разложение упра</w:t>
      </w:r>
      <w:r w:rsidR="001B2608">
        <w:rPr>
          <w:rFonts w:ascii="Times New Roman" w:hAnsi="Times New Roman" w:cs="Times New Roman"/>
          <w:color w:val="000000"/>
          <w:sz w:val="28"/>
          <w:szCs w:val="28"/>
        </w:rPr>
        <w:t>вления на элементы структуры, т. е.</w:t>
      </w:r>
      <w:r w:rsidRPr="00CD51B2">
        <w:rPr>
          <w:rFonts w:ascii="Times New Roman" w:hAnsi="Times New Roman" w:cs="Times New Roman"/>
          <w:color w:val="000000"/>
          <w:sz w:val="28"/>
          <w:szCs w:val="28"/>
        </w:rPr>
        <w:t xml:space="preserve"> анализ, позволяют рассматривать эффективность каждого и</w:t>
      </w:r>
      <w:r w:rsidR="001B2608">
        <w:rPr>
          <w:rFonts w:ascii="Times New Roman" w:hAnsi="Times New Roman" w:cs="Times New Roman"/>
          <w:color w:val="000000"/>
          <w:sz w:val="28"/>
          <w:szCs w:val="28"/>
        </w:rPr>
        <w:t>з</w:t>
      </w:r>
      <w:r w:rsidRPr="00CD51B2">
        <w:rPr>
          <w:rFonts w:ascii="Times New Roman" w:hAnsi="Times New Roman" w:cs="Times New Roman"/>
          <w:color w:val="000000"/>
          <w:sz w:val="28"/>
          <w:szCs w:val="28"/>
        </w:rPr>
        <w:t xml:space="preserve"> них</w:t>
      </w:r>
      <w:r w:rsidR="001B2608">
        <w:rPr>
          <w:rFonts w:ascii="Times New Roman" w:hAnsi="Times New Roman" w:cs="Times New Roman"/>
          <w:color w:val="000000"/>
          <w:sz w:val="28"/>
          <w:szCs w:val="28"/>
        </w:rPr>
        <w:t>,</w:t>
      </w:r>
      <w:r w:rsidRPr="00CD51B2">
        <w:rPr>
          <w:rFonts w:ascii="Times New Roman" w:hAnsi="Times New Roman" w:cs="Times New Roman"/>
          <w:color w:val="000000"/>
          <w:sz w:val="28"/>
          <w:szCs w:val="28"/>
        </w:rPr>
        <w:t xml:space="preserve"> как частей целого. Для этого кажд</w:t>
      </w:r>
      <w:r w:rsidR="001B2608">
        <w:rPr>
          <w:rFonts w:ascii="Times New Roman" w:hAnsi="Times New Roman" w:cs="Times New Roman"/>
          <w:color w:val="000000"/>
          <w:sz w:val="28"/>
          <w:szCs w:val="28"/>
        </w:rPr>
        <w:t>ую подсистему</w:t>
      </w:r>
      <w:r w:rsidRPr="00CD51B2">
        <w:rPr>
          <w:rFonts w:ascii="Times New Roman" w:hAnsi="Times New Roman" w:cs="Times New Roman"/>
          <w:color w:val="000000"/>
          <w:sz w:val="28"/>
          <w:szCs w:val="28"/>
        </w:rPr>
        <w:t xml:space="preserve"> </w:t>
      </w:r>
      <w:r w:rsidR="001B2608">
        <w:rPr>
          <w:rFonts w:ascii="Times New Roman" w:hAnsi="Times New Roman" w:cs="Times New Roman"/>
          <w:color w:val="000000"/>
          <w:sz w:val="28"/>
          <w:szCs w:val="28"/>
        </w:rPr>
        <w:t>рассматривают</w:t>
      </w:r>
      <w:r w:rsidRPr="00CD51B2">
        <w:rPr>
          <w:rFonts w:ascii="Times New Roman" w:hAnsi="Times New Roman" w:cs="Times New Roman"/>
          <w:color w:val="000000"/>
          <w:sz w:val="28"/>
          <w:szCs w:val="28"/>
        </w:rPr>
        <w:t xml:space="preserve"> </w:t>
      </w:r>
      <w:r w:rsidR="001B2608">
        <w:rPr>
          <w:rFonts w:ascii="Times New Roman" w:hAnsi="Times New Roman" w:cs="Times New Roman"/>
          <w:color w:val="000000"/>
          <w:sz w:val="28"/>
          <w:szCs w:val="28"/>
        </w:rPr>
        <w:t>в форме самостоятельного</w:t>
      </w:r>
      <w:r w:rsidRPr="00CD51B2">
        <w:rPr>
          <w:rFonts w:ascii="Times New Roman" w:hAnsi="Times New Roman" w:cs="Times New Roman"/>
          <w:color w:val="000000"/>
          <w:sz w:val="28"/>
          <w:szCs w:val="28"/>
        </w:rPr>
        <w:t xml:space="preserve"> объект</w:t>
      </w:r>
      <w:r w:rsidR="001B2608">
        <w:rPr>
          <w:rFonts w:ascii="Times New Roman" w:hAnsi="Times New Roman" w:cs="Times New Roman"/>
          <w:color w:val="000000"/>
          <w:sz w:val="28"/>
          <w:szCs w:val="28"/>
        </w:rPr>
        <w:t>а</w:t>
      </w:r>
      <w:r w:rsidRPr="00CD51B2">
        <w:rPr>
          <w:rFonts w:ascii="Times New Roman" w:hAnsi="Times New Roman" w:cs="Times New Roman"/>
          <w:color w:val="000000"/>
          <w:sz w:val="28"/>
          <w:szCs w:val="28"/>
        </w:rPr>
        <w:t xml:space="preserve"> исследования (субъекты управления, их управленческие решения, объекты управления и характер обратных связей). </w:t>
      </w:r>
    </w:p>
    <w:p w:rsidR="00CD51B2" w:rsidRPr="00CD51B2" w:rsidRDefault="00CD51B2" w:rsidP="0030528D">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В целом</w:t>
      </w:r>
      <w:r w:rsidR="00E65BBB">
        <w:rPr>
          <w:rFonts w:ascii="Times New Roman" w:hAnsi="Times New Roman" w:cs="Times New Roman"/>
          <w:color w:val="000000"/>
          <w:sz w:val="28"/>
          <w:szCs w:val="28"/>
        </w:rPr>
        <w:t>,</w:t>
      </w:r>
      <w:r w:rsidRPr="00CD51B2">
        <w:rPr>
          <w:rFonts w:ascii="Times New Roman" w:hAnsi="Times New Roman" w:cs="Times New Roman"/>
          <w:color w:val="000000"/>
          <w:sz w:val="28"/>
          <w:szCs w:val="28"/>
        </w:rPr>
        <w:t xml:space="preserve"> эффективность</w:t>
      </w:r>
      <w:r w:rsidR="00B26C77">
        <w:rPr>
          <w:rFonts w:ascii="Times New Roman" w:hAnsi="Times New Roman" w:cs="Times New Roman"/>
          <w:color w:val="000000"/>
          <w:sz w:val="28"/>
          <w:szCs w:val="28"/>
        </w:rPr>
        <w:t xml:space="preserve"> управленческих</w:t>
      </w:r>
      <w:r w:rsidRPr="00CD51B2">
        <w:rPr>
          <w:rFonts w:ascii="Times New Roman" w:hAnsi="Times New Roman" w:cs="Times New Roman"/>
          <w:color w:val="000000"/>
          <w:sz w:val="28"/>
          <w:szCs w:val="28"/>
        </w:rPr>
        <w:t xml:space="preserve"> решени</w:t>
      </w:r>
      <w:r w:rsidR="00B26C77">
        <w:rPr>
          <w:rFonts w:ascii="Times New Roman" w:hAnsi="Times New Roman" w:cs="Times New Roman"/>
          <w:color w:val="000000"/>
          <w:sz w:val="28"/>
          <w:szCs w:val="28"/>
        </w:rPr>
        <w:t>й</w:t>
      </w:r>
      <w:r w:rsidRPr="00CD51B2">
        <w:rPr>
          <w:rFonts w:ascii="Times New Roman" w:hAnsi="Times New Roman" w:cs="Times New Roman"/>
          <w:color w:val="000000"/>
          <w:sz w:val="28"/>
          <w:szCs w:val="28"/>
        </w:rPr>
        <w:t xml:space="preserve"> </w:t>
      </w:r>
      <w:r w:rsidR="00B26C77">
        <w:rPr>
          <w:rFonts w:ascii="Times New Roman" w:hAnsi="Times New Roman" w:cs="Times New Roman"/>
          <w:color w:val="000000"/>
          <w:sz w:val="28"/>
          <w:szCs w:val="28"/>
        </w:rPr>
        <w:t>представляет собой</w:t>
      </w:r>
      <w:r w:rsidRPr="00CD51B2">
        <w:rPr>
          <w:rFonts w:ascii="Times New Roman" w:hAnsi="Times New Roman" w:cs="Times New Roman"/>
          <w:color w:val="000000"/>
          <w:sz w:val="28"/>
          <w:szCs w:val="28"/>
        </w:rPr>
        <w:t xml:space="preserve"> степень достижения запланированного результата на единицу затрат при реализации решения. </w:t>
      </w:r>
    </w:p>
    <w:p w:rsidR="00CD51B2" w:rsidRDefault="00CD51B2" w:rsidP="0030528D">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С точки зрения содержания управление также рассматривается как процесс, то есть последовательные измен</w:t>
      </w:r>
      <w:r w:rsidR="00C95A77">
        <w:rPr>
          <w:rFonts w:ascii="Times New Roman" w:hAnsi="Times New Roman" w:cs="Times New Roman"/>
          <w:color w:val="000000"/>
          <w:sz w:val="28"/>
          <w:szCs w:val="28"/>
        </w:rPr>
        <w:t>ения состояния системы. Фактиче</w:t>
      </w:r>
      <w:r w:rsidRPr="00CD51B2">
        <w:rPr>
          <w:rFonts w:ascii="Times New Roman" w:hAnsi="Times New Roman" w:cs="Times New Roman"/>
          <w:color w:val="000000"/>
          <w:sz w:val="28"/>
          <w:szCs w:val="28"/>
        </w:rPr>
        <w:t>ски имеет место непрерывный переход</w:t>
      </w:r>
      <w:r w:rsidR="00C95A77">
        <w:rPr>
          <w:rFonts w:ascii="Times New Roman" w:hAnsi="Times New Roman" w:cs="Times New Roman"/>
          <w:color w:val="000000"/>
          <w:sz w:val="28"/>
          <w:szCs w:val="28"/>
        </w:rPr>
        <w:t xml:space="preserve"> функций управления одной в дру</w:t>
      </w:r>
      <w:r w:rsidRPr="00CD51B2">
        <w:rPr>
          <w:rFonts w:ascii="Times New Roman" w:hAnsi="Times New Roman" w:cs="Times New Roman"/>
          <w:color w:val="000000"/>
          <w:sz w:val="28"/>
          <w:szCs w:val="28"/>
        </w:rPr>
        <w:t xml:space="preserve">гую. При этом выполнение каждой функции также следует рассматривать через призму эффективности. </w:t>
      </w:r>
    </w:p>
    <w:p w:rsidR="00B26C77" w:rsidRPr="00CD51B2" w:rsidRDefault="00B26C77" w:rsidP="00B26C77">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 xml:space="preserve">Эффективность управленческих решений рассматривается как: </w:t>
      </w:r>
    </w:p>
    <w:p w:rsidR="00B26C77" w:rsidRPr="00CD51B2" w:rsidRDefault="00B26C77" w:rsidP="00B26C77">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 эффективность разработки и принятия</w:t>
      </w:r>
      <w:r>
        <w:rPr>
          <w:rFonts w:ascii="Times New Roman" w:hAnsi="Times New Roman" w:cs="Times New Roman"/>
          <w:color w:val="000000"/>
          <w:sz w:val="28"/>
          <w:szCs w:val="28"/>
        </w:rPr>
        <w:t xml:space="preserve"> решения</w:t>
      </w:r>
      <w:r w:rsidRPr="00CD51B2">
        <w:rPr>
          <w:rFonts w:ascii="Times New Roman" w:hAnsi="Times New Roman" w:cs="Times New Roman"/>
          <w:color w:val="000000"/>
          <w:sz w:val="28"/>
          <w:szCs w:val="28"/>
        </w:rPr>
        <w:t xml:space="preserve">; </w:t>
      </w:r>
    </w:p>
    <w:p w:rsidR="00B26C77" w:rsidRPr="00B26C77" w:rsidRDefault="00B26C77" w:rsidP="00B26C77">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-эффективность реализации</w:t>
      </w:r>
      <w:r>
        <w:rPr>
          <w:rFonts w:ascii="Times New Roman" w:hAnsi="Times New Roman" w:cs="Times New Roman"/>
          <w:color w:val="000000"/>
          <w:sz w:val="28"/>
          <w:szCs w:val="28"/>
        </w:rPr>
        <w:t xml:space="preserve"> решения</w:t>
      </w:r>
      <w:r w:rsidRPr="00CD51B2">
        <w:rPr>
          <w:rFonts w:ascii="Times New Roman" w:hAnsi="Times New Roman" w:cs="Times New Roman"/>
          <w:color w:val="000000"/>
          <w:sz w:val="28"/>
          <w:szCs w:val="28"/>
        </w:rPr>
        <w:t xml:space="preserve">. </w:t>
      </w:r>
    </w:p>
    <w:p w:rsidR="00CD51B2" w:rsidRPr="00CD51B2" w:rsidRDefault="00CD51B2" w:rsidP="0030528D">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Экономическая теория различает два вида эффективности управления: экономическую и социальную. Экономическая эффективность определяется как отношение полученного результата к затратам и выражается формулой</w:t>
      </w:r>
      <w:r w:rsidR="00E65BBB">
        <w:rPr>
          <w:rFonts w:ascii="Times New Roman" w:hAnsi="Times New Roman" w:cs="Times New Roman"/>
          <w:color w:val="000000"/>
          <w:sz w:val="28"/>
          <w:szCs w:val="28"/>
        </w:rPr>
        <w:t>:</w:t>
      </w:r>
      <w:r w:rsidRPr="00CD51B2">
        <w:rPr>
          <w:rFonts w:ascii="Times New Roman" w:hAnsi="Times New Roman" w:cs="Times New Roman"/>
          <w:color w:val="000000"/>
          <w:sz w:val="28"/>
          <w:szCs w:val="28"/>
        </w:rPr>
        <w:t xml:space="preserve"> </w:t>
      </w:r>
    </w:p>
    <w:p w:rsidR="00E65BBB" w:rsidRDefault="00CD51B2" w:rsidP="0030528D">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 xml:space="preserve"> </w:t>
      </w:r>
      <w:proofErr w:type="spellStart"/>
      <w:r w:rsidRPr="00CD51B2">
        <w:rPr>
          <w:rFonts w:ascii="Times New Roman" w:hAnsi="Times New Roman" w:cs="Times New Roman"/>
          <w:color w:val="000000"/>
          <w:sz w:val="28"/>
          <w:szCs w:val="28"/>
        </w:rPr>
        <w:t>Ээ=</w:t>
      </w:r>
      <w:proofErr w:type="gramStart"/>
      <w:r w:rsidRPr="00CD51B2">
        <w:rPr>
          <w:rFonts w:ascii="Times New Roman" w:hAnsi="Times New Roman" w:cs="Times New Roman"/>
          <w:color w:val="000000"/>
          <w:sz w:val="28"/>
          <w:szCs w:val="28"/>
        </w:rPr>
        <w:t>Р</w:t>
      </w:r>
      <w:proofErr w:type="spellEnd"/>
      <w:proofErr w:type="gramEnd"/>
      <w:r w:rsidR="007043D4">
        <w:rPr>
          <w:rFonts w:ascii="Times New Roman" w:hAnsi="Times New Roman" w:cs="Times New Roman"/>
          <w:color w:val="000000"/>
          <w:sz w:val="28"/>
          <w:szCs w:val="28"/>
        </w:rPr>
        <w:t>/</w:t>
      </w:r>
      <w:r w:rsidR="00E65BBB">
        <w:rPr>
          <w:rFonts w:ascii="Times New Roman" w:hAnsi="Times New Roman" w:cs="Times New Roman"/>
          <w:color w:val="000000"/>
          <w:sz w:val="28"/>
          <w:szCs w:val="28"/>
        </w:rPr>
        <w:t xml:space="preserve">З, где </w:t>
      </w:r>
    </w:p>
    <w:p w:rsidR="00CD51B2" w:rsidRDefault="00CD51B2" w:rsidP="0030528D">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 xml:space="preserve"> </w:t>
      </w:r>
      <w:proofErr w:type="gramStart"/>
      <w:r w:rsidR="00E65BBB">
        <w:rPr>
          <w:rFonts w:ascii="Times New Roman" w:hAnsi="Times New Roman" w:cs="Times New Roman"/>
          <w:color w:val="000000"/>
          <w:sz w:val="28"/>
          <w:szCs w:val="28"/>
        </w:rPr>
        <w:t>Р</w:t>
      </w:r>
      <w:proofErr w:type="gramEnd"/>
      <w:r w:rsidR="00E65BBB">
        <w:rPr>
          <w:rFonts w:ascii="Times New Roman" w:hAnsi="Times New Roman" w:cs="Times New Roman"/>
          <w:color w:val="000000"/>
          <w:sz w:val="28"/>
          <w:szCs w:val="28"/>
        </w:rPr>
        <w:t xml:space="preserve"> – результат;</w:t>
      </w:r>
    </w:p>
    <w:p w:rsidR="00E65BBB" w:rsidRPr="00CD51B2" w:rsidRDefault="00E65BBB" w:rsidP="00E65BBB">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З</w:t>
      </w:r>
      <w:proofErr w:type="gramEnd"/>
      <w:r>
        <w:rPr>
          <w:rFonts w:ascii="Times New Roman" w:hAnsi="Times New Roman" w:cs="Times New Roman"/>
          <w:color w:val="000000"/>
          <w:sz w:val="28"/>
          <w:szCs w:val="28"/>
        </w:rPr>
        <w:t xml:space="preserve"> – затраты.</w:t>
      </w:r>
      <w:r w:rsidR="005445E5">
        <w:rPr>
          <w:rStyle w:val="af"/>
          <w:rFonts w:ascii="Times New Roman" w:hAnsi="Times New Roman" w:cs="Times New Roman"/>
          <w:color w:val="000000"/>
          <w:sz w:val="28"/>
          <w:szCs w:val="28"/>
        </w:rPr>
        <w:footnoteReference w:id="1"/>
      </w:r>
    </w:p>
    <w:p w:rsidR="00CD51B2" w:rsidRPr="00CD51B2" w:rsidRDefault="00CD51B2" w:rsidP="0030528D">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lastRenderedPageBreak/>
        <w:t xml:space="preserve">Социальная эффективность выражает степень удовлетворения спроса населения на товары, услуги и многие другие потребности. </w:t>
      </w:r>
    </w:p>
    <w:p w:rsidR="00CD51B2" w:rsidRPr="00CD51B2" w:rsidRDefault="00CD51B2" w:rsidP="0030528D">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Эффективность управления оценивается как в широком, так и в узком смысле слова. Под эффективностью в широком смысле понимается результат деятельности, достигнутый тр</w:t>
      </w:r>
      <w:r w:rsidR="00B26C77">
        <w:rPr>
          <w:rFonts w:ascii="Times New Roman" w:hAnsi="Times New Roman" w:cs="Times New Roman"/>
          <w:color w:val="000000"/>
          <w:sz w:val="28"/>
          <w:szCs w:val="28"/>
        </w:rPr>
        <w:t>удом всего коллектива, включая</w:t>
      </w:r>
      <w:r w:rsidRPr="00CD51B2">
        <w:rPr>
          <w:rFonts w:ascii="Times New Roman" w:hAnsi="Times New Roman" w:cs="Times New Roman"/>
          <w:color w:val="000000"/>
          <w:sz w:val="28"/>
          <w:szCs w:val="28"/>
        </w:rPr>
        <w:t xml:space="preserve"> аппарат управления. В узком смысле эффективность отражает результативность </w:t>
      </w:r>
      <w:r w:rsidR="00B26C77">
        <w:rPr>
          <w:rFonts w:ascii="Times New Roman" w:hAnsi="Times New Roman" w:cs="Times New Roman"/>
          <w:color w:val="000000"/>
          <w:sz w:val="28"/>
          <w:szCs w:val="28"/>
        </w:rPr>
        <w:t xml:space="preserve">только </w:t>
      </w:r>
      <w:r w:rsidRPr="00CD51B2">
        <w:rPr>
          <w:rFonts w:ascii="Times New Roman" w:hAnsi="Times New Roman" w:cs="Times New Roman"/>
          <w:color w:val="000000"/>
          <w:sz w:val="28"/>
          <w:szCs w:val="28"/>
        </w:rPr>
        <w:t xml:space="preserve">собственно управленческой деятельности. </w:t>
      </w:r>
    </w:p>
    <w:p w:rsidR="007F1EFA" w:rsidRPr="0030528D" w:rsidRDefault="00CD51B2" w:rsidP="0030528D">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CD51B2">
        <w:rPr>
          <w:rFonts w:ascii="Times New Roman" w:hAnsi="Times New Roman" w:cs="Times New Roman"/>
          <w:color w:val="000000"/>
          <w:sz w:val="28"/>
          <w:szCs w:val="28"/>
        </w:rPr>
        <w:t>В обоих случаях для оценки эффективности применяются как обобщающие показатели, так и система частных показателей экономической и социальной эффективности. Экономическая и социальная эффективность в широком смысле рассчитываются и в обобщающих</w:t>
      </w:r>
      <w:r w:rsidR="00B26C77">
        <w:rPr>
          <w:rFonts w:ascii="Times New Roman" w:hAnsi="Times New Roman" w:cs="Times New Roman"/>
          <w:color w:val="000000"/>
          <w:sz w:val="28"/>
          <w:szCs w:val="28"/>
        </w:rPr>
        <w:t xml:space="preserve"> показателях</w:t>
      </w:r>
      <w:r w:rsidRPr="00CD51B2">
        <w:rPr>
          <w:rFonts w:ascii="Times New Roman" w:hAnsi="Times New Roman" w:cs="Times New Roman"/>
          <w:color w:val="000000"/>
          <w:sz w:val="28"/>
          <w:szCs w:val="28"/>
        </w:rPr>
        <w:t xml:space="preserve">, и в совокупности частных показателей. Эффективность в узком смысле должна показывать кроме этого еще и эффективность выполнения отдельных управленческих </w:t>
      </w:r>
      <w:r w:rsidRPr="0030528D">
        <w:rPr>
          <w:rFonts w:ascii="Times New Roman" w:hAnsi="Times New Roman" w:cs="Times New Roman"/>
          <w:color w:val="000000"/>
          <w:sz w:val="28"/>
          <w:szCs w:val="28"/>
        </w:rPr>
        <w:t>функций.</w:t>
      </w:r>
      <w:r w:rsidR="0023232A">
        <w:rPr>
          <w:rStyle w:val="af"/>
          <w:rFonts w:ascii="Times New Roman" w:hAnsi="Times New Roman" w:cs="Times New Roman"/>
          <w:color w:val="000000"/>
          <w:sz w:val="28"/>
          <w:szCs w:val="28"/>
        </w:rPr>
        <w:footnoteReference w:id="2"/>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30528D">
        <w:rPr>
          <w:rFonts w:ascii="Times New Roman" w:hAnsi="Times New Roman" w:cs="Times New Roman"/>
          <w:color w:val="000000"/>
          <w:sz w:val="28"/>
          <w:szCs w:val="28"/>
        </w:rPr>
        <w:t xml:space="preserve">Показатели эффективности управления можно классифицировать </w:t>
      </w:r>
      <w:proofErr w:type="gramStart"/>
      <w:r w:rsidRPr="0030528D">
        <w:rPr>
          <w:rFonts w:ascii="Times New Roman" w:hAnsi="Times New Roman" w:cs="Times New Roman"/>
          <w:color w:val="000000"/>
          <w:sz w:val="28"/>
          <w:szCs w:val="28"/>
        </w:rPr>
        <w:t>на</w:t>
      </w:r>
      <w:proofErr w:type="gramEnd"/>
      <w:r w:rsidRPr="0030528D">
        <w:rPr>
          <w:rFonts w:ascii="Times New Roman" w:hAnsi="Times New Roman" w:cs="Times New Roman"/>
          <w:color w:val="000000"/>
          <w:sz w:val="28"/>
          <w:szCs w:val="28"/>
        </w:rPr>
        <w:t xml:space="preserve">: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30528D">
        <w:rPr>
          <w:rFonts w:ascii="Times New Roman" w:hAnsi="Times New Roman" w:cs="Times New Roman"/>
          <w:color w:val="000000"/>
          <w:sz w:val="28"/>
          <w:szCs w:val="28"/>
        </w:rPr>
        <w:t xml:space="preserve">1. Обобщающие показатели экономической эффективности управления, </w:t>
      </w:r>
      <w:r w:rsidR="00402518">
        <w:rPr>
          <w:rFonts w:ascii="Times New Roman" w:hAnsi="Times New Roman" w:cs="Times New Roman"/>
          <w:color w:val="000000"/>
          <w:sz w:val="28"/>
          <w:szCs w:val="28"/>
        </w:rPr>
        <w:t>к примеру</w:t>
      </w:r>
      <w:r w:rsidRPr="0030528D">
        <w:rPr>
          <w:rFonts w:ascii="Times New Roman" w:hAnsi="Times New Roman" w:cs="Times New Roman"/>
          <w:color w:val="000000"/>
          <w:sz w:val="28"/>
          <w:szCs w:val="28"/>
        </w:rPr>
        <w:t xml:space="preserve">: отношение общего результата всей деятельности организации к затратам на получение этого результата; отношение затрат на содержание аппарата управления к доходам организации и др.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30528D">
        <w:rPr>
          <w:rFonts w:ascii="Times New Roman" w:hAnsi="Times New Roman" w:cs="Times New Roman"/>
          <w:color w:val="000000"/>
          <w:sz w:val="28"/>
          <w:szCs w:val="28"/>
        </w:rPr>
        <w:t>2. Обобщающие показатели социальной эффективности управления, например: отношение числа решений, принят</w:t>
      </w:r>
      <w:r w:rsidR="00402518">
        <w:rPr>
          <w:rFonts w:ascii="Times New Roman" w:hAnsi="Times New Roman" w:cs="Times New Roman"/>
          <w:color w:val="000000"/>
          <w:sz w:val="28"/>
          <w:szCs w:val="28"/>
        </w:rPr>
        <w:t xml:space="preserve">ых по предложению исполнителей либо </w:t>
      </w:r>
      <w:r w:rsidRPr="0030528D">
        <w:rPr>
          <w:rFonts w:ascii="Times New Roman" w:hAnsi="Times New Roman" w:cs="Times New Roman"/>
          <w:color w:val="000000"/>
          <w:sz w:val="28"/>
          <w:szCs w:val="28"/>
        </w:rPr>
        <w:t>сотрудников организации, к общему числу принятых решений; отношение численности персонала, привлеченного к управленческой дея</w:t>
      </w:r>
      <w:r>
        <w:rPr>
          <w:rFonts w:ascii="Times New Roman" w:hAnsi="Times New Roman" w:cs="Times New Roman"/>
          <w:color w:val="000000"/>
          <w:sz w:val="28"/>
          <w:szCs w:val="28"/>
        </w:rPr>
        <w:t>т</w:t>
      </w:r>
      <w:r w:rsidRPr="0030528D">
        <w:rPr>
          <w:rFonts w:ascii="Times New Roman" w:hAnsi="Times New Roman" w:cs="Times New Roman"/>
          <w:color w:val="000000"/>
          <w:sz w:val="28"/>
          <w:szCs w:val="28"/>
        </w:rPr>
        <w:t xml:space="preserve">ельности, к общей численности всего персонала организации.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30528D">
        <w:rPr>
          <w:rFonts w:ascii="Times New Roman" w:hAnsi="Times New Roman" w:cs="Times New Roman"/>
          <w:color w:val="000000"/>
          <w:sz w:val="28"/>
          <w:szCs w:val="28"/>
        </w:rPr>
        <w:t xml:space="preserve">3. Частные показатели экономической эффективности управления, например: отношение управленческих расходов цеха к общей сумме всех </w:t>
      </w:r>
      <w:r w:rsidRPr="0030528D">
        <w:rPr>
          <w:rFonts w:ascii="Times New Roman" w:hAnsi="Times New Roman" w:cs="Times New Roman"/>
          <w:color w:val="000000"/>
          <w:sz w:val="28"/>
          <w:szCs w:val="28"/>
        </w:rPr>
        <w:lastRenderedPageBreak/>
        <w:t xml:space="preserve">издержек цеха; трудоемкость обработки управленческой информации отдела кадров.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30528D">
        <w:rPr>
          <w:rFonts w:ascii="Times New Roman" w:hAnsi="Times New Roman" w:cs="Times New Roman"/>
          <w:color w:val="000000"/>
          <w:sz w:val="28"/>
          <w:szCs w:val="28"/>
        </w:rPr>
        <w:t xml:space="preserve">4. Частные показатели социальной эффективности, например: отношение технической оснащенности управленческого труда цеха к общей технической оснащенности всего цеха; сравнение коэффициента </w:t>
      </w:r>
      <w:r w:rsidR="00402518">
        <w:rPr>
          <w:rFonts w:ascii="Times New Roman" w:hAnsi="Times New Roman" w:cs="Times New Roman"/>
          <w:color w:val="000000"/>
          <w:sz w:val="28"/>
          <w:szCs w:val="28"/>
        </w:rPr>
        <w:t>«</w:t>
      </w:r>
      <w:r w:rsidRPr="0030528D">
        <w:rPr>
          <w:rFonts w:ascii="Times New Roman" w:hAnsi="Times New Roman" w:cs="Times New Roman"/>
          <w:color w:val="000000"/>
          <w:sz w:val="28"/>
          <w:szCs w:val="28"/>
        </w:rPr>
        <w:t>текучести</w:t>
      </w:r>
      <w:r w:rsidR="00402518">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работников аппарата управления организации с коэффициентом </w:t>
      </w:r>
      <w:proofErr w:type="gramStart"/>
      <w:r w:rsidRPr="0030528D">
        <w:rPr>
          <w:rFonts w:ascii="Times New Roman" w:hAnsi="Times New Roman" w:cs="Times New Roman"/>
          <w:color w:val="000000"/>
          <w:sz w:val="28"/>
          <w:szCs w:val="28"/>
        </w:rPr>
        <w:t xml:space="preserve">текучести работников аппарата управления </w:t>
      </w:r>
      <w:r w:rsidR="00402518">
        <w:rPr>
          <w:rFonts w:ascii="Times New Roman" w:hAnsi="Times New Roman" w:cs="Times New Roman"/>
          <w:color w:val="000000"/>
          <w:sz w:val="28"/>
          <w:szCs w:val="28"/>
        </w:rPr>
        <w:t xml:space="preserve">другой </w:t>
      </w:r>
      <w:r w:rsidRPr="0030528D">
        <w:rPr>
          <w:rFonts w:ascii="Times New Roman" w:hAnsi="Times New Roman" w:cs="Times New Roman"/>
          <w:color w:val="000000"/>
          <w:sz w:val="28"/>
          <w:szCs w:val="28"/>
        </w:rPr>
        <w:t>организации-конкурента</w:t>
      </w:r>
      <w:proofErr w:type="gramEnd"/>
      <w:r w:rsidRPr="0030528D">
        <w:rPr>
          <w:rFonts w:ascii="Times New Roman" w:hAnsi="Times New Roman" w:cs="Times New Roman"/>
          <w:color w:val="000000"/>
          <w:sz w:val="28"/>
          <w:szCs w:val="28"/>
        </w:rPr>
        <w:t xml:space="preserve">.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30528D">
        <w:rPr>
          <w:rFonts w:ascii="Times New Roman" w:hAnsi="Times New Roman" w:cs="Times New Roman"/>
          <w:color w:val="000000"/>
          <w:sz w:val="28"/>
          <w:szCs w:val="28"/>
        </w:rPr>
        <w:t xml:space="preserve">Сущностью эффективности управления является эффективность: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труда сотрудников аппарата управления;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процесса управления: функций; методов; решений; коммуникаций и </w:t>
      </w:r>
      <w:r>
        <w:rPr>
          <w:rFonts w:ascii="Times New Roman" w:hAnsi="Times New Roman" w:cs="Times New Roman"/>
          <w:color w:val="000000"/>
          <w:sz w:val="28"/>
          <w:szCs w:val="28"/>
        </w:rPr>
        <w:t>др</w:t>
      </w:r>
      <w:r w:rsidRPr="0030528D">
        <w:rPr>
          <w:rFonts w:ascii="Times New Roman" w:hAnsi="Times New Roman" w:cs="Times New Roman"/>
          <w:color w:val="000000"/>
          <w:sz w:val="28"/>
          <w:szCs w:val="28"/>
        </w:rPr>
        <w:t xml:space="preserve">.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иерархии управления;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E0294C">
        <w:rPr>
          <w:rFonts w:ascii="Times New Roman" w:hAnsi="Times New Roman" w:cs="Times New Roman"/>
          <w:color w:val="000000"/>
          <w:sz w:val="28"/>
          <w:szCs w:val="28"/>
        </w:rPr>
        <w:t xml:space="preserve"> механизма управления;</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кадрового</w:t>
      </w:r>
      <w:r w:rsidR="00E0294C" w:rsidRPr="00E0294C">
        <w:rPr>
          <w:rFonts w:ascii="Times New Roman" w:hAnsi="Times New Roman" w:cs="Times New Roman"/>
          <w:color w:val="000000"/>
          <w:sz w:val="28"/>
          <w:szCs w:val="28"/>
        </w:rPr>
        <w:t xml:space="preserve"> </w:t>
      </w:r>
      <w:r w:rsidR="00E0294C">
        <w:rPr>
          <w:rFonts w:ascii="Times New Roman" w:hAnsi="Times New Roman" w:cs="Times New Roman"/>
          <w:color w:val="000000"/>
          <w:sz w:val="28"/>
          <w:szCs w:val="28"/>
        </w:rPr>
        <w:t>управления</w:t>
      </w:r>
      <w:proofErr w:type="gramStart"/>
      <w:r w:rsidR="00E0294C">
        <w:rPr>
          <w:rFonts w:ascii="Times New Roman" w:hAnsi="Times New Roman" w:cs="Times New Roman"/>
          <w:color w:val="000000"/>
          <w:sz w:val="28"/>
          <w:szCs w:val="28"/>
        </w:rPr>
        <w:t xml:space="preserve"> </w:t>
      </w:r>
      <w:r w:rsidRPr="0030528D">
        <w:rPr>
          <w:rFonts w:ascii="Times New Roman" w:hAnsi="Times New Roman" w:cs="Times New Roman"/>
          <w:color w:val="000000"/>
          <w:sz w:val="28"/>
          <w:szCs w:val="28"/>
        </w:rPr>
        <w:t>;</w:t>
      </w:r>
      <w:proofErr w:type="gramEnd"/>
      <w:r w:rsidRPr="0030528D">
        <w:rPr>
          <w:rFonts w:ascii="Times New Roman" w:hAnsi="Times New Roman" w:cs="Times New Roman"/>
          <w:color w:val="000000"/>
          <w:sz w:val="28"/>
          <w:szCs w:val="28"/>
        </w:rPr>
        <w:t xml:space="preserve">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маркетингового</w:t>
      </w:r>
      <w:r w:rsidR="00E0294C" w:rsidRPr="00E0294C">
        <w:rPr>
          <w:rFonts w:ascii="Times New Roman" w:hAnsi="Times New Roman" w:cs="Times New Roman"/>
          <w:color w:val="000000"/>
          <w:sz w:val="28"/>
          <w:szCs w:val="28"/>
        </w:rPr>
        <w:t xml:space="preserve"> </w:t>
      </w:r>
      <w:r w:rsidR="00E0294C">
        <w:rPr>
          <w:rFonts w:ascii="Times New Roman" w:hAnsi="Times New Roman" w:cs="Times New Roman"/>
          <w:color w:val="000000"/>
          <w:sz w:val="28"/>
          <w:szCs w:val="28"/>
        </w:rPr>
        <w:t>управления</w:t>
      </w:r>
      <w:proofErr w:type="gramStart"/>
      <w:r w:rsidR="00E0294C">
        <w:rPr>
          <w:rFonts w:ascii="Times New Roman" w:hAnsi="Times New Roman" w:cs="Times New Roman"/>
          <w:color w:val="000000"/>
          <w:sz w:val="28"/>
          <w:szCs w:val="28"/>
        </w:rPr>
        <w:t xml:space="preserve"> </w:t>
      </w:r>
      <w:r w:rsidRPr="0030528D">
        <w:rPr>
          <w:rFonts w:ascii="Times New Roman" w:hAnsi="Times New Roman" w:cs="Times New Roman"/>
          <w:color w:val="000000"/>
          <w:sz w:val="28"/>
          <w:szCs w:val="28"/>
        </w:rPr>
        <w:t>;</w:t>
      </w:r>
      <w:proofErr w:type="gramEnd"/>
      <w:r w:rsidRPr="0030528D">
        <w:rPr>
          <w:rFonts w:ascii="Times New Roman" w:hAnsi="Times New Roman" w:cs="Times New Roman"/>
          <w:color w:val="000000"/>
          <w:sz w:val="28"/>
          <w:szCs w:val="28"/>
        </w:rPr>
        <w:t xml:space="preserve">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производственного</w:t>
      </w:r>
      <w:r w:rsidR="00E0294C">
        <w:rPr>
          <w:rFonts w:ascii="Times New Roman" w:hAnsi="Times New Roman" w:cs="Times New Roman"/>
          <w:color w:val="000000"/>
          <w:sz w:val="28"/>
          <w:szCs w:val="28"/>
        </w:rPr>
        <w:t xml:space="preserve"> управления</w:t>
      </w:r>
      <w:r w:rsidRPr="0030528D">
        <w:rPr>
          <w:rFonts w:ascii="Times New Roman" w:hAnsi="Times New Roman" w:cs="Times New Roman"/>
          <w:color w:val="000000"/>
          <w:sz w:val="28"/>
          <w:szCs w:val="28"/>
        </w:rPr>
        <w:t xml:space="preserve">;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социального</w:t>
      </w:r>
      <w:r w:rsidR="00E0294C" w:rsidRPr="00E0294C">
        <w:rPr>
          <w:rFonts w:ascii="Times New Roman" w:hAnsi="Times New Roman" w:cs="Times New Roman"/>
          <w:color w:val="000000"/>
          <w:sz w:val="28"/>
          <w:szCs w:val="28"/>
        </w:rPr>
        <w:t xml:space="preserve"> </w:t>
      </w:r>
      <w:r w:rsidR="00E0294C">
        <w:rPr>
          <w:rFonts w:ascii="Times New Roman" w:hAnsi="Times New Roman" w:cs="Times New Roman"/>
          <w:color w:val="000000"/>
          <w:sz w:val="28"/>
          <w:szCs w:val="28"/>
        </w:rPr>
        <w:t>управления</w:t>
      </w:r>
      <w:proofErr w:type="gramStart"/>
      <w:r w:rsidR="00E0294C">
        <w:rPr>
          <w:rFonts w:ascii="Times New Roman" w:hAnsi="Times New Roman" w:cs="Times New Roman"/>
          <w:color w:val="000000"/>
          <w:sz w:val="28"/>
          <w:szCs w:val="28"/>
        </w:rPr>
        <w:t xml:space="preserve"> </w:t>
      </w:r>
      <w:r w:rsidRPr="0030528D">
        <w:rPr>
          <w:rFonts w:ascii="Times New Roman" w:hAnsi="Times New Roman" w:cs="Times New Roman"/>
          <w:color w:val="000000"/>
          <w:sz w:val="28"/>
          <w:szCs w:val="28"/>
        </w:rPr>
        <w:t>;</w:t>
      </w:r>
      <w:proofErr w:type="gramEnd"/>
      <w:r w:rsidRPr="0030528D">
        <w:rPr>
          <w:rFonts w:ascii="Times New Roman" w:hAnsi="Times New Roman" w:cs="Times New Roman"/>
          <w:color w:val="000000"/>
          <w:sz w:val="28"/>
          <w:szCs w:val="28"/>
        </w:rPr>
        <w:t xml:space="preserve"> </w:t>
      </w:r>
    </w:p>
    <w:p w:rsidR="0030528D" w:rsidRP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финансового</w:t>
      </w:r>
      <w:r w:rsidR="00E0294C" w:rsidRPr="00E0294C">
        <w:rPr>
          <w:rFonts w:ascii="Times New Roman" w:hAnsi="Times New Roman" w:cs="Times New Roman"/>
          <w:color w:val="000000"/>
          <w:sz w:val="28"/>
          <w:szCs w:val="28"/>
        </w:rPr>
        <w:t xml:space="preserve"> </w:t>
      </w:r>
      <w:r w:rsidR="00E0294C">
        <w:rPr>
          <w:rFonts w:ascii="Times New Roman" w:hAnsi="Times New Roman" w:cs="Times New Roman"/>
          <w:color w:val="000000"/>
          <w:sz w:val="28"/>
          <w:szCs w:val="28"/>
        </w:rPr>
        <w:t>управления</w:t>
      </w:r>
      <w:proofErr w:type="gramStart"/>
      <w:r w:rsidR="00E0294C">
        <w:rPr>
          <w:rFonts w:ascii="Times New Roman" w:hAnsi="Times New Roman" w:cs="Times New Roman"/>
          <w:color w:val="000000"/>
          <w:sz w:val="28"/>
          <w:szCs w:val="28"/>
        </w:rPr>
        <w:t xml:space="preserve"> </w:t>
      </w:r>
      <w:r w:rsidRPr="0030528D">
        <w:rPr>
          <w:rFonts w:ascii="Times New Roman" w:hAnsi="Times New Roman" w:cs="Times New Roman"/>
          <w:color w:val="000000"/>
          <w:sz w:val="28"/>
          <w:szCs w:val="28"/>
        </w:rPr>
        <w:t>;</w:t>
      </w:r>
      <w:proofErr w:type="gramEnd"/>
      <w:r w:rsidRPr="0030528D">
        <w:rPr>
          <w:rFonts w:ascii="Times New Roman" w:hAnsi="Times New Roman" w:cs="Times New Roman"/>
          <w:color w:val="000000"/>
          <w:sz w:val="28"/>
          <w:szCs w:val="28"/>
        </w:rPr>
        <w:t xml:space="preserve"> </w:t>
      </w:r>
    </w:p>
    <w:p w:rsidR="0030528D" w:rsidRDefault="0030528D" w:rsidP="00325493">
      <w:pPr>
        <w:pStyle w:val="a7"/>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30528D">
        <w:rPr>
          <w:rFonts w:ascii="Times New Roman" w:hAnsi="Times New Roman" w:cs="Times New Roman"/>
          <w:color w:val="000000"/>
          <w:sz w:val="28"/>
          <w:szCs w:val="28"/>
        </w:rPr>
        <w:t xml:space="preserve"> информационного и др. </w:t>
      </w:r>
      <w:r w:rsidR="00E0294C">
        <w:rPr>
          <w:rFonts w:ascii="Times New Roman" w:hAnsi="Times New Roman" w:cs="Times New Roman"/>
          <w:color w:val="000000"/>
          <w:sz w:val="28"/>
          <w:szCs w:val="28"/>
        </w:rPr>
        <w:t>видов управления.</w:t>
      </w:r>
      <w:r w:rsidR="0023232A">
        <w:rPr>
          <w:rStyle w:val="af"/>
          <w:rFonts w:ascii="Times New Roman" w:hAnsi="Times New Roman" w:cs="Times New Roman"/>
          <w:color w:val="000000"/>
          <w:sz w:val="28"/>
          <w:szCs w:val="28"/>
        </w:rPr>
        <w:footnoteReference w:id="3"/>
      </w:r>
    </w:p>
    <w:p w:rsidR="007F1EFA" w:rsidRDefault="00E0294C" w:rsidP="00325493">
      <w:pPr>
        <w:pStyle w:val="a7"/>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Таким образом, у</w:t>
      </w:r>
      <w:r w:rsidRPr="00E0294C">
        <w:rPr>
          <w:rFonts w:ascii="Times New Roman" w:hAnsi="Times New Roman" w:cs="Times New Roman"/>
          <w:sz w:val="28"/>
          <w:szCs w:val="28"/>
        </w:rPr>
        <w:t>правленческие решения являются одним из важнейших инструментов изменений в функционировании организаций,</w:t>
      </w:r>
      <w:r>
        <w:rPr>
          <w:rFonts w:ascii="Times New Roman" w:hAnsi="Times New Roman" w:cs="Times New Roman"/>
          <w:sz w:val="28"/>
          <w:szCs w:val="28"/>
        </w:rPr>
        <w:t xml:space="preserve"> в связи с этим,</w:t>
      </w:r>
      <w:r w:rsidRPr="00E0294C">
        <w:rPr>
          <w:rFonts w:ascii="Times New Roman" w:hAnsi="Times New Roman" w:cs="Times New Roman"/>
          <w:sz w:val="28"/>
          <w:szCs w:val="28"/>
        </w:rPr>
        <w:t xml:space="preserve"> разрабатываются под</w:t>
      </w:r>
      <w:r>
        <w:rPr>
          <w:rFonts w:ascii="Times New Roman" w:hAnsi="Times New Roman" w:cs="Times New Roman"/>
          <w:sz w:val="28"/>
          <w:szCs w:val="28"/>
        </w:rPr>
        <w:t>ходы к оценке их эффективности, т. к. к</w:t>
      </w:r>
      <w:r w:rsidRPr="00E0294C">
        <w:rPr>
          <w:rFonts w:ascii="Times New Roman" w:hAnsi="Times New Roman" w:cs="Times New Roman"/>
          <w:sz w:val="28"/>
          <w:szCs w:val="28"/>
        </w:rPr>
        <w:t xml:space="preserve">ачество управленческого решения является предпосылкой эффективного управления. </w:t>
      </w:r>
    </w:p>
    <w:p w:rsidR="00DE0138" w:rsidRDefault="00DE0138" w:rsidP="00325493">
      <w:pPr>
        <w:pStyle w:val="a7"/>
        <w:autoSpaceDE w:val="0"/>
        <w:autoSpaceDN w:val="0"/>
        <w:adjustRightInd w:val="0"/>
        <w:spacing w:after="0" w:line="360" w:lineRule="auto"/>
        <w:ind w:left="0" w:firstLine="709"/>
        <w:jc w:val="both"/>
        <w:rPr>
          <w:rFonts w:ascii="Times New Roman" w:hAnsi="Times New Roman" w:cs="Times New Roman"/>
          <w:sz w:val="28"/>
          <w:szCs w:val="28"/>
        </w:rPr>
      </w:pPr>
    </w:p>
    <w:p w:rsidR="0041483F" w:rsidRDefault="0041483F" w:rsidP="00325493">
      <w:pPr>
        <w:pStyle w:val="a7"/>
        <w:autoSpaceDE w:val="0"/>
        <w:autoSpaceDN w:val="0"/>
        <w:adjustRightInd w:val="0"/>
        <w:spacing w:after="0" w:line="360" w:lineRule="auto"/>
        <w:ind w:left="0" w:firstLine="709"/>
        <w:jc w:val="both"/>
        <w:rPr>
          <w:rFonts w:ascii="Times New Roman" w:hAnsi="Times New Roman" w:cs="Times New Roman"/>
          <w:sz w:val="28"/>
          <w:szCs w:val="28"/>
        </w:rPr>
      </w:pPr>
    </w:p>
    <w:p w:rsidR="0041483F" w:rsidRDefault="0041483F" w:rsidP="00325493">
      <w:pPr>
        <w:pStyle w:val="a7"/>
        <w:autoSpaceDE w:val="0"/>
        <w:autoSpaceDN w:val="0"/>
        <w:adjustRightInd w:val="0"/>
        <w:spacing w:after="0" w:line="360" w:lineRule="auto"/>
        <w:ind w:left="0" w:firstLine="709"/>
        <w:jc w:val="both"/>
        <w:rPr>
          <w:rFonts w:ascii="Times New Roman" w:hAnsi="Times New Roman" w:cs="Times New Roman"/>
          <w:sz w:val="28"/>
          <w:szCs w:val="28"/>
        </w:rPr>
      </w:pPr>
    </w:p>
    <w:p w:rsidR="0041483F" w:rsidRDefault="0041483F" w:rsidP="00325493">
      <w:pPr>
        <w:pStyle w:val="a7"/>
        <w:autoSpaceDE w:val="0"/>
        <w:autoSpaceDN w:val="0"/>
        <w:adjustRightInd w:val="0"/>
        <w:spacing w:after="0" w:line="360" w:lineRule="auto"/>
        <w:ind w:left="0" w:firstLine="709"/>
        <w:jc w:val="both"/>
        <w:rPr>
          <w:rFonts w:ascii="Times New Roman" w:hAnsi="Times New Roman" w:cs="Times New Roman"/>
          <w:sz w:val="28"/>
          <w:szCs w:val="28"/>
        </w:rPr>
      </w:pPr>
    </w:p>
    <w:p w:rsidR="00D319CF" w:rsidRDefault="00D319CF" w:rsidP="00325493">
      <w:pPr>
        <w:pStyle w:val="a7"/>
        <w:autoSpaceDE w:val="0"/>
        <w:autoSpaceDN w:val="0"/>
        <w:adjustRightInd w:val="0"/>
        <w:spacing w:after="0" w:line="360" w:lineRule="auto"/>
        <w:ind w:left="0" w:firstLine="709"/>
        <w:jc w:val="both"/>
        <w:rPr>
          <w:rFonts w:ascii="Times New Roman" w:hAnsi="Times New Roman" w:cs="Times New Roman"/>
          <w:sz w:val="28"/>
          <w:szCs w:val="28"/>
        </w:rPr>
      </w:pPr>
    </w:p>
    <w:p w:rsidR="007043D4" w:rsidRPr="007043D4" w:rsidRDefault="007043D4" w:rsidP="007043D4">
      <w:pPr>
        <w:pStyle w:val="a7"/>
        <w:numPr>
          <w:ilvl w:val="0"/>
          <w:numId w:val="9"/>
        </w:numPr>
        <w:autoSpaceDE w:val="0"/>
        <w:autoSpaceDN w:val="0"/>
        <w:adjustRightInd w:val="0"/>
        <w:spacing w:after="0" w:line="240" w:lineRule="auto"/>
        <w:jc w:val="center"/>
        <w:rPr>
          <w:rFonts w:ascii="Times New Roman" w:hAnsi="Times New Roman" w:cs="Times New Roman"/>
          <w:b/>
          <w:sz w:val="32"/>
          <w:szCs w:val="32"/>
        </w:rPr>
      </w:pPr>
      <w:r w:rsidRPr="007043D4">
        <w:rPr>
          <w:rFonts w:ascii="Times New Roman" w:hAnsi="Times New Roman" w:cs="Times New Roman"/>
          <w:b/>
          <w:sz w:val="32"/>
          <w:szCs w:val="32"/>
        </w:rPr>
        <w:lastRenderedPageBreak/>
        <w:t>Оценка эффективности управленческих решений</w:t>
      </w:r>
    </w:p>
    <w:p w:rsidR="007F1EFA" w:rsidRDefault="007F1EFA" w:rsidP="007F1EFA">
      <w:pPr>
        <w:pStyle w:val="a7"/>
        <w:autoSpaceDE w:val="0"/>
        <w:autoSpaceDN w:val="0"/>
        <w:adjustRightInd w:val="0"/>
        <w:spacing w:after="0" w:line="360" w:lineRule="auto"/>
        <w:ind w:left="786"/>
        <w:rPr>
          <w:rFonts w:ascii="Times New Roman" w:hAnsi="Times New Roman" w:cs="Times New Roman"/>
          <w:b/>
          <w:color w:val="000000"/>
          <w:sz w:val="32"/>
          <w:szCs w:val="32"/>
        </w:rPr>
      </w:pPr>
    </w:p>
    <w:p w:rsidR="00DE0138" w:rsidRPr="00DE0138" w:rsidRDefault="00DE0138" w:rsidP="000E37FE">
      <w:pPr>
        <w:spacing w:after="0" w:line="360" w:lineRule="auto"/>
        <w:ind w:firstLine="567"/>
        <w:jc w:val="both"/>
        <w:rPr>
          <w:rFonts w:ascii="Times New Roman" w:hAnsi="Times New Roman" w:cs="Times New Roman"/>
          <w:sz w:val="28"/>
          <w:szCs w:val="28"/>
        </w:rPr>
      </w:pPr>
      <w:r w:rsidRPr="00DE0138">
        <w:rPr>
          <w:rFonts w:ascii="Times New Roman" w:hAnsi="Times New Roman" w:cs="Times New Roman"/>
          <w:sz w:val="28"/>
          <w:szCs w:val="28"/>
        </w:rPr>
        <w:t>Оценка эффективности управления</w:t>
      </w:r>
      <w:r>
        <w:rPr>
          <w:rFonts w:ascii="Times New Roman" w:hAnsi="Times New Roman" w:cs="Times New Roman"/>
          <w:sz w:val="28"/>
          <w:szCs w:val="28"/>
        </w:rPr>
        <w:t xml:space="preserve"> –</w:t>
      </w:r>
      <w:r w:rsidRPr="00DE0138">
        <w:rPr>
          <w:rFonts w:ascii="Times New Roman" w:hAnsi="Times New Roman" w:cs="Times New Roman"/>
          <w:sz w:val="28"/>
          <w:szCs w:val="28"/>
        </w:rPr>
        <w:t xml:space="preserve"> чрезвычайно сложн</w:t>
      </w:r>
      <w:r>
        <w:rPr>
          <w:rFonts w:ascii="Times New Roman" w:hAnsi="Times New Roman" w:cs="Times New Roman"/>
          <w:sz w:val="28"/>
          <w:szCs w:val="28"/>
        </w:rPr>
        <w:t>ое понятие</w:t>
      </w:r>
      <w:r w:rsidRPr="00DE0138">
        <w:rPr>
          <w:rFonts w:ascii="Times New Roman" w:hAnsi="Times New Roman" w:cs="Times New Roman"/>
          <w:sz w:val="28"/>
          <w:szCs w:val="28"/>
        </w:rPr>
        <w:t xml:space="preserve">, поэтому </w:t>
      </w:r>
      <w:r>
        <w:rPr>
          <w:rFonts w:ascii="Times New Roman" w:hAnsi="Times New Roman" w:cs="Times New Roman"/>
          <w:sz w:val="28"/>
          <w:szCs w:val="28"/>
        </w:rPr>
        <w:t xml:space="preserve">для ее проведения </w:t>
      </w:r>
      <w:r w:rsidRPr="00DE0138">
        <w:rPr>
          <w:rFonts w:ascii="Times New Roman" w:hAnsi="Times New Roman" w:cs="Times New Roman"/>
          <w:sz w:val="28"/>
          <w:szCs w:val="28"/>
        </w:rPr>
        <w:t>необходимы конкретные методики, подходы, которые в большей степени разработаны для оценки эффективности отдельных мероприятий по научной организации управленческого труда, чем управления в целом.</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 xml:space="preserve">При оценке эффективности управленческих мероприятий </w:t>
      </w:r>
      <w:r w:rsidR="00DE0138">
        <w:rPr>
          <w:rFonts w:ascii="Times New Roman" w:hAnsi="Times New Roman" w:cs="Times New Roman"/>
          <w:sz w:val="28"/>
          <w:szCs w:val="28"/>
        </w:rPr>
        <w:t xml:space="preserve">также </w:t>
      </w:r>
      <w:r w:rsidRPr="004D3255">
        <w:rPr>
          <w:rFonts w:ascii="Times New Roman" w:hAnsi="Times New Roman" w:cs="Times New Roman"/>
          <w:sz w:val="28"/>
          <w:szCs w:val="28"/>
        </w:rPr>
        <w:t>может быть использовано понятие совокупного экономического эффекта, поскольку в составе полученных результатов имеется определенный трудовой вклад членов коллектива организац</w:t>
      </w:r>
      <w:r>
        <w:rPr>
          <w:rFonts w:ascii="Times New Roman" w:hAnsi="Times New Roman" w:cs="Times New Roman"/>
          <w:sz w:val="28"/>
          <w:szCs w:val="28"/>
        </w:rPr>
        <w:t>ии, имеющих различные профессии.</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Организации ориентируются, с одной стороны на необходимость удовлетворения требований потребителей их продукции (работ, услуг), а с другой стороны — на улучшение экономических показателей своей хозяйственно-финансовой деятельности. Вследствие этого при оценке эффективности управленческих решений необходимо учитывать как социальный, так и экономический аспекты эффективности.</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Эффективность управленческих решений проявляется обобщенным образом в количественном виде как прирост объема товарооборота, ускорение оборачиваемости товаров, уменьшение суммы товарных запасов.</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Окончательный же финансово-экономический результат исполнения управленческих решений находит проявление в увеличении доходов торговой организации и в уменьшении ее расходов.</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Определение экономической эффективности управленческих решений, в результате исполнения которых возрос товарооборот, и, следовательно, увеличилась прибыль, можно осуществить по следующей формуле:</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 xml:space="preserve">Эф = </w:t>
      </w:r>
      <w:proofErr w:type="gramStart"/>
      <w:r w:rsidRPr="004D3255">
        <w:rPr>
          <w:rFonts w:ascii="Times New Roman" w:hAnsi="Times New Roman" w:cs="Times New Roman"/>
          <w:sz w:val="28"/>
          <w:szCs w:val="28"/>
        </w:rPr>
        <w:t>П</w:t>
      </w:r>
      <w:proofErr w:type="gramEnd"/>
      <w:r w:rsidRPr="004D3255">
        <w:rPr>
          <w:rFonts w:ascii="Times New Roman" w:hAnsi="Times New Roman" w:cs="Times New Roman"/>
          <w:sz w:val="28"/>
          <w:szCs w:val="28"/>
        </w:rPr>
        <w:t>*Т = П * (</w:t>
      </w:r>
      <w:proofErr w:type="spellStart"/>
      <w:r w:rsidRPr="004D3255">
        <w:rPr>
          <w:rFonts w:ascii="Times New Roman" w:hAnsi="Times New Roman" w:cs="Times New Roman"/>
          <w:sz w:val="28"/>
          <w:szCs w:val="28"/>
        </w:rPr>
        <w:t>Тф</w:t>
      </w:r>
      <w:proofErr w:type="spellEnd"/>
      <w:r w:rsidRPr="004D3255">
        <w:rPr>
          <w:rFonts w:ascii="Times New Roman" w:hAnsi="Times New Roman" w:cs="Times New Roman"/>
          <w:sz w:val="28"/>
          <w:szCs w:val="28"/>
        </w:rPr>
        <w:t xml:space="preserve"> — </w:t>
      </w:r>
      <w:proofErr w:type="spellStart"/>
      <w:r w:rsidRPr="004D3255">
        <w:rPr>
          <w:rFonts w:ascii="Times New Roman" w:hAnsi="Times New Roman" w:cs="Times New Roman"/>
          <w:sz w:val="28"/>
          <w:szCs w:val="28"/>
        </w:rPr>
        <w:t>Тпл</w:t>
      </w:r>
      <w:proofErr w:type="spellEnd"/>
      <w:r w:rsidRPr="004D3255">
        <w:rPr>
          <w:rFonts w:ascii="Times New Roman" w:hAnsi="Times New Roman" w:cs="Times New Roman"/>
          <w:sz w:val="28"/>
          <w:szCs w:val="28"/>
        </w:rPr>
        <w:t>),</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Эф — экономическая эффективность;</w:t>
      </w:r>
    </w:p>
    <w:p w:rsidR="00E3784B" w:rsidRPr="004D3255" w:rsidRDefault="00E3784B" w:rsidP="000E37FE">
      <w:pPr>
        <w:spacing w:after="0" w:line="360" w:lineRule="auto"/>
        <w:ind w:firstLine="567"/>
        <w:jc w:val="both"/>
        <w:rPr>
          <w:rFonts w:ascii="Times New Roman" w:hAnsi="Times New Roman" w:cs="Times New Roman"/>
          <w:sz w:val="28"/>
          <w:szCs w:val="28"/>
        </w:rPr>
      </w:pPr>
      <w:proofErr w:type="gramStart"/>
      <w:r w:rsidRPr="004D3255">
        <w:rPr>
          <w:rFonts w:ascii="Times New Roman" w:hAnsi="Times New Roman" w:cs="Times New Roman"/>
          <w:sz w:val="28"/>
          <w:szCs w:val="28"/>
        </w:rPr>
        <w:t>П</w:t>
      </w:r>
      <w:proofErr w:type="gramEnd"/>
      <w:r w:rsidRPr="004D3255">
        <w:rPr>
          <w:rFonts w:ascii="Times New Roman" w:hAnsi="Times New Roman" w:cs="Times New Roman"/>
          <w:sz w:val="28"/>
          <w:szCs w:val="28"/>
        </w:rPr>
        <w:t xml:space="preserve"> — прибыль в расчете на 1 млн. рублей товарооборота;</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Т — прирост величины товарооборота;</w:t>
      </w:r>
    </w:p>
    <w:p w:rsidR="00E3784B" w:rsidRPr="004D3255" w:rsidRDefault="00E3784B" w:rsidP="000E37FE">
      <w:pPr>
        <w:spacing w:after="0" w:line="360" w:lineRule="auto"/>
        <w:ind w:firstLine="567"/>
        <w:jc w:val="both"/>
        <w:rPr>
          <w:rFonts w:ascii="Times New Roman" w:hAnsi="Times New Roman" w:cs="Times New Roman"/>
          <w:sz w:val="28"/>
          <w:szCs w:val="28"/>
        </w:rPr>
      </w:pPr>
      <w:proofErr w:type="spellStart"/>
      <w:r w:rsidRPr="004D3255">
        <w:rPr>
          <w:rFonts w:ascii="Times New Roman" w:hAnsi="Times New Roman" w:cs="Times New Roman"/>
          <w:sz w:val="28"/>
          <w:szCs w:val="28"/>
        </w:rPr>
        <w:lastRenderedPageBreak/>
        <w:t>Тф</w:t>
      </w:r>
      <w:proofErr w:type="spellEnd"/>
      <w:r w:rsidRPr="004D3255">
        <w:rPr>
          <w:rFonts w:ascii="Times New Roman" w:hAnsi="Times New Roman" w:cs="Times New Roman"/>
          <w:sz w:val="28"/>
          <w:szCs w:val="28"/>
        </w:rPr>
        <w:t xml:space="preserve"> — фактический товарооборот, который имеет место после внедрения данного управленческого решения;</w:t>
      </w:r>
    </w:p>
    <w:p w:rsidR="00E3784B" w:rsidRPr="004D3255" w:rsidRDefault="00E3784B" w:rsidP="000E37FE">
      <w:pPr>
        <w:spacing w:after="0" w:line="360" w:lineRule="auto"/>
        <w:ind w:firstLine="567"/>
        <w:jc w:val="both"/>
        <w:rPr>
          <w:rFonts w:ascii="Times New Roman" w:hAnsi="Times New Roman" w:cs="Times New Roman"/>
          <w:sz w:val="28"/>
          <w:szCs w:val="28"/>
        </w:rPr>
      </w:pPr>
      <w:proofErr w:type="spellStart"/>
      <w:r w:rsidRPr="004D3255">
        <w:rPr>
          <w:rFonts w:ascii="Times New Roman" w:hAnsi="Times New Roman" w:cs="Times New Roman"/>
          <w:sz w:val="28"/>
          <w:szCs w:val="28"/>
        </w:rPr>
        <w:t>Тпл</w:t>
      </w:r>
      <w:proofErr w:type="spellEnd"/>
      <w:r w:rsidRPr="004D3255">
        <w:rPr>
          <w:rFonts w:ascii="Times New Roman" w:hAnsi="Times New Roman" w:cs="Times New Roman"/>
          <w:sz w:val="28"/>
          <w:szCs w:val="28"/>
        </w:rPr>
        <w:t xml:space="preserve"> — плановый товарооборот (или товарооборот за сопоставимый период до внедрения данного управленческого решения).</w:t>
      </w:r>
      <w:r w:rsidR="0034132A">
        <w:rPr>
          <w:rStyle w:val="af"/>
          <w:rFonts w:ascii="Times New Roman" w:hAnsi="Times New Roman" w:cs="Times New Roman"/>
          <w:sz w:val="28"/>
          <w:szCs w:val="28"/>
        </w:rPr>
        <w:footnoteReference w:id="4"/>
      </w:r>
    </w:p>
    <w:p w:rsidR="00E3784B" w:rsidRPr="004D3255" w:rsidRDefault="008F57CA"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Э</w:t>
      </w:r>
      <w:r w:rsidR="00E3784B" w:rsidRPr="004D3255">
        <w:rPr>
          <w:rFonts w:ascii="Times New Roman" w:hAnsi="Times New Roman" w:cs="Times New Roman"/>
          <w:sz w:val="28"/>
          <w:szCs w:val="28"/>
        </w:rPr>
        <w:t>кономическая эффективность принятия и исполнения управленческого решения выража</w:t>
      </w:r>
      <w:r>
        <w:rPr>
          <w:rFonts w:ascii="Times New Roman" w:hAnsi="Times New Roman" w:cs="Times New Roman"/>
          <w:sz w:val="28"/>
          <w:szCs w:val="28"/>
        </w:rPr>
        <w:t>ющаяся</w:t>
      </w:r>
      <w:r w:rsidR="00E3784B" w:rsidRPr="004D3255">
        <w:rPr>
          <w:rFonts w:ascii="Times New Roman" w:hAnsi="Times New Roman" w:cs="Times New Roman"/>
          <w:sz w:val="28"/>
          <w:szCs w:val="28"/>
        </w:rPr>
        <w:t xml:space="preserve"> в снижении</w:t>
      </w:r>
      <w:r>
        <w:rPr>
          <w:rFonts w:ascii="Times New Roman" w:hAnsi="Times New Roman" w:cs="Times New Roman"/>
          <w:sz w:val="28"/>
          <w:szCs w:val="28"/>
        </w:rPr>
        <w:t xml:space="preserve"> либо увеличении</w:t>
      </w:r>
      <w:r w:rsidR="00E3784B" w:rsidRPr="004D3255">
        <w:rPr>
          <w:rFonts w:ascii="Times New Roman" w:hAnsi="Times New Roman" w:cs="Times New Roman"/>
          <w:sz w:val="28"/>
          <w:szCs w:val="28"/>
        </w:rPr>
        <w:t xml:space="preserve"> величины издержек обращения (расходов на продажу, или коммерческих расходов), </w:t>
      </w:r>
      <w:r>
        <w:rPr>
          <w:rFonts w:ascii="Times New Roman" w:hAnsi="Times New Roman" w:cs="Times New Roman"/>
          <w:sz w:val="28"/>
          <w:szCs w:val="28"/>
        </w:rPr>
        <w:t>приходящейся на остаток товаров,</w:t>
      </w:r>
      <w:r w:rsidR="00E3784B" w:rsidRPr="004D3255">
        <w:rPr>
          <w:rFonts w:ascii="Times New Roman" w:hAnsi="Times New Roman" w:cs="Times New Roman"/>
          <w:sz w:val="28"/>
          <w:szCs w:val="28"/>
        </w:rPr>
        <w:t xml:space="preserve"> может быть определена по следующей формуле:</w:t>
      </w:r>
    </w:p>
    <w:p w:rsidR="00E3784B" w:rsidRPr="004D3255" w:rsidRDefault="00E3784B"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Эф =ИО*</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 ИО*(З</w:t>
      </w:r>
      <w:r>
        <w:rPr>
          <w:rFonts w:ascii="Times New Roman" w:hAnsi="Times New Roman" w:cs="Times New Roman"/>
          <w:sz w:val="28"/>
          <w:szCs w:val="28"/>
          <w:vertAlign w:val="subscript"/>
        </w:rPr>
        <w:t>2</w:t>
      </w:r>
      <w:r>
        <w:rPr>
          <w:rFonts w:ascii="Times New Roman" w:hAnsi="Times New Roman" w:cs="Times New Roman"/>
          <w:sz w:val="28"/>
          <w:szCs w:val="28"/>
        </w:rPr>
        <w:t xml:space="preserve"> — З</w:t>
      </w:r>
      <w:r>
        <w:rPr>
          <w:rFonts w:ascii="Times New Roman" w:hAnsi="Times New Roman" w:cs="Times New Roman"/>
          <w:sz w:val="28"/>
          <w:szCs w:val="28"/>
          <w:vertAlign w:val="subscript"/>
        </w:rPr>
        <w:t>1</w:t>
      </w:r>
      <w:r w:rsidRPr="004D3255">
        <w:rPr>
          <w:rFonts w:ascii="Times New Roman" w:hAnsi="Times New Roman" w:cs="Times New Roman"/>
          <w:sz w:val="28"/>
          <w:szCs w:val="28"/>
        </w:rPr>
        <w:t>),</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 xml:space="preserve">Эф — </w:t>
      </w:r>
      <w:proofErr w:type="gramStart"/>
      <w:r w:rsidRPr="004D3255">
        <w:rPr>
          <w:rFonts w:ascii="Times New Roman" w:hAnsi="Times New Roman" w:cs="Times New Roman"/>
          <w:sz w:val="28"/>
          <w:szCs w:val="28"/>
        </w:rPr>
        <w:t>экономическая</w:t>
      </w:r>
      <w:proofErr w:type="gramEnd"/>
      <w:r w:rsidRPr="004D3255">
        <w:rPr>
          <w:rFonts w:ascii="Times New Roman" w:hAnsi="Times New Roman" w:cs="Times New Roman"/>
          <w:sz w:val="28"/>
          <w:szCs w:val="28"/>
        </w:rPr>
        <w:t xml:space="preserve"> эффективности данного управленческого мероприятия;</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ИО — величина издержек обращения, приходящаяся на 1 млн. рублей товарных запасов;</w:t>
      </w:r>
    </w:p>
    <w:p w:rsidR="00E3784B" w:rsidRPr="004D3255" w:rsidRDefault="00E3784B" w:rsidP="000E37FE">
      <w:pPr>
        <w:spacing w:after="0" w:line="360" w:lineRule="auto"/>
        <w:ind w:firstLine="567"/>
        <w:jc w:val="both"/>
        <w:rPr>
          <w:rFonts w:ascii="Times New Roman" w:hAnsi="Times New Roman" w:cs="Times New Roman"/>
          <w:sz w:val="28"/>
          <w:szCs w:val="28"/>
        </w:rPr>
      </w:pPr>
      <w:r w:rsidRPr="004D3255">
        <w:rPr>
          <w:rFonts w:ascii="Times New Roman" w:hAnsi="Times New Roman" w:cs="Times New Roman"/>
          <w:sz w:val="28"/>
          <w:szCs w:val="28"/>
        </w:rPr>
        <w:t>3 — размер изменения (уменьшения) товарных запасов;</w:t>
      </w:r>
    </w:p>
    <w:p w:rsidR="00E3784B" w:rsidRPr="004D3255" w:rsidRDefault="00E3784B"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vertAlign w:val="subscript"/>
        </w:rPr>
        <w:t xml:space="preserve"> </w:t>
      </w:r>
      <w:r w:rsidRPr="004D3255">
        <w:rPr>
          <w:rFonts w:ascii="Times New Roman" w:hAnsi="Times New Roman" w:cs="Times New Roman"/>
          <w:sz w:val="28"/>
          <w:szCs w:val="28"/>
        </w:rPr>
        <w:t>— величина товарных запасов до проведения в жизнь управленческого решения (мероприятия);</w:t>
      </w:r>
    </w:p>
    <w:p w:rsidR="00E3784B" w:rsidRPr="004D3255" w:rsidRDefault="00E3784B"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w:t>
      </w:r>
      <w:proofErr w:type="gramStart"/>
      <w:r>
        <w:rPr>
          <w:rFonts w:ascii="Times New Roman" w:hAnsi="Times New Roman" w:cs="Times New Roman"/>
          <w:sz w:val="28"/>
          <w:szCs w:val="28"/>
          <w:vertAlign w:val="subscript"/>
        </w:rPr>
        <w:t>2</w:t>
      </w:r>
      <w:proofErr w:type="gramEnd"/>
      <w:r>
        <w:rPr>
          <w:rFonts w:ascii="Times New Roman" w:hAnsi="Times New Roman" w:cs="Times New Roman"/>
          <w:sz w:val="28"/>
          <w:szCs w:val="28"/>
          <w:vertAlign w:val="subscript"/>
        </w:rPr>
        <w:t xml:space="preserve"> </w:t>
      </w:r>
      <w:r w:rsidRPr="004D3255">
        <w:rPr>
          <w:rFonts w:ascii="Times New Roman" w:hAnsi="Times New Roman" w:cs="Times New Roman"/>
          <w:sz w:val="28"/>
          <w:szCs w:val="28"/>
        </w:rPr>
        <w:t>— величина запасов товаров после внедрения данного управленческого решения.</w:t>
      </w:r>
      <w:r w:rsidR="0034132A">
        <w:rPr>
          <w:rStyle w:val="af"/>
          <w:rFonts w:ascii="Times New Roman" w:hAnsi="Times New Roman" w:cs="Times New Roman"/>
          <w:sz w:val="28"/>
          <w:szCs w:val="28"/>
        </w:rPr>
        <w:footnoteReference w:id="5"/>
      </w:r>
    </w:p>
    <w:p w:rsidR="00E3784B" w:rsidRPr="004D3255" w:rsidRDefault="000E37FE"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методы и приемы</w:t>
      </w:r>
      <w:r w:rsidR="00E3784B" w:rsidRPr="004D3255">
        <w:rPr>
          <w:rFonts w:ascii="Times New Roman" w:hAnsi="Times New Roman" w:cs="Times New Roman"/>
          <w:sz w:val="28"/>
          <w:szCs w:val="28"/>
        </w:rPr>
        <w:t xml:space="preserve"> анализа при оценке эффективности принятия и ис</w:t>
      </w:r>
      <w:r>
        <w:rPr>
          <w:rFonts w:ascii="Times New Roman" w:hAnsi="Times New Roman" w:cs="Times New Roman"/>
          <w:sz w:val="28"/>
          <w:szCs w:val="28"/>
        </w:rPr>
        <w:t>полнения управленческих решений:</w:t>
      </w:r>
    </w:p>
    <w:p w:rsidR="00E3784B" w:rsidRPr="004D3255" w:rsidRDefault="000E37FE"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3784B" w:rsidRPr="004D3255">
        <w:rPr>
          <w:rFonts w:ascii="Times New Roman" w:hAnsi="Times New Roman" w:cs="Times New Roman"/>
          <w:sz w:val="28"/>
          <w:szCs w:val="28"/>
        </w:rPr>
        <w:t>Метод сравнения дает возможность оценить деятельность организации, выявить отклонения фактических значений показателей от базисных величин, установить причины этих отклонений и найти резервы дальнейшего улучшения деятельности организации.</w:t>
      </w:r>
    </w:p>
    <w:p w:rsidR="00E3784B" w:rsidRPr="004D3255" w:rsidRDefault="000E37FE"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3784B" w:rsidRPr="004D3255">
        <w:rPr>
          <w:rFonts w:ascii="Times New Roman" w:hAnsi="Times New Roman" w:cs="Times New Roman"/>
          <w:sz w:val="28"/>
          <w:szCs w:val="28"/>
        </w:rPr>
        <w:t xml:space="preserve">Индексный метод используется при анализе сложных явлений, отдельные элементы которых измерить нельзя. В качестве относительных </w:t>
      </w:r>
      <w:r w:rsidR="00E3784B" w:rsidRPr="004D3255">
        <w:rPr>
          <w:rFonts w:ascii="Times New Roman" w:hAnsi="Times New Roman" w:cs="Times New Roman"/>
          <w:sz w:val="28"/>
          <w:szCs w:val="28"/>
        </w:rPr>
        <w:lastRenderedPageBreak/>
        <w:t>показателей индексы необходимы для оценки степени выполнения плановых заданий, а также для определения динамики различных явлений и процессов.</w:t>
      </w:r>
      <w:r>
        <w:rPr>
          <w:rFonts w:ascii="Times New Roman" w:hAnsi="Times New Roman" w:cs="Times New Roman"/>
          <w:sz w:val="28"/>
          <w:szCs w:val="28"/>
        </w:rPr>
        <w:t xml:space="preserve"> </w:t>
      </w:r>
      <w:r w:rsidR="00E3784B" w:rsidRPr="004D3255">
        <w:rPr>
          <w:rFonts w:ascii="Times New Roman" w:hAnsi="Times New Roman" w:cs="Times New Roman"/>
          <w:sz w:val="28"/>
          <w:szCs w:val="28"/>
        </w:rPr>
        <w:t>Этот метод дает возможность осуществить разложение обобщающего показателя по факторам абсолютных и относительных отклонений.</w:t>
      </w:r>
    </w:p>
    <w:p w:rsidR="00E3784B" w:rsidRPr="004D3255" w:rsidRDefault="000E37FE"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3784B" w:rsidRPr="004D3255">
        <w:rPr>
          <w:rFonts w:ascii="Times New Roman" w:hAnsi="Times New Roman" w:cs="Times New Roman"/>
          <w:sz w:val="28"/>
          <w:szCs w:val="28"/>
        </w:rPr>
        <w:t>Балансовый метод заключается в сопоставлении взаимосвязанных показателей деятельности организации для выявления влияния отдельных факторов, а также для поиска резервов улучшения деятельности организации. При этом взаимосвязь между отдельными показателями выражается в виде равенства итогов, полученных вследствие определенных сопоставлений.</w:t>
      </w:r>
    </w:p>
    <w:p w:rsidR="00E3784B" w:rsidRPr="004D3255" w:rsidRDefault="000E37FE"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3784B" w:rsidRPr="004D3255">
        <w:rPr>
          <w:rFonts w:ascii="Times New Roman" w:hAnsi="Times New Roman" w:cs="Times New Roman"/>
          <w:sz w:val="28"/>
          <w:szCs w:val="28"/>
        </w:rPr>
        <w:t>Метод элиминирования, являющийся обобщением методов индексного, балансового и цепных подстановок, дает возможность выделить влияние отдельно взятого фактора на обобщающий показатель деятельности организации, исходя из предположения, что остальные факторы действовали при прочих равных условиях, т.е. так, как предполагалось по плану.</w:t>
      </w:r>
    </w:p>
    <w:p w:rsidR="00E3784B" w:rsidRPr="004D3255" w:rsidRDefault="000E37FE"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3784B" w:rsidRPr="004D3255">
        <w:rPr>
          <w:rFonts w:ascii="Times New Roman" w:hAnsi="Times New Roman" w:cs="Times New Roman"/>
          <w:sz w:val="28"/>
          <w:szCs w:val="28"/>
        </w:rPr>
        <w:t>Графический метод представляет собой способ наглядной иллюстрации деятельности организации, а также способ определения ряда показателей и способ оформления результатов проведенного анализа.</w:t>
      </w:r>
    </w:p>
    <w:p w:rsidR="00E3784B" w:rsidRPr="004D3255" w:rsidRDefault="000E37FE"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3784B" w:rsidRPr="004D3255">
        <w:rPr>
          <w:rFonts w:ascii="Times New Roman" w:hAnsi="Times New Roman" w:cs="Times New Roman"/>
          <w:sz w:val="28"/>
          <w:szCs w:val="28"/>
        </w:rPr>
        <w:t>Функционально-стоимостный анализ (ФСА) представляет собой метод системного исследования, применяемого в соответствии с назначением изучаемого объекта (процессы, изделия) с целью повышения полезного эффекта, то есть отдачи на единицу совокупных затрат за жизненный цикл объекта.</w:t>
      </w:r>
      <w:r>
        <w:rPr>
          <w:rFonts w:ascii="Times New Roman" w:hAnsi="Times New Roman" w:cs="Times New Roman"/>
          <w:sz w:val="28"/>
          <w:szCs w:val="28"/>
        </w:rPr>
        <w:t xml:space="preserve"> </w:t>
      </w:r>
      <w:r w:rsidR="00E3784B" w:rsidRPr="004D3255">
        <w:rPr>
          <w:rFonts w:ascii="Times New Roman" w:hAnsi="Times New Roman" w:cs="Times New Roman"/>
          <w:sz w:val="28"/>
          <w:szCs w:val="28"/>
        </w:rPr>
        <w:t>Важнейшая черта функционально-стоимостного анализа состоит в установлении целесообразности перечня функций, которые должен выполнять проектируемый объект в определенных конкретных условиях, или в проверке необходимости функций уже существующего объекта.</w:t>
      </w:r>
    </w:p>
    <w:p w:rsidR="00E3784B" w:rsidRPr="004D3255" w:rsidRDefault="000E37FE" w:rsidP="000E37F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3784B" w:rsidRPr="004D3255">
        <w:rPr>
          <w:rFonts w:ascii="Times New Roman" w:hAnsi="Times New Roman" w:cs="Times New Roman"/>
          <w:sz w:val="28"/>
          <w:szCs w:val="28"/>
        </w:rPr>
        <w:t>Экономико-математические методы анализа используются с целью выбора оптимальных вариантов, определяющих управленческие решения в существующих или планируемых экономических условиях.</w:t>
      </w:r>
      <w:r w:rsidR="00A27AA9">
        <w:rPr>
          <w:rStyle w:val="af"/>
          <w:rFonts w:ascii="Times New Roman" w:hAnsi="Times New Roman" w:cs="Times New Roman"/>
          <w:sz w:val="28"/>
          <w:szCs w:val="28"/>
        </w:rPr>
        <w:footnoteReference w:id="6"/>
      </w:r>
      <w:r>
        <w:rPr>
          <w:rFonts w:ascii="Times New Roman" w:hAnsi="Times New Roman" w:cs="Times New Roman"/>
          <w:sz w:val="28"/>
          <w:szCs w:val="28"/>
        </w:rPr>
        <w:t xml:space="preserve"> </w:t>
      </w:r>
      <w:r w:rsidR="00E3784B" w:rsidRPr="004D3255">
        <w:rPr>
          <w:rFonts w:ascii="Times New Roman" w:hAnsi="Times New Roman" w:cs="Times New Roman"/>
          <w:sz w:val="28"/>
          <w:szCs w:val="28"/>
        </w:rPr>
        <w:t xml:space="preserve">С помощью </w:t>
      </w:r>
      <w:proofErr w:type="spellStart"/>
      <w:r w:rsidR="00E3784B" w:rsidRPr="004D3255">
        <w:rPr>
          <w:rFonts w:ascii="Times New Roman" w:hAnsi="Times New Roman" w:cs="Times New Roman"/>
          <w:sz w:val="28"/>
          <w:szCs w:val="28"/>
        </w:rPr>
        <w:lastRenderedPageBreak/>
        <w:t>экономиико-математических</w:t>
      </w:r>
      <w:proofErr w:type="spellEnd"/>
      <w:r w:rsidR="00E3784B" w:rsidRPr="004D3255">
        <w:rPr>
          <w:rFonts w:ascii="Times New Roman" w:hAnsi="Times New Roman" w:cs="Times New Roman"/>
          <w:sz w:val="28"/>
          <w:szCs w:val="28"/>
        </w:rPr>
        <w:t xml:space="preserve"> методов анализа могут решаться следующие задачи:</w:t>
      </w:r>
    </w:p>
    <w:p w:rsidR="00E3784B" w:rsidRPr="004D3255" w:rsidRDefault="008F57CA" w:rsidP="00B766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а)</w:t>
      </w:r>
      <w:proofErr w:type="gramStart"/>
      <w:r>
        <w:rPr>
          <w:rFonts w:ascii="Times New Roman" w:hAnsi="Times New Roman" w:cs="Times New Roman"/>
          <w:sz w:val="28"/>
          <w:szCs w:val="28"/>
        </w:rPr>
        <w:t>.</w:t>
      </w:r>
      <w:proofErr w:type="gramEnd"/>
      <w:r w:rsidR="000E37FE">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о</w:t>
      </w:r>
      <w:proofErr w:type="gramEnd"/>
      <w:r w:rsidR="00E3784B" w:rsidRPr="004D3255">
        <w:rPr>
          <w:rFonts w:ascii="Times New Roman" w:hAnsi="Times New Roman" w:cs="Times New Roman"/>
          <w:sz w:val="28"/>
          <w:szCs w:val="28"/>
        </w:rPr>
        <w:t>ценка плана по производству продукции, разработанного с применением экономико-математических методов;</w:t>
      </w:r>
    </w:p>
    <w:p w:rsidR="00E3784B" w:rsidRPr="004D3255" w:rsidRDefault="008F57CA" w:rsidP="00B766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о</w:t>
      </w:r>
      <w:proofErr w:type="gramEnd"/>
      <w:r w:rsidR="00E3784B" w:rsidRPr="004D3255">
        <w:rPr>
          <w:rFonts w:ascii="Times New Roman" w:hAnsi="Times New Roman" w:cs="Times New Roman"/>
          <w:sz w:val="28"/>
          <w:szCs w:val="28"/>
        </w:rPr>
        <w:t>птимизация производственной программы, ее распределения между цехами и отдельными видами оборудования;</w:t>
      </w:r>
    </w:p>
    <w:p w:rsidR="00E3784B" w:rsidRPr="004D3255" w:rsidRDefault="008F57CA" w:rsidP="00B766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о</w:t>
      </w:r>
      <w:proofErr w:type="gramEnd"/>
      <w:r w:rsidR="00E3784B" w:rsidRPr="004D3255">
        <w:rPr>
          <w:rFonts w:ascii="Times New Roman" w:hAnsi="Times New Roman" w:cs="Times New Roman"/>
          <w:sz w:val="28"/>
          <w:szCs w:val="28"/>
        </w:rPr>
        <w:t>птимизация распределения имеющихся производственных ресурсов, раскроя материалов, а также оптимизация норм и нормативов запасов и расхода этих ресурсов;</w:t>
      </w:r>
    </w:p>
    <w:p w:rsidR="00E3784B" w:rsidRPr="004D3255" w:rsidRDefault="008F57CA" w:rsidP="00B766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г)</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о</w:t>
      </w:r>
      <w:proofErr w:type="gramEnd"/>
      <w:r w:rsidR="00E3784B" w:rsidRPr="004D3255">
        <w:rPr>
          <w:rFonts w:ascii="Times New Roman" w:hAnsi="Times New Roman" w:cs="Times New Roman"/>
          <w:sz w:val="28"/>
          <w:szCs w:val="28"/>
        </w:rPr>
        <w:t>птимизация уровня унификации отдельных составляющих частей изделия, а также средств технологического оснащения;</w:t>
      </w:r>
    </w:p>
    <w:p w:rsidR="00E3784B" w:rsidRPr="004D3255" w:rsidRDefault="008F57CA" w:rsidP="00B76636">
      <w:pPr>
        <w:spacing w:after="0" w:line="360" w:lineRule="auto"/>
        <w:ind w:firstLine="426"/>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о</w:t>
      </w:r>
      <w:proofErr w:type="gramEnd"/>
      <w:r w:rsidR="00E3784B" w:rsidRPr="004D3255">
        <w:rPr>
          <w:rFonts w:ascii="Times New Roman" w:hAnsi="Times New Roman" w:cs="Times New Roman"/>
          <w:sz w:val="28"/>
          <w:szCs w:val="28"/>
        </w:rPr>
        <w:t>пределение оптимальных размеров организации в целом, а также отдельных цехов и производственных участков;</w:t>
      </w:r>
    </w:p>
    <w:p w:rsidR="00E3784B" w:rsidRPr="004D3255" w:rsidRDefault="008F57CA" w:rsidP="00B766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е)</w:t>
      </w:r>
      <w:proofErr w:type="gramStart"/>
      <w:r>
        <w:rPr>
          <w:rFonts w:ascii="Times New Roman" w:hAnsi="Times New Roman" w:cs="Times New Roman"/>
          <w:sz w:val="28"/>
          <w:szCs w:val="28"/>
        </w:rPr>
        <w:t>.</w:t>
      </w:r>
      <w:proofErr w:type="gramEnd"/>
      <w:r w:rsidR="00B76636">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у</w:t>
      </w:r>
      <w:proofErr w:type="gramEnd"/>
      <w:r w:rsidR="00E3784B" w:rsidRPr="004D3255">
        <w:rPr>
          <w:rFonts w:ascii="Times New Roman" w:hAnsi="Times New Roman" w:cs="Times New Roman"/>
          <w:sz w:val="28"/>
          <w:szCs w:val="28"/>
        </w:rPr>
        <w:t>становление оптимального ассортимента выпускаемой продукции;</w:t>
      </w:r>
    </w:p>
    <w:p w:rsidR="00E3784B" w:rsidRPr="004D3255" w:rsidRDefault="00B76636" w:rsidP="00B766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ж)</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о</w:t>
      </w:r>
      <w:proofErr w:type="gramEnd"/>
      <w:r w:rsidR="00E3784B" w:rsidRPr="004D3255">
        <w:rPr>
          <w:rFonts w:ascii="Times New Roman" w:hAnsi="Times New Roman" w:cs="Times New Roman"/>
          <w:sz w:val="28"/>
          <w:szCs w:val="28"/>
        </w:rPr>
        <w:t>пределение наиболее рациональных маршрутов внутризаводского транспорта;</w:t>
      </w:r>
    </w:p>
    <w:p w:rsidR="00E3784B" w:rsidRPr="004D3255" w:rsidRDefault="00B76636" w:rsidP="00B76636">
      <w:pPr>
        <w:spacing w:after="0" w:line="360" w:lineRule="auto"/>
        <w:ind w:firstLine="426"/>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о</w:t>
      </w:r>
      <w:proofErr w:type="gramEnd"/>
      <w:r w:rsidR="00E3784B" w:rsidRPr="004D3255">
        <w:rPr>
          <w:rFonts w:ascii="Times New Roman" w:hAnsi="Times New Roman" w:cs="Times New Roman"/>
          <w:sz w:val="28"/>
          <w:szCs w:val="28"/>
        </w:rPr>
        <w:t>пределение наиболее рациональных сроков эксплуатации оборудования и проведения его ремонтов;</w:t>
      </w:r>
    </w:p>
    <w:p w:rsidR="00E3784B" w:rsidRPr="004D3255" w:rsidRDefault="00B76636" w:rsidP="00B766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с</w:t>
      </w:r>
      <w:proofErr w:type="gramEnd"/>
      <w:r w:rsidR="00E3784B" w:rsidRPr="004D3255">
        <w:rPr>
          <w:rFonts w:ascii="Times New Roman" w:hAnsi="Times New Roman" w:cs="Times New Roman"/>
          <w:sz w:val="28"/>
          <w:szCs w:val="28"/>
        </w:rPr>
        <w:t>равнительный анализ экономической эффективности использования единицы вида ресурсов с точки зрения оптимального варианта управленческого решения;</w:t>
      </w:r>
    </w:p>
    <w:p w:rsidR="00E3784B" w:rsidRPr="004D3255" w:rsidRDefault="00B76636" w:rsidP="00B766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к)</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00E3784B" w:rsidRPr="004D3255">
        <w:rPr>
          <w:rFonts w:ascii="Times New Roman" w:hAnsi="Times New Roman" w:cs="Times New Roman"/>
          <w:sz w:val="28"/>
          <w:szCs w:val="28"/>
        </w:rPr>
        <w:t>о</w:t>
      </w:r>
      <w:proofErr w:type="gramEnd"/>
      <w:r w:rsidR="00E3784B" w:rsidRPr="004D3255">
        <w:rPr>
          <w:rFonts w:ascii="Times New Roman" w:hAnsi="Times New Roman" w:cs="Times New Roman"/>
          <w:sz w:val="28"/>
          <w:szCs w:val="28"/>
        </w:rPr>
        <w:t>пределение возможных внутрипроизводственных потерь в связи с принятием и исполнением оптимального решения.</w:t>
      </w:r>
      <w:r w:rsidR="00A27AA9">
        <w:rPr>
          <w:rStyle w:val="af"/>
          <w:rFonts w:ascii="Times New Roman" w:hAnsi="Times New Roman" w:cs="Times New Roman"/>
          <w:sz w:val="28"/>
          <w:szCs w:val="28"/>
        </w:rPr>
        <w:footnoteReference w:id="7"/>
      </w:r>
    </w:p>
    <w:p w:rsidR="007F1EFA" w:rsidRPr="00D319CF" w:rsidRDefault="006C1919" w:rsidP="00D319C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итоге можно сделать вывод, что</w:t>
      </w:r>
      <w:r w:rsidR="00E3784B" w:rsidRPr="004D3255">
        <w:rPr>
          <w:rFonts w:ascii="Times New Roman" w:hAnsi="Times New Roman" w:cs="Times New Roman"/>
          <w:sz w:val="28"/>
          <w:szCs w:val="28"/>
        </w:rPr>
        <w:t xml:space="preserve"> </w:t>
      </w:r>
      <w:r w:rsidR="00B76636">
        <w:rPr>
          <w:rFonts w:ascii="Times New Roman" w:hAnsi="Times New Roman" w:cs="Times New Roman"/>
          <w:sz w:val="28"/>
          <w:szCs w:val="28"/>
        </w:rPr>
        <w:t>э</w:t>
      </w:r>
      <w:r w:rsidR="00E3784B" w:rsidRPr="004D3255">
        <w:rPr>
          <w:rFonts w:ascii="Times New Roman" w:hAnsi="Times New Roman" w:cs="Times New Roman"/>
          <w:sz w:val="28"/>
          <w:szCs w:val="28"/>
        </w:rPr>
        <w:t>ффективность функционирования организации в значительной степени зависит от качества уп</w:t>
      </w:r>
      <w:r w:rsidR="005577CE">
        <w:rPr>
          <w:rFonts w:ascii="Times New Roman" w:hAnsi="Times New Roman" w:cs="Times New Roman"/>
          <w:sz w:val="28"/>
          <w:szCs w:val="28"/>
        </w:rPr>
        <w:t>равленческих решений. Это обусла</w:t>
      </w:r>
      <w:r w:rsidR="00E3784B" w:rsidRPr="004D3255">
        <w:rPr>
          <w:rFonts w:ascii="Times New Roman" w:hAnsi="Times New Roman" w:cs="Times New Roman"/>
          <w:sz w:val="28"/>
          <w:szCs w:val="28"/>
        </w:rPr>
        <w:t>вливает важность овладения всеми ответственными работниками управленческого аппарата, и прежде всего руководителями организаций теоретическими знаниями и практическими навыками разработки и внедрения оптимальных управленческих решений.</w:t>
      </w:r>
    </w:p>
    <w:p w:rsidR="00092DBC" w:rsidRDefault="00825104" w:rsidP="00825104">
      <w:pPr>
        <w:pStyle w:val="a7"/>
        <w:spacing w:after="0" w:line="360" w:lineRule="auto"/>
        <w:ind w:left="0"/>
        <w:jc w:val="center"/>
        <w:rPr>
          <w:rFonts w:ascii="Times New Roman" w:hAnsi="Times New Roman" w:cs="Times New Roman"/>
          <w:b/>
          <w:sz w:val="32"/>
          <w:szCs w:val="32"/>
        </w:rPr>
      </w:pPr>
      <w:r>
        <w:rPr>
          <w:rFonts w:ascii="Times New Roman" w:hAnsi="Times New Roman" w:cs="Times New Roman"/>
          <w:b/>
          <w:sz w:val="32"/>
          <w:szCs w:val="32"/>
        </w:rPr>
        <w:lastRenderedPageBreak/>
        <w:t>Тесты</w:t>
      </w:r>
    </w:p>
    <w:p w:rsidR="00825104" w:rsidRDefault="00825104" w:rsidP="00825104">
      <w:pPr>
        <w:pStyle w:val="a7"/>
        <w:spacing w:after="0" w:line="360" w:lineRule="auto"/>
        <w:ind w:left="0"/>
        <w:jc w:val="center"/>
        <w:rPr>
          <w:rFonts w:ascii="Times New Roman" w:hAnsi="Times New Roman" w:cs="Times New Roman"/>
          <w:b/>
          <w:sz w:val="32"/>
          <w:szCs w:val="32"/>
        </w:rPr>
      </w:pPr>
    </w:p>
    <w:p w:rsidR="00825104" w:rsidRPr="00825104" w:rsidRDefault="004F41D8" w:rsidP="00825104">
      <w:pPr>
        <w:pStyle w:val="a7"/>
        <w:numPr>
          <w:ilvl w:val="0"/>
          <w:numId w:val="8"/>
        </w:numPr>
        <w:spacing w:after="0" w:line="360" w:lineRule="auto"/>
        <w:ind w:left="284"/>
        <w:jc w:val="both"/>
        <w:rPr>
          <w:rFonts w:ascii="Times New Roman" w:hAnsi="Times New Roman" w:cs="Times New Roman"/>
          <w:i/>
          <w:sz w:val="28"/>
          <w:szCs w:val="28"/>
        </w:rPr>
      </w:pPr>
      <w:r>
        <w:rPr>
          <w:rFonts w:ascii="Times New Roman" w:hAnsi="Times New Roman" w:cs="Times New Roman"/>
          <w:i/>
          <w:sz w:val="28"/>
          <w:szCs w:val="28"/>
        </w:rPr>
        <w:t>Понятия «эффективность управления» и «эффективность управленческого решения» соотносятся как</w:t>
      </w:r>
      <w:r w:rsidR="00825104" w:rsidRPr="00825104">
        <w:rPr>
          <w:rFonts w:ascii="Times New Roman" w:hAnsi="Times New Roman" w:cs="Times New Roman"/>
          <w:i/>
          <w:sz w:val="28"/>
          <w:szCs w:val="28"/>
        </w:rPr>
        <w:t>:</w:t>
      </w:r>
    </w:p>
    <w:p w:rsidR="00825104" w:rsidRPr="00825104" w:rsidRDefault="00825104" w:rsidP="00825104">
      <w:pPr>
        <w:pStyle w:val="a7"/>
        <w:spacing w:after="0" w:line="360" w:lineRule="auto"/>
        <w:ind w:left="927"/>
        <w:jc w:val="both"/>
        <w:rPr>
          <w:rFonts w:ascii="Times New Roman" w:hAnsi="Times New Roman" w:cs="Times New Roman"/>
          <w:sz w:val="28"/>
          <w:szCs w:val="28"/>
        </w:rPr>
      </w:pPr>
      <w:proofErr w:type="gramStart"/>
      <w:r>
        <w:rPr>
          <w:rFonts w:ascii="Times New Roman" w:hAnsi="Times New Roman" w:cs="Times New Roman"/>
          <w:sz w:val="28"/>
          <w:szCs w:val="28"/>
          <w:lang w:val="en-US"/>
        </w:rPr>
        <w:t>a</w:t>
      </w:r>
      <w:proofErr w:type="gramEnd"/>
      <w:r w:rsidRPr="00825104">
        <w:rPr>
          <w:rFonts w:ascii="Times New Roman" w:hAnsi="Times New Roman" w:cs="Times New Roman"/>
          <w:sz w:val="28"/>
          <w:szCs w:val="28"/>
        </w:rPr>
        <w:t>.</w:t>
      </w:r>
      <w:r>
        <w:rPr>
          <w:rFonts w:ascii="Times New Roman" w:hAnsi="Times New Roman" w:cs="Times New Roman"/>
          <w:sz w:val="28"/>
          <w:szCs w:val="28"/>
        </w:rPr>
        <w:t xml:space="preserve"> </w:t>
      </w:r>
      <w:r w:rsidR="004F41D8">
        <w:rPr>
          <w:rFonts w:ascii="Times New Roman" w:hAnsi="Times New Roman" w:cs="Times New Roman"/>
          <w:sz w:val="28"/>
          <w:szCs w:val="28"/>
        </w:rPr>
        <w:t>совершенно не связанные между собой категории</w:t>
      </w:r>
      <w:r>
        <w:rPr>
          <w:rFonts w:ascii="Times New Roman" w:hAnsi="Times New Roman" w:cs="Times New Roman"/>
          <w:sz w:val="28"/>
          <w:szCs w:val="28"/>
        </w:rPr>
        <w:t>;</w:t>
      </w:r>
    </w:p>
    <w:p w:rsidR="00825104" w:rsidRPr="00825104" w:rsidRDefault="00825104" w:rsidP="00825104">
      <w:pPr>
        <w:pStyle w:val="a7"/>
        <w:spacing w:after="0" w:line="360" w:lineRule="auto"/>
        <w:ind w:left="927"/>
        <w:jc w:val="both"/>
        <w:rPr>
          <w:rFonts w:ascii="Times New Roman" w:hAnsi="Times New Roman" w:cs="Times New Roman"/>
          <w:sz w:val="28"/>
          <w:szCs w:val="28"/>
        </w:rPr>
      </w:pPr>
      <w:proofErr w:type="gramStart"/>
      <w:r>
        <w:rPr>
          <w:rFonts w:ascii="Times New Roman" w:hAnsi="Times New Roman" w:cs="Times New Roman"/>
          <w:sz w:val="28"/>
          <w:szCs w:val="28"/>
          <w:lang w:val="en-US"/>
        </w:rPr>
        <w:t>b</w:t>
      </w:r>
      <w:proofErr w:type="gramEnd"/>
      <w:r w:rsidRPr="00825104">
        <w:rPr>
          <w:rFonts w:ascii="Times New Roman" w:hAnsi="Times New Roman" w:cs="Times New Roman"/>
          <w:sz w:val="28"/>
          <w:szCs w:val="28"/>
        </w:rPr>
        <w:t>.</w:t>
      </w:r>
      <w:r>
        <w:rPr>
          <w:rFonts w:ascii="Times New Roman" w:hAnsi="Times New Roman" w:cs="Times New Roman"/>
          <w:sz w:val="28"/>
          <w:szCs w:val="28"/>
        </w:rPr>
        <w:t xml:space="preserve"> </w:t>
      </w:r>
      <w:r w:rsidR="004F41D8">
        <w:rPr>
          <w:rFonts w:ascii="Times New Roman" w:hAnsi="Times New Roman" w:cs="Times New Roman"/>
          <w:sz w:val="28"/>
          <w:szCs w:val="28"/>
        </w:rPr>
        <w:t>зависимость эффективности управления от эффективности принимаемых решений</w:t>
      </w:r>
      <w:r>
        <w:rPr>
          <w:rFonts w:ascii="Times New Roman" w:hAnsi="Times New Roman" w:cs="Times New Roman"/>
          <w:sz w:val="28"/>
          <w:szCs w:val="28"/>
        </w:rPr>
        <w:t>;</w:t>
      </w:r>
    </w:p>
    <w:p w:rsidR="00825104" w:rsidRPr="00825104" w:rsidRDefault="00825104" w:rsidP="00825104">
      <w:pPr>
        <w:pStyle w:val="a7"/>
        <w:spacing w:after="0" w:line="360" w:lineRule="auto"/>
        <w:ind w:left="927"/>
        <w:jc w:val="both"/>
        <w:rPr>
          <w:rFonts w:ascii="Times New Roman" w:hAnsi="Times New Roman" w:cs="Times New Roman"/>
          <w:sz w:val="28"/>
          <w:szCs w:val="28"/>
        </w:rPr>
      </w:pPr>
      <w:proofErr w:type="gramStart"/>
      <w:r>
        <w:rPr>
          <w:rFonts w:ascii="Times New Roman" w:hAnsi="Times New Roman" w:cs="Times New Roman"/>
          <w:sz w:val="28"/>
          <w:szCs w:val="28"/>
          <w:lang w:val="en-US"/>
        </w:rPr>
        <w:t>c</w:t>
      </w:r>
      <w:proofErr w:type="gramEnd"/>
      <w:r w:rsidRPr="00825104">
        <w:rPr>
          <w:rFonts w:ascii="Times New Roman" w:hAnsi="Times New Roman" w:cs="Times New Roman"/>
          <w:sz w:val="28"/>
          <w:szCs w:val="28"/>
        </w:rPr>
        <w:t>.</w:t>
      </w:r>
      <w:r>
        <w:rPr>
          <w:rFonts w:ascii="Times New Roman" w:hAnsi="Times New Roman" w:cs="Times New Roman"/>
          <w:sz w:val="28"/>
          <w:szCs w:val="28"/>
        </w:rPr>
        <w:t xml:space="preserve"> </w:t>
      </w:r>
      <w:r w:rsidR="004F41D8">
        <w:rPr>
          <w:rFonts w:ascii="Times New Roman" w:hAnsi="Times New Roman" w:cs="Times New Roman"/>
          <w:sz w:val="28"/>
          <w:szCs w:val="28"/>
        </w:rPr>
        <w:t>тождественные понятия.</w:t>
      </w:r>
    </w:p>
    <w:p w:rsidR="00D1331D" w:rsidRPr="00D1331D" w:rsidRDefault="00D1331D" w:rsidP="00D1331D">
      <w:pPr>
        <w:pStyle w:val="a7"/>
        <w:spacing w:after="0" w:line="360" w:lineRule="auto"/>
        <w:ind w:left="0" w:firstLine="709"/>
        <w:jc w:val="both"/>
        <w:rPr>
          <w:rFonts w:ascii="Times New Roman" w:hAnsi="Times New Roman" w:cs="Times New Roman"/>
          <w:sz w:val="28"/>
          <w:szCs w:val="28"/>
        </w:rPr>
      </w:pPr>
      <w:r w:rsidRPr="00D1331D">
        <w:rPr>
          <w:rFonts w:ascii="Times New Roman" w:hAnsi="Times New Roman" w:cs="Times New Roman"/>
          <w:i/>
          <w:sz w:val="28"/>
          <w:szCs w:val="28"/>
        </w:rPr>
        <w:t xml:space="preserve">Ответ: </w:t>
      </w:r>
      <w:r w:rsidR="00173FE0" w:rsidRPr="00173FE0">
        <w:rPr>
          <w:rFonts w:ascii="Times New Roman" w:hAnsi="Times New Roman" w:cs="Times New Roman"/>
          <w:b/>
          <w:sz w:val="28"/>
          <w:szCs w:val="28"/>
          <w:lang w:val="en-US"/>
        </w:rPr>
        <w:t>b</w:t>
      </w:r>
      <w:r w:rsidR="00173FE0" w:rsidRPr="00825104">
        <w:rPr>
          <w:rFonts w:ascii="Times New Roman" w:hAnsi="Times New Roman" w:cs="Times New Roman"/>
          <w:sz w:val="28"/>
          <w:szCs w:val="28"/>
        </w:rPr>
        <w:t>.</w:t>
      </w:r>
      <w:r w:rsidR="00173FE0">
        <w:rPr>
          <w:rFonts w:ascii="Times New Roman" w:hAnsi="Times New Roman" w:cs="Times New Roman"/>
          <w:sz w:val="28"/>
          <w:szCs w:val="28"/>
        </w:rPr>
        <w:t xml:space="preserve"> </w:t>
      </w:r>
      <w:r w:rsidR="00173FE0" w:rsidRPr="00173FE0">
        <w:rPr>
          <w:rFonts w:ascii="Times New Roman" w:hAnsi="Times New Roman" w:cs="Times New Roman"/>
          <w:sz w:val="28"/>
          <w:szCs w:val="28"/>
        </w:rPr>
        <w:t xml:space="preserve">Эффективность управления </w:t>
      </w:r>
      <w:r w:rsidR="00173FE0">
        <w:rPr>
          <w:rFonts w:ascii="Times New Roman" w:hAnsi="Times New Roman" w:cs="Times New Roman"/>
          <w:sz w:val="28"/>
          <w:szCs w:val="28"/>
        </w:rPr>
        <w:t>–</w:t>
      </w:r>
      <w:r w:rsidR="00173FE0" w:rsidRPr="00173FE0">
        <w:rPr>
          <w:rFonts w:ascii="Times New Roman" w:hAnsi="Times New Roman" w:cs="Times New Roman"/>
          <w:sz w:val="28"/>
          <w:szCs w:val="28"/>
        </w:rPr>
        <w:t xml:space="preserve"> </w:t>
      </w:r>
      <w:r w:rsidR="00173FE0">
        <w:rPr>
          <w:rFonts w:ascii="Times New Roman" w:hAnsi="Times New Roman" w:cs="Times New Roman"/>
          <w:sz w:val="28"/>
          <w:szCs w:val="28"/>
        </w:rPr>
        <w:t xml:space="preserve">это </w:t>
      </w:r>
      <w:r w:rsidR="00173FE0" w:rsidRPr="00173FE0">
        <w:rPr>
          <w:rFonts w:ascii="Times New Roman" w:hAnsi="Times New Roman" w:cs="Times New Roman"/>
          <w:sz w:val="28"/>
          <w:szCs w:val="28"/>
        </w:rPr>
        <w:t>результативность деятельности</w:t>
      </w:r>
      <w:r w:rsidR="00173FE0">
        <w:rPr>
          <w:rFonts w:ascii="Times New Roman" w:hAnsi="Times New Roman" w:cs="Times New Roman"/>
          <w:sz w:val="28"/>
          <w:szCs w:val="28"/>
        </w:rPr>
        <w:t xml:space="preserve"> организации</w:t>
      </w:r>
      <w:r w:rsidR="00173FE0" w:rsidRPr="00173FE0">
        <w:rPr>
          <w:rFonts w:ascii="Times New Roman" w:hAnsi="Times New Roman" w:cs="Times New Roman"/>
          <w:sz w:val="28"/>
          <w:szCs w:val="28"/>
        </w:rPr>
        <w:t>, степень оптимальности использования материальных, финансовых и трудовых ресурсов.</w:t>
      </w:r>
      <w:r w:rsidR="00173FE0">
        <w:rPr>
          <w:rFonts w:ascii="Times New Roman" w:hAnsi="Times New Roman" w:cs="Times New Roman"/>
          <w:sz w:val="28"/>
          <w:szCs w:val="28"/>
        </w:rPr>
        <w:t xml:space="preserve"> Эффективность управлен</w:t>
      </w:r>
      <w:r w:rsidR="00FE4AE7">
        <w:rPr>
          <w:rFonts w:ascii="Times New Roman" w:hAnsi="Times New Roman" w:cs="Times New Roman"/>
          <w:sz w:val="28"/>
          <w:szCs w:val="28"/>
        </w:rPr>
        <w:t>ия напрямую зависит от того, на</w:t>
      </w:r>
      <w:r w:rsidR="00173FE0">
        <w:rPr>
          <w:rFonts w:ascii="Times New Roman" w:hAnsi="Times New Roman" w:cs="Times New Roman"/>
          <w:sz w:val="28"/>
          <w:szCs w:val="28"/>
        </w:rPr>
        <w:t>сколько эффективны решения, принимаемые руководителем.</w:t>
      </w:r>
    </w:p>
    <w:p w:rsidR="00825104" w:rsidRDefault="00825104" w:rsidP="00825104">
      <w:pPr>
        <w:pStyle w:val="a7"/>
        <w:spacing w:after="0" w:line="360" w:lineRule="auto"/>
        <w:ind w:left="927"/>
        <w:jc w:val="both"/>
        <w:rPr>
          <w:rFonts w:ascii="Times New Roman" w:hAnsi="Times New Roman" w:cs="Times New Roman"/>
          <w:sz w:val="28"/>
          <w:szCs w:val="28"/>
        </w:rPr>
      </w:pPr>
    </w:p>
    <w:p w:rsidR="00825104" w:rsidRPr="00825104" w:rsidRDefault="00A945AB" w:rsidP="00825104">
      <w:pPr>
        <w:pStyle w:val="a7"/>
        <w:numPr>
          <w:ilvl w:val="0"/>
          <w:numId w:val="8"/>
        </w:numPr>
        <w:spacing w:after="0" w:line="360" w:lineRule="auto"/>
        <w:ind w:left="284"/>
        <w:jc w:val="both"/>
        <w:rPr>
          <w:rFonts w:ascii="Times New Roman" w:hAnsi="Times New Roman" w:cs="Times New Roman"/>
          <w:i/>
          <w:sz w:val="28"/>
          <w:szCs w:val="28"/>
        </w:rPr>
      </w:pPr>
      <w:r>
        <w:rPr>
          <w:rFonts w:ascii="Times New Roman" w:hAnsi="Times New Roman" w:cs="Times New Roman"/>
          <w:i/>
          <w:sz w:val="28"/>
          <w:szCs w:val="28"/>
        </w:rPr>
        <w:t>Критериями оптимальности принимаемого решения могут быть</w:t>
      </w:r>
      <w:r w:rsidR="00825104" w:rsidRPr="00825104">
        <w:rPr>
          <w:rFonts w:ascii="Times New Roman" w:hAnsi="Times New Roman" w:cs="Times New Roman"/>
          <w:i/>
          <w:sz w:val="28"/>
          <w:szCs w:val="28"/>
        </w:rPr>
        <w:t>:</w:t>
      </w:r>
    </w:p>
    <w:p w:rsidR="00825104" w:rsidRPr="00825104" w:rsidRDefault="00825104" w:rsidP="00825104">
      <w:pPr>
        <w:pStyle w:val="a7"/>
        <w:spacing w:after="0" w:line="360" w:lineRule="auto"/>
        <w:ind w:left="927"/>
        <w:jc w:val="both"/>
        <w:rPr>
          <w:rFonts w:ascii="Times New Roman" w:hAnsi="Times New Roman" w:cs="Times New Roman"/>
          <w:sz w:val="28"/>
          <w:szCs w:val="28"/>
        </w:rPr>
      </w:pPr>
      <w:proofErr w:type="gramStart"/>
      <w:r>
        <w:rPr>
          <w:rFonts w:ascii="Times New Roman" w:hAnsi="Times New Roman" w:cs="Times New Roman"/>
          <w:sz w:val="28"/>
          <w:szCs w:val="28"/>
          <w:lang w:val="en-US"/>
        </w:rPr>
        <w:t>a</w:t>
      </w:r>
      <w:proofErr w:type="gramEnd"/>
      <w:r w:rsidRPr="00825104">
        <w:rPr>
          <w:rFonts w:ascii="Times New Roman" w:hAnsi="Times New Roman" w:cs="Times New Roman"/>
          <w:sz w:val="28"/>
          <w:szCs w:val="28"/>
        </w:rPr>
        <w:t>.</w:t>
      </w:r>
      <w:r>
        <w:rPr>
          <w:rFonts w:ascii="Times New Roman" w:hAnsi="Times New Roman" w:cs="Times New Roman"/>
          <w:sz w:val="28"/>
          <w:szCs w:val="28"/>
        </w:rPr>
        <w:t xml:space="preserve"> </w:t>
      </w:r>
      <w:r w:rsidR="00A945AB">
        <w:rPr>
          <w:rFonts w:ascii="Times New Roman" w:hAnsi="Times New Roman" w:cs="Times New Roman"/>
          <w:sz w:val="28"/>
          <w:szCs w:val="28"/>
        </w:rPr>
        <w:t>только количественные показатели (максимизация прибыли, минимизация издержек</w:t>
      </w:r>
      <w:r w:rsidR="00806BC6">
        <w:rPr>
          <w:rFonts w:ascii="Times New Roman" w:hAnsi="Times New Roman" w:cs="Times New Roman"/>
          <w:sz w:val="28"/>
          <w:szCs w:val="28"/>
        </w:rPr>
        <w:t>);</w:t>
      </w:r>
    </w:p>
    <w:p w:rsidR="00825104" w:rsidRPr="00825104" w:rsidRDefault="00825104" w:rsidP="00825104">
      <w:pPr>
        <w:pStyle w:val="a7"/>
        <w:spacing w:after="0" w:line="360" w:lineRule="auto"/>
        <w:ind w:left="927"/>
        <w:jc w:val="both"/>
        <w:rPr>
          <w:rFonts w:ascii="Times New Roman" w:hAnsi="Times New Roman" w:cs="Times New Roman"/>
          <w:sz w:val="28"/>
          <w:szCs w:val="28"/>
        </w:rPr>
      </w:pPr>
      <w:proofErr w:type="gramStart"/>
      <w:r>
        <w:rPr>
          <w:rFonts w:ascii="Times New Roman" w:hAnsi="Times New Roman" w:cs="Times New Roman"/>
          <w:sz w:val="28"/>
          <w:szCs w:val="28"/>
          <w:lang w:val="en-US"/>
        </w:rPr>
        <w:t>b</w:t>
      </w:r>
      <w:proofErr w:type="gramEnd"/>
      <w:r w:rsidRPr="00825104">
        <w:rPr>
          <w:rFonts w:ascii="Times New Roman" w:hAnsi="Times New Roman" w:cs="Times New Roman"/>
          <w:sz w:val="28"/>
          <w:szCs w:val="28"/>
        </w:rPr>
        <w:t>.</w:t>
      </w:r>
      <w:r>
        <w:rPr>
          <w:rFonts w:ascii="Times New Roman" w:hAnsi="Times New Roman" w:cs="Times New Roman"/>
          <w:sz w:val="28"/>
          <w:szCs w:val="28"/>
        </w:rPr>
        <w:t xml:space="preserve"> </w:t>
      </w:r>
      <w:r w:rsidR="00806BC6">
        <w:rPr>
          <w:rFonts w:ascii="Times New Roman" w:hAnsi="Times New Roman" w:cs="Times New Roman"/>
          <w:sz w:val="28"/>
          <w:szCs w:val="28"/>
        </w:rPr>
        <w:t>только качественные показатели (высокое качество обслуживания, дизайн товара, имидж фирмы и др.)</w:t>
      </w:r>
      <w:r>
        <w:rPr>
          <w:rFonts w:ascii="Times New Roman" w:hAnsi="Times New Roman" w:cs="Times New Roman"/>
          <w:sz w:val="28"/>
          <w:szCs w:val="28"/>
        </w:rPr>
        <w:t>;</w:t>
      </w:r>
    </w:p>
    <w:p w:rsidR="00825104" w:rsidRPr="00825104" w:rsidRDefault="00825104" w:rsidP="00825104">
      <w:pPr>
        <w:pStyle w:val="a7"/>
        <w:spacing w:after="0" w:line="360" w:lineRule="auto"/>
        <w:ind w:left="927"/>
        <w:jc w:val="both"/>
        <w:rPr>
          <w:rFonts w:ascii="Times New Roman" w:hAnsi="Times New Roman" w:cs="Times New Roman"/>
          <w:sz w:val="28"/>
          <w:szCs w:val="28"/>
        </w:rPr>
      </w:pPr>
      <w:proofErr w:type="gramStart"/>
      <w:r>
        <w:rPr>
          <w:rFonts w:ascii="Times New Roman" w:hAnsi="Times New Roman" w:cs="Times New Roman"/>
          <w:sz w:val="28"/>
          <w:szCs w:val="28"/>
          <w:lang w:val="en-US"/>
        </w:rPr>
        <w:t>c</w:t>
      </w:r>
      <w:proofErr w:type="gramEnd"/>
      <w:r w:rsidRPr="00825104">
        <w:rPr>
          <w:rFonts w:ascii="Times New Roman" w:hAnsi="Times New Roman" w:cs="Times New Roman"/>
          <w:sz w:val="28"/>
          <w:szCs w:val="28"/>
        </w:rPr>
        <w:t>.</w:t>
      </w:r>
      <w:r>
        <w:rPr>
          <w:rFonts w:ascii="Times New Roman" w:hAnsi="Times New Roman" w:cs="Times New Roman"/>
          <w:sz w:val="28"/>
          <w:szCs w:val="28"/>
        </w:rPr>
        <w:t xml:space="preserve"> </w:t>
      </w:r>
      <w:r w:rsidR="00806BC6">
        <w:rPr>
          <w:rFonts w:ascii="Times New Roman" w:hAnsi="Times New Roman" w:cs="Times New Roman"/>
          <w:sz w:val="28"/>
          <w:szCs w:val="28"/>
        </w:rPr>
        <w:t>как количественные, так и качественные показатели</w:t>
      </w:r>
      <w:r>
        <w:rPr>
          <w:rFonts w:ascii="Times New Roman" w:hAnsi="Times New Roman" w:cs="Times New Roman"/>
          <w:sz w:val="28"/>
          <w:szCs w:val="28"/>
        </w:rPr>
        <w:t>;</w:t>
      </w:r>
    </w:p>
    <w:p w:rsidR="00825104" w:rsidRDefault="00825104" w:rsidP="00825104">
      <w:pPr>
        <w:pStyle w:val="a7"/>
        <w:spacing w:after="0" w:line="360" w:lineRule="auto"/>
        <w:ind w:left="927"/>
        <w:jc w:val="both"/>
        <w:rPr>
          <w:rFonts w:ascii="Times New Roman" w:hAnsi="Times New Roman" w:cs="Times New Roman"/>
          <w:sz w:val="28"/>
          <w:szCs w:val="28"/>
        </w:rPr>
      </w:pPr>
      <w:proofErr w:type="gramStart"/>
      <w:r>
        <w:rPr>
          <w:rFonts w:ascii="Times New Roman" w:hAnsi="Times New Roman" w:cs="Times New Roman"/>
          <w:sz w:val="28"/>
          <w:szCs w:val="28"/>
          <w:lang w:val="en-US"/>
        </w:rPr>
        <w:t>d</w:t>
      </w:r>
      <w:proofErr w:type="gramEnd"/>
      <w:r w:rsidRPr="00825104">
        <w:rPr>
          <w:rFonts w:ascii="Times New Roman" w:hAnsi="Times New Roman" w:cs="Times New Roman"/>
          <w:sz w:val="28"/>
          <w:szCs w:val="28"/>
        </w:rPr>
        <w:t>.</w:t>
      </w:r>
      <w:r>
        <w:rPr>
          <w:rFonts w:ascii="Times New Roman" w:hAnsi="Times New Roman" w:cs="Times New Roman"/>
          <w:sz w:val="28"/>
          <w:szCs w:val="28"/>
        </w:rPr>
        <w:t xml:space="preserve"> </w:t>
      </w:r>
      <w:r w:rsidR="00806BC6">
        <w:rPr>
          <w:rFonts w:ascii="Times New Roman" w:hAnsi="Times New Roman" w:cs="Times New Roman"/>
          <w:sz w:val="28"/>
          <w:szCs w:val="28"/>
        </w:rPr>
        <w:t>только показатели, позволяющие рассчитать эффективность решения</w:t>
      </w:r>
      <w:r>
        <w:rPr>
          <w:rFonts w:ascii="Times New Roman" w:hAnsi="Times New Roman" w:cs="Times New Roman"/>
          <w:sz w:val="28"/>
          <w:szCs w:val="28"/>
        </w:rPr>
        <w:t>.</w:t>
      </w:r>
    </w:p>
    <w:p w:rsidR="00676CB3" w:rsidRPr="00173FE0" w:rsidRDefault="00676CB3" w:rsidP="00676CB3">
      <w:pPr>
        <w:pStyle w:val="a7"/>
        <w:spacing w:after="0" w:line="360" w:lineRule="auto"/>
        <w:ind w:left="0" w:firstLine="709"/>
        <w:jc w:val="both"/>
        <w:rPr>
          <w:rFonts w:ascii="Times New Roman" w:hAnsi="Times New Roman" w:cs="Times New Roman"/>
          <w:sz w:val="28"/>
          <w:szCs w:val="28"/>
        </w:rPr>
      </w:pPr>
      <w:r w:rsidRPr="00D1331D">
        <w:rPr>
          <w:rFonts w:ascii="Times New Roman" w:hAnsi="Times New Roman" w:cs="Times New Roman"/>
          <w:i/>
          <w:sz w:val="28"/>
          <w:szCs w:val="28"/>
        </w:rPr>
        <w:t xml:space="preserve">Ответ: </w:t>
      </w:r>
      <w:r w:rsidR="00173FE0">
        <w:rPr>
          <w:rFonts w:ascii="Times New Roman" w:hAnsi="Times New Roman" w:cs="Times New Roman"/>
          <w:b/>
          <w:sz w:val="28"/>
          <w:szCs w:val="28"/>
        </w:rPr>
        <w:t>с</w:t>
      </w:r>
      <w:r w:rsidR="00173FE0">
        <w:rPr>
          <w:rFonts w:ascii="Times New Roman" w:hAnsi="Times New Roman" w:cs="Times New Roman"/>
          <w:sz w:val="28"/>
          <w:szCs w:val="28"/>
        </w:rPr>
        <w:t>.</w:t>
      </w:r>
      <w:r w:rsidR="007F29BD">
        <w:rPr>
          <w:rFonts w:ascii="Times New Roman" w:hAnsi="Times New Roman" w:cs="Times New Roman"/>
          <w:sz w:val="28"/>
          <w:szCs w:val="28"/>
        </w:rPr>
        <w:t xml:space="preserve"> Наиболее оптимальным управленческим решением является такое решение, которое включает в себя как количественные</w:t>
      </w:r>
      <w:r w:rsidR="00067965">
        <w:rPr>
          <w:rFonts w:ascii="Times New Roman" w:hAnsi="Times New Roman" w:cs="Times New Roman"/>
          <w:sz w:val="28"/>
          <w:szCs w:val="28"/>
        </w:rPr>
        <w:t>, так и качественные показатели.</w:t>
      </w:r>
      <w:r w:rsidR="00EB5771">
        <w:rPr>
          <w:rFonts w:ascii="Times New Roman" w:hAnsi="Times New Roman" w:cs="Times New Roman"/>
          <w:sz w:val="28"/>
          <w:szCs w:val="28"/>
        </w:rPr>
        <w:t xml:space="preserve"> </w:t>
      </w:r>
      <w:r w:rsidR="00067965">
        <w:rPr>
          <w:rFonts w:ascii="Times New Roman" w:hAnsi="Times New Roman" w:cs="Times New Roman"/>
          <w:sz w:val="28"/>
          <w:szCs w:val="28"/>
        </w:rPr>
        <w:t>Т</w:t>
      </w:r>
      <w:r w:rsidR="00EB5771">
        <w:rPr>
          <w:rFonts w:ascii="Times New Roman" w:hAnsi="Times New Roman" w:cs="Times New Roman"/>
          <w:sz w:val="28"/>
          <w:szCs w:val="28"/>
        </w:rPr>
        <w:t xml:space="preserve">акое решение является более точным и продуманным. </w:t>
      </w:r>
    </w:p>
    <w:p w:rsidR="00825104" w:rsidRDefault="00825104" w:rsidP="00825104">
      <w:pPr>
        <w:pStyle w:val="a7"/>
        <w:spacing w:after="0" w:line="360" w:lineRule="auto"/>
        <w:ind w:left="927"/>
        <w:jc w:val="both"/>
        <w:rPr>
          <w:rFonts w:ascii="Times New Roman" w:hAnsi="Times New Roman" w:cs="Times New Roman"/>
          <w:sz w:val="28"/>
          <w:szCs w:val="28"/>
        </w:rPr>
      </w:pPr>
    </w:p>
    <w:p w:rsidR="00825104" w:rsidRPr="00825104" w:rsidRDefault="00825104" w:rsidP="00825104">
      <w:pPr>
        <w:pStyle w:val="a7"/>
        <w:spacing w:after="0" w:line="360" w:lineRule="auto"/>
        <w:ind w:left="927"/>
        <w:jc w:val="both"/>
        <w:rPr>
          <w:rFonts w:ascii="Times New Roman" w:hAnsi="Times New Roman" w:cs="Times New Roman"/>
          <w:sz w:val="28"/>
          <w:szCs w:val="28"/>
        </w:rPr>
      </w:pPr>
    </w:p>
    <w:p w:rsidR="00B205C0" w:rsidRDefault="00B205C0" w:rsidP="00E8190F">
      <w:pPr>
        <w:pStyle w:val="a7"/>
        <w:spacing w:after="0" w:line="360" w:lineRule="auto"/>
        <w:ind w:left="567"/>
        <w:jc w:val="center"/>
        <w:rPr>
          <w:rFonts w:ascii="Times New Roman" w:hAnsi="Times New Roman" w:cs="Times New Roman"/>
          <w:b/>
          <w:sz w:val="32"/>
          <w:szCs w:val="32"/>
        </w:rPr>
      </w:pPr>
    </w:p>
    <w:p w:rsidR="005577CE" w:rsidRDefault="005577CE" w:rsidP="00E8190F">
      <w:pPr>
        <w:pStyle w:val="a7"/>
        <w:spacing w:after="0" w:line="360" w:lineRule="auto"/>
        <w:ind w:left="567"/>
        <w:jc w:val="center"/>
        <w:rPr>
          <w:rFonts w:ascii="Times New Roman" w:hAnsi="Times New Roman" w:cs="Times New Roman"/>
          <w:b/>
          <w:sz w:val="32"/>
          <w:szCs w:val="32"/>
        </w:rPr>
      </w:pPr>
    </w:p>
    <w:p w:rsidR="00E8190F" w:rsidRDefault="00E8190F" w:rsidP="00E8190F">
      <w:pPr>
        <w:pStyle w:val="a7"/>
        <w:spacing w:after="0" w:line="360" w:lineRule="auto"/>
        <w:ind w:left="567"/>
        <w:jc w:val="center"/>
        <w:rPr>
          <w:rFonts w:ascii="Times New Roman" w:hAnsi="Times New Roman" w:cs="Times New Roman"/>
          <w:b/>
          <w:sz w:val="32"/>
          <w:szCs w:val="32"/>
        </w:rPr>
      </w:pPr>
      <w:r>
        <w:rPr>
          <w:rFonts w:ascii="Times New Roman" w:hAnsi="Times New Roman" w:cs="Times New Roman"/>
          <w:b/>
          <w:sz w:val="32"/>
          <w:szCs w:val="32"/>
        </w:rPr>
        <w:t>Заключение</w:t>
      </w:r>
    </w:p>
    <w:p w:rsidR="00992044" w:rsidRDefault="00992044" w:rsidP="00FF1307">
      <w:pPr>
        <w:pStyle w:val="a7"/>
        <w:spacing w:after="0" w:line="360" w:lineRule="auto"/>
        <w:ind w:left="0" w:firstLine="567"/>
        <w:jc w:val="both"/>
        <w:rPr>
          <w:rFonts w:ascii="Times New Roman" w:hAnsi="Times New Roman" w:cs="Times New Roman"/>
          <w:sz w:val="28"/>
          <w:szCs w:val="28"/>
        </w:rPr>
      </w:pPr>
    </w:p>
    <w:p w:rsidR="006C1919" w:rsidRDefault="006C1919" w:rsidP="005577CE">
      <w:pPr>
        <w:pStyle w:val="a7"/>
        <w:autoSpaceDE w:val="0"/>
        <w:autoSpaceDN w:val="0"/>
        <w:adjustRightInd w:val="0"/>
        <w:spacing w:after="0" w:line="360" w:lineRule="auto"/>
        <w:ind w:left="142" w:right="142" w:firstLine="709"/>
        <w:jc w:val="both"/>
        <w:rPr>
          <w:rFonts w:ascii="Times New Roman" w:hAnsi="Times New Roman" w:cs="Times New Roman"/>
          <w:sz w:val="28"/>
          <w:szCs w:val="28"/>
        </w:rPr>
      </w:pPr>
      <w:r>
        <w:rPr>
          <w:rFonts w:ascii="Times New Roman" w:hAnsi="Times New Roman" w:cs="Times New Roman"/>
          <w:sz w:val="28"/>
          <w:szCs w:val="28"/>
        </w:rPr>
        <w:t>Таким образом, у</w:t>
      </w:r>
      <w:r w:rsidRPr="00E0294C">
        <w:rPr>
          <w:rFonts w:ascii="Times New Roman" w:hAnsi="Times New Roman" w:cs="Times New Roman"/>
          <w:sz w:val="28"/>
          <w:szCs w:val="28"/>
        </w:rPr>
        <w:t>правленческие решения являются одним из важнейших инструментов изменений в функционировании организаций,</w:t>
      </w:r>
      <w:r>
        <w:rPr>
          <w:rFonts w:ascii="Times New Roman" w:hAnsi="Times New Roman" w:cs="Times New Roman"/>
          <w:sz w:val="28"/>
          <w:szCs w:val="28"/>
        </w:rPr>
        <w:t xml:space="preserve"> в связи с этим,</w:t>
      </w:r>
      <w:r w:rsidRPr="00E0294C">
        <w:rPr>
          <w:rFonts w:ascii="Times New Roman" w:hAnsi="Times New Roman" w:cs="Times New Roman"/>
          <w:sz w:val="28"/>
          <w:szCs w:val="28"/>
        </w:rPr>
        <w:t xml:space="preserve"> разрабатываются под</w:t>
      </w:r>
      <w:r>
        <w:rPr>
          <w:rFonts w:ascii="Times New Roman" w:hAnsi="Times New Roman" w:cs="Times New Roman"/>
          <w:sz w:val="28"/>
          <w:szCs w:val="28"/>
        </w:rPr>
        <w:t>ходы к оценке их эффективности, т. к. к</w:t>
      </w:r>
      <w:r w:rsidRPr="00E0294C">
        <w:rPr>
          <w:rFonts w:ascii="Times New Roman" w:hAnsi="Times New Roman" w:cs="Times New Roman"/>
          <w:sz w:val="28"/>
          <w:szCs w:val="28"/>
        </w:rPr>
        <w:t xml:space="preserve">ачество управленческого решения является предпосылкой эффективного управления. </w:t>
      </w:r>
    </w:p>
    <w:p w:rsidR="006C1919" w:rsidRPr="005C5FDE" w:rsidRDefault="005577CE" w:rsidP="005577CE">
      <w:pPr>
        <w:spacing w:after="0" w:line="360" w:lineRule="auto"/>
        <w:ind w:left="142" w:right="142" w:firstLine="567"/>
        <w:jc w:val="both"/>
        <w:rPr>
          <w:rFonts w:ascii="Times New Roman" w:hAnsi="Times New Roman" w:cs="Times New Roman"/>
          <w:sz w:val="28"/>
          <w:szCs w:val="28"/>
        </w:rPr>
      </w:pPr>
      <w:r>
        <w:rPr>
          <w:rFonts w:ascii="Times New Roman" w:hAnsi="Times New Roman" w:cs="Times New Roman"/>
          <w:sz w:val="28"/>
          <w:szCs w:val="28"/>
        </w:rPr>
        <w:t>Э</w:t>
      </w:r>
      <w:r w:rsidR="006C1919" w:rsidRPr="004D3255">
        <w:rPr>
          <w:rFonts w:ascii="Times New Roman" w:hAnsi="Times New Roman" w:cs="Times New Roman"/>
          <w:sz w:val="28"/>
          <w:szCs w:val="28"/>
        </w:rPr>
        <w:t>ффективность функционирования организации в значительной степени зависит от качества уп</w:t>
      </w:r>
      <w:r>
        <w:rPr>
          <w:rFonts w:ascii="Times New Roman" w:hAnsi="Times New Roman" w:cs="Times New Roman"/>
          <w:sz w:val="28"/>
          <w:szCs w:val="28"/>
        </w:rPr>
        <w:t>равленческих решений. Это обусла</w:t>
      </w:r>
      <w:r w:rsidR="006C1919" w:rsidRPr="004D3255">
        <w:rPr>
          <w:rFonts w:ascii="Times New Roman" w:hAnsi="Times New Roman" w:cs="Times New Roman"/>
          <w:sz w:val="28"/>
          <w:szCs w:val="28"/>
        </w:rPr>
        <w:t>вливает важность овладения всеми ответственными работниками управленческого аппарата, и прежде всего руководителями организаций теоретическими знаниями и практическими навыками разработки и внедрения оптимальных управленческих решений.</w:t>
      </w:r>
    </w:p>
    <w:p w:rsidR="00B205C0" w:rsidRDefault="00B82DD3" w:rsidP="00B82DD3">
      <w:pPr>
        <w:pStyle w:val="a7"/>
        <w:spacing w:after="0" w:line="360" w:lineRule="auto"/>
        <w:ind w:left="142" w:right="142" w:firstLine="851"/>
        <w:jc w:val="both"/>
        <w:rPr>
          <w:rFonts w:ascii="Times New Roman" w:hAnsi="Times New Roman" w:cs="Times New Roman"/>
          <w:sz w:val="28"/>
          <w:szCs w:val="28"/>
        </w:rPr>
      </w:pPr>
      <w:r>
        <w:rPr>
          <w:rFonts w:ascii="Times New Roman" w:hAnsi="Times New Roman" w:cs="Times New Roman"/>
          <w:sz w:val="28"/>
          <w:szCs w:val="28"/>
        </w:rPr>
        <w:t>Но н</w:t>
      </w:r>
      <w:r w:rsidR="005577CE">
        <w:rPr>
          <w:rFonts w:ascii="Times New Roman" w:hAnsi="Times New Roman" w:cs="Times New Roman"/>
          <w:sz w:val="28"/>
          <w:szCs w:val="28"/>
        </w:rPr>
        <w:t xml:space="preserve">аибольшая эффективность и результативность предприятия </w:t>
      </w:r>
      <w:r>
        <w:rPr>
          <w:rFonts w:ascii="Times New Roman" w:hAnsi="Times New Roman" w:cs="Times New Roman"/>
          <w:sz w:val="28"/>
          <w:szCs w:val="28"/>
        </w:rPr>
        <w:t xml:space="preserve">достигается при условии, что </w:t>
      </w:r>
      <w:r w:rsidR="005577CE" w:rsidRPr="005577CE">
        <w:rPr>
          <w:rFonts w:ascii="Times New Roman" w:hAnsi="Times New Roman" w:cs="Times New Roman"/>
          <w:sz w:val="28"/>
          <w:szCs w:val="28"/>
        </w:rPr>
        <w:t xml:space="preserve">вся </w:t>
      </w:r>
      <w:r>
        <w:rPr>
          <w:rFonts w:ascii="Times New Roman" w:hAnsi="Times New Roman" w:cs="Times New Roman"/>
          <w:sz w:val="28"/>
          <w:szCs w:val="28"/>
        </w:rPr>
        <w:t xml:space="preserve">его </w:t>
      </w:r>
      <w:r w:rsidR="005577CE" w:rsidRPr="005577CE">
        <w:rPr>
          <w:rFonts w:ascii="Times New Roman" w:hAnsi="Times New Roman" w:cs="Times New Roman"/>
          <w:sz w:val="28"/>
          <w:szCs w:val="28"/>
        </w:rPr>
        <w:t xml:space="preserve">деятельность концентрируется на достижении одной главной цели, а именно на удовлетворении потребностей потребителя. </w:t>
      </w:r>
    </w:p>
    <w:p w:rsidR="00992044" w:rsidRDefault="00992044" w:rsidP="00FF1307">
      <w:pPr>
        <w:pStyle w:val="a7"/>
        <w:spacing w:after="0" w:line="360" w:lineRule="auto"/>
        <w:ind w:left="0" w:firstLine="567"/>
        <w:jc w:val="both"/>
        <w:rPr>
          <w:rFonts w:ascii="Times New Roman" w:hAnsi="Times New Roman" w:cs="Times New Roman"/>
          <w:sz w:val="28"/>
          <w:szCs w:val="28"/>
        </w:rPr>
      </w:pPr>
    </w:p>
    <w:p w:rsidR="00992044" w:rsidRDefault="00992044" w:rsidP="00FF1307">
      <w:pPr>
        <w:pStyle w:val="a7"/>
        <w:spacing w:after="0" w:line="360" w:lineRule="auto"/>
        <w:ind w:left="0" w:firstLine="567"/>
        <w:jc w:val="both"/>
        <w:rPr>
          <w:rFonts w:ascii="Times New Roman" w:hAnsi="Times New Roman" w:cs="Times New Roman"/>
          <w:sz w:val="28"/>
          <w:szCs w:val="28"/>
        </w:rPr>
      </w:pPr>
    </w:p>
    <w:p w:rsidR="00992044" w:rsidRDefault="00992044" w:rsidP="00FF1307">
      <w:pPr>
        <w:pStyle w:val="a7"/>
        <w:spacing w:after="0" w:line="360" w:lineRule="auto"/>
        <w:ind w:left="0" w:firstLine="567"/>
        <w:jc w:val="both"/>
        <w:rPr>
          <w:rFonts w:ascii="Times New Roman" w:hAnsi="Times New Roman" w:cs="Times New Roman"/>
          <w:sz w:val="28"/>
          <w:szCs w:val="28"/>
        </w:rPr>
      </w:pPr>
    </w:p>
    <w:p w:rsidR="00992044" w:rsidRDefault="00992044" w:rsidP="00FF1307">
      <w:pPr>
        <w:pStyle w:val="a7"/>
        <w:spacing w:after="0" w:line="360" w:lineRule="auto"/>
        <w:ind w:left="0" w:firstLine="567"/>
        <w:jc w:val="both"/>
        <w:rPr>
          <w:rFonts w:ascii="Times New Roman" w:hAnsi="Times New Roman" w:cs="Times New Roman"/>
          <w:sz w:val="28"/>
          <w:szCs w:val="28"/>
        </w:rPr>
      </w:pPr>
    </w:p>
    <w:p w:rsidR="00992044" w:rsidRDefault="00992044" w:rsidP="00FF1307">
      <w:pPr>
        <w:pStyle w:val="a7"/>
        <w:spacing w:after="0" w:line="360" w:lineRule="auto"/>
        <w:ind w:left="0" w:firstLine="567"/>
        <w:jc w:val="both"/>
        <w:rPr>
          <w:rFonts w:ascii="Times New Roman" w:hAnsi="Times New Roman" w:cs="Times New Roman"/>
          <w:sz w:val="28"/>
          <w:szCs w:val="28"/>
        </w:rPr>
      </w:pPr>
    </w:p>
    <w:p w:rsidR="00992044" w:rsidRDefault="00992044" w:rsidP="00FF1307">
      <w:pPr>
        <w:pStyle w:val="a7"/>
        <w:spacing w:after="0" w:line="360" w:lineRule="auto"/>
        <w:ind w:left="0" w:firstLine="567"/>
        <w:jc w:val="both"/>
        <w:rPr>
          <w:rFonts w:ascii="Times New Roman" w:hAnsi="Times New Roman" w:cs="Times New Roman"/>
          <w:sz w:val="28"/>
          <w:szCs w:val="28"/>
        </w:rPr>
      </w:pPr>
    </w:p>
    <w:p w:rsidR="00992044" w:rsidRDefault="00992044" w:rsidP="00FF1307">
      <w:pPr>
        <w:pStyle w:val="a7"/>
        <w:spacing w:after="0" w:line="360" w:lineRule="auto"/>
        <w:ind w:left="0" w:firstLine="567"/>
        <w:jc w:val="both"/>
        <w:rPr>
          <w:rFonts w:ascii="Times New Roman" w:hAnsi="Times New Roman" w:cs="Times New Roman"/>
          <w:sz w:val="28"/>
          <w:szCs w:val="28"/>
        </w:rPr>
      </w:pPr>
    </w:p>
    <w:p w:rsidR="00992044" w:rsidRPr="00095FBD" w:rsidRDefault="00992044" w:rsidP="00FF1307">
      <w:pPr>
        <w:pStyle w:val="a7"/>
        <w:spacing w:after="0" w:line="360" w:lineRule="auto"/>
        <w:ind w:left="0" w:firstLine="567"/>
        <w:jc w:val="both"/>
        <w:rPr>
          <w:rFonts w:ascii="Times New Roman" w:hAnsi="Times New Roman" w:cs="Times New Roman"/>
          <w:sz w:val="28"/>
          <w:szCs w:val="28"/>
        </w:rPr>
      </w:pPr>
    </w:p>
    <w:p w:rsidR="00E41C60" w:rsidRDefault="00E41C60" w:rsidP="00187538">
      <w:pPr>
        <w:spacing w:after="0" w:line="360" w:lineRule="auto"/>
        <w:ind w:firstLine="567"/>
        <w:jc w:val="both"/>
        <w:rPr>
          <w:rFonts w:ascii="Times New Roman" w:hAnsi="Times New Roman" w:cs="Times New Roman"/>
          <w:sz w:val="28"/>
          <w:szCs w:val="28"/>
        </w:rPr>
      </w:pPr>
    </w:p>
    <w:p w:rsidR="00E41C60" w:rsidRDefault="00E41C60" w:rsidP="00187538">
      <w:pPr>
        <w:spacing w:after="0" w:line="360" w:lineRule="auto"/>
        <w:ind w:firstLine="567"/>
        <w:jc w:val="both"/>
        <w:rPr>
          <w:rFonts w:ascii="Times New Roman" w:hAnsi="Times New Roman" w:cs="Times New Roman"/>
          <w:sz w:val="28"/>
          <w:szCs w:val="28"/>
        </w:rPr>
      </w:pPr>
    </w:p>
    <w:p w:rsidR="00E8190F" w:rsidRDefault="00E8190F" w:rsidP="00187538">
      <w:pPr>
        <w:spacing w:after="0" w:line="360" w:lineRule="auto"/>
        <w:ind w:firstLine="567"/>
        <w:jc w:val="both"/>
        <w:rPr>
          <w:rFonts w:ascii="Times New Roman" w:hAnsi="Times New Roman" w:cs="Times New Roman"/>
          <w:sz w:val="28"/>
          <w:szCs w:val="28"/>
        </w:rPr>
      </w:pPr>
    </w:p>
    <w:p w:rsidR="00E8190F" w:rsidRDefault="00E8190F" w:rsidP="00E8190F">
      <w:pPr>
        <w:spacing w:after="0" w:line="360" w:lineRule="auto"/>
        <w:ind w:firstLine="567"/>
        <w:jc w:val="center"/>
        <w:rPr>
          <w:rFonts w:ascii="Times New Roman" w:hAnsi="Times New Roman" w:cs="Times New Roman"/>
          <w:b/>
          <w:sz w:val="32"/>
          <w:szCs w:val="32"/>
        </w:rPr>
      </w:pPr>
      <w:r>
        <w:rPr>
          <w:rFonts w:ascii="Times New Roman" w:hAnsi="Times New Roman" w:cs="Times New Roman"/>
          <w:b/>
          <w:sz w:val="32"/>
          <w:szCs w:val="32"/>
        </w:rPr>
        <w:lastRenderedPageBreak/>
        <w:t>Список используемой литературы</w:t>
      </w:r>
    </w:p>
    <w:p w:rsidR="007D3B34" w:rsidRDefault="007D3B34" w:rsidP="007D3B34">
      <w:pPr>
        <w:pStyle w:val="a7"/>
        <w:spacing w:after="0" w:line="360" w:lineRule="auto"/>
        <w:ind w:left="927"/>
        <w:rPr>
          <w:rFonts w:ascii="Times New Roman" w:hAnsi="Times New Roman" w:cs="Times New Roman"/>
          <w:sz w:val="28"/>
          <w:szCs w:val="28"/>
        </w:rPr>
      </w:pPr>
    </w:p>
    <w:p w:rsidR="00382DE6" w:rsidRDefault="00382DE6" w:rsidP="007D3B34">
      <w:pPr>
        <w:pStyle w:val="a7"/>
        <w:spacing w:after="0" w:line="360" w:lineRule="auto"/>
        <w:ind w:left="927"/>
        <w:rPr>
          <w:rFonts w:ascii="Times New Roman" w:hAnsi="Times New Roman" w:cs="Times New Roman"/>
          <w:sz w:val="28"/>
          <w:szCs w:val="28"/>
        </w:rPr>
      </w:pPr>
    </w:p>
    <w:p w:rsidR="00924C16" w:rsidRDefault="00924C16" w:rsidP="00554700">
      <w:pPr>
        <w:pStyle w:val="a7"/>
        <w:numPr>
          <w:ilvl w:val="0"/>
          <w:numId w:val="3"/>
        </w:numPr>
        <w:spacing w:after="240" w:line="360" w:lineRule="auto"/>
        <w:ind w:left="426" w:hanging="357"/>
        <w:jc w:val="both"/>
        <w:rPr>
          <w:rFonts w:ascii="Times New Roman" w:hAnsi="Times New Roman" w:cs="Times New Roman"/>
          <w:sz w:val="28"/>
          <w:szCs w:val="28"/>
        </w:rPr>
      </w:pPr>
      <w:r>
        <w:rPr>
          <w:rFonts w:ascii="Times New Roman" w:hAnsi="Times New Roman" w:cs="Times New Roman"/>
          <w:sz w:val="28"/>
          <w:szCs w:val="28"/>
        </w:rPr>
        <w:t xml:space="preserve">Глущенко В.В. </w:t>
      </w:r>
      <w:proofErr w:type="spellStart"/>
      <w:r>
        <w:rPr>
          <w:rFonts w:ascii="Times New Roman" w:hAnsi="Times New Roman" w:cs="Times New Roman"/>
          <w:sz w:val="28"/>
          <w:szCs w:val="28"/>
        </w:rPr>
        <w:t>Разрабока</w:t>
      </w:r>
      <w:proofErr w:type="spellEnd"/>
      <w:r>
        <w:rPr>
          <w:rFonts w:ascii="Times New Roman" w:hAnsi="Times New Roman" w:cs="Times New Roman"/>
          <w:sz w:val="28"/>
          <w:szCs w:val="28"/>
        </w:rPr>
        <w:t xml:space="preserve"> управленческого решения</w:t>
      </w:r>
      <w:r w:rsidR="006068FC">
        <w:rPr>
          <w:rFonts w:ascii="Times New Roman" w:hAnsi="Times New Roman" w:cs="Times New Roman"/>
          <w:sz w:val="28"/>
          <w:szCs w:val="28"/>
        </w:rPr>
        <w:t>: Учебное пособие – М.: Дашков  и Ко, 2010;</w:t>
      </w:r>
    </w:p>
    <w:p w:rsidR="00B82DD3" w:rsidRDefault="00B82DD3" w:rsidP="00554700">
      <w:pPr>
        <w:pStyle w:val="a7"/>
        <w:numPr>
          <w:ilvl w:val="0"/>
          <w:numId w:val="3"/>
        </w:numPr>
        <w:spacing w:after="240" w:line="360" w:lineRule="auto"/>
        <w:ind w:left="426" w:hanging="357"/>
        <w:jc w:val="both"/>
        <w:rPr>
          <w:rFonts w:ascii="Times New Roman" w:hAnsi="Times New Roman" w:cs="Times New Roman"/>
          <w:sz w:val="28"/>
          <w:szCs w:val="28"/>
        </w:rPr>
      </w:pPr>
      <w:proofErr w:type="spellStart"/>
      <w:r w:rsidRPr="00B82DD3">
        <w:rPr>
          <w:rFonts w:ascii="Times New Roman" w:hAnsi="Times New Roman" w:cs="Times New Roman"/>
          <w:sz w:val="28"/>
          <w:szCs w:val="28"/>
        </w:rPr>
        <w:t>Карданская</w:t>
      </w:r>
      <w:proofErr w:type="spellEnd"/>
      <w:r>
        <w:rPr>
          <w:rFonts w:ascii="Times New Roman" w:hAnsi="Times New Roman" w:cs="Times New Roman"/>
          <w:sz w:val="28"/>
          <w:szCs w:val="28"/>
        </w:rPr>
        <w:t xml:space="preserve"> Н. Л. Управленческие решения</w:t>
      </w:r>
      <w:proofErr w:type="gramStart"/>
      <w:r>
        <w:rPr>
          <w:rFonts w:ascii="Times New Roman" w:hAnsi="Times New Roman" w:cs="Times New Roman"/>
          <w:sz w:val="28"/>
          <w:szCs w:val="28"/>
        </w:rPr>
        <w:t xml:space="preserve"> </w:t>
      </w:r>
      <w:r w:rsidR="00554700">
        <w:rPr>
          <w:rFonts w:ascii="Times New Roman" w:hAnsi="Times New Roman" w:cs="Times New Roman"/>
          <w:sz w:val="28"/>
          <w:szCs w:val="28"/>
        </w:rPr>
        <w:t>:</w:t>
      </w:r>
      <w:proofErr w:type="gramEnd"/>
      <w:r w:rsidR="00554700">
        <w:rPr>
          <w:rFonts w:ascii="Times New Roman" w:hAnsi="Times New Roman" w:cs="Times New Roman"/>
          <w:sz w:val="28"/>
          <w:szCs w:val="28"/>
        </w:rPr>
        <w:t xml:space="preserve"> У</w:t>
      </w:r>
      <w:r w:rsidRPr="00B82DD3">
        <w:rPr>
          <w:rFonts w:ascii="Times New Roman" w:hAnsi="Times New Roman" w:cs="Times New Roman"/>
          <w:sz w:val="28"/>
          <w:szCs w:val="28"/>
        </w:rPr>
        <w:t>чебник для вузов - 3-е изд</w:t>
      </w:r>
      <w:r>
        <w:rPr>
          <w:rFonts w:ascii="Times New Roman" w:hAnsi="Times New Roman" w:cs="Times New Roman"/>
          <w:sz w:val="28"/>
          <w:szCs w:val="28"/>
        </w:rPr>
        <w:t xml:space="preserve">. </w:t>
      </w:r>
      <w:r w:rsidRPr="00B82DD3">
        <w:rPr>
          <w:rFonts w:ascii="Times New Roman" w:hAnsi="Times New Roman" w:cs="Times New Roman"/>
          <w:sz w:val="28"/>
          <w:szCs w:val="28"/>
        </w:rPr>
        <w:t>- М.</w:t>
      </w:r>
      <w:proofErr w:type="gramStart"/>
      <w:r w:rsidRPr="00B82DD3">
        <w:rPr>
          <w:rFonts w:ascii="Times New Roman" w:hAnsi="Times New Roman" w:cs="Times New Roman"/>
          <w:sz w:val="28"/>
          <w:szCs w:val="28"/>
        </w:rPr>
        <w:t xml:space="preserve"> :</w:t>
      </w:r>
      <w:proofErr w:type="gramEnd"/>
      <w:r w:rsidRPr="00B82DD3">
        <w:rPr>
          <w:rFonts w:ascii="Times New Roman" w:hAnsi="Times New Roman" w:cs="Times New Roman"/>
          <w:sz w:val="28"/>
          <w:szCs w:val="28"/>
        </w:rPr>
        <w:t xml:space="preserve"> ЮНИТИ-ДАНА, 2012</w:t>
      </w:r>
      <w:r>
        <w:rPr>
          <w:rFonts w:ascii="Times New Roman" w:hAnsi="Times New Roman" w:cs="Times New Roman"/>
          <w:sz w:val="28"/>
          <w:szCs w:val="28"/>
        </w:rPr>
        <w:t>;</w:t>
      </w:r>
    </w:p>
    <w:p w:rsidR="00554700" w:rsidRDefault="00554700" w:rsidP="00554700">
      <w:pPr>
        <w:pStyle w:val="a7"/>
        <w:numPr>
          <w:ilvl w:val="0"/>
          <w:numId w:val="3"/>
        </w:numPr>
        <w:spacing w:after="240" w:line="360" w:lineRule="auto"/>
        <w:ind w:left="426" w:hanging="357"/>
        <w:jc w:val="both"/>
        <w:rPr>
          <w:rFonts w:ascii="Times New Roman" w:hAnsi="Times New Roman" w:cs="Times New Roman"/>
          <w:sz w:val="28"/>
          <w:szCs w:val="28"/>
        </w:rPr>
      </w:pPr>
      <w:r>
        <w:rPr>
          <w:rFonts w:ascii="Times New Roman" w:hAnsi="Times New Roman" w:cs="Times New Roman"/>
          <w:sz w:val="28"/>
          <w:szCs w:val="28"/>
        </w:rPr>
        <w:t xml:space="preserve">Смирнов. Э.А. </w:t>
      </w:r>
      <w:r w:rsidRPr="00554700">
        <w:rPr>
          <w:rFonts w:ascii="Times New Roman" w:hAnsi="Times New Roman" w:cs="Times New Roman"/>
          <w:sz w:val="28"/>
          <w:szCs w:val="28"/>
        </w:rPr>
        <w:t>Управленческие решения: Учебник для вузов - М.: ИЦ РИОР, 2009</w:t>
      </w:r>
      <w:r>
        <w:rPr>
          <w:rFonts w:ascii="Times New Roman" w:hAnsi="Times New Roman" w:cs="Times New Roman"/>
          <w:sz w:val="28"/>
          <w:szCs w:val="28"/>
        </w:rPr>
        <w:t>;</w:t>
      </w:r>
    </w:p>
    <w:p w:rsidR="00B82DD3" w:rsidRDefault="00B82DD3" w:rsidP="00554700">
      <w:pPr>
        <w:pStyle w:val="a7"/>
        <w:numPr>
          <w:ilvl w:val="0"/>
          <w:numId w:val="3"/>
        </w:numPr>
        <w:spacing w:after="240" w:line="360" w:lineRule="auto"/>
        <w:ind w:left="426" w:hanging="357"/>
        <w:jc w:val="both"/>
        <w:rPr>
          <w:rFonts w:ascii="Times New Roman" w:hAnsi="Times New Roman" w:cs="Times New Roman"/>
          <w:sz w:val="28"/>
          <w:szCs w:val="28"/>
        </w:rPr>
      </w:pPr>
      <w:r w:rsidRPr="00B82DD3">
        <w:rPr>
          <w:rFonts w:ascii="Times New Roman" w:hAnsi="Times New Roman" w:cs="Times New Roman"/>
          <w:sz w:val="28"/>
          <w:szCs w:val="28"/>
        </w:rPr>
        <w:t xml:space="preserve">Управленческие решения: Учебник / К.В. </w:t>
      </w:r>
      <w:proofErr w:type="spellStart"/>
      <w:r w:rsidRPr="00B82DD3">
        <w:rPr>
          <w:rFonts w:ascii="Times New Roman" w:hAnsi="Times New Roman" w:cs="Times New Roman"/>
          <w:sz w:val="28"/>
          <w:szCs w:val="28"/>
        </w:rPr>
        <w:t>Балдин</w:t>
      </w:r>
      <w:proofErr w:type="spellEnd"/>
      <w:r w:rsidRPr="00B82DD3">
        <w:rPr>
          <w:rFonts w:ascii="Times New Roman" w:hAnsi="Times New Roman" w:cs="Times New Roman"/>
          <w:sz w:val="28"/>
          <w:szCs w:val="28"/>
        </w:rPr>
        <w:t>, С.Н. Воробьев, В.Б. Уткин. - 7-e изд. - М.: Дашков и К</w:t>
      </w:r>
      <w:r w:rsidR="006068FC">
        <w:rPr>
          <w:rFonts w:ascii="Times New Roman" w:hAnsi="Times New Roman" w:cs="Times New Roman"/>
          <w:sz w:val="28"/>
          <w:szCs w:val="28"/>
        </w:rPr>
        <w:t>о</w:t>
      </w:r>
      <w:r w:rsidRPr="00B82DD3">
        <w:rPr>
          <w:rFonts w:ascii="Times New Roman" w:hAnsi="Times New Roman" w:cs="Times New Roman"/>
          <w:sz w:val="28"/>
          <w:szCs w:val="28"/>
        </w:rPr>
        <w:t>, 2012</w:t>
      </w:r>
      <w:r>
        <w:rPr>
          <w:rFonts w:ascii="Times New Roman" w:hAnsi="Times New Roman" w:cs="Times New Roman"/>
          <w:sz w:val="28"/>
          <w:szCs w:val="28"/>
        </w:rPr>
        <w:t>;</w:t>
      </w:r>
    </w:p>
    <w:p w:rsidR="00554700" w:rsidRDefault="00554700" w:rsidP="00554700">
      <w:pPr>
        <w:pStyle w:val="a7"/>
        <w:numPr>
          <w:ilvl w:val="0"/>
          <w:numId w:val="3"/>
        </w:numPr>
        <w:spacing w:after="240" w:line="360" w:lineRule="auto"/>
        <w:ind w:left="426" w:hanging="357"/>
        <w:jc w:val="both"/>
        <w:rPr>
          <w:rFonts w:ascii="Times New Roman" w:hAnsi="Times New Roman" w:cs="Times New Roman"/>
          <w:sz w:val="28"/>
          <w:szCs w:val="28"/>
        </w:rPr>
      </w:pPr>
      <w:r w:rsidRPr="00554700">
        <w:rPr>
          <w:rFonts w:ascii="Times New Roman" w:hAnsi="Times New Roman" w:cs="Times New Roman"/>
          <w:sz w:val="28"/>
          <w:szCs w:val="28"/>
        </w:rPr>
        <w:t xml:space="preserve">Управленческие решения: Учебное пособие / Е.И. </w:t>
      </w:r>
      <w:proofErr w:type="spellStart"/>
      <w:r w:rsidRPr="00554700">
        <w:rPr>
          <w:rFonts w:ascii="Times New Roman" w:hAnsi="Times New Roman" w:cs="Times New Roman"/>
          <w:sz w:val="28"/>
          <w:szCs w:val="28"/>
        </w:rPr>
        <w:t>Бражко</w:t>
      </w:r>
      <w:proofErr w:type="spellEnd"/>
      <w:r w:rsidRPr="00554700">
        <w:rPr>
          <w:rFonts w:ascii="Times New Roman" w:hAnsi="Times New Roman" w:cs="Times New Roman"/>
          <w:sz w:val="28"/>
          <w:szCs w:val="28"/>
        </w:rPr>
        <w:t>, Г.В. Серебрякова, Э.А. Смир</w:t>
      </w:r>
      <w:r>
        <w:rPr>
          <w:rFonts w:ascii="Times New Roman" w:hAnsi="Times New Roman" w:cs="Times New Roman"/>
          <w:sz w:val="28"/>
          <w:szCs w:val="28"/>
        </w:rPr>
        <w:t xml:space="preserve">нов. - 2-e изд. - М.: </w:t>
      </w:r>
      <w:r w:rsidR="0034132A">
        <w:rPr>
          <w:rFonts w:ascii="Times New Roman" w:hAnsi="Times New Roman" w:cs="Times New Roman"/>
          <w:sz w:val="28"/>
          <w:szCs w:val="28"/>
        </w:rPr>
        <w:t xml:space="preserve">ИЦ </w:t>
      </w:r>
      <w:r>
        <w:rPr>
          <w:rFonts w:ascii="Times New Roman" w:hAnsi="Times New Roman" w:cs="Times New Roman"/>
          <w:sz w:val="28"/>
          <w:szCs w:val="28"/>
        </w:rPr>
        <w:t>РИОР, 2011;</w:t>
      </w:r>
    </w:p>
    <w:p w:rsidR="00554700" w:rsidRDefault="00554700" w:rsidP="00554700">
      <w:pPr>
        <w:pStyle w:val="a7"/>
        <w:numPr>
          <w:ilvl w:val="0"/>
          <w:numId w:val="3"/>
        </w:numPr>
        <w:spacing w:after="240" w:line="360" w:lineRule="auto"/>
        <w:ind w:left="426" w:hanging="357"/>
        <w:jc w:val="both"/>
        <w:rPr>
          <w:rFonts w:ascii="Times New Roman" w:hAnsi="Times New Roman" w:cs="Times New Roman"/>
          <w:sz w:val="28"/>
          <w:szCs w:val="28"/>
        </w:rPr>
      </w:pPr>
      <w:r w:rsidRPr="00554700">
        <w:rPr>
          <w:rFonts w:ascii="Times New Roman" w:hAnsi="Times New Roman" w:cs="Times New Roman"/>
          <w:sz w:val="28"/>
          <w:szCs w:val="28"/>
        </w:rPr>
        <w:t xml:space="preserve">Управленческие решения: учебное пособие / А.Л. Ломакин, В.П. Буров, В.А. Морошкин. - 2-e изд., </w:t>
      </w:r>
      <w:proofErr w:type="spellStart"/>
      <w:r w:rsidRPr="00554700">
        <w:rPr>
          <w:rFonts w:ascii="Times New Roman" w:hAnsi="Times New Roman" w:cs="Times New Roman"/>
          <w:sz w:val="28"/>
          <w:szCs w:val="28"/>
        </w:rPr>
        <w:t>испр</w:t>
      </w:r>
      <w:proofErr w:type="spellEnd"/>
      <w:r w:rsidRPr="00554700">
        <w:rPr>
          <w:rFonts w:ascii="Times New Roman" w:hAnsi="Times New Roman" w:cs="Times New Roman"/>
          <w:sz w:val="28"/>
          <w:szCs w:val="28"/>
        </w:rPr>
        <w:t>. и доп. - М.: Форум, 2009</w:t>
      </w:r>
      <w:r>
        <w:rPr>
          <w:rFonts w:ascii="Times New Roman" w:hAnsi="Times New Roman" w:cs="Times New Roman"/>
          <w:sz w:val="28"/>
          <w:szCs w:val="28"/>
        </w:rPr>
        <w:t>;</w:t>
      </w:r>
    </w:p>
    <w:p w:rsidR="00B82DD3" w:rsidRDefault="00B82DD3" w:rsidP="00554700">
      <w:pPr>
        <w:pStyle w:val="a7"/>
        <w:numPr>
          <w:ilvl w:val="0"/>
          <w:numId w:val="3"/>
        </w:numPr>
        <w:spacing w:after="240" w:line="360" w:lineRule="auto"/>
        <w:ind w:left="426" w:hanging="357"/>
        <w:jc w:val="both"/>
        <w:rPr>
          <w:rFonts w:ascii="Times New Roman" w:hAnsi="Times New Roman" w:cs="Times New Roman"/>
          <w:sz w:val="28"/>
          <w:szCs w:val="28"/>
        </w:rPr>
      </w:pPr>
      <w:proofErr w:type="spellStart"/>
      <w:r w:rsidRPr="00B82DD3">
        <w:rPr>
          <w:rFonts w:ascii="Times New Roman" w:hAnsi="Times New Roman" w:cs="Times New Roman"/>
          <w:sz w:val="28"/>
          <w:szCs w:val="28"/>
        </w:rPr>
        <w:t>Фатхутдинов</w:t>
      </w:r>
      <w:proofErr w:type="spellEnd"/>
      <w:r w:rsidRPr="00B82DD3">
        <w:rPr>
          <w:rFonts w:ascii="Times New Roman" w:hAnsi="Times New Roman" w:cs="Times New Roman"/>
          <w:sz w:val="28"/>
          <w:szCs w:val="28"/>
        </w:rPr>
        <w:t xml:space="preserve"> </w:t>
      </w:r>
      <w:r>
        <w:rPr>
          <w:rFonts w:ascii="Times New Roman" w:hAnsi="Times New Roman" w:cs="Times New Roman"/>
          <w:sz w:val="28"/>
          <w:szCs w:val="28"/>
        </w:rPr>
        <w:t xml:space="preserve">Р.А. </w:t>
      </w:r>
      <w:r w:rsidRPr="00B82DD3">
        <w:rPr>
          <w:rFonts w:ascii="Times New Roman" w:hAnsi="Times New Roman" w:cs="Times New Roman"/>
          <w:sz w:val="28"/>
          <w:szCs w:val="28"/>
        </w:rPr>
        <w:t xml:space="preserve">Управленческие решения: Учебник  - 6-e изд., </w:t>
      </w:r>
      <w:proofErr w:type="spellStart"/>
      <w:r w:rsidRPr="00B82DD3">
        <w:rPr>
          <w:rFonts w:ascii="Times New Roman" w:hAnsi="Times New Roman" w:cs="Times New Roman"/>
          <w:sz w:val="28"/>
          <w:szCs w:val="28"/>
        </w:rPr>
        <w:t>перераб</w:t>
      </w:r>
      <w:proofErr w:type="spellEnd"/>
      <w:r w:rsidRPr="00B82DD3">
        <w:rPr>
          <w:rFonts w:ascii="Times New Roman" w:hAnsi="Times New Roman" w:cs="Times New Roman"/>
          <w:sz w:val="28"/>
          <w:szCs w:val="28"/>
        </w:rPr>
        <w:t>. и доп. - М.: ИНФРА-М, 2010</w:t>
      </w:r>
      <w:r w:rsidR="006068FC">
        <w:rPr>
          <w:rFonts w:ascii="Times New Roman" w:hAnsi="Times New Roman" w:cs="Times New Roman"/>
          <w:sz w:val="28"/>
          <w:szCs w:val="28"/>
        </w:rPr>
        <w:t>.</w:t>
      </w:r>
    </w:p>
    <w:p w:rsidR="00B63FD9" w:rsidRPr="00B63FD9" w:rsidRDefault="00B63FD9" w:rsidP="007D3B34">
      <w:pPr>
        <w:pStyle w:val="a7"/>
        <w:spacing w:after="0" w:line="360" w:lineRule="auto"/>
        <w:ind w:left="927"/>
        <w:rPr>
          <w:rFonts w:ascii="Times New Roman" w:hAnsi="Times New Roman" w:cs="Times New Roman"/>
          <w:sz w:val="28"/>
          <w:szCs w:val="28"/>
        </w:rPr>
      </w:pPr>
    </w:p>
    <w:sectPr w:rsidR="00B63FD9" w:rsidRPr="00B63FD9" w:rsidSect="00B0081D">
      <w:headerReference w:type="default" r:id="rId8"/>
      <w:pgSz w:w="11906" w:h="16838"/>
      <w:pgMar w:top="1135" w:right="849" w:bottom="1135"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EF3" w:rsidRDefault="00450EF3" w:rsidP="001A0C42">
      <w:pPr>
        <w:spacing w:after="0" w:line="240" w:lineRule="auto"/>
      </w:pPr>
      <w:r>
        <w:separator/>
      </w:r>
    </w:p>
  </w:endnote>
  <w:endnote w:type="continuationSeparator" w:id="0">
    <w:p w:rsidR="00450EF3" w:rsidRDefault="00450EF3" w:rsidP="001A0C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EF3" w:rsidRDefault="00450EF3" w:rsidP="001A0C42">
      <w:pPr>
        <w:spacing w:after="0" w:line="240" w:lineRule="auto"/>
      </w:pPr>
      <w:r>
        <w:separator/>
      </w:r>
    </w:p>
  </w:footnote>
  <w:footnote w:type="continuationSeparator" w:id="0">
    <w:p w:rsidR="00450EF3" w:rsidRDefault="00450EF3" w:rsidP="001A0C42">
      <w:pPr>
        <w:spacing w:after="0" w:line="240" w:lineRule="auto"/>
      </w:pPr>
      <w:r>
        <w:continuationSeparator/>
      </w:r>
    </w:p>
  </w:footnote>
  <w:footnote w:id="1">
    <w:p w:rsidR="005445E5" w:rsidRDefault="005445E5">
      <w:pPr>
        <w:pStyle w:val="ad"/>
      </w:pPr>
      <w:r>
        <w:rPr>
          <w:rStyle w:val="af"/>
        </w:rPr>
        <w:footnoteRef/>
      </w:r>
      <w:r>
        <w:t xml:space="preserve"> </w:t>
      </w:r>
      <w:r w:rsidRPr="005445E5">
        <w:rPr>
          <w:rFonts w:ascii="Times New Roman" w:hAnsi="Times New Roman" w:cs="Times New Roman"/>
        </w:rPr>
        <w:t xml:space="preserve">Глущенко В.В. </w:t>
      </w:r>
      <w:proofErr w:type="spellStart"/>
      <w:r w:rsidRPr="005445E5">
        <w:rPr>
          <w:rFonts w:ascii="Times New Roman" w:hAnsi="Times New Roman" w:cs="Times New Roman"/>
        </w:rPr>
        <w:t>Разрабока</w:t>
      </w:r>
      <w:proofErr w:type="spellEnd"/>
      <w:r w:rsidRPr="005445E5">
        <w:rPr>
          <w:rFonts w:ascii="Times New Roman" w:hAnsi="Times New Roman" w:cs="Times New Roman"/>
        </w:rPr>
        <w:t xml:space="preserve"> управленческого решения: Учебное пособие – М.: Дашков  и Ко, 2010</w:t>
      </w:r>
    </w:p>
  </w:footnote>
  <w:footnote w:id="2">
    <w:p w:rsidR="0023232A" w:rsidRDefault="0023232A">
      <w:pPr>
        <w:pStyle w:val="ad"/>
      </w:pPr>
      <w:r>
        <w:rPr>
          <w:rStyle w:val="af"/>
        </w:rPr>
        <w:footnoteRef/>
      </w:r>
      <w:r>
        <w:t xml:space="preserve"> </w:t>
      </w:r>
      <w:r w:rsidRPr="0023232A">
        <w:rPr>
          <w:rFonts w:ascii="Times New Roman" w:hAnsi="Times New Roman" w:cs="Times New Roman"/>
        </w:rPr>
        <w:t xml:space="preserve">Управленческие решения: учебное пособие / А.Л. Ломакин, В.П. Буров, В.А. Морошкин. - 2-e изд., </w:t>
      </w:r>
      <w:proofErr w:type="spellStart"/>
      <w:r w:rsidRPr="0023232A">
        <w:rPr>
          <w:rFonts w:ascii="Times New Roman" w:hAnsi="Times New Roman" w:cs="Times New Roman"/>
        </w:rPr>
        <w:t>испр</w:t>
      </w:r>
      <w:proofErr w:type="spellEnd"/>
      <w:r w:rsidRPr="0023232A">
        <w:rPr>
          <w:rFonts w:ascii="Times New Roman" w:hAnsi="Times New Roman" w:cs="Times New Roman"/>
        </w:rPr>
        <w:t>. и доп. - М.: Форум, 2009</w:t>
      </w:r>
    </w:p>
  </w:footnote>
  <w:footnote w:id="3">
    <w:p w:rsidR="0023232A" w:rsidRDefault="0023232A">
      <w:pPr>
        <w:pStyle w:val="ad"/>
      </w:pPr>
      <w:r>
        <w:rPr>
          <w:rStyle w:val="af"/>
        </w:rPr>
        <w:footnoteRef/>
      </w:r>
      <w:r>
        <w:t xml:space="preserve"> </w:t>
      </w:r>
      <w:proofErr w:type="spellStart"/>
      <w:r w:rsidRPr="0023232A">
        <w:rPr>
          <w:rFonts w:ascii="Times New Roman" w:hAnsi="Times New Roman" w:cs="Times New Roman"/>
        </w:rPr>
        <w:t>Фатхутдинов</w:t>
      </w:r>
      <w:proofErr w:type="spellEnd"/>
      <w:r w:rsidRPr="0023232A">
        <w:rPr>
          <w:rFonts w:ascii="Times New Roman" w:hAnsi="Times New Roman" w:cs="Times New Roman"/>
        </w:rPr>
        <w:t xml:space="preserve"> Р.А. Управленческие решения: Учебник  - 6-e изд., </w:t>
      </w:r>
      <w:proofErr w:type="spellStart"/>
      <w:r w:rsidRPr="0023232A">
        <w:rPr>
          <w:rFonts w:ascii="Times New Roman" w:hAnsi="Times New Roman" w:cs="Times New Roman"/>
        </w:rPr>
        <w:t>перераб</w:t>
      </w:r>
      <w:proofErr w:type="spellEnd"/>
      <w:r w:rsidRPr="0023232A">
        <w:rPr>
          <w:rFonts w:ascii="Times New Roman" w:hAnsi="Times New Roman" w:cs="Times New Roman"/>
        </w:rPr>
        <w:t>. и доп. - М.: ИНФРА-М, 2010</w:t>
      </w:r>
    </w:p>
  </w:footnote>
  <w:footnote w:id="4">
    <w:p w:rsidR="0034132A" w:rsidRDefault="0034132A">
      <w:pPr>
        <w:pStyle w:val="ad"/>
      </w:pPr>
      <w:r>
        <w:rPr>
          <w:rStyle w:val="af"/>
        </w:rPr>
        <w:footnoteRef/>
      </w:r>
      <w:r>
        <w:t xml:space="preserve"> </w:t>
      </w:r>
      <w:r w:rsidRPr="0034132A">
        <w:rPr>
          <w:rFonts w:ascii="Times New Roman" w:hAnsi="Times New Roman" w:cs="Times New Roman"/>
        </w:rPr>
        <w:t xml:space="preserve">Управленческие решения: Учебное пособие / Е.И. </w:t>
      </w:r>
      <w:proofErr w:type="spellStart"/>
      <w:r w:rsidRPr="0034132A">
        <w:rPr>
          <w:rFonts w:ascii="Times New Roman" w:hAnsi="Times New Roman" w:cs="Times New Roman"/>
        </w:rPr>
        <w:t>Бражко</w:t>
      </w:r>
      <w:proofErr w:type="spellEnd"/>
      <w:r w:rsidRPr="0034132A">
        <w:rPr>
          <w:rFonts w:ascii="Times New Roman" w:hAnsi="Times New Roman" w:cs="Times New Roman"/>
        </w:rPr>
        <w:t>, Г.В. Серебрякова, Э.А. Смирнов. - 2-e изд. - М.: ИЦ РИОР, 2011</w:t>
      </w:r>
    </w:p>
  </w:footnote>
  <w:footnote w:id="5">
    <w:p w:rsidR="0034132A" w:rsidRDefault="0034132A">
      <w:pPr>
        <w:pStyle w:val="ad"/>
      </w:pPr>
      <w:r>
        <w:rPr>
          <w:rStyle w:val="af"/>
        </w:rPr>
        <w:footnoteRef/>
      </w:r>
      <w:r>
        <w:t xml:space="preserve"> </w:t>
      </w:r>
      <w:r w:rsidRPr="0034132A">
        <w:rPr>
          <w:rFonts w:ascii="Times New Roman" w:hAnsi="Times New Roman" w:cs="Times New Roman"/>
        </w:rPr>
        <w:t xml:space="preserve">Управленческие решения: Учебник / К.В. </w:t>
      </w:r>
      <w:proofErr w:type="spellStart"/>
      <w:r w:rsidRPr="0034132A">
        <w:rPr>
          <w:rFonts w:ascii="Times New Roman" w:hAnsi="Times New Roman" w:cs="Times New Roman"/>
        </w:rPr>
        <w:t>Балдин</w:t>
      </w:r>
      <w:proofErr w:type="spellEnd"/>
      <w:r w:rsidRPr="0034132A">
        <w:rPr>
          <w:rFonts w:ascii="Times New Roman" w:hAnsi="Times New Roman" w:cs="Times New Roman"/>
        </w:rPr>
        <w:t>, С.Н. Воробьев, В.Б. Уткин. - 7-e изд. - М.: Дашков и Ко, 2012</w:t>
      </w:r>
    </w:p>
  </w:footnote>
  <w:footnote w:id="6">
    <w:p w:rsidR="00A27AA9" w:rsidRDefault="00A27AA9">
      <w:pPr>
        <w:pStyle w:val="ad"/>
      </w:pPr>
      <w:r>
        <w:rPr>
          <w:rStyle w:val="af"/>
        </w:rPr>
        <w:footnoteRef/>
      </w:r>
      <w:r>
        <w:t xml:space="preserve"> </w:t>
      </w:r>
      <w:proofErr w:type="spellStart"/>
      <w:r w:rsidRPr="00A27AA9">
        <w:rPr>
          <w:rFonts w:ascii="Times New Roman" w:hAnsi="Times New Roman" w:cs="Times New Roman"/>
        </w:rPr>
        <w:t>Карданская</w:t>
      </w:r>
      <w:proofErr w:type="spellEnd"/>
      <w:r w:rsidRPr="00A27AA9">
        <w:rPr>
          <w:rFonts w:ascii="Times New Roman" w:hAnsi="Times New Roman" w:cs="Times New Roman"/>
        </w:rPr>
        <w:t xml:space="preserve"> Н. Л. Управленческие решения</w:t>
      </w:r>
      <w:proofErr w:type="gramStart"/>
      <w:r w:rsidRPr="00A27AA9">
        <w:rPr>
          <w:rFonts w:ascii="Times New Roman" w:hAnsi="Times New Roman" w:cs="Times New Roman"/>
        </w:rPr>
        <w:t xml:space="preserve"> :</w:t>
      </w:r>
      <w:proofErr w:type="gramEnd"/>
      <w:r w:rsidRPr="00A27AA9">
        <w:rPr>
          <w:rFonts w:ascii="Times New Roman" w:hAnsi="Times New Roman" w:cs="Times New Roman"/>
        </w:rPr>
        <w:t xml:space="preserve"> Учебник для вузов - 3-е изд. - М.</w:t>
      </w:r>
      <w:proofErr w:type="gramStart"/>
      <w:r w:rsidRPr="00A27AA9">
        <w:rPr>
          <w:rFonts w:ascii="Times New Roman" w:hAnsi="Times New Roman" w:cs="Times New Roman"/>
        </w:rPr>
        <w:t xml:space="preserve"> :</w:t>
      </w:r>
      <w:proofErr w:type="gramEnd"/>
      <w:r w:rsidRPr="00A27AA9">
        <w:rPr>
          <w:rFonts w:ascii="Times New Roman" w:hAnsi="Times New Roman" w:cs="Times New Roman"/>
        </w:rPr>
        <w:t xml:space="preserve"> ЮНИТИ-ДАНА, 2012</w:t>
      </w:r>
    </w:p>
  </w:footnote>
  <w:footnote w:id="7">
    <w:p w:rsidR="00A27AA9" w:rsidRDefault="00A27AA9">
      <w:pPr>
        <w:pStyle w:val="ad"/>
      </w:pPr>
      <w:r>
        <w:rPr>
          <w:rStyle w:val="af"/>
        </w:rPr>
        <w:footnoteRef/>
      </w:r>
      <w:r>
        <w:t xml:space="preserve"> </w:t>
      </w:r>
      <w:r w:rsidRPr="00A27AA9">
        <w:rPr>
          <w:rFonts w:ascii="Times New Roman" w:hAnsi="Times New Roman" w:cs="Times New Roman"/>
        </w:rPr>
        <w:t>Смирнов. Э.А. Управленческие решения: Учебник для вузов - М.: ИЦ РИОР, 2009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03376"/>
    </w:sdtPr>
    <w:sdtContent>
      <w:p w:rsidR="00173FE0" w:rsidRDefault="00246777">
        <w:pPr>
          <w:pStyle w:val="a3"/>
          <w:jc w:val="center"/>
        </w:pPr>
        <w:fldSimple w:instr=" PAGE   \* MERGEFORMAT ">
          <w:r w:rsidR="00C02EB8">
            <w:rPr>
              <w:noProof/>
            </w:rPr>
            <w:t>3</w:t>
          </w:r>
        </w:fldSimple>
      </w:p>
    </w:sdtContent>
  </w:sdt>
  <w:p w:rsidR="00173FE0" w:rsidRDefault="00173FE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06643"/>
    <w:multiLevelType w:val="hybridMultilevel"/>
    <w:tmpl w:val="59325D90"/>
    <w:lvl w:ilvl="0" w:tplc="AB4E4C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02148C5"/>
    <w:multiLevelType w:val="hybridMultilevel"/>
    <w:tmpl w:val="6FEAFC76"/>
    <w:lvl w:ilvl="0" w:tplc="BBCCEF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4921F6F"/>
    <w:multiLevelType w:val="hybridMultilevel"/>
    <w:tmpl w:val="16B68AA8"/>
    <w:lvl w:ilvl="0" w:tplc="6E7858A4">
      <w:start w:val="1"/>
      <w:numFmt w:val="decimal"/>
      <w:lvlText w:val="%1."/>
      <w:lvlJc w:val="left"/>
      <w:pPr>
        <w:ind w:left="786" w:hanging="360"/>
      </w:pPr>
      <w:rPr>
        <w:rFonts w:eastAsia="Calibri"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27B504FC"/>
    <w:multiLevelType w:val="hybridMultilevel"/>
    <w:tmpl w:val="89005916"/>
    <w:lvl w:ilvl="0" w:tplc="D34240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D1404F9"/>
    <w:multiLevelType w:val="hybridMultilevel"/>
    <w:tmpl w:val="41BA0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E92888"/>
    <w:multiLevelType w:val="hybridMultilevel"/>
    <w:tmpl w:val="8CF4D64C"/>
    <w:lvl w:ilvl="0" w:tplc="E616781E">
      <w:start w:val="1"/>
      <w:numFmt w:val="decimal"/>
      <w:lvlText w:val="%1."/>
      <w:lvlJc w:val="left"/>
      <w:pPr>
        <w:ind w:left="644"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0AD798E"/>
    <w:multiLevelType w:val="hybridMultilevel"/>
    <w:tmpl w:val="C7EAE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5825F67"/>
    <w:multiLevelType w:val="multilevel"/>
    <w:tmpl w:val="92FC345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D5F0C20"/>
    <w:multiLevelType w:val="hybridMultilevel"/>
    <w:tmpl w:val="7BBC7F32"/>
    <w:lvl w:ilvl="0" w:tplc="9CB8F0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0"/>
  </w:num>
  <w:num w:numId="3">
    <w:abstractNumId w:val="1"/>
  </w:num>
  <w:num w:numId="4">
    <w:abstractNumId w:val="3"/>
  </w:num>
  <w:num w:numId="5">
    <w:abstractNumId w:val="7"/>
  </w:num>
  <w:num w:numId="6">
    <w:abstractNumId w:val="2"/>
  </w:num>
  <w:num w:numId="7">
    <w:abstractNumId w:val="6"/>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33D34"/>
    <w:rsid w:val="0000663B"/>
    <w:rsid w:val="00016EC3"/>
    <w:rsid w:val="000339E6"/>
    <w:rsid w:val="00067965"/>
    <w:rsid w:val="00077E4C"/>
    <w:rsid w:val="000849DB"/>
    <w:rsid w:val="00090065"/>
    <w:rsid w:val="00092DBC"/>
    <w:rsid w:val="00095F3B"/>
    <w:rsid w:val="00095FBD"/>
    <w:rsid w:val="000A6D3B"/>
    <w:rsid w:val="000C092C"/>
    <w:rsid w:val="000C5946"/>
    <w:rsid w:val="000E1FBF"/>
    <w:rsid w:val="000E266D"/>
    <w:rsid w:val="000E2E2E"/>
    <w:rsid w:val="000E37FE"/>
    <w:rsid w:val="00173FE0"/>
    <w:rsid w:val="00181ECB"/>
    <w:rsid w:val="00187538"/>
    <w:rsid w:val="0019747C"/>
    <w:rsid w:val="001A0C42"/>
    <w:rsid w:val="001B2608"/>
    <w:rsid w:val="001B45F3"/>
    <w:rsid w:val="001C3FD0"/>
    <w:rsid w:val="001D3209"/>
    <w:rsid w:val="001D7867"/>
    <w:rsid w:val="002019FC"/>
    <w:rsid w:val="00220D95"/>
    <w:rsid w:val="0023232A"/>
    <w:rsid w:val="00233D34"/>
    <w:rsid w:val="00245293"/>
    <w:rsid w:val="00246777"/>
    <w:rsid w:val="00256249"/>
    <w:rsid w:val="00260893"/>
    <w:rsid w:val="002719FB"/>
    <w:rsid w:val="0028344A"/>
    <w:rsid w:val="00293571"/>
    <w:rsid w:val="002A0228"/>
    <w:rsid w:val="002A3ABF"/>
    <w:rsid w:val="002A6630"/>
    <w:rsid w:val="002D356C"/>
    <w:rsid w:val="002F74C5"/>
    <w:rsid w:val="0030241F"/>
    <w:rsid w:val="0030528D"/>
    <w:rsid w:val="00325493"/>
    <w:rsid w:val="0034132A"/>
    <w:rsid w:val="0034454E"/>
    <w:rsid w:val="00356054"/>
    <w:rsid w:val="00382DE6"/>
    <w:rsid w:val="00390B4F"/>
    <w:rsid w:val="003D3474"/>
    <w:rsid w:val="003E01DF"/>
    <w:rsid w:val="003F4443"/>
    <w:rsid w:val="00402518"/>
    <w:rsid w:val="00410E32"/>
    <w:rsid w:val="0041483F"/>
    <w:rsid w:val="00421672"/>
    <w:rsid w:val="004246DB"/>
    <w:rsid w:val="00426238"/>
    <w:rsid w:val="00440BB6"/>
    <w:rsid w:val="00440F9C"/>
    <w:rsid w:val="0044607F"/>
    <w:rsid w:val="00450EF3"/>
    <w:rsid w:val="0046390C"/>
    <w:rsid w:val="00487CD4"/>
    <w:rsid w:val="004956AD"/>
    <w:rsid w:val="0049597D"/>
    <w:rsid w:val="004B0C70"/>
    <w:rsid w:val="004C0C54"/>
    <w:rsid w:val="004C2CC3"/>
    <w:rsid w:val="004C7CE2"/>
    <w:rsid w:val="004D6BF2"/>
    <w:rsid w:val="004D6DDD"/>
    <w:rsid w:val="004E5ACE"/>
    <w:rsid w:val="004F41D8"/>
    <w:rsid w:val="00500EB7"/>
    <w:rsid w:val="00505D62"/>
    <w:rsid w:val="00513BAD"/>
    <w:rsid w:val="00523AE9"/>
    <w:rsid w:val="005445E5"/>
    <w:rsid w:val="00554700"/>
    <w:rsid w:val="005577CE"/>
    <w:rsid w:val="00561FE2"/>
    <w:rsid w:val="00573AFA"/>
    <w:rsid w:val="005C3AEF"/>
    <w:rsid w:val="005D4D41"/>
    <w:rsid w:val="005D7954"/>
    <w:rsid w:val="006068FC"/>
    <w:rsid w:val="00646548"/>
    <w:rsid w:val="00660195"/>
    <w:rsid w:val="006634C3"/>
    <w:rsid w:val="0067272F"/>
    <w:rsid w:val="00676CB3"/>
    <w:rsid w:val="006B2F3D"/>
    <w:rsid w:val="006C1919"/>
    <w:rsid w:val="006D7888"/>
    <w:rsid w:val="006E2CA6"/>
    <w:rsid w:val="007001A0"/>
    <w:rsid w:val="007043D4"/>
    <w:rsid w:val="00733FA4"/>
    <w:rsid w:val="00755DA3"/>
    <w:rsid w:val="0075786F"/>
    <w:rsid w:val="007A13AA"/>
    <w:rsid w:val="007D3B34"/>
    <w:rsid w:val="007F1EFA"/>
    <w:rsid w:val="007F29BD"/>
    <w:rsid w:val="007F6320"/>
    <w:rsid w:val="00806BC6"/>
    <w:rsid w:val="00807980"/>
    <w:rsid w:val="00821D33"/>
    <w:rsid w:val="00825104"/>
    <w:rsid w:val="00825633"/>
    <w:rsid w:val="00845041"/>
    <w:rsid w:val="00863A20"/>
    <w:rsid w:val="00864A57"/>
    <w:rsid w:val="00880B3D"/>
    <w:rsid w:val="008906F8"/>
    <w:rsid w:val="00895CBF"/>
    <w:rsid w:val="008B1BC8"/>
    <w:rsid w:val="008C24A6"/>
    <w:rsid w:val="008F4DCC"/>
    <w:rsid w:val="008F57CA"/>
    <w:rsid w:val="0091127E"/>
    <w:rsid w:val="00924C16"/>
    <w:rsid w:val="00925D06"/>
    <w:rsid w:val="00982B44"/>
    <w:rsid w:val="00992044"/>
    <w:rsid w:val="009C2FA7"/>
    <w:rsid w:val="00A01F26"/>
    <w:rsid w:val="00A06907"/>
    <w:rsid w:val="00A216A0"/>
    <w:rsid w:val="00A27AA9"/>
    <w:rsid w:val="00A32DED"/>
    <w:rsid w:val="00A50CDD"/>
    <w:rsid w:val="00A533C5"/>
    <w:rsid w:val="00A5769C"/>
    <w:rsid w:val="00A75EC4"/>
    <w:rsid w:val="00A945AB"/>
    <w:rsid w:val="00AD441E"/>
    <w:rsid w:val="00AF1D5F"/>
    <w:rsid w:val="00B0081D"/>
    <w:rsid w:val="00B02152"/>
    <w:rsid w:val="00B205C0"/>
    <w:rsid w:val="00B220BC"/>
    <w:rsid w:val="00B26C77"/>
    <w:rsid w:val="00B43F9B"/>
    <w:rsid w:val="00B60775"/>
    <w:rsid w:val="00B63FD9"/>
    <w:rsid w:val="00B6432E"/>
    <w:rsid w:val="00B76636"/>
    <w:rsid w:val="00B82DD3"/>
    <w:rsid w:val="00B928DC"/>
    <w:rsid w:val="00B94EEA"/>
    <w:rsid w:val="00B971A0"/>
    <w:rsid w:val="00BE7083"/>
    <w:rsid w:val="00C00C03"/>
    <w:rsid w:val="00C02EB8"/>
    <w:rsid w:val="00C07E9C"/>
    <w:rsid w:val="00C133F5"/>
    <w:rsid w:val="00C247EC"/>
    <w:rsid w:val="00C311F2"/>
    <w:rsid w:val="00C439F7"/>
    <w:rsid w:val="00C46B83"/>
    <w:rsid w:val="00C51ADE"/>
    <w:rsid w:val="00C94AB3"/>
    <w:rsid w:val="00C95A77"/>
    <w:rsid w:val="00CD51B2"/>
    <w:rsid w:val="00CE1424"/>
    <w:rsid w:val="00CE280C"/>
    <w:rsid w:val="00CF22B1"/>
    <w:rsid w:val="00D01593"/>
    <w:rsid w:val="00D1331D"/>
    <w:rsid w:val="00D25AF5"/>
    <w:rsid w:val="00D319CF"/>
    <w:rsid w:val="00D745A4"/>
    <w:rsid w:val="00DA0763"/>
    <w:rsid w:val="00DC277F"/>
    <w:rsid w:val="00DE0138"/>
    <w:rsid w:val="00E025B4"/>
    <w:rsid w:val="00E0294C"/>
    <w:rsid w:val="00E06297"/>
    <w:rsid w:val="00E12267"/>
    <w:rsid w:val="00E3784B"/>
    <w:rsid w:val="00E41C60"/>
    <w:rsid w:val="00E600D6"/>
    <w:rsid w:val="00E602F9"/>
    <w:rsid w:val="00E603F6"/>
    <w:rsid w:val="00E65BBB"/>
    <w:rsid w:val="00E75CB3"/>
    <w:rsid w:val="00E8190F"/>
    <w:rsid w:val="00EA099C"/>
    <w:rsid w:val="00EA7FD7"/>
    <w:rsid w:val="00EB5771"/>
    <w:rsid w:val="00EC110A"/>
    <w:rsid w:val="00EC215A"/>
    <w:rsid w:val="00ED05B3"/>
    <w:rsid w:val="00EE3A31"/>
    <w:rsid w:val="00EF5C40"/>
    <w:rsid w:val="00F17EF9"/>
    <w:rsid w:val="00F2476E"/>
    <w:rsid w:val="00F26895"/>
    <w:rsid w:val="00F30124"/>
    <w:rsid w:val="00F3096C"/>
    <w:rsid w:val="00F3650D"/>
    <w:rsid w:val="00F40452"/>
    <w:rsid w:val="00F65FA0"/>
    <w:rsid w:val="00F67238"/>
    <w:rsid w:val="00FA7C9E"/>
    <w:rsid w:val="00FD60E2"/>
    <w:rsid w:val="00FE432C"/>
    <w:rsid w:val="00FE4AE7"/>
    <w:rsid w:val="00FF13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0C4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0C42"/>
  </w:style>
  <w:style w:type="paragraph" w:styleId="a5">
    <w:name w:val="footer"/>
    <w:basedOn w:val="a"/>
    <w:link w:val="a6"/>
    <w:uiPriority w:val="99"/>
    <w:unhideWhenUsed/>
    <w:rsid w:val="001A0C4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0C42"/>
  </w:style>
  <w:style w:type="paragraph" w:styleId="a7">
    <w:name w:val="List Paragraph"/>
    <w:basedOn w:val="a"/>
    <w:uiPriority w:val="34"/>
    <w:qFormat/>
    <w:rsid w:val="00E8190F"/>
    <w:pPr>
      <w:ind w:left="720"/>
      <w:contextualSpacing/>
    </w:pPr>
  </w:style>
  <w:style w:type="paragraph" w:customStyle="1" w:styleId="Default">
    <w:name w:val="Default"/>
    <w:rsid w:val="00EC110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4639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390C"/>
    <w:rPr>
      <w:rFonts w:ascii="Tahoma" w:hAnsi="Tahoma" w:cs="Tahoma"/>
      <w:sz w:val="16"/>
      <w:szCs w:val="16"/>
    </w:rPr>
  </w:style>
  <w:style w:type="paragraph" w:styleId="aa">
    <w:name w:val="endnote text"/>
    <w:basedOn w:val="a"/>
    <w:link w:val="ab"/>
    <w:uiPriority w:val="99"/>
    <w:semiHidden/>
    <w:unhideWhenUsed/>
    <w:rsid w:val="00077E4C"/>
    <w:pPr>
      <w:spacing w:after="0" w:line="240" w:lineRule="auto"/>
    </w:pPr>
    <w:rPr>
      <w:sz w:val="20"/>
      <w:szCs w:val="20"/>
    </w:rPr>
  </w:style>
  <w:style w:type="character" w:customStyle="1" w:styleId="ab">
    <w:name w:val="Текст концевой сноски Знак"/>
    <w:basedOn w:val="a0"/>
    <w:link w:val="aa"/>
    <w:uiPriority w:val="99"/>
    <w:semiHidden/>
    <w:rsid w:val="00077E4C"/>
    <w:rPr>
      <w:sz w:val="20"/>
      <w:szCs w:val="20"/>
    </w:rPr>
  </w:style>
  <w:style w:type="character" w:styleId="ac">
    <w:name w:val="endnote reference"/>
    <w:basedOn w:val="a0"/>
    <w:uiPriority w:val="99"/>
    <w:semiHidden/>
    <w:unhideWhenUsed/>
    <w:rsid w:val="00077E4C"/>
    <w:rPr>
      <w:vertAlign w:val="superscript"/>
    </w:rPr>
  </w:style>
  <w:style w:type="paragraph" w:styleId="ad">
    <w:name w:val="footnote text"/>
    <w:basedOn w:val="a"/>
    <w:link w:val="ae"/>
    <w:uiPriority w:val="99"/>
    <w:unhideWhenUsed/>
    <w:rsid w:val="00077E4C"/>
    <w:pPr>
      <w:spacing w:after="0" w:line="240" w:lineRule="auto"/>
    </w:pPr>
    <w:rPr>
      <w:sz w:val="20"/>
      <w:szCs w:val="20"/>
    </w:rPr>
  </w:style>
  <w:style w:type="character" w:customStyle="1" w:styleId="ae">
    <w:name w:val="Текст сноски Знак"/>
    <w:basedOn w:val="a0"/>
    <w:link w:val="ad"/>
    <w:uiPriority w:val="99"/>
    <w:rsid w:val="00077E4C"/>
    <w:rPr>
      <w:sz w:val="20"/>
      <w:szCs w:val="20"/>
    </w:rPr>
  </w:style>
  <w:style w:type="character" w:styleId="af">
    <w:name w:val="footnote reference"/>
    <w:basedOn w:val="a0"/>
    <w:uiPriority w:val="99"/>
    <w:semiHidden/>
    <w:unhideWhenUsed/>
    <w:rsid w:val="00077E4C"/>
    <w:rPr>
      <w:vertAlign w:val="superscript"/>
    </w:rPr>
  </w:style>
  <w:style w:type="paragraph" w:customStyle="1" w:styleId="Style4">
    <w:name w:val="Style4"/>
    <w:basedOn w:val="a"/>
    <w:uiPriority w:val="99"/>
    <w:rsid w:val="00C07E9C"/>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paragraph" w:customStyle="1" w:styleId="Style5">
    <w:name w:val="Style5"/>
    <w:basedOn w:val="a"/>
    <w:uiPriority w:val="99"/>
    <w:rsid w:val="00C07E9C"/>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paragraph" w:customStyle="1" w:styleId="Style51">
    <w:name w:val="Style51"/>
    <w:basedOn w:val="a"/>
    <w:uiPriority w:val="99"/>
    <w:rsid w:val="00C07E9C"/>
    <w:pPr>
      <w:widowControl w:val="0"/>
      <w:autoSpaceDE w:val="0"/>
      <w:autoSpaceDN w:val="0"/>
      <w:adjustRightInd w:val="0"/>
      <w:spacing w:after="0" w:line="238" w:lineRule="exact"/>
      <w:ind w:firstLine="353"/>
      <w:jc w:val="both"/>
    </w:pPr>
    <w:rPr>
      <w:rFonts w:ascii="Arial Unicode MS" w:eastAsia="Arial Unicode MS" w:hAnsi="Calibri" w:cs="Arial Unicode MS"/>
      <w:sz w:val="24"/>
      <w:szCs w:val="24"/>
      <w:lang w:eastAsia="ru-RU"/>
    </w:rPr>
  </w:style>
  <w:style w:type="paragraph" w:customStyle="1" w:styleId="Style70">
    <w:name w:val="Style70"/>
    <w:basedOn w:val="a"/>
    <w:uiPriority w:val="99"/>
    <w:rsid w:val="00C07E9C"/>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204">
    <w:name w:val="Font Style204"/>
    <w:basedOn w:val="a0"/>
    <w:uiPriority w:val="99"/>
    <w:rsid w:val="00C07E9C"/>
    <w:rPr>
      <w:rFonts w:ascii="Times New Roman" w:hAnsi="Times New Roman" w:cs="Times New Roman"/>
      <w:spacing w:val="-10"/>
      <w:sz w:val="22"/>
      <w:szCs w:val="22"/>
    </w:rPr>
  </w:style>
  <w:style w:type="character" w:customStyle="1" w:styleId="FontStyle208">
    <w:name w:val="Font Style208"/>
    <w:basedOn w:val="a0"/>
    <w:uiPriority w:val="99"/>
    <w:rsid w:val="00C07E9C"/>
    <w:rPr>
      <w:rFonts w:ascii="Times New Roman" w:hAnsi="Times New Roman" w:cs="Times New Roman"/>
      <w:i/>
      <w:iCs/>
      <w:spacing w:val="-10"/>
      <w:sz w:val="22"/>
      <w:szCs w:val="22"/>
    </w:rPr>
  </w:style>
  <w:style w:type="character" w:customStyle="1" w:styleId="FontStyle224">
    <w:name w:val="Font Style224"/>
    <w:basedOn w:val="a0"/>
    <w:uiPriority w:val="99"/>
    <w:rsid w:val="00C07E9C"/>
    <w:rPr>
      <w:rFonts w:ascii="Cambria" w:hAnsi="Cambria" w:cs="Cambria"/>
      <w:b/>
      <w:bCs/>
      <w:spacing w:val="-10"/>
      <w:sz w:val="18"/>
      <w:szCs w:val="18"/>
    </w:rPr>
  </w:style>
  <w:style w:type="character" w:customStyle="1" w:styleId="FontStyle253">
    <w:name w:val="Font Style253"/>
    <w:basedOn w:val="a0"/>
    <w:uiPriority w:val="99"/>
    <w:rsid w:val="00C07E9C"/>
    <w:rPr>
      <w:rFonts w:ascii="Times New Roman" w:hAnsi="Times New Roman" w:cs="Times New Roman"/>
      <w:b/>
      <w:bCs/>
      <w:spacing w:val="-10"/>
      <w:sz w:val="24"/>
      <w:szCs w:val="24"/>
    </w:rPr>
  </w:style>
  <w:style w:type="paragraph" w:customStyle="1" w:styleId="Style74">
    <w:name w:val="Style74"/>
    <w:basedOn w:val="a"/>
    <w:uiPriority w:val="99"/>
    <w:rsid w:val="00C07E9C"/>
    <w:pPr>
      <w:widowControl w:val="0"/>
      <w:autoSpaceDE w:val="0"/>
      <w:autoSpaceDN w:val="0"/>
      <w:adjustRightInd w:val="0"/>
      <w:spacing w:after="0" w:line="248" w:lineRule="exact"/>
      <w:ind w:hanging="274"/>
      <w:jc w:val="both"/>
    </w:pPr>
    <w:rPr>
      <w:rFonts w:ascii="Arial Unicode MS" w:eastAsia="Arial Unicode MS" w:hAnsi="Calibri" w:cs="Arial Unicode MS"/>
      <w:sz w:val="24"/>
      <w:szCs w:val="24"/>
      <w:lang w:eastAsia="ru-RU"/>
    </w:rPr>
  </w:style>
  <w:style w:type="paragraph" w:customStyle="1" w:styleId="Style78">
    <w:name w:val="Style78"/>
    <w:basedOn w:val="a"/>
    <w:uiPriority w:val="99"/>
    <w:rsid w:val="00C07E9C"/>
    <w:pPr>
      <w:widowControl w:val="0"/>
      <w:autoSpaceDE w:val="0"/>
      <w:autoSpaceDN w:val="0"/>
      <w:adjustRightInd w:val="0"/>
      <w:spacing w:after="0" w:line="241" w:lineRule="exact"/>
      <w:ind w:hanging="281"/>
    </w:pPr>
    <w:rPr>
      <w:rFonts w:ascii="Arial Unicode MS" w:eastAsia="Arial Unicode MS" w:hAnsi="Calibri" w:cs="Arial Unicode MS"/>
      <w:sz w:val="24"/>
      <w:szCs w:val="24"/>
      <w:lang w:eastAsia="ru-RU"/>
    </w:rPr>
  </w:style>
  <w:style w:type="paragraph" w:customStyle="1" w:styleId="Style86">
    <w:name w:val="Style86"/>
    <w:basedOn w:val="a"/>
    <w:uiPriority w:val="99"/>
    <w:rsid w:val="00EE3A31"/>
    <w:pPr>
      <w:widowControl w:val="0"/>
      <w:autoSpaceDE w:val="0"/>
      <w:autoSpaceDN w:val="0"/>
      <w:adjustRightInd w:val="0"/>
      <w:spacing w:after="0" w:line="238" w:lineRule="exact"/>
      <w:ind w:firstLine="360"/>
      <w:jc w:val="both"/>
    </w:pPr>
    <w:rPr>
      <w:rFonts w:ascii="Arial Unicode MS" w:eastAsia="Arial Unicode MS" w:hAnsi="Calibri" w:cs="Arial Unicode M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3DF68-9446-4374-8DA0-923FE745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1582</TotalTime>
  <Pages>12</Pages>
  <Words>2187</Words>
  <Characters>12468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123</cp:revision>
  <dcterms:created xsi:type="dcterms:W3CDTF">2010-12-16T16:20:00Z</dcterms:created>
  <dcterms:modified xsi:type="dcterms:W3CDTF">2012-10-16T05:20:00Z</dcterms:modified>
</cp:coreProperties>
</file>