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44A" w:rsidRDefault="0028344A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5CBF" w:rsidRDefault="001F2CFD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28344A" w:rsidRDefault="0028344A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Layout w:type="fixed"/>
        <w:tblLook w:val="0000"/>
      </w:tblPr>
      <w:tblGrid>
        <w:gridCol w:w="468"/>
        <w:gridCol w:w="7720"/>
        <w:gridCol w:w="904"/>
      </w:tblGrid>
      <w:tr w:rsidR="00895CBF" w:rsidRPr="00895CBF" w:rsidTr="007F1EFA">
        <w:tc>
          <w:tcPr>
            <w:tcW w:w="468" w:type="dxa"/>
          </w:tcPr>
          <w:p w:rsidR="00895CBF" w:rsidRPr="00895CBF" w:rsidRDefault="00895CBF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20" w:type="dxa"/>
          </w:tcPr>
          <w:p w:rsidR="00895CBF" w:rsidRPr="00895CBF" w:rsidRDefault="00895CBF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95CBF" w:rsidRPr="00895CBF" w:rsidRDefault="00895CBF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CBF"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04" w:type="dxa"/>
          </w:tcPr>
          <w:p w:rsidR="00895CBF" w:rsidRPr="00895CBF" w:rsidRDefault="00895CBF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CBF">
              <w:rPr>
                <w:rFonts w:ascii="Times New Roman" w:eastAsia="Calibri" w:hAnsi="Times New Roman" w:cs="Times New Roman"/>
                <w:sz w:val="28"/>
                <w:szCs w:val="28"/>
              </w:rPr>
              <w:t>Стр.</w:t>
            </w:r>
          </w:p>
          <w:p w:rsidR="00895CBF" w:rsidRPr="00895CBF" w:rsidRDefault="001F2CFD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F3096C" w:rsidRPr="00895CBF" w:rsidTr="007F1EFA">
        <w:trPr>
          <w:trHeight w:val="630"/>
        </w:trPr>
        <w:tc>
          <w:tcPr>
            <w:tcW w:w="468" w:type="dxa"/>
          </w:tcPr>
          <w:p w:rsidR="00F3096C" w:rsidRPr="00895CBF" w:rsidRDefault="00F3096C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CBF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20" w:type="dxa"/>
          </w:tcPr>
          <w:p w:rsidR="00F3096C" w:rsidRDefault="0028344A" w:rsidP="00283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344A">
              <w:rPr>
                <w:rFonts w:ascii="Times New Roman" w:hAnsi="Times New Roman" w:cs="Times New Roman"/>
                <w:sz w:val="28"/>
                <w:szCs w:val="28"/>
              </w:rPr>
              <w:t>Роль управленческого решения в управлении организацией. Аспекты управленческого решения, выделяемые исследователями</w:t>
            </w:r>
          </w:p>
          <w:p w:rsidR="0028344A" w:rsidRPr="0028344A" w:rsidRDefault="0028344A" w:rsidP="00283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</w:tcPr>
          <w:p w:rsidR="00F3096C" w:rsidRPr="00895CBF" w:rsidRDefault="001F2CFD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895CBF" w:rsidRPr="00895CBF" w:rsidTr="007F1EFA">
        <w:tc>
          <w:tcPr>
            <w:tcW w:w="468" w:type="dxa"/>
          </w:tcPr>
          <w:p w:rsidR="00895CBF" w:rsidRPr="00895CBF" w:rsidRDefault="00895CBF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CBF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20" w:type="dxa"/>
          </w:tcPr>
          <w:p w:rsidR="00895CBF" w:rsidRDefault="0028344A" w:rsidP="00283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344A">
              <w:rPr>
                <w:rFonts w:ascii="Times New Roman" w:hAnsi="Times New Roman" w:cs="Times New Roman"/>
                <w:sz w:val="28"/>
                <w:szCs w:val="28"/>
              </w:rPr>
              <w:t>Отличие принятия управленческих решений от частного выбора</w:t>
            </w:r>
          </w:p>
          <w:p w:rsidR="0028344A" w:rsidRPr="0028344A" w:rsidRDefault="0028344A" w:rsidP="00283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</w:tcPr>
          <w:p w:rsidR="00895CBF" w:rsidRPr="00895CBF" w:rsidRDefault="001F2CFD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895CBF" w:rsidRPr="00895CBF" w:rsidTr="007F1EFA">
        <w:tc>
          <w:tcPr>
            <w:tcW w:w="468" w:type="dxa"/>
          </w:tcPr>
          <w:p w:rsidR="00895CBF" w:rsidRPr="00895CBF" w:rsidRDefault="00895CBF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20" w:type="dxa"/>
          </w:tcPr>
          <w:p w:rsidR="00895CBF" w:rsidRPr="00895CBF" w:rsidRDefault="0028344A" w:rsidP="00F67238">
            <w:pPr>
              <w:snapToGrid w:val="0"/>
              <w:spacing w:after="24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Тесты</w:t>
            </w:r>
          </w:p>
        </w:tc>
        <w:tc>
          <w:tcPr>
            <w:tcW w:w="904" w:type="dxa"/>
          </w:tcPr>
          <w:p w:rsidR="00895CBF" w:rsidRPr="00895CBF" w:rsidRDefault="001F2CFD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895CBF" w:rsidRPr="00895CBF" w:rsidTr="007F1EFA">
        <w:tc>
          <w:tcPr>
            <w:tcW w:w="468" w:type="dxa"/>
          </w:tcPr>
          <w:p w:rsidR="00895CBF" w:rsidRPr="00895CBF" w:rsidRDefault="00895CBF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20" w:type="dxa"/>
          </w:tcPr>
          <w:p w:rsidR="00895CBF" w:rsidRPr="00895CBF" w:rsidRDefault="00F67238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CBF">
              <w:rPr>
                <w:rFonts w:ascii="Times New Roman" w:eastAsia="Calibri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904" w:type="dxa"/>
          </w:tcPr>
          <w:p w:rsidR="00895CBF" w:rsidRPr="00895CBF" w:rsidRDefault="001F2CFD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895CBF" w:rsidRPr="00895CBF" w:rsidTr="007F1EFA">
        <w:tc>
          <w:tcPr>
            <w:tcW w:w="468" w:type="dxa"/>
          </w:tcPr>
          <w:p w:rsidR="00895CBF" w:rsidRPr="00895CBF" w:rsidRDefault="00895CBF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20" w:type="dxa"/>
          </w:tcPr>
          <w:p w:rsidR="00895CBF" w:rsidRPr="00895CBF" w:rsidRDefault="00895CBF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CBF">
              <w:rPr>
                <w:rFonts w:ascii="Times New Roman" w:eastAsia="Calibri" w:hAnsi="Times New Roman" w:cs="Times New Roman"/>
                <w:sz w:val="28"/>
                <w:szCs w:val="28"/>
              </w:rPr>
              <w:t>Список используемой литературы</w:t>
            </w:r>
          </w:p>
        </w:tc>
        <w:tc>
          <w:tcPr>
            <w:tcW w:w="904" w:type="dxa"/>
          </w:tcPr>
          <w:p w:rsidR="00895CBF" w:rsidRPr="00895CBF" w:rsidRDefault="001F2CFD" w:rsidP="00E8190F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</w:tr>
    </w:tbl>
    <w:p w:rsidR="00895CBF" w:rsidRDefault="00895CBF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5CBF" w:rsidRDefault="00895CBF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5CBF" w:rsidRDefault="00895CBF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5CBF" w:rsidRDefault="00895CBF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5CBF" w:rsidRDefault="00895CBF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5CBF" w:rsidRDefault="00895CBF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5CBF" w:rsidRDefault="00895CBF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5CBF" w:rsidRDefault="00895CBF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5CBF" w:rsidRDefault="00895CBF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5CBF" w:rsidRDefault="00895CBF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F2CFD" w:rsidRDefault="001F2CFD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F2CFD" w:rsidRDefault="001F2CFD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F2CFD" w:rsidRDefault="001F2CFD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F2CFD" w:rsidRDefault="001F2CFD" w:rsidP="00233D3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8190F" w:rsidRDefault="00E8190F" w:rsidP="00E8190F">
      <w:pPr>
        <w:pStyle w:val="a7"/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Введение</w:t>
      </w:r>
    </w:p>
    <w:p w:rsidR="00E025B4" w:rsidRDefault="00E025B4" w:rsidP="00E8190F">
      <w:pPr>
        <w:pStyle w:val="a7"/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573" w:rsidRPr="00C86573" w:rsidRDefault="00C86573" w:rsidP="00C86573">
      <w:pPr>
        <w:spacing w:after="0" w:line="360" w:lineRule="auto"/>
        <w:ind w:left="142" w:right="14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86573">
        <w:rPr>
          <w:rFonts w:ascii="Times New Roman" w:hAnsi="Times New Roman" w:cs="Times New Roman"/>
          <w:sz w:val="28"/>
          <w:szCs w:val="28"/>
        </w:rPr>
        <w:t>Разработка управленческих решений – один из важнейших управленческих процессов. Процесс разработки управленческих решений связывает основные функции управления: планирование, организацию, мотивацию и контроль, которые стали предметом самостоятельного исследования с возникновением современной науки об управлении.</w:t>
      </w:r>
    </w:p>
    <w:p w:rsidR="00C86573" w:rsidRPr="00C86573" w:rsidRDefault="00C86573" w:rsidP="00C86573">
      <w:pPr>
        <w:spacing w:after="0" w:line="360" w:lineRule="auto"/>
        <w:ind w:left="142" w:right="14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86573">
        <w:rPr>
          <w:rFonts w:ascii="Times New Roman" w:hAnsi="Times New Roman" w:cs="Times New Roman"/>
          <w:sz w:val="28"/>
          <w:szCs w:val="28"/>
        </w:rPr>
        <w:t>Цель контрольной работы на тему: «Процесс управления и управленческие решения»  - изучить процесс управления и принятия управленческих решений.</w:t>
      </w:r>
    </w:p>
    <w:p w:rsidR="00C86573" w:rsidRPr="00C86573" w:rsidRDefault="00C86573" w:rsidP="00C86573">
      <w:pPr>
        <w:spacing w:after="0" w:line="360" w:lineRule="auto"/>
        <w:ind w:left="142" w:right="14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86573">
        <w:rPr>
          <w:rFonts w:ascii="Times New Roman" w:hAnsi="Times New Roman" w:cs="Times New Roman"/>
          <w:sz w:val="28"/>
          <w:szCs w:val="28"/>
        </w:rPr>
        <w:t>Задачи: рассмотреть роль и аспекты управленческих решений, а также выявить отличия в принятии управленческих решений и частном выборе.</w:t>
      </w:r>
    </w:p>
    <w:p w:rsidR="0046390C" w:rsidRPr="00C86573" w:rsidRDefault="00C86573" w:rsidP="00C86573">
      <w:pPr>
        <w:pStyle w:val="a7"/>
        <w:spacing w:after="0" w:line="360" w:lineRule="auto"/>
        <w:ind w:left="142" w:right="142" w:firstLine="72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C86573">
        <w:rPr>
          <w:rFonts w:ascii="Times New Roman" w:hAnsi="Times New Roman" w:cs="Times New Roman"/>
          <w:sz w:val="28"/>
          <w:szCs w:val="28"/>
        </w:rPr>
        <w:t>Актуальность темы заключается в том, что ведущая роль в процессе управления отводится разработке и реализации обоснованных управленческих решений, для чего требуется наличие достаточных знаний у менеджера фирмы</w:t>
      </w:r>
      <w:r>
        <w:rPr>
          <w:rFonts w:ascii="Times New Roman" w:hAnsi="Times New Roman" w:cs="Times New Roman"/>
          <w:sz w:val="28"/>
          <w:szCs w:val="28"/>
        </w:rPr>
        <w:t xml:space="preserve"> о сущности процесса управления и принятии управленческих решений</w:t>
      </w:r>
      <w:r w:rsidRPr="00C86573">
        <w:rPr>
          <w:rFonts w:ascii="Times New Roman" w:hAnsi="Times New Roman" w:cs="Times New Roman"/>
          <w:sz w:val="28"/>
          <w:szCs w:val="28"/>
        </w:rPr>
        <w:t>.</w:t>
      </w:r>
    </w:p>
    <w:p w:rsidR="0046390C" w:rsidRDefault="0046390C" w:rsidP="00090065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E025B4" w:rsidRDefault="00E025B4" w:rsidP="00090065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E025B4" w:rsidRDefault="00E025B4" w:rsidP="00090065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E025B4" w:rsidRDefault="00E025B4" w:rsidP="00090065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28344A" w:rsidRDefault="0028344A" w:rsidP="00090065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28344A" w:rsidRDefault="0028344A" w:rsidP="00090065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28344A" w:rsidRDefault="0028344A" w:rsidP="00090065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28344A" w:rsidRDefault="0028344A" w:rsidP="00090065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28344A" w:rsidRDefault="0028344A" w:rsidP="00090065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A06907" w:rsidRPr="00A06907" w:rsidRDefault="00A06907" w:rsidP="00A06907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06907">
        <w:rPr>
          <w:rFonts w:ascii="Times New Roman" w:hAnsi="Times New Roman" w:cs="Times New Roman"/>
          <w:b/>
          <w:sz w:val="32"/>
          <w:szCs w:val="32"/>
        </w:rPr>
        <w:lastRenderedPageBreak/>
        <w:t>Роль управленческого решения в управлении организацией. Аспекты управленческого решения, выделяемые исследователями</w:t>
      </w:r>
    </w:p>
    <w:p w:rsidR="007F1EFA" w:rsidRDefault="007F1EFA" w:rsidP="00A06907">
      <w:pPr>
        <w:pStyle w:val="a7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095F3B" w:rsidRDefault="00BB3215" w:rsidP="00095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современном</w:t>
      </w:r>
      <w:r w:rsidR="00095F3B" w:rsidRPr="0015517A">
        <w:rPr>
          <w:rFonts w:ascii="Times New Roman" w:hAnsi="Times New Roman" w:cs="Times New Roman"/>
          <w:sz w:val="28"/>
          <w:szCs w:val="28"/>
        </w:rPr>
        <w:t xml:space="preserve"> менеджмент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95F3B" w:rsidRPr="0015517A">
        <w:rPr>
          <w:rFonts w:ascii="Times New Roman" w:hAnsi="Times New Roman" w:cs="Times New Roman"/>
          <w:sz w:val="28"/>
          <w:szCs w:val="28"/>
        </w:rPr>
        <w:t xml:space="preserve"> одной из важнейших</w:t>
      </w:r>
      <w:r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095F3B" w:rsidRPr="0015517A">
        <w:rPr>
          <w:rFonts w:ascii="Times New Roman" w:hAnsi="Times New Roman" w:cs="Times New Roman"/>
          <w:sz w:val="28"/>
          <w:szCs w:val="28"/>
        </w:rPr>
        <w:t xml:space="preserve"> является разработка, принятие и осуществление управленческого решения, </w:t>
      </w:r>
      <w:r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095F3B" w:rsidRPr="0015517A">
        <w:rPr>
          <w:rFonts w:ascii="Times New Roman" w:hAnsi="Times New Roman" w:cs="Times New Roman"/>
          <w:sz w:val="28"/>
          <w:szCs w:val="28"/>
        </w:rPr>
        <w:t>представля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095F3B" w:rsidRPr="0015517A">
        <w:rPr>
          <w:rFonts w:ascii="Times New Roman" w:hAnsi="Times New Roman" w:cs="Times New Roman"/>
          <w:sz w:val="28"/>
          <w:szCs w:val="28"/>
        </w:rPr>
        <w:t xml:space="preserve"> собой основной инструмент управляющего воздействия. Причем проблема эта не является чисто академической. Она имеет весьма серьезное прикладное значение, которое неизбежно возрастает по мере усложнения хозяйственных ситуаций и управленческих задач, требующих решения. Об этом свидетельствуют и возрастающие масштабы потерь в результате даже небольших ошибок, допущенных в решении.</w:t>
      </w:r>
    </w:p>
    <w:p w:rsidR="00B94EEA" w:rsidRPr="0015517A" w:rsidRDefault="004D6BF2" w:rsidP="0013287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EAA">
        <w:rPr>
          <w:rFonts w:ascii="Times New Roman" w:hAnsi="Times New Roman" w:cs="Times New Roman"/>
          <w:sz w:val="28"/>
          <w:szCs w:val="28"/>
        </w:rPr>
        <w:t xml:space="preserve">Управленческое решение </w:t>
      </w:r>
      <w:r w:rsidR="006B4B9A">
        <w:rPr>
          <w:rFonts w:ascii="Times New Roman" w:hAnsi="Times New Roman" w:cs="Times New Roman"/>
          <w:sz w:val="28"/>
          <w:szCs w:val="28"/>
        </w:rPr>
        <w:t xml:space="preserve">– это </w:t>
      </w:r>
      <w:r w:rsidRPr="00F63EAA">
        <w:rPr>
          <w:rFonts w:ascii="Times New Roman" w:hAnsi="Times New Roman" w:cs="Times New Roman"/>
          <w:sz w:val="28"/>
          <w:szCs w:val="28"/>
        </w:rPr>
        <w:t xml:space="preserve"> выбор альтернативы, осуществлённый руководителем в рамках его должностных полномочий и компетенции и направленный н</w:t>
      </w:r>
      <w:r>
        <w:rPr>
          <w:rFonts w:ascii="Times New Roman" w:hAnsi="Times New Roman" w:cs="Times New Roman"/>
          <w:sz w:val="28"/>
          <w:szCs w:val="28"/>
        </w:rPr>
        <w:t xml:space="preserve">а достижение целей организации. </w:t>
      </w:r>
      <w:r w:rsidR="00B94EEA" w:rsidRPr="00B94EEA">
        <w:rPr>
          <w:rFonts w:ascii="Times New Roman" w:hAnsi="Times New Roman" w:cs="Times New Roman"/>
          <w:sz w:val="28"/>
          <w:szCs w:val="28"/>
        </w:rPr>
        <w:t>Принятие решений является основой управления. Ответственность за принятие важных управленческих решений — тяжело</w:t>
      </w:r>
      <w:r w:rsidR="00132874">
        <w:rPr>
          <w:rFonts w:ascii="Times New Roman" w:hAnsi="Times New Roman" w:cs="Times New Roman"/>
          <w:sz w:val="28"/>
          <w:szCs w:val="28"/>
        </w:rPr>
        <w:t>е моральное бремя. Это</w:t>
      </w:r>
      <w:r w:rsidR="00B94EEA" w:rsidRPr="00B94EEA">
        <w:rPr>
          <w:rFonts w:ascii="Times New Roman" w:hAnsi="Times New Roman" w:cs="Times New Roman"/>
          <w:sz w:val="28"/>
          <w:szCs w:val="28"/>
        </w:rPr>
        <w:t xml:space="preserve"> особенно ярко проявляется на высших уровнях управления.</w:t>
      </w:r>
      <w:r w:rsidR="009A1214"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  <w:r w:rsidR="00B94EEA" w:rsidRPr="00B94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F3B" w:rsidRDefault="00095F3B" w:rsidP="00095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17A">
        <w:rPr>
          <w:rFonts w:ascii="Times New Roman" w:hAnsi="Times New Roman" w:cs="Times New Roman"/>
          <w:sz w:val="28"/>
          <w:szCs w:val="28"/>
        </w:rPr>
        <w:t>Процессы принятия управленческих решений занимают центральное, иерархически главное место в структуре управленческой деятельности, т.к. именно они в наибольшей мере определяют как содержание этой деятельности, так и ее результаты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5F3B" w:rsidRPr="0015517A" w:rsidRDefault="00095F3B" w:rsidP="00095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17A">
        <w:rPr>
          <w:rFonts w:ascii="Times New Roman" w:hAnsi="Times New Roman" w:cs="Times New Roman"/>
          <w:sz w:val="28"/>
          <w:szCs w:val="28"/>
        </w:rPr>
        <w:t xml:space="preserve">В условиях рыночного механизма регулирования экономики важнейшее место в области исследований по принятию решений, естественно, отводится разработке вариантов действий в условиях неопределенности рыночной конъюнктуры, риска, конкурентной борьбы. Однако не меньшее значение имеет и стадия осуществления решений, оценки их фактической эффективности, т.к. именно от нее зависит действенность и эффективность управления. Кроме того, сегодня невозможно не учитывать </w:t>
      </w:r>
      <w:r w:rsidRPr="0015517A">
        <w:rPr>
          <w:rFonts w:ascii="Times New Roman" w:hAnsi="Times New Roman" w:cs="Times New Roman"/>
          <w:sz w:val="28"/>
          <w:szCs w:val="28"/>
        </w:rPr>
        <w:lastRenderedPageBreak/>
        <w:t>психологические аспекты принятия решений, существенно влияющие на их результаты.</w:t>
      </w:r>
    </w:p>
    <w:p w:rsidR="00095F3B" w:rsidRPr="0015517A" w:rsidRDefault="00095F3B" w:rsidP="00095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17A">
        <w:rPr>
          <w:rFonts w:ascii="Times New Roman" w:hAnsi="Times New Roman" w:cs="Times New Roman"/>
          <w:sz w:val="28"/>
          <w:szCs w:val="28"/>
        </w:rPr>
        <w:t xml:space="preserve">Принятие решений, также как и </w:t>
      </w:r>
      <w:proofErr w:type="gramStart"/>
      <w:r w:rsidRPr="0015517A">
        <w:rPr>
          <w:rFonts w:ascii="Times New Roman" w:hAnsi="Times New Roman" w:cs="Times New Roman"/>
          <w:sz w:val="28"/>
          <w:szCs w:val="28"/>
        </w:rPr>
        <w:t>обмен</w:t>
      </w:r>
      <w:proofErr w:type="gramEnd"/>
      <w:r w:rsidRPr="0015517A">
        <w:rPr>
          <w:rFonts w:ascii="Times New Roman" w:hAnsi="Times New Roman" w:cs="Times New Roman"/>
          <w:sz w:val="28"/>
          <w:szCs w:val="28"/>
        </w:rPr>
        <w:t xml:space="preserve"> информацией — составная часть любой управленческой функции. Необходимость принятия решений возникает на всех этапах процесса управления и связана со всеми участками и аспектами управленческой деятельности. Процесс принятия решений довольно точно отражает реальные проблемы, отношения и связи, сложившиеся в организации, а непрерывная последовательность </w:t>
      </w:r>
      <w:r w:rsidR="00190F6A">
        <w:rPr>
          <w:rFonts w:ascii="Times New Roman" w:hAnsi="Times New Roman" w:cs="Times New Roman"/>
          <w:sz w:val="28"/>
          <w:szCs w:val="28"/>
        </w:rPr>
        <w:t xml:space="preserve">этих решений </w:t>
      </w:r>
      <w:r w:rsidRPr="0015517A">
        <w:rPr>
          <w:rFonts w:ascii="Times New Roman" w:hAnsi="Times New Roman" w:cs="Times New Roman"/>
          <w:sz w:val="28"/>
          <w:szCs w:val="28"/>
        </w:rPr>
        <w:t>характеризует непрерывность процесса управления. Более того, только изучение процесса разработки и реализации решений дает возможность оценить содержательную сторону управления, т.к. содержание управления раскрывается в содержании принимаемых решений. Поэтому так важно понять природу и сущность решений.</w:t>
      </w:r>
      <w:r w:rsidR="009A1214">
        <w:rPr>
          <w:rStyle w:val="af"/>
          <w:rFonts w:ascii="Times New Roman" w:hAnsi="Times New Roman" w:cs="Times New Roman"/>
          <w:sz w:val="28"/>
          <w:szCs w:val="28"/>
        </w:rPr>
        <w:footnoteReference w:id="2"/>
      </w:r>
    </w:p>
    <w:p w:rsidR="00095F3B" w:rsidRPr="0015517A" w:rsidRDefault="00095F3B" w:rsidP="00095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17A">
        <w:rPr>
          <w:rFonts w:ascii="Times New Roman" w:hAnsi="Times New Roman" w:cs="Times New Roman"/>
          <w:sz w:val="28"/>
          <w:szCs w:val="28"/>
        </w:rPr>
        <w:t>Понимание характера управленческих решений зависит, прежде всего, от точки зрения на место и роль процесса принятия решений в системе менеджмента. С позиций системного анализа процесс управления является, в сущности, процессом решения проблем организации, возникающих по мере ее функционирования и развития.</w:t>
      </w:r>
    </w:p>
    <w:p w:rsidR="00095F3B" w:rsidRPr="0015517A" w:rsidRDefault="00095F3B" w:rsidP="00095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17A">
        <w:rPr>
          <w:rFonts w:ascii="Times New Roman" w:hAnsi="Times New Roman" w:cs="Times New Roman"/>
          <w:sz w:val="28"/>
          <w:szCs w:val="28"/>
        </w:rPr>
        <w:t>Цикл управления всегда начинается с постановки целей и выявления проблем, продолжается разработкой и принятием необходимого решения и заканчивается организацией и контролем его выполнения. Анализ полученного результата или, точнее, оценка степени достижения поставленной цели, служит источником выявления новых проблем и принятия новых решений, возобновляя, таким образом, управленческий цикл. Это показывает, что всякое управление реализует вполне определенную последовательность трех основных этапов:</w:t>
      </w:r>
    </w:p>
    <w:p w:rsidR="00095F3B" w:rsidRPr="0015517A" w:rsidRDefault="00190F6A" w:rsidP="00095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5F3B" w:rsidRPr="0015517A">
        <w:rPr>
          <w:rFonts w:ascii="Times New Roman" w:hAnsi="Times New Roman" w:cs="Times New Roman"/>
          <w:sz w:val="28"/>
          <w:szCs w:val="28"/>
        </w:rPr>
        <w:t>определяет состояние управляемого объекта (идентификация проблемы);</w:t>
      </w:r>
    </w:p>
    <w:p w:rsidR="00095F3B" w:rsidRPr="0015517A" w:rsidRDefault="00190F6A" w:rsidP="00095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</w:t>
      </w:r>
      <w:r w:rsidR="00095F3B" w:rsidRPr="0015517A">
        <w:rPr>
          <w:rFonts w:ascii="Times New Roman" w:hAnsi="Times New Roman" w:cs="Times New Roman"/>
          <w:sz w:val="28"/>
          <w:szCs w:val="28"/>
        </w:rPr>
        <w:t>ырабатывает для данного состояния оптимальное воздействие (разработка и принятие решения);</w:t>
      </w:r>
    </w:p>
    <w:p w:rsidR="00095F3B" w:rsidRPr="0015517A" w:rsidRDefault="00190F6A" w:rsidP="00095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5F3B" w:rsidRPr="0015517A">
        <w:rPr>
          <w:rFonts w:ascii="Times New Roman" w:hAnsi="Times New Roman" w:cs="Times New Roman"/>
          <w:sz w:val="28"/>
          <w:szCs w:val="28"/>
        </w:rPr>
        <w:t>реализует его (реализация решения).</w:t>
      </w:r>
    </w:p>
    <w:p w:rsidR="00095F3B" w:rsidRDefault="00095F3B" w:rsidP="00095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17A">
        <w:rPr>
          <w:rFonts w:ascii="Times New Roman" w:hAnsi="Times New Roman" w:cs="Times New Roman"/>
          <w:sz w:val="28"/>
          <w:szCs w:val="28"/>
        </w:rPr>
        <w:t>Иначе говоря, смысл управленческой деятельности состоит в обеспечении достижения организацией поставленных целей. Содержание же управления заключается в выработке определенных мер, направленных на реализацию этих целей. В практике управления разработка таких мер осуществляется в форме принятия и исполнения решений.</w:t>
      </w:r>
      <w:r w:rsidR="007D1FC0">
        <w:rPr>
          <w:rStyle w:val="af"/>
          <w:rFonts w:ascii="Times New Roman" w:hAnsi="Times New Roman" w:cs="Times New Roman"/>
          <w:sz w:val="28"/>
          <w:szCs w:val="28"/>
        </w:rPr>
        <w:footnoteReference w:id="3"/>
      </w:r>
    </w:p>
    <w:p w:rsidR="00500EB7" w:rsidRPr="0015517A" w:rsidRDefault="00500EB7" w:rsidP="00095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17A">
        <w:rPr>
          <w:rFonts w:ascii="Times New Roman" w:hAnsi="Times New Roman" w:cs="Times New Roman"/>
          <w:sz w:val="28"/>
          <w:szCs w:val="28"/>
        </w:rPr>
        <w:t>Одной из характерных черт исследований, относящихся к проблеме принятия решений (как и вообще ко всем управленческим проблемам), является их междисциплинарный характер, объединение различных, а иногда и далеких по своему предмету областей науки. В разработке теории принятия решений участвуют философы и математики, психологи и социологи, экономисты и юристы. Это вполне естественно, т.к. управленческое решение — комплексное явление и для понимания его сущности необходимо рассмо</w:t>
      </w:r>
      <w:r w:rsidR="00190F6A">
        <w:rPr>
          <w:rFonts w:ascii="Times New Roman" w:hAnsi="Times New Roman" w:cs="Times New Roman"/>
          <w:sz w:val="28"/>
          <w:szCs w:val="28"/>
        </w:rPr>
        <w:t>треть все его основные аспекты:</w:t>
      </w:r>
    </w:p>
    <w:p w:rsidR="00500EB7" w:rsidRPr="0015517A" w:rsidRDefault="00190F6A" w:rsidP="00500E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0EB7" w:rsidRPr="0015517A">
        <w:rPr>
          <w:rFonts w:ascii="Times New Roman" w:hAnsi="Times New Roman" w:cs="Times New Roman"/>
          <w:sz w:val="28"/>
          <w:szCs w:val="28"/>
        </w:rPr>
        <w:t>Психологический. Его особенность заключается в том, что он рассматривает решение, прежде всего, как логико-мыслительный акт, т.е. под управленческим решением понимается внутренняя мыслительная деятельность субъекта управления, направленная на разрешение определенной проблемы. При этом исследуются особенности поведения человека или группы людей в ситуации выбора.</w:t>
      </w:r>
    </w:p>
    <w:p w:rsidR="00500EB7" w:rsidRPr="0015517A" w:rsidRDefault="00190F6A" w:rsidP="00500E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0EB7" w:rsidRPr="0015517A">
        <w:rPr>
          <w:rFonts w:ascii="Times New Roman" w:hAnsi="Times New Roman" w:cs="Times New Roman"/>
          <w:sz w:val="28"/>
          <w:szCs w:val="28"/>
        </w:rPr>
        <w:t xml:space="preserve">Информационный. Этот подход подчеркивает информационную природу принятия решений. Процесс принятия решения в этом случае рассматривается как процесс преобразования исходной информации в информацию управленческого решения, а само решение трактуется как информация, специально собранная, проанализированная и переработанная </w:t>
      </w:r>
      <w:r w:rsidR="00500EB7" w:rsidRPr="0015517A">
        <w:rPr>
          <w:rFonts w:ascii="Times New Roman" w:hAnsi="Times New Roman" w:cs="Times New Roman"/>
          <w:sz w:val="28"/>
          <w:szCs w:val="28"/>
        </w:rPr>
        <w:lastRenderedPageBreak/>
        <w:t>субъектом управления. Основная роль при этом отводится информационным технологиям и системам поддержки принятия решений.</w:t>
      </w:r>
    </w:p>
    <w:p w:rsidR="00500EB7" w:rsidRPr="0015517A" w:rsidRDefault="00190F6A" w:rsidP="00500E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0EB7" w:rsidRPr="0015517A">
        <w:rPr>
          <w:rFonts w:ascii="Times New Roman" w:hAnsi="Times New Roman" w:cs="Times New Roman"/>
          <w:sz w:val="28"/>
          <w:szCs w:val="28"/>
        </w:rPr>
        <w:t xml:space="preserve">Юридический. В этом аспекте главное внимание уделяется правовой стороне принятия решения — его правомочности, полномочности и юридическим последствиям. Управленческое решение при этом рассматривается, прежде всего, как организационно-правовой акт, принятый субъектом управления в установленном порядке и соответствующим образом оформленный. </w:t>
      </w:r>
      <w:r w:rsidR="002B7E75">
        <w:rPr>
          <w:rFonts w:ascii="Times New Roman" w:hAnsi="Times New Roman" w:cs="Times New Roman"/>
          <w:sz w:val="28"/>
          <w:szCs w:val="28"/>
        </w:rPr>
        <w:t>Очень</w:t>
      </w:r>
      <w:r w:rsidR="00500EB7" w:rsidRPr="001551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0EB7" w:rsidRPr="0015517A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="00500EB7" w:rsidRPr="0015517A">
        <w:rPr>
          <w:rFonts w:ascii="Times New Roman" w:hAnsi="Times New Roman" w:cs="Times New Roman"/>
          <w:sz w:val="28"/>
          <w:szCs w:val="28"/>
        </w:rPr>
        <w:t xml:space="preserve"> при этом придается вопросам юридической ответственности лиц, принимающих решения.</w:t>
      </w:r>
    </w:p>
    <w:p w:rsidR="00500EB7" w:rsidRPr="0015517A" w:rsidRDefault="00190F6A" w:rsidP="00500E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0EB7" w:rsidRPr="0015517A">
        <w:rPr>
          <w:rFonts w:ascii="Times New Roman" w:hAnsi="Times New Roman" w:cs="Times New Roman"/>
          <w:sz w:val="28"/>
          <w:szCs w:val="28"/>
        </w:rPr>
        <w:t>Организационный. Этот подход подчеркивает особенность управленческого решения как акта организационных изменений. В этом случае управленческое решение определяется как один из моментов волевого действия руководителя, состоящий в выборе цели действия и средств ее достижения и организующий практическую деятельность субъектов управления. Наиболее существенная роль при этом отводится проблемам организации и контроля исполнения решений.</w:t>
      </w:r>
      <w:r w:rsidR="005A67EB">
        <w:rPr>
          <w:rStyle w:val="af"/>
          <w:rFonts w:ascii="Times New Roman" w:hAnsi="Times New Roman" w:cs="Times New Roman"/>
          <w:sz w:val="28"/>
          <w:szCs w:val="28"/>
        </w:rPr>
        <w:footnoteReference w:id="4"/>
      </w:r>
    </w:p>
    <w:p w:rsidR="00500EB7" w:rsidRPr="0015517A" w:rsidRDefault="00500EB7" w:rsidP="00500E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17A">
        <w:rPr>
          <w:rFonts w:ascii="Times New Roman" w:hAnsi="Times New Roman" w:cs="Times New Roman"/>
          <w:sz w:val="28"/>
          <w:szCs w:val="28"/>
        </w:rPr>
        <w:t>Эти раз</w:t>
      </w:r>
      <w:r w:rsidR="002B7E75">
        <w:rPr>
          <w:rFonts w:ascii="Times New Roman" w:hAnsi="Times New Roman" w:cs="Times New Roman"/>
          <w:sz w:val="28"/>
          <w:szCs w:val="28"/>
        </w:rPr>
        <w:t>ные по своей сути</w:t>
      </w:r>
      <w:r w:rsidRPr="0015517A">
        <w:rPr>
          <w:rFonts w:ascii="Times New Roman" w:hAnsi="Times New Roman" w:cs="Times New Roman"/>
          <w:sz w:val="28"/>
          <w:szCs w:val="28"/>
        </w:rPr>
        <w:t xml:space="preserve"> подходы концентрируют внимание на каком-то </w:t>
      </w:r>
      <w:r w:rsidR="00884493">
        <w:rPr>
          <w:rFonts w:ascii="Times New Roman" w:hAnsi="Times New Roman" w:cs="Times New Roman"/>
          <w:sz w:val="28"/>
          <w:szCs w:val="28"/>
        </w:rPr>
        <w:t xml:space="preserve">одном </w:t>
      </w:r>
      <w:r w:rsidRPr="0015517A">
        <w:rPr>
          <w:rFonts w:ascii="Times New Roman" w:hAnsi="Times New Roman" w:cs="Times New Roman"/>
          <w:sz w:val="28"/>
          <w:szCs w:val="28"/>
        </w:rPr>
        <w:t>важном, аспекте управленческого решения, но не дают полного представления о нем. И только их объединение позволяет понять сущность такого сложного процесса как принятие решений.</w:t>
      </w:r>
      <w:r w:rsidR="00884493">
        <w:rPr>
          <w:rFonts w:ascii="Times New Roman" w:hAnsi="Times New Roman" w:cs="Times New Roman"/>
          <w:sz w:val="28"/>
          <w:szCs w:val="28"/>
        </w:rPr>
        <w:t xml:space="preserve"> Такой комплексный характер аспектов процесса управления требует также комплексного их анализа, т.е. участия группы менеджеров и специалистов в деятельности фирмы.</w:t>
      </w:r>
    </w:p>
    <w:p w:rsidR="007F1EFA" w:rsidRPr="00A06907" w:rsidRDefault="007F1EFA" w:rsidP="00A0690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7F1EFA" w:rsidRDefault="007F1EFA" w:rsidP="007F1EFA">
      <w:pPr>
        <w:pStyle w:val="a7"/>
        <w:autoSpaceDE w:val="0"/>
        <w:autoSpaceDN w:val="0"/>
        <w:adjustRightInd w:val="0"/>
        <w:spacing w:after="0" w:line="360" w:lineRule="auto"/>
        <w:ind w:left="786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F1EFA" w:rsidRDefault="007F1EFA" w:rsidP="007F1EFA">
      <w:pPr>
        <w:pStyle w:val="a7"/>
        <w:autoSpaceDE w:val="0"/>
        <w:autoSpaceDN w:val="0"/>
        <w:adjustRightInd w:val="0"/>
        <w:spacing w:after="0" w:line="360" w:lineRule="auto"/>
        <w:ind w:left="786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F1EFA" w:rsidRDefault="007F1EFA" w:rsidP="007F1EFA">
      <w:pPr>
        <w:pStyle w:val="a7"/>
        <w:autoSpaceDE w:val="0"/>
        <w:autoSpaceDN w:val="0"/>
        <w:adjustRightInd w:val="0"/>
        <w:spacing w:after="0" w:line="360" w:lineRule="auto"/>
        <w:ind w:left="786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F1EFA" w:rsidRDefault="007F1EFA" w:rsidP="007F1EFA">
      <w:pPr>
        <w:pStyle w:val="a7"/>
        <w:autoSpaceDE w:val="0"/>
        <w:autoSpaceDN w:val="0"/>
        <w:adjustRightInd w:val="0"/>
        <w:spacing w:after="0" w:line="360" w:lineRule="auto"/>
        <w:ind w:left="786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B94EEA" w:rsidRDefault="00B94EEA" w:rsidP="00B94EEA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4EEA">
        <w:rPr>
          <w:rFonts w:ascii="Times New Roman" w:hAnsi="Times New Roman" w:cs="Times New Roman"/>
          <w:b/>
          <w:sz w:val="32"/>
          <w:szCs w:val="32"/>
        </w:rPr>
        <w:lastRenderedPageBreak/>
        <w:t>Отличие принятия управленческих решений от частного выбора</w:t>
      </w:r>
    </w:p>
    <w:p w:rsidR="004D6BF2" w:rsidRDefault="004D6BF2" w:rsidP="004D6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D6BF2" w:rsidRPr="00F63EAA" w:rsidRDefault="004D6BF2" w:rsidP="004D6BF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EAA">
        <w:rPr>
          <w:rFonts w:ascii="Times New Roman" w:hAnsi="Times New Roman" w:cs="Times New Roman"/>
          <w:sz w:val="28"/>
          <w:szCs w:val="28"/>
        </w:rPr>
        <w:t xml:space="preserve">Принятие решений, так же как и </w:t>
      </w:r>
      <w:proofErr w:type="gramStart"/>
      <w:r w:rsidRPr="00F63EAA">
        <w:rPr>
          <w:rFonts w:ascii="Times New Roman" w:hAnsi="Times New Roman" w:cs="Times New Roman"/>
          <w:sz w:val="28"/>
          <w:szCs w:val="28"/>
        </w:rPr>
        <w:t>обмен</w:t>
      </w:r>
      <w:proofErr w:type="gramEnd"/>
      <w:r w:rsidRPr="00F63EAA">
        <w:rPr>
          <w:rFonts w:ascii="Times New Roman" w:hAnsi="Times New Roman" w:cs="Times New Roman"/>
          <w:sz w:val="28"/>
          <w:szCs w:val="28"/>
        </w:rPr>
        <w:t xml:space="preserve"> информацией</w:t>
      </w:r>
      <w:r w:rsidR="00D53BCB">
        <w:rPr>
          <w:rFonts w:ascii="Times New Roman" w:hAnsi="Times New Roman" w:cs="Times New Roman"/>
          <w:sz w:val="28"/>
          <w:szCs w:val="28"/>
        </w:rPr>
        <w:t xml:space="preserve"> является составной</w:t>
      </w:r>
      <w:r w:rsidRPr="00F63EAA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D53BCB">
        <w:rPr>
          <w:rFonts w:ascii="Times New Roman" w:hAnsi="Times New Roman" w:cs="Times New Roman"/>
          <w:sz w:val="28"/>
          <w:szCs w:val="28"/>
        </w:rPr>
        <w:t>ю-</w:t>
      </w:r>
      <w:r w:rsidRPr="00F63EAA">
        <w:rPr>
          <w:rFonts w:ascii="Times New Roman" w:hAnsi="Times New Roman" w:cs="Times New Roman"/>
          <w:sz w:val="28"/>
          <w:szCs w:val="28"/>
        </w:rPr>
        <w:t xml:space="preserve"> любой управленческой функции. Необходимость принятия решений возникает на всех этапах процесса управления, связана со всеми участками и аспектами управленческой деятельности и является её квинтэссенцией. Поэтому так важно понять природу и сущность решений. </w:t>
      </w:r>
    </w:p>
    <w:p w:rsidR="004D6BF2" w:rsidRPr="00F63EAA" w:rsidRDefault="004D6BF2" w:rsidP="004D6BF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EAA">
        <w:rPr>
          <w:rFonts w:ascii="Times New Roman" w:hAnsi="Times New Roman" w:cs="Times New Roman"/>
          <w:sz w:val="28"/>
          <w:szCs w:val="28"/>
        </w:rPr>
        <w:t xml:space="preserve">Обычно в </w:t>
      </w:r>
      <w:proofErr w:type="gramStart"/>
      <w:r w:rsidRPr="00F63EAA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F63EAA">
        <w:rPr>
          <w:rFonts w:ascii="Times New Roman" w:hAnsi="Times New Roman" w:cs="Times New Roman"/>
          <w:sz w:val="28"/>
          <w:szCs w:val="28"/>
        </w:rPr>
        <w:t xml:space="preserve"> какой – либо деятельности возникают ситуации, когда человек или группа людей сталкивается с необходимостью выбора одного из нескольких возможных вариантов действия. Результат этого выбора и будет являться решением. Таким образом</w:t>
      </w:r>
      <w:r w:rsidR="00737187">
        <w:rPr>
          <w:rFonts w:ascii="Times New Roman" w:hAnsi="Times New Roman" w:cs="Times New Roman"/>
          <w:sz w:val="28"/>
          <w:szCs w:val="28"/>
        </w:rPr>
        <w:t>,</w:t>
      </w:r>
      <w:r w:rsidRPr="00F63EAA">
        <w:rPr>
          <w:rFonts w:ascii="Times New Roman" w:hAnsi="Times New Roman" w:cs="Times New Roman"/>
          <w:sz w:val="28"/>
          <w:szCs w:val="28"/>
        </w:rPr>
        <w:t xml:space="preserve"> решение – это выбор альтернативы. </w:t>
      </w:r>
    </w:p>
    <w:p w:rsidR="004D6BF2" w:rsidRPr="00F63EAA" w:rsidRDefault="004D6BF2" w:rsidP="004D6BF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EAA">
        <w:rPr>
          <w:rFonts w:ascii="Times New Roman" w:hAnsi="Times New Roman" w:cs="Times New Roman"/>
          <w:sz w:val="28"/>
          <w:szCs w:val="28"/>
        </w:rPr>
        <w:t xml:space="preserve">Каждому </w:t>
      </w:r>
      <w:r w:rsidR="000103B6">
        <w:rPr>
          <w:rFonts w:ascii="Times New Roman" w:hAnsi="Times New Roman" w:cs="Times New Roman"/>
          <w:sz w:val="28"/>
          <w:szCs w:val="28"/>
        </w:rPr>
        <w:t>человеку</w:t>
      </w:r>
      <w:r w:rsidRPr="00F63EAA">
        <w:rPr>
          <w:rFonts w:ascii="Times New Roman" w:hAnsi="Times New Roman" w:cs="Times New Roman"/>
          <w:sz w:val="28"/>
          <w:szCs w:val="28"/>
        </w:rPr>
        <w:t xml:space="preserve"> ежеднев</w:t>
      </w:r>
      <w:r w:rsidR="00737187">
        <w:rPr>
          <w:rFonts w:ascii="Times New Roman" w:hAnsi="Times New Roman" w:cs="Times New Roman"/>
          <w:sz w:val="28"/>
          <w:szCs w:val="28"/>
        </w:rPr>
        <w:t>но приходится десятки раз что-</w:t>
      </w:r>
      <w:r w:rsidRPr="00F63EAA">
        <w:rPr>
          <w:rFonts w:ascii="Times New Roman" w:hAnsi="Times New Roman" w:cs="Times New Roman"/>
          <w:sz w:val="28"/>
          <w:szCs w:val="28"/>
        </w:rPr>
        <w:t xml:space="preserve">то выбирать, на собственном опыте развивая способности и приобретая </w:t>
      </w:r>
      <w:r w:rsidR="000103B6">
        <w:rPr>
          <w:rFonts w:ascii="Times New Roman" w:hAnsi="Times New Roman" w:cs="Times New Roman"/>
          <w:sz w:val="28"/>
          <w:szCs w:val="28"/>
        </w:rPr>
        <w:t xml:space="preserve">навыки принятия решений. </w:t>
      </w:r>
      <w:r w:rsidRPr="00F63EAA">
        <w:rPr>
          <w:rFonts w:ascii="Times New Roman" w:hAnsi="Times New Roman" w:cs="Times New Roman"/>
          <w:sz w:val="28"/>
          <w:szCs w:val="28"/>
        </w:rPr>
        <w:t xml:space="preserve">Любому поступку индивида или действию коллектива предшествует принятое решение. Решения являются универсальной формой </w:t>
      </w:r>
      <w:proofErr w:type="gramStart"/>
      <w:r w:rsidRPr="00F63EAA">
        <w:rPr>
          <w:rFonts w:ascii="Times New Roman" w:hAnsi="Times New Roman" w:cs="Times New Roman"/>
          <w:sz w:val="28"/>
          <w:szCs w:val="28"/>
        </w:rPr>
        <w:t>поведения</w:t>
      </w:r>
      <w:proofErr w:type="gramEnd"/>
      <w:r w:rsidRPr="00F63EAA">
        <w:rPr>
          <w:rFonts w:ascii="Times New Roman" w:hAnsi="Times New Roman" w:cs="Times New Roman"/>
          <w:sz w:val="28"/>
          <w:szCs w:val="28"/>
        </w:rPr>
        <w:t xml:space="preserve"> как отдельной личности, так и социальных групп. Эта универсальность объясняется сознательным и целенаправленным характером человеческой деятельности. Однако, несмотря на универсальность решений, их принятие в процессе управления организацией существенно отличается от решений, принимаемых в частной жизни.</w:t>
      </w:r>
      <w:r w:rsidR="007D1FC0">
        <w:rPr>
          <w:rStyle w:val="af"/>
          <w:rFonts w:ascii="Times New Roman" w:hAnsi="Times New Roman" w:cs="Times New Roman"/>
          <w:sz w:val="28"/>
          <w:szCs w:val="28"/>
        </w:rPr>
        <w:footnoteReference w:id="5"/>
      </w:r>
      <w:r w:rsidRPr="00F63E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BF2" w:rsidRPr="00F63EAA" w:rsidRDefault="000103B6" w:rsidP="004D6BF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отличия</w:t>
      </w:r>
      <w:r w:rsidR="004D6BF2" w:rsidRPr="00F63EAA">
        <w:rPr>
          <w:rFonts w:ascii="Times New Roman" w:hAnsi="Times New Roman" w:cs="Times New Roman"/>
          <w:sz w:val="28"/>
          <w:szCs w:val="28"/>
        </w:rPr>
        <w:t xml:space="preserve"> управленчески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D6BF2" w:rsidRPr="00F63E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решений от частного выбора:</w:t>
      </w:r>
      <w:r w:rsidR="004D6BF2" w:rsidRPr="00F63E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BF2" w:rsidRPr="00F63EAA" w:rsidRDefault="000103B6" w:rsidP="004D6BF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6BF2" w:rsidRPr="00F63EAA">
        <w:rPr>
          <w:rFonts w:ascii="Times New Roman" w:hAnsi="Times New Roman" w:cs="Times New Roman"/>
          <w:sz w:val="28"/>
          <w:szCs w:val="28"/>
        </w:rPr>
        <w:t>Цели. Субъект управления (индивид или группа) принимает решение исходя не из своих собственных потребностей, а в целях решения пробле</w:t>
      </w:r>
      <w:r>
        <w:rPr>
          <w:rFonts w:ascii="Times New Roman" w:hAnsi="Times New Roman" w:cs="Times New Roman"/>
          <w:sz w:val="28"/>
          <w:szCs w:val="28"/>
        </w:rPr>
        <w:t>м конкретной организации;</w:t>
      </w:r>
    </w:p>
    <w:p w:rsidR="000103B6" w:rsidRDefault="000103B6" w:rsidP="004D6BF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6BF2" w:rsidRPr="00F63EAA">
        <w:rPr>
          <w:rFonts w:ascii="Times New Roman" w:hAnsi="Times New Roman" w:cs="Times New Roman"/>
          <w:sz w:val="28"/>
          <w:szCs w:val="28"/>
        </w:rPr>
        <w:t xml:space="preserve">Последствия. Частный выбор индивида сказывается на его собственной жизни и может повлиять на немногих близких ему людей. Менеджер, особенно высокого ранга, выбирает направление действий не только для </w:t>
      </w:r>
      <w:r w:rsidR="004D6BF2" w:rsidRPr="00F63EAA">
        <w:rPr>
          <w:rFonts w:ascii="Times New Roman" w:hAnsi="Times New Roman" w:cs="Times New Roman"/>
          <w:sz w:val="28"/>
          <w:szCs w:val="28"/>
        </w:rPr>
        <w:lastRenderedPageBreak/>
        <w:t>себя, но и для организации в целом и её работников, и его решения могут существенно повлиять на жизнь многих людей. Если организация велика и влиятельна, решения её руководителей могут серьёзно отразиться на социально – эконом</w:t>
      </w:r>
      <w:r>
        <w:rPr>
          <w:rFonts w:ascii="Times New Roman" w:hAnsi="Times New Roman" w:cs="Times New Roman"/>
          <w:sz w:val="28"/>
          <w:szCs w:val="28"/>
        </w:rPr>
        <w:t>ической ситуации целых регионов;</w:t>
      </w:r>
      <w:r w:rsidR="004D6BF2" w:rsidRPr="00F63E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BF2" w:rsidRPr="00F63EAA" w:rsidRDefault="000103B6" w:rsidP="004D6BF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6BF2" w:rsidRPr="00F63EAA">
        <w:rPr>
          <w:rFonts w:ascii="Times New Roman" w:hAnsi="Times New Roman" w:cs="Times New Roman"/>
          <w:sz w:val="28"/>
          <w:szCs w:val="28"/>
        </w:rPr>
        <w:t>Разделение труда. Если в частной жизни человек, принимая решение, как правило, сам его и выполняет, то в организации существует определённое разделение труда: одни работники (менеджеры) заняты решением возникающих проблем и принятием решений, а другие (исполнители) – ре</w:t>
      </w:r>
      <w:r>
        <w:rPr>
          <w:rFonts w:ascii="Times New Roman" w:hAnsi="Times New Roman" w:cs="Times New Roman"/>
          <w:sz w:val="28"/>
          <w:szCs w:val="28"/>
        </w:rPr>
        <w:t>ализацией уже принятых решений;</w:t>
      </w:r>
    </w:p>
    <w:p w:rsidR="004D6BF2" w:rsidRDefault="000103B6" w:rsidP="004D6BF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6BF2">
        <w:rPr>
          <w:rFonts w:ascii="Times New Roman" w:hAnsi="Times New Roman" w:cs="Times New Roman"/>
          <w:sz w:val="28"/>
          <w:szCs w:val="28"/>
        </w:rPr>
        <w:t>Про</w:t>
      </w:r>
      <w:r w:rsidR="004D6BF2" w:rsidRPr="00F63EAA">
        <w:rPr>
          <w:rFonts w:ascii="Times New Roman" w:hAnsi="Times New Roman" w:cs="Times New Roman"/>
          <w:sz w:val="28"/>
          <w:szCs w:val="28"/>
        </w:rPr>
        <w:t xml:space="preserve">фессионализм. В частной жизни каждый человек самостоятельно принимает решения в силу своего интеллекта и опыта. В управлении организацией принятие решений – гораздо более сложный, ответственный и формализованный процесс, требующий профессиональной подготовки. </w:t>
      </w:r>
      <w:r w:rsidR="00737187">
        <w:rPr>
          <w:rFonts w:ascii="Times New Roman" w:hAnsi="Times New Roman" w:cs="Times New Roman"/>
          <w:sz w:val="28"/>
          <w:szCs w:val="28"/>
        </w:rPr>
        <w:t>Н</w:t>
      </w:r>
      <w:r w:rsidR="004D6BF2" w:rsidRPr="00F63EAA">
        <w:rPr>
          <w:rFonts w:ascii="Times New Roman" w:hAnsi="Times New Roman" w:cs="Times New Roman"/>
          <w:sz w:val="28"/>
          <w:szCs w:val="28"/>
        </w:rPr>
        <w:t xml:space="preserve">е каждый сотрудник организации, а только обладающий определёнными профессиональными знаниями и навыками наделяется полномочиями самостоятельно </w:t>
      </w:r>
      <w:r w:rsidR="007F2D5E">
        <w:rPr>
          <w:rFonts w:ascii="Times New Roman" w:hAnsi="Times New Roman" w:cs="Times New Roman"/>
          <w:sz w:val="28"/>
          <w:szCs w:val="28"/>
        </w:rPr>
        <w:t>принимать определённые решения.</w:t>
      </w:r>
      <w:r w:rsidR="005A67EB">
        <w:rPr>
          <w:rStyle w:val="af"/>
          <w:rFonts w:ascii="Times New Roman" w:hAnsi="Times New Roman" w:cs="Times New Roman"/>
          <w:sz w:val="28"/>
          <w:szCs w:val="28"/>
        </w:rPr>
        <w:footnoteReference w:id="6"/>
      </w:r>
    </w:p>
    <w:p w:rsidR="004D6BF2" w:rsidRPr="004D6BF2" w:rsidRDefault="00737187" w:rsidP="008844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управленческие решения имеют </w:t>
      </w:r>
      <w:r w:rsidR="00884493">
        <w:rPr>
          <w:rFonts w:ascii="Times New Roman" w:hAnsi="Times New Roman" w:cs="Times New Roman"/>
          <w:sz w:val="28"/>
          <w:szCs w:val="28"/>
        </w:rPr>
        <w:t xml:space="preserve">более </w:t>
      </w:r>
      <w:r>
        <w:rPr>
          <w:rFonts w:ascii="Times New Roman" w:hAnsi="Times New Roman" w:cs="Times New Roman"/>
          <w:sz w:val="28"/>
          <w:szCs w:val="28"/>
        </w:rPr>
        <w:t xml:space="preserve">высокую </w:t>
      </w:r>
      <w:r w:rsidR="00884493">
        <w:rPr>
          <w:rFonts w:ascii="Times New Roman" w:hAnsi="Times New Roman" w:cs="Times New Roman"/>
          <w:sz w:val="28"/>
          <w:szCs w:val="28"/>
        </w:rPr>
        <w:t>важность и ответственность по сравнению с решениями принятыми в результате частного выбора. От решения менеджера зависит благополучие и правильное направление дел организации.</w:t>
      </w:r>
    </w:p>
    <w:p w:rsidR="007F1EFA" w:rsidRDefault="007F1EFA" w:rsidP="00884493">
      <w:pPr>
        <w:pStyle w:val="a7"/>
        <w:autoSpaceDE w:val="0"/>
        <w:autoSpaceDN w:val="0"/>
        <w:adjustRightInd w:val="0"/>
        <w:spacing w:after="0" w:line="360" w:lineRule="auto"/>
        <w:ind w:left="786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F1EFA" w:rsidRDefault="007F1EFA" w:rsidP="00884493">
      <w:pPr>
        <w:pStyle w:val="a7"/>
        <w:autoSpaceDE w:val="0"/>
        <w:autoSpaceDN w:val="0"/>
        <w:adjustRightInd w:val="0"/>
        <w:spacing w:after="0" w:line="360" w:lineRule="auto"/>
        <w:ind w:left="786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F1EFA" w:rsidRDefault="007F1EFA" w:rsidP="007F1EFA">
      <w:pPr>
        <w:pStyle w:val="a7"/>
        <w:autoSpaceDE w:val="0"/>
        <w:autoSpaceDN w:val="0"/>
        <w:adjustRightInd w:val="0"/>
        <w:spacing w:after="0" w:line="360" w:lineRule="auto"/>
        <w:ind w:left="786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F1EFA" w:rsidRDefault="007F1EFA" w:rsidP="007F1EFA">
      <w:pPr>
        <w:pStyle w:val="a7"/>
        <w:autoSpaceDE w:val="0"/>
        <w:autoSpaceDN w:val="0"/>
        <w:adjustRightInd w:val="0"/>
        <w:spacing w:after="0" w:line="360" w:lineRule="auto"/>
        <w:ind w:left="786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F1EFA" w:rsidRPr="007F1EFA" w:rsidRDefault="007F1EFA" w:rsidP="007F1EFA">
      <w:pPr>
        <w:pStyle w:val="a7"/>
        <w:autoSpaceDE w:val="0"/>
        <w:autoSpaceDN w:val="0"/>
        <w:adjustRightInd w:val="0"/>
        <w:spacing w:after="0" w:line="360" w:lineRule="auto"/>
        <w:ind w:left="786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F1EFA" w:rsidRDefault="007F1EFA" w:rsidP="007F1EFA">
      <w:pPr>
        <w:pStyle w:val="a7"/>
        <w:spacing w:after="0" w:line="360" w:lineRule="auto"/>
        <w:ind w:left="644"/>
        <w:rPr>
          <w:rFonts w:ascii="Times New Roman" w:hAnsi="Times New Roman" w:cs="Times New Roman"/>
          <w:b/>
          <w:sz w:val="32"/>
          <w:szCs w:val="32"/>
        </w:rPr>
      </w:pPr>
    </w:p>
    <w:p w:rsidR="000103B6" w:rsidRDefault="000103B6" w:rsidP="007F1EFA">
      <w:pPr>
        <w:pStyle w:val="a7"/>
        <w:spacing w:after="0" w:line="360" w:lineRule="auto"/>
        <w:ind w:left="644"/>
        <w:rPr>
          <w:rFonts w:ascii="Times New Roman" w:hAnsi="Times New Roman" w:cs="Times New Roman"/>
          <w:b/>
          <w:sz w:val="32"/>
          <w:szCs w:val="32"/>
        </w:rPr>
      </w:pPr>
    </w:p>
    <w:p w:rsidR="00092DBC" w:rsidRDefault="00825104" w:rsidP="00825104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Тесты</w:t>
      </w:r>
    </w:p>
    <w:p w:rsidR="00825104" w:rsidRDefault="00825104" w:rsidP="00825104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25104" w:rsidRPr="00825104" w:rsidRDefault="00825104" w:rsidP="00825104">
      <w:pPr>
        <w:pStyle w:val="a7"/>
        <w:numPr>
          <w:ilvl w:val="0"/>
          <w:numId w:val="8"/>
        </w:numPr>
        <w:spacing w:after="0" w:line="36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5104">
        <w:rPr>
          <w:rFonts w:ascii="Times New Roman" w:hAnsi="Times New Roman" w:cs="Times New Roman"/>
          <w:i/>
          <w:sz w:val="28"/>
          <w:szCs w:val="28"/>
        </w:rPr>
        <w:t>Из перечисленных условий вероятностным решениям соответствуют:</w:t>
      </w:r>
    </w:p>
    <w:p w:rsidR="00825104" w:rsidRPr="00825104" w:rsidRDefault="00825104" w:rsidP="00825104">
      <w:pPr>
        <w:pStyle w:val="a7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8251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условия определенности;</w:t>
      </w:r>
    </w:p>
    <w:p w:rsidR="00825104" w:rsidRPr="00825104" w:rsidRDefault="00825104" w:rsidP="00825104">
      <w:pPr>
        <w:pStyle w:val="a7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8251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условия риска;</w:t>
      </w:r>
    </w:p>
    <w:p w:rsidR="00825104" w:rsidRPr="00825104" w:rsidRDefault="00825104" w:rsidP="00825104">
      <w:pPr>
        <w:pStyle w:val="a7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8251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условия неопределенности;</w:t>
      </w:r>
    </w:p>
    <w:p w:rsidR="00825104" w:rsidRDefault="00825104" w:rsidP="00825104">
      <w:pPr>
        <w:pStyle w:val="a7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8251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условия риска и неопределенности.</w:t>
      </w:r>
    </w:p>
    <w:p w:rsidR="00D1331D" w:rsidRPr="00D1331D" w:rsidRDefault="00D1331D" w:rsidP="00D1331D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1D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Pr="0000663B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CE280C">
        <w:rPr>
          <w:rFonts w:ascii="Times New Roman" w:hAnsi="Times New Roman" w:cs="Times New Roman"/>
          <w:sz w:val="28"/>
          <w:szCs w:val="28"/>
        </w:rPr>
        <w:t>.</w:t>
      </w:r>
      <w:r w:rsidR="00CE280C" w:rsidRPr="00CE280C">
        <w:rPr>
          <w:rFonts w:ascii="Times New Roman" w:hAnsi="Times New Roman" w:cs="Times New Roman"/>
        </w:rPr>
        <w:t xml:space="preserve"> </w:t>
      </w:r>
      <w:r w:rsidR="00CE280C" w:rsidRPr="00CE280C">
        <w:rPr>
          <w:rFonts w:ascii="Times New Roman" w:hAnsi="Times New Roman" w:cs="Times New Roman"/>
          <w:sz w:val="28"/>
          <w:szCs w:val="28"/>
        </w:rPr>
        <w:t xml:space="preserve">Т.к. </w:t>
      </w:r>
      <w:r w:rsidR="00CE280C">
        <w:rPr>
          <w:rFonts w:ascii="Times New Roman" w:hAnsi="Times New Roman" w:cs="Times New Roman"/>
          <w:sz w:val="28"/>
          <w:szCs w:val="28"/>
        </w:rPr>
        <w:t>в</w:t>
      </w:r>
      <w:r w:rsidR="00CE280C" w:rsidRPr="00CE280C">
        <w:rPr>
          <w:rFonts w:ascii="Times New Roman" w:hAnsi="Times New Roman" w:cs="Times New Roman"/>
          <w:sz w:val="28"/>
          <w:szCs w:val="28"/>
        </w:rPr>
        <w:t>ероятностными называются решения, принимаемые в условиях риска или неопределенности.</w:t>
      </w:r>
    </w:p>
    <w:p w:rsidR="00825104" w:rsidRDefault="00825104" w:rsidP="00825104">
      <w:pPr>
        <w:pStyle w:val="a7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825104" w:rsidRPr="00825104" w:rsidRDefault="00825104" w:rsidP="00825104">
      <w:pPr>
        <w:pStyle w:val="a7"/>
        <w:numPr>
          <w:ilvl w:val="0"/>
          <w:numId w:val="8"/>
        </w:numPr>
        <w:spacing w:after="0" w:line="36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Решение, принятое по заранее определенному алгоритму, называется</w:t>
      </w:r>
      <w:r w:rsidRPr="00825104">
        <w:rPr>
          <w:rFonts w:ascii="Times New Roman" w:hAnsi="Times New Roman" w:cs="Times New Roman"/>
          <w:i/>
          <w:sz w:val="28"/>
          <w:szCs w:val="28"/>
        </w:rPr>
        <w:t>:</w:t>
      </w:r>
    </w:p>
    <w:p w:rsidR="00825104" w:rsidRPr="00825104" w:rsidRDefault="00825104" w:rsidP="00825104">
      <w:pPr>
        <w:pStyle w:val="a7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8251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стандартное;</w:t>
      </w:r>
    </w:p>
    <w:p w:rsidR="00825104" w:rsidRPr="00825104" w:rsidRDefault="00825104" w:rsidP="00825104">
      <w:pPr>
        <w:pStyle w:val="a7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8251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хорошо структурированное;</w:t>
      </w:r>
    </w:p>
    <w:p w:rsidR="00825104" w:rsidRPr="00825104" w:rsidRDefault="00825104" w:rsidP="00825104">
      <w:pPr>
        <w:pStyle w:val="a7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8251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формализованное;</w:t>
      </w:r>
    </w:p>
    <w:p w:rsidR="00825104" w:rsidRDefault="00825104" w:rsidP="00825104">
      <w:pPr>
        <w:pStyle w:val="a7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8251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детерминированное.</w:t>
      </w:r>
    </w:p>
    <w:p w:rsidR="00676CB3" w:rsidRPr="00D1331D" w:rsidRDefault="00676CB3" w:rsidP="00676CB3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1D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Pr="0000663B">
        <w:rPr>
          <w:rFonts w:ascii="Times New Roman" w:hAnsi="Times New Roman" w:cs="Times New Roman"/>
          <w:b/>
          <w:sz w:val="28"/>
          <w:szCs w:val="28"/>
        </w:rPr>
        <w:t>с</w:t>
      </w:r>
      <w:r w:rsidR="0000663B">
        <w:rPr>
          <w:rFonts w:ascii="Times New Roman" w:hAnsi="Times New Roman" w:cs="Times New Roman"/>
          <w:sz w:val="28"/>
          <w:szCs w:val="28"/>
        </w:rPr>
        <w:t>. Т.к. ф</w:t>
      </w:r>
      <w:r w:rsidR="0000663B" w:rsidRPr="0000663B">
        <w:rPr>
          <w:rFonts w:ascii="Times New Roman" w:hAnsi="Times New Roman" w:cs="Times New Roman"/>
          <w:sz w:val="28"/>
          <w:szCs w:val="28"/>
        </w:rPr>
        <w:t xml:space="preserve">ормализованное решение </w:t>
      </w:r>
      <w:r w:rsidR="0000663B">
        <w:rPr>
          <w:rFonts w:ascii="Times New Roman" w:hAnsi="Times New Roman" w:cs="Times New Roman"/>
          <w:sz w:val="28"/>
          <w:szCs w:val="28"/>
        </w:rPr>
        <w:t>представляет собой</w:t>
      </w:r>
      <w:r w:rsidR="0000663B" w:rsidRPr="0000663B">
        <w:rPr>
          <w:rFonts w:ascii="Times New Roman" w:hAnsi="Times New Roman" w:cs="Times New Roman"/>
          <w:sz w:val="28"/>
          <w:szCs w:val="28"/>
        </w:rPr>
        <w:t xml:space="preserve"> результат выполнения заранее определённой последовательности действий</w:t>
      </w:r>
      <w:r w:rsidR="0000663B">
        <w:rPr>
          <w:rFonts w:ascii="Times New Roman" w:hAnsi="Times New Roman" w:cs="Times New Roman"/>
          <w:sz w:val="28"/>
          <w:szCs w:val="28"/>
        </w:rPr>
        <w:t>. Для сравнения, де</w:t>
      </w:r>
      <w:r w:rsidR="0000663B" w:rsidRPr="0000663B">
        <w:rPr>
          <w:rFonts w:ascii="Times New Roman" w:hAnsi="Times New Roman" w:cs="Times New Roman"/>
          <w:sz w:val="28"/>
          <w:szCs w:val="28"/>
        </w:rPr>
        <w:t xml:space="preserve">терминированные решения принимаются в условиях определённости, когда руководитель располагает практически полной и достоверной информацией в отношении решаемой проблемы, что позволяет ему точно знать результат каждого из </w:t>
      </w:r>
      <w:r w:rsidR="0000663B">
        <w:rPr>
          <w:rFonts w:ascii="Times New Roman" w:hAnsi="Times New Roman" w:cs="Times New Roman"/>
          <w:sz w:val="28"/>
          <w:szCs w:val="28"/>
        </w:rPr>
        <w:t xml:space="preserve">альтернативных вариантов выбора; </w:t>
      </w:r>
      <w:r w:rsidR="007A13AA">
        <w:rPr>
          <w:rFonts w:ascii="Times New Roman" w:hAnsi="Times New Roman" w:cs="Times New Roman"/>
          <w:sz w:val="28"/>
          <w:szCs w:val="28"/>
        </w:rPr>
        <w:t>с</w:t>
      </w:r>
      <w:r w:rsidR="0000663B" w:rsidRPr="0000663B">
        <w:rPr>
          <w:rFonts w:ascii="Times New Roman" w:hAnsi="Times New Roman" w:cs="Times New Roman"/>
          <w:sz w:val="28"/>
          <w:szCs w:val="28"/>
        </w:rPr>
        <w:t xml:space="preserve">уть </w:t>
      </w:r>
      <w:r w:rsidR="007A13AA">
        <w:rPr>
          <w:rFonts w:ascii="Times New Roman" w:hAnsi="Times New Roman" w:cs="Times New Roman"/>
          <w:sz w:val="28"/>
          <w:szCs w:val="28"/>
        </w:rPr>
        <w:t>стандартных управленческих решений</w:t>
      </w:r>
      <w:r w:rsidR="0000663B" w:rsidRPr="0000663B">
        <w:rPr>
          <w:rFonts w:ascii="Times New Roman" w:hAnsi="Times New Roman" w:cs="Times New Roman"/>
          <w:sz w:val="28"/>
          <w:szCs w:val="28"/>
        </w:rPr>
        <w:t xml:space="preserve"> состоит в том, что большинство реальных управленческих ситуаций может быть сведено к набору так назыв</w:t>
      </w:r>
      <w:r w:rsidR="007A13AA">
        <w:rPr>
          <w:rFonts w:ascii="Times New Roman" w:hAnsi="Times New Roman" w:cs="Times New Roman"/>
          <w:sz w:val="28"/>
          <w:szCs w:val="28"/>
        </w:rPr>
        <w:t>аемых стандартных или базовых, п</w:t>
      </w:r>
      <w:r w:rsidR="0000663B" w:rsidRPr="0000663B">
        <w:rPr>
          <w:rFonts w:ascii="Times New Roman" w:hAnsi="Times New Roman" w:cs="Times New Roman"/>
          <w:sz w:val="28"/>
          <w:szCs w:val="28"/>
        </w:rPr>
        <w:t xml:space="preserve">роцедуры выработки и реализации </w:t>
      </w:r>
      <w:r w:rsidR="007A13AA">
        <w:rPr>
          <w:rFonts w:ascii="Times New Roman" w:hAnsi="Times New Roman" w:cs="Times New Roman"/>
          <w:sz w:val="28"/>
          <w:szCs w:val="28"/>
        </w:rPr>
        <w:t xml:space="preserve"> которых</w:t>
      </w:r>
      <w:r w:rsidR="0000663B" w:rsidRPr="0000663B">
        <w:rPr>
          <w:rFonts w:ascii="Times New Roman" w:hAnsi="Times New Roman" w:cs="Times New Roman"/>
          <w:sz w:val="28"/>
          <w:szCs w:val="28"/>
        </w:rPr>
        <w:t xml:space="preserve"> детально разработаны, а действия руководителя в этих случаях хорошо известны из практики</w:t>
      </w:r>
      <w:r w:rsidR="00CE280C">
        <w:rPr>
          <w:rFonts w:ascii="Times New Roman" w:hAnsi="Times New Roman" w:cs="Times New Roman"/>
          <w:sz w:val="28"/>
          <w:szCs w:val="28"/>
        </w:rPr>
        <w:t>.</w:t>
      </w:r>
    </w:p>
    <w:p w:rsidR="00825104" w:rsidRDefault="00825104" w:rsidP="00825104">
      <w:pPr>
        <w:pStyle w:val="a7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C935AA" w:rsidRDefault="00C935AA" w:rsidP="00E8190F">
      <w:pPr>
        <w:pStyle w:val="a7"/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960" w:rsidRDefault="00467960" w:rsidP="00E8190F">
      <w:pPr>
        <w:pStyle w:val="a7"/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960" w:rsidRDefault="00467960" w:rsidP="00E8190F">
      <w:pPr>
        <w:pStyle w:val="a7"/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8190F" w:rsidRDefault="00E8190F" w:rsidP="00E8190F">
      <w:pPr>
        <w:pStyle w:val="a7"/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Заключение</w:t>
      </w:r>
    </w:p>
    <w:p w:rsidR="00992044" w:rsidRDefault="00992044" w:rsidP="00FF1307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6DAD" w:rsidRDefault="00206DAD" w:rsidP="002229BA">
      <w:pPr>
        <w:spacing w:after="0" w:line="360" w:lineRule="auto"/>
        <w:ind w:left="142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р</w:t>
      </w:r>
      <w:r w:rsidRPr="0015517A">
        <w:rPr>
          <w:rFonts w:ascii="Times New Roman" w:hAnsi="Times New Roman" w:cs="Times New Roman"/>
          <w:sz w:val="28"/>
          <w:szCs w:val="28"/>
        </w:rPr>
        <w:t>аз</w:t>
      </w:r>
      <w:r>
        <w:rPr>
          <w:rFonts w:ascii="Times New Roman" w:hAnsi="Times New Roman" w:cs="Times New Roman"/>
          <w:sz w:val="28"/>
          <w:szCs w:val="28"/>
        </w:rPr>
        <w:t>ные по своей сути</w:t>
      </w:r>
      <w:r w:rsidRPr="001551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аспекты управленческих решений</w:t>
      </w:r>
      <w:r w:rsidRPr="0015517A">
        <w:rPr>
          <w:rFonts w:ascii="Times New Roman" w:hAnsi="Times New Roman" w:cs="Times New Roman"/>
          <w:sz w:val="28"/>
          <w:szCs w:val="28"/>
        </w:rPr>
        <w:t xml:space="preserve"> концентрируют внимание на каком-то </w:t>
      </w:r>
      <w:r>
        <w:rPr>
          <w:rFonts w:ascii="Times New Roman" w:hAnsi="Times New Roman" w:cs="Times New Roman"/>
          <w:sz w:val="28"/>
          <w:szCs w:val="28"/>
        </w:rPr>
        <w:t xml:space="preserve">одном </w:t>
      </w:r>
      <w:r w:rsidRPr="0015517A">
        <w:rPr>
          <w:rFonts w:ascii="Times New Roman" w:hAnsi="Times New Roman" w:cs="Times New Roman"/>
          <w:sz w:val="28"/>
          <w:szCs w:val="28"/>
        </w:rPr>
        <w:t xml:space="preserve">важном, </w:t>
      </w:r>
      <w:r>
        <w:rPr>
          <w:rFonts w:ascii="Times New Roman" w:hAnsi="Times New Roman" w:cs="Times New Roman"/>
          <w:sz w:val="28"/>
          <w:szCs w:val="28"/>
        </w:rPr>
        <w:t>подходе</w:t>
      </w:r>
      <w:r w:rsidRPr="0015517A">
        <w:rPr>
          <w:rFonts w:ascii="Times New Roman" w:hAnsi="Times New Roman" w:cs="Times New Roman"/>
          <w:sz w:val="28"/>
          <w:szCs w:val="28"/>
        </w:rPr>
        <w:t xml:space="preserve">, но не дают полного представления о нем.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5517A">
        <w:rPr>
          <w:rFonts w:ascii="Times New Roman" w:hAnsi="Times New Roman" w:cs="Times New Roman"/>
          <w:sz w:val="28"/>
          <w:szCs w:val="28"/>
        </w:rPr>
        <w:t>олько их объединение позволяет понять сущность такого сложного процесса как принятие решений.</w:t>
      </w:r>
      <w:r>
        <w:rPr>
          <w:rFonts w:ascii="Times New Roman" w:hAnsi="Times New Roman" w:cs="Times New Roman"/>
          <w:sz w:val="28"/>
          <w:szCs w:val="28"/>
        </w:rPr>
        <w:t xml:space="preserve"> Комплексный характер аспектов процесса управления требует также комплексного их анализа, т.е. участия группы менеджеров и специалистов в деятельности фирмы.</w:t>
      </w:r>
    </w:p>
    <w:p w:rsidR="00206DAD" w:rsidRDefault="002229BA" w:rsidP="002229BA">
      <w:pPr>
        <w:autoSpaceDE w:val="0"/>
        <w:autoSpaceDN w:val="0"/>
        <w:adjustRightInd w:val="0"/>
        <w:spacing w:after="0" w:line="360" w:lineRule="auto"/>
        <w:ind w:left="142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сравнения управленческих решений и частного выбора, можно сделать вывод, что у</w:t>
      </w:r>
      <w:r w:rsidR="00206DAD">
        <w:rPr>
          <w:rFonts w:ascii="Times New Roman" w:hAnsi="Times New Roman" w:cs="Times New Roman"/>
          <w:sz w:val="28"/>
          <w:szCs w:val="28"/>
        </w:rPr>
        <w:t>правленческие решения имеют более высокую важность и ответственность по сравнению с решениями принятыми в результате частного выбора. От решения менеджера зависит благополучие и правильное направление дел организации.</w:t>
      </w:r>
    </w:p>
    <w:p w:rsidR="002229BA" w:rsidRPr="004D6BF2" w:rsidRDefault="002229BA" w:rsidP="002229BA">
      <w:pPr>
        <w:autoSpaceDE w:val="0"/>
        <w:autoSpaceDN w:val="0"/>
        <w:adjustRightInd w:val="0"/>
        <w:spacing w:after="0" w:line="360" w:lineRule="auto"/>
        <w:ind w:left="142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является непосредственным продуктом труда руководителя любого уровня. При этом рациональное использование труда менеджеров и системных аналитиков оказывает решающее влияние на эффективность принимаемых управленческих решений.</w:t>
      </w:r>
    </w:p>
    <w:p w:rsidR="00B205C0" w:rsidRDefault="00B205C0" w:rsidP="00B205C0">
      <w:pPr>
        <w:pStyle w:val="a7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2044" w:rsidRDefault="00992044" w:rsidP="00FF1307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2044" w:rsidRDefault="00992044" w:rsidP="00FF1307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2044" w:rsidRDefault="00992044" w:rsidP="00FF1307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2044" w:rsidRDefault="00992044" w:rsidP="00FF1307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2044" w:rsidRDefault="00992044" w:rsidP="00FF1307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2044" w:rsidRDefault="00992044" w:rsidP="00FF1307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2044" w:rsidRDefault="00992044" w:rsidP="00FF1307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2044" w:rsidRPr="00095FBD" w:rsidRDefault="00992044" w:rsidP="00FF1307">
      <w:pPr>
        <w:pStyle w:val="a7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1C60" w:rsidRDefault="00E41C60" w:rsidP="001875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190F" w:rsidRDefault="00E8190F" w:rsidP="00E8190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используемой литературы</w:t>
      </w:r>
    </w:p>
    <w:p w:rsidR="007D3B34" w:rsidRDefault="007D3B34" w:rsidP="007D3B34">
      <w:pPr>
        <w:pStyle w:val="a7"/>
        <w:spacing w:after="0" w:line="360" w:lineRule="auto"/>
        <w:ind w:left="927"/>
        <w:rPr>
          <w:rFonts w:ascii="Times New Roman" w:hAnsi="Times New Roman" w:cs="Times New Roman"/>
          <w:sz w:val="28"/>
          <w:szCs w:val="28"/>
        </w:rPr>
      </w:pPr>
    </w:p>
    <w:p w:rsidR="00382DE6" w:rsidRDefault="00382DE6" w:rsidP="007D3B34">
      <w:pPr>
        <w:pStyle w:val="a7"/>
        <w:spacing w:after="0" w:line="360" w:lineRule="auto"/>
        <w:ind w:left="927"/>
        <w:rPr>
          <w:rFonts w:ascii="Times New Roman" w:hAnsi="Times New Roman" w:cs="Times New Roman"/>
          <w:sz w:val="28"/>
          <w:szCs w:val="28"/>
        </w:rPr>
      </w:pPr>
    </w:p>
    <w:p w:rsidR="00502DA1" w:rsidRDefault="00502DA1" w:rsidP="0083445E">
      <w:pPr>
        <w:pStyle w:val="a7"/>
        <w:numPr>
          <w:ilvl w:val="0"/>
          <w:numId w:val="3"/>
        </w:numPr>
        <w:spacing w:after="240" w:line="360" w:lineRule="auto"/>
        <w:ind w:left="42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Башкатова Ю.И. Управленческие решения: Учебник – М.: МЭСИ, 2008;</w:t>
      </w:r>
    </w:p>
    <w:p w:rsidR="0083445E" w:rsidRDefault="0083445E" w:rsidP="0083445E">
      <w:pPr>
        <w:pStyle w:val="a7"/>
        <w:numPr>
          <w:ilvl w:val="0"/>
          <w:numId w:val="3"/>
        </w:numPr>
        <w:spacing w:after="240" w:line="360" w:lineRule="auto"/>
        <w:ind w:left="42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Глущенко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Разрабока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управленческого решения: Учебное пособие – М.: Дашков  и Ко, 2010;</w:t>
      </w:r>
    </w:p>
    <w:p w:rsidR="0083445E" w:rsidRDefault="0083445E" w:rsidP="0083445E">
      <w:pPr>
        <w:pStyle w:val="a7"/>
        <w:numPr>
          <w:ilvl w:val="0"/>
          <w:numId w:val="3"/>
        </w:numPr>
        <w:spacing w:after="240" w:line="360" w:lineRule="auto"/>
        <w:ind w:left="426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2DD3">
        <w:rPr>
          <w:rFonts w:ascii="Times New Roman" w:hAnsi="Times New Roman" w:cs="Times New Roman"/>
          <w:sz w:val="28"/>
          <w:szCs w:val="28"/>
        </w:rPr>
        <w:t>Карданская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Л. Управленческие решения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B82DD3">
        <w:rPr>
          <w:rFonts w:ascii="Times New Roman" w:hAnsi="Times New Roman" w:cs="Times New Roman"/>
          <w:sz w:val="28"/>
          <w:szCs w:val="28"/>
        </w:rPr>
        <w:t>чебник для вузов - 3-е изд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82DD3">
        <w:rPr>
          <w:rFonts w:ascii="Times New Roman" w:hAnsi="Times New Roman" w:cs="Times New Roman"/>
          <w:sz w:val="28"/>
          <w:szCs w:val="28"/>
        </w:rPr>
        <w:t>- М.</w:t>
      </w:r>
      <w:proofErr w:type="gramStart"/>
      <w:r w:rsidRPr="00B82DD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82DD3">
        <w:rPr>
          <w:rFonts w:ascii="Times New Roman" w:hAnsi="Times New Roman" w:cs="Times New Roman"/>
          <w:sz w:val="28"/>
          <w:szCs w:val="28"/>
        </w:rPr>
        <w:t xml:space="preserve"> ЮНИТИ-ДАНА, 2012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2DA1" w:rsidRDefault="00502DA1" w:rsidP="0083445E">
      <w:pPr>
        <w:pStyle w:val="a7"/>
        <w:numPr>
          <w:ilvl w:val="0"/>
          <w:numId w:val="3"/>
        </w:numPr>
        <w:spacing w:after="240" w:line="360" w:lineRule="auto"/>
        <w:ind w:left="42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Пирогова Е.В. Управленческие решения: Учебное пособие – М.: ИЦ РИОР, 2011;</w:t>
      </w:r>
    </w:p>
    <w:p w:rsidR="0083445E" w:rsidRDefault="0083445E" w:rsidP="0083445E">
      <w:pPr>
        <w:pStyle w:val="a7"/>
        <w:numPr>
          <w:ilvl w:val="0"/>
          <w:numId w:val="3"/>
        </w:numPr>
        <w:spacing w:after="240" w:line="360" w:lineRule="auto"/>
        <w:ind w:left="42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Смирнов. Э.А. </w:t>
      </w:r>
      <w:r w:rsidRPr="00554700">
        <w:rPr>
          <w:rFonts w:ascii="Times New Roman" w:hAnsi="Times New Roman" w:cs="Times New Roman"/>
          <w:sz w:val="28"/>
          <w:szCs w:val="28"/>
        </w:rPr>
        <w:t>Управленческие решения: Учебник для вузов - М.: ИЦ РИОР, 2009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445E" w:rsidRPr="00502DA1" w:rsidRDefault="0083445E" w:rsidP="00502DA1">
      <w:pPr>
        <w:pStyle w:val="a7"/>
        <w:numPr>
          <w:ilvl w:val="0"/>
          <w:numId w:val="3"/>
        </w:numPr>
        <w:spacing w:after="240" w:line="360" w:lineRule="auto"/>
        <w:ind w:left="426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2DD3">
        <w:rPr>
          <w:rFonts w:ascii="Times New Roman" w:hAnsi="Times New Roman" w:cs="Times New Roman"/>
          <w:sz w:val="28"/>
          <w:szCs w:val="28"/>
        </w:rPr>
        <w:t>Фатхутдинов</w:t>
      </w:r>
      <w:proofErr w:type="spellEnd"/>
      <w:r w:rsidRPr="00B82D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Р.А. </w:t>
      </w:r>
      <w:r w:rsidRPr="00B82DD3">
        <w:rPr>
          <w:rFonts w:ascii="Times New Roman" w:hAnsi="Times New Roman" w:cs="Times New Roman"/>
          <w:sz w:val="28"/>
          <w:szCs w:val="28"/>
        </w:rPr>
        <w:t xml:space="preserve">Управленческие решения: Учебник  - 6-e изд., </w:t>
      </w:r>
      <w:proofErr w:type="spellStart"/>
      <w:r w:rsidRPr="00B82DD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B82DD3">
        <w:rPr>
          <w:rFonts w:ascii="Times New Roman" w:hAnsi="Times New Roman" w:cs="Times New Roman"/>
          <w:sz w:val="28"/>
          <w:szCs w:val="28"/>
        </w:rPr>
        <w:t>. и доп. - М.: ИНФРА-М, 2010</w:t>
      </w:r>
      <w:r w:rsidR="00502DA1">
        <w:rPr>
          <w:rFonts w:ascii="Times New Roman" w:hAnsi="Times New Roman" w:cs="Times New Roman"/>
          <w:sz w:val="28"/>
          <w:szCs w:val="28"/>
        </w:rPr>
        <w:t>.</w:t>
      </w:r>
    </w:p>
    <w:p w:rsidR="00B63FD9" w:rsidRPr="00B63FD9" w:rsidRDefault="00B63FD9" w:rsidP="007D3B34">
      <w:pPr>
        <w:pStyle w:val="a7"/>
        <w:spacing w:after="0" w:line="360" w:lineRule="auto"/>
        <w:ind w:left="927"/>
        <w:rPr>
          <w:rFonts w:ascii="Times New Roman" w:hAnsi="Times New Roman" w:cs="Times New Roman"/>
          <w:sz w:val="28"/>
          <w:szCs w:val="28"/>
        </w:rPr>
      </w:pPr>
    </w:p>
    <w:sectPr w:rsidR="00B63FD9" w:rsidRPr="00B63FD9" w:rsidSect="001F2CFD">
      <w:headerReference w:type="default" r:id="rId8"/>
      <w:pgSz w:w="11906" w:h="16838"/>
      <w:pgMar w:top="1135" w:right="849" w:bottom="1276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2E2" w:rsidRDefault="007852E2" w:rsidP="001A0C42">
      <w:pPr>
        <w:spacing w:after="0" w:line="240" w:lineRule="auto"/>
      </w:pPr>
      <w:r>
        <w:separator/>
      </w:r>
    </w:p>
  </w:endnote>
  <w:endnote w:type="continuationSeparator" w:id="0">
    <w:p w:rsidR="007852E2" w:rsidRDefault="007852E2" w:rsidP="001A0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2E2" w:rsidRDefault="007852E2" w:rsidP="001A0C42">
      <w:pPr>
        <w:spacing w:after="0" w:line="240" w:lineRule="auto"/>
      </w:pPr>
      <w:r>
        <w:separator/>
      </w:r>
    </w:p>
  </w:footnote>
  <w:footnote w:type="continuationSeparator" w:id="0">
    <w:p w:rsidR="007852E2" w:rsidRDefault="007852E2" w:rsidP="001A0C42">
      <w:pPr>
        <w:spacing w:after="0" w:line="240" w:lineRule="auto"/>
      </w:pPr>
      <w:r>
        <w:continuationSeparator/>
      </w:r>
    </w:p>
  </w:footnote>
  <w:footnote w:id="1">
    <w:p w:rsidR="009A1214" w:rsidRDefault="009A1214">
      <w:pPr>
        <w:pStyle w:val="ad"/>
      </w:pPr>
      <w:r>
        <w:rPr>
          <w:rStyle w:val="af"/>
        </w:rPr>
        <w:footnoteRef/>
      </w:r>
      <w:r>
        <w:t xml:space="preserve"> </w:t>
      </w:r>
      <w:r w:rsidRPr="009A1214">
        <w:rPr>
          <w:rFonts w:ascii="Times New Roman" w:hAnsi="Times New Roman" w:cs="Times New Roman"/>
        </w:rPr>
        <w:t>Смирнов. Э.А. Управленческие решения: Учебник для вузов - М.: ИЦ РИОР, 2009</w:t>
      </w:r>
    </w:p>
  </w:footnote>
  <w:footnote w:id="2">
    <w:p w:rsidR="009A1214" w:rsidRDefault="009A1214">
      <w:pPr>
        <w:pStyle w:val="ad"/>
      </w:pPr>
      <w:r>
        <w:rPr>
          <w:rStyle w:val="af"/>
        </w:rPr>
        <w:footnoteRef/>
      </w:r>
      <w:r>
        <w:t xml:space="preserve"> </w:t>
      </w:r>
      <w:proofErr w:type="spellStart"/>
      <w:r w:rsidRPr="009A1214">
        <w:rPr>
          <w:rFonts w:ascii="Times New Roman" w:hAnsi="Times New Roman" w:cs="Times New Roman"/>
        </w:rPr>
        <w:t>Фатхутдинов</w:t>
      </w:r>
      <w:proofErr w:type="spellEnd"/>
      <w:r w:rsidRPr="009A1214">
        <w:rPr>
          <w:rFonts w:ascii="Times New Roman" w:hAnsi="Times New Roman" w:cs="Times New Roman"/>
        </w:rPr>
        <w:t xml:space="preserve"> Р.А. Управленческие решения: Учебник  - 6-e изд., </w:t>
      </w:r>
      <w:proofErr w:type="spellStart"/>
      <w:r w:rsidRPr="009A1214">
        <w:rPr>
          <w:rFonts w:ascii="Times New Roman" w:hAnsi="Times New Roman" w:cs="Times New Roman"/>
        </w:rPr>
        <w:t>перераб</w:t>
      </w:r>
      <w:proofErr w:type="spellEnd"/>
      <w:r w:rsidRPr="009A1214">
        <w:rPr>
          <w:rFonts w:ascii="Times New Roman" w:hAnsi="Times New Roman" w:cs="Times New Roman"/>
        </w:rPr>
        <w:t>. и доп. - М.: ИНФРА-М, 2010</w:t>
      </w:r>
    </w:p>
  </w:footnote>
  <w:footnote w:id="3">
    <w:p w:rsidR="007D1FC0" w:rsidRDefault="007D1FC0">
      <w:pPr>
        <w:pStyle w:val="ad"/>
      </w:pPr>
      <w:r>
        <w:rPr>
          <w:rStyle w:val="af"/>
        </w:rPr>
        <w:footnoteRef/>
      </w:r>
      <w:r>
        <w:t xml:space="preserve"> </w:t>
      </w:r>
      <w:r w:rsidRPr="007D1FC0">
        <w:rPr>
          <w:rFonts w:ascii="Times New Roman" w:hAnsi="Times New Roman" w:cs="Times New Roman"/>
        </w:rPr>
        <w:t>Пирогова Е.В. Управленческие решения: Учебное пособие – М.: ИЦ РИОР, 2011</w:t>
      </w:r>
    </w:p>
  </w:footnote>
  <w:footnote w:id="4">
    <w:p w:rsidR="005A67EB" w:rsidRDefault="005A67EB">
      <w:pPr>
        <w:pStyle w:val="ad"/>
      </w:pPr>
      <w:r>
        <w:rPr>
          <w:rStyle w:val="af"/>
        </w:rPr>
        <w:footnoteRef/>
      </w:r>
      <w:r>
        <w:t xml:space="preserve"> </w:t>
      </w:r>
      <w:r w:rsidRPr="005A67EB">
        <w:rPr>
          <w:rFonts w:ascii="Times New Roman" w:hAnsi="Times New Roman" w:cs="Times New Roman"/>
        </w:rPr>
        <w:t xml:space="preserve">Глущенко В.В. </w:t>
      </w:r>
      <w:proofErr w:type="spellStart"/>
      <w:r w:rsidRPr="005A67EB">
        <w:rPr>
          <w:rFonts w:ascii="Times New Roman" w:hAnsi="Times New Roman" w:cs="Times New Roman"/>
        </w:rPr>
        <w:t>Разрабока</w:t>
      </w:r>
      <w:proofErr w:type="spellEnd"/>
      <w:r w:rsidRPr="005A67EB">
        <w:rPr>
          <w:rFonts w:ascii="Times New Roman" w:hAnsi="Times New Roman" w:cs="Times New Roman"/>
        </w:rPr>
        <w:t xml:space="preserve"> управленческого решения: Учебное пособие – М.: Дашков  и Ко, 2010</w:t>
      </w:r>
    </w:p>
  </w:footnote>
  <w:footnote w:id="5">
    <w:p w:rsidR="007D1FC0" w:rsidRDefault="007D1FC0">
      <w:pPr>
        <w:pStyle w:val="ad"/>
      </w:pPr>
      <w:r>
        <w:rPr>
          <w:rStyle w:val="af"/>
        </w:rPr>
        <w:footnoteRef/>
      </w:r>
      <w:r>
        <w:t xml:space="preserve"> </w:t>
      </w:r>
      <w:proofErr w:type="spellStart"/>
      <w:r w:rsidRPr="007D1FC0">
        <w:rPr>
          <w:rFonts w:ascii="Times New Roman" w:hAnsi="Times New Roman" w:cs="Times New Roman"/>
        </w:rPr>
        <w:t>Карданская</w:t>
      </w:r>
      <w:proofErr w:type="spellEnd"/>
      <w:r w:rsidRPr="007D1FC0">
        <w:rPr>
          <w:rFonts w:ascii="Times New Roman" w:hAnsi="Times New Roman" w:cs="Times New Roman"/>
        </w:rPr>
        <w:t xml:space="preserve"> Н. Л. Управленческие решения</w:t>
      </w:r>
      <w:proofErr w:type="gramStart"/>
      <w:r w:rsidRPr="007D1FC0">
        <w:rPr>
          <w:rFonts w:ascii="Times New Roman" w:hAnsi="Times New Roman" w:cs="Times New Roman"/>
        </w:rPr>
        <w:t xml:space="preserve"> :</w:t>
      </w:r>
      <w:proofErr w:type="gramEnd"/>
      <w:r w:rsidRPr="007D1FC0">
        <w:rPr>
          <w:rFonts w:ascii="Times New Roman" w:hAnsi="Times New Roman" w:cs="Times New Roman"/>
        </w:rPr>
        <w:t xml:space="preserve"> Учебник для вузов - 3-е изд. - М.</w:t>
      </w:r>
      <w:proofErr w:type="gramStart"/>
      <w:r w:rsidRPr="007D1FC0">
        <w:rPr>
          <w:rFonts w:ascii="Times New Roman" w:hAnsi="Times New Roman" w:cs="Times New Roman"/>
        </w:rPr>
        <w:t xml:space="preserve"> :</w:t>
      </w:r>
      <w:proofErr w:type="gramEnd"/>
      <w:r w:rsidRPr="007D1FC0">
        <w:rPr>
          <w:rFonts w:ascii="Times New Roman" w:hAnsi="Times New Roman" w:cs="Times New Roman"/>
        </w:rPr>
        <w:t xml:space="preserve"> ЮНИТИ-ДАНА, 2012</w:t>
      </w:r>
    </w:p>
  </w:footnote>
  <w:footnote w:id="6">
    <w:p w:rsidR="005A67EB" w:rsidRDefault="005A67EB">
      <w:pPr>
        <w:pStyle w:val="ad"/>
      </w:pPr>
      <w:r>
        <w:rPr>
          <w:rStyle w:val="af"/>
        </w:rPr>
        <w:footnoteRef/>
      </w:r>
      <w:r>
        <w:t xml:space="preserve"> </w:t>
      </w:r>
      <w:r w:rsidRPr="005A67EB">
        <w:rPr>
          <w:rFonts w:ascii="Times New Roman" w:hAnsi="Times New Roman" w:cs="Times New Roman"/>
        </w:rPr>
        <w:t>Башкатова Ю.И. Управленческие решения: Учебник – М.: МЭСИ, 2008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03376"/>
    </w:sdtPr>
    <w:sdtContent>
      <w:p w:rsidR="0083445E" w:rsidRDefault="00537CBB">
        <w:pPr>
          <w:pStyle w:val="a3"/>
          <w:jc w:val="center"/>
        </w:pPr>
        <w:fldSimple w:instr=" PAGE   \* MERGEFORMAT ">
          <w:r w:rsidR="001F2CFD">
            <w:rPr>
              <w:noProof/>
            </w:rPr>
            <w:t>2</w:t>
          </w:r>
        </w:fldSimple>
      </w:p>
    </w:sdtContent>
  </w:sdt>
  <w:p w:rsidR="0083445E" w:rsidRDefault="0083445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06643"/>
    <w:multiLevelType w:val="hybridMultilevel"/>
    <w:tmpl w:val="59325D90"/>
    <w:lvl w:ilvl="0" w:tplc="AB4E4C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02148C5"/>
    <w:multiLevelType w:val="hybridMultilevel"/>
    <w:tmpl w:val="6FEAFC76"/>
    <w:lvl w:ilvl="0" w:tplc="BBCCEF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4921F6F"/>
    <w:multiLevelType w:val="hybridMultilevel"/>
    <w:tmpl w:val="16B68AA8"/>
    <w:lvl w:ilvl="0" w:tplc="6E7858A4">
      <w:start w:val="1"/>
      <w:numFmt w:val="decimal"/>
      <w:lvlText w:val="%1."/>
      <w:lvlJc w:val="left"/>
      <w:pPr>
        <w:ind w:left="786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7B504FC"/>
    <w:multiLevelType w:val="hybridMultilevel"/>
    <w:tmpl w:val="89005916"/>
    <w:lvl w:ilvl="0" w:tplc="D34240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E92888"/>
    <w:multiLevelType w:val="hybridMultilevel"/>
    <w:tmpl w:val="8CF4D64C"/>
    <w:lvl w:ilvl="0" w:tplc="E61678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AD798E"/>
    <w:multiLevelType w:val="hybridMultilevel"/>
    <w:tmpl w:val="C7EAE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825F67"/>
    <w:multiLevelType w:val="multilevel"/>
    <w:tmpl w:val="92FC34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D5F0C20"/>
    <w:multiLevelType w:val="hybridMultilevel"/>
    <w:tmpl w:val="7BBC7F32"/>
    <w:lvl w:ilvl="0" w:tplc="9CB8F0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D34"/>
    <w:rsid w:val="0000663B"/>
    <w:rsid w:val="000103B6"/>
    <w:rsid w:val="00016EC3"/>
    <w:rsid w:val="000339E6"/>
    <w:rsid w:val="00077E4C"/>
    <w:rsid w:val="000849DB"/>
    <w:rsid w:val="00090065"/>
    <w:rsid w:val="00092DBC"/>
    <w:rsid w:val="00095F3B"/>
    <w:rsid w:val="00095FBD"/>
    <w:rsid w:val="000A6D3B"/>
    <w:rsid w:val="000C092C"/>
    <w:rsid w:val="000E266D"/>
    <w:rsid w:val="000E2E2E"/>
    <w:rsid w:val="00132874"/>
    <w:rsid w:val="00187538"/>
    <w:rsid w:val="00190F6A"/>
    <w:rsid w:val="0019747C"/>
    <w:rsid w:val="001A0C42"/>
    <w:rsid w:val="001B45F3"/>
    <w:rsid w:val="001D7867"/>
    <w:rsid w:val="001E1FE1"/>
    <w:rsid w:val="001F2CFD"/>
    <w:rsid w:val="00206DAD"/>
    <w:rsid w:val="00220D95"/>
    <w:rsid w:val="002229BA"/>
    <w:rsid w:val="00233D34"/>
    <w:rsid w:val="00245293"/>
    <w:rsid w:val="00256249"/>
    <w:rsid w:val="00260893"/>
    <w:rsid w:val="002719FB"/>
    <w:rsid w:val="0028344A"/>
    <w:rsid w:val="00293571"/>
    <w:rsid w:val="002A3ABF"/>
    <w:rsid w:val="002A6630"/>
    <w:rsid w:val="002B7E75"/>
    <w:rsid w:val="002D356C"/>
    <w:rsid w:val="002F74C5"/>
    <w:rsid w:val="0030241F"/>
    <w:rsid w:val="0034454E"/>
    <w:rsid w:val="00356054"/>
    <w:rsid w:val="00382DE6"/>
    <w:rsid w:val="00390B4F"/>
    <w:rsid w:val="003D3474"/>
    <w:rsid w:val="003E01DF"/>
    <w:rsid w:val="003F4443"/>
    <w:rsid w:val="00410E32"/>
    <w:rsid w:val="00421672"/>
    <w:rsid w:val="004246DB"/>
    <w:rsid w:val="00426238"/>
    <w:rsid w:val="00440BB6"/>
    <w:rsid w:val="004433A9"/>
    <w:rsid w:val="0046390C"/>
    <w:rsid w:val="00467960"/>
    <w:rsid w:val="00487CD4"/>
    <w:rsid w:val="0049597D"/>
    <w:rsid w:val="004B0C70"/>
    <w:rsid w:val="004C0C54"/>
    <w:rsid w:val="004C2CC3"/>
    <w:rsid w:val="004C7CE2"/>
    <w:rsid w:val="004D6BF2"/>
    <w:rsid w:val="004E5ACE"/>
    <w:rsid w:val="00500EB7"/>
    <w:rsid w:val="00502DA1"/>
    <w:rsid w:val="00505D62"/>
    <w:rsid w:val="00523AE9"/>
    <w:rsid w:val="00537CBB"/>
    <w:rsid w:val="00561FE2"/>
    <w:rsid w:val="00573AFA"/>
    <w:rsid w:val="005A67EB"/>
    <w:rsid w:val="005C3AEF"/>
    <w:rsid w:val="005D4D41"/>
    <w:rsid w:val="00646548"/>
    <w:rsid w:val="00660195"/>
    <w:rsid w:val="006634C3"/>
    <w:rsid w:val="00676CB3"/>
    <w:rsid w:val="006B4B9A"/>
    <w:rsid w:val="006D7888"/>
    <w:rsid w:val="006E2CA6"/>
    <w:rsid w:val="007001A0"/>
    <w:rsid w:val="00733FA4"/>
    <w:rsid w:val="00737187"/>
    <w:rsid w:val="00755DA3"/>
    <w:rsid w:val="0075786F"/>
    <w:rsid w:val="007852E2"/>
    <w:rsid w:val="007A13AA"/>
    <w:rsid w:val="007D1F12"/>
    <w:rsid w:val="007D1FC0"/>
    <w:rsid w:val="007D3B34"/>
    <w:rsid w:val="007F1EFA"/>
    <w:rsid w:val="007F2D5E"/>
    <w:rsid w:val="007F6320"/>
    <w:rsid w:val="00807980"/>
    <w:rsid w:val="00821D33"/>
    <w:rsid w:val="00825104"/>
    <w:rsid w:val="00825633"/>
    <w:rsid w:val="00825F94"/>
    <w:rsid w:val="0083445E"/>
    <w:rsid w:val="00845041"/>
    <w:rsid w:val="00863A20"/>
    <w:rsid w:val="00864A57"/>
    <w:rsid w:val="00880B3D"/>
    <w:rsid w:val="00884493"/>
    <w:rsid w:val="008906F8"/>
    <w:rsid w:val="00895CBF"/>
    <w:rsid w:val="00897B88"/>
    <w:rsid w:val="008B1239"/>
    <w:rsid w:val="008B1BC8"/>
    <w:rsid w:val="008C24A6"/>
    <w:rsid w:val="008F4DCC"/>
    <w:rsid w:val="0091127E"/>
    <w:rsid w:val="00925D06"/>
    <w:rsid w:val="00982B44"/>
    <w:rsid w:val="00992044"/>
    <w:rsid w:val="009A1214"/>
    <w:rsid w:val="009C2FA7"/>
    <w:rsid w:val="00A01F26"/>
    <w:rsid w:val="00A06907"/>
    <w:rsid w:val="00A216A0"/>
    <w:rsid w:val="00A32DED"/>
    <w:rsid w:val="00A50CDD"/>
    <w:rsid w:val="00A533C5"/>
    <w:rsid w:val="00A5769C"/>
    <w:rsid w:val="00A75EC4"/>
    <w:rsid w:val="00AD441E"/>
    <w:rsid w:val="00AF1D5F"/>
    <w:rsid w:val="00B02152"/>
    <w:rsid w:val="00B205C0"/>
    <w:rsid w:val="00B220BC"/>
    <w:rsid w:val="00B43F9B"/>
    <w:rsid w:val="00B60775"/>
    <w:rsid w:val="00B63FD9"/>
    <w:rsid w:val="00B6432E"/>
    <w:rsid w:val="00B928DC"/>
    <w:rsid w:val="00B94EEA"/>
    <w:rsid w:val="00B971A0"/>
    <w:rsid w:val="00BB3215"/>
    <w:rsid w:val="00BC7B9B"/>
    <w:rsid w:val="00BE7083"/>
    <w:rsid w:val="00C07E9C"/>
    <w:rsid w:val="00C133F5"/>
    <w:rsid w:val="00C247EC"/>
    <w:rsid w:val="00C311F2"/>
    <w:rsid w:val="00C37F31"/>
    <w:rsid w:val="00C439F7"/>
    <w:rsid w:val="00C46B83"/>
    <w:rsid w:val="00C51ADE"/>
    <w:rsid w:val="00C86573"/>
    <w:rsid w:val="00C935AA"/>
    <w:rsid w:val="00C94AB3"/>
    <w:rsid w:val="00CE280C"/>
    <w:rsid w:val="00CF22B1"/>
    <w:rsid w:val="00D01593"/>
    <w:rsid w:val="00D1331D"/>
    <w:rsid w:val="00D25AF5"/>
    <w:rsid w:val="00D53BCB"/>
    <w:rsid w:val="00D745A4"/>
    <w:rsid w:val="00DA0763"/>
    <w:rsid w:val="00E025B4"/>
    <w:rsid w:val="00E06297"/>
    <w:rsid w:val="00E12267"/>
    <w:rsid w:val="00E41C60"/>
    <w:rsid w:val="00E602F9"/>
    <w:rsid w:val="00E603F6"/>
    <w:rsid w:val="00E75CB3"/>
    <w:rsid w:val="00E8190F"/>
    <w:rsid w:val="00EA099C"/>
    <w:rsid w:val="00EC110A"/>
    <w:rsid w:val="00ED05B3"/>
    <w:rsid w:val="00EE3A31"/>
    <w:rsid w:val="00F2476E"/>
    <w:rsid w:val="00F30124"/>
    <w:rsid w:val="00F3096C"/>
    <w:rsid w:val="00F3650D"/>
    <w:rsid w:val="00F65FA0"/>
    <w:rsid w:val="00F67238"/>
    <w:rsid w:val="00FA7C9E"/>
    <w:rsid w:val="00FD60E2"/>
    <w:rsid w:val="00FE432C"/>
    <w:rsid w:val="00FF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C42"/>
  </w:style>
  <w:style w:type="paragraph" w:styleId="a5">
    <w:name w:val="footer"/>
    <w:basedOn w:val="a"/>
    <w:link w:val="a6"/>
    <w:uiPriority w:val="99"/>
    <w:unhideWhenUsed/>
    <w:rsid w:val="001A0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C42"/>
  </w:style>
  <w:style w:type="paragraph" w:styleId="a7">
    <w:name w:val="List Paragraph"/>
    <w:basedOn w:val="a"/>
    <w:uiPriority w:val="34"/>
    <w:qFormat/>
    <w:rsid w:val="00E8190F"/>
    <w:pPr>
      <w:ind w:left="720"/>
      <w:contextualSpacing/>
    </w:pPr>
  </w:style>
  <w:style w:type="paragraph" w:customStyle="1" w:styleId="Default">
    <w:name w:val="Default"/>
    <w:rsid w:val="00EC11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63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390C"/>
    <w:rPr>
      <w:rFonts w:ascii="Tahoma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077E4C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077E4C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077E4C"/>
    <w:rPr>
      <w:vertAlign w:val="superscript"/>
    </w:rPr>
  </w:style>
  <w:style w:type="paragraph" w:styleId="ad">
    <w:name w:val="footnote text"/>
    <w:basedOn w:val="a"/>
    <w:link w:val="ae"/>
    <w:uiPriority w:val="99"/>
    <w:unhideWhenUsed/>
    <w:rsid w:val="00077E4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077E4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77E4C"/>
    <w:rPr>
      <w:vertAlign w:val="superscript"/>
    </w:rPr>
  </w:style>
  <w:style w:type="paragraph" w:customStyle="1" w:styleId="Style4">
    <w:name w:val="Style4"/>
    <w:basedOn w:val="a"/>
    <w:uiPriority w:val="99"/>
    <w:rsid w:val="00C07E9C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07E9C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C07E9C"/>
    <w:pPr>
      <w:widowControl w:val="0"/>
      <w:autoSpaceDE w:val="0"/>
      <w:autoSpaceDN w:val="0"/>
      <w:adjustRightInd w:val="0"/>
      <w:spacing w:after="0" w:line="238" w:lineRule="exact"/>
      <w:ind w:firstLine="353"/>
      <w:jc w:val="both"/>
    </w:pPr>
    <w:rPr>
      <w:rFonts w:ascii="Arial Unicode MS" w:eastAsia="Arial Unicode MS" w:hAnsi="Calibri" w:cs="Arial Unicode MS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C07E9C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ru-RU"/>
    </w:rPr>
  </w:style>
  <w:style w:type="character" w:customStyle="1" w:styleId="FontStyle204">
    <w:name w:val="Font Style204"/>
    <w:basedOn w:val="a0"/>
    <w:uiPriority w:val="99"/>
    <w:rsid w:val="00C07E9C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208">
    <w:name w:val="Font Style208"/>
    <w:basedOn w:val="a0"/>
    <w:uiPriority w:val="99"/>
    <w:rsid w:val="00C07E9C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224">
    <w:name w:val="Font Style224"/>
    <w:basedOn w:val="a0"/>
    <w:uiPriority w:val="99"/>
    <w:rsid w:val="00C07E9C"/>
    <w:rPr>
      <w:rFonts w:ascii="Cambria" w:hAnsi="Cambria" w:cs="Cambria"/>
      <w:b/>
      <w:bCs/>
      <w:spacing w:val="-10"/>
      <w:sz w:val="18"/>
      <w:szCs w:val="18"/>
    </w:rPr>
  </w:style>
  <w:style w:type="character" w:customStyle="1" w:styleId="FontStyle253">
    <w:name w:val="Font Style253"/>
    <w:basedOn w:val="a0"/>
    <w:uiPriority w:val="99"/>
    <w:rsid w:val="00C07E9C"/>
    <w:rPr>
      <w:rFonts w:ascii="Times New Roman" w:hAnsi="Times New Roman" w:cs="Times New Roman"/>
      <w:b/>
      <w:bCs/>
      <w:spacing w:val="-10"/>
      <w:sz w:val="24"/>
      <w:szCs w:val="24"/>
    </w:rPr>
  </w:style>
  <w:style w:type="paragraph" w:customStyle="1" w:styleId="Style74">
    <w:name w:val="Style74"/>
    <w:basedOn w:val="a"/>
    <w:uiPriority w:val="99"/>
    <w:rsid w:val="00C07E9C"/>
    <w:pPr>
      <w:widowControl w:val="0"/>
      <w:autoSpaceDE w:val="0"/>
      <w:autoSpaceDN w:val="0"/>
      <w:adjustRightInd w:val="0"/>
      <w:spacing w:after="0" w:line="248" w:lineRule="exact"/>
      <w:ind w:hanging="274"/>
      <w:jc w:val="both"/>
    </w:pPr>
    <w:rPr>
      <w:rFonts w:ascii="Arial Unicode MS" w:eastAsia="Arial Unicode MS" w:hAnsi="Calibri" w:cs="Arial Unicode MS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C07E9C"/>
    <w:pPr>
      <w:widowControl w:val="0"/>
      <w:autoSpaceDE w:val="0"/>
      <w:autoSpaceDN w:val="0"/>
      <w:adjustRightInd w:val="0"/>
      <w:spacing w:after="0" w:line="241" w:lineRule="exact"/>
      <w:ind w:hanging="281"/>
    </w:pPr>
    <w:rPr>
      <w:rFonts w:ascii="Arial Unicode MS" w:eastAsia="Arial Unicode MS" w:hAnsi="Calibri" w:cs="Arial Unicode MS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EE3A31"/>
    <w:pPr>
      <w:widowControl w:val="0"/>
      <w:autoSpaceDE w:val="0"/>
      <w:autoSpaceDN w:val="0"/>
      <w:adjustRightInd w:val="0"/>
      <w:spacing w:after="0" w:line="238" w:lineRule="exact"/>
      <w:ind w:firstLine="360"/>
      <w:jc w:val="both"/>
    </w:pPr>
    <w:rPr>
      <w:rFonts w:ascii="Arial Unicode MS" w:eastAsia="Arial Unicode MS" w:hAnsi="Calibri" w:cs="Arial Unicode MS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9CA7-631D-4127-A4B7-E1F1EDCA9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11</Pages>
  <Words>1974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108</cp:revision>
  <dcterms:created xsi:type="dcterms:W3CDTF">2010-12-16T16:20:00Z</dcterms:created>
  <dcterms:modified xsi:type="dcterms:W3CDTF">2012-10-16T05:22:00Z</dcterms:modified>
</cp:coreProperties>
</file>