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2AB" w:rsidRPr="0079347C" w:rsidRDefault="00C762AB" w:rsidP="005E35B1">
      <w:pPr>
        <w:widowControl w:val="0"/>
        <w:spacing w:line="360" w:lineRule="auto"/>
        <w:ind w:firstLine="720"/>
        <w:jc w:val="center"/>
        <w:rPr>
          <w:spacing w:val="-16"/>
          <w:sz w:val="28"/>
          <w:szCs w:val="28"/>
        </w:rPr>
      </w:pPr>
      <w:r w:rsidRPr="0079347C">
        <w:rPr>
          <w:spacing w:val="-16"/>
          <w:sz w:val="28"/>
          <w:szCs w:val="28"/>
        </w:rPr>
        <w:t>МИНОБР НАУКИ  РОССИИ</w:t>
      </w:r>
    </w:p>
    <w:p w:rsidR="00C762AB" w:rsidRPr="0079347C" w:rsidRDefault="00C762AB" w:rsidP="005E35B1">
      <w:pPr>
        <w:widowControl w:val="0"/>
        <w:spacing w:before="40" w:after="40"/>
        <w:ind w:right="-289"/>
        <w:jc w:val="center"/>
        <w:rPr>
          <w:spacing w:val="-16"/>
          <w:sz w:val="28"/>
          <w:szCs w:val="28"/>
        </w:rPr>
      </w:pPr>
      <w:r w:rsidRPr="0079347C">
        <w:rPr>
          <w:spacing w:val="-16"/>
          <w:sz w:val="28"/>
          <w:szCs w:val="28"/>
        </w:rPr>
        <w:t>ГОСУДАРСТВЕННОЕ  ОБРАЗОВАТЕЛЬНОЕ  УЧРЕЖДЕНИЕ   ВЫСШЕГО   ПРОФЕССИОНАЛЬНОГО   ОБРАЗОВАНИЯ</w:t>
      </w:r>
    </w:p>
    <w:tbl>
      <w:tblPr>
        <w:tblW w:w="0" w:type="auto"/>
        <w:jc w:val="center"/>
        <w:tblInd w:w="468" w:type="dxa"/>
        <w:tblBorders>
          <w:bottom w:val="single" w:sz="4" w:space="0" w:color="auto"/>
        </w:tblBorders>
        <w:tblLayout w:type="fixed"/>
        <w:tblLook w:val="01E0"/>
      </w:tblPr>
      <w:tblGrid>
        <w:gridCol w:w="2160"/>
        <w:gridCol w:w="6300"/>
      </w:tblGrid>
      <w:tr w:rsidR="00C762AB" w:rsidRPr="0079347C">
        <w:trPr>
          <w:trHeight w:val="1108"/>
          <w:jc w:val="center"/>
        </w:trPr>
        <w:tc>
          <w:tcPr>
            <w:tcW w:w="2160" w:type="dxa"/>
          </w:tcPr>
          <w:p w:rsidR="00C762AB" w:rsidRPr="0079347C" w:rsidRDefault="00963B16" w:rsidP="005E35B1">
            <w:pPr>
              <w:widowControl w:val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10795</wp:posOffset>
                  </wp:positionV>
                  <wp:extent cx="1028700" cy="636905"/>
                  <wp:effectExtent l="19050" t="0" r="0" b="0"/>
                  <wp:wrapNone/>
                  <wp:docPr id="20" name="Рисунок 20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36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00" w:type="dxa"/>
          </w:tcPr>
          <w:p w:rsidR="00C762AB" w:rsidRPr="0079347C" w:rsidRDefault="00C762AB" w:rsidP="005E35B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79347C">
              <w:rPr>
                <w:sz w:val="28"/>
                <w:szCs w:val="28"/>
              </w:rPr>
              <w:t>ВСЕРОССИЙСКИЙ ЗАОЧНЫЙ</w:t>
            </w:r>
          </w:p>
          <w:p w:rsidR="00C762AB" w:rsidRPr="0079347C" w:rsidRDefault="00C762AB" w:rsidP="005E35B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79347C">
              <w:rPr>
                <w:sz w:val="28"/>
                <w:szCs w:val="28"/>
              </w:rPr>
              <w:t>ФИНАНСОВО-ЭКОНОМИЧЕСКИЙ ИНСТИТУТ</w:t>
            </w:r>
          </w:p>
        </w:tc>
      </w:tr>
    </w:tbl>
    <w:p w:rsidR="00C762AB" w:rsidRPr="0079347C" w:rsidRDefault="00C762AB" w:rsidP="005E35B1">
      <w:pPr>
        <w:widowControl w:val="0"/>
        <w:spacing w:line="360" w:lineRule="auto"/>
        <w:ind w:firstLine="720"/>
        <w:jc w:val="center"/>
        <w:rPr>
          <w:sz w:val="28"/>
          <w:szCs w:val="28"/>
        </w:rPr>
      </w:pPr>
    </w:p>
    <w:p w:rsidR="00C762AB" w:rsidRPr="0079347C" w:rsidRDefault="00C762AB" w:rsidP="005E35B1">
      <w:pPr>
        <w:widowControl w:val="0"/>
        <w:spacing w:line="360" w:lineRule="auto"/>
        <w:ind w:firstLine="720"/>
        <w:jc w:val="center"/>
        <w:rPr>
          <w:sz w:val="28"/>
          <w:szCs w:val="28"/>
        </w:rPr>
      </w:pPr>
    </w:p>
    <w:p w:rsidR="00C762AB" w:rsidRPr="0079347C" w:rsidRDefault="00C762AB" w:rsidP="005E35B1">
      <w:pPr>
        <w:widowControl w:val="0"/>
        <w:spacing w:line="360" w:lineRule="auto"/>
        <w:ind w:firstLine="720"/>
        <w:jc w:val="center"/>
        <w:rPr>
          <w:sz w:val="28"/>
          <w:szCs w:val="28"/>
        </w:rPr>
      </w:pPr>
    </w:p>
    <w:p w:rsidR="00A70B35" w:rsidRDefault="00A70B35" w:rsidP="005E35B1">
      <w:pPr>
        <w:widowControl w:val="0"/>
        <w:spacing w:line="360" w:lineRule="auto"/>
        <w:ind w:firstLine="720"/>
        <w:jc w:val="center"/>
        <w:rPr>
          <w:sz w:val="28"/>
          <w:szCs w:val="28"/>
        </w:rPr>
      </w:pPr>
    </w:p>
    <w:p w:rsidR="00482677" w:rsidRPr="0079347C" w:rsidRDefault="00482677" w:rsidP="005E35B1">
      <w:pPr>
        <w:widowControl w:val="0"/>
        <w:spacing w:line="360" w:lineRule="auto"/>
        <w:ind w:firstLine="720"/>
        <w:jc w:val="center"/>
        <w:rPr>
          <w:sz w:val="28"/>
          <w:szCs w:val="28"/>
        </w:rPr>
      </w:pPr>
    </w:p>
    <w:p w:rsidR="00C762AB" w:rsidRPr="0079347C" w:rsidRDefault="00C762AB" w:rsidP="005E35B1">
      <w:pPr>
        <w:widowControl w:val="0"/>
        <w:spacing w:line="360" w:lineRule="auto"/>
        <w:ind w:firstLine="720"/>
        <w:jc w:val="center"/>
        <w:rPr>
          <w:sz w:val="28"/>
          <w:szCs w:val="28"/>
        </w:rPr>
      </w:pPr>
    </w:p>
    <w:p w:rsidR="00C762AB" w:rsidRPr="0079347C" w:rsidRDefault="00C762AB" w:rsidP="005E35B1">
      <w:pPr>
        <w:widowControl w:val="0"/>
        <w:spacing w:line="360" w:lineRule="auto"/>
        <w:jc w:val="center"/>
        <w:rPr>
          <w:sz w:val="28"/>
          <w:szCs w:val="28"/>
        </w:rPr>
      </w:pPr>
      <w:r w:rsidRPr="0079347C">
        <w:rPr>
          <w:sz w:val="28"/>
          <w:szCs w:val="28"/>
        </w:rPr>
        <w:t xml:space="preserve">КОНТРОЛЬНАЯ </w:t>
      </w:r>
      <w:r w:rsidR="00D72B31" w:rsidRPr="0079347C">
        <w:rPr>
          <w:sz w:val="28"/>
          <w:szCs w:val="28"/>
        </w:rPr>
        <w:t xml:space="preserve">  </w:t>
      </w:r>
      <w:r w:rsidRPr="0079347C">
        <w:rPr>
          <w:sz w:val="28"/>
          <w:szCs w:val="28"/>
        </w:rPr>
        <w:t>РАБОТА</w:t>
      </w:r>
      <w:r w:rsidR="003D4B22" w:rsidRPr="0079347C">
        <w:rPr>
          <w:sz w:val="28"/>
          <w:szCs w:val="28"/>
        </w:rPr>
        <w:t xml:space="preserve">  </w:t>
      </w:r>
    </w:p>
    <w:p w:rsidR="00FB023E" w:rsidRPr="0079347C" w:rsidRDefault="00FB023E" w:rsidP="005E35B1">
      <w:pPr>
        <w:widowControl w:val="0"/>
        <w:spacing w:line="360" w:lineRule="auto"/>
        <w:ind w:firstLine="720"/>
        <w:jc w:val="center"/>
        <w:rPr>
          <w:sz w:val="28"/>
          <w:szCs w:val="28"/>
        </w:rPr>
      </w:pPr>
    </w:p>
    <w:p w:rsidR="00C762AB" w:rsidRPr="00A1524B" w:rsidRDefault="00C762AB" w:rsidP="005E35B1">
      <w:pPr>
        <w:widowControl w:val="0"/>
        <w:spacing w:line="360" w:lineRule="auto"/>
        <w:jc w:val="center"/>
        <w:rPr>
          <w:sz w:val="28"/>
          <w:szCs w:val="28"/>
        </w:rPr>
      </w:pPr>
      <w:r w:rsidRPr="0079347C">
        <w:rPr>
          <w:sz w:val="28"/>
          <w:szCs w:val="28"/>
        </w:rPr>
        <w:t>по дисциплине</w:t>
      </w:r>
      <w:r w:rsidR="006510CA" w:rsidRPr="003E7018">
        <w:rPr>
          <w:sz w:val="28"/>
          <w:szCs w:val="28"/>
        </w:rPr>
        <w:t xml:space="preserve"> история</w:t>
      </w:r>
      <w:r w:rsidR="00A1524B" w:rsidRPr="00A1524B">
        <w:rPr>
          <w:sz w:val="28"/>
          <w:szCs w:val="28"/>
        </w:rPr>
        <w:t xml:space="preserve"> </w:t>
      </w:r>
      <w:r w:rsidR="00A1524B">
        <w:rPr>
          <w:sz w:val="28"/>
          <w:szCs w:val="28"/>
        </w:rPr>
        <w:t>экономики</w:t>
      </w:r>
    </w:p>
    <w:p w:rsidR="006510CA" w:rsidRPr="006510CA" w:rsidRDefault="00FB023E" w:rsidP="005E35B1">
      <w:pPr>
        <w:widowControl w:val="0"/>
        <w:spacing w:line="360" w:lineRule="auto"/>
        <w:jc w:val="center"/>
        <w:rPr>
          <w:bCs/>
          <w:iCs/>
          <w:sz w:val="28"/>
          <w:szCs w:val="28"/>
          <w:u w:val="single"/>
        </w:rPr>
      </w:pPr>
      <w:r w:rsidRPr="0079347C">
        <w:rPr>
          <w:sz w:val="28"/>
          <w:szCs w:val="28"/>
        </w:rPr>
        <w:t>на тему</w:t>
      </w:r>
      <w:r w:rsidR="001D669C">
        <w:rPr>
          <w:sz w:val="28"/>
          <w:szCs w:val="28"/>
        </w:rPr>
        <w:t>:</w:t>
      </w:r>
      <w:r w:rsidRPr="0079347C">
        <w:rPr>
          <w:sz w:val="28"/>
          <w:szCs w:val="28"/>
        </w:rPr>
        <w:t xml:space="preserve"> </w:t>
      </w:r>
      <w:r w:rsidR="003E7018">
        <w:rPr>
          <w:sz w:val="28"/>
          <w:szCs w:val="28"/>
        </w:rPr>
        <w:t>«</w:t>
      </w:r>
      <w:r w:rsidR="00DF718E" w:rsidRPr="00DF718E">
        <w:rPr>
          <w:sz w:val="28"/>
          <w:szCs w:val="28"/>
        </w:rPr>
        <w:t>Великие географические открытия</w:t>
      </w:r>
      <w:r w:rsidR="003E7018" w:rsidRPr="00482677">
        <w:rPr>
          <w:bCs/>
          <w:iCs/>
          <w:sz w:val="28"/>
          <w:szCs w:val="28"/>
        </w:rPr>
        <w:t>»</w:t>
      </w:r>
    </w:p>
    <w:p w:rsidR="00C762AB" w:rsidRDefault="00C762AB" w:rsidP="005E35B1">
      <w:pPr>
        <w:widowControl w:val="0"/>
        <w:spacing w:line="360" w:lineRule="auto"/>
        <w:jc w:val="center"/>
        <w:rPr>
          <w:sz w:val="28"/>
          <w:szCs w:val="28"/>
        </w:rPr>
      </w:pPr>
    </w:p>
    <w:p w:rsidR="00C762AB" w:rsidRDefault="00C762AB" w:rsidP="005E35B1">
      <w:pPr>
        <w:widowControl w:val="0"/>
        <w:tabs>
          <w:tab w:val="left" w:pos="5220"/>
        </w:tabs>
        <w:spacing w:line="360" w:lineRule="auto"/>
        <w:ind w:firstLine="4536"/>
        <w:jc w:val="right"/>
        <w:rPr>
          <w:sz w:val="28"/>
          <w:szCs w:val="28"/>
        </w:rPr>
      </w:pPr>
    </w:p>
    <w:p w:rsidR="009029C7" w:rsidRDefault="009029C7" w:rsidP="005E35B1">
      <w:pPr>
        <w:widowControl w:val="0"/>
        <w:tabs>
          <w:tab w:val="left" w:pos="5220"/>
        </w:tabs>
        <w:spacing w:line="360" w:lineRule="auto"/>
        <w:ind w:firstLine="4536"/>
        <w:jc w:val="right"/>
        <w:rPr>
          <w:sz w:val="28"/>
          <w:szCs w:val="28"/>
        </w:rPr>
      </w:pPr>
    </w:p>
    <w:p w:rsidR="0093254C" w:rsidRDefault="0093254C" w:rsidP="00F541E7">
      <w:pPr>
        <w:widowControl w:val="0"/>
        <w:tabs>
          <w:tab w:val="left" w:pos="0"/>
        </w:tabs>
        <w:spacing w:line="360" w:lineRule="auto"/>
        <w:ind w:right="52"/>
        <w:jc w:val="center"/>
        <w:rPr>
          <w:sz w:val="28"/>
          <w:szCs w:val="28"/>
          <w:lang w:val="en-US"/>
        </w:rPr>
      </w:pPr>
    </w:p>
    <w:p w:rsidR="0093254C" w:rsidRDefault="0093254C" w:rsidP="00F541E7">
      <w:pPr>
        <w:widowControl w:val="0"/>
        <w:tabs>
          <w:tab w:val="left" w:pos="0"/>
        </w:tabs>
        <w:spacing w:line="360" w:lineRule="auto"/>
        <w:ind w:right="52"/>
        <w:jc w:val="center"/>
        <w:rPr>
          <w:sz w:val="28"/>
          <w:szCs w:val="28"/>
          <w:lang w:val="en-US"/>
        </w:rPr>
      </w:pPr>
    </w:p>
    <w:p w:rsidR="0093254C" w:rsidRDefault="0093254C" w:rsidP="00F541E7">
      <w:pPr>
        <w:widowControl w:val="0"/>
        <w:tabs>
          <w:tab w:val="left" w:pos="0"/>
        </w:tabs>
        <w:spacing w:line="360" w:lineRule="auto"/>
        <w:ind w:right="52"/>
        <w:jc w:val="center"/>
        <w:rPr>
          <w:sz w:val="28"/>
          <w:szCs w:val="28"/>
          <w:lang w:val="en-US"/>
        </w:rPr>
      </w:pPr>
    </w:p>
    <w:p w:rsidR="0093254C" w:rsidRDefault="0093254C" w:rsidP="00F541E7">
      <w:pPr>
        <w:widowControl w:val="0"/>
        <w:tabs>
          <w:tab w:val="left" w:pos="0"/>
        </w:tabs>
        <w:spacing w:line="360" w:lineRule="auto"/>
        <w:ind w:right="52"/>
        <w:jc w:val="center"/>
        <w:rPr>
          <w:sz w:val="28"/>
          <w:szCs w:val="28"/>
          <w:lang w:val="en-US"/>
        </w:rPr>
      </w:pPr>
    </w:p>
    <w:p w:rsidR="0093254C" w:rsidRDefault="0093254C" w:rsidP="00F541E7">
      <w:pPr>
        <w:widowControl w:val="0"/>
        <w:tabs>
          <w:tab w:val="left" w:pos="0"/>
        </w:tabs>
        <w:spacing w:line="360" w:lineRule="auto"/>
        <w:ind w:right="52"/>
        <w:jc w:val="center"/>
        <w:rPr>
          <w:sz w:val="28"/>
          <w:szCs w:val="28"/>
          <w:lang w:val="en-US"/>
        </w:rPr>
      </w:pPr>
    </w:p>
    <w:p w:rsidR="0093254C" w:rsidRDefault="0093254C" w:rsidP="00F541E7">
      <w:pPr>
        <w:widowControl w:val="0"/>
        <w:tabs>
          <w:tab w:val="left" w:pos="0"/>
        </w:tabs>
        <w:spacing w:line="360" w:lineRule="auto"/>
        <w:ind w:right="52"/>
        <w:jc w:val="center"/>
        <w:rPr>
          <w:sz w:val="28"/>
          <w:szCs w:val="28"/>
          <w:lang w:val="en-US"/>
        </w:rPr>
      </w:pPr>
    </w:p>
    <w:p w:rsidR="0093254C" w:rsidRDefault="0093254C" w:rsidP="00F541E7">
      <w:pPr>
        <w:widowControl w:val="0"/>
        <w:tabs>
          <w:tab w:val="left" w:pos="0"/>
        </w:tabs>
        <w:spacing w:line="360" w:lineRule="auto"/>
        <w:ind w:right="52"/>
        <w:jc w:val="center"/>
        <w:rPr>
          <w:sz w:val="28"/>
          <w:szCs w:val="28"/>
          <w:lang w:val="en-US"/>
        </w:rPr>
      </w:pPr>
    </w:p>
    <w:p w:rsidR="0093254C" w:rsidRDefault="0093254C" w:rsidP="00F541E7">
      <w:pPr>
        <w:widowControl w:val="0"/>
        <w:tabs>
          <w:tab w:val="left" w:pos="0"/>
        </w:tabs>
        <w:spacing w:line="360" w:lineRule="auto"/>
        <w:ind w:right="52"/>
        <w:jc w:val="center"/>
        <w:rPr>
          <w:sz w:val="28"/>
          <w:szCs w:val="28"/>
          <w:lang w:val="en-US"/>
        </w:rPr>
      </w:pPr>
    </w:p>
    <w:p w:rsidR="0093254C" w:rsidRDefault="0093254C" w:rsidP="00F541E7">
      <w:pPr>
        <w:widowControl w:val="0"/>
        <w:tabs>
          <w:tab w:val="left" w:pos="0"/>
        </w:tabs>
        <w:spacing w:line="360" w:lineRule="auto"/>
        <w:ind w:right="52"/>
        <w:jc w:val="center"/>
        <w:rPr>
          <w:sz w:val="28"/>
          <w:szCs w:val="28"/>
          <w:lang w:val="en-US"/>
        </w:rPr>
      </w:pPr>
    </w:p>
    <w:p w:rsidR="0093254C" w:rsidRDefault="0093254C" w:rsidP="00F541E7">
      <w:pPr>
        <w:widowControl w:val="0"/>
        <w:tabs>
          <w:tab w:val="left" w:pos="0"/>
        </w:tabs>
        <w:spacing w:line="360" w:lineRule="auto"/>
        <w:ind w:right="52"/>
        <w:jc w:val="center"/>
        <w:rPr>
          <w:sz w:val="28"/>
          <w:szCs w:val="28"/>
          <w:lang w:val="en-US"/>
        </w:rPr>
      </w:pPr>
    </w:p>
    <w:p w:rsidR="0093254C" w:rsidRDefault="0093254C" w:rsidP="00F541E7">
      <w:pPr>
        <w:widowControl w:val="0"/>
        <w:tabs>
          <w:tab w:val="left" w:pos="0"/>
        </w:tabs>
        <w:spacing w:line="360" w:lineRule="auto"/>
        <w:ind w:right="52"/>
        <w:jc w:val="center"/>
        <w:rPr>
          <w:sz w:val="28"/>
          <w:szCs w:val="28"/>
          <w:lang w:val="en-US"/>
        </w:rPr>
      </w:pPr>
    </w:p>
    <w:p w:rsidR="0093254C" w:rsidRDefault="0093254C" w:rsidP="00F541E7">
      <w:pPr>
        <w:widowControl w:val="0"/>
        <w:tabs>
          <w:tab w:val="left" w:pos="0"/>
        </w:tabs>
        <w:spacing w:line="360" w:lineRule="auto"/>
        <w:ind w:right="52"/>
        <w:jc w:val="center"/>
        <w:rPr>
          <w:sz w:val="28"/>
          <w:szCs w:val="28"/>
          <w:lang w:val="en-US"/>
        </w:rPr>
      </w:pPr>
    </w:p>
    <w:p w:rsidR="009536BA" w:rsidRDefault="009536BA" w:rsidP="00F541E7">
      <w:pPr>
        <w:widowControl w:val="0"/>
        <w:tabs>
          <w:tab w:val="left" w:pos="0"/>
        </w:tabs>
        <w:spacing w:line="360" w:lineRule="auto"/>
        <w:ind w:right="5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9536BA" w:rsidRDefault="009536BA" w:rsidP="00F541E7">
      <w:pPr>
        <w:widowControl w:val="0"/>
        <w:tabs>
          <w:tab w:val="left" w:pos="540"/>
        </w:tabs>
        <w:spacing w:line="360" w:lineRule="auto"/>
        <w:ind w:left="540" w:right="52" w:firstLine="567"/>
        <w:jc w:val="center"/>
        <w:rPr>
          <w:sz w:val="28"/>
          <w:szCs w:val="28"/>
        </w:rPr>
      </w:pPr>
    </w:p>
    <w:p w:rsidR="009536BA" w:rsidRDefault="009536BA" w:rsidP="00F541E7">
      <w:pPr>
        <w:widowControl w:val="0"/>
        <w:tabs>
          <w:tab w:val="left" w:pos="0"/>
        </w:tabs>
        <w:spacing w:line="360" w:lineRule="auto"/>
        <w:ind w:right="52"/>
        <w:rPr>
          <w:sz w:val="28"/>
          <w:szCs w:val="28"/>
        </w:rPr>
      </w:pPr>
      <w:r>
        <w:rPr>
          <w:sz w:val="28"/>
          <w:szCs w:val="28"/>
        </w:rPr>
        <w:t>ВВЕДЕНИЕ.........................................................................................</w:t>
      </w:r>
      <w:r w:rsidR="00CD370E">
        <w:rPr>
          <w:sz w:val="28"/>
          <w:szCs w:val="28"/>
        </w:rPr>
        <w:t>....................</w:t>
      </w:r>
      <w:r>
        <w:rPr>
          <w:sz w:val="28"/>
          <w:szCs w:val="28"/>
        </w:rPr>
        <w:t>....</w:t>
      </w:r>
      <w:r w:rsidR="00CD370E">
        <w:rPr>
          <w:sz w:val="28"/>
          <w:szCs w:val="28"/>
        </w:rPr>
        <w:t>3</w:t>
      </w:r>
    </w:p>
    <w:p w:rsidR="009536BA" w:rsidRPr="00342CEA" w:rsidRDefault="009536BA" w:rsidP="00F541E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70061">
        <w:rPr>
          <w:bCs/>
          <w:iCs/>
          <w:sz w:val="28"/>
          <w:szCs w:val="28"/>
        </w:rPr>
        <w:t>1</w:t>
      </w:r>
      <w:r w:rsidR="00DF718E" w:rsidRPr="00270061">
        <w:rPr>
          <w:sz w:val="28"/>
          <w:szCs w:val="28"/>
        </w:rPr>
        <w:t xml:space="preserve"> Предпосылки и основные направления Великих географических открытий.</w:t>
      </w:r>
      <w:r w:rsidRPr="00270061">
        <w:rPr>
          <w:bCs/>
          <w:iCs/>
          <w:sz w:val="28"/>
          <w:szCs w:val="28"/>
        </w:rPr>
        <w:t>...............................</w:t>
      </w:r>
      <w:r w:rsidR="00CD370E" w:rsidRPr="00270061">
        <w:rPr>
          <w:bCs/>
          <w:iCs/>
          <w:sz w:val="28"/>
          <w:szCs w:val="28"/>
        </w:rPr>
        <w:t>........................</w:t>
      </w:r>
      <w:r w:rsidRPr="00270061">
        <w:rPr>
          <w:bCs/>
          <w:iCs/>
          <w:sz w:val="28"/>
          <w:szCs w:val="28"/>
        </w:rPr>
        <w:t>.</w:t>
      </w:r>
      <w:r w:rsidR="00482677" w:rsidRPr="00270061">
        <w:rPr>
          <w:bCs/>
          <w:iCs/>
          <w:sz w:val="28"/>
          <w:szCs w:val="28"/>
        </w:rPr>
        <w:t>............................................</w:t>
      </w:r>
      <w:r w:rsidRPr="00270061">
        <w:rPr>
          <w:bCs/>
          <w:iCs/>
          <w:sz w:val="28"/>
          <w:szCs w:val="28"/>
        </w:rPr>
        <w:t>...</w:t>
      </w:r>
      <w:r w:rsidR="000D40DF">
        <w:rPr>
          <w:bCs/>
          <w:iCs/>
          <w:sz w:val="28"/>
          <w:szCs w:val="28"/>
        </w:rPr>
        <w:t>............</w:t>
      </w:r>
      <w:r w:rsidR="00342CEA">
        <w:rPr>
          <w:bCs/>
          <w:iCs/>
          <w:sz w:val="28"/>
          <w:szCs w:val="28"/>
        </w:rPr>
        <w:t>..</w:t>
      </w:r>
      <w:r w:rsidR="00342CEA" w:rsidRPr="00342CEA">
        <w:rPr>
          <w:bCs/>
          <w:iCs/>
          <w:sz w:val="28"/>
          <w:szCs w:val="28"/>
        </w:rPr>
        <w:t>4</w:t>
      </w:r>
    </w:p>
    <w:p w:rsidR="009536BA" w:rsidRPr="00342CEA" w:rsidRDefault="009536BA" w:rsidP="00F541E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70061">
        <w:rPr>
          <w:bCs/>
          <w:iCs/>
          <w:sz w:val="28"/>
          <w:szCs w:val="28"/>
        </w:rPr>
        <w:t>2</w:t>
      </w:r>
      <w:r w:rsidR="00482677" w:rsidRPr="00270061">
        <w:rPr>
          <w:sz w:val="28"/>
          <w:szCs w:val="28"/>
        </w:rPr>
        <w:t>.</w:t>
      </w:r>
      <w:r w:rsidR="00DF718E" w:rsidRPr="00270061">
        <w:rPr>
          <w:sz w:val="28"/>
          <w:szCs w:val="28"/>
        </w:rPr>
        <w:t xml:space="preserve"> Экономические последствия Великих географических открытий.</w:t>
      </w:r>
      <w:r w:rsidRPr="00270061">
        <w:rPr>
          <w:bCs/>
          <w:iCs/>
          <w:sz w:val="28"/>
          <w:szCs w:val="28"/>
        </w:rPr>
        <w:t>....................................</w:t>
      </w:r>
      <w:r>
        <w:rPr>
          <w:bCs/>
          <w:iCs/>
          <w:sz w:val="28"/>
          <w:szCs w:val="28"/>
        </w:rPr>
        <w:t>.</w:t>
      </w:r>
      <w:r w:rsidR="00CD370E">
        <w:rPr>
          <w:bCs/>
          <w:iCs/>
          <w:sz w:val="28"/>
          <w:szCs w:val="28"/>
        </w:rPr>
        <w:t>......................</w:t>
      </w:r>
      <w:r w:rsidR="00482677">
        <w:rPr>
          <w:bCs/>
          <w:iCs/>
          <w:sz w:val="28"/>
          <w:szCs w:val="28"/>
        </w:rPr>
        <w:t>........................</w:t>
      </w:r>
      <w:r>
        <w:rPr>
          <w:bCs/>
          <w:iCs/>
          <w:sz w:val="28"/>
          <w:szCs w:val="28"/>
        </w:rPr>
        <w:t>......</w:t>
      </w:r>
      <w:r w:rsidR="000D40DF">
        <w:rPr>
          <w:bCs/>
          <w:iCs/>
          <w:sz w:val="28"/>
          <w:szCs w:val="28"/>
        </w:rPr>
        <w:t>...........................</w:t>
      </w:r>
      <w:r w:rsidR="00342CEA" w:rsidRPr="00342CEA">
        <w:rPr>
          <w:bCs/>
          <w:iCs/>
          <w:sz w:val="28"/>
          <w:szCs w:val="28"/>
        </w:rPr>
        <w:t>12</w:t>
      </w:r>
    </w:p>
    <w:p w:rsidR="009536BA" w:rsidRPr="00342CEA" w:rsidRDefault="009536BA" w:rsidP="00F541E7">
      <w:pPr>
        <w:widowControl w:val="0"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9536BA">
        <w:rPr>
          <w:bCs/>
          <w:iCs/>
          <w:sz w:val="28"/>
          <w:szCs w:val="28"/>
        </w:rPr>
        <w:t>3. Тест.</w:t>
      </w:r>
      <w:r>
        <w:rPr>
          <w:bCs/>
          <w:iCs/>
          <w:sz w:val="28"/>
          <w:szCs w:val="28"/>
        </w:rPr>
        <w:t>................................................................................</w:t>
      </w:r>
      <w:r w:rsidR="00CD370E">
        <w:rPr>
          <w:bCs/>
          <w:iCs/>
          <w:sz w:val="28"/>
          <w:szCs w:val="28"/>
        </w:rPr>
        <w:t>..........................</w:t>
      </w:r>
      <w:r>
        <w:rPr>
          <w:bCs/>
          <w:iCs/>
          <w:sz w:val="28"/>
          <w:szCs w:val="28"/>
        </w:rPr>
        <w:t>....</w:t>
      </w:r>
      <w:r w:rsidR="00342CEA" w:rsidRPr="00342CEA">
        <w:rPr>
          <w:bCs/>
          <w:iCs/>
          <w:sz w:val="28"/>
          <w:szCs w:val="28"/>
        </w:rPr>
        <w:t>15</w:t>
      </w:r>
    </w:p>
    <w:p w:rsidR="009536BA" w:rsidRPr="00342CEA" w:rsidRDefault="009536BA" w:rsidP="00F541E7">
      <w:pPr>
        <w:widowControl w:val="0"/>
        <w:tabs>
          <w:tab w:val="left" w:pos="0"/>
        </w:tabs>
        <w:spacing w:line="360" w:lineRule="auto"/>
        <w:ind w:right="52"/>
        <w:rPr>
          <w:sz w:val="28"/>
          <w:szCs w:val="28"/>
        </w:rPr>
      </w:pPr>
      <w:r>
        <w:rPr>
          <w:sz w:val="28"/>
          <w:szCs w:val="28"/>
        </w:rPr>
        <w:t>ЗАКЛЮЧЕНИЕ...................................................................................</w:t>
      </w:r>
      <w:r w:rsidR="00CD370E">
        <w:rPr>
          <w:sz w:val="28"/>
          <w:szCs w:val="28"/>
        </w:rPr>
        <w:t>.....................</w:t>
      </w:r>
      <w:r w:rsidR="00342CEA">
        <w:rPr>
          <w:sz w:val="28"/>
          <w:szCs w:val="28"/>
        </w:rPr>
        <w:t>.</w:t>
      </w:r>
      <w:r w:rsidR="00342CEA" w:rsidRPr="00342CEA">
        <w:rPr>
          <w:sz w:val="28"/>
          <w:szCs w:val="28"/>
        </w:rPr>
        <w:t>16</w:t>
      </w:r>
    </w:p>
    <w:p w:rsidR="009536BA" w:rsidRPr="00342CEA" w:rsidRDefault="009536BA" w:rsidP="00F541E7">
      <w:pPr>
        <w:widowControl w:val="0"/>
        <w:tabs>
          <w:tab w:val="left" w:pos="0"/>
        </w:tabs>
        <w:spacing w:line="360" w:lineRule="auto"/>
        <w:ind w:right="52"/>
        <w:rPr>
          <w:sz w:val="28"/>
          <w:szCs w:val="28"/>
        </w:rPr>
      </w:pPr>
      <w:r>
        <w:rPr>
          <w:sz w:val="28"/>
          <w:szCs w:val="28"/>
        </w:rPr>
        <w:t>СПИСОК ИСПОЛЬЗУЕМОЙ ЛИТЕРАТУРЫ..............................</w:t>
      </w:r>
      <w:r w:rsidR="00CD370E">
        <w:rPr>
          <w:sz w:val="28"/>
          <w:szCs w:val="28"/>
        </w:rPr>
        <w:t>.................</w:t>
      </w:r>
      <w:r>
        <w:rPr>
          <w:sz w:val="28"/>
          <w:szCs w:val="28"/>
        </w:rPr>
        <w:t>.......</w:t>
      </w:r>
      <w:r w:rsidR="00342CEA" w:rsidRPr="00342CEA">
        <w:rPr>
          <w:sz w:val="28"/>
          <w:szCs w:val="28"/>
        </w:rPr>
        <w:t>17</w:t>
      </w:r>
    </w:p>
    <w:p w:rsidR="00482677" w:rsidRDefault="00482677" w:rsidP="00F541E7">
      <w:pPr>
        <w:widowControl w:val="0"/>
        <w:spacing w:line="360" w:lineRule="auto"/>
        <w:ind w:left="360"/>
        <w:jc w:val="center"/>
        <w:rPr>
          <w:b/>
          <w:i/>
          <w:sz w:val="28"/>
          <w:szCs w:val="28"/>
        </w:rPr>
      </w:pPr>
    </w:p>
    <w:p w:rsidR="00482677" w:rsidRDefault="00482677" w:rsidP="00F541E7">
      <w:pPr>
        <w:widowControl w:val="0"/>
        <w:spacing w:line="360" w:lineRule="auto"/>
        <w:ind w:left="360"/>
        <w:jc w:val="center"/>
        <w:rPr>
          <w:bCs/>
          <w:i/>
          <w:color w:val="4F81BD"/>
          <w:sz w:val="28"/>
          <w:szCs w:val="28"/>
        </w:rPr>
      </w:pPr>
    </w:p>
    <w:p w:rsidR="00DF718E" w:rsidRDefault="00DF718E" w:rsidP="00F541E7">
      <w:pPr>
        <w:widowControl w:val="0"/>
        <w:spacing w:line="360" w:lineRule="auto"/>
        <w:ind w:left="360"/>
        <w:jc w:val="center"/>
        <w:rPr>
          <w:bCs/>
          <w:i/>
          <w:color w:val="4F81BD"/>
          <w:sz w:val="28"/>
          <w:szCs w:val="28"/>
        </w:rPr>
      </w:pPr>
    </w:p>
    <w:p w:rsidR="00DF718E" w:rsidRDefault="00DF718E" w:rsidP="00F541E7">
      <w:pPr>
        <w:widowControl w:val="0"/>
        <w:spacing w:line="360" w:lineRule="auto"/>
        <w:ind w:left="360"/>
        <w:jc w:val="center"/>
        <w:rPr>
          <w:bCs/>
          <w:i/>
          <w:color w:val="4F81BD"/>
          <w:sz w:val="28"/>
          <w:szCs w:val="28"/>
        </w:rPr>
      </w:pPr>
    </w:p>
    <w:p w:rsidR="00DF718E" w:rsidRDefault="00DF718E" w:rsidP="00F541E7">
      <w:pPr>
        <w:widowControl w:val="0"/>
        <w:spacing w:line="360" w:lineRule="auto"/>
        <w:ind w:left="360"/>
        <w:jc w:val="center"/>
        <w:rPr>
          <w:bCs/>
          <w:i/>
          <w:color w:val="4F81BD"/>
          <w:sz w:val="28"/>
          <w:szCs w:val="28"/>
        </w:rPr>
      </w:pPr>
    </w:p>
    <w:p w:rsidR="00DF718E" w:rsidRDefault="00DF718E" w:rsidP="00F541E7">
      <w:pPr>
        <w:widowControl w:val="0"/>
        <w:spacing w:line="360" w:lineRule="auto"/>
        <w:ind w:left="360"/>
        <w:jc w:val="center"/>
        <w:rPr>
          <w:bCs/>
          <w:i/>
          <w:color w:val="4F81BD"/>
          <w:sz w:val="28"/>
          <w:szCs w:val="28"/>
        </w:rPr>
      </w:pPr>
    </w:p>
    <w:p w:rsidR="00DF718E" w:rsidRDefault="00DF718E" w:rsidP="00F541E7">
      <w:pPr>
        <w:widowControl w:val="0"/>
        <w:spacing w:line="360" w:lineRule="auto"/>
        <w:ind w:left="360"/>
        <w:jc w:val="center"/>
        <w:rPr>
          <w:bCs/>
          <w:i/>
          <w:color w:val="4F81BD"/>
          <w:sz w:val="28"/>
          <w:szCs w:val="28"/>
        </w:rPr>
      </w:pPr>
    </w:p>
    <w:p w:rsidR="00DF718E" w:rsidRDefault="00DF718E" w:rsidP="00F541E7">
      <w:pPr>
        <w:widowControl w:val="0"/>
        <w:spacing w:line="360" w:lineRule="auto"/>
        <w:ind w:left="360"/>
        <w:jc w:val="center"/>
        <w:rPr>
          <w:bCs/>
          <w:i/>
          <w:color w:val="4F81BD"/>
          <w:sz w:val="28"/>
          <w:szCs w:val="28"/>
        </w:rPr>
      </w:pPr>
    </w:p>
    <w:p w:rsidR="00DF718E" w:rsidRDefault="00DF718E" w:rsidP="00F541E7">
      <w:pPr>
        <w:widowControl w:val="0"/>
        <w:spacing w:line="360" w:lineRule="auto"/>
        <w:ind w:left="360"/>
        <w:jc w:val="center"/>
        <w:rPr>
          <w:bCs/>
          <w:i/>
          <w:color w:val="4F81BD"/>
          <w:sz w:val="28"/>
          <w:szCs w:val="28"/>
        </w:rPr>
      </w:pPr>
    </w:p>
    <w:p w:rsidR="00DF718E" w:rsidRDefault="00DF718E" w:rsidP="00F541E7">
      <w:pPr>
        <w:widowControl w:val="0"/>
        <w:spacing w:line="360" w:lineRule="auto"/>
        <w:ind w:left="360"/>
        <w:jc w:val="center"/>
        <w:rPr>
          <w:bCs/>
          <w:i/>
          <w:color w:val="4F81BD"/>
          <w:sz w:val="28"/>
          <w:szCs w:val="28"/>
        </w:rPr>
      </w:pPr>
    </w:p>
    <w:p w:rsidR="00DF718E" w:rsidRDefault="00DF718E" w:rsidP="00F541E7">
      <w:pPr>
        <w:widowControl w:val="0"/>
        <w:spacing w:line="360" w:lineRule="auto"/>
        <w:ind w:left="360"/>
        <w:jc w:val="center"/>
        <w:rPr>
          <w:bCs/>
          <w:i/>
          <w:color w:val="4F81BD"/>
          <w:sz w:val="28"/>
          <w:szCs w:val="28"/>
        </w:rPr>
      </w:pPr>
    </w:p>
    <w:p w:rsidR="00DF718E" w:rsidRDefault="00DF718E" w:rsidP="00F541E7">
      <w:pPr>
        <w:widowControl w:val="0"/>
        <w:spacing w:line="360" w:lineRule="auto"/>
        <w:ind w:left="360"/>
        <w:jc w:val="center"/>
        <w:rPr>
          <w:bCs/>
          <w:i/>
          <w:color w:val="4F81BD"/>
          <w:sz w:val="28"/>
          <w:szCs w:val="28"/>
        </w:rPr>
      </w:pPr>
    </w:p>
    <w:p w:rsidR="00DF718E" w:rsidRDefault="00DF718E" w:rsidP="00F541E7">
      <w:pPr>
        <w:widowControl w:val="0"/>
        <w:spacing w:line="360" w:lineRule="auto"/>
        <w:ind w:left="360"/>
        <w:jc w:val="center"/>
        <w:rPr>
          <w:bCs/>
          <w:i/>
          <w:color w:val="4F81BD"/>
          <w:sz w:val="28"/>
          <w:szCs w:val="28"/>
        </w:rPr>
      </w:pPr>
    </w:p>
    <w:p w:rsidR="00DF718E" w:rsidRDefault="00DF718E" w:rsidP="00F541E7">
      <w:pPr>
        <w:widowControl w:val="0"/>
        <w:spacing w:line="360" w:lineRule="auto"/>
        <w:ind w:left="360"/>
        <w:jc w:val="center"/>
        <w:rPr>
          <w:bCs/>
          <w:i/>
          <w:color w:val="4F81BD"/>
          <w:sz w:val="28"/>
          <w:szCs w:val="28"/>
        </w:rPr>
      </w:pPr>
    </w:p>
    <w:p w:rsidR="00DF718E" w:rsidRDefault="00DF718E" w:rsidP="00F541E7">
      <w:pPr>
        <w:widowControl w:val="0"/>
        <w:spacing w:line="360" w:lineRule="auto"/>
        <w:ind w:left="360"/>
        <w:jc w:val="center"/>
        <w:rPr>
          <w:bCs/>
          <w:i/>
          <w:color w:val="4F81BD"/>
          <w:sz w:val="28"/>
          <w:szCs w:val="28"/>
        </w:rPr>
      </w:pPr>
    </w:p>
    <w:p w:rsidR="00DF718E" w:rsidRDefault="00DF718E" w:rsidP="00F541E7">
      <w:pPr>
        <w:widowControl w:val="0"/>
        <w:spacing w:line="360" w:lineRule="auto"/>
        <w:ind w:left="360"/>
        <w:jc w:val="center"/>
        <w:rPr>
          <w:bCs/>
          <w:i/>
          <w:color w:val="4F81BD"/>
          <w:sz w:val="28"/>
          <w:szCs w:val="28"/>
        </w:rPr>
      </w:pPr>
    </w:p>
    <w:p w:rsidR="00DF718E" w:rsidRDefault="00DF718E" w:rsidP="00F541E7">
      <w:pPr>
        <w:widowControl w:val="0"/>
        <w:spacing w:line="360" w:lineRule="auto"/>
        <w:ind w:left="360"/>
        <w:jc w:val="center"/>
        <w:rPr>
          <w:bCs/>
          <w:i/>
          <w:color w:val="4F81BD"/>
          <w:sz w:val="28"/>
          <w:szCs w:val="28"/>
        </w:rPr>
      </w:pPr>
    </w:p>
    <w:p w:rsidR="00DF718E" w:rsidRDefault="00DF718E" w:rsidP="00F541E7">
      <w:pPr>
        <w:widowControl w:val="0"/>
        <w:spacing w:line="360" w:lineRule="auto"/>
        <w:ind w:left="360"/>
        <w:jc w:val="center"/>
        <w:rPr>
          <w:bCs/>
          <w:i/>
          <w:color w:val="4F81BD"/>
          <w:sz w:val="28"/>
          <w:szCs w:val="28"/>
        </w:rPr>
      </w:pPr>
    </w:p>
    <w:p w:rsidR="00DF718E" w:rsidRDefault="00DF718E" w:rsidP="00F541E7">
      <w:pPr>
        <w:widowControl w:val="0"/>
        <w:spacing w:line="360" w:lineRule="auto"/>
        <w:ind w:left="360"/>
        <w:jc w:val="center"/>
        <w:rPr>
          <w:b/>
          <w:i/>
          <w:sz w:val="28"/>
          <w:szCs w:val="28"/>
        </w:rPr>
      </w:pPr>
    </w:p>
    <w:p w:rsidR="00482677" w:rsidRDefault="00482677" w:rsidP="00F541E7">
      <w:pPr>
        <w:widowControl w:val="0"/>
        <w:spacing w:line="360" w:lineRule="auto"/>
        <w:ind w:left="360"/>
        <w:jc w:val="center"/>
        <w:rPr>
          <w:b/>
          <w:i/>
          <w:sz w:val="28"/>
          <w:szCs w:val="28"/>
        </w:rPr>
      </w:pPr>
    </w:p>
    <w:p w:rsidR="009536BA" w:rsidRDefault="00343AB3" w:rsidP="00F541E7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ВВЕДЕНИЕ</w:t>
      </w:r>
    </w:p>
    <w:p w:rsidR="00343AB3" w:rsidRPr="00791AEA" w:rsidRDefault="00343AB3" w:rsidP="00F541E7">
      <w:pPr>
        <w:widowControl w:val="0"/>
        <w:spacing w:line="360" w:lineRule="auto"/>
        <w:jc w:val="both"/>
        <w:rPr>
          <w:b/>
          <w:bCs/>
          <w:iCs/>
          <w:sz w:val="28"/>
          <w:szCs w:val="28"/>
        </w:rPr>
      </w:pPr>
    </w:p>
    <w:p w:rsidR="00343AB3" w:rsidRPr="00107708" w:rsidRDefault="001A1FFF" w:rsidP="00F541E7">
      <w:pPr>
        <w:widowControl w:val="0"/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 w:rsidRPr="00107708">
        <w:rPr>
          <w:bCs/>
          <w:iCs/>
          <w:color w:val="000000"/>
          <w:sz w:val="28"/>
          <w:szCs w:val="28"/>
        </w:rPr>
        <w:t>Актуальность темы контрольной работы</w:t>
      </w:r>
    </w:p>
    <w:p w:rsidR="003F412A" w:rsidRPr="00BC5F70" w:rsidRDefault="003F412A" w:rsidP="00BC5F70">
      <w:pPr>
        <w:pStyle w:val="normal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C5F70">
        <w:rPr>
          <w:sz w:val="28"/>
          <w:szCs w:val="28"/>
        </w:rPr>
        <w:t xml:space="preserve">Традиционно Великие географические открытия отожествляют только с открытиями в так называемую эпоху </w:t>
      </w:r>
      <w:r w:rsidR="00BC5F70">
        <w:rPr>
          <w:sz w:val="28"/>
          <w:szCs w:val="28"/>
        </w:rPr>
        <w:t>Великих географических открытий.</w:t>
      </w:r>
      <w:r w:rsidRPr="00BC5F70">
        <w:rPr>
          <w:sz w:val="28"/>
          <w:szCs w:val="28"/>
        </w:rPr>
        <w:t xml:space="preserve"> К раннему периоду принадлежат открытия: Юж. Азии и Индийского ок</w:t>
      </w:r>
      <w:r w:rsidR="00BC5F70">
        <w:rPr>
          <w:sz w:val="28"/>
          <w:szCs w:val="28"/>
        </w:rPr>
        <w:t>еана</w:t>
      </w:r>
      <w:r w:rsidRPr="00BC5F70">
        <w:rPr>
          <w:sz w:val="28"/>
          <w:szCs w:val="28"/>
        </w:rPr>
        <w:t>; южного побережья Европы, Средиземного и Черного морей; Вост. Азии; плавание вокруг Африки и установление ее приблизительных размеров; Сев. Атлантики, о. Великобритания, Сев. и Балтийского морей; Гренландии и Северо-Восточной Америки</w:t>
      </w:r>
      <w:r w:rsidR="00BC5F70">
        <w:rPr>
          <w:sz w:val="28"/>
          <w:szCs w:val="28"/>
        </w:rPr>
        <w:t>.</w:t>
      </w:r>
    </w:p>
    <w:p w:rsidR="001C2DDE" w:rsidRDefault="003F412A" w:rsidP="00BC5F70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C5F70">
        <w:rPr>
          <w:sz w:val="28"/>
          <w:szCs w:val="28"/>
        </w:rPr>
        <w:t>К Великим географическим открытиям относятся в первую очередь открытие Х. Колумбом Америки, положившее начало ее завоеванию и колонизации Испанией, а затем и другими странами</w:t>
      </w:r>
      <w:r w:rsidR="00BC5F70">
        <w:rPr>
          <w:sz w:val="28"/>
          <w:szCs w:val="28"/>
        </w:rPr>
        <w:t>.</w:t>
      </w:r>
      <w:r w:rsidRPr="00BC5F70">
        <w:rPr>
          <w:sz w:val="28"/>
          <w:szCs w:val="28"/>
        </w:rPr>
        <w:t xml:space="preserve"> </w:t>
      </w:r>
      <w:r w:rsidR="00BC5F70">
        <w:rPr>
          <w:sz w:val="28"/>
          <w:szCs w:val="28"/>
        </w:rPr>
        <w:t>О</w:t>
      </w:r>
      <w:r w:rsidRPr="00BC5F70">
        <w:rPr>
          <w:sz w:val="28"/>
          <w:szCs w:val="28"/>
        </w:rPr>
        <w:t xml:space="preserve">ткрытие Васко да Гамой морского пути в Индию, послужившее исходным пунктом европейской колонизации в Южной Азии, Океании и Австралии. </w:t>
      </w:r>
    </w:p>
    <w:p w:rsidR="003F412A" w:rsidRPr="00BC5F70" w:rsidRDefault="003F412A" w:rsidP="00BC5F70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C5F70">
        <w:rPr>
          <w:sz w:val="28"/>
          <w:szCs w:val="28"/>
        </w:rPr>
        <w:t>Захват и ограбление открытых земель, способствуя развитию процесса первоначального накопления капитала и зарождению мирового рынка, положили начало эпохе колониализма. В науке Великие географические открытия не только ознаменовали новую веху в географическом изучении Земли, но и имели огромное значение для развития ботаники, зоологии, геологии и других областей знания, получивших в результате этих открытий новый обширный материал.</w:t>
      </w:r>
    </w:p>
    <w:p w:rsidR="001A1FFF" w:rsidRPr="00CD370E" w:rsidRDefault="001A1FFF" w:rsidP="00F541E7">
      <w:pPr>
        <w:widowControl w:val="0"/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 w:rsidRPr="00CD370E">
        <w:rPr>
          <w:bCs/>
          <w:iCs/>
          <w:color w:val="000000"/>
          <w:sz w:val="28"/>
          <w:szCs w:val="28"/>
        </w:rPr>
        <w:t>Цель контрольной работы</w:t>
      </w:r>
    </w:p>
    <w:p w:rsidR="00A1524B" w:rsidRPr="003F412A" w:rsidRDefault="001A1FFF" w:rsidP="00F541E7">
      <w:pPr>
        <w:widowControl w:val="0"/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 w:rsidRPr="00CD370E">
        <w:rPr>
          <w:bCs/>
          <w:iCs/>
          <w:color w:val="000000"/>
          <w:sz w:val="28"/>
          <w:szCs w:val="28"/>
        </w:rPr>
        <w:t xml:space="preserve">Рассмотреть </w:t>
      </w:r>
      <w:r w:rsidR="00F468F7" w:rsidRPr="00DF718E">
        <w:rPr>
          <w:sz w:val="28"/>
          <w:szCs w:val="28"/>
        </w:rPr>
        <w:t>Великие географические открытия</w:t>
      </w:r>
      <w:r w:rsidR="00F468F7" w:rsidRPr="003F412A">
        <w:rPr>
          <w:sz w:val="28"/>
          <w:szCs w:val="28"/>
        </w:rPr>
        <w:t>.</w:t>
      </w:r>
    </w:p>
    <w:p w:rsidR="001A1FFF" w:rsidRPr="00CD370E" w:rsidRDefault="001A1FFF" w:rsidP="00F541E7">
      <w:pPr>
        <w:widowControl w:val="0"/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 w:rsidRPr="00CD370E">
        <w:rPr>
          <w:bCs/>
          <w:iCs/>
          <w:color w:val="000000"/>
          <w:sz w:val="28"/>
          <w:szCs w:val="28"/>
        </w:rPr>
        <w:t xml:space="preserve">Задачи контрольной работы </w:t>
      </w:r>
    </w:p>
    <w:p w:rsidR="00F468F7" w:rsidRPr="00F468F7" w:rsidRDefault="001A1FFF" w:rsidP="00F541E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D370E">
        <w:rPr>
          <w:bCs/>
          <w:iCs/>
          <w:color w:val="000000"/>
          <w:sz w:val="28"/>
          <w:szCs w:val="28"/>
        </w:rPr>
        <w:t>Изучить</w:t>
      </w:r>
      <w:r w:rsidR="001A09E9" w:rsidRPr="00CD370E">
        <w:rPr>
          <w:bCs/>
          <w:iCs/>
          <w:color w:val="000000"/>
          <w:sz w:val="28"/>
          <w:szCs w:val="28"/>
        </w:rPr>
        <w:t xml:space="preserve"> </w:t>
      </w:r>
      <w:r w:rsidR="001C2DDE">
        <w:rPr>
          <w:sz w:val="28"/>
          <w:szCs w:val="28"/>
        </w:rPr>
        <w:t>п</w:t>
      </w:r>
      <w:r w:rsidR="00F468F7" w:rsidRPr="00270061">
        <w:rPr>
          <w:sz w:val="28"/>
          <w:szCs w:val="28"/>
        </w:rPr>
        <w:t xml:space="preserve">редпосылки и основные направления </w:t>
      </w:r>
      <w:r w:rsidR="00F468F7">
        <w:rPr>
          <w:sz w:val="28"/>
          <w:szCs w:val="28"/>
        </w:rPr>
        <w:t>Великих географических открытий</w:t>
      </w:r>
      <w:r w:rsidR="001C2DDE">
        <w:rPr>
          <w:sz w:val="28"/>
          <w:szCs w:val="28"/>
        </w:rPr>
        <w:t>.</w:t>
      </w:r>
    </w:p>
    <w:p w:rsidR="00BC5F70" w:rsidRDefault="00BC5F70" w:rsidP="00F541E7">
      <w:pPr>
        <w:widowControl w:val="0"/>
        <w:spacing w:line="360" w:lineRule="auto"/>
        <w:ind w:firstLine="709"/>
        <w:rPr>
          <w:sz w:val="28"/>
          <w:szCs w:val="28"/>
        </w:rPr>
      </w:pPr>
    </w:p>
    <w:p w:rsidR="001C2DDE" w:rsidRDefault="001C2DDE" w:rsidP="00F541E7">
      <w:pPr>
        <w:widowControl w:val="0"/>
        <w:spacing w:line="360" w:lineRule="auto"/>
        <w:ind w:firstLine="709"/>
        <w:rPr>
          <w:sz w:val="28"/>
          <w:szCs w:val="28"/>
        </w:rPr>
      </w:pPr>
    </w:p>
    <w:p w:rsidR="001C2DDE" w:rsidRPr="00CD370E" w:rsidRDefault="001C2DDE" w:rsidP="00F541E7">
      <w:pPr>
        <w:widowControl w:val="0"/>
        <w:spacing w:line="360" w:lineRule="auto"/>
        <w:ind w:firstLine="709"/>
        <w:rPr>
          <w:bCs/>
          <w:iCs/>
          <w:color w:val="000000"/>
          <w:sz w:val="28"/>
          <w:szCs w:val="28"/>
        </w:rPr>
      </w:pPr>
    </w:p>
    <w:p w:rsidR="00DF718E" w:rsidRPr="005504EA" w:rsidRDefault="00DF718E" w:rsidP="00F541E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lastRenderedPageBreak/>
        <w:t>1</w:t>
      </w:r>
      <w:r w:rsidR="000D40DF" w:rsidRPr="005504EA">
        <w:rPr>
          <w:sz w:val="28"/>
          <w:szCs w:val="28"/>
        </w:rPr>
        <w:t xml:space="preserve"> </w:t>
      </w:r>
      <w:r w:rsidRPr="005504EA">
        <w:rPr>
          <w:sz w:val="28"/>
          <w:szCs w:val="28"/>
        </w:rPr>
        <w:t>Предпосылки и основные направления Великих географических открытий</w:t>
      </w:r>
    </w:p>
    <w:p w:rsidR="004A1299" w:rsidRPr="005504EA" w:rsidRDefault="004A1299" w:rsidP="00F541E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9B3865" w:rsidRPr="005504EA" w:rsidRDefault="009B3865" w:rsidP="009B3865">
      <w:pPr>
        <w:pStyle w:val="Style1"/>
        <w:widowControl/>
        <w:spacing w:line="360" w:lineRule="auto"/>
        <w:ind w:right="20" w:firstLine="709"/>
        <w:jc w:val="both"/>
        <w:rPr>
          <w:rStyle w:val="FontStyle11"/>
          <w:i/>
          <w:sz w:val="28"/>
          <w:szCs w:val="28"/>
        </w:rPr>
      </w:pP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Великие географические открытия XV—XVII вв. тесно связаны с </w:t>
      </w:r>
      <w:r w:rsidRPr="005504EA">
        <w:rPr>
          <w:rStyle w:val="FontStyle12"/>
          <w:b w:val="0"/>
          <w:i w:val="0"/>
          <w:sz w:val="28"/>
          <w:szCs w:val="28"/>
        </w:rPr>
        <w:t xml:space="preserve">процессом первоначального накопления капитала в европейских странах. 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>К концу XV в. аграрное, ремеслен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softHyphen/>
        <w:t>ное и мануфактурное производство в странах Европы могло прогрессировать лишь при адекватном развитии товарно-де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softHyphen/>
        <w:t xml:space="preserve">нежных отношений. </w:t>
      </w:r>
      <w:r w:rsidRPr="005504EA">
        <w:rPr>
          <w:rStyle w:val="FontStyle11"/>
          <w:rFonts w:ascii="Times New Roman" w:hAnsi="Times New Roman" w:cs="Times New Roman"/>
          <w:sz w:val="28"/>
          <w:szCs w:val="28"/>
          <w:lang w:val="en-US"/>
        </w:rPr>
        <w:t>H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еобходимо: </w:t>
      </w:r>
      <w:r w:rsidRPr="005504EA">
        <w:rPr>
          <w:rStyle w:val="FontStyle12"/>
          <w:b w:val="0"/>
          <w:i w:val="0"/>
          <w:sz w:val="28"/>
          <w:szCs w:val="28"/>
        </w:rPr>
        <w:t xml:space="preserve">повысить роль денег как всеобщего средства обмена; обеспечить монетные 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>дворы</w:t>
      </w:r>
      <w:r w:rsidRPr="005504EA">
        <w:rPr>
          <w:rStyle w:val="FontStyle11"/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504EA">
        <w:rPr>
          <w:rStyle w:val="FontStyle12"/>
          <w:b w:val="0"/>
          <w:i w:val="0"/>
          <w:sz w:val="28"/>
          <w:szCs w:val="28"/>
        </w:rPr>
        <w:t>золотом и серебром; открыть новые торговые пути и факто</w:t>
      </w:r>
      <w:r w:rsidRPr="005504EA">
        <w:rPr>
          <w:rStyle w:val="FontStyle12"/>
          <w:b w:val="0"/>
          <w:i w:val="0"/>
          <w:sz w:val="28"/>
          <w:szCs w:val="28"/>
        </w:rPr>
        <w:softHyphen/>
        <w:t xml:space="preserve">рии </w:t>
      </w:r>
      <w:r w:rsidRPr="005504EA">
        <w:rPr>
          <w:rStyle w:val="FontStyle12"/>
          <w:b w:val="0"/>
          <w:i w:val="0"/>
          <w:spacing w:val="-30"/>
          <w:sz w:val="28"/>
          <w:szCs w:val="28"/>
        </w:rPr>
        <w:t>на</w:t>
      </w:r>
      <w:r w:rsidRPr="005504EA">
        <w:rPr>
          <w:rStyle w:val="FontStyle12"/>
          <w:b w:val="0"/>
          <w:i w:val="0"/>
          <w:sz w:val="28"/>
          <w:szCs w:val="28"/>
        </w:rPr>
        <w:t xml:space="preserve"> новых землях</w:t>
      </w:r>
      <w:r w:rsidRPr="005504EA">
        <w:rPr>
          <w:rStyle w:val="FontStyle12"/>
          <w:sz w:val="28"/>
          <w:szCs w:val="28"/>
        </w:rPr>
        <w:t xml:space="preserve"> 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с учетом паралича мировой торговли, и создать тем самым условия для роста </w:t>
      </w:r>
      <w:r w:rsidRPr="005504EA">
        <w:rPr>
          <w:rStyle w:val="FontStyle12"/>
          <w:b w:val="0"/>
          <w:i w:val="0"/>
          <w:sz w:val="28"/>
          <w:szCs w:val="28"/>
        </w:rPr>
        <w:t>объемов тор</w:t>
      </w:r>
      <w:r w:rsidRPr="005504EA">
        <w:rPr>
          <w:rStyle w:val="FontStyle12"/>
          <w:b w:val="0"/>
          <w:i w:val="0"/>
          <w:sz w:val="28"/>
          <w:szCs w:val="28"/>
        </w:rPr>
        <w:softHyphen/>
        <w:t>гового капитала</w:t>
      </w:r>
      <w:r w:rsidRPr="005504EA">
        <w:rPr>
          <w:rStyle w:val="FontStyle12"/>
          <w:sz w:val="28"/>
          <w:szCs w:val="28"/>
        </w:rPr>
        <w:t xml:space="preserve"> 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у предпринимателей разных стран; </w:t>
      </w:r>
      <w:r w:rsidRPr="005504EA">
        <w:rPr>
          <w:rStyle w:val="FontStyle12"/>
          <w:b w:val="0"/>
          <w:i w:val="0"/>
          <w:sz w:val="28"/>
          <w:szCs w:val="28"/>
        </w:rPr>
        <w:t>нейтрализовать перенаселенность</w:t>
      </w:r>
      <w:r w:rsidRPr="005504EA">
        <w:rPr>
          <w:rStyle w:val="FontStyle12"/>
          <w:sz w:val="28"/>
          <w:szCs w:val="28"/>
        </w:rPr>
        <w:t xml:space="preserve"> 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>районов Среди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softHyphen/>
        <w:t>земноморья и некоторых других с помощью заселения вновь открытых земель; повысить тем самым их общин образовательный уровень; развивать</w:t>
      </w:r>
      <w:r w:rsidRPr="005504EA">
        <w:rPr>
          <w:rStyle w:val="FontStyle11"/>
          <w:sz w:val="28"/>
          <w:szCs w:val="28"/>
        </w:rPr>
        <w:t xml:space="preserve"> 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>торговое</w:t>
      </w:r>
      <w:r w:rsidRPr="005504EA">
        <w:rPr>
          <w:rStyle w:val="FontStyle11"/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504EA">
        <w:rPr>
          <w:rStyle w:val="FontStyle12"/>
          <w:b w:val="0"/>
          <w:i w:val="0"/>
          <w:sz w:val="28"/>
          <w:szCs w:val="28"/>
        </w:rPr>
        <w:t>мореплавание</w:t>
      </w:r>
      <w:r w:rsidRPr="005504EA">
        <w:rPr>
          <w:rStyle w:val="FontStyle12"/>
          <w:i w:val="0"/>
          <w:sz w:val="28"/>
          <w:szCs w:val="28"/>
        </w:rPr>
        <w:t>.</w:t>
      </w:r>
    </w:p>
    <w:p w:rsidR="00AD17BC" w:rsidRPr="005504EA" w:rsidRDefault="00334191" w:rsidP="00F541E7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>Географические о</w:t>
      </w:r>
      <w:r w:rsidR="00270061" w:rsidRPr="005504EA">
        <w:rPr>
          <w:sz w:val="28"/>
          <w:szCs w:val="28"/>
        </w:rPr>
        <w:t>ткрытия принято называть Великими благодаря и</w:t>
      </w:r>
      <w:r w:rsidR="0020394D" w:rsidRPr="005504EA">
        <w:rPr>
          <w:sz w:val="28"/>
          <w:szCs w:val="28"/>
        </w:rPr>
        <w:t xml:space="preserve">х исключительному значению для </w:t>
      </w:r>
      <w:r w:rsidR="00270061" w:rsidRPr="005504EA">
        <w:rPr>
          <w:sz w:val="28"/>
          <w:szCs w:val="28"/>
        </w:rPr>
        <w:t>Европы и всего мира.</w:t>
      </w:r>
      <w:r w:rsidR="00AD17BC" w:rsidRPr="005504EA">
        <w:rPr>
          <w:sz w:val="28"/>
          <w:szCs w:val="28"/>
        </w:rPr>
        <w:t xml:space="preserve"> </w:t>
      </w:r>
    </w:p>
    <w:p w:rsidR="00270061" w:rsidRPr="005504EA" w:rsidRDefault="00270061" w:rsidP="00F541E7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>Эпоха Великих открытий делится на два периода:</w:t>
      </w:r>
    </w:p>
    <w:p w:rsidR="00270061" w:rsidRPr="005504EA" w:rsidRDefault="00FB3C3C" w:rsidP="00F541E7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 xml:space="preserve">1. </w:t>
      </w:r>
      <w:r w:rsidR="00270061" w:rsidRPr="005504EA">
        <w:rPr>
          <w:sz w:val="28"/>
          <w:szCs w:val="28"/>
        </w:rPr>
        <w:t xml:space="preserve">Испано-португальский период (конец </w:t>
      </w:r>
      <w:r w:rsidR="00270061" w:rsidRPr="005504EA">
        <w:rPr>
          <w:sz w:val="28"/>
          <w:szCs w:val="28"/>
          <w:lang w:val="en-US"/>
        </w:rPr>
        <w:t>XV</w:t>
      </w:r>
      <w:r w:rsidR="00270061" w:rsidRPr="005504EA">
        <w:rPr>
          <w:sz w:val="28"/>
          <w:szCs w:val="28"/>
        </w:rPr>
        <w:t xml:space="preserve"> в. – середина </w:t>
      </w:r>
      <w:r w:rsidR="00270061" w:rsidRPr="005504EA">
        <w:rPr>
          <w:sz w:val="28"/>
          <w:szCs w:val="28"/>
          <w:lang w:val="en-US"/>
        </w:rPr>
        <w:t>XVI</w:t>
      </w:r>
      <w:r w:rsidR="00270061" w:rsidRPr="005504EA">
        <w:rPr>
          <w:sz w:val="28"/>
          <w:szCs w:val="28"/>
        </w:rPr>
        <w:t xml:space="preserve"> в.), включавший открытие Америки (экспедиция Колумба в 1492 г.); португальские плавания к Индии и берегам Восточной Азии, начиная с экспедиции Васко де Гама; испанские тихоокеанские экспедиции </w:t>
      </w:r>
      <w:r w:rsidR="00270061" w:rsidRPr="005504EA">
        <w:rPr>
          <w:sz w:val="28"/>
          <w:szCs w:val="28"/>
          <w:lang w:val="en-US"/>
        </w:rPr>
        <w:t>XVI</w:t>
      </w:r>
      <w:r w:rsidR="00270061" w:rsidRPr="005504EA">
        <w:rPr>
          <w:sz w:val="28"/>
          <w:szCs w:val="28"/>
        </w:rPr>
        <w:t xml:space="preserve"> в. от первого кругосветного плавания Магеллана до экспедиции Вильяловоса (1542–1543).</w:t>
      </w:r>
    </w:p>
    <w:p w:rsidR="00270061" w:rsidRPr="005504EA" w:rsidRDefault="00FB3C3C" w:rsidP="00F541E7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>2.</w:t>
      </w:r>
      <w:r w:rsidR="00270061" w:rsidRPr="005504EA">
        <w:rPr>
          <w:sz w:val="28"/>
          <w:szCs w:val="28"/>
        </w:rPr>
        <w:t xml:space="preserve"> Период русских и голландских открытий (середина </w:t>
      </w:r>
      <w:r w:rsidR="00270061" w:rsidRPr="005504EA">
        <w:rPr>
          <w:sz w:val="28"/>
          <w:szCs w:val="28"/>
          <w:lang w:val="en-US"/>
        </w:rPr>
        <w:t>XVI</w:t>
      </w:r>
      <w:r w:rsidR="00270061" w:rsidRPr="005504EA">
        <w:rPr>
          <w:sz w:val="28"/>
          <w:szCs w:val="28"/>
        </w:rPr>
        <w:t xml:space="preserve"> – середина </w:t>
      </w:r>
      <w:r w:rsidR="00270061" w:rsidRPr="005504EA">
        <w:rPr>
          <w:sz w:val="28"/>
          <w:szCs w:val="28"/>
          <w:lang w:val="en-US"/>
        </w:rPr>
        <w:t>XVII</w:t>
      </w:r>
      <w:r w:rsidR="00270061" w:rsidRPr="005504EA">
        <w:rPr>
          <w:sz w:val="28"/>
          <w:szCs w:val="28"/>
        </w:rPr>
        <w:t xml:space="preserve"> в.). К нему относятся: открытие русскими всей Северной Азии (от похода Ермака до плавания Попова–Дежнева в 1648 г.); английские и французские открытия в Северной Америке; голландские тихоокеанские экспедиции и открытие Австралии </w:t>
      </w:r>
      <w:r w:rsidR="001C2DDE" w:rsidRPr="005504EA">
        <w:rPr>
          <w:sz w:val="28"/>
          <w:szCs w:val="28"/>
        </w:rPr>
        <w:t xml:space="preserve">[1, </w:t>
      </w:r>
      <w:r w:rsidR="001C2DDE" w:rsidRPr="005504EA">
        <w:rPr>
          <w:sz w:val="28"/>
          <w:szCs w:val="28"/>
          <w:lang w:val="en-US"/>
        </w:rPr>
        <w:t>c</w:t>
      </w:r>
      <w:r w:rsidR="001C2DDE" w:rsidRPr="005504EA">
        <w:rPr>
          <w:sz w:val="28"/>
          <w:szCs w:val="28"/>
        </w:rPr>
        <w:t>. 57].</w:t>
      </w:r>
    </w:p>
    <w:p w:rsidR="00045FAC" w:rsidRPr="005504EA" w:rsidRDefault="00045FAC" w:rsidP="00F541E7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 xml:space="preserve">Испано-португальский период (конец </w:t>
      </w:r>
      <w:r w:rsidRPr="005504EA">
        <w:rPr>
          <w:sz w:val="28"/>
          <w:szCs w:val="28"/>
          <w:lang w:val="en-US"/>
        </w:rPr>
        <w:t>XV</w:t>
      </w:r>
      <w:r w:rsidRPr="005504EA">
        <w:rPr>
          <w:sz w:val="28"/>
          <w:szCs w:val="28"/>
        </w:rPr>
        <w:t xml:space="preserve"> в. – середина </w:t>
      </w:r>
      <w:r w:rsidRPr="005504EA">
        <w:rPr>
          <w:sz w:val="28"/>
          <w:szCs w:val="28"/>
          <w:lang w:val="en-US"/>
        </w:rPr>
        <w:t>XVI</w:t>
      </w:r>
      <w:r w:rsidRPr="005504EA">
        <w:rPr>
          <w:sz w:val="28"/>
          <w:szCs w:val="28"/>
        </w:rPr>
        <w:t xml:space="preserve"> в.).</w:t>
      </w:r>
    </w:p>
    <w:p w:rsidR="006D6549" w:rsidRPr="005504EA" w:rsidRDefault="006D6549" w:rsidP="00F541E7">
      <w:pPr>
        <w:pStyle w:val="Style1"/>
        <w:spacing w:line="360" w:lineRule="auto"/>
        <w:ind w:right="40" w:firstLine="709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>Португалия и Испания первыми в Европе начали поис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softHyphen/>
        <w:t xml:space="preserve">ки новых морских 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lastRenderedPageBreak/>
        <w:t>путей в Африку, Индию и Китай. Это объясняется географическим положением Пиренейского полуострова, омываемого морями; наличием морских тра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softHyphen/>
        <w:t>диций и навыков к судостроению; политической стабильно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softHyphen/>
        <w:t>стью в странах; соображениями религиозного порядка.</w:t>
      </w:r>
      <w:r w:rsidR="00FB3C3C"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>Вектор путешествий, открытий и ан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softHyphen/>
        <w:t>нексий захваченных территорий был определен в сторону Атлантического и Индийского океанов, так как Средизем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softHyphen/>
        <w:t xml:space="preserve">ное море находилось под патронажом городов-республик Италии, а Балтийское море </w:t>
      </w:r>
      <w:r w:rsidR="00FB3C3C" w:rsidRPr="005504EA">
        <w:rPr>
          <w:rStyle w:val="FontStyle11"/>
          <w:rFonts w:ascii="Times New Roman" w:hAnsi="Times New Roman" w:cs="Times New Roman"/>
          <w:sz w:val="28"/>
          <w:szCs w:val="28"/>
        </w:rPr>
        <w:t>-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 под контролем Ганзы.</w:t>
      </w:r>
    </w:p>
    <w:p w:rsidR="006D6549" w:rsidRPr="005504EA" w:rsidRDefault="006D6549" w:rsidP="00F541E7">
      <w:pPr>
        <w:pStyle w:val="Style1"/>
        <w:spacing w:line="360" w:lineRule="auto"/>
        <w:ind w:firstLine="709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Первыми в конце XIV </w:t>
      </w:r>
      <w:r w:rsidR="00FB3C3C" w:rsidRPr="005504EA">
        <w:rPr>
          <w:rStyle w:val="FontStyle11"/>
          <w:rFonts w:ascii="Times New Roman" w:hAnsi="Times New Roman" w:cs="Times New Roman"/>
          <w:sz w:val="28"/>
          <w:szCs w:val="28"/>
        </w:rPr>
        <w:t>-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 начале </w:t>
      </w:r>
      <w:r w:rsidRPr="005504EA">
        <w:rPr>
          <w:rStyle w:val="FontStyle11"/>
          <w:rFonts w:ascii="Times New Roman" w:hAnsi="Times New Roman" w:cs="Times New Roman"/>
          <w:spacing w:val="60"/>
          <w:sz w:val="28"/>
          <w:szCs w:val="28"/>
        </w:rPr>
        <w:t>XV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5504EA">
        <w:rPr>
          <w:rStyle w:val="FontStyle11"/>
          <w:rFonts w:ascii="Times New Roman" w:hAnsi="Times New Roman" w:cs="Times New Roman"/>
          <w:spacing w:val="-20"/>
          <w:sz w:val="28"/>
          <w:szCs w:val="28"/>
        </w:rPr>
        <w:t>в.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 были открыты острова: Канарского, Мадейры и Азорского. Ранее необитаемые, они были превращены в первые коло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softHyphen/>
        <w:t>нии Испании и Португалии.</w:t>
      </w:r>
      <w:r w:rsidR="005F591C"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5504EA">
        <w:rPr>
          <w:rStyle w:val="FontStyle11"/>
          <w:rFonts w:ascii="Times New Roman" w:hAnsi="Times New Roman" w:cs="Times New Roman"/>
          <w:spacing w:val="-20"/>
          <w:sz w:val="28"/>
          <w:szCs w:val="28"/>
        </w:rPr>
        <w:t>На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 Мадейре стали выращивать зерновые культуры, сахарный тростник и виноградники. На Азорских островах развиваются скотоводство, рыбная ловля. Так не только удовлетворялись потребности насел</w:t>
      </w:r>
      <w:r w:rsidR="00AD17BC" w:rsidRPr="005504EA">
        <w:rPr>
          <w:rStyle w:val="FontStyle11"/>
          <w:rFonts w:ascii="Times New Roman" w:hAnsi="Times New Roman" w:cs="Times New Roman"/>
          <w:sz w:val="28"/>
          <w:szCs w:val="28"/>
        </w:rPr>
        <w:t>ения Пиренейс</w:t>
      </w:r>
      <w:r w:rsidR="00AD17BC" w:rsidRPr="005504EA">
        <w:rPr>
          <w:rStyle w:val="FontStyle11"/>
          <w:rFonts w:ascii="Times New Roman" w:hAnsi="Times New Roman" w:cs="Times New Roman"/>
          <w:sz w:val="28"/>
          <w:szCs w:val="28"/>
        </w:rPr>
        <w:softHyphen/>
        <w:t xml:space="preserve">кого полуострова, 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>избытки продуктов сельского хозяй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softHyphen/>
        <w:t>ства экспортировались в другие страны. Текстильные реги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softHyphen/>
        <w:t>оны Европы с развитой сетью мануфактур импорти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softHyphen/>
        <w:t>ровали из португальских колоний технические культуры.</w:t>
      </w:r>
    </w:p>
    <w:p w:rsidR="006D6549" w:rsidRPr="005504EA" w:rsidRDefault="006D6549" w:rsidP="00F541E7">
      <w:pPr>
        <w:pStyle w:val="Style1"/>
        <w:spacing w:line="360" w:lineRule="auto"/>
        <w:ind w:firstLine="709"/>
        <w:jc w:val="both"/>
        <w:rPr>
          <w:rStyle w:val="FontStyle12"/>
          <w:b w:val="0"/>
          <w:i w:val="0"/>
          <w:sz w:val="28"/>
          <w:szCs w:val="28"/>
        </w:rPr>
      </w:pP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В 1445 </w:t>
      </w:r>
      <w:r w:rsidRPr="005504EA">
        <w:rPr>
          <w:rStyle w:val="FontStyle11"/>
          <w:rFonts w:ascii="Times New Roman" w:hAnsi="Times New Roman" w:cs="Times New Roman"/>
          <w:spacing w:val="-20"/>
          <w:sz w:val="28"/>
          <w:szCs w:val="28"/>
        </w:rPr>
        <w:t>г.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 начинается освоение богатого африканского региона. Оттуда вывозил</w:t>
      </w:r>
      <w:r w:rsidR="00D233AB" w:rsidRPr="005504EA">
        <w:rPr>
          <w:rStyle w:val="FontStyle11"/>
          <w:rFonts w:ascii="Times New Roman" w:hAnsi="Times New Roman" w:cs="Times New Roman"/>
          <w:sz w:val="28"/>
          <w:szCs w:val="28"/>
        </w:rPr>
        <w:t>и золото, рабов, имбирь и слоно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>в</w:t>
      </w:r>
      <w:r w:rsidR="00D233AB" w:rsidRPr="005504EA">
        <w:rPr>
          <w:rStyle w:val="FontStyle11"/>
          <w:rFonts w:ascii="Times New Roman" w:hAnsi="Times New Roman" w:cs="Times New Roman"/>
          <w:sz w:val="28"/>
          <w:szCs w:val="28"/>
        </w:rPr>
        <w:t>у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ю кость </w:t>
      </w:r>
      <w:r w:rsidRPr="005504EA">
        <w:rPr>
          <w:rStyle w:val="FontStyle11"/>
          <w:rFonts w:ascii="Times New Roman" w:hAnsi="Times New Roman" w:cs="Times New Roman"/>
          <w:spacing w:val="40"/>
          <w:sz w:val="28"/>
          <w:szCs w:val="28"/>
        </w:rPr>
        <w:t>для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 продажи </w:t>
      </w:r>
      <w:r w:rsidRPr="005504EA">
        <w:rPr>
          <w:rStyle w:val="FontStyle11"/>
          <w:rFonts w:ascii="Times New Roman" w:hAnsi="Times New Roman" w:cs="Times New Roman"/>
          <w:spacing w:val="-20"/>
          <w:sz w:val="28"/>
          <w:szCs w:val="28"/>
        </w:rPr>
        <w:t>на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 Европейском континенте. Имен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softHyphen/>
      </w:r>
      <w:r w:rsidRPr="005504EA">
        <w:rPr>
          <w:rStyle w:val="FontStyle14"/>
          <w:sz w:val="28"/>
          <w:szCs w:val="28"/>
        </w:rPr>
        <w:t>но португальцы открыли мрачную страницу в истории ра</w:t>
      </w:r>
      <w:r w:rsidRPr="005504EA">
        <w:rPr>
          <w:rStyle w:val="FontStyle14"/>
          <w:sz w:val="28"/>
          <w:szCs w:val="28"/>
        </w:rPr>
        <w:softHyphen/>
        <w:t>боторговли.</w:t>
      </w:r>
      <w:r w:rsidR="005F591C" w:rsidRPr="005504EA">
        <w:rPr>
          <w:rStyle w:val="FontStyle14"/>
          <w:sz w:val="28"/>
          <w:szCs w:val="28"/>
        </w:rPr>
        <w:t xml:space="preserve"> </w:t>
      </w:r>
      <w:r w:rsidRPr="005504EA">
        <w:rPr>
          <w:rStyle w:val="FontStyle14"/>
          <w:sz w:val="28"/>
          <w:szCs w:val="28"/>
        </w:rPr>
        <w:t>Исследования и колонизация западного побережья Аф</w:t>
      </w:r>
      <w:r w:rsidRPr="005504EA">
        <w:rPr>
          <w:rStyle w:val="FontStyle14"/>
          <w:sz w:val="28"/>
          <w:szCs w:val="28"/>
        </w:rPr>
        <w:softHyphen/>
        <w:t xml:space="preserve">рики заканчиваются радостным событием для всех мореплавателей Европы: </w:t>
      </w:r>
      <w:r w:rsidRPr="005504EA">
        <w:rPr>
          <w:rStyle w:val="FontStyle12"/>
          <w:b w:val="0"/>
          <w:i w:val="0"/>
          <w:sz w:val="28"/>
          <w:szCs w:val="28"/>
        </w:rPr>
        <w:t xml:space="preserve">в 1488 </w:t>
      </w:r>
      <w:r w:rsidRPr="005504EA">
        <w:rPr>
          <w:rStyle w:val="FontStyle13"/>
          <w:rFonts w:ascii="Times New Roman" w:hAnsi="Times New Roman" w:cs="Times New Roman"/>
          <w:sz w:val="28"/>
          <w:szCs w:val="28"/>
        </w:rPr>
        <w:t xml:space="preserve">г. </w:t>
      </w:r>
      <w:r w:rsidRPr="005504EA">
        <w:rPr>
          <w:rStyle w:val="FontStyle12"/>
          <w:b w:val="0"/>
          <w:i w:val="0"/>
          <w:sz w:val="28"/>
          <w:szCs w:val="28"/>
        </w:rPr>
        <w:t xml:space="preserve">Бартоломеу Диас </w:t>
      </w:r>
      <w:r w:rsidRPr="005504EA">
        <w:rPr>
          <w:rStyle w:val="FontStyle14"/>
          <w:sz w:val="28"/>
          <w:szCs w:val="28"/>
        </w:rPr>
        <w:t xml:space="preserve">обогнул </w:t>
      </w:r>
      <w:r w:rsidR="00D233AB" w:rsidRPr="005504EA">
        <w:rPr>
          <w:rStyle w:val="FontStyle12"/>
          <w:b w:val="0"/>
          <w:i w:val="0"/>
          <w:sz w:val="28"/>
          <w:szCs w:val="28"/>
        </w:rPr>
        <w:t>мыс</w:t>
      </w:r>
      <w:r w:rsidRPr="005504EA">
        <w:rPr>
          <w:rStyle w:val="FontStyle12"/>
          <w:b w:val="0"/>
          <w:i w:val="0"/>
          <w:sz w:val="28"/>
          <w:szCs w:val="28"/>
        </w:rPr>
        <w:t xml:space="preserve"> Доброй Надежды</w:t>
      </w:r>
      <w:r w:rsidR="000344ED" w:rsidRPr="005504EA">
        <w:rPr>
          <w:rStyle w:val="FontStyle12"/>
          <w:b w:val="0"/>
          <w:i w:val="0"/>
          <w:sz w:val="28"/>
          <w:szCs w:val="28"/>
        </w:rPr>
        <w:t>.</w:t>
      </w:r>
      <w:r w:rsidRPr="005504EA">
        <w:rPr>
          <w:rStyle w:val="FontStyle12"/>
          <w:b w:val="0"/>
          <w:i w:val="0"/>
          <w:sz w:val="28"/>
          <w:szCs w:val="28"/>
        </w:rPr>
        <w:t xml:space="preserve"> </w:t>
      </w:r>
      <w:r w:rsidR="00AD17BC" w:rsidRPr="005504EA">
        <w:rPr>
          <w:rStyle w:val="FontStyle14"/>
          <w:sz w:val="28"/>
          <w:szCs w:val="28"/>
        </w:rPr>
        <w:t>В</w:t>
      </w:r>
      <w:r w:rsidRPr="005504EA">
        <w:rPr>
          <w:rStyle w:val="FontStyle14"/>
          <w:sz w:val="28"/>
          <w:szCs w:val="28"/>
        </w:rPr>
        <w:t xml:space="preserve">оды Атлантического </w:t>
      </w:r>
      <w:r w:rsidR="000344ED" w:rsidRPr="005504EA">
        <w:rPr>
          <w:rStyle w:val="FontStyle14"/>
          <w:sz w:val="28"/>
          <w:szCs w:val="28"/>
        </w:rPr>
        <w:t>и Ин</w:t>
      </w:r>
      <w:r w:rsidR="000344ED" w:rsidRPr="005504EA">
        <w:rPr>
          <w:rStyle w:val="FontStyle14"/>
          <w:sz w:val="28"/>
          <w:szCs w:val="28"/>
        </w:rPr>
        <w:softHyphen/>
        <w:t>дийского океанов смыкаются.</w:t>
      </w:r>
      <w:r w:rsidRPr="005504EA">
        <w:rPr>
          <w:rStyle w:val="FontStyle14"/>
          <w:sz w:val="28"/>
          <w:szCs w:val="28"/>
        </w:rPr>
        <w:t xml:space="preserve"> Одновременно король Порту</w:t>
      </w:r>
      <w:r w:rsidRPr="005504EA">
        <w:rPr>
          <w:rStyle w:val="FontStyle14"/>
          <w:sz w:val="28"/>
          <w:szCs w:val="28"/>
        </w:rPr>
        <w:softHyphen/>
        <w:t xml:space="preserve">галии Жуан II получил информацию о сказочных богатствах Индии и о приблизительном пути туда через Индийский океан. Колумб намеревался совершить путешествие </w:t>
      </w:r>
      <w:r w:rsidRPr="005504EA">
        <w:rPr>
          <w:rStyle w:val="FontStyle12"/>
          <w:b w:val="0"/>
          <w:i w:val="0"/>
          <w:sz w:val="28"/>
          <w:szCs w:val="28"/>
        </w:rPr>
        <w:t xml:space="preserve">в </w:t>
      </w:r>
      <w:r w:rsidRPr="005504EA">
        <w:rPr>
          <w:rStyle w:val="FontStyle14"/>
          <w:sz w:val="28"/>
          <w:szCs w:val="28"/>
        </w:rPr>
        <w:t>Ин</w:t>
      </w:r>
      <w:r w:rsidRPr="005504EA">
        <w:rPr>
          <w:rStyle w:val="FontStyle14"/>
          <w:sz w:val="28"/>
          <w:szCs w:val="28"/>
        </w:rPr>
        <w:softHyphen/>
        <w:t>дию, однако португальский королевский двор от финанси</w:t>
      </w:r>
      <w:r w:rsidRPr="005504EA">
        <w:rPr>
          <w:rStyle w:val="FontStyle14"/>
          <w:sz w:val="28"/>
          <w:szCs w:val="28"/>
        </w:rPr>
        <w:softHyphen/>
        <w:t>рования его экспедиции отказался.</w:t>
      </w:r>
      <w:r w:rsidR="00AD17BC" w:rsidRPr="005504EA">
        <w:rPr>
          <w:rStyle w:val="FontStyle14"/>
          <w:sz w:val="28"/>
          <w:szCs w:val="28"/>
        </w:rPr>
        <w:t xml:space="preserve"> </w:t>
      </w:r>
      <w:r w:rsidRPr="005504EA">
        <w:rPr>
          <w:rStyle w:val="FontStyle14"/>
          <w:sz w:val="28"/>
          <w:szCs w:val="28"/>
        </w:rPr>
        <w:t>Средства на свою экспедицию в Индию он нашел у коро</w:t>
      </w:r>
      <w:r w:rsidRPr="005504EA">
        <w:rPr>
          <w:rStyle w:val="FontStyle14"/>
          <w:sz w:val="28"/>
          <w:szCs w:val="28"/>
        </w:rPr>
        <w:softHyphen/>
        <w:t xml:space="preserve">левы Кастильской Изабеллы. Из порта Палое 3 </w:t>
      </w:r>
      <w:r w:rsidRPr="005504EA">
        <w:rPr>
          <w:rStyle w:val="FontStyle12"/>
          <w:b w:val="0"/>
          <w:i w:val="0"/>
          <w:sz w:val="28"/>
          <w:szCs w:val="28"/>
        </w:rPr>
        <w:t xml:space="preserve">августа 1492 </w:t>
      </w:r>
      <w:r w:rsidRPr="005504EA">
        <w:rPr>
          <w:rStyle w:val="FontStyle13"/>
          <w:rFonts w:ascii="Times New Roman" w:hAnsi="Times New Roman" w:cs="Times New Roman"/>
          <w:sz w:val="28"/>
          <w:szCs w:val="28"/>
        </w:rPr>
        <w:t xml:space="preserve">г. </w:t>
      </w:r>
      <w:r w:rsidRPr="005504EA">
        <w:rPr>
          <w:rStyle w:val="FontStyle14"/>
          <w:sz w:val="28"/>
          <w:szCs w:val="28"/>
        </w:rPr>
        <w:t>вышло три корабля во главе с Колумбом. Они пере</w:t>
      </w:r>
      <w:r w:rsidRPr="005504EA">
        <w:rPr>
          <w:rStyle w:val="FontStyle14"/>
          <w:sz w:val="28"/>
          <w:szCs w:val="28"/>
        </w:rPr>
        <w:softHyphen/>
        <w:t xml:space="preserve">секли Атлантику (курс на запад) и подошли к Америке, перед этим в Саргассовом море встретили остров, назвали </w:t>
      </w:r>
      <w:r w:rsidRPr="005504EA">
        <w:rPr>
          <w:rStyle w:val="FontStyle14"/>
          <w:sz w:val="28"/>
          <w:szCs w:val="28"/>
        </w:rPr>
        <w:lastRenderedPageBreak/>
        <w:t>его Сан-Сальвадором и объявили владением Испании. На 69-й день пути экспедиция достигла одного из островов Ба</w:t>
      </w:r>
      <w:r w:rsidRPr="005504EA">
        <w:rPr>
          <w:rStyle w:val="FontStyle14"/>
          <w:sz w:val="28"/>
          <w:szCs w:val="28"/>
        </w:rPr>
        <w:softHyphen/>
        <w:t>гамского архипелага, которые находились около побере</w:t>
      </w:r>
      <w:r w:rsidRPr="005504EA">
        <w:rPr>
          <w:rStyle w:val="FontStyle14"/>
          <w:sz w:val="28"/>
          <w:szCs w:val="28"/>
        </w:rPr>
        <w:softHyphen/>
        <w:t xml:space="preserve">жья неизвестного континента. </w:t>
      </w:r>
      <w:r w:rsidRPr="005504EA">
        <w:rPr>
          <w:rStyle w:val="FontStyle12"/>
          <w:b w:val="0"/>
          <w:i w:val="0"/>
          <w:sz w:val="28"/>
          <w:szCs w:val="28"/>
        </w:rPr>
        <w:t xml:space="preserve">12 октября 1492 </w:t>
      </w:r>
      <w:r w:rsidRPr="005504EA">
        <w:rPr>
          <w:rStyle w:val="FontStyle13"/>
          <w:rFonts w:ascii="Times New Roman" w:hAnsi="Times New Roman" w:cs="Times New Roman"/>
          <w:sz w:val="28"/>
          <w:szCs w:val="28"/>
        </w:rPr>
        <w:t xml:space="preserve">г. </w:t>
      </w:r>
      <w:r w:rsidRPr="005504EA">
        <w:rPr>
          <w:rStyle w:val="FontStyle12"/>
          <w:b w:val="0"/>
          <w:i w:val="0"/>
          <w:sz w:val="28"/>
          <w:szCs w:val="28"/>
        </w:rPr>
        <w:t>считает</w:t>
      </w:r>
      <w:r w:rsidRPr="005504EA">
        <w:rPr>
          <w:rStyle w:val="FontStyle12"/>
          <w:b w:val="0"/>
          <w:i w:val="0"/>
          <w:sz w:val="28"/>
          <w:szCs w:val="28"/>
        </w:rPr>
        <w:softHyphen/>
        <w:t>ся днем открытия Америки.</w:t>
      </w:r>
    </w:p>
    <w:p w:rsidR="006D6549" w:rsidRPr="005504EA" w:rsidRDefault="006D6549" w:rsidP="00F541E7">
      <w:pPr>
        <w:pStyle w:val="Style5"/>
        <w:spacing w:line="360" w:lineRule="auto"/>
        <w:ind w:firstLine="709"/>
        <w:rPr>
          <w:rStyle w:val="FontStyle14"/>
          <w:sz w:val="28"/>
          <w:szCs w:val="28"/>
        </w:rPr>
      </w:pPr>
      <w:r w:rsidRPr="005504EA">
        <w:rPr>
          <w:rStyle w:val="FontStyle14"/>
          <w:sz w:val="28"/>
          <w:szCs w:val="28"/>
        </w:rPr>
        <w:t>Взяв с острова несколько индейцев, набрав тропичес</w:t>
      </w:r>
      <w:r w:rsidRPr="005504EA">
        <w:rPr>
          <w:rStyle w:val="FontStyle14"/>
          <w:sz w:val="28"/>
          <w:szCs w:val="28"/>
        </w:rPr>
        <w:softHyphen/>
        <w:t>ких растений и фруктов, Колумб с триумфом вернулся в Испанию. Еще в трех своих экспедициях он исследовал Кубу, Гаити, Ям</w:t>
      </w:r>
      <w:r w:rsidR="00F541E7" w:rsidRPr="005504EA">
        <w:rPr>
          <w:rStyle w:val="FontStyle14"/>
          <w:sz w:val="28"/>
          <w:szCs w:val="28"/>
        </w:rPr>
        <w:t xml:space="preserve">айку, Венесуэлу. До конца жизни </w:t>
      </w:r>
      <w:r w:rsidRPr="005504EA">
        <w:rPr>
          <w:rStyle w:val="FontStyle14"/>
          <w:sz w:val="28"/>
          <w:szCs w:val="28"/>
        </w:rPr>
        <w:t xml:space="preserve">был уверен, что открыл путь в Индию, острова называл "Индиями", а Кубу считал Южным Китаем. </w:t>
      </w:r>
      <w:r w:rsidR="00F541E7" w:rsidRPr="005504EA">
        <w:rPr>
          <w:rStyle w:val="FontStyle14"/>
          <w:sz w:val="28"/>
          <w:szCs w:val="28"/>
        </w:rPr>
        <w:t>Н</w:t>
      </w:r>
      <w:r w:rsidRPr="005504EA">
        <w:rPr>
          <w:rStyle w:val="FontStyle14"/>
          <w:sz w:val="28"/>
          <w:szCs w:val="28"/>
        </w:rPr>
        <w:t>овый конти</w:t>
      </w:r>
      <w:r w:rsidRPr="005504EA">
        <w:rPr>
          <w:rStyle w:val="FontStyle14"/>
          <w:sz w:val="28"/>
          <w:szCs w:val="28"/>
        </w:rPr>
        <w:softHyphen/>
        <w:t xml:space="preserve">нент был назван по имени итальянца </w:t>
      </w:r>
      <w:r w:rsidRPr="005504EA">
        <w:rPr>
          <w:rStyle w:val="FontStyle12"/>
          <w:b w:val="0"/>
          <w:i w:val="0"/>
          <w:sz w:val="28"/>
          <w:szCs w:val="28"/>
        </w:rPr>
        <w:t xml:space="preserve">Америго Веспуччи. </w:t>
      </w:r>
      <w:r w:rsidRPr="005504EA">
        <w:rPr>
          <w:rStyle w:val="FontStyle14"/>
          <w:sz w:val="28"/>
          <w:szCs w:val="28"/>
        </w:rPr>
        <w:t>Ис</w:t>
      </w:r>
      <w:r w:rsidRPr="005504EA">
        <w:rPr>
          <w:rStyle w:val="FontStyle14"/>
          <w:sz w:val="28"/>
          <w:szCs w:val="28"/>
        </w:rPr>
        <w:softHyphen/>
        <w:t>следовав берега Южной Америки в 1499</w:t>
      </w:r>
      <w:r w:rsidR="001D5069" w:rsidRPr="005504EA">
        <w:rPr>
          <w:rStyle w:val="FontStyle14"/>
          <w:sz w:val="28"/>
          <w:szCs w:val="28"/>
        </w:rPr>
        <w:t xml:space="preserve"> - </w:t>
      </w:r>
      <w:r w:rsidRPr="005504EA">
        <w:rPr>
          <w:rStyle w:val="FontStyle14"/>
          <w:sz w:val="28"/>
          <w:szCs w:val="28"/>
        </w:rPr>
        <w:t>1504 гг., он пред</w:t>
      </w:r>
      <w:r w:rsidRPr="005504EA">
        <w:rPr>
          <w:rStyle w:val="FontStyle14"/>
          <w:sz w:val="28"/>
          <w:szCs w:val="28"/>
        </w:rPr>
        <w:softHyphen/>
        <w:t xml:space="preserve">ложил страны этого континента назвать Новым Светом, в отличие от Старого Света </w:t>
      </w:r>
      <w:r w:rsidR="00FB3C3C" w:rsidRPr="005504EA">
        <w:rPr>
          <w:rStyle w:val="FontStyle14"/>
          <w:sz w:val="28"/>
          <w:szCs w:val="28"/>
        </w:rPr>
        <w:t>-</w:t>
      </w:r>
      <w:r w:rsidRPr="005504EA">
        <w:rPr>
          <w:rStyle w:val="FontStyle14"/>
          <w:sz w:val="28"/>
          <w:szCs w:val="28"/>
        </w:rPr>
        <w:t xml:space="preserve"> Европы.</w:t>
      </w:r>
    </w:p>
    <w:p w:rsidR="006D6549" w:rsidRPr="005504EA" w:rsidRDefault="006D6549" w:rsidP="00F541E7">
      <w:pPr>
        <w:pStyle w:val="Style5"/>
        <w:spacing w:line="360" w:lineRule="auto"/>
        <w:ind w:firstLine="709"/>
        <w:rPr>
          <w:rStyle w:val="FontStyle14"/>
          <w:sz w:val="28"/>
          <w:szCs w:val="28"/>
        </w:rPr>
      </w:pPr>
      <w:r w:rsidRPr="005504EA">
        <w:rPr>
          <w:rStyle w:val="FontStyle14"/>
          <w:sz w:val="28"/>
          <w:szCs w:val="28"/>
        </w:rPr>
        <w:t>Через несколько лет Э. Кортес начал завоева</w:t>
      </w:r>
      <w:r w:rsidRPr="005504EA">
        <w:rPr>
          <w:rStyle w:val="FontStyle14"/>
          <w:sz w:val="28"/>
          <w:szCs w:val="28"/>
        </w:rPr>
        <w:softHyphen/>
        <w:t>ния народов Центральной Америки (1519</w:t>
      </w:r>
      <w:r w:rsidR="001D5069" w:rsidRPr="005504EA">
        <w:rPr>
          <w:rStyle w:val="FontStyle14"/>
          <w:sz w:val="28"/>
          <w:szCs w:val="28"/>
        </w:rPr>
        <w:t xml:space="preserve"> - </w:t>
      </w:r>
      <w:r w:rsidRPr="005504EA">
        <w:rPr>
          <w:rStyle w:val="FontStyle14"/>
          <w:sz w:val="28"/>
          <w:szCs w:val="28"/>
        </w:rPr>
        <w:t xml:space="preserve">1521 гг.) </w:t>
      </w:r>
      <w:r w:rsidR="001D5069" w:rsidRPr="005504EA">
        <w:rPr>
          <w:rStyle w:val="FontStyle14"/>
          <w:sz w:val="28"/>
          <w:szCs w:val="28"/>
        </w:rPr>
        <w:t>-</w:t>
      </w:r>
      <w:r w:rsidRPr="005504EA">
        <w:rPr>
          <w:rStyle w:val="FontStyle14"/>
          <w:sz w:val="28"/>
          <w:szCs w:val="28"/>
        </w:rPr>
        <w:t xml:space="preserve"> ацтеков в Мексике и инков в Перу. Его деяния продолжил другой конкистадор </w:t>
      </w:r>
      <w:r w:rsidR="001D5069" w:rsidRPr="005504EA">
        <w:rPr>
          <w:rStyle w:val="FontStyle14"/>
          <w:sz w:val="28"/>
          <w:szCs w:val="28"/>
        </w:rPr>
        <w:t xml:space="preserve">- </w:t>
      </w:r>
      <w:r w:rsidRPr="005504EA">
        <w:rPr>
          <w:rStyle w:val="FontStyle14"/>
          <w:sz w:val="28"/>
          <w:szCs w:val="28"/>
        </w:rPr>
        <w:t>Ф. Писарро (1531</w:t>
      </w:r>
      <w:r w:rsidR="001D5069" w:rsidRPr="005504EA">
        <w:rPr>
          <w:rStyle w:val="FontStyle14"/>
          <w:sz w:val="28"/>
          <w:szCs w:val="28"/>
        </w:rPr>
        <w:t xml:space="preserve"> - </w:t>
      </w:r>
      <w:r w:rsidRPr="005504EA">
        <w:rPr>
          <w:rStyle w:val="FontStyle14"/>
          <w:sz w:val="28"/>
          <w:szCs w:val="28"/>
        </w:rPr>
        <w:t xml:space="preserve">1532 гг). </w:t>
      </w:r>
      <w:r w:rsidR="00DD1D02" w:rsidRPr="005504EA">
        <w:rPr>
          <w:rStyle w:val="FontStyle14"/>
          <w:sz w:val="28"/>
          <w:szCs w:val="28"/>
        </w:rPr>
        <w:t>Н</w:t>
      </w:r>
      <w:r w:rsidRPr="005504EA">
        <w:rPr>
          <w:rStyle w:val="FontStyle14"/>
          <w:sz w:val="28"/>
          <w:szCs w:val="28"/>
        </w:rPr>
        <w:t>ебольшие отряды завоева</w:t>
      </w:r>
      <w:r w:rsidRPr="005504EA">
        <w:rPr>
          <w:rStyle w:val="FontStyle14"/>
          <w:sz w:val="28"/>
          <w:szCs w:val="28"/>
        </w:rPr>
        <w:softHyphen/>
        <w:t>телей, самый большой из которых достигал 400 человек, разгромили многотысячную армию аборигенов. На индейцев устрашающе подействовало не столько огнестрельное ору</w:t>
      </w:r>
      <w:r w:rsidRPr="005504EA">
        <w:rPr>
          <w:rStyle w:val="FontStyle14"/>
          <w:sz w:val="28"/>
          <w:szCs w:val="28"/>
        </w:rPr>
        <w:softHyphen/>
        <w:t>жие, сколько вид боевых коней. Несмотря на развитие зем</w:t>
      </w:r>
      <w:r w:rsidRPr="005504EA">
        <w:rPr>
          <w:rStyle w:val="FontStyle14"/>
          <w:sz w:val="28"/>
          <w:szCs w:val="28"/>
        </w:rPr>
        <w:softHyphen/>
        <w:t>леделия, майя, ольмеки, ацтеки, инки никогда не видели лошадей, приняв их, согласно старинной легенде, за ска</w:t>
      </w:r>
      <w:r w:rsidRPr="005504EA">
        <w:rPr>
          <w:rStyle w:val="FontStyle14"/>
          <w:sz w:val="28"/>
          <w:szCs w:val="28"/>
        </w:rPr>
        <w:softHyphen/>
        <w:t>зочных животных, сошедших с небес. Построив дома и пи</w:t>
      </w:r>
      <w:r w:rsidRPr="005504EA">
        <w:rPr>
          <w:rStyle w:val="FontStyle14"/>
          <w:sz w:val="28"/>
          <w:szCs w:val="28"/>
        </w:rPr>
        <w:softHyphen/>
        <w:t>рамиды удивительной архитектуры, они не зна</w:t>
      </w:r>
      <w:r w:rsidRPr="005504EA">
        <w:rPr>
          <w:rStyle w:val="FontStyle14"/>
          <w:sz w:val="28"/>
          <w:szCs w:val="28"/>
        </w:rPr>
        <w:softHyphen/>
        <w:t>ли железа, пользовались каменными орудиями, чаще из нефрита, жили общинами, почитали жрецов. Больших вы</w:t>
      </w:r>
      <w:r w:rsidRPr="005504EA">
        <w:rPr>
          <w:rStyle w:val="FontStyle14"/>
          <w:sz w:val="28"/>
          <w:szCs w:val="28"/>
        </w:rPr>
        <w:softHyphen/>
        <w:t xml:space="preserve">сот достигли в астрономии. Ремесло у них вплоть до XVI в. не отделялось от земледелия. </w:t>
      </w:r>
    </w:p>
    <w:p w:rsidR="006D6549" w:rsidRPr="005504EA" w:rsidRDefault="006D6549" w:rsidP="00F541E7">
      <w:pPr>
        <w:pStyle w:val="Style5"/>
        <w:spacing w:line="360" w:lineRule="auto"/>
        <w:ind w:firstLine="709"/>
        <w:rPr>
          <w:rStyle w:val="FontStyle14"/>
          <w:sz w:val="28"/>
          <w:szCs w:val="28"/>
        </w:rPr>
      </w:pPr>
      <w:r w:rsidRPr="005504EA">
        <w:rPr>
          <w:rStyle w:val="FontStyle14"/>
          <w:sz w:val="28"/>
          <w:szCs w:val="28"/>
        </w:rPr>
        <w:t>Разработка серебряных и золотых рудников началась после вторжения отрядов Кортеса. Строились шах</w:t>
      </w:r>
      <w:r w:rsidRPr="005504EA">
        <w:rPr>
          <w:rStyle w:val="FontStyle14"/>
          <w:sz w:val="28"/>
          <w:szCs w:val="28"/>
        </w:rPr>
        <w:softHyphen/>
        <w:t>ты</w:t>
      </w:r>
      <w:r w:rsidR="0010008A" w:rsidRPr="005504EA">
        <w:rPr>
          <w:rStyle w:val="FontStyle14"/>
          <w:sz w:val="28"/>
          <w:szCs w:val="28"/>
        </w:rPr>
        <w:t xml:space="preserve">. </w:t>
      </w:r>
      <w:r w:rsidRPr="005504EA">
        <w:rPr>
          <w:rStyle w:val="FontStyle14"/>
          <w:sz w:val="28"/>
          <w:szCs w:val="28"/>
        </w:rPr>
        <w:t>Испанцы присоединили Колумбию, достигли плато Бо</w:t>
      </w:r>
      <w:r w:rsidRPr="005504EA">
        <w:rPr>
          <w:rStyle w:val="FontStyle14"/>
          <w:sz w:val="28"/>
          <w:szCs w:val="28"/>
        </w:rPr>
        <w:softHyphen/>
        <w:t>гота и основали город Боготу.</w:t>
      </w:r>
      <w:r w:rsidR="00D233AB" w:rsidRPr="005504EA">
        <w:rPr>
          <w:rStyle w:val="FontStyle14"/>
          <w:sz w:val="28"/>
          <w:szCs w:val="28"/>
        </w:rPr>
        <w:t xml:space="preserve"> </w:t>
      </w:r>
      <w:r w:rsidRPr="005504EA">
        <w:rPr>
          <w:rStyle w:val="FontStyle14"/>
          <w:sz w:val="28"/>
          <w:szCs w:val="28"/>
        </w:rPr>
        <w:t>Продвигаясь к югу от Панамского перешейка вдоль Тихоокеанского побережья Америки, испанцы завоевали Перу.</w:t>
      </w:r>
      <w:r w:rsidR="009B3865" w:rsidRPr="005504EA">
        <w:rPr>
          <w:rStyle w:val="FontStyle14"/>
          <w:sz w:val="28"/>
          <w:szCs w:val="28"/>
        </w:rPr>
        <w:t xml:space="preserve"> </w:t>
      </w:r>
      <w:r w:rsidRPr="005504EA">
        <w:rPr>
          <w:rStyle w:val="FontStyle14"/>
          <w:sz w:val="28"/>
          <w:szCs w:val="28"/>
        </w:rPr>
        <w:t>Завоевание Чили завершилось лишь в конце XVII в., с 1515 г. были присоединены Аргентина и Пара</w:t>
      </w:r>
      <w:r w:rsidRPr="005504EA">
        <w:rPr>
          <w:rStyle w:val="FontStyle14"/>
          <w:sz w:val="28"/>
          <w:szCs w:val="28"/>
        </w:rPr>
        <w:softHyphen/>
        <w:t xml:space="preserve">гвай. </w:t>
      </w:r>
      <w:r w:rsidR="00536884" w:rsidRPr="005504EA">
        <w:rPr>
          <w:rStyle w:val="FontStyle14"/>
          <w:sz w:val="28"/>
          <w:szCs w:val="28"/>
        </w:rPr>
        <w:t>В</w:t>
      </w:r>
      <w:r w:rsidRPr="005504EA">
        <w:rPr>
          <w:rStyle w:val="FontStyle14"/>
          <w:sz w:val="28"/>
          <w:szCs w:val="28"/>
        </w:rPr>
        <w:t xml:space="preserve"> Перу в 1542 г. соединились два </w:t>
      </w:r>
      <w:r w:rsidRPr="005504EA">
        <w:rPr>
          <w:rStyle w:val="FontStyle14"/>
          <w:sz w:val="28"/>
          <w:szCs w:val="28"/>
        </w:rPr>
        <w:lastRenderedPageBreak/>
        <w:t>потока насиль</w:t>
      </w:r>
      <w:r w:rsidRPr="005504EA">
        <w:rPr>
          <w:rStyle w:val="FontStyle14"/>
          <w:sz w:val="28"/>
          <w:szCs w:val="28"/>
        </w:rPr>
        <w:softHyphen/>
        <w:t>ственной колонизации. С 1530 г. в Мексике, Перу, совре</w:t>
      </w:r>
      <w:r w:rsidRPr="005504EA">
        <w:rPr>
          <w:rStyle w:val="FontStyle14"/>
          <w:sz w:val="28"/>
          <w:szCs w:val="28"/>
        </w:rPr>
        <w:softHyphen/>
        <w:t>менной Боливии начали работать богатейшие рудники. В середине XVI в. в рудниках Боливии добывалось 50% серебра в мире. Период завоеваний закончился во второй полови</w:t>
      </w:r>
      <w:r w:rsidR="00536884" w:rsidRPr="005504EA">
        <w:rPr>
          <w:rStyle w:val="FontStyle14"/>
          <w:sz w:val="28"/>
          <w:szCs w:val="28"/>
        </w:rPr>
        <w:t xml:space="preserve">не </w:t>
      </w:r>
      <w:r w:rsidRPr="005504EA">
        <w:rPr>
          <w:rStyle w:val="FontStyle14"/>
          <w:sz w:val="28"/>
          <w:szCs w:val="28"/>
        </w:rPr>
        <w:t xml:space="preserve">XVII в. </w:t>
      </w:r>
      <w:r w:rsidR="00536884" w:rsidRPr="005504EA">
        <w:rPr>
          <w:rStyle w:val="FontStyle14"/>
          <w:sz w:val="28"/>
          <w:szCs w:val="28"/>
        </w:rPr>
        <w:t>К</w:t>
      </w:r>
      <w:r w:rsidRPr="005504EA">
        <w:rPr>
          <w:rStyle w:val="FontStyle12"/>
          <w:b w:val="0"/>
          <w:i w:val="0"/>
          <w:sz w:val="28"/>
          <w:szCs w:val="28"/>
        </w:rPr>
        <w:t xml:space="preserve"> середине XVI </w:t>
      </w:r>
      <w:r w:rsidR="00546F8A" w:rsidRPr="005504EA">
        <w:rPr>
          <w:rStyle w:val="FontStyle14"/>
          <w:sz w:val="28"/>
          <w:szCs w:val="28"/>
        </w:rPr>
        <w:t>в</w:t>
      </w:r>
      <w:r w:rsidRPr="005504EA">
        <w:rPr>
          <w:rStyle w:val="FontStyle14"/>
          <w:sz w:val="28"/>
          <w:szCs w:val="28"/>
        </w:rPr>
        <w:t xml:space="preserve">. сложилась в общих чертах </w:t>
      </w:r>
      <w:r w:rsidRPr="005504EA">
        <w:rPr>
          <w:rStyle w:val="FontStyle12"/>
          <w:b w:val="0"/>
          <w:i w:val="0"/>
          <w:sz w:val="28"/>
          <w:szCs w:val="28"/>
        </w:rPr>
        <w:t xml:space="preserve">система управления испанскими колониями в Америке. </w:t>
      </w:r>
      <w:r w:rsidRPr="005504EA">
        <w:rPr>
          <w:rStyle w:val="FontStyle14"/>
          <w:sz w:val="28"/>
          <w:szCs w:val="28"/>
        </w:rPr>
        <w:t>Воз</w:t>
      </w:r>
      <w:r w:rsidRPr="005504EA">
        <w:rPr>
          <w:rStyle w:val="FontStyle14"/>
          <w:sz w:val="28"/>
          <w:szCs w:val="28"/>
        </w:rPr>
        <w:softHyphen/>
        <w:t>никло два вице-королевства; одно называлось Новая Испа</w:t>
      </w:r>
      <w:r w:rsidRPr="005504EA">
        <w:rPr>
          <w:rStyle w:val="FontStyle14"/>
          <w:sz w:val="28"/>
          <w:szCs w:val="28"/>
        </w:rPr>
        <w:softHyphen/>
        <w:t>ния и туда входили Мексика, Венесуэла, Центральная Аме</w:t>
      </w:r>
      <w:r w:rsidRPr="005504EA">
        <w:rPr>
          <w:rStyle w:val="FontStyle14"/>
          <w:sz w:val="28"/>
          <w:szCs w:val="28"/>
        </w:rPr>
        <w:softHyphen/>
        <w:t>рика, острова Карибского моря. Второе вице</w:t>
      </w:r>
      <w:r w:rsidR="00546F8A" w:rsidRPr="005504EA">
        <w:rPr>
          <w:rStyle w:val="FontStyle14"/>
          <w:sz w:val="28"/>
          <w:szCs w:val="28"/>
        </w:rPr>
        <w:t xml:space="preserve"> </w:t>
      </w:r>
      <w:r w:rsidRPr="005504EA">
        <w:rPr>
          <w:rStyle w:val="FontStyle14"/>
          <w:sz w:val="28"/>
          <w:szCs w:val="28"/>
        </w:rPr>
        <w:t>консульство называлось Перу, куда входила остальная часть Южном Америки, кроме Бразилии, которую захватили португаль</w:t>
      </w:r>
      <w:r w:rsidRPr="005504EA">
        <w:rPr>
          <w:rStyle w:val="FontStyle14"/>
          <w:sz w:val="28"/>
          <w:szCs w:val="28"/>
        </w:rPr>
        <w:softHyphen/>
        <w:t>цы. Система назначений вице-королей была позднее исполь</w:t>
      </w:r>
      <w:r w:rsidRPr="005504EA">
        <w:rPr>
          <w:rStyle w:val="FontStyle14"/>
          <w:sz w:val="28"/>
          <w:szCs w:val="28"/>
        </w:rPr>
        <w:softHyphen/>
        <w:t>зована Англией в Индии. Вице-короли назначались на три года без права брать с собой семью, покупать в Америке недвижимость.</w:t>
      </w:r>
    </w:p>
    <w:p w:rsidR="006D6549" w:rsidRPr="005504EA" w:rsidRDefault="006D6549" w:rsidP="00F541E7">
      <w:pPr>
        <w:pStyle w:val="Style5"/>
        <w:spacing w:line="360" w:lineRule="auto"/>
        <w:ind w:firstLine="709"/>
        <w:rPr>
          <w:rStyle w:val="FontStyle15"/>
          <w:b w:val="0"/>
          <w:bCs w:val="0"/>
          <w:sz w:val="28"/>
          <w:szCs w:val="28"/>
        </w:rPr>
      </w:pPr>
      <w:r w:rsidRPr="005504EA">
        <w:rPr>
          <w:rStyle w:val="FontStyle14"/>
          <w:sz w:val="28"/>
          <w:szCs w:val="28"/>
        </w:rPr>
        <w:t>Демографическая катастрофа среди коренного населе</w:t>
      </w:r>
      <w:r w:rsidRPr="005504EA">
        <w:rPr>
          <w:rStyle w:val="FontStyle14"/>
          <w:sz w:val="28"/>
          <w:szCs w:val="28"/>
        </w:rPr>
        <w:softHyphen/>
        <w:t>ния Америки продолжилась в XVII в. Аборигенов к 1650 г. стало в 15 раз меньше, чем в конце XVI в. Мужчины на рудниках трудились по 10 месяцев в году, земледелие было запущено, снизилась рождаемость. Сказывались час</w:t>
      </w:r>
      <w:r w:rsidRPr="005504EA">
        <w:rPr>
          <w:rStyle w:val="FontStyle14"/>
          <w:sz w:val="28"/>
          <w:szCs w:val="28"/>
        </w:rPr>
        <w:softHyphen/>
        <w:t>то повторяющиеся голод и эпидемии. Население не попол</w:t>
      </w:r>
      <w:r w:rsidRPr="005504EA">
        <w:rPr>
          <w:rStyle w:val="FontStyle14"/>
          <w:sz w:val="28"/>
          <w:szCs w:val="28"/>
        </w:rPr>
        <w:softHyphen/>
        <w:t>нялось массовой эмиграцией, так как крестьянам из Европы не разрешали переезжать в Америку.</w:t>
      </w:r>
      <w:r w:rsidR="008143C3" w:rsidRPr="005504EA">
        <w:rPr>
          <w:rStyle w:val="FontStyle14"/>
          <w:sz w:val="28"/>
          <w:szCs w:val="28"/>
        </w:rPr>
        <w:t xml:space="preserve"> </w:t>
      </w:r>
      <w:r w:rsidRPr="005504EA">
        <w:rPr>
          <w:rStyle w:val="FontStyle14"/>
          <w:sz w:val="28"/>
          <w:szCs w:val="28"/>
        </w:rPr>
        <w:t>На Кубе, Гаити, в Бразилии, куда ввозили африканских невольников и развивалась плантационная система хозяйства.</w:t>
      </w:r>
      <w:r w:rsidR="00C13AEC" w:rsidRPr="005504EA">
        <w:rPr>
          <w:rStyle w:val="FontStyle14"/>
          <w:sz w:val="28"/>
          <w:szCs w:val="28"/>
        </w:rPr>
        <w:t xml:space="preserve"> </w:t>
      </w:r>
      <w:r w:rsidR="00014444" w:rsidRPr="005504EA">
        <w:rPr>
          <w:rStyle w:val="FontStyle12"/>
          <w:b w:val="0"/>
          <w:i w:val="0"/>
          <w:sz w:val="28"/>
          <w:szCs w:val="28"/>
        </w:rPr>
        <w:t>О</w:t>
      </w:r>
      <w:r w:rsidRPr="005504EA">
        <w:rPr>
          <w:rStyle w:val="FontStyle12"/>
          <w:b w:val="0"/>
          <w:i w:val="0"/>
          <w:sz w:val="28"/>
          <w:szCs w:val="28"/>
        </w:rPr>
        <w:t xml:space="preserve">тличием </w:t>
      </w:r>
      <w:r w:rsidRPr="005504EA">
        <w:rPr>
          <w:rStyle w:val="FontStyle14"/>
          <w:sz w:val="28"/>
          <w:szCs w:val="28"/>
        </w:rPr>
        <w:t>португальских колоний от испанс</w:t>
      </w:r>
      <w:r w:rsidRPr="005504EA">
        <w:rPr>
          <w:rStyle w:val="FontStyle14"/>
          <w:sz w:val="28"/>
          <w:szCs w:val="28"/>
        </w:rPr>
        <w:softHyphen/>
        <w:t xml:space="preserve">ких была </w:t>
      </w:r>
      <w:r w:rsidRPr="005504EA">
        <w:rPr>
          <w:rStyle w:val="FontStyle12"/>
          <w:b w:val="0"/>
          <w:i w:val="0"/>
          <w:sz w:val="28"/>
          <w:szCs w:val="28"/>
        </w:rPr>
        <w:t xml:space="preserve">большая роль торгового капитала </w:t>
      </w:r>
      <w:r w:rsidRPr="005504EA">
        <w:rPr>
          <w:rStyle w:val="FontStyle14"/>
          <w:sz w:val="28"/>
          <w:szCs w:val="28"/>
        </w:rPr>
        <w:t>в освоении тер</w:t>
      </w:r>
      <w:r w:rsidRPr="005504EA">
        <w:rPr>
          <w:rStyle w:val="FontStyle14"/>
          <w:sz w:val="28"/>
          <w:szCs w:val="28"/>
        </w:rPr>
        <w:softHyphen/>
        <w:t>риторий португальцами и связях с местным населением.</w:t>
      </w:r>
      <w:r w:rsidR="008143C3" w:rsidRPr="005504EA">
        <w:rPr>
          <w:rStyle w:val="FontStyle14"/>
          <w:sz w:val="28"/>
          <w:szCs w:val="28"/>
        </w:rPr>
        <w:t xml:space="preserve"> </w:t>
      </w:r>
      <w:r w:rsidRPr="005504EA">
        <w:rPr>
          <w:rStyle w:val="FontStyle12"/>
          <w:b w:val="0"/>
          <w:i w:val="0"/>
          <w:sz w:val="28"/>
          <w:szCs w:val="28"/>
        </w:rPr>
        <w:t xml:space="preserve">Католическая церковь </w:t>
      </w:r>
      <w:r w:rsidRPr="005504EA">
        <w:rPr>
          <w:rStyle w:val="FontStyle14"/>
          <w:sz w:val="28"/>
          <w:szCs w:val="28"/>
        </w:rPr>
        <w:t xml:space="preserve">посчитала завоевание Америки новым крестовым походом, занималась в тех местах миссионерством Церковь </w:t>
      </w:r>
      <w:r w:rsidR="004527F6" w:rsidRPr="005504EA">
        <w:rPr>
          <w:rStyle w:val="FontStyle14"/>
          <w:sz w:val="28"/>
          <w:szCs w:val="28"/>
        </w:rPr>
        <w:t xml:space="preserve">стала </w:t>
      </w:r>
      <w:r w:rsidRPr="005504EA">
        <w:rPr>
          <w:rStyle w:val="FontStyle14"/>
          <w:sz w:val="28"/>
          <w:szCs w:val="28"/>
        </w:rPr>
        <w:t>крупным земельным собствен</w:t>
      </w:r>
      <w:r w:rsidRPr="005504EA">
        <w:rPr>
          <w:rStyle w:val="FontStyle14"/>
          <w:sz w:val="28"/>
          <w:szCs w:val="28"/>
        </w:rPr>
        <w:softHyphen/>
        <w:t>ником на новых землях.</w:t>
      </w:r>
      <w:r w:rsidR="008143C3" w:rsidRPr="005504EA">
        <w:rPr>
          <w:rStyle w:val="FontStyle14"/>
          <w:sz w:val="28"/>
          <w:szCs w:val="28"/>
        </w:rPr>
        <w:t xml:space="preserve"> </w:t>
      </w:r>
      <w:r w:rsidRPr="005504EA">
        <w:rPr>
          <w:rStyle w:val="FontStyle14"/>
          <w:sz w:val="28"/>
          <w:szCs w:val="28"/>
        </w:rPr>
        <w:t>Почти одновременно с экспедициями X. Колумба пор</w:t>
      </w:r>
      <w:r w:rsidRPr="005504EA">
        <w:rPr>
          <w:rStyle w:val="FontStyle14"/>
          <w:sz w:val="28"/>
          <w:szCs w:val="28"/>
        </w:rPr>
        <w:softHyphen/>
        <w:t xml:space="preserve">тугалец Васко </w:t>
      </w:r>
      <w:r w:rsidRPr="005504EA">
        <w:rPr>
          <w:rStyle w:val="FontStyle12"/>
          <w:b w:val="0"/>
          <w:i w:val="0"/>
          <w:sz w:val="28"/>
          <w:szCs w:val="28"/>
        </w:rPr>
        <w:t xml:space="preserve">да Гама открыл, морской путь </w:t>
      </w:r>
      <w:r w:rsidRPr="005504EA">
        <w:rPr>
          <w:rStyle w:val="FontStyle14"/>
          <w:sz w:val="28"/>
          <w:szCs w:val="28"/>
        </w:rPr>
        <w:t xml:space="preserve">в </w:t>
      </w:r>
      <w:r w:rsidRPr="005504EA">
        <w:rPr>
          <w:rStyle w:val="FontStyle15"/>
          <w:b w:val="0"/>
          <w:sz w:val="28"/>
          <w:szCs w:val="28"/>
        </w:rPr>
        <w:t>Индию.</w:t>
      </w:r>
    </w:p>
    <w:p w:rsidR="006D6549" w:rsidRPr="005504EA" w:rsidRDefault="006D6549" w:rsidP="00F541E7">
      <w:pPr>
        <w:pStyle w:val="Style5"/>
        <w:spacing w:line="360" w:lineRule="auto"/>
        <w:ind w:right="20" w:firstLine="709"/>
        <w:rPr>
          <w:rStyle w:val="FontStyle14"/>
          <w:sz w:val="28"/>
          <w:szCs w:val="28"/>
        </w:rPr>
      </w:pPr>
      <w:r w:rsidRPr="005504EA">
        <w:rPr>
          <w:rStyle w:val="FontStyle14"/>
          <w:sz w:val="28"/>
          <w:szCs w:val="28"/>
        </w:rPr>
        <w:t>Васко да Гама организовал летом 1497 г. экспедицию из трех кораблей по поручению и на средства правительства Португалии, Обогнув мыс Доброй Надежды, они после ос</w:t>
      </w:r>
      <w:r w:rsidRPr="005504EA">
        <w:rPr>
          <w:rStyle w:val="FontStyle14"/>
          <w:sz w:val="28"/>
          <w:szCs w:val="28"/>
        </w:rPr>
        <w:softHyphen/>
        <w:t>тановки у берегов Африки поплыли через Индийский океан, спустя 10 месяцев, в мае 1498 г</w:t>
      </w:r>
      <w:r w:rsidR="004527F6" w:rsidRPr="005504EA">
        <w:rPr>
          <w:rStyle w:val="FontStyle14"/>
          <w:sz w:val="28"/>
          <w:szCs w:val="28"/>
        </w:rPr>
        <w:t xml:space="preserve"> </w:t>
      </w:r>
      <w:r w:rsidRPr="005504EA">
        <w:rPr>
          <w:rStyle w:val="FontStyle14"/>
          <w:sz w:val="28"/>
          <w:szCs w:val="28"/>
        </w:rPr>
        <w:t>- прибыли в Калькутту. Португальцев поразило богатство города. Мо</w:t>
      </w:r>
      <w:r w:rsidRPr="005504EA">
        <w:rPr>
          <w:rStyle w:val="FontStyle14"/>
          <w:sz w:val="28"/>
          <w:szCs w:val="28"/>
        </w:rPr>
        <w:softHyphen/>
        <w:t xml:space="preserve">реплаватель сумел договориться с местным </w:t>
      </w:r>
      <w:r w:rsidRPr="005504EA">
        <w:rPr>
          <w:rStyle w:val="FontStyle14"/>
          <w:sz w:val="28"/>
          <w:szCs w:val="28"/>
        </w:rPr>
        <w:lastRenderedPageBreak/>
        <w:t>раджой, заг</w:t>
      </w:r>
      <w:r w:rsidRPr="005504EA">
        <w:rPr>
          <w:rStyle w:val="FontStyle14"/>
          <w:sz w:val="28"/>
          <w:szCs w:val="28"/>
        </w:rPr>
        <w:softHyphen/>
        <w:t>рузив трюмы пряностями, возвратился в Лиссабон.</w:t>
      </w:r>
    </w:p>
    <w:p w:rsidR="006D6549" w:rsidRPr="005504EA" w:rsidRDefault="006D6549" w:rsidP="00F541E7">
      <w:pPr>
        <w:pStyle w:val="Style5"/>
        <w:tabs>
          <w:tab w:val="left" w:pos="8693"/>
        </w:tabs>
        <w:spacing w:line="360" w:lineRule="auto"/>
        <w:ind w:firstLine="709"/>
        <w:rPr>
          <w:rStyle w:val="FontStyle12"/>
          <w:b w:val="0"/>
          <w:i w:val="0"/>
          <w:sz w:val="28"/>
          <w:szCs w:val="28"/>
        </w:rPr>
      </w:pPr>
      <w:r w:rsidRPr="005504EA">
        <w:rPr>
          <w:rStyle w:val="FontStyle14"/>
          <w:sz w:val="28"/>
          <w:szCs w:val="28"/>
        </w:rPr>
        <w:t>Мечту Колумба достичь берегов если не Индии, то Ки</w:t>
      </w:r>
      <w:r w:rsidRPr="005504EA">
        <w:rPr>
          <w:rStyle w:val="FontStyle14"/>
          <w:sz w:val="28"/>
          <w:szCs w:val="28"/>
        </w:rPr>
        <w:softHyphen/>
        <w:t xml:space="preserve">тая западным путем реализовал португалец </w:t>
      </w:r>
      <w:r w:rsidRPr="005504EA">
        <w:rPr>
          <w:rStyle w:val="FontStyle12"/>
          <w:b w:val="0"/>
          <w:i w:val="0"/>
          <w:sz w:val="28"/>
          <w:szCs w:val="28"/>
        </w:rPr>
        <w:t>Фернан Магел</w:t>
      </w:r>
      <w:r w:rsidRPr="005504EA">
        <w:rPr>
          <w:rStyle w:val="FontStyle12"/>
          <w:b w:val="0"/>
          <w:i w:val="0"/>
          <w:sz w:val="28"/>
          <w:szCs w:val="28"/>
        </w:rPr>
        <w:softHyphen/>
        <w:t xml:space="preserve">лан. </w:t>
      </w:r>
      <w:r w:rsidRPr="005504EA">
        <w:rPr>
          <w:rStyle w:val="FontStyle14"/>
          <w:sz w:val="28"/>
          <w:szCs w:val="28"/>
        </w:rPr>
        <w:t>Он находился на службе у испанского короля и 20 сен</w:t>
      </w:r>
      <w:r w:rsidRPr="005504EA">
        <w:rPr>
          <w:rStyle w:val="FontStyle14"/>
          <w:sz w:val="28"/>
          <w:szCs w:val="28"/>
        </w:rPr>
        <w:softHyphen/>
        <w:t>тября 1519 г. на пяти судах отправился в плавание. Обогнув Южную Америку, он попал из Атлантического океана в Тихий</w:t>
      </w:r>
      <w:r w:rsidR="004527F6" w:rsidRPr="005504EA">
        <w:rPr>
          <w:rStyle w:val="FontStyle14"/>
          <w:sz w:val="28"/>
          <w:szCs w:val="28"/>
        </w:rPr>
        <w:t xml:space="preserve">. Пролив, их соединяющий, носит </w:t>
      </w:r>
      <w:r w:rsidRPr="005504EA">
        <w:rPr>
          <w:rStyle w:val="FontStyle14"/>
          <w:sz w:val="28"/>
          <w:szCs w:val="28"/>
        </w:rPr>
        <w:t xml:space="preserve">его имя. Побывав на Марианских и Филиппинских островах, он в 1521 г. погиб в стычке с аборигенами. Штурман экспедиции Себастиан Элькаио завершил путешествие на одном корабле через три года </w:t>
      </w:r>
      <w:r w:rsidR="004527F6" w:rsidRPr="005504EA">
        <w:rPr>
          <w:rStyle w:val="FontStyle14"/>
          <w:sz w:val="28"/>
          <w:szCs w:val="28"/>
        </w:rPr>
        <w:t>-</w:t>
      </w:r>
      <w:r w:rsidRPr="005504EA">
        <w:rPr>
          <w:rStyle w:val="FontStyle14"/>
          <w:sz w:val="28"/>
          <w:szCs w:val="28"/>
        </w:rPr>
        <w:t xml:space="preserve"> обратно в Испанию он вернулся через Индийский океан. </w:t>
      </w:r>
      <w:r w:rsidR="004527F6" w:rsidRPr="005504EA">
        <w:rPr>
          <w:rStyle w:val="FontStyle12"/>
          <w:b w:val="0"/>
          <w:i w:val="0"/>
          <w:sz w:val="28"/>
          <w:szCs w:val="28"/>
        </w:rPr>
        <w:t>Э</w:t>
      </w:r>
      <w:r w:rsidRPr="005504EA">
        <w:rPr>
          <w:rStyle w:val="FontStyle12"/>
          <w:b w:val="0"/>
          <w:i w:val="0"/>
          <w:sz w:val="28"/>
          <w:szCs w:val="28"/>
        </w:rPr>
        <w:t>кспедиция Магел</w:t>
      </w:r>
      <w:r w:rsidRPr="005504EA">
        <w:rPr>
          <w:rStyle w:val="FontStyle12"/>
          <w:b w:val="0"/>
          <w:i w:val="0"/>
          <w:sz w:val="28"/>
          <w:szCs w:val="28"/>
        </w:rPr>
        <w:softHyphen/>
        <w:t>лана была первым в истории кругосветным путешествием.</w:t>
      </w:r>
    </w:p>
    <w:p w:rsidR="006D6549" w:rsidRPr="005504EA" w:rsidRDefault="008143C3" w:rsidP="00F541E7">
      <w:pPr>
        <w:pStyle w:val="Style5"/>
        <w:spacing w:line="360" w:lineRule="auto"/>
        <w:ind w:firstLine="709"/>
        <w:rPr>
          <w:rStyle w:val="FontStyle14"/>
          <w:sz w:val="28"/>
          <w:szCs w:val="28"/>
        </w:rPr>
      </w:pPr>
      <w:r w:rsidRPr="005504EA">
        <w:rPr>
          <w:rStyle w:val="FontStyle14"/>
          <w:sz w:val="28"/>
          <w:szCs w:val="28"/>
        </w:rPr>
        <w:t>П</w:t>
      </w:r>
      <w:r w:rsidR="006D6549" w:rsidRPr="005504EA">
        <w:rPr>
          <w:rStyle w:val="FontStyle14"/>
          <w:sz w:val="28"/>
          <w:szCs w:val="28"/>
        </w:rPr>
        <w:t>ервыми колониальными империями мирового значения стали Испания и Португалия. С помощью папы Римского они договорились о разделении сфер влияния на новых землях. Таких успехов страны Пиренейского полу</w:t>
      </w:r>
      <w:r w:rsidR="006D6549" w:rsidRPr="005504EA">
        <w:rPr>
          <w:rStyle w:val="FontStyle14"/>
          <w:sz w:val="28"/>
          <w:szCs w:val="28"/>
        </w:rPr>
        <w:softHyphen/>
        <w:t>острова добились благодаря военному и морскому превос</w:t>
      </w:r>
      <w:r w:rsidR="006D6549" w:rsidRPr="005504EA">
        <w:rPr>
          <w:rStyle w:val="FontStyle14"/>
          <w:sz w:val="28"/>
          <w:szCs w:val="28"/>
        </w:rPr>
        <w:softHyphen/>
        <w:t>ходству. Более разумно распорядилась завоеваниями Пор</w:t>
      </w:r>
      <w:r w:rsidR="006D6549" w:rsidRPr="005504EA">
        <w:rPr>
          <w:rStyle w:val="FontStyle14"/>
          <w:sz w:val="28"/>
          <w:szCs w:val="28"/>
        </w:rPr>
        <w:softHyphen/>
        <w:t>тугалия. Испания тратила деньги на ведение активной по</w:t>
      </w:r>
      <w:r w:rsidR="006D6549" w:rsidRPr="005504EA">
        <w:rPr>
          <w:rStyle w:val="FontStyle14"/>
          <w:sz w:val="28"/>
          <w:szCs w:val="28"/>
        </w:rPr>
        <w:softHyphen/>
        <w:t xml:space="preserve">литики в Европе, в Нидерландах, откуда и </w:t>
      </w:r>
      <w:r w:rsidR="00D22260" w:rsidRPr="005504EA">
        <w:rPr>
          <w:rStyle w:val="FontStyle14"/>
          <w:sz w:val="28"/>
          <w:szCs w:val="28"/>
        </w:rPr>
        <w:t>б</w:t>
      </w:r>
      <w:r w:rsidR="006D6549" w:rsidRPr="005504EA">
        <w:rPr>
          <w:rStyle w:val="FontStyle14"/>
          <w:sz w:val="28"/>
          <w:szCs w:val="28"/>
        </w:rPr>
        <w:t>ыла изгнана в конце XVI в. Огромное количество драго</w:t>
      </w:r>
      <w:r w:rsidR="006D6549" w:rsidRPr="005504EA">
        <w:rPr>
          <w:rStyle w:val="FontStyle14"/>
          <w:sz w:val="28"/>
          <w:szCs w:val="28"/>
        </w:rPr>
        <w:softHyphen/>
        <w:t>ценных металлов ушло на поддержание блистательного испанского двора, "растекалось по карманам" знати. В Португалии больше пополнялась казна.</w:t>
      </w:r>
      <w:r w:rsidRPr="005504EA">
        <w:rPr>
          <w:rStyle w:val="FontStyle14"/>
          <w:sz w:val="28"/>
          <w:szCs w:val="28"/>
        </w:rPr>
        <w:t xml:space="preserve"> </w:t>
      </w:r>
      <w:r w:rsidR="006D6549" w:rsidRPr="005504EA">
        <w:rPr>
          <w:rStyle w:val="FontStyle12"/>
          <w:b w:val="0"/>
          <w:i w:val="0"/>
          <w:sz w:val="28"/>
          <w:szCs w:val="28"/>
        </w:rPr>
        <w:t>В целом для Испании и Португалии Великие географи</w:t>
      </w:r>
      <w:r w:rsidR="006D6549" w:rsidRPr="005504EA">
        <w:rPr>
          <w:rStyle w:val="FontStyle12"/>
          <w:b w:val="0"/>
          <w:i w:val="0"/>
          <w:sz w:val="28"/>
          <w:szCs w:val="28"/>
        </w:rPr>
        <w:softHyphen/>
        <w:t>ческие открытия не носили антифеодальный характер</w:t>
      </w:r>
      <w:r w:rsidR="0063688A" w:rsidRPr="005504EA">
        <w:rPr>
          <w:rStyle w:val="FontStyle12"/>
          <w:b w:val="0"/>
          <w:i w:val="0"/>
          <w:sz w:val="28"/>
          <w:szCs w:val="28"/>
        </w:rPr>
        <w:t xml:space="preserve">. </w:t>
      </w:r>
      <w:r w:rsidR="006D6549" w:rsidRPr="005504EA">
        <w:rPr>
          <w:rStyle w:val="FontStyle14"/>
          <w:sz w:val="28"/>
          <w:szCs w:val="28"/>
        </w:rPr>
        <w:t>Произошло обратное: полученные в результате открытий и образования первых колониальных систем средства за</w:t>
      </w:r>
      <w:r w:rsidR="006D6549" w:rsidRPr="005504EA">
        <w:rPr>
          <w:rStyle w:val="FontStyle14"/>
          <w:sz w:val="28"/>
          <w:szCs w:val="28"/>
        </w:rPr>
        <w:softHyphen/>
        <w:t>консервировали на определенный период феодальные отношения в этих странах.</w:t>
      </w:r>
    </w:p>
    <w:p w:rsidR="007E3536" w:rsidRPr="005504EA" w:rsidRDefault="009B3865" w:rsidP="00F541E7">
      <w:pPr>
        <w:pStyle w:val="Style5"/>
        <w:spacing w:line="360" w:lineRule="auto"/>
        <w:ind w:firstLine="709"/>
        <w:rPr>
          <w:rStyle w:val="FontStyle11"/>
          <w:rFonts w:ascii="Times New Roman" w:hAnsi="Times New Roman" w:cs="Times New Roman"/>
          <w:sz w:val="28"/>
          <w:szCs w:val="28"/>
        </w:rPr>
      </w:pPr>
      <w:r w:rsidRPr="005504EA">
        <w:rPr>
          <w:rStyle w:val="FontStyle14"/>
          <w:sz w:val="28"/>
          <w:szCs w:val="28"/>
          <w:lang w:val="en-US"/>
        </w:rPr>
        <w:t>C</w:t>
      </w:r>
      <w:r w:rsidR="006D6549" w:rsidRPr="005504EA">
        <w:rPr>
          <w:rStyle w:val="FontStyle14"/>
          <w:sz w:val="28"/>
          <w:szCs w:val="28"/>
        </w:rPr>
        <w:t xml:space="preserve"> вековым отрывом вступила на этот путь Голлан</w:t>
      </w:r>
      <w:r w:rsidR="006D6549" w:rsidRPr="005504EA">
        <w:rPr>
          <w:rStyle w:val="FontStyle14"/>
          <w:sz w:val="28"/>
          <w:szCs w:val="28"/>
        </w:rPr>
        <w:softHyphen/>
        <w:t xml:space="preserve">дия, открыв Австралию, еще позже проявили себя Англия и Франция. Именно в </w:t>
      </w:r>
      <w:r w:rsidR="006D6549" w:rsidRPr="005504EA">
        <w:rPr>
          <w:rStyle w:val="FontStyle12"/>
          <w:b w:val="0"/>
          <w:i w:val="0"/>
          <w:sz w:val="28"/>
          <w:szCs w:val="28"/>
        </w:rPr>
        <w:t xml:space="preserve">этих трех государствах первоначальное накопление капитала проходило во многом на </w:t>
      </w:r>
      <w:r w:rsidR="006D6549" w:rsidRPr="005504EA">
        <w:rPr>
          <w:rStyle w:val="FontStyle12"/>
          <w:b w:val="0"/>
          <w:i w:val="0"/>
          <w:spacing w:val="-20"/>
          <w:sz w:val="28"/>
          <w:szCs w:val="28"/>
        </w:rPr>
        <w:t>ос</w:t>
      </w:r>
      <w:r w:rsidR="006D6549" w:rsidRPr="005504EA">
        <w:rPr>
          <w:rStyle w:val="FontStyle12"/>
          <w:b w:val="0"/>
          <w:i w:val="0"/>
          <w:spacing w:val="-20"/>
          <w:sz w:val="28"/>
          <w:szCs w:val="28"/>
        </w:rPr>
        <w:softHyphen/>
      </w:r>
      <w:r w:rsidR="006D6549" w:rsidRPr="005504EA">
        <w:rPr>
          <w:rStyle w:val="FontStyle12"/>
          <w:b w:val="0"/>
          <w:i w:val="0"/>
          <w:sz w:val="28"/>
          <w:szCs w:val="28"/>
        </w:rPr>
        <w:t xml:space="preserve">нове </w:t>
      </w:r>
      <w:r w:rsidR="006D6549" w:rsidRPr="005504EA">
        <w:rPr>
          <w:rStyle w:val="FontStyle14"/>
          <w:sz w:val="28"/>
          <w:szCs w:val="28"/>
        </w:rPr>
        <w:t xml:space="preserve">использования </w:t>
      </w:r>
      <w:r w:rsidR="006D6549" w:rsidRPr="005504EA">
        <w:rPr>
          <w:rStyle w:val="FontStyle12"/>
          <w:b w:val="0"/>
          <w:i w:val="0"/>
          <w:sz w:val="28"/>
          <w:szCs w:val="28"/>
        </w:rPr>
        <w:t>богатств колониальных и полуколони</w:t>
      </w:r>
      <w:r w:rsidR="006D6549" w:rsidRPr="005504EA">
        <w:rPr>
          <w:rStyle w:val="FontStyle12"/>
          <w:b w:val="0"/>
          <w:i w:val="0"/>
          <w:sz w:val="28"/>
          <w:szCs w:val="28"/>
        </w:rPr>
        <w:softHyphen/>
        <w:t>альных стран.</w:t>
      </w:r>
      <w:r w:rsidR="008143C3" w:rsidRPr="005504EA">
        <w:rPr>
          <w:rStyle w:val="FontStyle12"/>
          <w:b w:val="0"/>
          <w:i w:val="0"/>
          <w:sz w:val="28"/>
          <w:szCs w:val="28"/>
        </w:rPr>
        <w:t xml:space="preserve"> </w:t>
      </w:r>
      <w:r w:rsidR="006D6549" w:rsidRPr="005504EA">
        <w:rPr>
          <w:rStyle w:val="FontStyle14"/>
          <w:sz w:val="28"/>
          <w:szCs w:val="28"/>
        </w:rPr>
        <w:t>В мировом масштабе географические открытия стали рубежом между Средними веками и ранним Новым време</w:t>
      </w:r>
      <w:r w:rsidR="006D6549" w:rsidRPr="005504EA">
        <w:rPr>
          <w:rStyle w:val="FontStyle14"/>
          <w:sz w:val="28"/>
          <w:szCs w:val="28"/>
        </w:rPr>
        <w:softHyphen/>
        <w:t>нем</w:t>
      </w:r>
      <w:r w:rsidR="00D233AB" w:rsidRPr="005504EA">
        <w:rPr>
          <w:rStyle w:val="FontStyle14"/>
          <w:sz w:val="28"/>
          <w:szCs w:val="28"/>
        </w:rPr>
        <w:t xml:space="preserve"> </w:t>
      </w:r>
      <w:r w:rsidR="006D6549" w:rsidRPr="005504EA">
        <w:rPr>
          <w:rStyle w:val="FontStyle14"/>
          <w:sz w:val="28"/>
          <w:szCs w:val="28"/>
        </w:rPr>
        <w:t>- Великие географические открытия, которы</w:t>
      </w:r>
      <w:r w:rsidRPr="005504EA">
        <w:rPr>
          <w:rStyle w:val="FontStyle14"/>
          <w:sz w:val="28"/>
          <w:szCs w:val="28"/>
        </w:rPr>
        <w:t xml:space="preserve">е перевезли </w:t>
      </w:r>
      <w:r w:rsidR="006D6549" w:rsidRPr="005504EA">
        <w:rPr>
          <w:rStyle w:val="FontStyle14"/>
          <w:sz w:val="28"/>
          <w:szCs w:val="28"/>
        </w:rPr>
        <w:t xml:space="preserve">человеческую цивилизацию из аграрного в индустриальное </w:t>
      </w:r>
      <w:r w:rsidR="006D6549" w:rsidRPr="005504EA">
        <w:rPr>
          <w:rStyle w:val="FontStyle14"/>
          <w:sz w:val="28"/>
          <w:szCs w:val="28"/>
        </w:rPr>
        <w:lastRenderedPageBreak/>
        <w:t>общество.</w:t>
      </w:r>
      <w:r w:rsidR="00AC7001" w:rsidRPr="005504EA">
        <w:rPr>
          <w:rStyle w:val="FontStyle14"/>
          <w:sz w:val="28"/>
          <w:szCs w:val="28"/>
        </w:rPr>
        <w:t xml:space="preserve"> </w:t>
      </w:r>
      <w:r w:rsidR="006D6549" w:rsidRPr="005504EA">
        <w:rPr>
          <w:rStyle w:val="FontStyle14"/>
          <w:sz w:val="28"/>
          <w:szCs w:val="28"/>
        </w:rPr>
        <w:t>Именно благодаря великим мореплавателям Колумбу, Васко да Гама, Магеллану и другим между странами Евро</w:t>
      </w:r>
      <w:r w:rsidR="006D6549" w:rsidRPr="005504EA">
        <w:rPr>
          <w:rStyle w:val="FontStyle14"/>
          <w:sz w:val="28"/>
          <w:szCs w:val="28"/>
        </w:rPr>
        <w:softHyphen/>
        <w:t>пы, Америки, Африки, Австралии впервые пролегли тор</w:t>
      </w:r>
      <w:r w:rsidR="006D6549" w:rsidRPr="005504EA">
        <w:rPr>
          <w:rStyle w:val="FontStyle14"/>
          <w:sz w:val="28"/>
          <w:szCs w:val="28"/>
        </w:rPr>
        <w:softHyphen/>
        <w:t xml:space="preserve">говые пути. Это начало образования </w:t>
      </w:r>
      <w:r w:rsidR="00D714D9" w:rsidRPr="005504EA">
        <w:rPr>
          <w:rStyle w:val="FontStyle14"/>
          <w:sz w:val="28"/>
          <w:szCs w:val="28"/>
        </w:rPr>
        <w:t>м</w:t>
      </w:r>
      <w:r w:rsidR="006D6549" w:rsidRPr="005504EA">
        <w:rPr>
          <w:rStyle w:val="FontStyle14"/>
          <w:sz w:val="28"/>
          <w:szCs w:val="28"/>
        </w:rPr>
        <w:t>ирового р</w:t>
      </w:r>
      <w:r w:rsidR="00D714D9" w:rsidRPr="005504EA">
        <w:rPr>
          <w:rStyle w:val="FontStyle14"/>
          <w:sz w:val="28"/>
          <w:szCs w:val="28"/>
        </w:rPr>
        <w:t>ын</w:t>
      </w:r>
      <w:r w:rsidR="006D6549" w:rsidRPr="005504EA">
        <w:rPr>
          <w:rStyle w:val="FontStyle12"/>
          <w:b w:val="0"/>
          <w:i w:val="0"/>
          <w:spacing w:val="-20"/>
          <w:sz w:val="28"/>
          <w:szCs w:val="28"/>
        </w:rPr>
        <w:t>ка</w:t>
      </w:r>
      <w:r w:rsidR="00D714D9" w:rsidRPr="005504EA">
        <w:rPr>
          <w:rStyle w:val="FontStyle12"/>
          <w:b w:val="0"/>
          <w:i w:val="0"/>
          <w:spacing w:val="-20"/>
          <w:sz w:val="28"/>
          <w:szCs w:val="28"/>
        </w:rPr>
        <w:t xml:space="preserve">. </w:t>
      </w:r>
      <w:r w:rsidR="006D6549" w:rsidRPr="005504EA">
        <w:rPr>
          <w:rStyle w:val="FontStyle14"/>
          <w:sz w:val="28"/>
          <w:szCs w:val="28"/>
        </w:rPr>
        <w:t xml:space="preserve">Произошло </w:t>
      </w:r>
      <w:r w:rsidR="006D6549" w:rsidRPr="005504EA">
        <w:rPr>
          <w:rStyle w:val="FontStyle12"/>
          <w:b w:val="0"/>
          <w:i w:val="0"/>
          <w:sz w:val="28"/>
          <w:szCs w:val="28"/>
        </w:rPr>
        <w:t>стремительное накопление торгового ка</w:t>
      </w:r>
      <w:r w:rsidR="006D6549" w:rsidRPr="005504EA">
        <w:rPr>
          <w:rStyle w:val="FontStyle12"/>
          <w:b w:val="0"/>
          <w:i w:val="0"/>
          <w:sz w:val="28"/>
          <w:szCs w:val="28"/>
        </w:rPr>
        <w:softHyphen/>
        <w:t xml:space="preserve">питала, </w:t>
      </w:r>
      <w:r w:rsidR="006D6549" w:rsidRPr="005504EA">
        <w:rPr>
          <w:rStyle w:val="FontStyle14"/>
          <w:sz w:val="28"/>
          <w:szCs w:val="28"/>
        </w:rPr>
        <w:t>перерастающего в XVIII в в капитал промыш</w:t>
      </w:r>
      <w:r w:rsidR="006D6549" w:rsidRPr="005504EA">
        <w:rPr>
          <w:rStyle w:val="FontStyle14"/>
          <w:sz w:val="28"/>
          <w:szCs w:val="28"/>
        </w:rPr>
        <w:softHyphen/>
        <w:t>ленный</w:t>
      </w:r>
      <w:r w:rsidR="007E3536"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[3, </w:t>
      </w:r>
      <w:r w:rsidR="007E3536" w:rsidRPr="005504EA">
        <w:rPr>
          <w:rStyle w:val="FontStyle11"/>
          <w:rFonts w:ascii="Times New Roman" w:hAnsi="Times New Roman" w:cs="Times New Roman"/>
          <w:sz w:val="28"/>
          <w:szCs w:val="28"/>
        </w:rPr>
        <w:t>с. 120– 127</w:t>
      </w: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>].</w:t>
      </w:r>
    </w:p>
    <w:p w:rsidR="00045FAC" w:rsidRPr="005504EA" w:rsidRDefault="00045FAC" w:rsidP="00F541E7">
      <w:pPr>
        <w:pStyle w:val="Style5"/>
        <w:spacing w:line="360" w:lineRule="auto"/>
        <w:ind w:firstLine="709"/>
        <w:rPr>
          <w:sz w:val="28"/>
          <w:szCs w:val="28"/>
        </w:rPr>
      </w:pPr>
      <w:r w:rsidRPr="005504EA">
        <w:rPr>
          <w:sz w:val="28"/>
          <w:szCs w:val="28"/>
        </w:rPr>
        <w:t>Период русских и голландских открытий (</w:t>
      </w:r>
      <w:r w:rsidRPr="005504EA">
        <w:rPr>
          <w:sz w:val="28"/>
          <w:szCs w:val="28"/>
          <w:lang w:val="en-US"/>
        </w:rPr>
        <w:t>XVI</w:t>
      </w:r>
      <w:r w:rsidRPr="005504EA">
        <w:rPr>
          <w:sz w:val="28"/>
          <w:szCs w:val="28"/>
        </w:rPr>
        <w:t xml:space="preserve"> </w:t>
      </w:r>
      <w:r w:rsidR="00612822" w:rsidRPr="005504EA">
        <w:rPr>
          <w:sz w:val="28"/>
          <w:szCs w:val="28"/>
        </w:rPr>
        <w:t xml:space="preserve">- </w:t>
      </w:r>
      <w:r w:rsidRPr="005504EA">
        <w:rPr>
          <w:sz w:val="28"/>
          <w:szCs w:val="28"/>
          <w:lang w:val="en-US"/>
        </w:rPr>
        <w:t>XVII</w:t>
      </w:r>
      <w:r w:rsidRPr="005504EA">
        <w:rPr>
          <w:sz w:val="28"/>
          <w:szCs w:val="28"/>
        </w:rPr>
        <w:t xml:space="preserve"> в.).</w:t>
      </w:r>
    </w:p>
    <w:p w:rsidR="00285DC2" w:rsidRPr="005504EA" w:rsidRDefault="00285DC2" w:rsidP="00F541E7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>Новый период Великих географических открытий начинается с конца 16 века. Если ранее ведущую роль играли испанские и португальские мореплаватели, то с этого времени с ними на равных выступают и представители других стран. Особенную активность проявляла Голландия, добившаяся независимости от Испании и в короткий срок ставшая ведущей морской торговой державой.</w:t>
      </w:r>
    </w:p>
    <w:p w:rsidR="00285DC2" w:rsidRPr="005504EA" w:rsidRDefault="00285DC2" w:rsidP="00F541E7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 xml:space="preserve">Честь открытия Северо-Восточной Азии, огромных пространств Сибири принадлежит русским землепроходцам. Издавна </w:t>
      </w:r>
      <w:hyperlink r:id="rId9" w:history="1">
        <w:r w:rsidRPr="005504EA">
          <w:rPr>
            <w:rStyle w:val="a9"/>
            <w:color w:val="auto"/>
            <w:sz w:val="28"/>
            <w:szCs w:val="28"/>
            <w:u w:val="none"/>
          </w:rPr>
          <w:t>поморы</w:t>
        </w:r>
      </w:hyperlink>
      <w:r w:rsidRPr="005504EA">
        <w:rPr>
          <w:sz w:val="28"/>
          <w:szCs w:val="28"/>
        </w:rPr>
        <w:t>, населявшие побережье Белого моря, отправлялись в длительные плавания на небольших парусных судах-</w:t>
      </w:r>
      <w:hyperlink r:id="rId10" w:history="1">
        <w:r w:rsidRPr="005504EA">
          <w:rPr>
            <w:rStyle w:val="a9"/>
            <w:color w:val="auto"/>
            <w:sz w:val="28"/>
            <w:szCs w:val="28"/>
            <w:u w:val="none"/>
          </w:rPr>
          <w:t>кочах</w:t>
        </w:r>
      </w:hyperlink>
      <w:r w:rsidRPr="005504EA">
        <w:rPr>
          <w:sz w:val="28"/>
          <w:szCs w:val="28"/>
        </w:rPr>
        <w:t>, открывали берега Заполярья, острова Северного Ледовитого океана (</w:t>
      </w:r>
      <w:hyperlink r:id="rId11" w:history="1">
        <w:r w:rsidRPr="005504EA">
          <w:rPr>
            <w:rStyle w:val="a9"/>
            <w:color w:val="auto"/>
            <w:sz w:val="28"/>
            <w:szCs w:val="28"/>
            <w:u w:val="none"/>
          </w:rPr>
          <w:t>Грумант</w:t>
        </w:r>
      </w:hyperlink>
      <w:r w:rsidRPr="005504EA">
        <w:rPr>
          <w:sz w:val="28"/>
          <w:szCs w:val="28"/>
        </w:rPr>
        <w:t xml:space="preserve">). </w:t>
      </w:r>
      <w:r w:rsidR="00612822" w:rsidRPr="005504EA">
        <w:rPr>
          <w:sz w:val="28"/>
          <w:szCs w:val="28"/>
        </w:rPr>
        <w:t>В 1581 г . п</w:t>
      </w:r>
      <w:r w:rsidRPr="005504EA">
        <w:rPr>
          <w:sz w:val="28"/>
          <w:szCs w:val="28"/>
        </w:rPr>
        <w:t>осле завоевания Казанского ханства, Русское государство смогло начать экспансию на восток. В 1582</w:t>
      </w:r>
      <w:r w:rsidR="00612822" w:rsidRPr="005504EA">
        <w:rPr>
          <w:sz w:val="28"/>
          <w:szCs w:val="28"/>
        </w:rPr>
        <w:t xml:space="preserve"> </w:t>
      </w:r>
      <w:r w:rsidRPr="005504EA">
        <w:rPr>
          <w:sz w:val="28"/>
          <w:szCs w:val="28"/>
        </w:rPr>
        <w:t>-</w:t>
      </w:r>
      <w:r w:rsidR="00612822" w:rsidRPr="005504EA">
        <w:rPr>
          <w:sz w:val="28"/>
          <w:szCs w:val="28"/>
        </w:rPr>
        <w:t xml:space="preserve"> </w:t>
      </w:r>
      <w:r w:rsidRPr="005504EA">
        <w:rPr>
          <w:sz w:val="28"/>
          <w:szCs w:val="28"/>
        </w:rPr>
        <w:t>1585</w:t>
      </w:r>
      <w:r w:rsidR="00612822" w:rsidRPr="005504EA">
        <w:rPr>
          <w:sz w:val="28"/>
          <w:szCs w:val="28"/>
        </w:rPr>
        <w:t xml:space="preserve"> г.</w:t>
      </w:r>
      <w:r w:rsidRPr="005504EA">
        <w:rPr>
          <w:sz w:val="28"/>
          <w:szCs w:val="28"/>
        </w:rPr>
        <w:t xml:space="preserve"> </w:t>
      </w:r>
      <w:hyperlink r:id="rId12" w:history="1">
        <w:r w:rsidRPr="005504EA">
          <w:rPr>
            <w:rStyle w:val="a9"/>
            <w:color w:val="auto"/>
            <w:sz w:val="28"/>
            <w:szCs w:val="28"/>
            <w:u w:val="none"/>
          </w:rPr>
          <w:t>Ермак Тимофеевич</w:t>
        </w:r>
      </w:hyperlink>
      <w:r w:rsidRPr="005504EA">
        <w:rPr>
          <w:sz w:val="28"/>
          <w:szCs w:val="28"/>
        </w:rPr>
        <w:t xml:space="preserve">, перейдя Уральские горы, разгромил отряды татарского хана </w:t>
      </w:r>
      <w:hyperlink r:id="rId13" w:history="1">
        <w:r w:rsidRPr="005504EA">
          <w:rPr>
            <w:rStyle w:val="a9"/>
            <w:color w:val="auto"/>
            <w:sz w:val="28"/>
            <w:szCs w:val="28"/>
            <w:u w:val="none"/>
          </w:rPr>
          <w:t>Кучума</w:t>
        </w:r>
      </w:hyperlink>
      <w:r w:rsidRPr="005504EA">
        <w:rPr>
          <w:sz w:val="28"/>
          <w:szCs w:val="28"/>
        </w:rPr>
        <w:t xml:space="preserve">, начав тем самым освоение Сибири. В 1587 был заложен город </w:t>
      </w:r>
      <w:hyperlink r:id="rId14" w:history="1">
        <w:r w:rsidRPr="005504EA">
          <w:rPr>
            <w:rStyle w:val="a9"/>
            <w:color w:val="auto"/>
            <w:sz w:val="28"/>
            <w:szCs w:val="28"/>
            <w:u w:val="none"/>
          </w:rPr>
          <w:t>Тобольск</w:t>
        </w:r>
      </w:hyperlink>
      <w:r w:rsidRPr="005504EA">
        <w:rPr>
          <w:sz w:val="28"/>
          <w:szCs w:val="28"/>
        </w:rPr>
        <w:t xml:space="preserve">, длительное время остававшийся столицей русской Сибири. На севере Западной Сибири на реке Таз в 1601 был основан город </w:t>
      </w:r>
      <w:hyperlink r:id="rId15" w:history="1">
        <w:r w:rsidRPr="005504EA">
          <w:rPr>
            <w:rStyle w:val="a9"/>
            <w:color w:val="auto"/>
            <w:sz w:val="28"/>
            <w:szCs w:val="28"/>
            <w:u w:val="none"/>
          </w:rPr>
          <w:t>Мангазея</w:t>
        </w:r>
      </w:hyperlink>
      <w:r w:rsidRPr="005504EA">
        <w:rPr>
          <w:sz w:val="28"/>
          <w:szCs w:val="28"/>
        </w:rPr>
        <w:t xml:space="preserve"> </w:t>
      </w:r>
      <w:r w:rsidR="00612822" w:rsidRPr="005504EA">
        <w:rPr>
          <w:sz w:val="28"/>
          <w:szCs w:val="28"/>
        </w:rPr>
        <w:t>-</w:t>
      </w:r>
      <w:r w:rsidRPr="005504EA">
        <w:rPr>
          <w:sz w:val="28"/>
          <w:szCs w:val="28"/>
        </w:rPr>
        <w:t xml:space="preserve"> центр торговли пушниной и опорный пункт для дальнейшего продвижения на восток. Русские землепроходцы</w:t>
      </w:r>
      <w:r w:rsidR="00612822" w:rsidRPr="005504EA">
        <w:rPr>
          <w:sz w:val="28"/>
          <w:szCs w:val="28"/>
        </w:rPr>
        <w:t xml:space="preserve"> </w:t>
      </w:r>
      <w:r w:rsidRPr="005504EA">
        <w:rPr>
          <w:sz w:val="28"/>
          <w:szCs w:val="28"/>
        </w:rPr>
        <w:t xml:space="preserve">открыли бассейны рек Енисей и Лена, прошли с запада на восток всю Сибирь, и в 1639 </w:t>
      </w:r>
      <w:hyperlink r:id="rId16" w:history="1">
        <w:r w:rsidRPr="005504EA">
          <w:rPr>
            <w:rStyle w:val="a9"/>
            <w:color w:val="auto"/>
            <w:sz w:val="28"/>
            <w:szCs w:val="28"/>
            <w:u w:val="none"/>
          </w:rPr>
          <w:t>И. Ю. Москвитин</w:t>
        </w:r>
      </w:hyperlink>
      <w:r w:rsidRPr="005504EA">
        <w:rPr>
          <w:sz w:val="28"/>
          <w:szCs w:val="28"/>
        </w:rPr>
        <w:t xml:space="preserve"> достиг побережья Охотского моря. К середине 17 века К. Курочкин, М. Стадухин, И. Перфильев, И. Ребров проследили течение всех великих сибирских рек. </w:t>
      </w:r>
      <w:hyperlink r:id="rId17" w:history="1">
        <w:r w:rsidRPr="005504EA">
          <w:rPr>
            <w:rStyle w:val="a9"/>
            <w:color w:val="auto"/>
            <w:sz w:val="28"/>
            <w:szCs w:val="28"/>
            <w:u w:val="none"/>
          </w:rPr>
          <w:t>Василий Поярков</w:t>
        </w:r>
      </w:hyperlink>
      <w:r w:rsidRPr="005504EA">
        <w:rPr>
          <w:sz w:val="28"/>
          <w:szCs w:val="28"/>
        </w:rPr>
        <w:t xml:space="preserve"> и </w:t>
      </w:r>
      <w:hyperlink r:id="rId18" w:history="1">
        <w:r w:rsidRPr="005504EA">
          <w:rPr>
            <w:rStyle w:val="a9"/>
            <w:color w:val="auto"/>
            <w:sz w:val="28"/>
            <w:szCs w:val="28"/>
            <w:u w:val="none"/>
          </w:rPr>
          <w:t>Ерофей Хабаров</w:t>
        </w:r>
      </w:hyperlink>
      <w:r w:rsidRPr="005504EA">
        <w:rPr>
          <w:sz w:val="28"/>
          <w:szCs w:val="28"/>
        </w:rPr>
        <w:t xml:space="preserve"> в 1649-1653 со своими отрядами вышли на Амур. Землепроходцы обошли все северное побережье Азии, открыв полуострова Ямал, Таймыр, Чукотку. Экспедиция </w:t>
      </w:r>
      <w:hyperlink r:id="rId19" w:history="1">
        <w:r w:rsidRPr="005504EA">
          <w:rPr>
            <w:rStyle w:val="a9"/>
            <w:color w:val="auto"/>
            <w:sz w:val="28"/>
            <w:szCs w:val="28"/>
            <w:u w:val="none"/>
          </w:rPr>
          <w:t>Федота Попова</w:t>
        </w:r>
      </w:hyperlink>
      <w:r w:rsidRPr="005504EA">
        <w:rPr>
          <w:sz w:val="28"/>
          <w:szCs w:val="28"/>
        </w:rPr>
        <w:t xml:space="preserve"> и </w:t>
      </w:r>
      <w:hyperlink r:id="rId20" w:history="1">
        <w:r w:rsidRPr="005504EA">
          <w:rPr>
            <w:rStyle w:val="a9"/>
            <w:color w:val="auto"/>
            <w:sz w:val="28"/>
            <w:szCs w:val="28"/>
            <w:u w:val="none"/>
          </w:rPr>
          <w:t>Семена Дежнева</w:t>
        </w:r>
      </w:hyperlink>
      <w:r w:rsidRPr="005504EA">
        <w:rPr>
          <w:sz w:val="28"/>
          <w:szCs w:val="28"/>
        </w:rPr>
        <w:t xml:space="preserve"> первой прошла </w:t>
      </w:r>
      <w:r w:rsidRPr="005504EA">
        <w:rPr>
          <w:sz w:val="28"/>
          <w:szCs w:val="28"/>
        </w:rPr>
        <w:lastRenderedPageBreak/>
        <w:t xml:space="preserve">Беринговым проливом, разделяющим Азию и Северную Америку. В 1697-1699 поход </w:t>
      </w:r>
      <w:hyperlink r:id="rId21" w:history="1">
        <w:r w:rsidRPr="005504EA">
          <w:rPr>
            <w:rStyle w:val="a9"/>
            <w:color w:val="auto"/>
            <w:sz w:val="28"/>
            <w:szCs w:val="28"/>
            <w:u w:val="none"/>
          </w:rPr>
          <w:t>Владимира Атласова</w:t>
        </w:r>
      </w:hyperlink>
      <w:r w:rsidRPr="005504EA">
        <w:rPr>
          <w:sz w:val="28"/>
          <w:szCs w:val="28"/>
        </w:rPr>
        <w:t xml:space="preserve"> на Камчатку завершил открытия русских землепроходцев в Сибири.</w:t>
      </w:r>
    </w:p>
    <w:p w:rsidR="00285DC2" w:rsidRPr="005504EA" w:rsidRDefault="00612822" w:rsidP="00F541E7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>У</w:t>
      </w:r>
      <w:r w:rsidR="00285DC2" w:rsidRPr="005504EA">
        <w:rPr>
          <w:sz w:val="28"/>
          <w:szCs w:val="28"/>
        </w:rPr>
        <w:t xml:space="preserve">мами мореплавателей северных европейских стран владела идея открытия прямого морского пути в Тропическую Азию из Северной Европы. </w:t>
      </w:r>
      <w:r w:rsidR="00630DDF" w:rsidRPr="005504EA">
        <w:rPr>
          <w:sz w:val="28"/>
          <w:szCs w:val="28"/>
        </w:rPr>
        <w:t>П</w:t>
      </w:r>
      <w:r w:rsidR="00285DC2" w:rsidRPr="005504EA">
        <w:rPr>
          <w:sz w:val="28"/>
          <w:szCs w:val="28"/>
        </w:rPr>
        <w:t xml:space="preserve">уть должен существовать где-то на востоке </w:t>
      </w:r>
      <w:r w:rsidR="00CC6C8D" w:rsidRPr="005504EA">
        <w:rPr>
          <w:sz w:val="28"/>
          <w:szCs w:val="28"/>
        </w:rPr>
        <w:t>-</w:t>
      </w:r>
      <w:r w:rsidR="00285DC2" w:rsidRPr="005504EA">
        <w:rPr>
          <w:sz w:val="28"/>
          <w:szCs w:val="28"/>
        </w:rPr>
        <w:t xml:space="preserve"> </w:t>
      </w:r>
      <w:hyperlink r:id="rId22" w:history="1">
        <w:r w:rsidR="00285DC2" w:rsidRPr="005504EA">
          <w:rPr>
            <w:rStyle w:val="a9"/>
            <w:color w:val="auto"/>
            <w:sz w:val="28"/>
            <w:szCs w:val="28"/>
            <w:u w:val="none"/>
          </w:rPr>
          <w:t>Северо-Восточный проход</w:t>
        </w:r>
      </w:hyperlink>
      <w:r w:rsidR="00285DC2" w:rsidRPr="005504EA">
        <w:rPr>
          <w:sz w:val="28"/>
          <w:szCs w:val="28"/>
        </w:rPr>
        <w:t xml:space="preserve">, или на западе </w:t>
      </w:r>
      <w:r w:rsidR="00CC6C8D" w:rsidRPr="005504EA">
        <w:rPr>
          <w:sz w:val="28"/>
          <w:szCs w:val="28"/>
        </w:rPr>
        <w:t>-</w:t>
      </w:r>
      <w:r w:rsidR="00285DC2" w:rsidRPr="005504EA">
        <w:rPr>
          <w:sz w:val="28"/>
          <w:szCs w:val="28"/>
        </w:rPr>
        <w:t xml:space="preserve"> Северо-Западный проход. Попытки найти новый путь в Азию обусловили интенсивное изучение Северной Атлантики и Арктики. В поисках Северо-Восточного прохода ведущую роль играли английские и голландские моряки. Голландский мореплаватель </w:t>
      </w:r>
      <w:hyperlink r:id="rId23" w:history="1">
        <w:r w:rsidR="00285DC2" w:rsidRPr="005504EA">
          <w:rPr>
            <w:rStyle w:val="a9"/>
            <w:color w:val="auto"/>
            <w:sz w:val="28"/>
            <w:szCs w:val="28"/>
            <w:u w:val="none"/>
          </w:rPr>
          <w:t>Виллем Баренц</w:t>
        </w:r>
      </w:hyperlink>
      <w:r w:rsidR="00285DC2" w:rsidRPr="005504EA">
        <w:rPr>
          <w:sz w:val="28"/>
          <w:szCs w:val="28"/>
        </w:rPr>
        <w:t xml:space="preserve"> в 1594 прошел западным берегом Новой Земли до северной ее оконечности, а в 1596 достиг Шпицбергена. В ходе этих плаваний проявилось малая перспективность Северного морского пути, но был установлен прямой торговый путь из Северо-Западной Европы в Россию через Архангельск.</w:t>
      </w:r>
    </w:p>
    <w:p w:rsidR="00285DC2" w:rsidRPr="005504EA" w:rsidRDefault="00285DC2" w:rsidP="00F541E7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>В 1576-1631</w:t>
      </w:r>
      <w:r w:rsidR="006950D0" w:rsidRPr="005504EA">
        <w:rPr>
          <w:sz w:val="28"/>
          <w:szCs w:val="28"/>
        </w:rPr>
        <w:t xml:space="preserve"> г.</w:t>
      </w:r>
      <w:r w:rsidRPr="005504EA">
        <w:rPr>
          <w:sz w:val="28"/>
          <w:szCs w:val="28"/>
        </w:rPr>
        <w:t xml:space="preserve"> английские мореплаватели М. Фробишер, </w:t>
      </w:r>
      <w:hyperlink r:id="rId24" w:history="1">
        <w:r w:rsidRPr="005504EA">
          <w:rPr>
            <w:rStyle w:val="a9"/>
            <w:color w:val="auto"/>
            <w:sz w:val="28"/>
            <w:szCs w:val="28"/>
            <w:u w:val="none"/>
          </w:rPr>
          <w:t>Дж. Дейвис</w:t>
        </w:r>
      </w:hyperlink>
      <w:r w:rsidRPr="005504EA">
        <w:rPr>
          <w:sz w:val="28"/>
          <w:szCs w:val="28"/>
        </w:rPr>
        <w:t xml:space="preserve">, </w:t>
      </w:r>
      <w:hyperlink r:id="rId25" w:history="1">
        <w:r w:rsidRPr="005504EA">
          <w:rPr>
            <w:rStyle w:val="a9"/>
            <w:color w:val="auto"/>
            <w:sz w:val="28"/>
            <w:szCs w:val="28"/>
            <w:u w:val="none"/>
          </w:rPr>
          <w:t>Г. Гудзон</w:t>
        </w:r>
      </w:hyperlink>
      <w:r w:rsidRPr="005504EA">
        <w:rPr>
          <w:sz w:val="28"/>
          <w:szCs w:val="28"/>
        </w:rPr>
        <w:t xml:space="preserve">, </w:t>
      </w:r>
      <w:hyperlink r:id="rId26" w:history="1">
        <w:r w:rsidRPr="005504EA">
          <w:rPr>
            <w:rStyle w:val="a9"/>
            <w:color w:val="auto"/>
            <w:sz w:val="28"/>
            <w:szCs w:val="28"/>
            <w:u w:val="none"/>
          </w:rPr>
          <w:t>У. Баффин</w:t>
        </w:r>
      </w:hyperlink>
      <w:r w:rsidRPr="005504EA">
        <w:rPr>
          <w:sz w:val="28"/>
          <w:szCs w:val="28"/>
        </w:rPr>
        <w:t xml:space="preserve"> предпринимали энергичные поиски Северо-Западного прохода. Джон Дейвис в 1583-1587</w:t>
      </w:r>
      <w:r w:rsidR="006950D0" w:rsidRPr="005504EA">
        <w:rPr>
          <w:sz w:val="28"/>
          <w:szCs w:val="28"/>
        </w:rPr>
        <w:t xml:space="preserve"> г.</w:t>
      </w:r>
      <w:r w:rsidRPr="005504EA">
        <w:rPr>
          <w:sz w:val="28"/>
          <w:szCs w:val="28"/>
        </w:rPr>
        <w:t xml:space="preserve"> провел три плавания в водах Северной Атлантики, открыл пролив между Гренландией и Америкой, исследовал побережье полуострова Лабрадор. Генри Гудзон в 1607-1611</w:t>
      </w:r>
      <w:r w:rsidR="006950D0" w:rsidRPr="005504EA">
        <w:rPr>
          <w:sz w:val="28"/>
          <w:szCs w:val="28"/>
        </w:rPr>
        <w:t xml:space="preserve"> г.</w:t>
      </w:r>
      <w:r w:rsidRPr="005504EA">
        <w:rPr>
          <w:sz w:val="28"/>
          <w:szCs w:val="28"/>
        </w:rPr>
        <w:t xml:space="preserve"> совершил четыре экспедиции в Северную Америку. Спустя сто лет после Себастьяна Кабота он вновь прошел проливом между Лабрадором и Баффиновой землей в обширный залив в глубине Северной Америки. Позднее и пролив и залив были названы именем Гудзона. Его именем названа и река на востоке Северной Америки, в устье которой позднее возник город Нью-Йорк. Судьба Гудзона завершилась трагично, весной 1611 взбунтовавшийся экипаж его корабля высадил его вместе с сыном-подростком в шлюпке посреди океана, где они пропали без вести. Уильям Баффин плавал в Арктических водах в 1612-1616</w:t>
      </w:r>
      <w:r w:rsidR="00CE7960" w:rsidRPr="005504EA">
        <w:rPr>
          <w:sz w:val="28"/>
          <w:szCs w:val="28"/>
        </w:rPr>
        <w:t xml:space="preserve"> г.</w:t>
      </w:r>
      <w:r w:rsidRPr="005504EA">
        <w:rPr>
          <w:sz w:val="28"/>
          <w:szCs w:val="28"/>
        </w:rPr>
        <w:t xml:space="preserve"> совершал экспедиции к берегам Шпицбергена, исследовал Гудзонов залив и море, впоследствии названное его именем, открыл ряд островов в Канадском Арктическом архипелаге, продвигаясь вд</w:t>
      </w:r>
      <w:r w:rsidR="00F332AB" w:rsidRPr="005504EA">
        <w:rPr>
          <w:sz w:val="28"/>
          <w:szCs w:val="28"/>
        </w:rPr>
        <w:t>оль западного берега Гренландии</w:t>
      </w:r>
      <w:r w:rsidRPr="005504EA">
        <w:rPr>
          <w:sz w:val="28"/>
          <w:szCs w:val="28"/>
        </w:rPr>
        <w:t>.</w:t>
      </w:r>
    </w:p>
    <w:p w:rsidR="00285DC2" w:rsidRPr="005504EA" w:rsidRDefault="00285DC2" w:rsidP="00F541E7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5504EA">
        <w:rPr>
          <w:sz w:val="28"/>
          <w:szCs w:val="28"/>
        </w:rPr>
        <w:lastRenderedPageBreak/>
        <w:t xml:space="preserve">В первой четверти 17 века европейцы начинают осваивать Северную Америку. На ее атлантическом побережье возникают английские, голландские, французские поселения. На первых порах наибольших успехов в этом регионе добилась Франция, в немалой степени обязанная этим деятельности первого губернатора Канады </w:t>
      </w:r>
      <w:hyperlink r:id="rId27" w:history="1">
        <w:r w:rsidRPr="005504EA">
          <w:rPr>
            <w:rStyle w:val="a9"/>
            <w:color w:val="auto"/>
            <w:sz w:val="28"/>
            <w:szCs w:val="28"/>
            <w:u w:val="none"/>
          </w:rPr>
          <w:t>Самюэля Шамплейна</w:t>
        </w:r>
      </w:hyperlink>
      <w:r w:rsidRPr="005504EA">
        <w:rPr>
          <w:sz w:val="28"/>
          <w:szCs w:val="28"/>
        </w:rPr>
        <w:t>. В 1605-1616</w:t>
      </w:r>
      <w:r w:rsidR="006950D0" w:rsidRPr="005504EA">
        <w:rPr>
          <w:sz w:val="28"/>
          <w:szCs w:val="28"/>
        </w:rPr>
        <w:t xml:space="preserve"> г.</w:t>
      </w:r>
      <w:r w:rsidRPr="005504EA">
        <w:rPr>
          <w:sz w:val="28"/>
          <w:szCs w:val="28"/>
        </w:rPr>
        <w:t xml:space="preserve"> исследовал часть восточного побережья Северной Америки, и совершил путешествия в глубь континента: открыл Северные Аппалачи, поднялся вверх по реке Св. Лаврентия к Великим озерам и дошел до озера Гурон. К 1648</w:t>
      </w:r>
      <w:r w:rsidR="006950D0" w:rsidRPr="005504EA">
        <w:rPr>
          <w:sz w:val="28"/>
          <w:szCs w:val="28"/>
        </w:rPr>
        <w:t xml:space="preserve"> г.</w:t>
      </w:r>
      <w:r w:rsidRPr="005504EA">
        <w:rPr>
          <w:sz w:val="28"/>
          <w:szCs w:val="28"/>
        </w:rPr>
        <w:t xml:space="preserve"> французы открыли все пять Великих озер</w:t>
      </w:r>
      <w:r w:rsidR="00FB3C3C" w:rsidRPr="005504EA">
        <w:rPr>
          <w:sz w:val="28"/>
          <w:szCs w:val="28"/>
        </w:rPr>
        <w:t xml:space="preserve"> </w:t>
      </w:r>
      <w:r w:rsidR="007B6F3E" w:rsidRPr="005504EA">
        <w:rPr>
          <w:rStyle w:val="FontStyle11"/>
          <w:rFonts w:ascii="Times New Roman" w:hAnsi="Times New Roman" w:cs="Times New Roman"/>
          <w:sz w:val="28"/>
          <w:szCs w:val="28"/>
        </w:rPr>
        <w:t>[6].</w:t>
      </w:r>
    </w:p>
    <w:p w:rsidR="00F468F7" w:rsidRPr="005504EA" w:rsidRDefault="00F468F7" w:rsidP="00F541E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 xml:space="preserve">20 июня 1648 года из Нижнеколымского острога на поиски морского пути к реке Анадырь вышло около 100 казаков, промышленных и торговых людей. Руководили экспедицией С. Дежнев, Ф. Попов и Г. Анкудинов. Это была третья попытка Дежнева и Попова </w:t>
      </w:r>
      <w:r w:rsidR="00D1788E" w:rsidRPr="005504EA">
        <w:rPr>
          <w:sz w:val="28"/>
          <w:szCs w:val="28"/>
        </w:rPr>
        <w:t>пройти морским путем к Анадырю.</w:t>
      </w:r>
    </w:p>
    <w:p w:rsidR="00F468F7" w:rsidRPr="005504EA" w:rsidRDefault="00F468F7" w:rsidP="00F541E7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 xml:space="preserve">Экспедиции 1648 года пришлось выдержать тяжелые испытания. При движении на восток вдоль побережья, у мыса Шелагский суда попали в бурю. </w:t>
      </w:r>
      <w:r w:rsidR="006950D0" w:rsidRPr="005504EA">
        <w:rPr>
          <w:sz w:val="28"/>
          <w:szCs w:val="28"/>
        </w:rPr>
        <w:t xml:space="preserve">Целые </w:t>
      </w:r>
      <w:r w:rsidRPr="005504EA">
        <w:rPr>
          <w:sz w:val="28"/>
          <w:szCs w:val="28"/>
        </w:rPr>
        <w:t xml:space="preserve">суда продолжили путь, пройдя около 1400 км, достигли 20 сентября северо-восточной оконечности Азиатского материка - мыса Большой Чукотский Нос. </w:t>
      </w:r>
      <w:r w:rsidR="00D1788E" w:rsidRPr="005504EA">
        <w:rPr>
          <w:sz w:val="28"/>
          <w:szCs w:val="28"/>
        </w:rPr>
        <w:t>М</w:t>
      </w:r>
      <w:r w:rsidRPr="005504EA">
        <w:rPr>
          <w:sz w:val="28"/>
          <w:szCs w:val="28"/>
        </w:rPr>
        <w:t>орские суда прошли по проливу, разделя</w:t>
      </w:r>
      <w:r w:rsidR="007F6511" w:rsidRPr="005504EA">
        <w:rPr>
          <w:sz w:val="28"/>
          <w:szCs w:val="28"/>
        </w:rPr>
        <w:t>ющему Азию и Америку, определив</w:t>
      </w:r>
      <w:r w:rsidRPr="005504EA">
        <w:rPr>
          <w:sz w:val="28"/>
          <w:szCs w:val="28"/>
        </w:rPr>
        <w:t xml:space="preserve"> Америка - самостоятельный континент. </w:t>
      </w:r>
      <w:r w:rsidR="007F6511" w:rsidRPr="005504EA">
        <w:rPr>
          <w:sz w:val="28"/>
          <w:szCs w:val="28"/>
        </w:rPr>
        <w:t>Д</w:t>
      </w:r>
      <w:r w:rsidRPr="005504EA">
        <w:rPr>
          <w:sz w:val="28"/>
          <w:szCs w:val="28"/>
        </w:rPr>
        <w:t>окументальн</w:t>
      </w:r>
      <w:r w:rsidR="007F6511" w:rsidRPr="005504EA">
        <w:rPr>
          <w:sz w:val="28"/>
          <w:szCs w:val="28"/>
        </w:rPr>
        <w:t>о</w:t>
      </w:r>
      <w:r w:rsidRPr="005504EA">
        <w:rPr>
          <w:sz w:val="28"/>
          <w:szCs w:val="28"/>
        </w:rPr>
        <w:t>е подтверждени</w:t>
      </w:r>
      <w:r w:rsidR="007F6511" w:rsidRPr="005504EA">
        <w:rPr>
          <w:sz w:val="28"/>
          <w:szCs w:val="28"/>
        </w:rPr>
        <w:t>е</w:t>
      </w:r>
      <w:r w:rsidRPr="005504EA">
        <w:rPr>
          <w:sz w:val="28"/>
          <w:szCs w:val="28"/>
        </w:rPr>
        <w:t xml:space="preserve"> </w:t>
      </w:r>
      <w:r w:rsidR="007F6511" w:rsidRPr="005504EA">
        <w:rPr>
          <w:sz w:val="28"/>
          <w:szCs w:val="28"/>
        </w:rPr>
        <w:t xml:space="preserve">открытия попали в Европу в 1736 году, и </w:t>
      </w:r>
      <w:r w:rsidRPr="005504EA">
        <w:rPr>
          <w:sz w:val="28"/>
          <w:szCs w:val="28"/>
        </w:rPr>
        <w:t>приоритет принадлежит с августа 1728 года российскому мореплавателю В.И. Берингу, в честь которого пролив называется Беринговым.</w:t>
      </w:r>
      <w:r w:rsidR="00192E5B" w:rsidRPr="005504EA">
        <w:rPr>
          <w:sz w:val="28"/>
          <w:szCs w:val="28"/>
        </w:rPr>
        <w:t xml:space="preserve"> </w:t>
      </w:r>
      <w:r w:rsidRPr="005504EA">
        <w:rPr>
          <w:sz w:val="28"/>
          <w:szCs w:val="28"/>
        </w:rPr>
        <w:t>Пройдя по проливу, путешественники вошли в Анадырский залив, вновь попали в сильный шторм. В 1660 году Дежнев перебрался на Колыму, а в 1662 году</w:t>
      </w:r>
      <w:r w:rsidRPr="005504EA">
        <w:rPr>
          <w:i/>
          <w:iCs/>
          <w:sz w:val="28"/>
          <w:szCs w:val="28"/>
        </w:rPr>
        <w:t xml:space="preserve"> </w:t>
      </w:r>
      <w:r w:rsidRPr="005504EA">
        <w:rPr>
          <w:sz w:val="28"/>
          <w:szCs w:val="28"/>
        </w:rPr>
        <w:t>- в Якутск. В 1664 году он с грузом пушнины и моржовой костью прибыл в Москву, где передал царю Алексею Михайловичу челобитные с описанием своих путешествий. В 1665 году Дежневу присваивают чин казачьего атамана. В декабре 1671 года атаман Семен Иванович Дежнев приезжает с “соболиной государевой казной” в Москву еще раз. Здесь он и скончался в 1673 году</w:t>
      </w:r>
      <w:r w:rsidR="007B6F3E" w:rsidRPr="005504EA">
        <w:rPr>
          <w:sz w:val="28"/>
          <w:szCs w:val="28"/>
        </w:rPr>
        <w:t xml:space="preserve"> </w:t>
      </w:r>
      <w:r w:rsidR="007B6F3E" w:rsidRPr="005504EA">
        <w:rPr>
          <w:rStyle w:val="FontStyle11"/>
          <w:rFonts w:ascii="Times New Roman" w:hAnsi="Times New Roman" w:cs="Times New Roman"/>
          <w:sz w:val="28"/>
          <w:szCs w:val="28"/>
        </w:rPr>
        <w:t>[5].</w:t>
      </w:r>
    </w:p>
    <w:p w:rsidR="00192E5B" w:rsidRPr="005504EA" w:rsidRDefault="00F468F7" w:rsidP="00F541E7">
      <w:pPr>
        <w:pStyle w:val="Style5"/>
        <w:spacing w:line="360" w:lineRule="auto"/>
        <w:ind w:firstLine="709"/>
        <w:rPr>
          <w:rStyle w:val="FontStyle11"/>
          <w:rFonts w:ascii="Times New Roman" w:hAnsi="Times New Roman" w:cs="Times New Roman"/>
          <w:sz w:val="28"/>
          <w:szCs w:val="28"/>
        </w:rPr>
      </w:pPr>
      <w:r w:rsidRPr="005504EA">
        <w:t> </w:t>
      </w:r>
    </w:p>
    <w:p w:rsidR="00270061" w:rsidRPr="005504EA" w:rsidRDefault="000D40DF" w:rsidP="00F541E7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  <w:r w:rsidRPr="005504EA">
        <w:rPr>
          <w:sz w:val="28"/>
          <w:szCs w:val="28"/>
        </w:rPr>
        <w:lastRenderedPageBreak/>
        <w:t>2</w:t>
      </w:r>
      <w:r w:rsidR="00270061" w:rsidRPr="005504EA">
        <w:rPr>
          <w:sz w:val="28"/>
          <w:szCs w:val="28"/>
        </w:rPr>
        <w:t xml:space="preserve"> Экономические последствия Великих географических открытий.</w:t>
      </w:r>
    </w:p>
    <w:p w:rsidR="00270061" w:rsidRPr="005504EA" w:rsidRDefault="00270061" w:rsidP="00F541E7">
      <w:pPr>
        <w:widowControl w:val="0"/>
        <w:spacing w:line="360" w:lineRule="auto"/>
        <w:jc w:val="center"/>
        <w:rPr>
          <w:sz w:val="28"/>
          <w:szCs w:val="28"/>
        </w:rPr>
      </w:pPr>
    </w:p>
    <w:p w:rsidR="00FE00CA" w:rsidRPr="005504EA" w:rsidRDefault="00FE00CA" w:rsidP="00F541E7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 xml:space="preserve">В первый период Великих географических открытий, когда главные торговые пути переместились из Средиземного моря в Атлантический океан, в торговле господствовали Португалия и Испания. Основными производителями промышленных товаров были Нидерланды, Англия и Франция, дало возможность буржуазии этих стран богатеть, перекачивая золото и серебро из пиренейских стран в обмен на промышленные товары. Они вытесняли конкурентов с морских путей, а потом из их заморских колоний. После разгрома Непобедимой Армады (1588) испано-португальскому могуществу был нанесен сокрушительный удар. В исследованиях Тихого океана и южных морей на рубеже </w:t>
      </w:r>
      <w:r w:rsidRPr="005504EA">
        <w:rPr>
          <w:sz w:val="28"/>
          <w:szCs w:val="28"/>
          <w:lang w:val="en-US"/>
        </w:rPr>
        <w:t>XVI</w:t>
      </w:r>
      <w:r w:rsidRPr="005504EA">
        <w:rPr>
          <w:sz w:val="28"/>
          <w:szCs w:val="28"/>
        </w:rPr>
        <w:t xml:space="preserve"> и </w:t>
      </w:r>
      <w:r w:rsidRPr="005504EA">
        <w:rPr>
          <w:sz w:val="28"/>
          <w:szCs w:val="28"/>
          <w:lang w:val="en-US"/>
        </w:rPr>
        <w:t>XVII</w:t>
      </w:r>
      <w:r w:rsidRPr="005504EA">
        <w:rPr>
          <w:sz w:val="28"/>
          <w:szCs w:val="28"/>
        </w:rPr>
        <w:t xml:space="preserve"> вв. инициатива перешла к Нидерландам, а в 40-е годы </w:t>
      </w:r>
      <w:r w:rsidRPr="005504EA">
        <w:rPr>
          <w:sz w:val="28"/>
          <w:szCs w:val="28"/>
          <w:lang w:val="en-US"/>
        </w:rPr>
        <w:t>XVII</w:t>
      </w:r>
      <w:r w:rsidRPr="005504EA">
        <w:rPr>
          <w:sz w:val="28"/>
          <w:szCs w:val="28"/>
        </w:rPr>
        <w:t xml:space="preserve"> в. буржуазная революция в Англии вывела страну на арену борьбы за рынки сбыта, господство на морях, колониальные владения.</w:t>
      </w:r>
    </w:p>
    <w:p w:rsidR="00FE00CA" w:rsidRPr="005504EA" w:rsidRDefault="00FE00CA" w:rsidP="00F541E7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>Одним из последствий Великих географических открытий стало усиление новых тенденций в экономической политике европейского абсолютизма, которая приобрела ярко выраженный меркантилистский характер. Правящие династии в Испании, Франции, Англии всеми доступными способами поощряли торговлю, промышленность, судоходство, колониальную экспансию. Меркантилизм был порожден развивавшимся капитализмом, но он отвечал и интересам дворянства. Национальная промышленность и торговля предоставляли средства для поддержания феодального государства, а значит, и для сохранения социального господства дворян.</w:t>
      </w:r>
    </w:p>
    <w:p w:rsidR="00FE00CA" w:rsidRPr="005504EA" w:rsidRDefault="00FE00CA" w:rsidP="00F541E7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>Открытие новых торговых путей и неизвестных ранее стран и континентов, установление стабильных связей между Европой и другими частями света в относительно короткий срок позволили европейским странам приобрести огромные ресурсы</w:t>
      </w:r>
      <w:r w:rsidRPr="005504EA">
        <w:t xml:space="preserve"> </w:t>
      </w:r>
      <w:r w:rsidR="009B3865" w:rsidRPr="005504EA">
        <w:rPr>
          <w:sz w:val="28"/>
          <w:szCs w:val="28"/>
        </w:rPr>
        <w:t xml:space="preserve">[1, </w:t>
      </w:r>
      <w:r w:rsidR="009B3865" w:rsidRPr="005504EA">
        <w:rPr>
          <w:sz w:val="28"/>
          <w:szCs w:val="28"/>
          <w:lang w:val="en-US"/>
        </w:rPr>
        <w:t>c</w:t>
      </w:r>
      <w:r w:rsidR="009B3865" w:rsidRPr="005504EA">
        <w:rPr>
          <w:sz w:val="28"/>
          <w:szCs w:val="28"/>
        </w:rPr>
        <w:t>. 60 – 61].</w:t>
      </w:r>
    </w:p>
    <w:p w:rsidR="004B1884" w:rsidRPr="005504EA" w:rsidRDefault="004B1884" w:rsidP="00F541E7">
      <w:pPr>
        <w:pStyle w:val="3"/>
        <w:keepNext w:val="0"/>
        <w:keepLines w:val="0"/>
        <w:widowControl w:val="0"/>
        <w:shd w:val="clear" w:color="auto" w:fill="FDFEFF"/>
        <w:spacing w:before="0" w:line="36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5504EA">
        <w:rPr>
          <w:rFonts w:ascii="Times New Roman" w:hAnsi="Times New Roman"/>
          <w:b w:val="0"/>
          <w:color w:val="auto"/>
          <w:sz w:val="28"/>
          <w:szCs w:val="28"/>
        </w:rPr>
        <w:t>Экономические причины великих географических открытий:</w:t>
      </w:r>
      <w:r w:rsidR="00077F6B" w:rsidRPr="005504EA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5504EA">
        <w:rPr>
          <w:rFonts w:ascii="Times New Roman" w:hAnsi="Times New Roman"/>
          <w:b w:val="0"/>
          <w:color w:val="auto"/>
          <w:sz w:val="28"/>
          <w:szCs w:val="28"/>
        </w:rPr>
        <w:t>кризис левантийской торговли итальянских городов; турецкие завоевания в Малой Азии и на Балканах, завершившиеся разгромом Византийской империи;</w:t>
      </w:r>
      <w:r w:rsidR="00DE7CBB" w:rsidRPr="005504EA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5504EA">
        <w:rPr>
          <w:rFonts w:ascii="Times New Roman" w:hAnsi="Times New Roman"/>
          <w:b w:val="0"/>
          <w:color w:val="auto"/>
          <w:sz w:val="28"/>
          <w:szCs w:val="28"/>
        </w:rPr>
        <w:lastRenderedPageBreak/>
        <w:t>нехватка драгоценных металлов для экономической и политической деятельности развитых государств, получившая форму пресловутой «жажды золота»; поиск новых рынков сбыта для расширяющегося производства.</w:t>
      </w:r>
    </w:p>
    <w:p w:rsidR="00E36CD4" w:rsidRPr="005504EA" w:rsidRDefault="004B1884" w:rsidP="00F541E7">
      <w:pPr>
        <w:pStyle w:val="book"/>
        <w:widowControl w:val="0"/>
        <w:shd w:val="clear" w:color="auto" w:fill="FDFEFF"/>
        <w:spacing w:line="360" w:lineRule="auto"/>
        <w:ind w:firstLine="709"/>
        <w:jc w:val="both"/>
        <w:rPr>
          <w:sz w:val="22"/>
          <w:szCs w:val="22"/>
        </w:rPr>
      </w:pPr>
      <w:r w:rsidRPr="005504EA">
        <w:rPr>
          <w:sz w:val="28"/>
          <w:szCs w:val="28"/>
        </w:rPr>
        <w:t>Положительно повлияли на великие географические открытия важные усовершенствования, которые были сделаны в то время в мореплавании и военном деле: создание каравелл, усовершенствование компаса и морских карт, приборов и приспособлений, огнестрельного оружия.</w:t>
      </w:r>
      <w:r w:rsidR="00AD17BC" w:rsidRPr="005504EA">
        <w:rPr>
          <w:sz w:val="28"/>
          <w:szCs w:val="28"/>
        </w:rPr>
        <w:t xml:space="preserve"> </w:t>
      </w:r>
      <w:r w:rsidR="009B3865" w:rsidRPr="005504EA">
        <w:rPr>
          <w:sz w:val="28"/>
          <w:szCs w:val="28"/>
        </w:rPr>
        <w:t>Р</w:t>
      </w:r>
      <w:r w:rsidRPr="005504EA">
        <w:rPr>
          <w:sz w:val="28"/>
          <w:szCs w:val="28"/>
        </w:rPr>
        <w:t xml:space="preserve">езультатом великих географических открытий было освоение Нового Света, </w:t>
      </w:r>
      <w:r w:rsidR="00DA3269" w:rsidRPr="005504EA">
        <w:rPr>
          <w:sz w:val="28"/>
          <w:szCs w:val="28"/>
        </w:rPr>
        <w:t>и</w:t>
      </w:r>
      <w:r w:rsidRPr="005504EA">
        <w:rPr>
          <w:sz w:val="28"/>
          <w:szCs w:val="28"/>
        </w:rPr>
        <w:t xml:space="preserve"> пути в Индию и Китай. К концу XVI в. известная европейцам часть земной поверхности увеличилась в шесть раз. Однако последствия этих открытий имеют гораздо большее значение, которое проявилось в революции цен</w:t>
      </w:r>
      <w:r w:rsidR="009B3865" w:rsidRPr="005504EA">
        <w:rPr>
          <w:sz w:val="28"/>
          <w:szCs w:val="28"/>
        </w:rPr>
        <w:t xml:space="preserve"> [4, с. 47].</w:t>
      </w:r>
    </w:p>
    <w:p w:rsidR="00270061" w:rsidRPr="005504EA" w:rsidRDefault="00270061" w:rsidP="00F541E7">
      <w:pPr>
        <w:widowControl w:val="0"/>
        <w:shd w:val="clear" w:color="auto" w:fill="FFFFFF"/>
        <w:spacing w:line="360" w:lineRule="auto"/>
        <w:ind w:firstLine="709"/>
        <w:jc w:val="both"/>
        <w:rPr>
          <w:bCs/>
          <w:kern w:val="16"/>
          <w:sz w:val="28"/>
          <w:szCs w:val="28"/>
        </w:rPr>
      </w:pPr>
      <w:r w:rsidRPr="005504EA">
        <w:rPr>
          <w:bCs/>
          <w:kern w:val="16"/>
          <w:sz w:val="28"/>
          <w:szCs w:val="28"/>
        </w:rPr>
        <w:t xml:space="preserve">В результате Великих географических открытий сложилась система </w:t>
      </w:r>
      <w:r w:rsidRPr="005504EA">
        <w:rPr>
          <w:bCs/>
          <w:iCs/>
          <w:kern w:val="16"/>
          <w:sz w:val="28"/>
          <w:szCs w:val="28"/>
        </w:rPr>
        <w:t>колониализма.</w:t>
      </w:r>
      <w:r w:rsidR="00E36CD4" w:rsidRPr="005504EA">
        <w:rPr>
          <w:bCs/>
          <w:iCs/>
          <w:kern w:val="16"/>
          <w:sz w:val="28"/>
          <w:szCs w:val="28"/>
        </w:rPr>
        <w:t xml:space="preserve"> </w:t>
      </w:r>
      <w:r w:rsidRPr="005504EA">
        <w:rPr>
          <w:bCs/>
          <w:kern w:val="16"/>
          <w:sz w:val="28"/>
          <w:szCs w:val="28"/>
        </w:rPr>
        <w:t xml:space="preserve">Одним из последствий Великих географических открытии была «революция цен», вызванная притоком в Европу золота и серебра. В течение </w:t>
      </w:r>
      <w:r w:rsidRPr="005504EA">
        <w:rPr>
          <w:bCs/>
          <w:kern w:val="16"/>
          <w:sz w:val="28"/>
          <w:szCs w:val="28"/>
          <w:lang w:val="en-US"/>
        </w:rPr>
        <w:t>XVI</w:t>
      </w:r>
      <w:r w:rsidRPr="005504EA">
        <w:rPr>
          <w:bCs/>
          <w:kern w:val="16"/>
          <w:sz w:val="28"/>
          <w:szCs w:val="28"/>
        </w:rPr>
        <w:t xml:space="preserve"> в. приток золота из Америки в Европу возрос более чем в два раза, серебра </w:t>
      </w:r>
      <w:r w:rsidR="00350166" w:rsidRPr="005504EA">
        <w:rPr>
          <w:bCs/>
          <w:kern w:val="16"/>
          <w:sz w:val="28"/>
          <w:szCs w:val="28"/>
        </w:rPr>
        <w:t>-</w:t>
      </w:r>
      <w:r w:rsidRPr="005504EA">
        <w:rPr>
          <w:bCs/>
          <w:kern w:val="16"/>
          <w:sz w:val="28"/>
          <w:szCs w:val="28"/>
        </w:rPr>
        <w:t xml:space="preserve"> более чем втрое. Как следствие, в Испании цены возросли в 4,5 раза, в Англии </w:t>
      </w:r>
      <w:r w:rsidR="00350166" w:rsidRPr="005504EA">
        <w:rPr>
          <w:bCs/>
          <w:kern w:val="16"/>
          <w:sz w:val="28"/>
          <w:szCs w:val="28"/>
        </w:rPr>
        <w:t>-</w:t>
      </w:r>
      <w:r w:rsidRPr="005504EA">
        <w:rPr>
          <w:bCs/>
          <w:kern w:val="16"/>
          <w:sz w:val="28"/>
          <w:szCs w:val="28"/>
        </w:rPr>
        <w:t xml:space="preserve"> в 4 раза, во Франции к концу </w:t>
      </w:r>
      <w:r w:rsidRPr="005504EA">
        <w:rPr>
          <w:bCs/>
          <w:kern w:val="16"/>
          <w:sz w:val="28"/>
          <w:szCs w:val="28"/>
          <w:lang w:val="en-US"/>
        </w:rPr>
        <w:t>XVI</w:t>
      </w:r>
      <w:r w:rsidRPr="005504EA">
        <w:rPr>
          <w:bCs/>
          <w:kern w:val="16"/>
          <w:sz w:val="28"/>
          <w:szCs w:val="28"/>
        </w:rPr>
        <w:t xml:space="preserve"> в. </w:t>
      </w:r>
      <w:r w:rsidR="00350166" w:rsidRPr="005504EA">
        <w:rPr>
          <w:bCs/>
          <w:kern w:val="16"/>
          <w:sz w:val="28"/>
          <w:szCs w:val="28"/>
        </w:rPr>
        <w:t>-</w:t>
      </w:r>
      <w:r w:rsidRPr="005504EA">
        <w:rPr>
          <w:bCs/>
          <w:kern w:val="16"/>
          <w:sz w:val="28"/>
          <w:szCs w:val="28"/>
        </w:rPr>
        <w:t xml:space="preserve"> в 2,5 раза, в Италии и Германии </w:t>
      </w:r>
      <w:r w:rsidR="00350166" w:rsidRPr="005504EA">
        <w:rPr>
          <w:bCs/>
          <w:kern w:val="16"/>
          <w:sz w:val="28"/>
          <w:szCs w:val="28"/>
        </w:rPr>
        <w:t>-</w:t>
      </w:r>
      <w:r w:rsidRPr="005504EA">
        <w:rPr>
          <w:bCs/>
          <w:kern w:val="16"/>
          <w:sz w:val="28"/>
          <w:szCs w:val="28"/>
        </w:rPr>
        <w:t xml:space="preserve"> в 2 раза. При этом цены на продукты сельского хозяйства выросли в гораздо большей степени, чем на промышленные товары, а предметы первой необходимости вздорожали сильнее предметов роскоши. Столь быстрый рост цен объясняется удешевлением самих драгоценных металлов, которые почти ничего не стоили завоевателям.</w:t>
      </w:r>
    </w:p>
    <w:p w:rsidR="00270061" w:rsidRPr="005504EA" w:rsidRDefault="00270061" w:rsidP="00F541E7">
      <w:pPr>
        <w:widowControl w:val="0"/>
        <w:shd w:val="clear" w:color="auto" w:fill="FFFFFF"/>
        <w:spacing w:line="360" w:lineRule="auto"/>
        <w:ind w:firstLine="709"/>
        <w:jc w:val="both"/>
        <w:rPr>
          <w:bCs/>
          <w:kern w:val="16"/>
          <w:sz w:val="28"/>
          <w:szCs w:val="28"/>
        </w:rPr>
      </w:pPr>
      <w:r w:rsidRPr="005504EA">
        <w:rPr>
          <w:bCs/>
          <w:kern w:val="16"/>
          <w:sz w:val="28"/>
          <w:szCs w:val="28"/>
        </w:rPr>
        <w:t>«Революция цен» имела важные социально-экономические последствия. Она оказала глубокое влияние на все европейские страны и экономическое положение сословий феодального общества. Стала важнейшим источником первоначального накопления капитала.</w:t>
      </w:r>
      <w:r w:rsidR="00EF6FFD" w:rsidRPr="005504EA">
        <w:rPr>
          <w:bCs/>
          <w:kern w:val="16"/>
          <w:sz w:val="28"/>
          <w:szCs w:val="28"/>
        </w:rPr>
        <w:t xml:space="preserve"> </w:t>
      </w:r>
      <w:r w:rsidRPr="005504EA">
        <w:rPr>
          <w:bCs/>
          <w:kern w:val="16"/>
          <w:sz w:val="28"/>
          <w:szCs w:val="28"/>
        </w:rPr>
        <w:t>В Испании ввиду удорожания многие товары стали неконкурентоспособными. Это послужило одной из причин упадка промышленности и торговли Испании. В то же время благодаря «революции цен» произошло возвышение голландского купечества, занимавшегося посреднической торговлей.</w:t>
      </w:r>
      <w:r w:rsidR="00EF6FFD" w:rsidRPr="005504EA">
        <w:rPr>
          <w:bCs/>
          <w:kern w:val="16"/>
          <w:sz w:val="28"/>
          <w:szCs w:val="28"/>
        </w:rPr>
        <w:t xml:space="preserve"> </w:t>
      </w:r>
      <w:r w:rsidRPr="005504EA">
        <w:rPr>
          <w:bCs/>
          <w:kern w:val="16"/>
          <w:sz w:val="28"/>
          <w:szCs w:val="28"/>
        </w:rPr>
        <w:t xml:space="preserve">«Революция цен» оказала большое </w:t>
      </w:r>
      <w:r w:rsidRPr="005504EA">
        <w:rPr>
          <w:bCs/>
          <w:kern w:val="16"/>
          <w:sz w:val="28"/>
          <w:szCs w:val="28"/>
        </w:rPr>
        <w:lastRenderedPageBreak/>
        <w:t xml:space="preserve">влияние на промышленное развитие некоторых стран, ускоряя переход к мануфактурному капитализму. Произошло резкое падение реальной заработной платы рабочих, поскольку номинальная ее величина в Англии возросла на 30%, а во Франции </w:t>
      </w:r>
      <w:r w:rsidR="00350166" w:rsidRPr="005504EA">
        <w:rPr>
          <w:bCs/>
          <w:kern w:val="16"/>
          <w:sz w:val="28"/>
          <w:szCs w:val="28"/>
        </w:rPr>
        <w:t>-</w:t>
      </w:r>
      <w:r w:rsidRPr="005504EA">
        <w:rPr>
          <w:bCs/>
          <w:kern w:val="16"/>
          <w:sz w:val="28"/>
          <w:szCs w:val="28"/>
        </w:rPr>
        <w:t xml:space="preserve"> на 25%.</w:t>
      </w:r>
    </w:p>
    <w:p w:rsidR="00077F6B" w:rsidRPr="005504EA" w:rsidRDefault="00270061" w:rsidP="005E35B1">
      <w:pPr>
        <w:widowControl w:val="0"/>
        <w:shd w:val="clear" w:color="auto" w:fill="FFFFFF"/>
        <w:spacing w:line="360" w:lineRule="auto"/>
        <w:ind w:firstLine="709"/>
        <w:jc w:val="both"/>
        <w:rPr>
          <w:bCs/>
          <w:kern w:val="16"/>
          <w:sz w:val="22"/>
          <w:szCs w:val="22"/>
        </w:rPr>
      </w:pPr>
      <w:r w:rsidRPr="005504EA">
        <w:rPr>
          <w:bCs/>
          <w:kern w:val="16"/>
          <w:sz w:val="28"/>
          <w:szCs w:val="28"/>
        </w:rPr>
        <w:t>Значительные изменения происходили в аграрном секторе европейских стран. Началось обесценение фиксированных денежных оброков, что вело к оскудению дворянства и дальнейшему разложению феодальной системы. Рост цен на продукты сельского хозяйства привел к увеличению арендной платы. Встал вопрос об упразднении крестьянских держаний. «Новое» дворянство в Англии встало на путь решительной ломки феодальной системы землевладения, проводя очистку маноров от крестьянских наделов. К новым условиям приспосабливались лишь те феодалы, которые сдавали землю в аренду, собирали оброк как долю урожая</w:t>
      </w:r>
      <w:r w:rsidR="00647632" w:rsidRPr="005504EA">
        <w:rPr>
          <w:bCs/>
          <w:kern w:val="16"/>
          <w:sz w:val="28"/>
          <w:szCs w:val="28"/>
        </w:rPr>
        <w:t xml:space="preserve"> [2, </w:t>
      </w:r>
      <w:r w:rsidR="00647632" w:rsidRPr="005504EA">
        <w:rPr>
          <w:bCs/>
          <w:kern w:val="16"/>
          <w:sz w:val="28"/>
          <w:szCs w:val="28"/>
          <w:lang w:val="en-US"/>
        </w:rPr>
        <w:t>c</w:t>
      </w:r>
      <w:r w:rsidR="00647632" w:rsidRPr="005504EA">
        <w:rPr>
          <w:bCs/>
          <w:kern w:val="16"/>
          <w:sz w:val="28"/>
          <w:szCs w:val="28"/>
        </w:rPr>
        <w:t>. 78 - 79].</w:t>
      </w:r>
      <w:r w:rsidR="00EF6FFD" w:rsidRPr="005504EA">
        <w:rPr>
          <w:bCs/>
          <w:kern w:val="16"/>
          <w:sz w:val="22"/>
          <w:szCs w:val="22"/>
        </w:rPr>
        <w:t xml:space="preserve"> </w:t>
      </w:r>
    </w:p>
    <w:p w:rsidR="00F635BA" w:rsidRPr="005504EA" w:rsidRDefault="00E36CD4" w:rsidP="005E35B1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 xml:space="preserve">Революция цен, имеет сугубо региональный характер, обусловленный спецификой политических, экономических и социальных условий, характерных для определенного региона. </w:t>
      </w:r>
      <w:r w:rsidR="00EF6FFD" w:rsidRPr="005504EA">
        <w:rPr>
          <w:sz w:val="28"/>
          <w:szCs w:val="28"/>
        </w:rPr>
        <w:t>В</w:t>
      </w:r>
      <w:r w:rsidRPr="005504EA">
        <w:rPr>
          <w:sz w:val="28"/>
          <w:szCs w:val="28"/>
        </w:rPr>
        <w:t xml:space="preserve"> Испании и Португалии приток заокеанских сокровищ превратился в инструмент войны, отвлекшей эти нации от производства. </w:t>
      </w:r>
      <w:r w:rsidR="00694489" w:rsidRPr="005504EA">
        <w:rPr>
          <w:sz w:val="28"/>
          <w:szCs w:val="28"/>
        </w:rPr>
        <w:t>Э</w:t>
      </w:r>
      <w:r w:rsidRPr="005504EA">
        <w:rPr>
          <w:sz w:val="28"/>
          <w:szCs w:val="28"/>
        </w:rPr>
        <w:t>кономическое оскудение богатств, уплывавших в другие государства, поставлявшие завоевательницам необходимые товары. Для Англии и Голландии, наоборот, рост цен сказался благоприятно на деловой активности. В целом, революция цен вызвала перераспределение доходов между старыми и новыми имущими классами в пользу последних – в странах с наиболее размытыми традиционными общественно-экономическими структурами, и между дворянством и третьим сословием в пользу первого – в регионах восточноевропейских. Она стала экономическим механизмом, методом «обложения» политически слабых секторов национальной экономики в пользу секторов, находившихся под покровительством политических структур.</w:t>
      </w:r>
      <w:r w:rsidR="000B28BE" w:rsidRPr="005504EA">
        <w:rPr>
          <w:sz w:val="28"/>
          <w:szCs w:val="28"/>
        </w:rPr>
        <w:t xml:space="preserve"> </w:t>
      </w:r>
      <w:r w:rsidRPr="005504EA">
        <w:rPr>
          <w:sz w:val="28"/>
          <w:szCs w:val="28"/>
        </w:rPr>
        <w:t>Революция цен явились предпосылками процесса первоначального накоплени</w:t>
      </w:r>
      <w:r w:rsidR="00772326" w:rsidRPr="005504EA">
        <w:rPr>
          <w:sz w:val="28"/>
          <w:szCs w:val="28"/>
        </w:rPr>
        <w:t>я</w:t>
      </w:r>
      <w:r w:rsidR="00647632" w:rsidRPr="005504EA">
        <w:rPr>
          <w:sz w:val="28"/>
          <w:szCs w:val="28"/>
        </w:rPr>
        <w:t xml:space="preserve"> [4, </w:t>
      </w:r>
      <w:r w:rsidR="00647632" w:rsidRPr="005504EA">
        <w:rPr>
          <w:sz w:val="28"/>
          <w:szCs w:val="28"/>
          <w:lang w:val="en-US"/>
        </w:rPr>
        <w:t>c</w:t>
      </w:r>
      <w:r w:rsidR="00647632" w:rsidRPr="005504EA">
        <w:rPr>
          <w:sz w:val="28"/>
          <w:szCs w:val="28"/>
        </w:rPr>
        <w:t>. 47].</w:t>
      </w:r>
    </w:p>
    <w:p w:rsidR="00342CEA" w:rsidRPr="005504EA" w:rsidRDefault="00342CEA" w:rsidP="005E35B1">
      <w:pPr>
        <w:widowControl w:val="0"/>
        <w:shd w:val="clear" w:color="auto" w:fill="FFFFFF"/>
        <w:spacing w:line="360" w:lineRule="auto"/>
        <w:ind w:firstLine="709"/>
        <w:jc w:val="both"/>
        <w:rPr>
          <w:iCs/>
        </w:rPr>
      </w:pPr>
    </w:p>
    <w:p w:rsidR="00DF718E" w:rsidRPr="005504EA" w:rsidRDefault="00DF718E" w:rsidP="005E35B1">
      <w:pPr>
        <w:widowControl w:val="0"/>
        <w:spacing w:line="360" w:lineRule="auto"/>
        <w:ind w:firstLine="709"/>
        <w:rPr>
          <w:iCs/>
          <w:sz w:val="28"/>
          <w:szCs w:val="28"/>
        </w:rPr>
      </w:pPr>
      <w:r w:rsidRPr="005504EA">
        <w:rPr>
          <w:iCs/>
          <w:sz w:val="28"/>
          <w:szCs w:val="28"/>
        </w:rPr>
        <w:lastRenderedPageBreak/>
        <w:t>Тест</w:t>
      </w:r>
    </w:p>
    <w:p w:rsidR="00DF718E" w:rsidRPr="005504EA" w:rsidRDefault="00DF718E" w:rsidP="005E35B1">
      <w:pPr>
        <w:widowControl w:val="0"/>
        <w:spacing w:line="360" w:lineRule="auto"/>
        <w:ind w:left="360" w:firstLine="709"/>
        <w:jc w:val="center"/>
        <w:rPr>
          <w:b/>
          <w:iCs/>
          <w:sz w:val="28"/>
          <w:szCs w:val="28"/>
        </w:rPr>
      </w:pPr>
    </w:p>
    <w:p w:rsidR="00DF718E" w:rsidRPr="005504EA" w:rsidRDefault="00DF718E" w:rsidP="005E35B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>Установите соответствие имен, хронологии и направлений Великих географических открытий:</w:t>
      </w:r>
    </w:p>
    <w:p w:rsidR="00DF718E" w:rsidRPr="005504EA" w:rsidRDefault="00DF718E" w:rsidP="005E35B1">
      <w:pPr>
        <w:widowControl w:val="0"/>
        <w:spacing w:line="360" w:lineRule="auto"/>
        <w:ind w:left="360"/>
        <w:jc w:val="both"/>
        <w:rPr>
          <w:sz w:val="28"/>
          <w:szCs w:val="28"/>
        </w:rPr>
      </w:pPr>
      <w:r w:rsidRPr="005504EA">
        <w:rPr>
          <w:sz w:val="28"/>
          <w:szCs w:val="28"/>
        </w:rPr>
        <w:t xml:space="preserve">А. Магеллан                     а. Морской путь из                       1. 1519 – 1521 гг.  </w:t>
      </w:r>
    </w:p>
    <w:p w:rsidR="00DF718E" w:rsidRPr="005504EA" w:rsidRDefault="00DF718E" w:rsidP="005E35B1">
      <w:pPr>
        <w:widowControl w:val="0"/>
        <w:spacing w:line="360" w:lineRule="auto"/>
        <w:ind w:left="360"/>
        <w:jc w:val="both"/>
        <w:rPr>
          <w:sz w:val="28"/>
          <w:szCs w:val="28"/>
        </w:rPr>
      </w:pPr>
      <w:r w:rsidRPr="005504EA">
        <w:rPr>
          <w:sz w:val="28"/>
          <w:szCs w:val="28"/>
        </w:rPr>
        <w:t xml:space="preserve">                                               Лисабона в Индию</w:t>
      </w:r>
    </w:p>
    <w:p w:rsidR="00DF718E" w:rsidRPr="005504EA" w:rsidRDefault="00DF718E" w:rsidP="005E35B1">
      <w:pPr>
        <w:widowControl w:val="0"/>
        <w:spacing w:line="360" w:lineRule="auto"/>
        <w:ind w:left="360"/>
        <w:jc w:val="both"/>
        <w:rPr>
          <w:sz w:val="28"/>
          <w:szCs w:val="28"/>
        </w:rPr>
      </w:pPr>
      <w:r w:rsidRPr="005504EA">
        <w:rPr>
          <w:sz w:val="28"/>
          <w:szCs w:val="28"/>
        </w:rPr>
        <w:t xml:space="preserve">                                               вокруг Африки.   </w:t>
      </w:r>
    </w:p>
    <w:p w:rsidR="00DF718E" w:rsidRPr="005504EA" w:rsidRDefault="00DF718E" w:rsidP="005E35B1">
      <w:pPr>
        <w:widowControl w:val="0"/>
        <w:spacing w:line="360" w:lineRule="auto"/>
        <w:ind w:left="360"/>
        <w:jc w:val="both"/>
        <w:rPr>
          <w:sz w:val="28"/>
          <w:szCs w:val="28"/>
        </w:rPr>
      </w:pPr>
      <w:r w:rsidRPr="005504EA">
        <w:rPr>
          <w:sz w:val="28"/>
          <w:szCs w:val="28"/>
        </w:rPr>
        <w:t xml:space="preserve">Б. Васко да Гама              б. Открытие Америки.                 2. 1492 г.  </w:t>
      </w:r>
    </w:p>
    <w:p w:rsidR="00DF718E" w:rsidRPr="005504EA" w:rsidRDefault="00DF718E" w:rsidP="005E35B1">
      <w:pPr>
        <w:widowControl w:val="0"/>
        <w:spacing w:line="360" w:lineRule="auto"/>
        <w:ind w:left="360"/>
        <w:jc w:val="both"/>
        <w:rPr>
          <w:sz w:val="28"/>
          <w:szCs w:val="28"/>
        </w:rPr>
      </w:pPr>
      <w:r w:rsidRPr="005504EA">
        <w:rPr>
          <w:sz w:val="28"/>
          <w:szCs w:val="28"/>
        </w:rPr>
        <w:t>В. Кортес                           в. Кругосветное путешествие    3. 1498 г.</w:t>
      </w:r>
    </w:p>
    <w:p w:rsidR="00DF718E" w:rsidRPr="005504EA" w:rsidRDefault="00DF718E" w:rsidP="005E35B1">
      <w:pPr>
        <w:widowControl w:val="0"/>
        <w:spacing w:line="360" w:lineRule="auto"/>
        <w:ind w:left="360"/>
        <w:jc w:val="both"/>
        <w:rPr>
          <w:sz w:val="28"/>
          <w:szCs w:val="28"/>
        </w:rPr>
      </w:pPr>
      <w:r w:rsidRPr="005504EA">
        <w:rPr>
          <w:sz w:val="28"/>
          <w:szCs w:val="28"/>
        </w:rPr>
        <w:t>Г. Хр. Колумб                   г. Открытие Мексики                  4. 1519 – 1522 гг.</w:t>
      </w:r>
    </w:p>
    <w:p w:rsidR="00DF718E" w:rsidRPr="005504EA" w:rsidRDefault="00DF718E" w:rsidP="005E35B1">
      <w:pPr>
        <w:widowControl w:val="0"/>
        <w:spacing w:line="360" w:lineRule="auto"/>
        <w:ind w:left="360"/>
        <w:jc w:val="both"/>
        <w:rPr>
          <w:sz w:val="28"/>
          <w:szCs w:val="28"/>
        </w:rPr>
      </w:pPr>
      <w:r w:rsidRPr="005504EA">
        <w:rPr>
          <w:sz w:val="28"/>
          <w:szCs w:val="28"/>
        </w:rPr>
        <w:t>Д. Дж. Кабот                     д. Открытие Северной                5. 1497 – 1498 гг.</w:t>
      </w:r>
    </w:p>
    <w:p w:rsidR="00DF718E" w:rsidRPr="005504EA" w:rsidRDefault="00DF718E" w:rsidP="005E35B1">
      <w:pPr>
        <w:widowControl w:val="0"/>
        <w:spacing w:line="360" w:lineRule="auto"/>
        <w:ind w:left="360"/>
        <w:jc w:val="both"/>
        <w:rPr>
          <w:sz w:val="28"/>
          <w:szCs w:val="28"/>
        </w:rPr>
      </w:pPr>
      <w:r w:rsidRPr="005504EA">
        <w:rPr>
          <w:sz w:val="28"/>
          <w:szCs w:val="28"/>
        </w:rPr>
        <w:t xml:space="preserve">                                                Америки</w:t>
      </w:r>
    </w:p>
    <w:p w:rsidR="00DF718E" w:rsidRPr="005504EA" w:rsidRDefault="00DF718E" w:rsidP="005E35B1">
      <w:pPr>
        <w:widowControl w:val="0"/>
        <w:spacing w:line="360" w:lineRule="auto"/>
        <w:ind w:left="360"/>
        <w:jc w:val="both"/>
        <w:rPr>
          <w:sz w:val="28"/>
          <w:szCs w:val="28"/>
        </w:rPr>
      </w:pPr>
      <w:r w:rsidRPr="005504EA">
        <w:rPr>
          <w:sz w:val="28"/>
          <w:szCs w:val="28"/>
        </w:rPr>
        <w:t>Е. Т. Ермак                        е. Открытие пролива между       6. 1581 г.</w:t>
      </w:r>
    </w:p>
    <w:p w:rsidR="00DF718E" w:rsidRPr="005504EA" w:rsidRDefault="00DF718E" w:rsidP="005E35B1">
      <w:pPr>
        <w:widowControl w:val="0"/>
        <w:spacing w:line="360" w:lineRule="auto"/>
        <w:ind w:left="360"/>
        <w:jc w:val="both"/>
        <w:rPr>
          <w:sz w:val="28"/>
          <w:szCs w:val="28"/>
        </w:rPr>
      </w:pPr>
      <w:r w:rsidRPr="005504EA">
        <w:rPr>
          <w:sz w:val="28"/>
          <w:szCs w:val="28"/>
        </w:rPr>
        <w:t xml:space="preserve">                                                Азией и Северной </w:t>
      </w:r>
    </w:p>
    <w:p w:rsidR="00DF718E" w:rsidRPr="005504EA" w:rsidRDefault="00DF718E" w:rsidP="005E35B1">
      <w:pPr>
        <w:widowControl w:val="0"/>
        <w:spacing w:line="360" w:lineRule="auto"/>
        <w:ind w:left="360"/>
        <w:jc w:val="both"/>
        <w:rPr>
          <w:sz w:val="28"/>
          <w:szCs w:val="28"/>
        </w:rPr>
      </w:pPr>
      <w:r w:rsidRPr="005504EA">
        <w:rPr>
          <w:sz w:val="28"/>
          <w:szCs w:val="28"/>
        </w:rPr>
        <w:t xml:space="preserve">                                                Америкой  </w:t>
      </w:r>
    </w:p>
    <w:p w:rsidR="00DF718E" w:rsidRPr="005504EA" w:rsidRDefault="00DF718E" w:rsidP="005E35B1">
      <w:pPr>
        <w:widowControl w:val="0"/>
        <w:spacing w:line="360" w:lineRule="auto"/>
        <w:ind w:left="360"/>
        <w:rPr>
          <w:sz w:val="28"/>
          <w:szCs w:val="28"/>
        </w:rPr>
      </w:pPr>
      <w:r w:rsidRPr="005504EA">
        <w:rPr>
          <w:sz w:val="28"/>
          <w:szCs w:val="28"/>
        </w:rPr>
        <w:t>Ж. С. Дежнев                     ж. Начало похода в Сибирь        7.  1648 г.</w:t>
      </w:r>
    </w:p>
    <w:p w:rsidR="00482677" w:rsidRPr="005504EA" w:rsidRDefault="00482677" w:rsidP="005E35B1">
      <w:pPr>
        <w:widowControl w:val="0"/>
        <w:spacing w:line="360" w:lineRule="auto"/>
        <w:ind w:firstLine="709"/>
        <w:rPr>
          <w:bCs/>
          <w:iCs/>
          <w:sz w:val="28"/>
          <w:szCs w:val="28"/>
        </w:rPr>
      </w:pPr>
    </w:p>
    <w:p w:rsidR="005E35B1" w:rsidRPr="005504EA" w:rsidRDefault="000344ED" w:rsidP="005E35B1">
      <w:pPr>
        <w:widowControl w:val="0"/>
        <w:spacing w:line="360" w:lineRule="auto"/>
        <w:ind w:firstLine="709"/>
        <w:rPr>
          <w:bCs/>
          <w:iCs/>
          <w:sz w:val="28"/>
          <w:szCs w:val="28"/>
        </w:rPr>
      </w:pPr>
      <w:r w:rsidRPr="005504EA">
        <w:rPr>
          <w:bCs/>
          <w:iCs/>
          <w:sz w:val="28"/>
          <w:szCs w:val="28"/>
        </w:rPr>
        <w:t>Отет.</w:t>
      </w:r>
      <w:r w:rsidR="005E35B1" w:rsidRPr="005504EA">
        <w:rPr>
          <w:bCs/>
          <w:iCs/>
          <w:sz w:val="28"/>
          <w:szCs w:val="28"/>
        </w:rPr>
        <w:t xml:space="preserve"> </w:t>
      </w:r>
    </w:p>
    <w:p w:rsidR="008143C3" w:rsidRPr="005504EA" w:rsidRDefault="008143C3" w:rsidP="008143C3">
      <w:pPr>
        <w:widowControl w:val="0"/>
        <w:spacing w:line="360" w:lineRule="auto"/>
        <w:rPr>
          <w:sz w:val="28"/>
          <w:szCs w:val="28"/>
        </w:rPr>
      </w:pPr>
    </w:p>
    <w:p w:rsidR="009A0646" w:rsidRPr="005504EA" w:rsidRDefault="009A0646" w:rsidP="007B6F3E">
      <w:pPr>
        <w:widowControl w:val="0"/>
        <w:spacing w:line="360" w:lineRule="auto"/>
        <w:ind w:firstLine="709"/>
        <w:rPr>
          <w:sz w:val="28"/>
          <w:szCs w:val="28"/>
        </w:rPr>
      </w:pPr>
      <w:r w:rsidRPr="005504EA">
        <w:rPr>
          <w:sz w:val="28"/>
          <w:szCs w:val="28"/>
        </w:rPr>
        <w:t xml:space="preserve">А. Магеллан   </w:t>
      </w:r>
      <w:r w:rsidR="002E7C1A" w:rsidRPr="005504EA">
        <w:rPr>
          <w:sz w:val="28"/>
          <w:szCs w:val="28"/>
        </w:rPr>
        <w:t xml:space="preserve">4. 1519 – 1522 гг </w:t>
      </w:r>
      <w:r w:rsidRPr="005504EA">
        <w:rPr>
          <w:sz w:val="28"/>
          <w:szCs w:val="28"/>
        </w:rPr>
        <w:t xml:space="preserve">в. Кругосветное путешествие   </w:t>
      </w:r>
    </w:p>
    <w:p w:rsidR="009A0646" w:rsidRPr="005504EA" w:rsidRDefault="009A0646" w:rsidP="007B6F3E">
      <w:pPr>
        <w:widowControl w:val="0"/>
        <w:spacing w:line="360" w:lineRule="auto"/>
        <w:ind w:firstLine="709"/>
        <w:rPr>
          <w:sz w:val="28"/>
          <w:szCs w:val="28"/>
        </w:rPr>
      </w:pPr>
      <w:r w:rsidRPr="005504EA">
        <w:rPr>
          <w:sz w:val="28"/>
          <w:szCs w:val="28"/>
        </w:rPr>
        <w:t xml:space="preserve">Б. Васко да Гама   </w:t>
      </w:r>
      <w:r w:rsidR="002E7C1A" w:rsidRPr="005504EA">
        <w:rPr>
          <w:sz w:val="28"/>
          <w:szCs w:val="28"/>
        </w:rPr>
        <w:t xml:space="preserve">3. 1498 г.  </w:t>
      </w:r>
      <w:r w:rsidRPr="005504EA">
        <w:rPr>
          <w:sz w:val="28"/>
          <w:szCs w:val="28"/>
        </w:rPr>
        <w:t xml:space="preserve">а. Морской путь из Лисабона в Индию  вокруг Африки.   </w:t>
      </w:r>
    </w:p>
    <w:p w:rsidR="002E7C1A" w:rsidRPr="005504EA" w:rsidRDefault="002E7C1A" w:rsidP="007B6F3E">
      <w:pPr>
        <w:widowControl w:val="0"/>
        <w:spacing w:line="360" w:lineRule="auto"/>
        <w:ind w:firstLine="709"/>
        <w:rPr>
          <w:sz w:val="28"/>
          <w:szCs w:val="28"/>
        </w:rPr>
      </w:pPr>
      <w:r w:rsidRPr="005504EA">
        <w:rPr>
          <w:sz w:val="28"/>
          <w:szCs w:val="28"/>
        </w:rPr>
        <w:t>В. Кортес</w:t>
      </w:r>
      <w:r w:rsidR="007B6F3E" w:rsidRPr="005504EA">
        <w:rPr>
          <w:sz w:val="28"/>
          <w:szCs w:val="28"/>
        </w:rPr>
        <w:t xml:space="preserve"> </w:t>
      </w:r>
      <w:r w:rsidRPr="005504EA">
        <w:rPr>
          <w:sz w:val="28"/>
          <w:szCs w:val="28"/>
        </w:rPr>
        <w:t xml:space="preserve"> 1. 1519 – 1521 гг.  г. Открытие Мексики                  </w:t>
      </w:r>
    </w:p>
    <w:p w:rsidR="0007341A" w:rsidRPr="005504EA" w:rsidRDefault="002E7C1A" w:rsidP="007B6F3E">
      <w:pPr>
        <w:widowControl w:val="0"/>
        <w:spacing w:line="360" w:lineRule="auto"/>
        <w:ind w:firstLine="709"/>
        <w:rPr>
          <w:sz w:val="28"/>
          <w:szCs w:val="28"/>
        </w:rPr>
      </w:pPr>
      <w:r w:rsidRPr="005504EA">
        <w:rPr>
          <w:sz w:val="28"/>
          <w:szCs w:val="28"/>
        </w:rPr>
        <w:t xml:space="preserve">Г. Хр. Колумб  2. 1492 г. б. Открытие Америки.  </w:t>
      </w:r>
    </w:p>
    <w:p w:rsidR="0007341A" w:rsidRPr="005504EA" w:rsidRDefault="0007341A" w:rsidP="007B6F3E">
      <w:pPr>
        <w:widowControl w:val="0"/>
        <w:spacing w:line="360" w:lineRule="auto"/>
        <w:ind w:firstLine="709"/>
        <w:rPr>
          <w:sz w:val="28"/>
          <w:szCs w:val="28"/>
        </w:rPr>
      </w:pPr>
      <w:r w:rsidRPr="005504EA">
        <w:rPr>
          <w:sz w:val="28"/>
          <w:szCs w:val="28"/>
        </w:rPr>
        <w:t>Д. Дж. Кабот  5. 1497 – 1498 гг.   д. Открытие Северной Америки</w:t>
      </w:r>
    </w:p>
    <w:p w:rsidR="009A0646" w:rsidRPr="005504EA" w:rsidRDefault="005E35B1" w:rsidP="007B6F3E">
      <w:pPr>
        <w:widowControl w:val="0"/>
        <w:spacing w:line="360" w:lineRule="auto"/>
        <w:ind w:firstLine="709"/>
        <w:rPr>
          <w:sz w:val="28"/>
          <w:szCs w:val="28"/>
        </w:rPr>
      </w:pPr>
      <w:r w:rsidRPr="005504EA">
        <w:rPr>
          <w:sz w:val="28"/>
          <w:szCs w:val="28"/>
        </w:rPr>
        <w:t>Е. Т. Ермак</w:t>
      </w:r>
      <w:r w:rsidR="009A0646" w:rsidRPr="005504EA">
        <w:rPr>
          <w:sz w:val="28"/>
          <w:szCs w:val="28"/>
        </w:rPr>
        <w:t xml:space="preserve">  6. 1581 г.   ж. Начало похода в Сибирь  </w:t>
      </w:r>
    </w:p>
    <w:p w:rsidR="002E7C1A" w:rsidRPr="005504EA" w:rsidRDefault="002E7C1A" w:rsidP="007B6F3E">
      <w:pPr>
        <w:widowControl w:val="0"/>
        <w:spacing w:line="360" w:lineRule="auto"/>
        <w:ind w:firstLine="709"/>
        <w:rPr>
          <w:sz w:val="28"/>
          <w:szCs w:val="28"/>
        </w:rPr>
      </w:pPr>
      <w:r w:rsidRPr="005504EA">
        <w:rPr>
          <w:sz w:val="28"/>
          <w:szCs w:val="28"/>
        </w:rPr>
        <w:t xml:space="preserve">Ж. С. Дежнев  7.  1648 г. е. Открытие пролива между Азией и Северной Америкой  </w:t>
      </w:r>
    </w:p>
    <w:p w:rsidR="009A0646" w:rsidRPr="005504EA" w:rsidRDefault="009A0646" w:rsidP="0007341A">
      <w:pPr>
        <w:widowControl w:val="0"/>
        <w:spacing w:line="360" w:lineRule="auto"/>
        <w:ind w:firstLine="709"/>
        <w:rPr>
          <w:bCs/>
          <w:iCs/>
          <w:sz w:val="28"/>
          <w:szCs w:val="28"/>
        </w:rPr>
      </w:pPr>
    </w:p>
    <w:p w:rsidR="00EA4446" w:rsidRPr="005504EA" w:rsidRDefault="00EA4446" w:rsidP="005E35B1">
      <w:pPr>
        <w:widowControl w:val="0"/>
        <w:spacing w:line="360" w:lineRule="auto"/>
        <w:jc w:val="center"/>
        <w:rPr>
          <w:sz w:val="28"/>
          <w:szCs w:val="28"/>
        </w:rPr>
      </w:pPr>
    </w:p>
    <w:p w:rsidR="009536BA" w:rsidRPr="005504EA" w:rsidRDefault="00343AB3" w:rsidP="005E35B1">
      <w:pPr>
        <w:widowControl w:val="0"/>
        <w:spacing w:line="360" w:lineRule="auto"/>
        <w:jc w:val="center"/>
        <w:rPr>
          <w:sz w:val="28"/>
          <w:szCs w:val="28"/>
        </w:rPr>
      </w:pPr>
      <w:r w:rsidRPr="005504EA">
        <w:rPr>
          <w:sz w:val="28"/>
          <w:szCs w:val="28"/>
        </w:rPr>
        <w:lastRenderedPageBreak/>
        <w:t>ЗАКЛЮЧЕНИЕ</w:t>
      </w:r>
    </w:p>
    <w:p w:rsidR="00694489" w:rsidRPr="005504EA" w:rsidRDefault="00694489" w:rsidP="005E35B1">
      <w:pPr>
        <w:widowControl w:val="0"/>
        <w:spacing w:line="360" w:lineRule="auto"/>
        <w:jc w:val="center"/>
        <w:rPr>
          <w:sz w:val="28"/>
          <w:szCs w:val="28"/>
        </w:rPr>
      </w:pPr>
    </w:p>
    <w:p w:rsidR="00E57F77" w:rsidRPr="005504EA" w:rsidRDefault="00DE7CBB" w:rsidP="005E35B1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>Н</w:t>
      </w:r>
      <w:r w:rsidR="00E57F77" w:rsidRPr="005504EA">
        <w:rPr>
          <w:sz w:val="28"/>
          <w:szCs w:val="28"/>
        </w:rPr>
        <w:t>аиболее значимые итоги Великих географических открытий:</w:t>
      </w:r>
    </w:p>
    <w:p w:rsidR="00E57F77" w:rsidRPr="005504EA" w:rsidRDefault="00A22CA3" w:rsidP="005E35B1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 xml:space="preserve">1. </w:t>
      </w:r>
      <w:r w:rsidR="00E57F77" w:rsidRPr="005504EA">
        <w:rPr>
          <w:sz w:val="28"/>
          <w:szCs w:val="28"/>
        </w:rPr>
        <w:t xml:space="preserve">Перемещение торговых путей. Продвинулось развитие мировых производительных сил; территория увеличилась за XVI в. в шесть раз, на ней все меньше оставалось белых пятен. Торговые пути из Северного, Балтийского и Средиземного морей переместились в Атлантический, Индийский и Тихий океаны. </w:t>
      </w:r>
      <w:r w:rsidR="00F635BA" w:rsidRPr="005504EA">
        <w:rPr>
          <w:sz w:val="28"/>
          <w:szCs w:val="28"/>
        </w:rPr>
        <w:t>Т</w:t>
      </w:r>
      <w:r w:rsidR="00E57F77" w:rsidRPr="005504EA">
        <w:rPr>
          <w:sz w:val="28"/>
          <w:szCs w:val="28"/>
        </w:rPr>
        <w:t>орговые пути связали между собой континенты. Мореплавание позволило установить стабильные экономические связи между отдельными частями мира и обусловило формирование мировой торговли. Передислокация торговых связей определила быстрые темпы экономического развития европейских стран, расположенных на побережье Атлантического океана</w:t>
      </w:r>
    </w:p>
    <w:p w:rsidR="00E57F77" w:rsidRPr="005504EA" w:rsidRDefault="00E57F77" w:rsidP="005E35B1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>2</w:t>
      </w:r>
      <w:r w:rsidR="00A22CA3" w:rsidRPr="005504EA">
        <w:rPr>
          <w:sz w:val="28"/>
          <w:szCs w:val="28"/>
        </w:rPr>
        <w:t>.</w:t>
      </w:r>
      <w:r w:rsidRPr="005504EA">
        <w:rPr>
          <w:sz w:val="28"/>
          <w:szCs w:val="28"/>
        </w:rPr>
        <w:t xml:space="preserve"> Приток богатства. Португальцы получили золото и серебро, объявили монополию на торговлю. Но им было некуда девать столько золота, они ничего не производили, а товары покупали у более промышленно развитых стран. Золото отдавалось Англии в обмен на товары. Повышение спроса на товары в Европе требовало расширения производства.</w:t>
      </w:r>
      <w:r w:rsidR="000D40DF" w:rsidRPr="005504EA">
        <w:rPr>
          <w:sz w:val="28"/>
          <w:szCs w:val="28"/>
        </w:rPr>
        <w:t xml:space="preserve"> С</w:t>
      </w:r>
      <w:r w:rsidRPr="005504EA">
        <w:rPr>
          <w:sz w:val="28"/>
          <w:szCs w:val="28"/>
        </w:rPr>
        <w:t>кладываются первые мануфактуры.</w:t>
      </w:r>
    </w:p>
    <w:p w:rsidR="00E57F77" w:rsidRPr="005504EA" w:rsidRDefault="00E57F77" w:rsidP="005E35B1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>3</w:t>
      </w:r>
      <w:r w:rsidR="00A22CA3" w:rsidRPr="005504EA">
        <w:rPr>
          <w:sz w:val="28"/>
          <w:szCs w:val="28"/>
        </w:rPr>
        <w:t>.</w:t>
      </w:r>
      <w:r w:rsidRPr="005504EA">
        <w:rPr>
          <w:sz w:val="28"/>
          <w:szCs w:val="28"/>
        </w:rPr>
        <w:t xml:space="preserve"> «Великий прорыв» Европы был обусловлен невиданным взлетом научной мысли, отвергшей многие традиционные представления и разрушившей привычную картину мира. Именно в этот период опытным путем было доказано, что Земля имеет форму шара. Началось изучение явлений магнетизма, законов преломления света. В XVI-XVII вв. появились гидрометр, ртутный барометр, телескоп, микроскоп. Они расширили сферу познаваемой реальности: стало возможным изучение явлений, которые раньше были невидимы невооруженному глазу. Появились машины, заменявшие ручной труд, был изобретен печатный станок.</w:t>
      </w:r>
    </w:p>
    <w:p w:rsidR="00E57F77" w:rsidRPr="005504EA" w:rsidRDefault="00EF6FFD" w:rsidP="005E35B1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>Г</w:t>
      </w:r>
      <w:r w:rsidR="00E57F77" w:rsidRPr="005504EA">
        <w:rPr>
          <w:sz w:val="28"/>
          <w:szCs w:val="28"/>
        </w:rPr>
        <w:t>лавное последствие заключается в том, что начинает образовываться мануфактура, появляется индустриализация. Появляется необходимость в новой культуре и религии.</w:t>
      </w:r>
    </w:p>
    <w:p w:rsidR="004368E8" w:rsidRPr="005504EA" w:rsidRDefault="00343AB3" w:rsidP="005E35B1">
      <w:pPr>
        <w:widowControl w:val="0"/>
        <w:spacing w:line="360" w:lineRule="auto"/>
        <w:jc w:val="center"/>
        <w:rPr>
          <w:sz w:val="28"/>
          <w:szCs w:val="28"/>
        </w:rPr>
      </w:pPr>
      <w:r w:rsidRPr="005504EA">
        <w:rPr>
          <w:sz w:val="28"/>
          <w:szCs w:val="28"/>
        </w:rPr>
        <w:lastRenderedPageBreak/>
        <w:t>СПИСОК ИСПОЛЬЗУЕМОЙ ЛИТЕРАТУРЫ</w:t>
      </w:r>
    </w:p>
    <w:p w:rsidR="000B28BE" w:rsidRPr="005504EA" w:rsidRDefault="000B28BE" w:rsidP="000D40DF">
      <w:pPr>
        <w:widowControl w:val="0"/>
        <w:spacing w:line="360" w:lineRule="auto"/>
        <w:jc w:val="both"/>
        <w:rPr>
          <w:sz w:val="28"/>
          <w:szCs w:val="28"/>
        </w:rPr>
      </w:pPr>
    </w:p>
    <w:p w:rsidR="000B28BE" w:rsidRPr="005504EA" w:rsidRDefault="00192E5B" w:rsidP="000D40DF">
      <w:pPr>
        <w:widowControl w:val="0"/>
        <w:shd w:val="clear" w:color="auto" w:fill="FFFFFF"/>
        <w:spacing w:line="360" w:lineRule="auto"/>
        <w:ind w:firstLine="709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5504EA">
        <w:rPr>
          <w:sz w:val="28"/>
          <w:szCs w:val="28"/>
        </w:rPr>
        <w:t xml:space="preserve">1. </w:t>
      </w:r>
      <w:r w:rsidR="00694489" w:rsidRPr="005504EA">
        <w:rPr>
          <w:sz w:val="28"/>
          <w:szCs w:val="28"/>
        </w:rPr>
        <w:t>Кузнецов</w:t>
      </w:r>
      <w:r w:rsidR="0053528E" w:rsidRPr="005504EA">
        <w:rPr>
          <w:sz w:val="28"/>
          <w:szCs w:val="28"/>
        </w:rPr>
        <w:t>а О.Д.,</w:t>
      </w:r>
      <w:r w:rsidR="00694489" w:rsidRPr="005504EA">
        <w:rPr>
          <w:sz w:val="28"/>
          <w:szCs w:val="28"/>
        </w:rPr>
        <w:t xml:space="preserve"> И.Н. Шапкина, </w:t>
      </w:r>
      <w:r w:rsidR="000B28BE" w:rsidRPr="005504EA">
        <w:rPr>
          <w:sz w:val="28"/>
          <w:szCs w:val="28"/>
        </w:rPr>
        <w:t xml:space="preserve">История экономики: </w:t>
      </w:r>
      <w:r w:rsidR="0053528E" w:rsidRPr="005504EA">
        <w:rPr>
          <w:sz w:val="28"/>
          <w:szCs w:val="28"/>
        </w:rPr>
        <w:t>у</w:t>
      </w:r>
      <w:r w:rsidR="000B28BE" w:rsidRPr="005504EA">
        <w:rPr>
          <w:sz w:val="28"/>
          <w:szCs w:val="28"/>
        </w:rPr>
        <w:t>чебник</w:t>
      </w:r>
      <w:r w:rsidR="00694489" w:rsidRPr="005504EA">
        <w:rPr>
          <w:sz w:val="28"/>
          <w:szCs w:val="28"/>
        </w:rPr>
        <w:t xml:space="preserve">, </w:t>
      </w:r>
      <w:r w:rsidR="000B28BE" w:rsidRPr="005504EA">
        <w:rPr>
          <w:sz w:val="28"/>
          <w:szCs w:val="28"/>
        </w:rPr>
        <w:t>М</w:t>
      </w:r>
      <w:r w:rsidR="00694489" w:rsidRPr="005504EA">
        <w:rPr>
          <w:sz w:val="28"/>
          <w:szCs w:val="28"/>
        </w:rPr>
        <w:t>осква; издательство</w:t>
      </w:r>
      <w:r w:rsidR="000B28BE" w:rsidRPr="005504EA">
        <w:rPr>
          <w:sz w:val="28"/>
          <w:szCs w:val="28"/>
        </w:rPr>
        <w:t xml:space="preserve"> </w:t>
      </w:r>
      <w:r w:rsidR="0053528E" w:rsidRPr="005504EA">
        <w:rPr>
          <w:sz w:val="28"/>
          <w:szCs w:val="28"/>
        </w:rPr>
        <w:t>«</w:t>
      </w:r>
      <w:r w:rsidR="000B28BE" w:rsidRPr="005504EA">
        <w:rPr>
          <w:sz w:val="28"/>
          <w:szCs w:val="28"/>
        </w:rPr>
        <w:t>ИНФРА-М</w:t>
      </w:r>
      <w:r w:rsidR="0053528E" w:rsidRPr="005504EA">
        <w:rPr>
          <w:sz w:val="28"/>
          <w:szCs w:val="28"/>
        </w:rPr>
        <w:t>»</w:t>
      </w:r>
      <w:r w:rsidR="000B28BE" w:rsidRPr="005504EA">
        <w:rPr>
          <w:sz w:val="28"/>
          <w:szCs w:val="28"/>
        </w:rPr>
        <w:t>, 2002</w:t>
      </w:r>
      <w:r w:rsidR="00A22CA3" w:rsidRPr="005504EA">
        <w:rPr>
          <w:sz w:val="28"/>
          <w:szCs w:val="28"/>
        </w:rPr>
        <w:t xml:space="preserve"> г</w:t>
      </w:r>
      <w:r w:rsidR="000B28BE" w:rsidRPr="005504EA">
        <w:rPr>
          <w:sz w:val="28"/>
          <w:szCs w:val="28"/>
        </w:rPr>
        <w:t xml:space="preserve">. - 384 с. </w:t>
      </w:r>
    </w:p>
    <w:p w:rsidR="00FF7E42" w:rsidRPr="005504EA" w:rsidRDefault="00192E5B" w:rsidP="000D40D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04EA">
        <w:rPr>
          <w:sz w:val="28"/>
          <w:szCs w:val="28"/>
        </w:rPr>
        <w:t xml:space="preserve">2. </w:t>
      </w:r>
      <w:r w:rsidR="00FF7E42" w:rsidRPr="005504EA">
        <w:rPr>
          <w:bCs/>
          <w:kern w:val="16"/>
          <w:sz w:val="28"/>
          <w:szCs w:val="28"/>
        </w:rPr>
        <w:t>Поляка Г.Б., А.Н. Марковой</w:t>
      </w:r>
      <w:r w:rsidR="00C95E5A" w:rsidRPr="005504EA">
        <w:rPr>
          <w:bCs/>
          <w:kern w:val="16"/>
          <w:sz w:val="28"/>
          <w:szCs w:val="28"/>
        </w:rPr>
        <w:t xml:space="preserve">, </w:t>
      </w:r>
      <w:r w:rsidR="00FF7E42" w:rsidRPr="005504EA">
        <w:rPr>
          <w:kern w:val="16"/>
          <w:sz w:val="28"/>
          <w:szCs w:val="28"/>
        </w:rPr>
        <w:t>История</w:t>
      </w:r>
      <w:r w:rsidR="00FF7E42" w:rsidRPr="005504EA">
        <w:rPr>
          <w:bCs/>
          <w:kern w:val="16"/>
          <w:sz w:val="28"/>
          <w:szCs w:val="28"/>
        </w:rPr>
        <w:t xml:space="preserve"> мировой экономики</w:t>
      </w:r>
      <w:r w:rsidR="00C95E5A" w:rsidRPr="005504EA">
        <w:rPr>
          <w:bCs/>
          <w:kern w:val="16"/>
          <w:sz w:val="28"/>
          <w:szCs w:val="28"/>
        </w:rPr>
        <w:t>, у</w:t>
      </w:r>
      <w:r w:rsidR="00FF7E42" w:rsidRPr="005504EA">
        <w:rPr>
          <w:bCs/>
          <w:kern w:val="16"/>
          <w:sz w:val="28"/>
          <w:szCs w:val="28"/>
        </w:rPr>
        <w:t>чебник для вузов</w:t>
      </w:r>
      <w:r w:rsidR="00C95E5A" w:rsidRPr="005504EA">
        <w:rPr>
          <w:bCs/>
          <w:kern w:val="16"/>
          <w:sz w:val="28"/>
          <w:szCs w:val="28"/>
        </w:rPr>
        <w:t>,</w:t>
      </w:r>
      <w:r w:rsidR="00FF7E42" w:rsidRPr="005504EA">
        <w:rPr>
          <w:bCs/>
          <w:kern w:val="16"/>
          <w:sz w:val="28"/>
          <w:szCs w:val="28"/>
        </w:rPr>
        <w:t xml:space="preserve"> М</w:t>
      </w:r>
      <w:r w:rsidR="00C95E5A" w:rsidRPr="005504EA">
        <w:rPr>
          <w:bCs/>
          <w:kern w:val="16"/>
          <w:sz w:val="28"/>
          <w:szCs w:val="28"/>
        </w:rPr>
        <w:t xml:space="preserve">осква, </w:t>
      </w:r>
      <w:r w:rsidR="0053528E" w:rsidRPr="005504EA">
        <w:rPr>
          <w:bCs/>
          <w:kern w:val="16"/>
          <w:sz w:val="28"/>
          <w:szCs w:val="28"/>
        </w:rPr>
        <w:t>«</w:t>
      </w:r>
      <w:r w:rsidR="00FF7E42" w:rsidRPr="005504EA">
        <w:rPr>
          <w:bCs/>
          <w:kern w:val="16"/>
          <w:sz w:val="28"/>
          <w:szCs w:val="28"/>
        </w:rPr>
        <w:t>ЮНИТИ</w:t>
      </w:r>
      <w:r w:rsidR="0053528E" w:rsidRPr="005504EA">
        <w:rPr>
          <w:bCs/>
          <w:kern w:val="16"/>
          <w:sz w:val="28"/>
          <w:szCs w:val="28"/>
        </w:rPr>
        <w:t>», 2002</w:t>
      </w:r>
      <w:r w:rsidR="00A22CA3" w:rsidRPr="005504EA">
        <w:rPr>
          <w:bCs/>
          <w:kern w:val="16"/>
          <w:sz w:val="28"/>
          <w:szCs w:val="28"/>
        </w:rPr>
        <w:t xml:space="preserve"> г. </w:t>
      </w:r>
      <w:r w:rsidR="0053528E" w:rsidRPr="005504EA">
        <w:rPr>
          <w:bCs/>
          <w:kern w:val="16"/>
          <w:sz w:val="28"/>
          <w:szCs w:val="28"/>
        </w:rPr>
        <w:t>-</w:t>
      </w:r>
      <w:r w:rsidR="00A22CA3" w:rsidRPr="005504EA">
        <w:rPr>
          <w:bCs/>
          <w:kern w:val="16"/>
          <w:sz w:val="28"/>
          <w:szCs w:val="28"/>
        </w:rPr>
        <w:t xml:space="preserve"> </w:t>
      </w:r>
      <w:r w:rsidR="0053528E" w:rsidRPr="005504EA">
        <w:rPr>
          <w:bCs/>
          <w:kern w:val="16"/>
          <w:sz w:val="28"/>
          <w:szCs w:val="28"/>
        </w:rPr>
        <w:t>727 с.</w:t>
      </w:r>
    </w:p>
    <w:p w:rsidR="000B28BE" w:rsidRPr="005504EA" w:rsidRDefault="00192E5B" w:rsidP="000D40DF">
      <w:pPr>
        <w:widowControl w:val="0"/>
        <w:shd w:val="clear" w:color="auto" w:fill="FFFFFF"/>
        <w:spacing w:line="360" w:lineRule="auto"/>
        <w:ind w:firstLine="709"/>
        <w:jc w:val="both"/>
        <w:rPr>
          <w:bCs/>
          <w:kern w:val="16"/>
          <w:sz w:val="28"/>
          <w:szCs w:val="28"/>
        </w:rPr>
      </w:pPr>
      <w:r w:rsidRPr="005504EA">
        <w:rPr>
          <w:bCs/>
          <w:kern w:val="16"/>
          <w:sz w:val="28"/>
          <w:szCs w:val="28"/>
        </w:rPr>
        <w:t xml:space="preserve">3. </w:t>
      </w:r>
      <w:r w:rsidR="00FF7E42" w:rsidRPr="005504EA">
        <w:rPr>
          <w:rStyle w:val="FontStyle11"/>
          <w:rFonts w:ascii="Times New Roman" w:hAnsi="Times New Roman" w:cs="Times New Roman"/>
          <w:sz w:val="28"/>
          <w:szCs w:val="28"/>
        </w:rPr>
        <w:t>Толмачева</w:t>
      </w:r>
      <w:r w:rsidR="0053528E"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 Р. П.</w:t>
      </w:r>
      <w:r w:rsidR="00FF7E42" w:rsidRPr="005504EA">
        <w:rPr>
          <w:rStyle w:val="FontStyle11"/>
          <w:rFonts w:ascii="Times New Roman" w:hAnsi="Times New Roman" w:cs="Times New Roman"/>
          <w:sz w:val="28"/>
          <w:szCs w:val="28"/>
        </w:rPr>
        <w:t>, Экономическая история,</w:t>
      </w:r>
      <w:r w:rsidR="00C95E5A"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 учебник, 2 – е издание, испр. и доп., Москва, Издательство «Дашков и К», 2003 г., 604 с. </w:t>
      </w:r>
    </w:p>
    <w:p w:rsidR="00FF7E42" w:rsidRPr="005504EA" w:rsidRDefault="00192E5B" w:rsidP="000D40D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04EA">
        <w:rPr>
          <w:rStyle w:val="FontStyle11"/>
          <w:rFonts w:ascii="Times New Roman" w:hAnsi="Times New Roman" w:cs="Times New Roman"/>
          <w:sz w:val="28"/>
          <w:szCs w:val="28"/>
        </w:rPr>
        <w:t xml:space="preserve">4. </w:t>
      </w:r>
      <w:r w:rsidR="00A22CA3" w:rsidRPr="005504EA">
        <w:rPr>
          <w:sz w:val="28"/>
          <w:szCs w:val="28"/>
        </w:rPr>
        <w:t>Шевчук Д.А., История экономики, у</w:t>
      </w:r>
      <w:r w:rsidR="00FF7E42" w:rsidRPr="005504EA">
        <w:rPr>
          <w:sz w:val="28"/>
          <w:szCs w:val="28"/>
        </w:rPr>
        <w:t xml:space="preserve">чебное пособие, </w:t>
      </w:r>
      <w:r w:rsidR="00A22CA3" w:rsidRPr="005504EA">
        <w:rPr>
          <w:sz w:val="28"/>
          <w:szCs w:val="28"/>
        </w:rPr>
        <w:t>э</w:t>
      </w:r>
      <w:r w:rsidR="00FF7E42" w:rsidRPr="005504EA">
        <w:rPr>
          <w:sz w:val="28"/>
          <w:szCs w:val="28"/>
        </w:rPr>
        <w:t xml:space="preserve">лектронное издание; издательство </w:t>
      </w:r>
      <w:r w:rsidR="0053528E" w:rsidRPr="005504EA">
        <w:rPr>
          <w:sz w:val="28"/>
          <w:szCs w:val="28"/>
        </w:rPr>
        <w:t>«</w:t>
      </w:r>
      <w:r w:rsidR="00FF7E42" w:rsidRPr="005504EA">
        <w:rPr>
          <w:sz w:val="28"/>
          <w:szCs w:val="28"/>
        </w:rPr>
        <w:t>Эксмо</w:t>
      </w:r>
      <w:r w:rsidR="0053528E" w:rsidRPr="005504EA">
        <w:rPr>
          <w:sz w:val="28"/>
          <w:szCs w:val="28"/>
        </w:rPr>
        <w:t>»</w:t>
      </w:r>
      <w:r w:rsidR="00FF7E42" w:rsidRPr="005504EA">
        <w:rPr>
          <w:sz w:val="28"/>
          <w:szCs w:val="28"/>
        </w:rPr>
        <w:t>, 2009, 305 с.</w:t>
      </w:r>
    </w:p>
    <w:p w:rsidR="00192E5B" w:rsidRPr="005504EA" w:rsidRDefault="00192E5B" w:rsidP="000D40DF">
      <w:pPr>
        <w:pStyle w:val="Style5"/>
        <w:spacing w:line="360" w:lineRule="auto"/>
        <w:ind w:firstLine="709"/>
        <w:rPr>
          <w:sz w:val="28"/>
          <w:szCs w:val="28"/>
        </w:rPr>
      </w:pPr>
      <w:r w:rsidRPr="005504EA">
        <w:rPr>
          <w:sz w:val="28"/>
          <w:szCs w:val="28"/>
        </w:rPr>
        <w:t>5. Военно – морской флот России ,  </w:t>
      </w:r>
      <w:hyperlink r:id="rId28" w:history="1">
        <w:r w:rsidR="00FF7E42" w:rsidRPr="005504EA">
          <w:rPr>
            <w:rStyle w:val="a9"/>
            <w:color w:val="auto"/>
            <w:sz w:val="28"/>
            <w:szCs w:val="28"/>
            <w:u w:val="none"/>
          </w:rPr>
          <w:t>http://www.navy.su/daybyday/september /20/index.htm</w:t>
        </w:r>
      </w:hyperlink>
      <w:r w:rsidR="000D40DF" w:rsidRPr="005504EA">
        <w:rPr>
          <w:sz w:val="28"/>
          <w:szCs w:val="28"/>
        </w:rPr>
        <w:t xml:space="preserve"> (20.12.2011 г.).</w:t>
      </w:r>
    </w:p>
    <w:p w:rsidR="000D40DF" w:rsidRDefault="000D40DF" w:rsidP="00FF7E42">
      <w:pPr>
        <w:pStyle w:val="Style5"/>
        <w:spacing w:line="360" w:lineRule="auto"/>
        <w:ind w:firstLine="709"/>
        <w:rPr>
          <w:sz w:val="28"/>
          <w:szCs w:val="28"/>
          <w:lang w:val="en-US"/>
        </w:rPr>
      </w:pPr>
    </w:p>
    <w:p w:rsidR="0093254C" w:rsidRPr="0093254C" w:rsidRDefault="0093254C" w:rsidP="00FF7E42">
      <w:pPr>
        <w:pStyle w:val="Style5"/>
        <w:spacing w:line="360" w:lineRule="auto"/>
        <w:ind w:firstLine="709"/>
        <w:rPr>
          <w:sz w:val="28"/>
          <w:szCs w:val="28"/>
          <w:lang w:val="en-US"/>
        </w:rPr>
      </w:pPr>
    </w:p>
    <w:p w:rsidR="00192E5B" w:rsidRPr="005504EA" w:rsidRDefault="00192E5B" w:rsidP="006979EC">
      <w:pPr>
        <w:widowControl w:val="0"/>
        <w:spacing w:line="360" w:lineRule="auto"/>
        <w:rPr>
          <w:sz w:val="28"/>
          <w:szCs w:val="28"/>
        </w:rPr>
      </w:pPr>
    </w:p>
    <w:sectPr w:rsidR="00192E5B" w:rsidRPr="005504EA" w:rsidSect="00584293">
      <w:footerReference w:type="default" r:id="rId2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6BA" w:rsidRDefault="009A66BA" w:rsidP="000849DF">
      <w:r>
        <w:separator/>
      </w:r>
    </w:p>
  </w:endnote>
  <w:endnote w:type="continuationSeparator" w:id="0">
    <w:p w:rsidR="009A66BA" w:rsidRDefault="009A66BA" w:rsidP="00084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5FB" w:rsidRDefault="00DF01DD">
    <w:pPr>
      <w:pStyle w:val="a7"/>
      <w:jc w:val="center"/>
    </w:pPr>
    <w:fldSimple w:instr=" PAGE   \* MERGEFORMAT ">
      <w:r w:rsidR="0093254C">
        <w:rPr>
          <w:noProof/>
        </w:rPr>
        <w:t>17</w:t>
      </w:r>
    </w:fldSimple>
  </w:p>
  <w:p w:rsidR="00AD55FB" w:rsidRDefault="00AD55F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6BA" w:rsidRDefault="009A66BA" w:rsidP="000849DF">
      <w:r>
        <w:separator/>
      </w:r>
    </w:p>
  </w:footnote>
  <w:footnote w:type="continuationSeparator" w:id="0">
    <w:p w:rsidR="009A66BA" w:rsidRDefault="009A66BA" w:rsidP="000849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4BF"/>
    <w:multiLevelType w:val="hybridMultilevel"/>
    <w:tmpl w:val="233AB92C"/>
    <w:lvl w:ilvl="0" w:tplc="62B068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58555C"/>
    <w:multiLevelType w:val="hybridMultilevel"/>
    <w:tmpl w:val="E66EBBC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4C141B5"/>
    <w:multiLevelType w:val="hybridMultilevel"/>
    <w:tmpl w:val="BA68CC20"/>
    <w:lvl w:ilvl="0" w:tplc="A5D674C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545E50"/>
    <w:multiLevelType w:val="multilevel"/>
    <w:tmpl w:val="D9C2A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3D3767"/>
    <w:multiLevelType w:val="multilevel"/>
    <w:tmpl w:val="2F24C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D11FD5"/>
    <w:multiLevelType w:val="hybridMultilevel"/>
    <w:tmpl w:val="3B1AB18A"/>
    <w:lvl w:ilvl="0" w:tplc="58FE62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492E08"/>
    <w:multiLevelType w:val="multilevel"/>
    <w:tmpl w:val="46B28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5A4296"/>
    <w:multiLevelType w:val="hybridMultilevel"/>
    <w:tmpl w:val="B40E18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386996"/>
    <w:multiLevelType w:val="hybridMultilevel"/>
    <w:tmpl w:val="05FE3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D420D5"/>
    <w:multiLevelType w:val="multilevel"/>
    <w:tmpl w:val="46B28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447EE8"/>
    <w:multiLevelType w:val="hybridMultilevel"/>
    <w:tmpl w:val="05FE392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7B8205E5"/>
    <w:multiLevelType w:val="multilevel"/>
    <w:tmpl w:val="9C26E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6"/>
  </w:num>
  <w:num w:numId="5">
    <w:abstractNumId w:val="9"/>
  </w:num>
  <w:num w:numId="6">
    <w:abstractNumId w:val="11"/>
  </w:num>
  <w:num w:numId="7">
    <w:abstractNumId w:val="3"/>
  </w:num>
  <w:num w:numId="8">
    <w:abstractNumId w:val="4"/>
  </w:num>
  <w:num w:numId="9">
    <w:abstractNumId w:val="7"/>
  </w:num>
  <w:num w:numId="10">
    <w:abstractNumId w:val="0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52E8"/>
    <w:rsid w:val="000105AC"/>
    <w:rsid w:val="00014444"/>
    <w:rsid w:val="000344ED"/>
    <w:rsid w:val="00045FAC"/>
    <w:rsid w:val="00056437"/>
    <w:rsid w:val="0007341A"/>
    <w:rsid w:val="00077F6B"/>
    <w:rsid w:val="000849DF"/>
    <w:rsid w:val="00085517"/>
    <w:rsid w:val="0009235E"/>
    <w:rsid w:val="000A2D96"/>
    <w:rsid w:val="000A6D1B"/>
    <w:rsid w:val="000B28BE"/>
    <w:rsid w:val="000C1ABA"/>
    <w:rsid w:val="000D40DF"/>
    <w:rsid w:val="000D7808"/>
    <w:rsid w:val="000E103B"/>
    <w:rsid w:val="000E5C8B"/>
    <w:rsid w:val="000F264D"/>
    <w:rsid w:val="0010008A"/>
    <w:rsid w:val="0010043C"/>
    <w:rsid w:val="00107708"/>
    <w:rsid w:val="00122463"/>
    <w:rsid w:val="001230D8"/>
    <w:rsid w:val="00126734"/>
    <w:rsid w:val="001274AF"/>
    <w:rsid w:val="00145519"/>
    <w:rsid w:val="00162740"/>
    <w:rsid w:val="00165376"/>
    <w:rsid w:val="00171DE4"/>
    <w:rsid w:val="0018041E"/>
    <w:rsid w:val="001846BB"/>
    <w:rsid w:val="00192E5B"/>
    <w:rsid w:val="001945CF"/>
    <w:rsid w:val="001A09E9"/>
    <w:rsid w:val="001A1FFF"/>
    <w:rsid w:val="001C0511"/>
    <w:rsid w:val="001C2DDE"/>
    <w:rsid w:val="001C7F67"/>
    <w:rsid w:val="001D4024"/>
    <w:rsid w:val="001D5069"/>
    <w:rsid w:val="001D669C"/>
    <w:rsid w:val="001F0F81"/>
    <w:rsid w:val="001F14B2"/>
    <w:rsid w:val="0020394D"/>
    <w:rsid w:val="00212979"/>
    <w:rsid w:val="002150DC"/>
    <w:rsid w:val="00231629"/>
    <w:rsid w:val="0024338B"/>
    <w:rsid w:val="00245C8C"/>
    <w:rsid w:val="00252785"/>
    <w:rsid w:val="00270061"/>
    <w:rsid w:val="00275FAE"/>
    <w:rsid w:val="00282E6A"/>
    <w:rsid w:val="00285DC2"/>
    <w:rsid w:val="002863B4"/>
    <w:rsid w:val="00291900"/>
    <w:rsid w:val="00291F17"/>
    <w:rsid w:val="00295A3D"/>
    <w:rsid w:val="002A6ED1"/>
    <w:rsid w:val="002C175E"/>
    <w:rsid w:val="002C17C6"/>
    <w:rsid w:val="002D36B4"/>
    <w:rsid w:val="002D4B48"/>
    <w:rsid w:val="002D7990"/>
    <w:rsid w:val="002D7F6D"/>
    <w:rsid w:val="002E7C1A"/>
    <w:rsid w:val="002F6CA0"/>
    <w:rsid w:val="00310D32"/>
    <w:rsid w:val="00312F79"/>
    <w:rsid w:val="00334191"/>
    <w:rsid w:val="0034008A"/>
    <w:rsid w:val="00342CEA"/>
    <w:rsid w:val="00343AB3"/>
    <w:rsid w:val="003463A7"/>
    <w:rsid w:val="00350166"/>
    <w:rsid w:val="00352131"/>
    <w:rsid w:val="00355F24"/>
    <w:rsid w:val="0035722D"/>
    <w:rsid w:val="003651E8"/>
    <w:rsid w:val="00387DE0"/>
    <w:rsid w:val="003956BA"/>
    <w:rsid w:val="003A2254"/>
    <w:rsid w:val="003B100F"/>
    <w:rsid w:val="003B413F"/>
    <w:rsid w:val="003D499D"/>
    <w:rsid w:val="003D4B22"/>
    <w:rsid w:val="003D6512"/>
    <w:rsid w:val="003D6994"/>
    <w:rsid w:val="003E0CA7"/>
    <w:rsid w:val="003E5E45"/>
    <w:rsid w:val="003E7018"/>
    <w:rsid w:val="003F412A"/>
    <w:rsid w:val="003F6175"/>
    <w:rsid w:val="004029AE"/>
    <w:rsid w:val="004065BC"/>
    <w:rsid w:val="004137D2"/>
    <w:rsid w:val="00426957"/>
    <w:rsid w:val="004368E8"/>
    <w:rsid w:val="00441B7C"/>
    <w:rsid w:val="004423C4"/>
    <w:rsid w:val="00443540"/>
    <w:rsid w:val="00445067"/>
    <w:rsid w:val="004470EE"/>
    <w:rsid w:val="00450D9D"/>
    <w:rsid w:val="004527F6"/>
    <w:rsid w:val="004553EF"/>
    <w:rsid w:val="00472728"/>
    <w:rsid w:val="0047358B"/>
    <w:rsid w:val="00482677"/>
    <w:rsid w:val="0048343C"/>
    <w:rsid w:val="004847C0"/>
    <w:rsid w:val="00486A96"/>
    <w:rsid w:val="00496968"/>
    <w:rsid w:val="004A1299"/>
    <w:rsid w:val="004A1972"/>
    <w:rsid w:val="004A5B7B"/>
    <w:rsid w:val="004B1884"/>
    <w:rsid w:val="004D6D34"/>
    <w:rsid w:val="004D7D24"/>
    <w:rsid w:val="004E4B5C"/>
    <w:rsid w:val="004F4765"/>
    <w:rsid w:val="004F5672"/>
    <w:rsid w:val="00501896"/>
    <w:rsid w:val="005027E0"/>
    <w:rsid w:val="00507FEB"/>
    <w:rsid w:val="005159C1"/>
    <w:rsid w:val="00524D18"/>
    <w:rsid w:val="0052781C"/>
    <w:rsid w:val="0053528E"/>
    <w:rsid w:val="00535A85"/>
    <w:rsid w:val="00536884"/>
    <w:rsid w:val="00541C8B"/>
    <w:rsid w:val="00543660"/>
    <w:rsid w:val="00546F8A"/>
    <w:rsid w:val="005504EA"/>
    <w:rsid w:val="00554E1D"/>
    <w:rsid w:val="005577FE"/>
    <w:rsid w:val="00566711"/>
    <w:rsid w:val="00573A56"/>
    <w:rsid w:val="00575012"/>
    <w:rsid w:val="00582E7A"/>
    <w:rsid w:val="00584293"/>
    <w:rsid w:val="005900CD"/>
    <w:rsid w:val="00594527"/>
    <w:rsid w:val="005A1927"/>
    <w:rsid w:val="005A2C88"/>
    <w:rsid w:val="005A6560"/>
    <w:rsid w:val="005B4567"/>
    <w:rsid w:val="005C14A8"/>
    <w:rsid w:val="005C6A5F"/>
    <w:rsid w:val="005C6E67"/>
    <w:rsid w:val="005D136A"/>
    <w:rsid w:val="005D38DE"/>
    <w:rsid w:val="005E35B1"/>
    <w:rsid w:val="005E5E78"/>
    <w:rsid w:val="005E6F47"/>
    <w:rsid w:val="005F0870"/>
    <w:rsid w:val="005F591C"/>
    <w:rsid w:val="005F61C5"/>
    <w:rsid w:val="00603505"/>
    <w:rsid w:val="00604A0C"/>
    <w:rsid w:val="00607BB5"/>
    <w:rsid w:val="00610213"/>
    <w:rsid w:val="00611347"/>
    <w:rsid w:val="00612822"/>
    <w:rsid w:val="00620D96"/>
    <w:rsid w:val="00627679"/>
    <w:rsid w:val="00630DDF"/>
    <w:rsid w:val="0063688A"/>
    <w:rsid w:val="0064236C"/>
    <w:rsid w:val="00647632"/>
    <w:rsid w:val="006510CA"/>
    <w:rsid w:val="00661D34"/>
    <w:rsid w:val="00673EFA"/>
    <w:rsid w:val="006838CC"/>
    <w:rsid w:val="0068435D"/>
    <w:rsid w:val="00686205"/>
    <w:rsid w:val="006901CD"/>
    <w:rsid w:val="00694489"/>
    <w:rsid w:val="006950D0"/>
    <w:rsid w:val="006954F6"/>
    <w:rsid w:val="006979EC"/>
    <w:rsid w:val="006B223B"/>
    <w:rsid w:val="006B28BB"/>
    <w:rsid w:val="006B532E"/>
    <w:rsid w:val="006C3506"/>
    <w:rsid w:val="006C5DDB"/>
    <w:rsid w:val="006D6549"/>
    <w:rsid w:val="006E4CDC"/>
    <w:rsid w:val="0070123A"/>
    <w:rsid w:val="00701741"/>
    <w:rsid w:val="00715E28"/>
    <w:rsid w:val="00722335"/>
    <w:rsid w:val="00732C77"/>
    <w:rsid w:val="007348BB"/>
    <w:rsid w:val="00735AC6"/>
    <w:rsid w:val="0074768C"/>
    <w:rsid w:val="007509E5"/>
    <w:rsid w:val="00766F7C"/>
    <w:rsid w:val="00767EF2"/>
    <w:rsid w:val="00770394"/>
    <w:rsid w:val="00772326"/>
    <w:rsid w:val="00775F1A"/>
    <w:rsid w:val="00780DFE"/>
    <w:rsid w:val="00785D10"/>
    <w:rsid w:val="00786105"/>
    <w:rsid w:val="00791AEA"/>
    <w:rsid w:val="0079347C"/>
    <w:rsid w:val="00793840"/>
    <w:rsid w:val="00794BEA"/>
    <w:rsid w:val="007A642F"/>
    <w:rsid w:val="007A6476"/>
    <w:rsid w:val="007B03C2"/>
    <w:rsid w:val="007B0D71"/>
    <w:rsid w:val="007B3FCD"/>
    <w:rsid w:val="007B6F3E"/>
    <w:rsid w:val="007C21FF"/>
    <w:rsid w:val="007C2F6F"/>
    <w:rsid w:val="007D3218"/>
    <w:rsid w:val="007E015E"/>
    <w:rsid w:val="007E3536"/>
    <w:rsid w:val="007F339C"/>
    <w:rsid w:val="007F6511"/>
    <w:rsid w:val="0080456B"/>
    <w:rsid w:val="00810480"/>
    <w:rsid w:val="008143C3"/>
    <w:rsid w:val="00833ECD"/>
    <w:rsid w:val="008410B0"/>
    <w:rsid w:val="008463F1"/>
    <w:rsid w:val="00857347"/>
    <w:rsid w:val="00862A0A"/>
    <w:rsid w:val="0086605E"/>
    <w:rsid w:val="00874D39"/>
    <w:rsid w:val="008831F8"/>
    <w:rsid w:val="008871C0"/>
    <w:rsid w:val="008932A2"/>
    <w:rsid w:val="008943AA"/>
    <w:rsid w:val="008A19C9"/>
    <w:rsid w:val="008A5074"/>
    <w:rsid w:val="008B61B4"/>
    <w:rsid w:val="008C6039"/>
    <w:rsid w:val="008E005F"/>
    <w:rsid w:val="008E0AFD"/>
    <w:rsid w:val="008E286D"/>
    <w:rsid w:val="008E2BE1"/>
    <w:rsid w:val="008E76E3"/>
    <w:rsid w:val="0090167C"/>
    <w:rsid w:val="009029C7"/>
    <w:rsid w:val="00902C2D"/>
    <w:rsid w:val="00906436"/>
    <w:rsid w:val="00912224"/>
    <w:rsid w:val="009207B8"/>
    <w:rsid w:val="009276D1"/>
    <w:rsid w:val="0093254C"/>
    <w:rsid w:val="009372E9"/>
    <w:rsid w:val="00945FF5"/>
    <w:rsid w:val="009536BA"/>
    <w:rsid w:val="00953ED9"/>
    <w:rsid w:val="00963B16"/>
    <w:rsid w:val="00966898"/>
    <w:rsid w:val="00982FDE"/>
    <w:rsid w:val="00997DCA"/>
    <w:rsid w:val="009A0646"/>
    <w:rsid w:val="009A66BA"/>
    <w:rsid w:val="009B3865"/>
    <w:rsid w:val="009C4293"/>
    <w:rsid w:val="009D1A6A"/>
    <w:rsid w:val="009E3AB6"/>
    <w:rsid w:val="009E6D7F"/>
    <w:rsid w:val="009F092A"/>
    <w:rsid w:val="009F16BE"/>
    <w:rsid w:val="00A12D26"/>
    <w:rsid w:val="00A1524B"/>
    <w:rsid w:val="00A22CA3"/>
    <w:rsid w:val="00A27CAD"/>
    <w:rsid w:val="00A43001"/>
    <w:rsid w:val="00A56F91"/>
    <w:rsid w:val="00A57B8F"/>
    <w:rsid w:val="00A60AFF"/>
    <w:rsid w:val="00A618DF"/>
    <w:rsid w:val="00A70B35"/>
    <w:rsid w:val="00A71635"/>
    <w:rsid w:val="00A75AB9"/>
    <w:rsid w:val="00A86011"/>
    <w:rsid w:val="00A860B0"/>
    <w:rsid w:val="00A9447D"/>
    <w:rsid w:val="00AB6EC3"/>
    <w:rsid w:val="00AB7512"/>
    <w:rsid w:val="00AC3885"/>
    <w:rsid w:val="00AC7001"/>
    <w:rsid w:val="00AD17BC"/>
    <w:rsid w:val="00AD55FB"/>
    <w:rsid w:val="00AE0C18"/>
    <w:rsid w:val="00AE5605"/>
    <w:rsid w:val="00B007CA"/>
    <w:rsid w:val="00B00C1D"/>
    <w:rsid w:val="00B017AB"/>
    <w:rsid w:val="00B07862"/>
    <w:rsid w:val="00B10B0F"/>
    <w:rsid w:val="00B23A25"/>
    <w:rsid w:val="00B34C47"/>
    <w:rsid w:val="00B35B1F"/>
    <w:rsid w:val="00B4503F"/>
    <w:rsid w:val="00B573FF"/>
    <w:rsid w:val="00B676FB"/>
    <w:rsid w:val="00B744E5"/>
    <w:rsid w:val="00B83920"/>
    <w:rsid w:val="00B872EB"/>
    <w:rsid w:val="00BA1B34"/>
    <w:rsid w:val="00BA1C52"/>
    <w:rsid w:val="00BA5B09"/>
    <w:rsid w:val="00BA7029"/>
    <w:rsid w:val="00BC4759"/>
    <w:rsid w:val="00BC52E8"/>
    <w:rsid w:val="00BC5F70"/>
    <w:rsid w:val="00BD52D1"/>
    <w:rsid w:val="00BE0821"/>
    <w:rsid w:val="00BF1E28"/>
    <w:rsid w:val="00C0342A"/>
    <w:rsid w:val="00C03530"/>
    <w:rsid w:val="00C10315"/>
    <w:rsid w:val="00C13AEC"/>
    <w:rsid w:val="00C15BB6"/>
    <w:rsid w:val="00C16D8A"/>
    <w:rsid w:val="00C32BEB"/>
    <w:rsid w:val="00C363A7"/>
    <w:rsid w:val="00C43CE2"/>
    <w:rsid w:val="00C43E16"/>
    <w:rsid w:val="00C4668F"/>
    <w:rsid w:val="00C75C54"/>
    <w:rsid w:val="00C762AB"/>
    <w:rsid w:val="00C80A76"/>
    <w:rsid w:val="00C8341B"/>
    <w:rsid w:val="00C95E5A"/>
    <w:rsid w:val="00CB290D"/>
    <w:rsid w:val="00CB7470"/>
    <w:rsid w:val="00CC6C8D"/>
    <w:rsid w:val="00CC74D0"/>
    <w:rsid w:val="00CC7EC4"/>
    <w:rsid w:val="00CD370E"/>
    <w:rsid w:val="00CD3968"/>
    <w:rsid w:val="00CE3C70"/>
    <w:rsid w:val="00CE7960"/>
    <w:rsid w:val="00CE7A99"/>
    <w:rsid w:val="00CF6CA2"/>
    <w:rsid w:val="00D138B1"/>
    <w:rsid w:val="00D1788E"/>
    <w:rsid w:val="00D22260"/>
    <w:rsid w:val="00D2261B"/>
    <w:rsid w:val="00D233AB"/>
    <w:rsid w:val="00D2523D"/>
    <w:rsid w:val="00D34705"/>
    <w:rsid w:val="00D44A6A"/>
    <w:rsid w:val="00D53189"/>
    <w:rsid w:val="00D57D58"/>
    <w:rsid w:val="00D63293"/>
    <w:rsid w:val="00D714D9"/>
    <w:rsid w:val="00D72B31"/>
    <w:rsid w:val="00D768D4"/>
    <w:rsid w:val="00D80465"/>
    <w:rsid w:val="00D80FD5"/>
    <w:rsid w:val="00DA3269"/>
    <w:rsid w:val="00DB3757"/>
    <w:rsid w:val="00DB43E6"/>
    <w:rsid w:val="00DB4900"/>
    <w:rsid w:val="00DD1D02"/>
    <w:rsid w:val="00DD50AD"/>
    <w:rsid w:val="00DE647B"/>
    <w:rsid w:val="00DE7CBB"/>
    <w:rsid w:val="00DF01DD"/>
    <w:rsid w:val="00DF718E"/>
    <w:rsid w:val="00E03159"/>
    <w:rsid w:val="00E0672F"/>
    <w:rsid w:val="00E0736B"/>
    <w:rsid w:val="00E23256"/>
    <w:rsid w:val="00E2642F"/>
    <w:rsid w:val="00E36CD4"/>
    <w:rsid w:val="00E43AFE"/>
    <w:rsid w:val="00E53FEE"/>
    <w:rsid w:val="00E54AC7"/>
    <w:rsid w:val="00E54D7A"/>
    <w:rsid w:val="00E57F77"/>
    <w:rsid w:val="00E748DD"/>
    <w:rsid w:val="00E83E87"/>
    <w:rsid w:val="00E86864"/>
    <w:rsid w:val="00E96167"/>
    <w:rsid w:val="00EA4446"/>
    <w:rsid w:val="00EA46B5"/>
    <w:rsid w:val="00EC2E43"/>
    <w:rsid w:val="00EE0AC7"/>
    <w:rsid w:val="00EF06D3"/>
    <w:rsid w:val="00EF58C9"/>
    <w:rsid w:val="00EF6368"/>
    <w:rsid w:val="00EF6FFD"/>
    <w:rsid w:val="00F01183"/>
    <w:rsid w:val="00F074B2"/>
    <w:rsid w:val="00F104C8"/>
    <w:rsid w:val="00F272F2"/>
    <w:rsid w:val="00F332AB"/>
    <w:rsid w:val="00F41221"/>
    <w:rsid w:val="00F42D98"/>
    <w:rsid w:val="00F468F7"/>
    <w:rsid w:val="00F476CD"/>
    <w:rsid w:val="00F541E7"/>
    <w:rsid w:val="00F55375"/>
    <w:rsid w:val="00F624E7"/>
    <w:rsid w:val="00F635BA"/>
    <w:rsid w:val="00F67183"/>
    <w:rsid w:val="00F76F03"/>
    <w:rsid w:val="00F84C87"/>
    <w:rsid w:val="00F86C4D"/>
    <w:rsid w:val="00F93AAF"/>
    <w:rsid w:val="00FB023E"/>
    <w:rsid w:val="00FB1751"/>
    <w:rsid w:val="00FB1821"/>
    <w:rsid w:val="00FB3C3C"/>
    <w:rsid w:val="00FB77F5"/>
    <w:rsid w:val="00FC1DFA"/>
    <w:rsid w:val="00FC79FB"/>
    <w:rsid w:val="00FD26C6"/>
    <w:rsid w:val="00FE00CA"/>
    <w:rsid w:val="00FF7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52E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375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9536B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536B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qFormat/>
    <w:rsid w:val="009536BA"/>
    <w:pPr>
      <w:keepNext/>
      <w:ind w:right="200"/>
      <w:jc w:val="center"/>
      <w:outlineLvl w:val="4"/>
    </w:pPr>
    <w:rPr>
      <w:b/>
      <w:color w:val="0000FF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536B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9536BA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rsid w:val="009536BA"/>
    <w:rPr>
      <w:b/>
      <w:color w:val="0000FF"/>
      <w:sz w:val="32"/>
    </w:rPr>
  </w:style>
  <w:style w:type="paragraph" w:customStyle="1" w:styleId="FR4">
    <w:name w:val="FR4"/>
    <w:rsid w:val="009536BA"/>
    <w:pPr>
      <w:widowControl w:val="0"/>
      <w:spacing w:before="160"/>
    </w:pPr>
    <w:rPr>
      <w:rFonts w:ascii="Arial" w:hAnsi="Arial"/>
      <w:b/>
      <w:snapToGrid w:val="0"/>
      <w:sz w:val="18"/>
    </w:rPr>
  </w:style>
  <w:style w:type="paragraph" w:styleId="a3">
    <w:name w:val="Normal (Web)"/>
    <w:basedOn w:val="a"/>
    <w:uiPriority w:val="99"/>
    <w:unhideWhenUsed/>
    <w:rsid w:val="009536BA"/>
    <w:pPr>
      <w:spacing w:before="100" w:beforeAutospacing="1" w:after="100" w:afterAutospacing="1"/>
    </w:pPr>
  </w:style>
  <w:style w:type="character" w:customStyle="1" w:styleId="FontStyle13">
    <w:name w:val="Font Style13"/>
    <w:basedOn w:val="a0"/>
    <w:uiPriority w:val="99"/>
    <w:rsid w:val="009536BA"/>
    <w:rPr>
      <w:rFonts w:ascii="Bookman Old Style" w:hAnsi="Bookman Old Style" w:cs="Bookman Old Style"/>
      <w:sz w:val="26"/>
      <w:szCs w:val="26"/>
    </w:rPr>
  </w:style>
  <w:style w:type="character" w:styleId="a4">
    <w:name w:val="Strong"/>
    <w:basedOn w:val="a0"/>
    <w:uiPriority w:val="22"/>
    <w:qFormat/>
    <w:rsid w:val="00E96167"/>
    <w:rPr>
      <w:b/>
      <w:bCs/>
    </w:rPr>
  </w:style>
  <w:style w:type="paragraph" w:customStyle="1" w:styleId="Style1">
    <w:name w:val="Style1"/>
    <w:basedOn w:val="a"/>
    <w:uiPriority w:val="99"/>
    <w:rsid w:val="00E43AFE"/>
    <w:pPr>
      <w:widowControl w:val="0"/>
      <w:autoSpaceDE w:val="0"/>
      <w:autoSpaceDN w:val="0"/>
      <w:adjustRightInd w:val="0"/>
      <w:spacing w:line="235" w:lineRule="exact"/>
      <w:ind w:hanging="115"/>
    </w:pPr>
  </w:style>
  <w:style w:type="paragraph" w:customStyle="1" w:styleId="Style2">
    <w:name w:val="Style2"/>
    <w:basedOn w:val="a"/>
    <w:uiPriority w:val="99"/>
    <w:rsid w:val="00E43AFE"/>
    <w:pPr>
      <w:widowControl w:val="0"/>
      <w:autoSpaceDE w:val="0"/>
      <w:autoSpaceDN w:val="0"/>
      <w:adjustRightInd w:val="0"/>
      <w:spacing w:line="240" w:lineRule="exact"/>
      <w:jc w:val="both"/>
    </w:pPr>
  </w:style>
  <w:style w:type="paragraph" w:customStyle="1" w:styleId="Style4">
    <w:name w:val="Style4"/>
    <w:basedOn w:val="a"/>
    <w:uiPriority w:val="99"/>
    <w:rsid w:val="00E43AFE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uiPriority w:val="99"/>
    <w:rsid w:val="00E43AFE"/>
    <w:pPr>
      <w:widowControl w:val="0"/>
      <w:autoSpaceDE w:val="0"/>
      <w:autoSpaceDN w:val="0"/>
      <w:adjustRightInd w:val="0"/>
      <w:spacing w:line="190" w:lineRule="exact"/>
      <w:ind w:firstLine="72"/>
      <w:jc w:val="both"/>
    </w:pPr>
  </w:style>
  <w:style w:type="paragraph" w:customStyle="1" w:styleId="Style6">
    <w:name w:val="Style6"/>
    <w:basedOn w:val="a"/>
    <w:uiPriority w:val="99"/>
    <w:rsid w:val="00E43AFE"/>
    <w:pPr>
      <w:widowControl w:val="0"/>
      <w:autoSpaceDE w:val="0"/>
      <w:autoSpaceDN w:val="0"/>
      <w:adjustRightInd w:val="0"/>
      <w:spacing w:line="238" w:lineRule="exact"/>
      <w:jc w:val="both"/>
    </w:pPr>
  </w:style>
  <w:style w:type="character" w:customStyle="1" w:styleId="FontStyle11">
    <w:name w:val="Font Style11"/>
    <w:basedOn w:val="a0"/>
    <w:uiPriority w:val="99"/>
    <w:rsid w:val="00E43AFE"/>
    <w:rPr>
      <w:rFonts w:ascii="Candara" w:hAnsi="Candara" w:cs="Candara"/>
      <w:sz w:val="24"/>
      <w:szCs w:val="24"/>
    </w:rPr>
  </w:style>
  <w:style w:type="character" w:customStyle="1" w:styleId="FontStyle12">
    <w:name w:val="Font Style12"/>
    <w:basedOn w:val="a0"/>
    <w:uiPriority w:val="99"/>
    <w:rsid w:val="00E43AFE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4">
    <w:name w:val="Font Style14"/>
    <w:basedOn w:val="a0"/>
    <w:uiPriority w:val="99"/>
    <w:rsid w:val="00E43AFE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E43AF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7">
    <w:name w:val="Style7"/>
    <w:basedOn w:val="a"/>
    <w:uiPriority w:val="99"/>
    <w:rsid w:val="00E43AFE"/>
    <w:pPr>
      <w:widowControl w:val="0"/>
      <w:autoSpaceDE w:val="0"/>
      <w:autoSpaceDN w:val="0"/>
      <w:adjustRightInd w:val="0"/>
      <w:spacing w:line="259" w:lineRule="exact"/>
      <w:ind w:hanging="806"/>
    </w:pPr>
    <w:rPr>
      <w:rFonts w:ascii="Arial Narrow" w:hAnsi="Arial Narrow"/>
    </w:rPr>
  </w:style>
  <w:style w:type="paragraph" w:customStyle="1" w:styleId="Style8">
    <w:name w:val="Style8"/>
    <w:basedOn w:val="a"/>
    <w:uiPriority w:val="99"/>
    <w:rsid w:val="00E43AFE"/>
    <w:pPr>
      <w:widowControl w:val="0"/>
      <w:autoSpaceDE w:val="0"/>
      <w:autoSpaceDN w:val="0"/>
      <w:adjustRightInd w:val="0"/>
      <w:spacing w:line="242" w:lineRule="exact"/>
      <w:ind w:firstLine="1810"/>
      <w:jc w:val="both"/>
    </w:pPr>
    <w:rPr>
      <w:rFonts w:ascii="Arial Narrow" w:hAnsi="Arial Narrow"/>
    </w:rPr>
  </w:style>
  <w:style w:type="character" w:customStyle="1" w:styleId="FontStyle16">
    <w:name w:val="Font Style16"/>
    <w:basedOn w:val="a0"/>
    <w:uiPriority w:val="99"/>
    <w:rsid w:val="00E43AFE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17">
    <w:name w:val="Font Style17"/>
    <w:basedOn w:val="a0"/>
    <w:uiPriority w:val="99"/>
    <w:rsid w:val="00E43AFE"/>
    <w:rPr>
      <w:rFonts w:ascii="Sylfaen" w:hAnsi="Sylfaen" w:cs="Sylfaen"/>
      <w:b/>
      <w:bCs/>
      <w:spacing w:val="-10"/>
      <w:sz w:val="24"/>
      <w:szCs w:val="24"/>
    </w:rPr>
  </w:style>
  <w:style w:type="character" w:customStyle="1" w:styleId="FontStyle18">
    <w:name w:val="Font Style18"/>
    <w:basedOn w:val="a0"/>
    <w:uiPriority w:val="99"/>
    <w:rsid w:val="00E43AFE"/>
    <w:rPr>
      <w:rFonts w:ascii="Sylfaen" w:hAnsi="Sylfaen" w:cs="Sylfaen"/>
      <w:sz w:val="18"/>
      <w:szCs w:val="18"/>
    </w:rPr>
  </w:style>
  <w:style w:type="paragraph" w:customStyle="1" w:styleId="Style9">
    <w:name w:val="Style9"/>
    <w:basedOn w:val="a"/>
    <w:uiPriority w:val="99"/>
    <w:rsid w:val="00E43AFE"/>
    <w:pPr>
      <w:widowControl w:val="0"/>
      <w:autoSpaceDE w:val="0"/>
      <w:autoSpaceDN w:val="0"/>
      <w:adjustRightInd w:val="0"/>
      <w:spacing w:line="242" w:lineRule="exact"/>
      <w:ind w:firstLine="86"/>
      <w:jc w:val="both"/>
    </w:pPr>
  </w:style>
  <w:style w:type="character" w:customStyle="1" w:styleId="FontStyle23">
    <w:name w:val="Font Style23"/>
    <w:basedOn w:val="a0"/>
    <w:uiPriority w:val="99"/>
    <w:rsid w:val="00E43AFE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basedOn w:val="a0"/>
    <w:uiPriority w:val="99"/>
    <w:rsid w:val="00E43AF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5">
    <w:name w:val="Font Style25"/>
    <w:basedOn w:val="a0"/>
    <w:uiPriority w:val="99"/>
    <w:rsid w:val="00E43AFE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FontStyle26">
    <w:name w:val="Font Style26"/>
    <w:basedOn w:val="a0"/>
    <w:uiPriority w:val="99"/>
    <w:rsid w:val="00E43AFE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27">
    <w:name w:val="Font Style27"/>
    <w:basedOn w:val="a0"/>
    <w:uiPriority w:val="99"/>
    <w:rsid w:val="00E43AF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basedOn w:val="a0"/>
    <w:uiPriority w:val="99"/>
    <w:rsid w:val="00E43AFE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a0"/>
    <w:uiPriority w:val="99"/>
    <w:rsid w:val="00E43AF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43AFE"/>
    <w:rPr>
      <w:rFonts w:ascii="Arial Black" w:hAnsi="Arial Black" w:cs="Arial Black"/>
      <w:sz w:val="18"/>
      <w:szCs w:val="18"/>
    </w:rPr>
  </w:style>
  <w:style w:type="character" w:customStyle="1" w:styleId="FontStyle31">
    <w:name w:val="Font Style31"/>
    <w:basedOn w:val="a0"/>
    <w:uiPriority w:val="99"/>
    <w:rsid w:val="00E43AFE"/>
    <w:rPr>
      <w:rFonts w:ascii="Times New Roman" w:hAnsi="Times New Roman" w:cs="Times New Roman"/>
      <w:sz w:val="20"/>
      <w:szCs w:val="20"/>
    </w:rPr>
  </w:style>
  <w:style w:type="paragraph" w:customStyle="1" w:styleId="Style29">
    <w:name w:val="Style29"/>
    <w:basedOn w:val="a"/>
    <w:uiPriority w:val="99"/>
    <w:rsid w:val="00E23256"/>
    <w:pPr>
      <w:widowControl w:val="0"/>
      <w:autoSpaceDE w:val="0"/>
      <w:autoSpaceDN w:val="0"/>
      <w:adjustRightInd w:val="0"/>
      <w:spacing w:line="240" w:lineRule="exact"/>
      <w:jc w:val="both"/>
    </w:pPr>
  </w:style>
  <w:style w:type="character" w:customStyle="1" w:styleId="FontStyle89">
    <w:name w:val="Font Style89"/>
    <w:basedOn w:val="a0"/>
    <w:uiPriority w:val="99"/>
    <w:rsid w:val="00E23256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E23256"/>
    <w:pPr>
      <w:widowControl w:val="0"/>
      <w:autoSpaceDE w:val="0"/>
      <w:autoSpaceDN w:val="0"/>
      <w:adjustRightInd w:val="0"/>
      <w:spacing w:line="638" w:lineRule="exact"/>
      <w:jc w:val="both"/>
    </w:pPr>
  </w:style>
  <w:style w:type="paragraph" w:customStyle="1" w:styleId="Style10">
    <w:name w:val="Style10"/>
    <w:basedOn w:val="a"/>
    <w:uiPriority w:val="99"/>
    <w:rsid w:val="00E23256"/>
    <w:pPr>
      <w:widowControl w:val="0"/>
      <w:autoSpaceDE w:val="0"/>
      <w:autoSpaceDN w:val="0"/>
      <w:adjustRightInd w:val="0"/>
      <w:spacing w:line="238" w:lineRule="exact"/>
    </w:pPr>
  </w:style>
  <w:style w:type="character" w:customStyle="1" w:styleId="FontStyle19">
    <w:name w:val="Font Style19"/>
    <w:basedOn w:val="a0"/>
    <w:uiPriority w:val="99"/>
    <w:rsid w:val="00E23256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23256"/>
    <w:rPr>
      <w:rFonts w:ascii="Arial Narrow" w:hAnsi="Arial Narrow" w:cs="Arial Narrow"/>
      <w:spacing w:val="-30"/>
      <w:sz w:val="26"/>
      <w:szCs w:val="26"/>
    </w:rPr>
  </w:style>
  <w:style w:type="character" w:customStyle="1" w:styleId="FontStyle21">
    <w:name w:val="Font Style21"/>
    <w:basedOn w:val="a0"/>
    <w:uiPriority w:val="99"/>
    <w:rsid w:val="00E23256"/>
    <w:rPr>
      <w:rFonts w:ascii="Times New Roman" w:hAnsi="Times New Roman" w:cs="Times New Roman"/>
      <w:sz w:val="18"/>
      <w:szCs w:val="18"/>
    </w:rPr>
  </w:style>
  <w:style w:type="character" w:customStyle="1" w:styleId="FontStyle33">
    <w:name w:val="Font Style33"/>
    <w:basedOn w:val="a0"/>
    <w:uiPriority w:val="99"/>
    <w:rsid w:val="00E23256"/>
    <w:rPr>
      <w:rFonts w:ascii="Times New Roman" w:hAnsi="Times New Roman" w:cs="Times New Roman"/>
      <w:sz w:val="20"/>
      <w:szCs w:val="20"/>
    </w:rPr>
  </w:style>
  <w:style w:type="character" w:customStyle="1" w:styleId="FontStyle32">
    <w:name w:val="Font Style32"/>
    <w:basedOn w:val="a0"/>
    <w:uiPriority w:val="99"/>
    <w:rsid w:val="00E23256"/>
    <w:rPr>
      <w:rFonts w:ascii="Times New Roman" w:hAnsi="Times New Roman" w:cs="Times New Roman"/>
      <w:sz w:val="28"/>
      <w:szCs w:val="28"/>
    </w:rPr>
  </w:style>
  <w:style w:type="character" w:customStyle="1" w:styleId="FontStyle34">
    <w:name w:val="Font Style34"/>
    <w:basedOn w:val="a0"/>
    <w:uiPriority w:val="99"/>
    <w:rsid w:val="00E23256"/>
    <w:rPr>
      <w:rFonts w:ascii="Times New Roman" w:hAnsi="Times New Roman" w:cs="Times New Roman"/>
      <w:sz w:val="16"/>
      <w:szCs w:val="16"/>
    </w:rPr>
  </w:style>
  <w:style w:type="paragraph" w:customStyle="1" w:styleId="Style16">
    <w:name w:val="Style16"/>
    <w:basedOn w:val="a"/>
    <w:uiPriority w:val="99"/>
    <w:rsid w:val="00D57D58"/>
    <w:pPr>
      <w:widowControl w:val="0"/>
      <w:autoSpaceDE w:val="0"/>
      <w:autoSpaceDN w:val="0"/>
      <w:adjustRightInd w:val="0"/>
      <w:spacing w:line="239" w:lineRule="exact"/>
    </w:pPr>
  </w:style>
  <w:style w:type="paragraph" w:customStyle="1" w:styleId="Style19">
    <w:name w:val="Style19"/>
    <w:basedOn w:val="a"/>
    <w:uiPriority w:val="99"/>
    <w:rsid w:val="00D57D58"/>
    <w:pPr>
      <w:widowControl w:val="0"/>
      <w:autoSpaceDE w:val="0"/>
      <w:autoSpaceDN w:val="0"/>
      <w:adjustRightInd w:val="0"/>
      <w:jc w:val="both"/>
    </w:pPr>
  </w:style>
  <w:style w:type="character" w:customStyle="1" w:styleId="FontStyle60">
    <w:name w:val="Font Style60"/>
    <w:basedOn w:val="a0"/>
    <w:uiPriority w:val="99"/>
    <w:rsid w:val="00D57D5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76">
    <w:name w:val="Font Style76"/>
    <w:basedOn w:val="a0"/>
    <w:uiPriority w:val="99"/>
    <w:rsid w:val="00D57D58"/>
    <w:rPr>
      <w:rFonts w:ascii="Times New Roman" w:hAnsi="Times New Roman" w:cs="Times New Roman"/>
      <w:smallCaps/>
      <w:sz w:val="64"/>
      <w:szCs w:val="64"/>
    </w:rPr>
  </w:style>
  <w:style w:type="character" w:customStyle="1" w:styleId="FontStyle78">
    <w:name w:val="Font Style78"/>
    <w:basedOn w:val="a0"/>
    <w:uiPriority w:val="99"/>
    <w:rsid w:val="00D57D58"/>
    <w:rPr>
      <w:rFonts w:ascii="Times New Roman" w:hAnsi="Times New Roman" w:cs="Times New Roman"/>
      <w:sz w:val="28"/>
      <w:szCs w:val="28"/>
    </w:rPr>
  </w:style>
  <w:style w:type="paragraph" w:customStyle="1" w:styleId="Style36">
    <w:name w:val="Style36"/>
    <w:basedOn w:val="a"/>
    <w:uiPriority w:val="99"/>
    <w:rsid w:val="00D57D58"/>
    <w:pPr>
      <w:widowControl w:val="0"/>
      <w:autoSpaceDE w:val="0"/>
      <w:autoSpaceDN w:val="0"/>
      <w:adjustRightInd w:val="0"/>
      <w:spacing w:line="239" w:lineRule="exact"/>
      <w:ind w:firstLine="130"/>
    </w:pPr>
  </w:style>
  <w:style w:type="character" w:customStyle="1" w:styleId="FontStyle64">
    <w:name w:val="Font Style64"/>
    <w:basedOn w:val="a0"/>
    <w:uiPriority w:val="99"/>
    <w:rsid w:val="00D57D58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rsid w:val="00D57D58"/>
    <w:pPr>
      <w:widowControl w:val="0"/>
      <w:autoSpaceDE w:val="0"/>
      <w:autoSpaceDN w:val="0"/>
      <w:adjustRightInd w:val="0"/>
      <w:spacing w:line="239" w:lineRule="exact"/>
      <w:ind w:firstLine="192"/>
      <w:jc w:val="both"/>
    </w:pPr>
  </w:style>
  <w:style w:type="paragraph" w:customStyle="1" w:styleId="Style18">
    <w:name w:val="Style18"/>
    <w:basedOn w:val="a"/>
    <w:uiPriority w:val="99"/>
    <w:rsid w:val="00D57D58"/>
    <w:pPr>
      <w:widowControl w:val="0"/>
      <w:autoSpaceDE w:val="0"/>
      <w:autoSpaceDN w:val="0"/>
      <w:adjustRightInd w:val="0"/>
      <w:spacing w:line="259" w:lineRule="exact"/>
      <w:jc w:val="both"/>
    </w:pPr>
  </w:style>
  <w:style w:type="character" w:customStyle="1" w:styleId="FontStyle61">
    <w:name w:val="Font Style61"/>
    <w:basedOn w:val="a0"/>
    <w:uiPriority w:val="99"/>
    <w:rsid w:val="00D57D58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72">
    <w:name w:val="Font Style72"/>
    <w:basedOn w:val="a0"/>
    <w:uiPriority w:val="99"/>
    <w:rsid w:val="00D57D58"/>
    <w:rPr>
      <w:rFonts w:ascii="Times New Roman" w:hAnsi="Times New Roman" w:cs="Times New Roman"/>
      <w:b/>
      <w:bCs/>
      <w:w w:val="70"/>
      <w:sz w:val="24"/>
      <w:szCs w:val="24"/>
    </w:rPr>
  </w:style>
  <w:style w:type="character" w:customStyle="1" w:styleId="FontStyle65">
    <w:name w:val="Font Style65"/>
    <w:basedOn w:val="a0"/>
    <w:uiPriority w:val="99"/>
    <w:rsid w:val="00D57D58"/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rsid w:val="000849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849DF"/>
    <w:rPr>
      <w:sz w:val="24"/>
      <w:szCs w:val="24"/>
    </w:rPr>
  </w:style>
  <w:style w:type="paragraph" w:styleId="a7">
    <w:name w:val="footer"/>
    <w:basedOn w:val="a"/>
    <w:link w:val="a8"/>
    <w:uiPriority w:val="99"/>
    <w:rsid w:val="000849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49DF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DB375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9">
    <w:name w:val="Hyperlink"/>
    <w:basedOn w:val="a0"/>
    <w:uiPriority w:val="99"/>
    <w:unhideWhenUsed/>
    <w:rsid w:val="00DB3757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DB375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DB3757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DB375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DB3757"/>
    <w:rPr>
      <w:rFonts w:ascii="Arial" w:hAnsi="Arial" w:cs="Arial"/>
      <w:vanish/>
      <w:sz w:val="16"/>
      <w:szCs w:val="16"/>
    </w:rPr>
  </w:style>
  <w:style w:type="paragraph" w:styleId="aa">
    <w:name w:val="footnote text"/>
    <w:basedOn w:val="a"/>
    <w:link w:val="ab"/>
    <w:rsid w:val="00766F7C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766F7C"/>
  </w:style>
  <w:style w:type="paragraph" w:customStyle="1" w:styleId="book">
    <w:name w:val="book"/>
    <w:basedOn w:val="a"/>
    <w:rsid w:val="001230D8"/>
    <w:pPr>
      <w:ind w:firstLine="424"/>
    </w:pPr>
  </w:style>
  <w:style w:type="paragraph" w:styleId="ac">
    <w:name w:val="Body Text Indent"/>
    <w:basedOn w:val="a"/>
    <w:link w:val="ad"/>
    <w:rsid w:val="00627679"/>
    <w:pPr>
      <w:widowControl w:val="0"/>
      <w:shd w:val="clear" w:color="auto" w:fill="FFFFFF"/>
      <w:autoSpaceDE w:val="0"/>
      <w:autoSpaceDN w:val="0"/>
      <w:adjustRightInd w:val="0"/>
      <w:ind w:firstLine="284"/>
      <w:jc w:val="both"/>
    </w:pPr>
    <w:rPr>
      <w:color w:val="000000"/>
      <w:szCs w:val="21"/>
    </w:rPr>
  </w:style>
  <w:style w:type="character" w:customStyle="1" w:styleId="ad">
    <w:name w:val="Основной текст с отступом Знак"/>
    <w:basedOn w:val="a0"/>
    <w:link w:val="ac"/>
    <w:rsid w:val="00627679"/>
    <w:rPr>
      <w:color w:val="000000"/>
      <w:sz w:val="24"/>
      <w:szCs w:val="21"/>
      <w:shd w:val="clear" w:color="auto" w:fill="FFFFFF"/>
    </w:rPr>
  </w:style>
  <w:style w:type="paragraph" w:customStyle="1" w:styleId="normal">
    <w:name w:val="normal"/>
    <w:basedOn w:val="a"/>
    <w:rsid w:val="003F412A"/>
    <w:pPr>
      <w:spacing w:before="100" w:beforeAutospacing="1" w:after="100" w:afterAutospacing="1"/>
    </w:pPr>
  </w:style>
  <w:style w:type="character" w:styleId="ae">
    <w:name w:val="FollowedHyperlink"/>
    <w:basedOn w:val="a0"/>
    <w:rsid w:val="000D40D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76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5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69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9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47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206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63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8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5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9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93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54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egabook.ru/Article.asp?AID=644796" TargetMode="External"/><Relationship Id="rId18" Type="http://schemas.openxmlformats.org/officeDocument/2006/relationships/hyperlink" Target="http://www.megabook.ru/Article.asp?AID=683648" TargetMode="External"/><Relationship Id="rId26" Type="http://schemas.openxmlformats.org/officeDocument/2006/relationships/hyperlink" Target="http://www.megabook.ru/Article.asp?AID=614429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egabook.ru/Article.asp?AID=612594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egabook.ru/Article.asp?AID=631777" TargetMode="External"/><Relationship Id="rId17" Type="http://schemas.openxmlformats.org/officeDocument/2006/relationships/hyperlink" Target="http://www.megabook.ru/Article.asp?AID=664053" TargetMode="External"/><Relationship Id="rId25" Type="http://schemas.openxmlformats.org/officeDocument/2006/relationships/hyperlink" Target="http://www.megabook.ru/Article.asp?AID=62709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egabook.ru/Article.asp?AID=653403" TargetMode="External"/><Relationship Id="rId20" Type="http://schemas.openxmlformats.org/officeDocument/2006/relationships/hyperlink" Target="http://www.megabook.ru/Article.asp?AID=628233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gabook.ru/Article.asp?AID=626914" TargetMode="External"/><Relationship Id="rId24" Type="http://schemas.openxmlformats.org/officeDocument/2006/relationships/hyperlink" Target="http://www.megabook.ru/Article.asp?AID=62826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egabook.ru/Article.asp?AID=649222" TargetMode="External"/><Relationship Id="rId23" Type="http://schemas.openxmlformats.org/officeDocument/2006/relationships/hyperlink" Target="http://www.megabook.ru/Article.asp?AID=614051" TargetMode="External"/><Relationship Id="rId28" Type="http://schemas.openxmlformats.org/officeDocument/2006/relationships/hyperlink" Target="http://www.navy.su/daybyday/september%20/20/index.htm" TargetMode="External"/><Relationship Id="rId10" Type="http://schemas.openxmlformats.org/officeDocument/2006/relationships/hyperlink" Target="http://www.megabook.ru/Article.asp?AID=642837" TargetMode="External"/><Relationship Id="rId19" Type="http://schemas.openxmlformats.org/officeDocument/2006/relationships/hyperlink" Target="http://www.megabook.ru/Article.asp?AID=663580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egabook.ru/Article.asp?AID=663447" TargetMode="External"/><Relationship Id="rId14" Type="http://schemas.openxmlformats.org/officeDocument/2006/relationships/hyperlink" Target="http://www.megabook.ru/Article.asp?AID=678303" TargetMode="External"/><Relationship Id="rId22" Type="http://schemas.openxmlformats.org/officeDocument/2006/relationships/hyperlink" Target="http://www.megabook.ru/Article.asp?AID=670855" TargetMode="External"/><Relationship Id="rId27" Type="http://schemas.openxmlformats.org/officeDocument/2006/relationships/hyperlink" Target="http://www.megabook.ru/Article.asp?AID=687461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95C99-B4A9-4F61-BE68-B14DB5A36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4408</Words>
  <Characters>25130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 НАУКИ  РОССИИ</vt:lpstr>
    </vt:vector>
  </TitlesOfParts>
  <Company>vzfi</Company>
  <LinksUpToDate>false</LinksUpToDate>
  <CharactersWithSpaces>29480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 НАУКИ  РОССИИ</dc:title>
  <dc:subject/>
  <dc:creator>KAB3NEW</dc:creator>
  <cp:keywords/>
  <dc:description/>
  <cp:lastModifiedBy>Admin</cp:lastModifiedBy>
  <cp:revision>2</cp:revision>
  <cp:lastPrinted>2011-12-21T09:56:00Z</cp:lastPrinted>
  <dcterms:created xsi:type="dcterms:W3CDTF">2012-10-13T17:39:00Z</dcterms:created>
  <dcterms:modified xsi:type="dcterms:W3CDTF">2012-10-13T17:39:00Z</dcterms:modified>
</cp:coreProperties>
</file>