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5C" w:rsidRPr="00E97E0C" w:rsidRDefault="0000783E" w:rsidP="007D0F6D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СОДЕРЖАНИЕ</w:t>
      </w:r>
    </w:p>
    <w:p w:rsidR="00607C5C" w:rsidRDefault="00607C5C" w:rsidP="00E97E0C">
      <w:pPr>
        <w:spacing w:after="0"/>
      </w:pPr>
    </w:p>
    <w:p w:rsidR="00607C5C" w:rsidRPr="00667A21" w:rsidRDefault="00BE77E8" w:rsidP="00697F4F">
      <w:pPr>
        <w:tabs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ВВЕДЕНИЕ...</w:t>
      </w:r>
      <w:r w:rsidR="00632D85">
        <w:rPr>
          <w:rFonts w:ascii="Times New Roman" w:hAnsi="Times New Roman"/>
          <w:sz w:val="28"/>
          <w:szCs w:val="28"/>
        </w:rPr>
        <w:t>………………………</w:t>
      </w:r>
      <w:r w:rsidR="00B14DDF">
        <w:rPr>
          <w:rFonts w:ascii="Times New Roman" w:hAnsi="Times New Roman"/>
          <w:sz w:val="28"/>
          <w:szCs w:val="28"/>
        </w:rPr>
        <w:t>…………………</w:t>
      </w:r>
      <w:r w:rsidR="000676E2">
        <w:rPr>
          <w:rFonts w:ascii="Times New Roman" w:hAnsi="Times New Roman"/>
          <w:sz w:val="28"/>
          <w:szCs w:val="28"/>
        </w:rPr>
        <w:t xml:space="preserve">………………………       </w:t>
      </w:r>
      <w:r w:rsidR="0061573A">
        <w:rPr>
          <w:rFonts w:ascii="Times New Roman" w:hAnsi="Times New Roman"/>
          <w:sz w:val="28"/>
          <w:szCs w:val="28"/>
        </w:rPr>
        <w:t>3</w:t>
      </w:r>
    </w:p>
    <w:p w:rsidR="00607C5C" w:rsidRDefault="00BE77E8" w:rsidP="000676E2">
      <w:pPr>
        <w:tabs>
          <w:tab w:val="left" w:pos="8647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D570A">
        <w:rPr>
          <w:rFonts w:ascii="Times New Roman" w:hAnsi="Times New Roman"/>
          <w:sz w:val="28"/>
          <w:szCs w:val="28"/>
        </w:rPr>
        <w:t xml:space="preserve"> </w:t>
      </w:r>
      <w:r w:rsidR="000B0CD2">
        <w:rPr>
          <w:rFonts w:ascii="Times New Roman" w:hAnsi="Times New Roman"/>
          <w:sz w:val="28"/>
          <w:szCs w:val="28"/>
        </w:rPr>
        <w:t>ОХАРАКТЕРИЗУЙТЕ ОСНОВНЫЕ ЕВРОПЕЙСКИЕ ГЕОПОЛИТИЧЕСКИЕ</w:t>
      </w:r>
      <w:r w:rsidR="001749D9">
        <w:rPr>
          <w:rFonts w:ascii="Times New Roman" w:hAnsi="Times New Roman"/>
          <w:sz w:val="28"/>
          <w:szCs w:val="28"/>
        </w:rPr>
        <w:t xml:space="preserve"> ТЕОРИИ ВТОРОЙ ПОЛОВИНЫ ХХ ВЕКА..</w:t>
      </w:r>
      <w:r w:rsidR="000B0CD2">
        <w:rPr>
          <w:rFonts w:ascii="Times New Roman" w:hAnsi="Times New Roman"/>
          <w:sz w:val="28"/>
          <w:szCs w:val="28"/>
        </w:rPr>
        <w:t>……………………..</w:t>
      </w:r>
      <w:r w:rsidR="000676E2">
        <w:rPr>
          <w:rFonts w:ascii="Times New Roman" w:hAnsi="Times New Roman"/>
          <w:sz w:val="28"/>
          <w:szCs w:val="28"/>
        </w:rPr>
        <w:t xml:space="preserve">…………………………………………………       </w:t>
      </w:r>
      <w:r w:rsidR="00392238">
        <w:rPr>
          <w:rFonts w:ascii="Times New Roman" w:hAnsi="Times New Roman"/>
          <w:sz w:val="28"/>
          <w:szCs w:val="28"/>
        </w:rPr>
        <w:t>4</w:t>
      </w:r>
    </w:p>
    <w:p w:rsidR="00F254BA" w:rsidRDefault="001749D9" w:rsidP="000676E2">
      <w:pPr>
        <w:tabs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ГЕОПОЛИТИЧЕСКИЕ ОТНОШЕНИЯ РОССИИ И КАЗАХСТАНА…</w:t>
      </w:r>
      <w:r w:rsidR="000676E2">
        <w:rPr>
          <w:rFonts w:ascii="Times New Roman" w:hAnsi="Times New Roman"/>
          <w:sz w:val="28"/>
          <w:szCs w:val="28"/>
        </w:rPr>
        <w:t xml:space="preserve">……………………………………………………………..    </w:t>
      </w:r>
      <w:r w:rsidR="007F58BE">
        <w:rPr>
          <w:rFonts w:ascii="Times New Roman" w:hAnsi="Times New Roman"/>
          <w:sz w:val="28"/>
          <w:szCs w:val="28"/>
        </w:rPr>
        <w:t>10</w:t>
      </w:r>
      <w:r w:rsidR="000676E2">
        <w:rPr>
          <w:rFonts w:ascii="Times New Roman" w:hAnsi="Times New Roman"/>
          <w:sz w:val="28"/>
          <w:szCs w:val="28"/>
        </w:rPr>
        <w:t xml:space="preserve">  </w:t>
      </w:r>
    </w:p>
    <w:p w:rsidR="00B14DDF" w:rsidRDefault="001D570A" w:rsidP="000676E2">
      <w:pPr>
        <w:tabs>
          <w:tab w:val="left" w:pos="8505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7F58BE">
        <w:rPr>
          <w:rFonts w:ascii="Times New Roman" w:hAnsi="Times New Roman"/>
          <w:sz w:val="28"/>
          <w:szCs w:val="28"/>
        </w:rPr>
        <w:t>ПРАКТИЧЕСКОЕ ЗАДАНИЕ.……………</w:t>
      </w:r>
      <w:r w:rsidR="002D532E">
        <w:rPr>
          <w:rFonts w:ascii="Times New Roman" w:hAnsi="Times New Roman"/>
          <w:sz w:val="28"/>
          <w:szCs w:val="28"/>
        </w:rPr>
        <w:t xml:space="preserve">   </w:t>
      </w:r>
      <w:r w:rsidR="001749D9">
        <w:rPr>
          <w:rFonts w:ascii="Times New Roman" w:hAnsi="Times New Roman"/>
          <w:sz w:val="28"/>
          <w:szCs w:val="28"/>
        </w:rPr>
        <w:t>…………</w:t>
      </w:r>
      <w:r w:rsidR="000676E2">
        <w:rPr>
          <w:rFonts w:ascii="Times New Roman" w:hAnsi="Times New Roman"/>
          <w:sz w:val="28"/>
          <w:szCs w:val="28"/>
        </w:rPr>
        <w:t>…………………</w:t>
      </w:r>
      <w:r w:rsidR="00177586">
        <w:rPr>
          <w:rFonts w:ascii="Times New Roman" w:hAnsi="Times New Roman"/>
          <w:sz w:val="28"/>
          <w:szCs w:val="28"/>
        </w:rPr>
        <w:t>..</w:t>
      </w:r>
      <w:r w:rsidR="000676E2">
        <w:rPr>
          <w:rFonts w:ascii="Times New Roman" w:hAnsi="Times New Roman"/>
          <w:sz w:val="28"/>
          <w:szCs w:val="28"/>
        </w:rPr>
        <w:t xml:space="preserve">    </w:t>
      </w:r>
      <w:r w:rsidR="007F58BE">
        <w:rPr>
          <w:rFonts w:ascii="Times New Roman" w:hAnsi="Times New Roman"/>
          <w:sz w:val="28"/>
          <w:szCs w:val="28"/>
        </w:rPr>
        <w:t>13</w:t>
      </w:r>
    </w:p>
    <w:p w:rsidR="00266810" w:rsidRPr="00667A21" w:rsidRDefault="00266810" w:rsidP="00266810">
      <w:pPr>
        <w:tabs>
          <w:tab w:val="left" w:pos="8789"/>
          <w:tab w:val="lef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</w:t>
      </w:r>
      <w:r w:rsidR="00255637">
        <w:rPr>
          <w:rFonts w:ascii="Times New Roman" w:hAnsi="Times New Roman"/>
          <w:sz w:val="28"/>
          <w:szCs w:val="28"/>
        </w:rPr>
        <w:t>ННОЙ ЛИТЕРАТУРЫ…………………………..   19</w:t>
      </w:r>
    </w:p>
    <w:p w:rsidR="00607C5C" w:rsidRPr="00667A21" w:rsidRDefault="00607C5C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7C5C" w:rsidRPr="00667A21" w:rsidRDefault="00607C5C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7C5C" w:rsidRPr="00667A21" w:rsidRDefault="00607C5C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7C5C" w:rsidRPr="00667A21" w:rsidRDefault="00607C5C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7C5C" w:rsidRPr="00667A21" w:rsidRDefault="00607C5C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7C5C" w:rsidRPr="00667A21" w:rsidRDefault="00607C5C" w:rsidP="00667A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7C5C" w:rsidRDefault="00607C5C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7A21">
        <w:rPr>
          <w:rFonts w:ascii="Times New Roman" w:hAnsi="Times New Roman"/>
          <w:sz w:val="28"/>
          <w:szCs w:val="28"/>
        </w:rPr>
        <w:tab/>
      </w:r>
    </w:p>
    <w:p w:rsidR="0000783E" w:rsidRDefault="0000783E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0783E" w:rsidRDefault="0000783E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D35F7" w:rsidRDefault="00FD35F7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E15AB" w:rsidRDefault="001E15AB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B4306" w:rsidRDefault="00CB4306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552B8" w:rsidRDefault="004552B8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C0ACC" w:rsidRDefault="000C0ACC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A7C9F" w:rsidRDefault="009A7C9F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A7C9F" w:rsidRDefault="009A7C9F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A7C9F" w:rsidRDefault="009A7C9F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F58BE" w:rsidRDefault="007F58BE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A7C9F" w:rsidRDefault="009A7C9F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133AD" w:rsidRDefault="0000783E" w:rsidP="00391648">
      <w:pPr>
        <w:tabs>
          <w:tab w:val="left" w:pos="1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391648" w:rsidRDefault="00391648" w:rsidP="00391648">
      <w:pPr>
        <w:tabs>
          <w:tab w:val="left" w:pos="1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315A2" w:rsidRDefault="002E7ABF" w:rsidP="00D315A2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Геополитика – это отрасль знания, изучающая закономерности взаимодействия политики с системой неполитических факторов, формирующих географическую среду (характер расположения, рельеф, климат, ландшафт, полезные ископаемые, экономика, экология, демография, социальная стратификация, военная мощь)</w:t>
      </w:r>
      <w:r w:rsidR="00D315A2">
        <w:rPr>
          <w:rFonts w:ascii="Times New Roman" w:hAnsi="Times New Roman"/>
          <w:sz w:val="28"/>
          <w:szCs w:val="28"/>
        </w:rPr>
        <w:t xml:space="preserve">. </w:t>
      </w:r>
    </w:p>
    <w:p w:rsidR="00D315A2" w:rsidRDefault="002E7ABF" w:rsidP="00D315A2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современных условиях, когда значительно возросли масштабы и влияние международных отношений</w:t>
      </w:r>
      <w:r w:rsidR="00D315A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как на жизнь отдельных стран, так и на развитие человечества в целом</w:t>
      </w:r>
      <w:r w:rsidR="00D315A2">
        <w:rPr>
          <w:rFonts w:ascii="Times New Roman" w:hAnsi="Times New Roman"/>
          <w:sz w:val="28"/>
          <w:szCs w:val="28"/>
        </w:rPr>
        <w:t>, а</w:t>
      </w:r>
      <w:r w:rsidRPr="002E7ABF">
        <w:rPr>
          <w:rFonts w:ascii="Times New Roman" w:hAnsi="Times New Roman"/>
          <w:sz w:val="28"/>
          <w:szCs w:val="28"/>
        </w:rPr>
        <w:t xml:space="preserve">ктивными геостратегическими действующими лицами </w:t>
      </w:r>
      <w:r w:rsidR="00D315A2">
        <w:rPr>
          <w:rFonts w:ascii="Times New Roman" w:hAnsi="Times New Roman"/>
          <w:sz w:val="28"/>
          <w:szCs w:val="28"/>
        </w:rPr>
        <w:t xml:space="preserve">на мировой арене </w:t>
      </w:r>
      <w:r w:rsidRPr="002E7ABF">
        <w:rPr>
          <w:rFonts w:ascii="Times New Roman" w:hAnsi="Times New Roman"/>
          <w:sz w:val="28"/>
          <w:szCs w:val="28"/>
        </w:rPr>
        <w:t xml:space="preserve">являются государства, </w:t>
      </w:r>
      <w:r w:rsidR="00D315A2">
        <w:rPr>
          <w:rFonts w:ascii="Times New Roman" w:hAnsi="Times New Roman"/>
          <w:sz w:val="28"/>
          <w:szCs w:val="28"/>
        </w:rPr>
        <w:t>обладающие</w:t>
      </w:r>
      <w:r w:rsidRPr="002E7ABF">
        <w:rPr>
          <w:rFonts w:ascii="Times New Roman" w:hAnsi="Times New Roman"/>
          <w:sz w:val="28"/>
          <w:szCs w:val="28"/>
        </w:rPr>
        <w:t xml:space="preserve"> способностью и национальной волей осуществлять власть или оказывать влияние за пределами собственных границ, с тем чтобы изменить существующее геополитическое положение. </w:t>
      </w:r>
    </w:p>
    <w:p w:rsidR="00851732" w:rsidRDefault="00D315A2" w:rsidP="00851732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первого задания контрольной работы - </w:t>
      </w:r>
      <w:r w:rsidRPr="00D315A2">
        <w:rPr>
          <w:rFonts w:ascii="Times New Roman" w:hAnsi="Times New Roman"/>
          <w:sz w:val="28"/>
          <w:szCs w:val="28"/>
        </w:rPr>
        <w:t xml:space="preserve">раскрыть содержание </w:t>
      </w:r>
      <w:r>
        <w:rPr>
          <w:rFonts w:ascii="Times New Roman" w:hAnsi="Times New Roman"/>
          <w:sz w:val="28"/>
          <w:szCs w:val="28"/>
        </w:rPr>
        <w:t>современных (со второй половины ХХ века) европейских геополитических теорий</w:t>
      </w:r>
      <w:r w:rsidRPr="00D315A2">
        <w:rPr>
          <w:rFonts w:ascii="Times New Roman" w:hAnsi="Times New Roman"/>
          <w:sz w:val="28"/>
          <w:szCs w:val="28"/>
        </w:rPr>
        <w:t xml:space="preserve">, для чего необходимо изучить </w:t>
      </w:r>
      <w:r w:rsidR="00851732" w:rsidRPr="00851732">
        <w:rPr>
          <w:rFonts w:ascii="Times New Roman" w:hAnsi="Times New Roman"/>
          <w:sz w:val="28"/>
          <w:szCs w:val="28"/>
        </w:rPr>
        <w:t>их особенности</w:t>
      </w:r>
      <w:r w:rsidR="00851732">
        <w:rPr>
          <w:rFonts w:ascii="Times New Roman" w:hAnsi="Times New Roman"/>
          <w:sz w:val="28"/>
          <w:szCs w:val="28"/>
        </w:rPr>
        <w:t xml:space="preserve"> и объяснить какими геополитическими процессами они были вызваны</w:t>
      </w:r>
      <w:r w:rsidR="00413032">
        <w:rPr>
          <w:rFonts w:ascii="Times New Roman" w:hAnsi="Times New Roman"/>
          <w:sz w:val="28"/>
          <w:szCs w:val="28"/>
        </w:rPr>
        <w:t>. Р</w:t>
      </w:r>
      <w:r w:rsidR="00851732">
        <w:rPr>
          <w:rFonts w:ascii="Times New Roman" w:hAnsi="Times New Roman"/>
          <w:sz w:val="28"/>
          <w:szCs w:val="28"/>
        </w:rPr>
        <w:t xml:space="preserve">азобрать содержание теорий: «Новые правые» (А. Бенуа, Ж. </w:t>
      </w:r>
      <w:proofErr w:type="spellStart"/>
      <w:r w:rsidR="00851732">
        <w:rPr>
          <w:rFonts w:ascii="Times New Roman" w:hAnsi="Times New Roman"/>
          <w:sz w:val="28"/>
          <w:szCs w:val="28"/>
        </w:rPr>
        <w:t>Тириар</w:t>
      </w:r>
      <w:proofErr w:type="spellEnd"/>
      <w:r w:rsidR="00851732">
        <w:rPr>
          <w:rFonts w:ascii="Times New Roman" w:hAnsi="Times New Roman"/>
          <w:sz w:val="28"/>
          <w:szCs w:val="28"/>
        </w:rPr>
        <w:t xml:space="preserve">), концепция </w:t>
      </w:r>
      <w:proofErr w:type="spellStart"/>
      <w:r w:rsidR="00851732">
        <w:rPr>
          <w:rFonts w:ascii="Times New Roman" w:hAnsi="Times New Roman"/>
          <w:sz w:val="28"/>
          <w:szCs w:val="28"/>
        </w:rPr>
        <w:t>геоэкономики</w:t>
      </w:r>
      <w:proofErr w:type="spellEnd"/>
      <w:r w:rsidR="00851732">
        <w:rPr>
          <w:rFonts w:ascii="Times New Roman" w:hAnsi="Times New Roman"/>
          <w:sz w:val="28"/>
          <w:szCs w:val="28"/>
        </w:rPr>
        <w:t xml:space="preserve"> </w:t>
      </w:r>
      <w:r w:rsidR="00594744">
        <w:rPr>
          <w:rFonts w:ascii="Times New Roman" w:hAnsi="Times New Roman"/>
          <w:sz w:val="28"/>
          <w:szCs w:val="28"/>
        </w:rPr>
        <w:t xml:space="preserve">              </w:t>
      </w:r>
      <w:r w:rsidR="00851732">
        <w:rPr>
          <w:rFonts w:ascii="Times New Roman" w:hAnsi="Times New Roman"/>
          <w:sz w:val="28"/>
          <w:szCs w:val="28"/>
        </w:rPr>
        <w:t xml:space="preserve">Ж. </w:t>
      </w:r>
      <w:proofErr w:type="spellStart"/>
      <w:r w:rsidR="00851732">
        <w:rPr>
          <w:rFonts w:ascii="Times New Roman" w:hAnsi="Times New Roman"/>
          <w:sz w:val="28"/>
          <w:szCs w:val="28"/>
        </w:rPr>
        <w:t>Аттали</w:t>
      </w:r>
      <w:proofErr w:type="spellEnd"/>
      <w:r w:rsidR="00851732">
        <w:rPr>
          <w:rFonts w:ascii="Times New Roman" w:hAnsi="Times New Roman"/>
          <w:sz w:val="28"/>
          <w:szCs w:val="28"/>
        </w:rPr>
        <w:t>.</w:t>
      </w:r>
    </w:p>
    <w:p w:rsidR="004960CC" w:rsidRDefault="00413032" w:rsidP="00851732">
      <w:pPr>
        <w:tabs>
          <w:tab w:val="left" w:pos="1035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второго задания - </w:t>
      </w:r>
      <w:r w:rsidR="00851732">
        <w:rPr>
          <w:rFonts w:ascii="Times New Roman" w:hAnsi="Times New Roman"/>
          <w:sz w:val="28"/>
          <w:szCs w:val="28"/>
        </w:rPr>
        <w:t>рассмотреть общую геополитическую ситуацию, сложившуюся в Средней Азии после распада СССР</w:t>
      </w:r>
      <w:r w:rsidR="00851732" w:rsidRPr="00851732">
        <w:rPr>
          <w:rFonts w:ascii="Times New Roman" w:hAnsi="Times New Roman"/>
          <w:sz w:val="28"/>
          <w:szCs w:val="28"/>
        </w:rPr>
        <w:t xml:space="preserve">, для этого необходимо </w:t>
      </w:r>
      <w:r w:rsidR="00851732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ать краткую </w:t>
      </w:r>
      <w:r w:rsidR="00851732">
        <w:rPr>
          <w:rFonts w:ascii="Times New Roman" w:hAnsi="Times New Roman"/>
          <w:sz w:val="28"/>
          <w:szCs w:val="28"/>
        </w:rPr>
        <w:t>характеристику</w:t>
      </w:r>
      <w:r>
        <w:rPr>
          <w:rFonts w:ascii="Times New Roman" w:hAnsi="Times New Roman"/>
          <w:sz w:val="28"/>
          <w:szCs w:val="28"/>
        </w:rPr>
        <w:t xml:space="preserve"> государств, образовавшихся после распада, рассмотреть специфику геополитических отношений России и Казахстана.</w:t>
      </w:r>
    </w:p>
    <w:p w:rsidR="004960CC" w:rsidRDefault="004960CC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4960CC" w:rsidRDefault="004960CC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4960CC" w:rsidRDefault="004960CC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4552B8" w:rsidRDefault="004552B8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1B3F19" w:rsidRDefault="006059B9" w:rsidP="00384E1D">
      <w:pPr>
        <w:pStyle w:val="a6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6059B9">
        <w:rPr>
          <w:sz w:val="28"/>
          <w:szCs w:val="28"/>
        </w:rPr>
        <w:lastRenderedPageBreak/>
        <w:t>1</w:t>
      </w:r>
      <w:r w:rsidR="00C57CFC">
        <w:rPr>
          <w:sz w:val="28"/>
          <w:szCs w:val="28"/>
        </w:rPr>
        <w:t>.</w:t>
      </w:r>
      <w:r w:rsidR="00C57CFC" w:rsidRPr="00C57CFC">
        <w:t xml:space="preserve"> </w:t>
      </w:r>
      <w:r w:rsidR="00C57CFC" w:rsidRPr="00C57CFC">
        <w:rPr>
          <w:sz w:val="28"/>
          <w:szCs w:val="28"/>
        </w:rPr>
        <w:t>ОХАРАКТЕРИЗУЙТЕ ОСНОВНЫЕ ЕВРОПЕЙСКИЕ ГЕОПОЛИТИЧЕСКИЕ ТЕОРИИ ВТОРОЙ ПОЛОВИНЫ ХХ ВЕКА</w:t>
      </w:r>
    </w:p>
    <w:p w:rsidR="001B3F19" w:rsidRDefault="001B3F19" w:rsidP="0050764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E4A07" w:rsidRDefault="00FB5A68" w:rsidP="00D71457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B5A68">
        <w:rPr>
          <w:sz w:val="28"/>
          <w:szCs w:val="28"/>
        </w:rPr>
        <w:t xml:space="preserve">Во второй половине XX в. развитие геополитической теории наиболее успешно шло в русле англосаксонской школы путями, намеченными основоположниками этой науки: </w:t>
      </w:r>
      <w:proofErr w:type="spellStart"/>
      <w:r w:rsidRPr="00FB5A68">
        <w:rPr>
          <w:sz w:val="28"/>
          <w:szCs w:val="28"/>
        </w:rPr>
        <w:t>Маккиндером</w:t>
      </w:r>
      <w:proofErr w:type="spellEnd"/>
      <w:r w:rsidRPr="00FB5A68">
        <w:rPr>
          <w:sz w:val="28"/>
          <w:szCs w:val="28"/>
        </w:rPr>
        <w:t xml:space="preserve">, </w:t>
      </w:r>
      <w:proofErr w:type="spellStart"/>
      <w:r w:rsidRPr="00FB5A68">
        <w:rPr>
          <w:sz w:val="28"/>
          <w:szCs w:val="28"/>
        </w:rPr>
        <w:t>Мэхеном</w:t>
      </w:r>
      <w:proofErr w:type="spellEnd"/>
      <w:r w:rsidRPr="00FB5A68">
        <w:rPr>
          <w:sz w:val="28"/>
          <w:szCs w:val="28"/>
        </w:rPr>
        <w:t xml:space="preserve">, </w:t>
      </w:r>
      <w:proofErr w:type="spellStart"/>
      <w:r w:rsidRPr="00FB5A68">
        <w:rPr>
          <w:sz w:val="28"/>
          <w:szCs w:val="28"/>
        </w:rPr>
        <w:t>Спайкменом</w:t>
      </w:r>
      <w:proofErr w:type="spellEnd"/>
      <w:r w:rsidRPr="00FB5A68">
        <w:rPr>
          <w:sz w:val="28"/>
          <w:szCs w:val="28"/>
        </w:rPr>
        <w:t>.</w:t>
      </w:r>
      <w:r w:rsidR="00234B93" w:rsidRPr="00234B93">
        <w:t xml:space="preserve"> </w:t>
      </w:r>
      <w:r w:rsidR="00234B93" w:rsidRPr="00234B93">
        <w:rPr>
          <w:sz w:val="28"/>
          <w:szCs w:val="28"/>
        </w:rPr>
        <w:t>В общей линии геополитической мысли Запада наиболее ярко были выражены следующие направления:</w:t>
      </w:r>
      <w:r w:rsidR="00D71457">
        <w:rPr>
          <w:sz w:val="28"/>
          <w:szCs w:val="28"/>
        </w:rPr>
        <w:t xml:space="preserve"> </w:t>
      </w:r>
      <w:proofErr w:type="spellStart"/>
      <w:r w:rsidR="00D71457">
        <w:rPr>
          <w:sz w:val="28"/>
          <w:szCs w:val="28"/>
        </w:rPr>
        <w:t>атлантизм</w:t>
      </w:r>
      <w:proofErr w:type="spellEnd"/>
      <w:r w:rsidR="00D71457">
        <w:rPr>
          <w:sz w:val="28"/>
          <w:szCs w:val="28"/>
        </w:rPr>
        <w:t xml:space="preserve">, </w:t>
      </w:r>
      <w:proofErr w:type="spellStart"/>
      <w:r w:rsidR="00D71457">
        <w:rPr>
          <w:sz w:val="28"/>
          <w:szCs w:val="28"/>
        </w:rPr>
        <w:t>мондиализм</w:t>
      </w:r>
      <w:proofErr w:type="spellEnd"/>
      <w:r w:rsidR="00D71457">
        <w:rPr>
          <w:sz w:val="28"/>
          <w:szCs w:val="28"/>
        </w:rPr>
        <w:t xml:space="preserve">, </w:t>
      </w:r>
      <w:r w:rsidR="00234B93" w:rsidRPr="00234B93">
        <w:rPr>
          <w:sz w:val="28"/>
          <w:szCs w:val="28"/>
        </w:rPr>
        <w:t>геопол</w:t>
      </w:r>
      <w:r w:rsidR="00F64ECE">
        <w:rPr>
          <w:sz w:val="28"/>
          <w:szCs w:val="28"/>
        </w:rPr>
        <w:t>итика европейских «новых правых»</w:t>
      </w:r>
      <w:r w:rsidR="00164DD1">
        <w:rPr>
          <w:sz w:val="28"/>
          <w:szCs w:val="28"/>
        </w:rPr>
        <w:t>.</w:t>
      </w:r>
      <w:r w:rsidR="00F64ECE">
        <w:rPr>
          <w:sz w:val="28"/>
          <w:szCs w:val="28"/>
        </w:rPr>
        <w:t xml:space="preserve"> </w:t>
      </w:r>
      <w:r w:rsidR="00EE4A07">
        <w:rPr>
          <w:sz w:val="28"/>
          <w:szCs w:val="28"/>
        </w:rPr>
        <w:t xml:space="preserve">Рассмотрим </w:t>
      </w:r>
      <w:r w:rsidR="002B3041">
        <w:rPr>
          <w:sz w:val="28"/>
          <w:szCs w:val="28"/>
        </w:rPr>
        <w:t xml:space="preserve">вкратце </w:t>
      </w:r>
      <w:r w:rsidR="00EE4A07">
        <w:rPr>
          <w:sz w:val="28"/>
          <w:szCs w:val="28"/>
        </w:rPr>
        <w:t>каждое направление.</w:t>
      </w:r>
    </w:p>
    <w:p w:rsidR="00B807B9" w:rsidRDefault="00EE4A07" w:rsidP="00570A2A">
      <w:pPr>
        <w:pStyle w:val="a6"/>
        <w:numPr>
          <w:ilvl w:val="0"/>
          <w:numId w:val="41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proofErr w:type="spellStart"/>
      <w:r w:rsidRPr="00C53A10">
        <w:rPr>
          <w:sz w:val="28"/>
          <w:szCs w:val="28"/>
        </w:rPr>
        <w:t>Атлантизм</w:t>
      </w:r>
      <w:proofErr w:type="spellEnd"/>
      <w:r w:rsidR="00D71457" w:rsidRPr="00C53A10">
        <w:rPr>
          <w:sz w:val="28"/>
          <w:szCs w:val="28"/>
        </w:rPr>
        <w:t>.</w:t>
      </w:r>
      <w:r w:rsidR="00B43860" w:rsidRPr="00C53A10">
        <w:rPr>
          <w:sz w:val="28"/>
          <w:szCs w:val="28"/>
        </w:rPr>
        <w:t xml:space="preserve"> </w:t>
      </w:r>
      <w:r w:rsidR="00E32F9A" w:rsidRPr="00C53A10">
        <w:rPr>
          <w:sz w:val="28"/>
          <w:szCs w:val="28"/>
        </w:rPr>
        <w:t xml:space="preserve">В послевоенный период </w:t>
      </w:r>
      <w:r w:rsidR="009C743B" w:rsidRPr="00C53A10">
        <w:rPr>
          <w:sz w:val="28"/>
          <w:szCs w:val="28"/>
        </w:rPr>
        <w:t>США</w:t>
      </w:r>
      <w:r w:rsidR="007E2A89">
        <w:rPr>
          <w:sz w:val="28"/>
          <w:szCs w:val="28"/>
        </w:rPr>
        <w:t xml:space="preserve"> стали самой сильной  </w:t>
      </w:r>
      <w:r w:rsidR="009C743B" w:rsidRPr="00C53A10">
        <w:rPr>
          <w:sz w:val="28"/>
          <w:szCs w:val="28"/>
        </w:rPr>
        <w:t>экономичес</w:t>
      </w:r>
      <w:r w:rsidR="00F07264" w:rsidRPr="00C53A10">
        <w:rPr>
          <w:sz w:val="28"/>
          <w:szCs w:val="28"/>
        </w:rPr>
        <w:t>кой и финансовой державой мира и а</w:t>
      </w:r>
      <w:r w:rsidR="009C743B" w:rsidRPr="00C53A10">
        <w:rPr>
          <w:sz w:val="28"/>
          <w:szCs w:val="28"/>
        </w:rPr>
        <w:t xml:space="preserve">мериканские геополитики полагали, что их стране суждено играть </w:t>
      </w:r>
      <w:r w:rsidR="00F07264" w:rsidRPr="00C53A10">
        <w:rPr>
          <w:sz w:val="28"/>
          <w:szCs w:val="28"/>
        </w:rPr>
        <w:t>главную роль в мировой истории</w:t>
      </w:r>
      <w:r w:rsidR="003205A6">
        <w:rPr>
          <w:sz w:val="28"/>
          <w:szCs w:val="28"/>
        </w:rPr>
        <w:t>.</w:t>
      </w:r>
      <w:r w:rsidR="00784124">
        <w:rPr>
          <w:sz w:val="28"/>
          <w:szCs w:val="28"/>
        </w:rPr>
        <w:t xml:space="preserve"> </w:t>
      </w:r>
      <w:r w:rsidR="003205A6">
        <w:rPr>
          <w:sz w:val="28"/>
          <w:szCs w:val="28"/>
        </w:rPr>
        <w:t>Д</w:t>
      </w:r>
      <w:r w:rsidR="00784124">
        <w:rPr>
          <w:sz w:val="28"/>
          <w:szCs w:val="28"/>
        </w:rPr>
        <w:t xml:space="preserve">ля </w:t>
      </w:r>
      <w:r w:rsidR="003205A6">
        <w:rPr>
          <w:sz w:val="28"/>
          <w:szCs w:val="28"/>
        </w:rPr>
        <w:t>этого</w:t>
      </w:r>
      <w:r w:rsidR="00784124">
        <w:rPr>
          <w:sz w:val="28"/>
          <w:szCs w:val="28"/>
        </w:rPr>
        <w:t xml:space="preserve"> </w:t>
      </w:r>
      <w:r w:rsidR="009C743B" w:rsidRPr="00C53A10">
        <w:rPr>
          <w:sz w:val="28"/>
          <w:szCs w:val="28"/>
        </w:rPr>
        <w:t>необходимо создать о</w:t>
      </w:r>
      <w:r w:rsidR="003205A6">
        <w:rPr>
          <w:sz w:val="28"/>
          <w:szCs w:val="28"/>
        </w:rPr>
        <w:t xml:space="preserve">собую американскую геополитику, составной частью которой становится учение о всеобщности американских стратегических интересов и о «необходимости» для США баз, расположенных на далеком расстоянии от американских сухопутных и морских границ. </w:t>
      </w:r>
      <w:r w:rsidR="00D139C2">
        <w:rPr>
          <w:sz w:val="28"/>
          <w:szCs w:val="28"/>
        </w:rPr>
        <w:t xml:space="preserve">В американской политической картографии становится принято изображать карту мира в такой форме: Америку помещают в центре, а по обеим сторонам от нее – Тихий и Атлантический океаны. </w:t>
      </w:r>
    </w:p>
    <w:p w:rsidR="00084F6F" w:rsidRDefault="00B807B9" w:rsidP="00570A2A">
      <w:pPr>
        <w:pStyle w:val="a6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чисто </w:t>
      </w:r>
      <w:proofErr w:type="spellStart"/>
      <w:r>
        <w:rPr>
          <w:sz w:val="28"/>
          <w:szCs w:val="28"/>
        </w:rPr>
        <w:t>атлантистской</w:t>
      </w:r>
      <w:proofErr w:type="spellEnd"/>
      <w:r>
        <w:rPr>
          <w:sz w:val="28"/>
          <w:szCs w:val="28"/>
        </w:rPr>
        <w:t xml:space="preserve"> линии в геополитике</w:t>
      </w:r>
      <w:r w:rsidRPr="00B807B9">
        <w:t xml:space="preserve"> </w:t>
      </w:r>
      <w:r>
        <w:t xml:space="preserve">в </w:t>
      </w:r>
      <w:r w:rsidRPr="00B807B9">
        <w:rPr>
          <w:sz w:val="28"/>
          <w:szCs w:val="28"/>
        </w:rPr>
        <w:t>послевоенный период</w:t>
      </w:r>
      <w:r>
        <w:rPr>
          <w:sz w:val="28"/>
          <w:szCs w:val="28"/>
        </w:rPr>
        <w:t xml:space="preserve"> в основном представляло собой развитие тезисов </w:t>
      </w:r>
      <w:proofErr w:type="spellStart"/>
      <w:r>
        <w:rPr>
          <w:sz w:val="28"/>
          <w:szCs w:val="28"/>
        </w:rPr>
        <w:t>Спикмена</w:t>
      </w:r>
      <w:proofErr w:type="spellEnd"/>
      <w:r>
        <w:rPr>
          <w:sz w:val="28"/>
          <w:szCs w:val="28"/>
        </w:rPr>
        <w:t xml:space="preserve">, который сам разрабатывал тезисы, корректируя </w:t>
      </w:r>
      <w:proofErr w:type="spellStart"/>
      <w:r>
        <w:rPr>
          <w:sz w:val="28"/>
          <w:szCs w:val="28"/>
        </w:rPr>
        <w:t>Маккиндера</w:t>
      </w:r>
      <w:proofErr w:type="spellEnd"/>
      <w:r w:rsidR="00A131FD">
        <w:rPr>
          <w:sz w:val="28"/>
          <w:szCs w:val="28"/>
        </w:rPr>
        <w:t>. Е</w:t>
      </w:r>
      <w:r>
        <w:rPr>
          <w:sz w:val="28"/>
          <w:szCs w:val="28"/>
        </w:rPr>
        <w:t>го п</w:t>
      </w:r>
      <w:r w:rsidRPr="00B807B9">
        <w:rPr>
          <w:sz w:val="28"/>
          <w:szCs w:val="28"/>
        </w:rPr>
        <w:t xml:space="preserve">оследователи и ученики </w:t>
      </w:r>
      <w:r w:rsidR="0001336D">
        <w:rPr>
          <w:sz w:val="28"/>
          <w:szCs w:val="28"/>
        </w:rPr>
        <w:t>(</w:t>
      </w:r>
      <w:r w:rsidR="0001336D" w:rsidRPr="0001336D">
        <w:rPr>
          <w:sz w:val="28"/>
          <w:szCs w:val="28"/>
        </w:rPr>
        <w:t xml:space="preserve">Д.У. </w:t>
      </w:r>
      <w:proofErr w:type="spellStart"/>
      <w:r w:rsidR="0001336D" w:rsidRPr="0001336D">
        <w:rPr>
          <w:sz w:val="28"/>
          <w:szCs w:val="28"/>
        </w:rPr>
        <w:t>Мэйниг</w:t>
      </w:r>
      <w:proofErr w:type="spellEnd"/>
      <w:r w:rsidR="0001336D" w:rsidRPr="0001336D">
        <w:rPr>
          <w:sz w:val="28"/>
          <w:szCs w:val="28"/>
        </w:rPr>
        <w:t xml:space="preserve">, С.Б. </w:t>
      </w:r>
      <w:proofErr w:type="spellStart"/>
      <w:r w:rsidR="0001336D" w:rsidRPr="0001336D">
        <w:rPr>
          <w:sz w:val="28"/>
          <w:szCs w:val="28"/>
        </w:rPr>
        <w:t>Коен</w:t>
      </w:r>
      <w:proofErr w:type="spellEnd"/>
      <w:r w:rsidR="0001336D" w:rsidRPr="0001336D">
        <w:rPr>
          <w:sz w:val="28"/>
          <w:szCs w:val="28"/>
        </w:rPr>
        <w:t xml:space="preserve">, </w:t>
      </w:r>
      <w:r w:rsidR="00D700C2" w:rsidRPr="0001336D">
        <w:rPr>
          <w:sz w:val="28"/>
          <w:szCs w:val="28"/>
        </w:rPr>
        <w:t xml:space="preserve">У. </w:t>
      </w:r>
      <w:proofErr w:type="spellStart"/>
      <w:r w:rsidR="00D700C2" w:rsidRPr="0001336D">
        <w:rPr>
          <w:sz w:val="28"/>
          <w:szCs w:val="28"/>
        </w:rPr>
        <w:t>Кирк</w:t>
      </w:r>
      <w:proofErr w:type="spellEnd"/>
      <w:r w:rsidR="00D700C2" w:rsidRPr="0001336D">
        <w:rPr>
          <w:sz w:val="28"/>
          <w:szCs w:val="28"/>
        </w:rPr>
        <w:t xml:space="preserve">, </w:t>
      </w:r>
      <w:r w:rsidR="0001336D" w:rsidRPr="0001336D">
        <w:rPr>
          <w:sz w:val="28"/>
          <w:szCs w:val="28"/>
        </w:rPr>
        <w:t>К. Грэй, Г. Киссинджер</w:t>
      </w:r>
      <w:r w:rsidR="0001336D">
        <w:rPr>
          <w:sz w:val="28"/>
          <w:szCs w:val="28"/>
        </w:rPr>
        <w:t xml:space="preserve">) </w:t>
      </w:r>
      <w:r w:rsidR="00A131FD">
        <w:rPr>
          <w:sz w:val="28"/>
          <w:szCs w:val="28"/>
        </w:rPr>
        <w:t xml:space="preserve">также </w:t>
      </w:r>
      <w:r w:rsidRPr="00B807B9">
        <w:rPr>
          <w:sz w:val="28"/>
          <w:szCs w:val="28"/>
        </w:rPr>
        <w:t>не только развивали, но и корректировали взгляды своего учителя</w:t>
      </w:r>
      <w:r>
        <w:rPr>
          <w:sz w:val="28"/>
          <w:szCs w:val="28"/>
        </w:rPr>
        <w:t>.</w:t>
      </w:r>
      <w:r w:rsidR="003205A6">
        <w:rPr>
          <w:sz w:val="28"/>
          <w:szCs w:val="28"/>
        </w:rPr>
        <w:t xml:space="preserve"> </w:t>
      </w:r>
      <w:r w:rsidR="00F04E9A" w:rsidRPr="00F04E9A">
        <w:rPr>
          <w:sz w:val="28"/>
          <w:szCs w:val="28"/>
        </w:rPr>
        <w:t xml:space="preserve">Анализируя тезисы </w:t>
      </w:r>
      <w:proofErr w:type="spellStart"/>
      <w:r w:rsidR="00F04E9A" w:rsidRPr="00F04E9A">
        <w:rPr>
          <w:sz w:val="28"/>
          <w:szCs w:val="28"/>
        </w:rPr>
        <w:t>Спайкмена</w:t>
      </w:r>
      <w:proofErr w:type="spellEnd"/>
      <w:r w:rsidR="00F04E9A" w:rsidRPr="00F04E9A">
        <w:rPr>
          <w:sz w:val="28"/>
          <w:szCs w:val="28"/>
        </w:rPr>
        <w:t xml:space="preserve">, его ученик Д. </w:t>
      </w:r>
      <w:proofErr w:type="spellStart"/>
      <w:r w:rsidR="00F04E9A" w:rsidRPr="00F04E9A">
        <w:rPr>
          <w:sz w:val="28"/>
          <w:szCs w:val="28"/>
        </w:rPr>
        <w:t>Мэйниг</w:t>
      </w:r>
      <w:proofErr w:type="spellEnd"/>
      <w:r w:rsidR="00F04E9A" w:rsidRPr="00F04E9A">
        <w:rPr>
          <w:sz w:val="28"/>
          <w:szCs w:val="28"/>
        </w:rPr>
        <w:t xml:space="preserve"> </w:t>
      </w:r>
      <w:r w:rsidR="00F04E9A">
        <w:rPr>
          <w:sz w:val="28"/>
          <w:szCs w:val="28"/>
        </w:rPr>
        <w:t xml:space="preserve">в </w:t>
      </w:r>
      <w:r w:rsidR="00F04E9A" w:rsidRPr="00F04E9A">
        <w:rPr>
          <w:sz w:val="28"/>
          <w:szCs w:val="28"/>
        </w:rPr>
        <w:t xml:space="preserve">одной из своих работ отмечает, что геополитические критерии должны особо учитывать функциональную ориентацию населения и государства, а не только чисто географическое отношение территории к Суше </w:t>
      </w:r>
      <w:r w:rsidR="00F04E9A">
        <w:rPr>
          <w:sz w:val="28"/>
          <w:szCs w:val="28"/>
        </w:rPr>
        <w:t xml:space="preserve">и Морю </w:t>
      </w:r>
      <w:r w:rsidR="00DE77F4" w:rsidRPr="00DE77F4">
        <w:rPr>
          <w:sz w:val="28"/>
          <w:szCs w:val="28"/>
        </w:rPr>
        <w:t>[</w:t>
      </w:r>
      <w:r w:rsidR="00DE77F4">
        <w:rPr>
          <w:sz w:val="28"/>
          <w:szCs w:val="28"/>
        </w:rPr>
        <w:t>2</w:t>
      </w:r>
      <w:r w:rsidR="00F04E9A" w:rsidRPr="00DE77F4">
        <w:rPr>
          <w:sz w:val="28"/>
          <w:szCs w:val="28"/>
        </w:rPr>
        <w:t>, стр. 153].</w:t>
      </w:r>
      <w:r w:rsidR="00A51582">
        <w:rPr>
          <w:sz w:val="28"/>
          <w:szCs w:val="28"/>
        </w:rPr>
        <w:t xml:space="preserve"> </w:t>
      </w:r>
      <w:proofErr w:type="spellStart"/>
      <w:r w:rsidR="002B2E93" w:rsidRPr="00084F6F">
        <w:rPr>
          <w:sz w:val="28"/>
          <w:szCs w:val="28"/>
        </w:rPr>
        <w:t>Мэйниг</w:t>
      </w:r>
      <w:proofErr w:type="spellEnd"/>
      <w:r w:rsidR="002B2E93" w:rsidRPr="00084F6F">
        <w:rPr>
          <w:sz w:val="28"/>
          <w:szCs w:val="28"/>
        </w:rPr>
        <w:t xml:space="preserve"> </w:t>
      </w:r>
      <w:r w:rsidR="002B2E93">
        <w:rPr>
          <w:sz w:val="28"/>
          <w:szCs w:val="28"/>
        </w:rPr>
        <w:t>в</w:t>
      </w:r>
      <w:r w:rsidR="00084F6F" w:rsidRPr="00084F6F">
        <w:rPr>
          <w:sz w:val="28"/>
          <w:szCs w:val="28"/>
        </w:rPr>
        <w:t xml:space="preserve">сю территорию </w:t>
      </w:r>
      <w:r w:rsidR="00084F6F" w:rsidRPr="00084F6F">
        <w:rPr>
          <w:sz w:val="28"/>
          <w:szCs w:val="28"/>
        </w:rPr>
        <w:lastRenderedPageBreak/>
        <w:t xml:space="preserve">евразийского </w:t>
      </w:r>
      <w:proofErr w:type="spellStart"/>
      <w:r w:rsidR="00084F6F" w:rsidRPr="00084F6F">
        <w:rPr>
          <w:sz w:val="28"/>
          <w:szCs w:val="28"/>
        </w:rPr>
        <w:t>Rimland</w:t>
      </w:r>
      <w:proofErr w:type="spellEnd"/>
      <w:r w:rsidR="00084F6F" w:rsidRPr="00084F6F">
        <w:rPr>
          <w:sz w:val="28"/>
          <w:szCs w:val="28"/>
        </w:rPr>
        <w:t xml:space="preserve"> делит на три вида стран в зависимости от функционально</w:t>
      </w:r>
      <w:r w:rsidR="00084F6F">
        <w:rPr>
          <w:sz w:val="28"/>
          <w:szCs w:val="28"/>
        </w:rPr>
        <w:t>-культурной предрасположенности:</w:t>
      </w:r>
    </w:p>
    <w:p w:rsidR="00084F6F" w:rsidRDefault="00084F6F" w:rsidP="00084F6F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084F6F">
        <w:rPr>
          <w:sz w:val="28"/>
          <w:szCs w:val="28"/>
        </w:rPr>
        <w:t xml:space="preserve"> число стран первого вида вошли Китай, Монголия, Северный Вьетнам, Бангладеш, Афганистан, Восточная Европа (включая Пруссию), Прибалтика и Карелия – это пространства, орг</w:t>
      </w:r>
      <w:r>
        <w:rPr>
          <w:sz w:val="28"/>
          <w:szCs w:val="28"/>
        </w:rPr>
        <w:t xml:space="preserve">анически тяготеющие к </w:t>
      </w:r>
      <w:proofErr w:type="spellStart"/>
      <w:r>
        <w:rPr>
          <w:sz w:val="28"/>
          <w:szCs w:val="28"/>
        </w:rPr>
        <w:t>Heartland</w:t>
      </w:r>
      <w:proofErr w:type="spellEnd"/>
      <w:r>
        <w:rPr>
          <w:sz w:val="28"/>
          <w:szCs w:val="28"/>
        </w:rPr>
        <w:t>;</w:t>
      </w:r>
    </w:p>
    <w:p w:rsidR="00084F6F" w:rsidRDefault="00084F6F" w:rsidP="00084F6F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084F6F">
        <w:rPr>
          <w:sz w:val="28"/>
          <w:szCs w:val="28"/>
        </w:rPr>
        <w:t>торой вид объединил Южную Корею, Бирму, Индию, Ирак, Сирию, Югославию, т. е. ге</w:t>
      </w:r>
      <w:r>
        <w:rPr>
          <w:sz w:val="28"/>
          <w:szCs w:val="28"/>
        </w:rPr>
        <w:t>ополитически нейтральные страны;</w:t>
      </w:r>
    </w:p>
    <w:p w:rsidR="002C09FA" w:rsidRDefault="00084F6F" w:rsidP="00CA3F9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4F6F">
        <w:rPr>
          <w:sz w:val="28"/>
          <w:szCs w:val="28"/>
        </w:rPr>
        <w:t xml:space="preserve">к третьему виду </w:t>
      </w:r>
      <w:proofErr w:type="spellStart"/>
      <w:r w:rsidRPr="00084F6F">
        <w:rPr>
          <w:sz w:val="28"/>
          <w:szCs w:val="28"/>
        </w:rPr>
        <w:t>Мэйниг</w:t>
      </w:r>
      <w:proofErr w:type="spellEnd"/>
      <w:r w:rsidRPr="00084F6F">
        <w:rPr>
          <w:sz w:val="28"/>
          <w:szCs w:val="28"/>
        </w:rPr>
        <w:t xml:space="preserve"> отнес </w:t>
      </w:r>
      <w:r>
        <w:rPr>
          <w:sz w:val="28"/>
          <w:szCs w:val="28"/>
        </w:rPr>
        <w:t>с</w:t>
      </w:r>
      <w:r w:rsidRPr="00084F6F">
        <w:rPr>
          <w:sz w:val="28"/>
          <w:szCs w:val="28"/>
        </w:rPr>
        <w:t>траны Западной Европы, Грецию, Турцию, Иран, Пакистан, Таиланд</w:t>
      </w:r>
      <w:r>
        <w:rPr>
          <w:sz w:val="28"/>
          <w:szCs w:val="28"/>
        </w:rPr>
        <w:t>, склонные</w:t>
      </w:r>
      <w:r w:rsidRPr="00084F6F">
        <w:rPr>
          <w:sz w:val="28"/>
          <w:szCs w:val="28"/>
        </w:rPr>
        <w:t xml:space="preserve"> к </w:t>
      </w:r>
      <w:proofErr w:type="spellStart"/>
      <w:r w:rsidRPr="00084F6F">
        <w:rPr>
          <w:sz w:val="28"/>
          <w:szCs w:val="28"/>
        </w:rPr>
        <w:t>талассократическому</w:t>
      </w:r>
      <w:proofErr w:type="spellEnd"/>
      <w:r w:rsidRPr="00084F6F">
        <w:rPr>
          <w:sz w:val="28"/>
          <w:szCs w:val="28"/>
        </w:rPr>
        <w:t xml:space="preserve"> блоку.</w:t>
      </w:r>
    </w:p>
    <w:p w:rsidR="00CA3F9C" w:rsidRDefault="00CA3F9C" w:rsidP="00CA3F9C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3F9C">
        <w:rPr>
          <w:sz w:val="28"/>
          <w:szCs w:val="28"/>
        </w:rPr>
        <w:t>С точки зрения американского</w:t>
      </w:r>
      <w:r>
        <w:rPr>
          <w:sz w:val="28"/>
          <w:szCs w:val="28"/>
        </w:rPr>
        <w:t xml:space="preserve"> ученого и публициста С. Коэна </w:t>
      </w:r>
      <w:r w:rsidRPr="00CA3F9C">
        <w:rPr>
          <w:sz w:val="28"/>
          <w:szCs w:val="28"/>
        </w:rPr>
        <w:t>все регионы Земли могут быть разделены на четыр</w:t>
      </w:r>
      <w:r>
        <w:rPr>
          <w:sz w:val="28"/>
          <w:szCs w:val="28"/>
        </w:rPr>
        <w:t>е геополитические составляющие:</w:t>
      </w:r>
    </w:p>
    <w:p w:rsidR="00CA3F9C" w:rsidRDefault="00CA3F9C" w:rsidP="00CA3F9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3F9C">
        <w:rPr>
          <w:sz w:val="28"/>
          <w:szCs w:val="28"/>
        </w:rPr>
        <w:t>внешнюю морскую (водную) среду, зависящую от торгового флота и портов;</w:t>
      </w:r>
    </w:p>
    <w:p w:rsidR="00CA3F9C" w:rsidRDefault="00CA3F9C" w:rsidP="00CA3F9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3F9C">
        <w:rPr>
          <w:sz w:val="28"/>
          <w:szCs w:val="28"/>
        </w:rPr>
        <w:t>континентальное ядро (</w:t>
      </w:r>
      <w:proofErr w:type="spellStart"/>
      <w:r w:rsidRPr="00CA3F9C">
        <w:rPr>
          <w:sz w:val="28"/>
          <w:szCs w:val="28"/>
        </w:rPr>
        <w:t>nucleus</w:t>
      </w:r>
      <w:proofErr w:type="spellEnd"/>
      <w:r w:rsidRPr="00CA3F9C">
        <w:rPr>
          <w:sz w:val="28"/>
          <w:szCs w:val="28"/>
        </w:rPr>
        <w:t xml:space="preserve">), тождественное </w:t>
      </w:r>
      <w:proofErr w:type="spellStart"/>
      <w:r w:rsidRPr="00CA3F9C">
        <w:rPr>
          <w:sz w:val="28"/>
          <w:szCs w:val="28"/>
        </w:rPr>
        <w:t>Hinterland</w:t>
      </w:r>
      <w:proofErr w:type="spellEnd"/>
      <w:r w:rsidRPr="00CA3F9C">
        <w:rPr>
          <w:sz w:val="28"/>
          <w:szCs w:val="28"/>
        </w:rPr>
        <w:t xml:space="preserve"> (геоп</w:t>
      </w:r>
      <w:r>
        <w:rPr>
          <w:sz w:val="28"/>
          <w:szCs w:val="28"/>
        </w:rPr>
        <w:t>олитический термин, означающий «</w:t>
      </w:r>
      <w:r w:rsidRPr="00CA3F9C">
        <w:rPr>
          <w:sz w:val="28"/>
          <w:szCs w:val="28"/>
        </w:rPr>
        <w:t xml:space="preserve">удаленные </w:t>
      </w:r>
      <w:r>
        <w:rPr>
          <w:sz w:val="28"/>
          <w:szCs w:val="28"/>
        </w:rPr>
        <w:t>от побережья внутренние регионы»</w:t>
      </w:r>
      <w:r w:rsidRPr="00CA3F9C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CA3F9C" w:rsidRDefault="00CA3F9C" w:rsidP="00CA3F9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дисконтинуальный</w:t>
      </w:r>
      <w:proofErr w:type="spellEnd"/>
      <w:r>
        <w:rPr>
          <w:sz w:val="28"/>
          <w:szCs w:val="28"/>
        </w:rPr>
        <w:t xml:space="preserve"> пояс («береговые сектора»</w:t>
      </w:r>
      <w:r w:rsidRPr="00CA3F9C">
        <w:rPr>
          <w:sz w:val="28"/>
          <w:szCs w:val="28"/>
        </w:rPr>
        <w:t>, ориентированные либо внутрь континента, либо от него);</w:t>
      </w:r>
    </w:p>
    <w:p w:rsidR="00CA3F9C" w:rsidRPr="00C53A10" w:rsidRDefault="00CA3F9C" w:rsidP="00CA3F9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3F9C">
        <w:rPr>
          <w:sz w:val="28"/>
          <w:szCs w:val="28"/>
        </w:rPr>
        <w:t>регионы, геополитически независимые от этих трех составляющих.</w:t>
      </w:r>
    </w:p>
    <w:p w:rsidR="002C09FA" w:rsidRDefault="002A2896" w:rsidP="00CA3F9C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A2896">
        <w:rPr>
          <w:sz w:val="28"/>
          <w:szCs w:val="28"/>
        </w:rPr>
        <w:t>Известный американский ученый и политик Генри Киссинджер</w:t>
      </w:r>
      <w:r>
        <w:rPr>
          <w:sz w:val="28"/>
          <w:szCs w:val="28"/>
        </w:rPr>
        <w:t xml:space="preserve"> </w:t>
      </w:r>
      <w:r w:rsidRPr="002A2896">
        <w:rPr>
          <w:sz w:val="28"/>
          <w:szCs w:val="28"/>
        </w:rPr>
        <w:t>полагал, что политическая стратегия США сост</w:t>
      </w:r>
      <w:r>
        <w:rPr>
          <w:sz w:val="28"/>
          <w:szCs w:val="28"/>
        </w:rPr>
        <w:t>оит в объединении разрозненных «береговых зон»</w:t>
      </w:r>
      <w:r w:rsidRPr="002A2896">
        <w:rPr>
          <w:sz w:val="28"/>
          <w:szCs w:val="28"/>
        </w:rPr>
        <w:t xml:space="preserve"> в одно целое, что позволит получить </w:t>
      </w:r>
      <w:proofErr w:type="spellStart"/>
      <w:r w:rsidRPr="002A2896">
        <w:rPr>
          <w:sz w:val="28"/>
          <w:szCs w:val="28"/>
        </w:rPr>
        <w:t>атлантистам</w:t>
      </w:r>
      <w:proofErr w:type="spellEnd"/>
      <w:r w:rsidRPr="002A2896">
        <w:rPr>
          <w:sz w:val="28"/>
          <w:szCs w:val="28"/>
        </w:rPr>
        <w:t xml:space="preserve"> полный контроль над Евразией, СССР. Доктрина Киссинджера предлагала США действовать методом кнута и пряника: Вьетнаму – война, Китаю – сотрудничество. </w:t>
      </w:r>
      <w:r w:rsidR="00D91743">
        <w:rPr>
          <w:sz w:val="28"/>
          <w:szCs w:val="28"/>
        </w:rPr>
        <w:t xml:space="preserve"> </w:t>
      </w:r>
      <w:r w:rsidRPr="002A2896">
        <w:rPr>
          <w:sz w:val="28"/>
          <w:szCs w:val="28"/>
        </w:rPr>
        <w:t>Идеи Киссинджера тесно увязывались с доктриной ядерного сдерживания США и НАТО, руководство которых, определяя месторасположение американского и натовского ядерного оружия, учитывало географические и геополитические особенности регионов.</w:t>
      </w:r>
    </w:p>
    <w:p w:rsidR="00A80030" w:rsidRDefault="00A80030" w:rsidP="00A8003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80030">
        <w:rPr>
          <w:sz w:val="28"/>
          <w:szCs w:val="28"/>
        </w:rPr>
        <w:lastRenderedPageBreak/>
        <w:t>Атлантизм</w:t>
      </w:r>
      <w:proofErr w:type="spellEnd"/>
      <w:r w:rsidRPr="00A80030">
        <w:rPr>
          <w:sz w:val="28"/>
          <w:szCs w:val="28"/>
        </w:rPr>
        <w:t xml:space="preserve">, являясь геополитикой моря, не чужд и новых идей, связанных с научно-техническим прогрессом, научно-технической революцией в военной сфере. Появление новых типов вооружений – сперва стратегических бомбардировщиков (первые из них сбросили атомные бомбы на Хиросиму и Нагасаки), а затем межконтинентальных, крылатых и других ракет – поколебали приоритет Моря над Сушей. Потребовались новые доктрины, которые вместо двух важнейших элементов геополитики (Моря и Суши) должны были учитывать воздушное и космическое пространство, где предполагалось применение не только ядерного, но и плазменного, лазерного оружия. Эти новые элементы получили название </w:t>
      </w:r>
      <w:proofErr w:type="spellStart"/>
      <w:r w:rsidRPr="00A80030">
        <w:rPr>
          <w:sz w:val="28"/>
          <w:szCs w:val="28"/>
        </w:rPr>
        <w:t>аэрократии</w:t>
      </w:r>
      <w:proofErr w:type="spellEnd"/>
      <w:r w:rsidRPr="00A80030">
        <w:rPr>
          <w:sz w:val="28"/>
          <w:szCs w:val="28"/>
        </w:rPr>
        <w:t xml:space="preserve"> и </w:t>
      </w:r>
      <w:proofErr w:type="spellStart"/>
      <w:r w:rsidRPr="00A80030">
        <w:rPr>
          <w:sz w:val="28"/>
          <w:szCs w:val="28"/>
        </w:rPr>
        <w:t>эфирократии</w:t>
      </w:r>
      <w:proofErr w:type="spellEnd"/>
      <w:r w:rsidRPr="00A80030">
        <w:rPr>
          <w:sz w:val="28"/>
          <w:szCs w:val="28"/>
        </w:rPr>
        <w:t xml:space="preserve">. Освоение данных двух сред, на которые совершенно не обращали внимания </w:t>
      </w:r>
      <w:r w:rsidR="00573DF1">
        <w:rPr>
          <w:sz w:val="28"/>
          <w:szCs w:val="28"/>
        </w:rPr>
        <w:t xml:space="preserve">основатели геополитики, </w:t>
      </w:r>
      <w:r w:rsidRPr="00A80030">
        <w:rPr>
          <w:sz w:val="28"/>
          <w:szCs w:val="28"/>
        </w:rPr>
        <w:t xml:space="preserve">оказалось продолжением </w:t>
      </w:r>
      <w:proofErr w:type="spellStart"/>
      <w:r w:rsidRPr="00A80030">
        <w:rPr>
          <w:sz w:val="28"/>
          <w:szCs w:val="28"/>
        </w:rPr>
        <w:t>талассократических</w:t>
      </w:r>
      <w:proofErr w:type="spellEnd"/>
      <w:r w:rsidRPr="00A80030">
        <w:rPr>
          <w:sz w:val="28"/>
          <w:szCs w:val="28"/>
        </w:rPr>
        <w:t xml:space="preserve"> теор</w:t>
      </w:r>
      <w:r>
        <w:rPr>
          <w:sz w:val="28"/>
          <w:szCs w:val="28"/>
        </w:rPr>
        <w:t>ий, но на более высоком уровне.</w:t>
      </w:r>
    </w:p>
    <w:p w:rsidR="00A80030" w:rsidRDefault="00A80030" w:rsidP="00A8003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80030">
        <w:rPr>
          <w:sz w:val="28"/>
          <w:szCs w:val="28"/>
        </w:rPr>
        <w:t xml:space="preserve">История показала, что </w:t>
      </w:r>
      <w:proofErr w:type="spellStart"/>
      <w:r w:rsidRPr="00A80030">
        <w:rPr>
          <w:sz w:val="28"/>
          <w:szCs w:val="28"/>
        </w:rPr>
        <w:t>атлантизм</w:t>
      </w:r>
      <w:proofErr w:type="spellEnd"/>
      <w:r w:rsidRPr="00A80030">
        <w:rPr>
          <w:sz w:val="28"/>
          <w:szCs w:val="28"/>
        </w:rPr>
        <w:t xml:space="preserve"> более динамично, наступательно использовал все среды, базирующиеся на </w:t>
      </w:r>
      <w:proofErr w:type="spellStart"/>
      <w:r w:rsidRPr="00A80030">
        <w:rPr>
          <w:sz w:val="28"/>
          <w:szCs w:val="28"/>
        </w:rPr>
        <w:t>номосе</w:t>
      </w:r>
      <w:proofErr w:type="spellEnd"/>
      <w:r w:rsidRPr="00A80030">
        <w:rPr>
          <w:sz w:val="28"/>
          <w:szCs w:val="28"/>
        </w:rPr>
        <w:t xml:space="preserve"> (от греч. </w:t>
      </w:r>
      <w:proofErr w:type="spellStart"/>
      <w:r w:rsidRPr="00A80030">
        <w:rPr>
          <w:sz w:val="28"/>
          <w:szCs w:val="28"/>
        </w:rPr>
        <w:t>nomos</w:t>
      </w:r>
      <w:proofErr w:type="spellEnd"/>
      <w:r w:rsidRPr="00A80030">
        <w:rPr>
          <w:sz w:val="28"/>
          <w:szCs w:val="28"/>
        </w:rPr>
        <w:t xml:space="preserve"> – закон, порядок) Моря. Геополитика </w:t>
      </w:r>
      <w:proofErr w:type="spellStart"/>
      <w:r w:rsidRPr="00A80030">
        <w:rPr>
          <w:sz w:val="28"/>
          <w:szCs w:val="28"/>
        </w:rPr>
        <w:t>атлантистов</w:t>
      </w:r>
      <w:proofErr w:type="spellEnd"/>
      <w:r w:rsidRPr="00A80030">
        <w:rPr>
          <w:sz w:val="28"/>
          <w:szCs w:val="28"/>
        </w:rPr>
        <w:t xml:space="preserve"> оказалась наступательной, а геополитика Евразии пребывала в состоянии пассивной обороны. В сфере </w:t>
      </w:r>
      <w:proofErr w:type="spellStart"/>
      <w:r w:rsidRPr="00A80030">
        <w:rPr>
          <w:sz w:val="28"/>
          <w:szCs w:val="28"/>
        </w:rPr>
        <w:t>аэрократии</w:t>
      </w:r>
      <w:proofErr w:type="spellEnd"/>
      <w:r w:rsidRPr="00A80030">
        <w:rPr>
          <w:sz w:val="28"/>
          <w:szCs w:val="28"/>
        </w:rPr>
        <w:t xml:space="preserve"> СССР добился</w:t>
      </w:r>
      <w:r w:rsidR="005C2C34">
        <w:rPr>
          <w:sz w:val="28"/>
          <w:szCs w:val="28"/>
        </w:rPr>
        <w:t xml:space="preserve"> относительного паритета, но в «звездных войнах»</w:t>
      </w:r>
      <w:r w:rsidRPr="00A80030">
        <w:rPr>
          <w:sz w:val="28"/>
          <w:szCs w:val="28"/>
        </w:rPr>
        <w:t xml:space="preserve"> не смог устоять, что в</w:t>
      </w:r>
      <w:r w:rsidR="005C2C34">
        <w:rPr>
          <w:sz w:val="28"/>
          <w:szCs w:val="28"/>
        </w:rPr>
        <w:t>о многом привело к поражению в «холодной войне»</w:t>
      </w:r>
      <w:r w:rsidRPr="00A80030">
        <w:rPr>
          <w:sz w:val="28"/>
          <w:szCs w:val="28"/>
        </w:rPr>
        <w:t>, к развалу содружества стран Варшавского договора, а впоследствии и СССР.</w:t>
      </w:r>
    </w:p>
    <w:p w:rsidR="002B3041" w:rsidRDefault="002B3041" w:rsidP="00570A2A">
      <w:pPr>
        <w:pStyle w:val="a6"/>
        <w:numPr>
          <w:ilvl w:val="0"/>
          <w:numId w:val="41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Мондиализм</w:t>
      </w:r>
      <w:proofErr w:type="spellEnd"/>
      <w:r>
        <w:rPr>
          <w:sz w:val="28"/>
          <w:szCs w:val="28"/>
        </w:rPr>
        <w:t xml:space="preserve">. </w:t>
      </w:r>
      <w:r w:rsidR="00E9400B" w:rsidRPr="00E9400B">
        <w:rPr>
          <w:sz w:val="28"/>
          <w:szCs w:val="28"/>
        </w:rPr>
        <w:t>Задолго до победы Запада над Востоком возникла геополитич</w:t>
      </w:r>
      <w:r w:rsidR="00321AAD">
        <w:rPr>
          <w:sz w:val="28"/>
          <w:szCs w:val="28"/>
        </w:rPr>
        <w:t xml:space="preserve">еская концепция </w:t>
      </w:r>
      <w:proofErr w:type="spellStart"/>
      <w:r w:rsidR="00321AAD">
        <w:rPr>
          <w:sz w:val="28"/>
          <w:szCs w:val="28"/>
        </w:rPr>
        <w:t>мондиализма</w:t>
      </w:r>
      <w:proofErr w:type="spellEnd"/>
      <w:r w:rsidR="00321AAD">
        <w:rPr>
          <w:sz w:val="28"/>
          <w:szCs w:val="28"/>
        </w:rPr>
        <w:t xml:space="preserve">, </w:t>
      </w:r>
      <w:r w:rsidR="00E9400B" w:rsidRPr="00E9400B">
        <w:rPr>
          <w:sz w:val="28"/>
          <w:szCs w:val="28"/>
        </w:rPr>
        <w:t xml:space="preserve">сущностью </w:t>
      </w:r>
      <w:r w:rsidR="00321AAD">
        <w:rPr>
          <w:sz w:val="28"/>
          <w:szCs w:val="28"/>
        </w:rPr>
        <w:t xml:space="preserve">которой </w:t>
      </w:r>
      <w:r w:rsidR="00E9400B" w:rsidRPr="00E9400B">
        <w:rPr>
          <w:sz w:val="28"/>
          <w:szCs w:val="28"/>
        </w:rPr>
        <w:t>является утверждение полной планетарной интеграции, создание единого мира</w:t>
      </w:r>
      <w:r w:rsidR="003B1700">
        <w:rPr>
          <w:sz w:val="28"/>
          <w:szCs w:val="28"/>
        </w:rPr>
        <w:t xml:space="preserve"> </w:t>
      </w:r>
      <w:r w:rsidR="00DE77F4" w:rsidRPr="00DE77F4">
        <w:rPr>
          <w:sz w:val="28"/>
          <w:szCs w:val="28"/>
        </w:rPr>
        <w:t>[</w:t>
      </w:r>
      <w:r w:rsidR="00DE77F4">
        <w:rPr>
          <w:sz w:val="28"/>
          <w:szCs w:val="28"/>
        </w:rPr>
        <w:t>2</w:t>
      </w:r>
      <w:r w:rsidR="003B1700" w:rsidRPr="00DE77F4">
        <w:rPr>
          <w:sz w:val="28"/>
          <w:szCs w:val="28"/>
        </w:rPr>
        <w:t xml:space="preserve">, </w:t>
      </w:r>
      <w:r w:rsidR="00DE77F4" w:rsidRPr="00DE77F4">
        <w:rPr>
          <w:sz w:val="28"/>
          <w:szCs w:val="28"/>
        </w:rPr>
        <w:t xml:space="preserve">   </w:t>
      </w:r>
      <w:r w:rsidR="003B1700" w:rsidRPr="00DE77F4">
        <w:rPr>
          <w:sz w:val="28"/>
          <w:szCs w:val="28"/>
        </w:rPr>
        <w:t>стр. 79]</w:t>
      </w:r>
      <w:r w:rsidR="00E9400B" w:rsidRPr="00DE77F4">
        <w:rPr>
          <w:sz w:val="28"/>
          <w:szCs w:val="28"/>
        </w:rPr>
        <w:t>.</w:t>
      </w:r>
      <w:r w:rsidRPr="00DE77F4">
        <w:rPr>
          <w:sz w:val="28"/>
          <w:szCs w:val="28"/>
        </w:rPr>
        <w:t xml:space="preserve"> </w:t>
      </w:r>
      <w:proofErr w:type="spellStart"/>
      <w:r w:rsidR="00CC2999" w:rsidRPr="00DE77F4">
        <w:rPr>
          <w:sz w:val="28"/>
          <w:szCs w:val="28"/>
        </w:rPr>
        <w:t>Мондиалистские</w:t>
      </w:r>
      <w:proofErr w:type="spellEnd"/>
      <w:r w:rsidR="00CC2999">
        <w:rPr>
          <w:sz w:val="28"/>
          <w:szCs w:val="28"/>
        </w:rPr>
        <w:t xml:space="preserve"> идеи были свойственны </w:t>
      </w:r>
      <w:r w:rsidR="00CC2999" w:rsidRPr="00CC2999">
        <w:rPr>
          <w:sz w:val="28"/>
          <w:szCs w:val="28"/>
        </w:rPr>
        <w:t>умеренным европейским и особенно английским социалистам</w:t>
      </w:r>
      <w:r w:rsidR="00CC2999">
        <w:rPr>
          <w:sz w:val="28"/>
          <w:szCs w:val="28"/>
        </w:rPr>
        <w:t>, о</w:t>
      </w:r>
      <w:r w:rsidR="00CC2999" w:rsidRPr="00CC2999">
        <w:rPr>
          <w:sz w:val="28"/>
          <w:szCs w:val="28"/>
        </w:rPr>
        <w:t xml:space="preserve"> едином</w:t>
      </w:r>
      <w:r w:rsidR="00CC2999">
        <w:rPr>
          <w:sz w:val="28"/>
          <w:szCs w:val="28"/>
        </w:rPr>
        <w:t xml:space="preserve"> Мировом Государстве говорили также </w:t>
      </w:r>
      <w:r w:rsidR="00CC2999" w:rsidRPr="00CC2999">
        <w:rPr>
          <w:sz w:val="28"/>
          <w:szCs w:val="28"/>
        </w:rPr>
        <w:t>коммунисты</w:t>
      </w:r>
      <w:r w:rsidR="00CC2999">
        <w:rPr>
          <w:sz w:val="28"/>
          <w:szCs w:val="28"/>
        </w:rPr>
        <w:t>.</w:t>
      </w:r>
      <w:r w:rsidR="00414F48">
        <w:t xml:space="preserve"> Т</w:t>
      </w:r>
      <w:r w:rsidR="00414F48" w:rsidRPr="00414F48">
        <w:rPr>
          <w:sz w:val="28"/>
          <w:szCs w:val="28"/>
        </w:rPr>
        <w:t xml:space="preserve">акие организации как Лига Наций, позже ООН и ЮНЕСКО были продолжением </w:t>
      </w:r>
      <w:proofErr w:type="spellStart"/>
      <w:r w:rsidR="00414F48" w:rsidRPr="00414F48">
        <w:rPr>
          <w:sz w:val="28"/>
          <w:szCs w:val="28"/>
        </w:rPr>
        <w:t>мондиалистских</w:t>
      </w:r>
      <w:proofErr w:type="spellEnd"/>
      <w:r w:rsidR="00414F48" w:rsidRPr="00414F48">
        <w:rPr>
          <w:sz w:val="28"/>
          <w:szCs w:val="28"/>
        </w:rPr>
        <w:t xml:space="preserve"> кругов, имевших большое влияние на мировую политику.</w:t>
      </w:r>
    </w:p>
    <w:p w:rsidR="00842C19" w:rsidRDefault="00842C19" w:rsidP="00842C19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842C19">
        <w:rPr>
          <w:sz w:val="28"/>
          <w:szCs w:val="28"/>
        </w:rPr>
        <w:t>становки</w:t>
      </w:r>
      <w:r>
        <w:rPr>
          <w:sz w:val="28"/>
          <w:szCs w:val="28"/>
        </w:rPr>
        <w:t>,</w:t>
      </w:r>
      <w:r w:rsidRPr="00842C19">
        <w:rPr>
          <w:sz w:val="28"/>
          <w:szCs w:val="28"/>
        </w:rPr>
        <w:t xml:space="preserve"> утверждавшие главенствующее и руководящее положение США сначала в Латинской Америке, затем в Западной Европе, а в середине XX в. уже во всем мире</w:t>
      </w:r>
      <w:r>
        <w:rPr>
          <w:sz w:val="28"/>
          <w:szCs w:val="28"/>
        </w:rPr>
        <w:t>,</w:t>
      </w:r>
      <w:r w:rsidRPr="00842C19">
        <w:rPr>
          <w:sz w:val="28"/>
          <w:szCs w:val="28"/>
        </w:rPr>
        <w:t xml:space="preserve"> </w:t>
      </w:r>
      <w:r>
        <w:rPr>
          <w:sz w:val="28"/>
          <w:szCs w:val="28"/>
        </w:rPr>
        <w:t>были провозглашены в лозунге «американского века»</w:t>
      </w:r>
      <w:r w:rsidRPr="00842C19">
        <w:rPr>
          <w:sz w:val="28"/>
          <w:szCs w:val="28"/>
        </w:rPr>
        <w:t>, сформули</w:t>
      </w:r>
      <w:r>
        <w:rPr>
          <w:sz w:val="28"/>
          <w:szCs w:val="28"/>
        </w:rPr>
        <w:t>рованном Г. Льюисом в 1941 г.: «</w:t>
      </w:r>
      <w:r w:rsidRPr="00842C19">
        <w:rPr>
          <w:sz w:val="28"/>
          <w:szCs w:val="28"/>
        </w:rPr>
        <w:t>XX век должен стать в значител</w:t>
      </w:r>
      <w:r>
        <w:rPr>
          <w:sz w:val="28"/>
          <w:szCs w:val="28"/>
        </w:rPr>
        <w:t>ьной степени американским веком»</w:t>
      </w:r>
      <w:r w:rsidRPr="00842C19">
        <w:rPr>
          <w:sz w:val="28"/>
          <w:szCs w:val="28"/>
        </w:rPr>
        <w:t xml:space="preserve">. Американские капиталисты, учителя, врачи, агрономы и инженеры, поддерживаемые американской мощью, утверждал он, должны взять на себя бремя белого </w:t>
      </w:r>
      <w:r>
        <w:rPr>
          <w:sz w:val="28"/>
          <w:szCs w:val="28"/>
        </w:rPr>
        <w:t>человека, неся с собой повсюду «стабильность» и «</w:t>
      </w:r>
      <w:r w:rsidRPr="00842C19">
        <w:rPr>
          <w:sz w:val="28"/>
          <w:szCs w:val="28"/>
        </w:rPr>
        <w:t>прогресс</w:t>
      </w:r>
      <w:r>
        <w:rPr>
          <w:sz w:val="28"/>
          <w:szCs w:val="28"/>
        </w:rPr>
        <w:t>»</w:t>
      </w:r>
      <w:r w:rsidRPr="00842C19">
        <w:rPr>
          <w:sz w:val="28"/>
          <w:szCs w:val="28"/>
        </w:rPr>
        <w:t xml:space="preserve"> американского образца.</w:t>
      </w:r>
    </w:p>
    <w:p w:rsidR="006C6C58" w:rsidRDefault="006C6C58" w:rsidP="00842C19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мере сосредоточения всей концептуальной и стратегической власти над Западом в США именно это государство стало главным штабом </w:t>
      </w:r>
      <w:proofErr w:type="spellStart"/>
      <w:r>
        <w:rPr>
          <w:sz w:val="28"/>
          <w:szCs w:val="28"/>
        </w:rPr>
        <w:t>мондиализма</w:t>
      </w:r>
      <w:proofErr w:type="spellEnd"/>
      <w:r>
        <w:rPr>
          <w:sz w:val="28"/>
          <w:szCs w:val="28"/>
        </w:rPr>
        <w:t>, представители которого образовали параллельную власти структуру, состоящую из советников, аналитиков, центров стратегических исследований.</w:t>
      </w:r>
      <w:r w:rsidR="00664FCB">
        <w:rPr>
          <w:sz w:val="28"/>
          <w:szCs w:val="28"/>
        </w:rPr>
        <w:t xml:space="preserve"> В результате были создано три основные </w:t>
      </w:r>
      <w:proofErr w:type="spellStart"/>
      <w:r w:rsidR="00664FCB">
        <w:rPr>
          <w:sz w:val="28"/>
          <w:szCs w:val="28"/>
        </w:rPr>
        <w:t>мондиалистские</w:t>
      </w:r>
      <w:proofErr w:type="spellEnd"/>
      <w:r w:rsidR="00664FCB" w:rsidRPr="00664FCB">
        <w:rPr>
          <w:sz w:val="28"/>
          <w:szCs w:val="28"/>
        </w:rPr>
        <w:t xml:space="preserve"> </w:t>
      </w:r>
      <w:r w:rsidR="00664FCB">
        <w:rPr>
          <w:sz w:val="28"/>
          <w:szCs w:val="28"/>
        </w:rPr>
        <w:t>организации:</w:t>
      </w:r>
    </w:p>
    <w:p w:rsidR="00664FCB" w:rsidRDefault="00664FCB" w:rsidP="00664FCB">
      <w:pPr>
        <w:pStyle w:val="a6"/>
        <w:numPr>
          <w:ilvl w:val="0"/>
          <w:numId w:val="40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1921 г. - «Совет по международным отношениям» (</w:t>
      </w:r>
      <w:proofErr w:type="spellStart"/>
      <w:r>
        <w:rPr>
          <w:sz w:val="28"/>
          <w:szCs w:val="28"/>
          <w:lang w:val="en-US"/>
        </w:rPr>
        <w:t>Couneil</w:t>
      </w:r>
      <w:proofErr w:type="spellEnd"/>
      <w:r w:rsidRPr="00664FC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on</w:t>
      </w:r>
      <w:r w:rsidRPr="00664FCB">
        <w:rPr>
          <w:sz w:val="28"/>
          <w:szCs w:val="28"/>
        </w:rPr>
        <w:t xml:space="preserve"> </w:t>
      </w:r>
      <w:r w:rsidR="004E4B8C">
        <w:rPr>
          <w:sz w:val="28"/>
          <w:szCs w:val="28"/>
          <w:lang w:val="en-US"/>
        </w:rPr>
        <w:t>Foreign</w:t>
      </w:r>
      <w:r w:rsidR="004E4B8C" w:rsidRPr="004E4B8C">
        <w:rPr>
          <w:sz w:val="28"/>
          <w:szCs w:val="28"/>
        </w:rPr>
        <w:t xml:space="preserve"> </w:t>
      </w:r>
      <w:r w:rsidR="004E4B8C">
        <w:rPr>
          <w:sz w:val="28"/>
          <w:szCs w:val="28"/>
          <w:lang w:val="en-US"/>
        </w:rPr>
        <w:t>Relations</w:t>
      </w:r>
      <w:r w:rsidR="004E4B8C" w:rsidRPr="004E4B8C">
        <w:rPr>
          <w:sz w:val="28"/>
          <w:szCs w:val="28"/>
        </w:rPr>
        <w:t xml:space="preserve">, </w:t>
      </w:r>
      <w:r w:rsidR="004E4B8C">
        <w:rPr>
          <w:sz w:val="28"/>
          <w:szCs w:val="28"/>
          <w:lang w:val="en-US"/>
        </w:rPr>
        <w:t>C</w:t>
      </w:r>
      <w:r w:rsidR="004E4B8C" w:rsidRPr="004E4B8C">
        <w:rPr>
          <w:sz w:val="28"/>
          <w:szCs w:val="28"/>
        </w:rPr>
        <w:t>.</w:t>
      </w:r>
      <w:r w:rsidR="004E4B8C">
        <w:rPr>
          <w:sz w:val="28"/>
          <w:szCs w:val="28"/>
          <w:lang w:val="en-US"/>
        </w:rPr>
        <w:t>F</w:t>
      </w:r>
      <w:r w:rsidR="004E4B8C" w:rsidRPr="004E4B8C">
        <w:rPr>
          <w:sz w:val="28"/>
          <w:szCs w:val="28"/>
        </w:rPr>
        <w:t>.</w:t>
      </w:r>
      <w:r w:rsidR="004E4B8C">
        <w:rPr>
          <w:sz w:val="28"/>
          <w:szCs w:val="28"/>
          <w:lang w:val="en-US"/>
        </w:rPr>
        <w:t>R</w:t>
      </w:r>
      <w:r w:rsidR="004E4B8C" w:rsidRPr="004E4B8C">
        <w:rPr>
          <w:sz w:val="28"/>
          <w:szCs w:val="28"/>
        </w:rPr>
        <w:t>.)</w:t>
      </w:r>
      <w:r>
        <w:rPr>
          <w:sz w:val="28"/>
          <w:szCs w:val="28"/>
        </w:rPr>
        <w:t>, создателем которой был крупнейший американский банкир Морган. Эта неофициальная организация занималась выработкой американской стратегии в планетарном масштабе, конечной целью которой была полная унификация планеты и создание «мирового правительства»;</w:t>
      </w:r>
    </w:p>
    <w:p w:rsidR="00664FCB" w:rsidRDefault="00664FCB" w:rsidP="00664FCB">
      <w:pPr>
        <w:pStyle w:val="a6"/>
        <w:numPr>
          <w:ilvl w:val="0"/>
          <w:numId w:val="40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1954 г. – </w:t>
      </w:r>
      <w:proofErr w:type="spellStart"/>
      <w:r>
        <w:rPr>
          <w:sz w:val="28"/>
          <w:szCs w:val="28"/>
        </w:rPr>
        <w:t>Бильдербергский</w:t>
      </w:r>
      <w:proofErr w:type="spellEnd"/>
      <w:r>
        <w:rPr>
          <w:sz w:val="28"/>
          <w:szCs w:val="28"/>
        </w:rPr>
        <w:t xml:space="preserve"> клуб. Эта организация объединяла уже не только американских представителей </w:t>
      </w:r>
      <w:proofErr w:type="spellStart"/>
      <w:r>
        <w:rPr>
          <w:sz w:val="28"/>
          <w:szCs w:val="28"/>
        </w:rPr>
        <w:t>мондиализма</w:t>
      </w:r>
      <w:proofErr w:type="spellEnd"/>
      <w:r>
        <w:rPr>
          <w:sz w:val="28"/>
          <w:szCs w:val="28"/>
        </w:rPr>
        <w:t>, но и их европейских коллег;</w:t>
      </w:r>
    </w:p>
    <w:p w:rsidR="004E4B8C" w:rsidRDefault="00664FCB" w:rsidP="004E4B8C">
      <w:pPr>
        <w:pStyle w:val="a6"/>
        <w:numPr>
          <w:ilvl w:val="0"/>
          <w:numId w:val="40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1973 г. – «Трехсторонняя комиссия» или «</w:t>
      </w:r>
      <w:proofErr w:type="spellStart"/>
      <w:r>
        <w:rPr>
          <w:sz w:val="28"/>
          <w:szCs w:val="28"/>
        </w:rPr>
        <w:t>Трилатераль</w:t>
      </w:r>
      <w:proofErr w:type="spellEnd"/>
      <w:r>
        <w:rPr>
          <w:sz w:val="28"/>
          <w:szCs w:val="28"/>
        </w:rPr>
        <w:t>»</w:t>
      </w:r>
      <w:r w:rsidR="004E4B8C">
        <w:rPr>
          <w:sz w:val="28"/>
          <w:szCs w:val="28"/>
        </w:rPr>
        <w:t>. Эта организация возглавлялась американцами, членами</w:t>
      </w:r>
      <w:r w:rsidR="004E4B8C" w:rsidRPr="004E4B8C">
        <w:t xml:space="preserve"> </w:t>
      </w:r>
      <w:r w:rsidR="004E4B8C" w:rsidRPr="004E4B8C">
        <w:rPr>
          <w:sz w:val="28"/>
          <w:szCs w:val="28"/>
        </w:rPr>
        <w:t>C.F.R.</w:t>
      </w:r>
      <w:r w:rsidR="004E4B8C">
        <w:rPr>
          <w:sz w:val="28"/>
          <w:szCs w:val="28"/>
        </w:rPr>
        <w:t xml:space="preserve"> и</w:t>
      </w:r>
      <w:r w:rsidR="004E4B8C">
        <w:t xml:space="preserve"> </w:t>
      </w:r>
      <w:proofErr w:type="spellStart"/>
      <w:r w:rsidR="004E4B8C">
        <w:rPr>
          <w:sz w:val="28"/>
          <w:szCs w:val="28"/>
        </w:rPr>
        <w:t>Бильдербергского</w:t>
      </w:r>
      <w:proofErr w:type="spellEnd"/>
      <w:r w:rsidR="004E4B8C" w:rsidRPr="004E4B8C">
        <w:rPr>
          <w:sz w:val="28"/>
          <w:szCs w:val="28"/>
        </w:rPr>
        <w:t xml:space="preserve"> клуб</w:t>
      </w:r>
      <w:r w:rsidR="004E4B8C">
        <w:rPr>
          <w:sz w:val="28"/>
          <w:szCs w:val="28"/>
        </w:rPr>
        <w:t xml:space="preserve">а, и помимо США имела еще две штаб-квартиры – в Европе и Японии. «Трехсторонней» комиссия названа по фундаментальным геополитическим основаниям – она призвана объединять под эгидой </w:t>
      </w:r>
      <w:proofErr w:type="spellStart"/>
      <w:r w:rsidR="004E4B8C">
        <w:rPr>
          <w:sz w:val="28"/>
          <w:szCs w:val="28"/>
        </w:rPr>
        <w:t>атлантизма</w:t>
      </w:r>
      <w:proofErr w:type="spellEnd"/>
      <w:r w:rsidR="004E4B8C">
        <w:rPr>
          <w:sz w:val="28"/>
          <w:szCs w:val="28"/>
        </w:rPr>
        <w:t xml:space="preserve"> и США, и три «Больших пространства», лидеров в техническом развитии и в рыночной экономике:</w:t>
      </w:r>
    </w:p>
    <w:p w:rsidR="004E4B8C" w:rsidRDefault="004E4B8C" w:rsidP="004E4B8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Американское пространство;</w:t>
      </w:r>
    </w:p>
    <w:p w:rsidR="004E4B8C" w:rsidRDefault="004E4B8C" w:rsidP="004E4B8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Европейское пространство;</w:t>
      </w:r>
    </w:p>
    <w:p w:rsidR="00570A2A" w:rsidRDefault="004E4B8C" w:rsidP="004E4B8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Тихоокеанское пространство, контролируемое Японией.</w:t>
      </w:r>
    </w:p>
    <w:p w:rsidR="00F162F9" w:rsidRDefault="00F162F9" w:rsidP="00F162F9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главе важнейших </w:t>
      </w:r>
      <w:proofErr w:type="spellStart"/>
      <w:r>
        <w:rPr>
          <w:sz w:val="28"/>
          <w:szCs w:val="28"/>
        </w:rPr>
        <w:t>мондиалистских</w:t>
      </w:r>
      <w:proofErr w:type="spellEnd"/>
      <w:r>
        <w:rPr>
          <w:sz w:val="28"/>
          <w:szCs w:val="28"/>
        </w:rPr>
        <w:t xml:space="preserve"> групп – </w:t>
      </w:r>
      <w:proofErr w:type="spellStart"/>
      <w:r>
        <w:rPr>
          <w:sz w:val="28"/>
          <w:szCs w:val="28"/>
        </w:rPr>
        <w:t>Бильдерберга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Трилатераля</w:t>
      </w:r>
      <w:proofErr w:type="spellEnd"/>
      <w:r>
        <w:rPr>
          <w:sz w:val="28"/>
          <w:szCs w:val="28"/>
        </w:rPr>
        <w:t xml:space="preserve"> – стоят: банкир Д. Рокфеллер, идеолог З. Бжезинский, Д. </w:t>
      </w:r>
      <w:proofErr w:type="spellStart"/>
      <w:r>
        <w:rPr>
          <w:sz w:val="28"/>
          <w:szCs w:val="28"/>
        </w:rPr>
        <w:t>Болл</w:t>
      </w:r>
      <w:proofErr w:type="spellEnd"/>
      <w:r>
        <w:rPr>
          <w:sz w:val="28"/>
          <w:szCs w:val="28"/>
        </w:rPr>
        <w:t>.</w:t>
      </w:r>
    </w:p>
    <w:p w:rsidR="00F162F9" w:rsidRDefault="00F162F9" w:rsidP="00F162F9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Существовало два варианта </w:t>
      </w:r>
      <w:proofErr w:type="spellStart"/>
      <w:r>
        <w:rPr>
          <w:sz w:val="28"/>
          <w:szCs w:val="28"/>
        </w:rPr>
        <w:t>мондиализма</w:t>
      </w:r>
      <w:proofErr w:type="spellEnd"/>
      <w:r>
        <w:rPr>
          <w:sz w:val="28"/>
          <w:szCs w:val="28"/>
        </w:rPr>
        <w:t>:</w:t>
      </w:r>
    </w:p>
    <w:p w:rsidR="00F162F9" w:rsidRDefault="00F162F9" w:rsidP="00822454">
      <w:pPr>
        <w:pStyle w:val="a6"/>
        <w:numPr>
          <w:ilvl w:val="0"/>
          <w:numId w:val="42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теория конвергенции (идейный вдохновитель</w:t>
      </w:r>
      <w:r w:rsidRPr="00F162F9">
        <w:t xml:space="preserve"> </w:t>
      </w:r>
      <w:r w:rsidRPr="00F162F9">
        <w:rPr>
          <w:sz w:val="28"/>
          <w:szCs w:val="28"/>
        </w:rPr>
        <w:t>З. Бжезинский</w:t>
      </w:r>
      <w:r>
        <w:rPr>
          <w:sz w:val="28"/>
          <w:szCs w:val="28"/>
        </w:rPr>
        <w:t>), согласно которой предполагалась возможность преодоления идеологического и политического дуализма холодной войны через создание нового культурно-идеологического типа цивилизации, промежуточного между социализмом и капитализмом;</w:t>
      </w:r>
    </w:p>
    <w:p w:rsidR="00F162F9" w:rsidRDefault="00486051" w:rsidP="00822454">
      <w:pPr>
        <w:pStyle w:val="a6"/>
        <w:numPr>
          <w:ilvl w:val="0"/>
          <w:numId w:val="42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доктрина Ф. </w:t>
      </w:r>
      <w:proofErr w:type="spellStart"/>
      <w:r>
        <w:rPr>
          <w:sz w:val="28"/>
          <w:szCs w:val="28"/>
        </w:rPr>
        <w:t>Фукуямы</w:t>
      </w:r>
      <w:proofErr w:type="spellEnd"/>
      <w:r>
        <w:rPr>
          <w:sz w:val="28"/>
          <w:szCs w:val="28"/>
        </w:rPr>
        <w:t>, опубликовавшего статью «Конец истории»</w:t>
      </w:r>
      <w:r w:rsidR="0015138A">
        <w:rPr>
          <w:sz w:val="28"/>
          <w:szCs w:val="28"/>
        </w:rPr>
        <w:t>. Его версия исторического про</w:t>
      </w:r>
      <w:r w:rsidR="00931401">
        <w:rPr>
          <w:sz w:val="28"/>
          <w:szCs w:val="28"/>
        </w:rPr>
        <w:t>цесса заключалась в следующем: ч</w:t>
      </w:r>
      <w:r w:rsidR="0015138A">
        <w:rPr>
          <w:sz w:val="28"/>
          <w:szCs w:val="28"/>
        </w:rPr>
        <w:t xml:space="preserve">еловечество от темной эпохи «закона силы», «мракобесия» и «нерационального </w:t>
      </w:r>
      <w:proofErr w:type="spellStart"/>
      <w:r w:rsidR="0015138A">
        <w:rPr>
          <w:sz w:val="28"/>
          <w:szCs w:val="28"/>
        </w:rPr>
        <w:t>менеджирования</w:t>
      </w:r>
      <w:proofErr w:type="spellEnd"/>
      <w:r w:rsidR="0015138A">
        <w:rPr>
          <w:sz w:val="28"/>
          <w:szCs w:val="28"/>
        </w:rPr>
        <w:t xml:space="preserve"> социальной реальности» двигалось к наиболее разумному строю, воплотившемуся в капитализме, современной западной цивилизации, рыночной экономике и либерально-демократической </w:t>
      </w:r>
      <w:r w:rsidR="0015138A" w:rsidRPr="00DE77F4">
        <w:rPr>
          <w:sz w:val="28"/>
          <w:szCs w:val="28"/>
        </w:rPr>
        <w:t>идеологии [</w:t>
      </w:r>
      <w:r w:rsidR="00DE77F4" w:rsidRPr="00DE77F4">
        <w:rPr>
          <w:sz w:val="28"/>
          <w:szCs w:val="28"/>
        </w:rPr>
        <w:t>4</w:t>
      </w:r>
      <w:r w:rsidR="0015138A" w:rsidRPr="00DE77F4">
        <w:rPr>
          <w:sz w:val="28"/>
          <w:szCs w:val="28"/>
        </w:rPr>
        <w:t>, стр. 168].</w:t>
      </w:r>
      <w:r w:rsidR="0015138A" w:rsidRPr="00FE227F">
        <w:rPr>
          <w:sz w:val="28"/>
          <w:szCs w:val="28"/>
        </w:rPr>
        <w:t xml:space="preserve"> </w:t>
      </w:r>
      <w:r w:rsidRPr="00FE227F">
        <w:rPr>
          <w:sz w:val="28"/>
          <w:szCs w:val="28"/>
        </w:rPr>
        <w:t xml:space="preserve"> </w:t>
      </w:r>
      <w:r w:rsidR="00FE227F" w:rsidRPr="00FE227F">
        <w:rPr>
          <w:sz w:val="28"/>
          <w:szCs w:val="28"/>
        </w:rPr>
        <w:t>Падение СССР</w:t>
      </w:r>
      <w:r w:rsidR="00FE227F">
        <w:rPr>
          <w:sz w:val="28"/>
          <w:szCs w:val="28"/>
        </w:rPr>
        <w:t xml:space="preserve"> ознаменует падение последнего бастиона иррационализма и с этим связано окончание истории и начало особого планетарного существования, которое будет проходить под знаком рынка и демократии. </w:t>
      </w:r>
    </w:p>
    <w:p w:rsidR="00822454" w:rsidRDefault="00822454" w:rsidP="00AA77BD">
      <w:pPr>
        <w:pStyle w:val="a6"/>
        <w:numPr>
          <w:ilvl w:val="0"/>
          <w:numId w:val="40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22454">
        <w:rPr>
          <w:sz w:val="28"/>
          <w:szCs w:val="28"/>
        </w:rPr>
        <w:t>еополитика европейских «новых правых»</w:t>
      </w:r>
      <w:r>
        <w:rPr>
          <w:sz w:val="28"/>
          <w:szCs w:val="28"/>
        </w:rPr>
        <w:t>. Это направление возникло во Франции в конце</w:t>
      </w:r>
      <w:r w:rsidR="00931401">
        <w:rPr>
          <w:sz w:val="28"/>
          <w:szCs w:val="28"/>
        </w:rPr>
        <w:t xml:space="preserve"> 60-х гг. его лидером был философ и публицист Ален де Бенуа. Сторонниками </w:t>
      </w:r>
      <w:r w:rsidR="00931401" w:rsidRPr="00931401">
        <w:rPr>
          <w:sz w:val="28"/>
          <w:szCs w:val="28"/>
        </w:rPr>
        <w:t>«новых правых»</w:t>
      </w:r>
      <w:r w:rsidR="00931401">
        <w:rPr>
          <w:sz w:val="28"/>
          <w:szCs w:val="28"/>
        </w:rPr>
        <w:t xml:space="preserve"> были язычники, германофилы, социалисты, модернисты.</w:t>
      </w:r>
      <w:r w:rsidR="00AA77BD">
        <w:rPr>
          <w:sz w:val="28"/>
          <w:szCs w:val="28"/>
        </w:rPr>
        <w:t xml:space="preserve"> Одним из фундаментальных принципов этого движения был принцип «континентальной геополитики», согласно которому принцип централистского «государства-нации» исчерпан и будущее принадлежит «Большим пространствам», основой которых должно стать не только объединение разных государств в единый политический блок, но и вхождение разномасштабных этнических групп в единую «Федеральную </w:t>
      </w:r>
      <w:r w:rsidR="00AA77BD">
        <w:rPr>
          <w:sz w:val="28"/>
          <w:szCs w:val="28"/>
        </w:rPr>
        <w:lastRenderedPageBreak/>
        <w:t>Империю»</w:t>
      </w:r>
      <w:r w:rsidR="00241FAC">
        <w:rPr>
          <w:sz w:val="28"/>
          <w:szCs w:val="28"/>
        </w:rPr>
        <w:t xml:space="preserve">, которая </w:t>
      </w:r>
      <w:r w:rsidR="00AA77BD">
        <w:rPr>
          <w:sz w:val="28"/>
          <w:szCs w:val="28"/>
        </w:rPr>
        <w:t>должна быть стратегически единой</w:t>
      </w:r>
      <w:r w:rsidR="00241FAC">
        <w:rPr>
          <w:sz w:val="28"/>
          <w:szCs w:val="28"/>
        </w:rPr>
        <w:t xml:space="preserve"> с единой изначальной культурой</w:t>
      </w:r>
      <w:r w:rsidR="00AA77BD">
        <w:rPr>
          <w:sz w:val="28"/>
          <w:szCs w:val="28"/>
        </w:rPr>
        <w:t xml:space="preserve">, а этнически дифференцированной. </w:t>
      </w:r>
    </w:p>
    <w:p w:rsidR="00241FAC" w:rsidRDefault="00241FAC" w:rsidP="00241FAC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де Бенуа «Большое пространство» - это Европа, народы которой имеют общее индоевропейское происхождение, что является принципом «общего прошлого». Европа должна интегрироваться в </w:t>
      </w:r>
      <w:r w:rsidRPr="00241FAC">
        <w:rPr>
          <w:sz w:val="28"/>
          <w:szCs w:val="28"/>
        </w:rPr>
        <w:t>«Федеральную Империю»,</w:t>
      </w:r>
      <w:r>
        <w:rPr>
          <w:sz w:val="28"/>
          <w:szCs w:val="28"/>
        </w:rPr>
        <w:t xml:space="preserve"> противопоставленную Западу и США. Франция при этом должна ориентироваться на Германию и Среднюю Европу. Относительно СССР, а затем и России, по</w:t>
      </w:r>
      <w:r w:rsidR="001B1C89">
        <w:rPr>
          <w:sz w:val="28"/>
          <w:szCs w:val="28"/>
        </w:rPr>
        <w:t>зиция</w:t>
      </w:r>
      <w:r>
        <w:rPr>
          <w:sz w:val="28"/>
          <w:szCs w:val="28"/>
        </w:rPr>
        <w:t xml:space="preserve"> «новых правых» </w:t>
      </w:r>
      <w:r w:rsidR="001B1C89">
        <w:rPr>
          <w:sz w:val="28"/>
          <w:szCs w:val="28"/>
        </w:rPr>
        <w:t>эволюционировала – изначальный интерес к Китаю и проекты стратегического альянса Европы с Китаем сменились «</w:t>
      </w:r>
      <w:proofErr w:type="spellStart"/>
      <w:r w:rsidR="001B1C89">
        <w:rPr>
          <w:sz w:val="28"/>
          <w:szCs w:val="28"/>
        </w:rPr>
        <w:t>советофилией</w:t>
      </w:r>
      <w:proofErr w:type="spellEnd"/>
      <w:r w:rsidR="001B1C89">
        <w:rPr>
          <w:sz w:val="28"/>
          <w:szCs w:val="28"/>
        </w:rPr>
        <w:t>» и идеей союза Европы с Россией.</w:t>
      </w:r>
    </w:p>
    <w:p w:rsidR="0083668A" w:rsidRDefault="001B1C89" w:rsidP="00241FAC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 из главных тем геополитики «новых правых»  - восстановление баланса сил в мире. Под балансом сил в геополитике подразумевается состояние не статического, а</w:t>
      </w:r>
      <w:r w:rsidR="00982BD3">
        <w:rPr>
          <w:sz w:val="28"/>
          <w:szCs w:val="28"/>
        </w:rPr>
        <w:t xml:space="preserve"> динамического равновесия, при котором </w:t>
      </w:r>
      <w:r w:rsidR="0083668A">
        <w:rPr>
          <w:sz w:val="28"/>
          <w:szCs w:val="28"/>
        </w:rPr>
        <w:t xml:space="preserve">не допускается </w:t>
      </w:r>
      <w:r w:rsidR="00982BD3">
        <w:rPr>
          <w:sz w:val="28"/>
          <w:szCs w:val="28"/>
        </w:rPr>
        <w:t>рост</w:t>
      </w:r>
      <w:r w:rsidR="0083668A">
        <w:rPr>
          <w:sz w:val="28"/>
          <w:szCs w:val="28"/>
        </w:rPr>
        <w:t xml:space="preserve"> политической энергии какого-либо центра. Согласно «осевой линии истории» на востоке Евразии, по отношению к этому региону есть два глобальных проекта, по которым Урал, Сибирь и Дальний Восток:</w:t>
      </w:r>
    </w:p>
    <w:p w:rsidR="0083668A" w:rsidRDefault="0083668A" w:rsidP="006850E2">
      <w:pPr>
        <w:pStyle w:val="a6"/>
        <w:numPr>
          <w:ilvl w:val="0"/>
          <w:numId w:val="44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становятся «продолжением» «Большого пространства»</w:t>
      </w:r>
      <w:r w:rsidR="006850E2">
        <w:rPr>
          <w:sz w:val="28"/>
          <w:szCs w:val="28"/>
        </w:rPr>
        <w:t xml:space="preserve"> Европы и противостоят США;</w:t>
      </w:r>
    </w:p>
    <w:p w:rsidR="00931401" w:rsidRDefault="006850E2" w:rsidP="006850E2">
      <w:pPr>
        <w:pStyle w:val="a6"/>
        <w:numPr>
          <w:ilvl w:val="0"/>
          <w:numId w:val="44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6850E2">
        <w:rPr>
          <w:sz w:val="28"/>
          <w:szCs w:val="28"/>
        </w:rPr>
        <w:t>эти же регионы при наличии туннеля под проливом Беринга становятся «продолжением» «Большого пространства»</w:t>
      </w:r>
      <w:r>
        <w:rPr>
          <w:sz w:val="28"/>
          <w:szCs w:val="28"/>
        </w:rPr>
        <w:t xml:space="preserve"> США и противостоят Европе.</w:t>
      </w:r>
    </w:p>
    <w:p w:rsidR="006850E2" w:rsidRDefault="006850E2" w:rsidP="00DE77F4">
      <w:pPr>
        <w:pStyle w:val="a6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проект известен с 60-х гг. и называется «Европа до Владивостока» с осью Дублин – Владивосток, его автором является Жан </w:t>
      </w:r>
      <w:proofErr w:type="spellStart"/>
      <w:r>
        <w:rPr>
          <w:sz w:val="28"/>
          <w:szCs w:val="28"/>
        </w:rPr>
        <w:t>Тириар</w:t>
      </w:r>
      <w:proofErr w:type="spellEnd"/>
      <w:r>
        <w:rPr>
          <w:sz w:val="28"/>
          <w:szCs w:val="28"/>
        </w:rPr>
        <w:t xml:space="preserve">. По этому проекту </w:t>
      </w:r>
      <w:r w:rsidR="0070397A">
        <w:rPr>
          <w:sz w:val="28"/>
          <w:szCs w:val="28"/>
        </w:rPr>
        <w:t>русским предлагается европейское гражданство, политическая и финансовая стабильность, реванш над США.</w:t>
      </w:r>
    </w:p>
    <w:p w:rsidR="005D5DA2" w:rsidRDefault="002D23B0" w:rsidP="00DE77F4">
      <w:pPr>
        <w:pStyle w:val="a6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Автором второго</w:t>
      </w:r>
      <w:r w:rsidR="006850E2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 xml:space="preserve">а является американский политолог </w:t>
      </w:r>
      <w:proofErr w:type="spellStart"/>
      <w:r>
        <w:rPr>
          <w:sz w:val="28"/>
          <w:szCs w:val="28"/>
        </w:rPr>
        <w:t>Уолтер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Мид</w:t>
      </w:r>
      <w:proofErr w:type="spellEnd"/>
      <w:r>
        <w:rPr>
          <w:sz w:val="28"/>
          <w:szCs w:val="28"/>
        </w:rPr>
        <w:t>, сделавший в 1992 г.  расчеты по условиям продажи США Сибири за 2-3 трлн. дол., что, по его мнению, является наилучшим способом решения российских проблем. При этом сибиряки принимают гражданство США и</w:t>
      </w:r>
      <w:r w:rsidR="00DE77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имеют право пользоваться национальными языками в официальном бизнесе и др.  </w:t>
      </w:r>
    </w:p>
    <w:p w:rsidR="005D5DA2" w:rsidRDefault="005D5DA2" w:rsidP="00127A2C">
      <w:pPr>
        <w:pStyle w:val="a6"/>
        <w:numPr>
          <w:ilvl w:val="0"/>
          <w:numId w:val="45"/>
        </w:numPr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5D5DA2">
        <w:rPr>
          <w:sz w:val="28"/>
          <w:szCs w:val="28"/>
        </w:rPr>
        <w:lastRenderedPageBreak/>
        <w:t>ГЕОПОЛИТИЧЕСКИЕ ОТНОШЕНИЯ РОССИИ И КАЗАХСТАНА</w:t>
      </w:r>
    </w:p>
    <w:p w:rsidR="0060347D" w:rsidRDefault="0060347D" w:rsidP="0060347D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01060A" w:rsidRDefault="00041A1C" w:rsidP="0001060A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41A1C">
        <w:rPr>
          <w:sz w:val="28"/>
          <w:szCs w:val="28"/>
        </w:rPr>
        <w:t>Одной из важных составляющих геополитического положения</w:t>
      </w:r>
      <w:r>
        <w:rPr>
          <w:sz w:val="28"/>
          <w:szCs w:val="28"/>
        </w:rPr>
        <w:t xml:space="preserve"> государства </w:t>
      </w:r>
      <w:r w:rsidRPr="00041A1C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 xml:space="preserve">его </w:t>
      </w:r>
      <w:r w:rsidRPr="00041A1C">
        <w:rPr>
          <w:sz w:val="28"/>
          <w:szCs w:val="28"/>
        </w:rPr>
        <w:t xml:space="preserve">способность контролировать ключевые пространства и географические точки. Такая способность является производной от степени самодостаточности (жизнеспособности) геополитического субъекта. С точки зрения своего геополитического положения Россия как прямая преемница СССР и Российской империи оказалась в новой ситуации. Эта ситуация сложилась в результате действий определенных </w:t>
      </w:r>
      <w:r w:rsidR="0001060A">
        <w:rPr>
          <w:sz w:val="28"/>
          <w:szCs w:val="28"/>
        </w:rPr>
        <w:t>геополитических закономерностей.</w:t>
      </w:r>
    </w:p>
    <w:p w:rsidR="00643BBB" w:rsidRDefault="0001060A" w:rsidP="00643BBB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060A">
        <w:rPr>
          <w:sz w:val="28"/>
          <w:szCs w:val="28"/>
        </w:rPr>
        <w:t xml:space="preserve">Пространство СНГ не раз объявлялось приоритетным направлением российской внешней политики. В то же время, именно это направление </w:t>
      </w:r>
      <w:r w:rsidR="002B23D8">
        <w:rPr>
          <w:sz w:val="28"/>
          <w:szCs w:val="28"/>
        </w:rPr>
        <w:t xml:space="preserve">остается наименее обеспеченным - </w:t>
      </w:r>
      <w:r w:rsidRPr="0001060A">
        <w:rPr>
          <w:sz w:val="28"/>
          <w:szCs w:val="28"/>
        </w:rPr>
        <w:t xml:space="preserve"> </w:t>
      </w:r>
      <w:proofErr w:type="spellStart"/>
      <w:r w:rsidRPr="0001060A">
        <w:rPr>
          <w:sz w:val="28"/>
          <w:szCs w:val="28"/>
        </w:rPr>
        <w:t>кадрово</w:t>
      </w:r>
      <w:proofErr w:type="spellEnd"/>
      <w:r w:rsidRPr="0001060A">
        <w:rPr>
          <w:sz w:val="28"/>
          <w:szCs w:val="28"/>
        </w:rPr>
        <w:t>, идейно, организационно. Одно</w:t>
      </w:r>
      <w:r w:rsidR="002B23D8">
        <w:rPr>
          <w:sz w:val="28"/>
          <w:szCs w:val="28"/>
        </w:rPr>
        <w:t xml:space="preserve"> из проявлений этой тенденции - </w:t>
      </w:r>
      <w:r w:rsidRPr="0001060A">
        <w:rPr>
          <w:sz w:val="28"/>
          <w:szCs w:val="28"/>
        </w:rPr>
        <w:t>ставший привычным для российского политического класса подход к Казахстану как к провинциальной "глубинке Евразии", которая "никуда не денется" от Москвы. Этот подход абсолютно неадекватен реальному значению региона и характеру идущих в нем процессов. Казахстан становится сегодня такой же узловой точкой постсоветского пространства, какой была Украина в ходе президентских выборов конца 2004 года.</w:t>
      </w:r>
      <w:r w:rsidR="00643BBB">
        <w:rPr>
          <w:sz w:val="28"/>
          <w:szCs w:val="28"/>
        </w:rPr>
        <w:t xml:space="preserve"> </w:t>
      </w:r>
    </w:p>
    <w:p w:rsidR="00FB5A1F" w:rsidRDefault="0001060A" w:rsidP="00FB5A1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060A">
        <w:rPr>
          <w:sz w:val="28"/>
          <w:szCs w:val="28"/>
        </w:rPr>
        <w:t>В чем же действительная цена казахского вопроса? За последние годы динамично развивающийся Казахстан стал ареной столкновения крупных мировых центров силы. Здесь и Евросоюз, заинтересованный в независимых от России энергоресурсах каспийского бассейна, и Китай, рассматривающий Казахстан как находящуюся под боком энергетическую кладовую, и Соединенные Штаты, наращивающие военное присутствие в регионе</w:t>
      </w:r>
      <w:r w:rsidR="00643BBB">
        <w:rPr>
          <w:sz w:val="28"/>
          <w:szCs w:val="28"/>
        </w:rPr>
        <w:t>.</w:t>
      </w:r>
      <w:r w:rsidRPr="0001060A">
        <w:rPr>
          <w:sz w:val="28"/>
          <w:szCs w:val="28"/>
        </w:rPr>
        <w:t xml:space="preserve"> По мнению геополитика Вадима </w:t>
      </w:r>
      <w:proofErr w:type="spellStart"/>
      <w:r w:rsidRPr="0001060A">
        <w:rPr>
          <w:sz w:val="28"/>
          <w:szCs w:val="28"/>
        </w:rPr>
        <w:t>Цымбурс</w:t>
      </w:r>
      <w:r w:rsidR="002B23D8">
        <w:rPr>
          <w:sz w:val="28"/>
          <w:szCs w:val="28"/>
        </w:rPr>
        <w:t>кого</w:t>
      </w:r>
      <w:proofErr w:type="spellEnd"/>
      <w:r w:rsidR="002B23D8">
        <w:rPr>
          <w:sz w:val="28"/>
          <w:szCs w:val="28"/>
        </w:rPr>
        <w:t xml:space="preserve">, контроль над Казахстаном - </w:t>
      </w:r>
      <w:r w:rsidRPr="0001060A">
        <w:rPr>
          <w:sz w:val="28"/>
          <w:szCs w:val="28"/>
        </w:rPr>
        <w:t xml:space="preserve"> важнейшее звено в стратегии глобальной гегемонии США. Американская администрация всё отчетливее стремится к выстраиванию этого пояса, </w:t>
      </w:r>
      <w:r w:rsidRPr="0001060A">
        <w:rPr>
          <w:sz w:val="28"/>
          <w:szCs w:val="28"/>
        </w:rPr>
        <w:lastRenderedPageBreak/>
        <w:t>позволяющего в сочетании с морской мощью контролировать крупнейшие цивилизации Евразии: Россию, Индию, мусульманский</w:t>
      </w:r>
      <w:r w:rsidR="002B23D8">
        <w:rPr>
          <w:sz w:val="28"/>
          <w:szCs w:val="28"/>
        </w:rPr>
        <w:t xml:space="preserve"> мир плюс Иран, а также Китай - </w:t>
      </w:r>
      <w:r w:rsidRPr="0001060A">
        <w:rPr>
          <w:sz w:val="28"/>
          <w:szCs w:val="28"/>
        </w:rPr>
        <w:t>которые оказываются "зажаты" Евроатлантическим миром, и со сторо</w:t>
      </w:r>
      <w:r w:rsidR="00AA4499">
        <w:rPr>
          <w:sz w:val="28"/>
          <w:szCs w:val="28"/>
        </w:rPr>
        <w:t xml:space="preserve">ны моря, и изнутри континента. </w:t>
      </w:r>
      <w:r w:rsidRPr="0001060A">
        <w:rPr>
          <w:sz w:val="28"/>
          <w:szCs w:val="28"/>
        </w:rPr>
        <w:t xml:space="preserve">Так, контроль над новой Центральной Азией позволяет одновременно давить на Россию в ее сибирском транспортном средоточии; на Индию </w:t>
      </w:r>
      <w:r w:rsidR="00FB5A1F">
        <w:rPr>
          <w:sz w:val="28"/>
          <w:szCs w:val="28"/>
        </w:rPr>
        <w:t xml:space="preserve">— со стороны Кашмира; на Иран - </w:t>
      </w:r>
      <w:r w:rsidRPr="0001060A">
        <w:rPr>
          <w:sz w:val="28"/>
          <w:szCs w:val="28"/>
        </w:rPr>
        <w:t>со стороны его тюркских</w:t>
      </w:r>
      <w:r w:rsidR="00FB5A1F">
        <w:rPr>
          <w:sz w:val="28"/>
          <w:szCs w:val="28"/>
        </w:rPr>
        <w:t xml:space="preserve"> северных провинций; на Китай - </w:t>
      </w:r>
      <w:r w:rsidRPr="0001060A">
        <w:rPr>
          <w:sz w:val="28"/>
          <w:szCs w:val="28"/>
        </w:rPr>
        <w:t>со стороны Синьцзян-Уйгурского района, Тиб</w:t>
      </w:r>
      <w:r w:rsidR="00FB5A1F">
        <w:rPr>
          <w:sz w:val="28"/>
          <w:szCs w:val="28"/>
        </w:rPr>
        <w:t xml:space="preserve">ета и даже внутренней Монголии. </w:t>
      </w:r>
      <w:r w:rsidRPr="0001060A">
        <w:rPr>
          <w:sz w:val="28"/>
          <w:szCs w:val="28"/>
        </w:rPr>
        <w:t>От судьбы Казахстана во многом зависит, будет ли э</w:t>
      </w:r>
      <w:r w:rsidR="00FB5A1F">
        <w:rPr>
          <w:sz w:val="28"/>
          <w:szCs w:val="28"/>
        </w:rPr>
        <w:t xml:space="preserve">тот пояс тем, чем был в веках - </w:t>
      </w:r>
      <w:r w:rsidRPr="0001060A">
        <w:rPr>
          <w:sz w:val="28"/>
          <w:szCs w:val="28"/>
        </w:rPr>
        <w:t>"внутренним коридором" Евразии, зоной, разделяющей и связываю</w:t>
      </w:r>
      <w:r w:rsidR="002B23D8">
        <w:rPr>
          <w:sz w:val="28"/>
          <w:szCs w:val="28"/>
        </w:rPr>
        <w:t xml:space="preserve">щей ее цивилизации - </w:t>
      </w:r>
      <w:r w:rsidRPr="0001060A">
        <w:rPr>
          <w:sz w:val="28"/>
          <w:szCs w:val="28"/>
        </w:rPr>
        <w:t>или станет плацдармом евроатлантичес</w:t>
      </w:r>
      <w:r w:rsidR="00FB5A1F">
        <w:rPr>
          <w:sz w:val="28"/>
          <w:szCs w:val="28"/>
        </w:rPr>
        <w:t>кого господства на континенте.</w:t>
      </w:r>
    </w:p>
    <w:p w:rsidR="002B23D8" w:rsidRDefault="0001060A" w:rsidP="002B23D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060A">
        <w:rPr>
          <w:sz w:val="28"/>
          <w:szCs w:val="28"/>
        </w:rPr>
        <w:t>Значение Казахстана для России не исчерпывается этим глобальным сюжетом,</w:t>
      </w:r>
      <w:r w:rsidR="00FB5A1F">
        <w:rPr>
          <w:sz w:val="28"/>
          <w:szCs w:val="28"/>
        </w:rPr>
        <w:t xml:space="preserve"> т.к.</w:t>
      </w:r>
      <w:r w:rsidRPr="0001060A">
        <w:rPr>
          <w:sz w:val="28"/>
          <w:szCs w:val="28"/>
        </w:rPr>
        <w:t xml:space="preserve"> Казахстан является не ставкой во внешнеполитической игре, а фактором внутренней геопол</w:t>
      </w:r>
      <w:r w:rsidR="00FB5A1F">
        <w:rPr>
          <w:sz w:val="28"/>
          <w:szCs w:val="28"/>
        </w:rPr>
        <w:t xml:space="preserve">итики России. Попросту говоря - </w:t>
      </w:r>
      <w:r w:rsidRPr="0001060A">
        <w:rPr>
          <w:sz w:val="28"/>
          <w:szCs w:val="28"/>
        </w:rPr>
        <w:t>ее целостности. Достаточно указать на то, что Казахстан вторгается в коммуникационное средоточие, которое связывает Россию сибирскую и Россию европейскую. По территории Казахстана проходят ключевые для России магистрали, связывающие ее территорию. Некогда единая Южно-Сибирская железная дорога была разделена между Россией и Казахстаном так, что 150 километров Транссиба идут по казахской территории.</w:t>
      </w:r>
      <w:r w:rsidR="00FB5A1F">
        <w:rPr>
          <w:sz w:val="28"/>
          <w:szCs w:val="28"/>
        </w:rPr>
        <w:t xml:space="preserve"> </w:t>
      </w:r>
      <w:r w:rsidRPr="0001060A">
        <w:rPr>
          <w:sz w:val="28"/>
          <w:szCs w:val="28"/>
        </w:rPr>
        <w:t xml:space="preserve"> </w:t>
      </w:r>
    </w:p>
    <w:p w:rsidR="00FB5A1F" w:rsidRDefault="00FB5A1F" w:rsidP="002B23D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01060A" w:rsidRPr="0001060A">
        <w:rPr>
          <w:sz w:val="28"/>
          <w:szCs w:val="28"/>
        </w:rPr>
        <w:t xml:space="preserve">ряда регионов России существуют очень тесные связи с Казахстаном. Например, вся энергетика Омской области завязана на угли Экибастуза, поскольку построенная во времена СССР огромная ТЭЦ может работать только на угле определенного сорта. Оренбургская область также ввозит из Казахстана железную, хромовую и марганцевую руду, огнеупорную глину, каменный уголь, ферросплавы, нефть, газ и </w:t>
      </w:r>
      <w:proofErr w:type="spellStart"/>
      <w:r w:rsidR="0001060A" w:rsidRPr="0001060A">
        <w:rPr>
          <w:sz w:val="28"/>
          <w:szCs w:val="28"/>
        </w:rPr>
        <w:t>газоконденсат</w:t>
      </w:r>
      <w:proofErr w:type="spellEnd"/>
      <w:r w:rsidR="0001060A" w:rsidRPr="0001060A">
        <w:rPr>
          <w:sz w:val="28"/>
          <w:szCs w:val="28"/>
        </w:rPr>
        <w:t xml:space="preserve">, мясо, зерно. Только одной нефти Омская область импортирует на два миллиона тонн ежегодно, так как Омск представляет собой 13% российской </w:t>
      </w:r>
      <w:r w:rsidR="0001060A" w:rsidRPr="0001060A">
        <w:rPr>
          <w:sz w:val="28"/>
          <w:szCs w:val="28"/>
        </w:rPr>
        <w:lastRenderedPageBreak/>
        <w:t xml:space="preserve">нефтепереработки, это половина российского полиэтилена и четверть каучука. Это означает, что в случае закрытия казахской границы Сибирь остается практически без топлива: без бензина перед посевной, без продуктов нефтехимии. Получается, что при </w:t>
      </w:r>
      <w:r>
        <w:rPr>
          <w:sz w:val="28"/>
          <w:szCs w:val="28"/>
        </w:rPr>
        <w:t>блокировании буквально нескольких</w:t>
      </w:r>
      <w:r w:rsidR="0001060A" w:rsidRPr="0001060A">
        <w:rPr>
          <w:sz w:val="28"/>
          <w:szCs w:val="28"/>
        </w:rPr>
        <w:t xml:space="preserve"> договоров всё хозяйство огромного региона России может быть поставлено на колени. В идеале такого рода взаимозависимость должна стать из угрозы фактором устойчивого союза.</w:t>
      </w:r>
    </w:p>
    <w:p w:rsidR="0001060A" w:rsidRPr="0001060A" w:rsidRDefault="0001060A" w:rsidP="00FB5A1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060A">
        <w:rPr>
          <w:sz w:val="28"/>
          <w:szCs w:val="28"/>
        </w:rPr>
        <w:t xml:space="preserve"> Сегодня в Казахстане сложилась достаточно благоприятная для России ситуация, когда и действующая власть, и лидеры казахстанской оппозиции держат курс на стратегическое партнерство с Россией, несмотря на разногласия по внутриполитическим вопросам. России не следует отстранятся от проблемы казахстанского транзита власти. Сегодня у казахстанской власти есть запас историче</w:t>
      </w:r>
      <w:r w:rsidR="002B23D8">
        <w:rPr>
          <w:sz w:val="28"/>
          <w:szCs w:val="28"/>
        </w:rPr>
        <w:t>ского времени (хотя и небольшой</w:t>
      </w:r>
      <w:r w:rsidRPr="0001060A">
        <w:rPr>
          <w:sz w:val="28"/>
          <w:szCs w:val="28"/>
        </w:rPr>
        <w:t xml:space="preserve">) для того, чтобы самостоятельно провести обновление элит. Наша страна должна твердо позиционировать себя в отношении Казахстана как сторонник "революции сверху" на основе нового консенсуса между представителями политических элит. </w:t>
      </w:r>
    </w:p>
    <w:p w:rsidR="0001060A" w:rsidRPr="0001060A" w:rsidRDefault="0001060A" w:rsidP="0001060A">
      <w:pPr>
        <w:pStyle w:val="a6"/>
        <w:spacing w:after="0" w:line="360" w:lineRule="auto"/>
        <w:jc w:val="both"/>
        <w:rPr>
          <w:sz w:val="28"/>
          <w:szCs w:val="28"/>
        </w:rPr>
      </w:pPr>
    </w:p>
    <w:p w:rsidR="0001060A" w:rsidRPr="0001060A" w:rsidRDefault="0001060A" w:rsidP="00EC421B">
      <w:pPr>
        <w:pStyle w:val="a6"/>
        <w:spacing w:after="0" w:line="360" w:lineRule="auto"/>
        <w:jc w:val="both"/>
        <w:rPr>
          <w:sz w:val="28"/>
          <w:szCs w:val="28"/>
        </w:rPr>
      </w:pPr>
      <w:r w:rsidRPr="0001060A">
        <w:rPr>
          <w:sz w:val="28"/>
          <w:szCs w:val="28"/>
        </w:rPr>
        <w:t xml:space="preserve">    </w:t>
      </w:r>
    </w:p>
    <w:p w:rsidR="0001060A" w:rsidRPr="0001060A" w:rsidRDefault="0001060A" w:rsidP="0001060A">
      <w:pPr>
        <w:pStyle w:val="a6"/>
        <w:spacing w:after="0" w:line="360" w:lineRule="auto"/>
        <w:jc w:val="both"/>
        <w:rPr>
          <w:sz w:val="28"/>
          <w:szCs w:val="28"/>
        </w:rPr>
      </w:pPr>
    </w:p>
    <w:p w:rsidR="00127A2C" w:rsidRDefault="00B51A21" w:rsidP="0001060A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D5DA2" w:rsidRDefault="005D5DA2" w:rsidP="004E4B8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D5DA2" w:rsidRDefault="005D5DA2" w:rsidP="004E4B8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D5DA2" w:rsidRDefault="005D5DA2" w:rsidP="004E4B8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C09FA" w:rsidRDefault="002C09FA" w:rsidP="00CB1F75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CB1F75" w:rsidRDefault="00CB1F75" w:rsidP="00CB1F75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CB1F75" w:rsidRDefault="00CB1F75" w:rsidP="00CB1F75">
      <w:pPr>
        <w:pStyle w:val="a6"/>
        <w:numPr>
          <w:ilvl w:val="0"/>
          <w:numId w:val="45"/>
        </w:numPr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CB1F75">
        <w:rPr>
          <w:sz w:val="28"/>
          <w:szCs w:val="28"/>
        </w:rPr>
        <w:lastRenderedPageBreak/>
        <w:t>ПРАКТИЧЕСКОЕ ЗАДАНИЕ</w:t>
      </w:r>
    </w:p>
    <w:p w:rsidR="00CB1F75" w:rsidRDefault="00CB1F75" w:rsidP="00CB1F75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CB1F75" w:rsidRDefault="00CB1F75" w:rsidP="00360DD2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Используя шкалу мощи государств, определите геополитический вес Азербайджана в кавказском регионе.</w:t>
      </w:r>
    </w:p>
    <w:p w:rsidR="00ED0DC7" w:rsidRDefault="00360DD2" w:rsidP="003F68B2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0DD2">
        <w:rPr>
          <w:sz w:val="28"/>
          <w:szCs w:val="28"/>
        </w:rPr>
        <w:t xml:space="preserve">Для определения геополитического веса </w:t>
      </w:r>
      <w:r w:rsidR="00390AEF" w:rsidRPr="00390AEF">
        <w:rPr>
          <w:sz w:val="28"/>
          <w:szCs w:val="28"/>
        </w:rPr>
        <w:t xml:space="preserve">Азербайджана в кавказском регионе </w:t>
      </w:r>
      <w:r w:rsidRPr="00360DD2">
        <w:rPr>
          <w:sz w:val="28"/>
          <w:szCs w:val="28"/>
        </w:rPr>
        <w:t xml:space="preserve">будет использована шкала мощи государств Н.Д. </w:t>
      </w:r>
      <w:proofErr w:type="spellStart"/>
      <w:r w:rsidRPr="00360DD2">
        <w:rPr>
          <w:sz w:val="28"/>
          <w:szCs w:val="28"/>
        </w:rPr>
        <w:t>Спайкмена</w:t>
      </w:r>
      <w:proofErr w:type="spellEnd"/>
      <w:r w:rsidRPr="00360DD2">
        <w:rPr>
          <w:sz w:val="28"/>
          <w:szCs w:val="28"/>
        </w:rPr>
        <w:t>:</w:t>
      </w:r>
    </w:p>
    <w:p w:rsidR="00360DD2" w:rsidRPr="00360DD2" w:rsidRDefault="00ED0DC7" w:rsidP="003D179E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="00D26B3C">
        <w:rPr>
          <w:sz w:val="28"/>
          <w:szCs w:val="28"/>
        </w:rPr>
        <w:t>Т</w:t>
      </w:r>
      <w:r>
        <w:rPr>
          <w:sz w:val="28"/>
          <w:szCs w:val="28"/>
        </w:rPr>
        <w:t>ерритория</w:t>
      </w:r>
      <w:r w:rsidR="00D26B3C">
        <w:rPr>
          <w:sz w:val="28"/>
          <w:szCs w:val="28"/>
        </w:rPr>
        <w:t>.</w:t>
      </w:r>
    </w:p>
    <w:p w:rsidR="00D26B3C" w:rsidRDefault="00413D3C" w:rsidP="0016103A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3D3C">
        <w:rPr>
          <w:sz w:val="28"/>
          <w:szCs w:val="28"/>
        </w:rPr>
        <w:t xml:space="preserve">Азербайджан лежит на границе Европы и Азии. </w:t>
      </w:r>
      <w:r>
        <w:rPr>
          <w:sz w:val="28"/>
          <w:szCs w:val="28"/>
        </w:rPr>
        <w:t>Его п</w:t>
      </w:r>
      <w:r w:rsidR="00D26B3C" w:rsidRPr="00D26B3C">
        <w:rPr>
          <w:sz w:val="28"/>
          <w:szCs w:val="28"/>
        </w:rPr>
        <w:t>лощадь</w:t>
      </w:r>
      <w:r w:rsidR="003D179E" w:rsidRPr="003D179E">
        <w:rPr>
          <w:sz w:val="28"/>
          <w:szCs w:val="28"/>
        </w:rPr>
        <w:t xml:space="preserve"> </w:t>
      </w:r>
      <w:r w:rsidR="00D26B3C" w:rsidRPr="00D26B3C">
        <w:rPr>
          <w:sz w:val="28"/>
          <w:szCs w:val="28"/>
        </w:rPr>
        <w:t>112-я в мире</w:t>
      </w:r>
      <w:r w:rsidR="00D26B3C" w:rsidRPr="003D179E">
        <w:rPr>
          <w:sz w:val="28"/>
          <w:szCs w:val="28"/>
        </w:rPr>
        <w:t xml:space="preserve"> </w:t>
      </w:r>
      <w:r w:rsidR="00D26B3C">
        <w:rPr>
          <w:sz w:val="28"/>
          <w:szCs w:val="28"/>
        </w:rPr>
        <w:t xml:space="preserve">и составляет </w:t>
      </w:r>
      <w:r w:rsidR="00D26B3C" w:rsidRPr="00D26B3C">
        <w:rPr>
          <w:sz w:val="28"/>
          <w:szCs w:val="28"/>
        </w:rPr>
        <w:t>86 600 км²</w:t>
      </w:r>
      <w:r w:rsidR="00D26B3C">
        <w:rPr>
          <w:sz w:val="28"/>
          <w:szCs w:val="28"/>
        </w:rPr>
        <w:t>, из которых</w:t>
      </w:r>
      <w:r w:rsidR="00D26B3C" w:rsidRPr="00D26B3C">
        <w:rPr>
          <w:sz w:val="28"/>
          <w:szCs w:val="28"/>
        </w:rPr>
        <w:t xml:space="preserve"> </w:t>
      </w:r>
      <w:r w:rsidR="00D26B3C">
        <w:rPr>
          <w:sz w:val="28"/>
          <w:szCs w:val="28"/>
        </w:rPr>
        <w:t xml:space="preserve">- </w:t>
      </w:r>
      <w:r w:rsidR="00D26B3C" w:rsidRPr="00D26B3C">
        <w:rPr>
          <w:sz w:val="28"/>
          <w:szCs w:val="28"/>
        </w:rPr>
        <w:t>суша: 99,5 %</w:t>
      </w:r>
      <w:r w:rsidR="00D26B3C">
        <w:rPr>
          <w:sz w:val="28"/>
          <w:szCs w:val="28"/>
        </w:rPr>
        <w:t>,</w:t>
      </w:r>
      <w:r w:rsidR="00D26B3C" w:rsidRPr="00D26B3C">
        <w:rPr>
          <w:sz w:val="28"/>
          <w:szCs w:val="28"/>
        </w:rPr>
        <w:t xml:space="preserve"> вода: 0,5 %</w:t>
      </w:r>
      <w:r w:rsidR="00D26B3C">
        <w:rPr>
          <w:sz w:val="28"/>
          <w:szCs w:val="28"/>
        </w:rPr>
        <w:t>.</w:t>
      </w:r>
      <w:r w:rsidR="00D26B3C" w:rsidRPr="00D26B3C">
        <w:rPr>
          <w:sz w:val="28"/>
          <w:szCs w:val="28"/>
        </w:rPr>
        <w:t xml:space="preserve"> </w:t>
      </w:r>
      <w:r w:rsidR="0016103A" w:rsidRPr="0016103A">
        <w:rPr>
          <w:sz w:val="28"/>
          <w:szCs w:val="28"/>
        </w:rPr>
        <w:t xml:space="preserve">Основная часть территории </w:t>
      </w:r>
      <w:r w:rsidR="00BC6E16">
        <w:rPr>
          <w:sz w:val="28"/>
          <w:szCs w:val="28"/>
        </w:rPr>
        <w:t xml:space="preserve">государства </w:t>
      </w:r>
      <w:r w:rsidR="0016103A" w:rsidRPr="0016103A">
        <w:rPr>
          <w:sz w:val="28"/>
          <w:szCs w:val="28"/>
        </w:rPr>
        <w:t>расположена между юго-восточными частями горной системы Большого и Малого Кавказа, а также Талыша. Берега Каспийского моря изрезаны слабо. Протяжённость береговой лини</w:t>
      </w:r>
      <w:r w:rsidR="00BC6E16">
        <w:rPr>
          <w:sz w:val="28"/>
          <w:szCs w:val="28"/>
        </w:rPr>
        <w:t xml:space="preserve">и 800 км. </w:t>
      </w:r>
      <w:r w:rsidR="0078661B" w:rsidRPr="0078661B">
        <w:rPr>
          <w:sz w:val="28"/>
          <w:szCs w:val="28"/>
        </w:rPr>
        <w:t>С начала XIX века и до 1918 года Азербайджан находился в составе Российской империи, а с 1918 по 1920 года являлся независимым государством. В период с 1922 года по 1991 год был включен в составе СССР. 30 августа 1991 года страна провозгласила себя независимым государством. Официальной датой установления независимости считается 18 октября 1991 год. В состав государства входит 77 городов, 66 районов и 251 поселок. Столицей и крупнейшим городом Азербайджана является город Баку.</w:t>
      </w:r>
      <w:r w:rsidR="00CF7E79" w:rsidRPr="00CF7E79">
        <w:t xml:space="preserve"> </w:t>
      </w:r>
    </w:p>
    <w:p w:rsidR="00F334B6" w:rsidRDefault="00683409" w:rsidP="00F334B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334B6" w:rsidRPr="00F334B6">
        <w:rPr>
          <w:sz w:val="28"/>
          <w:szCs w:val="28"/>
        </w:rPr>
        <w:t>риродные усло</w:t>
      </w:r>
      <w:r>
        <w:rPr>
          <w:sz w:val="28"/>
          <w:szCs w:val="28"/>
        </w:rPr>
        <w:t xml:space="preserve">вия Азербайджана разнообразны - </w:t>
      </w:r>
      <w:r w:rsidR="00F334B6" w:rsidRPr="00F334B6">
        <w:rPr>
          <w:sz w:val="28"/>
          <w:szCs w:val="28"/>
        </w:rPr>
        <w:t xml:space="preserve">от тёплых и влажных субтропиков </w:t>
      </w:r>
      <w:proofErr w:type="spellStart"/>
      <w:r w:rsidR="00F334B6" w:rsidRPr="00F334B6">
        <w:rPr>
          <w:sz w:val="28"/>
          <w:szCs w:val="28"/>
        </w:rPr>
        <w:t>Ленкоранской</w:t>
      </w:r>
      <w:proofErr w:type="spellEnd"/>
      <w:r w:rsidR="00F334B6" w:rsidRPr="00F334B6">
        <w:rPr>
          <w:sz w:val="28"/>
          <w:szCs w:val="28"/>
        </w:rPr>
        <w:t xml:space="preserve"> низменности и Талыша до снежны</w:t>
      </w:r>
      <w:r w:rsidR="00F334B6">
        <w:rPr>
          <w:sz w:val="28"/>
          <w:szCs w:val="28"/>
        </w:rPr>
        <w:t>х высокогорий Большого Кавказа.</w:t>
      </w:r>
    </w:p>
    <w:p w:rsidR="00675035" w:rsidRDefault="00F334B6" w:rsidP="0067503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334B6">
        <w:rPr>
          <w:sz w:val="28"/>
          <w:szCs w:val="28"/>
        </w:rPr>
        <w:t>На климат Азербайджана основное влияние оказывают географическое положение, рельеф и Каспийское море. Здесь имеется полупустынный климат, климат сухих степей, субтропический, средний и холодный климат. В республике наблюдаются 9 из 11 имеющихся в мире типов климата. Сухой субтропический климат характерен Апшерону и Кура-</w:t>
      </w:r>
      <w:proofErr w:type="spellStart"/>
      <w:r w:rsidRPr="00F334B6">
        <w:rPr>
          <w:sz w:val="28"/>
          <w:szCs w:val="28"/>
        </w:rPr>
        <w:t>Араксинской</w:t>
      </w:r>
      <w:proofErr w:type="spellEnd"/>
      <w:r w:rsidRPr="00F334B6">
        <w:rPr>
          <w:sz w:val="28"/>
          <w:szCs w:val="28"/>
        </w:rPr>
        <w:t xml:space="preserve"> низменности. Влажный субтропический климат наблюдается только на юге </w:t>
      </w:r>
      <w:r w:rsidRPr="00F334B6">
        <w:rPr>
          <w:sz w:val="28"/>
          <w:szCs w:val="28"/>
        </w:rPr>
        <w:lastRenderedPageBreak/>
        <w:t>Талышских гор. Умеренный климат, наблюдающийся по большей части на покрытых лесами возвышенностях Большого и Малого Кавказа, делится на сухой, умеренно-теплый сухой, умеренно-теплый влажный и холодный. Холодный климат наблюдается на высоких горных хребтах, вершинах Большого и Малого Кавказа, поясах альпийских и субальпийских лугов. В то время как в низменности среднегодовая температура воздуха в низинах составляет 15° С, в горных районах он меняется от 0° и ниже. Температура в июле в центральных равнинных районах составляет 27°, в горных районах — 5°.</w:t>
      </w:r>
    </w:p>
    <w:p w:rsidR="00D87ACD" w:rsidRDefault="00D87ACD" w:rsidP="0067503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87ACD">
        <w:rPr>
          <w:sz w:val="28"/>
          <w:szCs w:val="28"/>
        </w:rPr>
        <w:t>се реки Азербайджана впадают в Каспийское море. В Азербайджане насчитывается до 1 250 мелких рек. Большинство рек относятся к бассейну реки Кура - крупнейшей реки Кавказа (длина 1515 км , площадь - 188 тысяч км2). Одни из них впадают прямо в Куру, другие в ее крупный приток Аракс – вторая по величине р</w:t>
      </w:r>
      <w:r>
        <w:rPr>
          <w:sz w:val="28"/>
          <w:szCs w:val="28"/>
        </w:rPr>
        <w:t>ека Азербайджана (длина 1072 км</w:t>
      </w:r>
      <w:r w:rsidRPr="00D87ACD">
        <w:rPr>
          <w:sz w:val="28"/>
          <w:szCs w:val="28"/>
        </w:rPr>
        <w:t xml:space="preserve">), третьи непосредственно в Каспийское море. На реке Кура возведены </w:t>
      </w:r>
      <w:proofErr w:type="spellStart"/>
      <w:r w:rsidRPr="00D87ACD">
        <w:rPr>
          <w:sz w:val="28"/>
          <w:szCs w:val="28"/>
        </w:rPr>
        <w:t>Мингечаурская</w:t>
      </w:r>
      <w:proofErr w:type="spellEnd"/>
      <w:r w:rsidRPr="00D87ACD">
        <w:rPr>
          <w:sz w:val="28"/>
          <w:szCs w:val="28"/>
        </w:rPr>
        <w:t xml:space="preserve"> ГЭС и </w:t>
      </w:r>
      <w:proofErr w:type="spellStart"/>
      <w:r w:rsidRPr="00D87ACD">
        <w:rPr>
          <w:sz w:val="28"/>
          <w:szCs w:val="28"/>
        </w:rPr>
        <w:t>Мингечаурское</w:t>
      </w:r>
      <w:proofErr w:type="spellEnd"/>
      <w:r w:rsidRPr="00D87ACD">
        <w:rPr>
          <w:sz w:val="28"/>
          <w:szCs w:val="28"/>
        </w:rPr>
        <w:t xml:space="preserve"> водохранилище (605 кв. км).</w:t>
      </w:r>
    </w:p>
    <w:p w:rsidR="00F334B6" w:rsidRDefault="00360DD2" w:rsidP="00F334B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0DD2">
        <w:rPr>
          <w:sz w:val="28"/>
          <w:szCs w:val="28"/>
        </w:rPr>
        <w:t xml:space="preserve">• </w:t>
      </w:r>
      <w:r w:rsidR="00F334B6">
        <w:rPr>
          <w:sz w:val="28"/>
          <w:szCs w:val="28"/>
        </w:rPr>
        <w:t>Природные ресурсы.</w:t>
      </w:r>
      <w:r w:rsidRPr="00360DD2">
        <w:rPr>
          <w:sz w:val="28"/>
          <w:szCs w:val="28"/>
        </w:rPr>
        <w:t xml:space="preserve"> </w:t>
      </w:r>
    </w:p>
    <w:p w:rsidR="00F334B6" w:rsidRPr="00F334B6" w:rsidRDefault="00F334B6" w:rsidP="00F334B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334B6">
        <w:rPr>
          <w:sz w:val="28"/>
          <w:szCs w:val="28"/>
        </w:rPr>
        <w:t>Территория республики богата полезными ископаемыми трех видов: рудными, нерудными и топливными по происхождению.</w:t>
      </w:r>
    </w:p>
    <w:p w:rsidR="00F334B6" w:rsidRDefault="00F334B6" w:rsidP="00F334B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334B6">
        <w:rPr>
          <w:sz w:val="28"/>
          <w:szCs w:val="28"/>
        </w:rPr>
        <w:t>Республика Азербайджан известна своими</w:t>
      </w:r>
      <w:r>
        <w:rPr>
          <w:sz w:val="28"/>
          <w:szCs w:val="28"/>
        </w:rPr>
        <w:t xml:space="preserve"> нефтегазовыми месторождениями - </w:t>
      </w:r>
      <w:r w:rsidRPr="00F334B6">
        <w:rPr>
          <w:sz w:val="28"/>
          <w:szCs w:val="28"/>
        </w:rPr>
        <w:t>60 % территории республики богаты нефтью и газом. Запасы нефти и газа в азербайджанском секторе Каспи</w:t>
      </w:r>
      <w:r>
        <w:rPr>
          <w:sz w:val="28"/>
          <w:szCs w:val="28"/>
        </w:rPr>
        <w:t xml:space="preserve">йского моря оцениваются в 3.5 - </w:t>
      </w:r>
      <w:r w:rsidRPr="00F334B6">
        <w:rPr>
          <w:sz w:val="28"/>
          <w:szCs w:val="28"/>
        </w:rPr>
        <w:t xml:space="preserve">5 млрд т. нефти и 1000 млрд куб. м. газа. Так же, нефтью богаты юго-восточный Ширван, степные зоны центральной части страны: </w:t>
      </w:r>
      <w:proofErr w:type="spellStart"/>
      <w:r w:rsidRPr="00F334B6">
        <w:rPr>
          <w:sz w:val="28"/>
          <w:szCs w:val="28"/>
        </w:rPr>
        <w:t>Гобустан</w:t>
      </w:r>
      <w:proofErr w:type="spellEnd"/>
      <w:r w:rsidRPr="00F334B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Джейранчёль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Аджыноур</w:t>
      </w:r>
      <w:proofErr w:type="spellEnd"/>
      <w:r>
        <w:rPr>
          <w:sz w:val="28"/>
          <w:szCs w:val="28"/>
        </w:rPr>
        <w:t>, Сиазань.</w:t>
      </w:r>
    </w:p>
    <w:p w:rsidR="00F334B6" w:rsidRDefault="00F334B6" w:rsidP="00F334B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334B6">
        <w:rPr>
          <w:sz w:val="28"/>
          <w:szCs w:val="28"/>
        </w:rPr>
        <w:t xml:space="preserve">Наибольшее количество месторождений природного газа находится в </w:t>
      </w:r>
      <w:proofErr w:type="spellStart"/>
      <w:r w:rsidRPr="00F334B6">
        <w:rPr>
          <w:sz w:val="28"/>
          <w:szCs w:val="28"/>
        </w:rPr>
        <w:t>Гарадаге</w:t>
      </w:r>
      <w:proofErr w:type="spellEnd"/>
      <w:r w:rsidRPr="00F334B6">
        <w:rPr>
          <w:sz w:val="28"/>
          <w:szCs w:val="28"/>
        </w:rPr>
        <w:t xml:space="preserve">, шельфовой зоне Каспийского моря, Баку и Апшеронском архипелаге. Малый Кавказ богат залежами руды. Здесь имеются месторождения железа, титана, золота, серебра, меди, кобальта, хромита, </w:t>
      </w:r>
      <w:r w:rsidRPr="00F334B6">
        <w:rPr>
          <w:sz w:val="28"/>
          <w:szCs w:val="28"/>
        </w:rPr>
        <w:lastRenderedPageBreak/>
        <w:t>полиметаллов, молибдена и др. Самые крупные залежи желе</w:t>
      </w:r>
      <w:r>
        <w:rPr>
          <w:sz w:val="28"/>
          <w:szCs w:val="28"/>
        </w:rPr>
        <w:t>зной руды находятся в Дашкесане.</w:t>
      </w:r>
    </w:p>
    <w:p w:rsidR="001B007C" w:rsidRDefault="00F334B6" w:rsidP="001B007C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334B6">
        <w:rPr>
          <w:sz w:val="28"/>
          <w:szCs w:val="28"/>
        </w:rPr>
        <w:t xml:space="preserve">Из нерудных месторождений большое значение имеют </w:t>
      </w:r>
      <w:proofErr w:type="spellStart"/>
      <w:r w:rsidRPr="00F334B6">
        <w:rPr>
          <w:sz w:val="28"/>
          <w:szCs w:val="28"/>
        </w:rPr>
        <w:t>Гобустанский</w:t>
      </w:r>
      <w:proofErr w:type="spellEnd"/>
      <w:r w:rsidRPr="00F334B6">
        <w:rPr>
          <w:sz w:val="28"/>
          <w:szCs w:val="28"/>
        </w:rPr>
        <w:t xml:space="preserve">, Апшеронский и </w:t>
      </w:r>
      <w:proofErr w:type="spellStart"/>
      <w:r w:rsidRPr="00F334B6">
        <w:rPr>
          <w:sz w:val="28"/>
          <w:szCs w:val="28"/>
        </w:rPr>
        <w:t>Товузский</w:t>
      </w:r>
      <w:proofErr w:type="spellEnd"/>
      <w:r w:rsidRPr="00F334B6">
        <w:rPr>
          <w:sz w:val="28"/>
          <w:szCs w:val="28"/>
        </w:rPr>
        <w:t xml:space="preserve"> известняк, </w:t>
      </w:r>
      <w:proofErr w:type="spellStart"/>
      <w:r w:rsidRPr="00F334B6">
        <w:rPr>
          <w:sz w:val="28"/>
          <w:szCs w:val="28"/>
        </w:rPr>
        <w:t>Шахтахтинский</w:t>
      </w:r>
      <w:proofErr w:type="spellEnd"/>
      <w:r w:rsidRPr="00F334B6">
        <w:rPr>
          <w:sz w:val="28"/>
          <w:szCs w:val="28"/>
        </w:rPr>
        <w:t xml:space="preserve"> травертин (Нахичеванская АР), </w:t>
      </w:r>
      <w:proofErr w:type="spellStart"/>
      <w:r w:rsidRPr="00F334B6">
        <w:rPr>
          <w:sz w:val="28"/>
          <w:szCs w:val="28"/>
        </w:rPr>
        <w:t>Дашкесанский</w:t>
      </w:r>
      <w:proofErr w:type="spellEnd"/>
      <w:r w:rsidRPr="00F334B6">
        <w:rPr>
          <w:sz w:val="28"/>
          <w:szCs w:val="28"/>
        </w:rPr>
        <w:t xml:space="preserve"> мрамор, Верхне-</w:t>
      </w:r>
      <w:proofErr w:type="spellStart"/>
      <w:r w:rsidRPr="00F334B6">
        <w:rPr>
          <w:sz w:val="28"/>
          <w:szCs w:val="28"/>
        </w:rPr>
        <w:t>Аджикендский</w:t>
      </w:r>
      <w:proofErr w:type="spellEnd"/>
      <w:r w:rsidRPr="00F334B6">
        <w:rPr>
          <w:sz w:val="28"/>
          <w:szCs w:val="28"/>
        </w:rPr>
        <w:t xml:space="preserve"> гипс, кварцевые пески </w:t>
      </w:r>
      <w:proofErr w:type="spellStart"/>
      <w:r w:rsidRPr="00F334B6">
        <w:rPr>
          <w:sz w:val="28"/>
          <w:szCs w:val="28"/>
        </w:rPr>
        <w:t>Гадживели</w:t>
      </w:r>
      <w:proofErr w:type="spellEnd"/>
      <w:r w:rsidRPr="00F334B6">
        <w:rPr>
          <w:sz w:val="28"/>
          <w:szCs w:val="28"/>
        </w:rPr>
        <w:t>.</w:t>
      </w:r>
    </w:p>
    <w:p w:rsidR="00F334B6" w:rsidRPr="00360DD2" w:rsidRDefault="00F334B6" w:rsidP="001B007C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334B6">
        <w:rPr>
          <w:sz w:val="28"/>
          <w:szCs w:val="28"/>
        </w:rPr>
        <w:t xml:space="preserve">На территории республики имеются источники минеральной воды с различным химическим составом. Минеральные воды в районах Сураханы и </w:t>
      </w:r>
      <w:proofErr w:type="spellStart"/>
      <w:r w:rsidRPr="00F334B6">
        <w:rPr>
          <w:sz w:val="28"/>
          <w:szCs w:val="28"/>
        </w:rPr>
        <w:t>Зых</w:t>
      </w:r>
      <w:proofErr w:type="spellEnd"/>
      <w:r w:rsidRPr="00F334B6">
        <w:rPr>
          <w:sz w:val="28"/>
          <w:szCs w:val="28"/>
        </w:rPr>
        <w:t xml:space="preserve"> Апшеронского полуострова, </w:t>
      </w:r>
      <w:proofErr w:type="spellStart"/>
      <w:r>
        <w:rPr>
          <w:sz w:val="28"/>
          <w:szCs w:val="28"/>
        </w:rPr>
        <w:t>Галаалты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Дивичинского</w:t>
      </w:r>
      <w:proofErr w:type="spellEnd"/>
      <w:r>
        <w:rPr>
          <w:sz w:val="28"/>
          <w:szCs w:val="28"/>
        </w:rPr>
        <w:t xml:space="preserve"> района </w:t>
      </w:r>
      <w:r w:rsidRPr="00F334B6">
        <w:rPr>
          <w:sz w:val="28"/>
          <w:szCs w:val="28"/>
        </w:rPr>
        <w:t>отличаются целебными свойствами. На Талышских горах, южных и северо-восточных склонах Большого Кавказа преимущество составляют термальные воды.</w:t>
      </w:r>
    </w:p>
    <w:p w:rsidR="00360DD2" w:rsidRDefault="00683409" w:rsidP="00DF4D87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П</w:t>
      </w:r>
      <w:r w:rsidR="00360DD2" w:rsidRPr="00360DD2">
        <w:rPr>
          <w:sz w:val="28"/>
          <w:szCs w:val="28"/>
        </w:rPr>
        <w:t>рирода границ</w:t>
      </w:r>
      <w:r>
        <w:rPr>
          <w:sz w:val="28"/>
          <w:szCs w:val="28"/>
        </w:rPr>
        <w:t>.</w:t>
      </w:r>
    </w:p>
    <w:p w:rsidR="00C706D9" w:rsidRPr="00C706D9" w:rsidRDefault="00DF4D87" w:rsidP="00944297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Протяженность границ </w:t>
      </w:r>
      <w:r w:rsidR="00683409" w:rsidRPr="00683409">
        <w:rPr>
          <w:sz w:val="28"/>
          <w:szCs w:val="28"/>
        </w:rPr>
        <w:t>Азербайджан</w:t>
      </w:r>
      <w:r>
        <w:rPr>
          <w:sz w:val="28"/>
          <w:szCs w:val="28"/>
        </w:rPr>
        <w:t xml:space="preserve">а составляет 2013 км, из них: </w:t>
      </w:r>
      <w:r w:rsidR="00683409" w:rsidRPr="00683409">
        <w:rPr>
          <w:sz w:val="28"/>
          <w:szCs w:val="28"/>
        </w:rPr>
        <w:t>с Арменией</w:t>
      </w:r>
      <w:r>
        <w:rPr>
          <w:sz w:val="28"/>
          <w:szCs w:val="28"/>
        </w:rPr>
        <w:t xml:space="preserve"> (787 км)</w:t>
      </w:r>
      <w:r w:rsidR="00683409" w:rsidRPr="0068340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</w:t>
      </w:r>
      <w:r w:rsidR="00683409" w:rsidRPr="00683409">
        <w:rPr>
          <w:sz w:val="28"/>
          <w:szCs w:val="28"/>
        </w:rPr>
        <w:t>Грузией</w:t>
      </w:r>
      <w:r>
        <w:rPr>
          <w:sz w:val="28"/>
          <w:szCs w:val="28"/>
        </w:rPr>
        <w:t xml:space="preserve"> (322 км)</w:t>
      </w:r>
      <w:r w:rsidR="00683409" w:rsidRPr="0068340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</w:t>
      </w:r>
      <w:r w:rsidR="00683409" w:rsidRPr="00683409">
        <w:rPr>
          <w:sz w:val="28"/>
          <w:szCs w:val="28"/>
        </w:rPr>
        <w:t>Ираном</w:t>
      </w:r>
      <w:r>
        <w:rPr>
          <w:sz w:val="28"/>
          <w:szCs w:val="28"/>
        </w:rPr>
        <w:t xml:space="preserve"> (611 км)</w:t>
      </w:r>
      <w:r w:rsidR="00683409" w:rsidRPr="0068340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</w:t>
      </w:r>
      <w:r w:rsidR="00683409" w:rsidRPr="00683409">
        <w:rPr>
          <w:sz w:val="28"/>
          <w:szCs w:val="28"/>
        </w:rPr>
        <w:t>Россией</w:t>
      </w:r>
      <w:r>
        <w:rPr>
          <w:sz w:val="28"/>
          <w:szCs w:val="28"/>
        </w:rPr>
        <w:t xml:space="preserve"> (284 км)</w:t>
      </w:r>
      <w:r w:rsidR="00683409" w:rsidRPr="0068340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</w:t>
      </w:r>
      <w:r w:rsidR="00683409" w:rsidRPr="00683409">
        <w:rPr>
          <w:sz w:val="28"/>
          <w:szCs w:val="28"/>
        </w:rPr>
        <w:t>Турцией</w:t>
      </w:r>
      <w:r>
        <w:rPr>
          <w:sz w:val="28"/>
          <w:szCs w:val="28"/>
        </w:rPr>
        <w:t xml:space="preserve"> (9 км)</w:t>
      </w:r>
      <w:r w:rsidR="00683409" w:rsidRPr="00683409">
        <w:rPr>
          <w:sz w:val="28"/>
          <w:szCs w:val="28"/>
        </w:rPr>
        <w:t>.</w:t>
      </w:r>
    </w:p>
    <w:p w:rsidR="00360DD2" w:rsidRPr="00360DD2" w:rsidRDefault="00944297" w:rsidP="00944297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О</w:t>
      </w:r>
      <w:r w:rsidR="00360DD2" w:rsidRPr="00360DD2">
        <w:rPr>
          <w:sz w:val="28"/>
          <w:szCs w:val="28"/>
        </w:rPr>
        <w:t>бъем населения</w:t>
      </w:r>
      <w:r>
        <w:rPr>
          <w:sz w:val="28"/>
          <w:szCs w:val="28"/>
        </w:rPr>
        <w:t>.</w:t>
      </w:r>
    </w:p>
    <w:p w:rsidR="009F0206" w:rsidRDefault="00956AD8" w:rsidP="009F020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56AD8">
        <w:rPr>
          <w:sz w:val="28"/>
          <w:szCs w:val="28"/>
        </w:rPr>
        <w:t xml:space="preserve">Население </w:t>
      </w:r>
      <w:r w:rsidR="00E0398B">
        <w:rPr>
          <w:sz w:val="28"/>
          <w:szCs w:val="28"/>
        </w:rPr>
        <w:t>9 156 тыс. человек, из которых основное, азербайджанцы</w:t>
      </w:r>
      <w:r w:rsidR="007341CF">
        <w:rPr>
          <w:sz w:val="28"/>
          <w:szCs w:val="28"/>
        </w:rPr>
        <w:t>, составляет 91</w:t>
      </w:r>
      <w:r w:rsidR="00E0398B">
        <w:rPr>
          <w:sz w:val="28"/>
          <w:szCs w:val="28"/>
        </w:rPr>
        <w:t>,6 %.</w:t>
      </w:r>
      <w:r w:rsidR="007341CF">
        <w:rPr>
          <w:sz w:val="28"/>
          <w:szCs w:val="28"/>
        </w:rPr>
        <w:t xml:space="preserve"> Также Азербайджан населяют </w:t>
      </w:r>
      <w:r w:rsidR="00BE69D6">
        <w:rPr>
          <w:sz w:val="28"/>
          <w:szCs w:val="28"/>
        </w:rPr>
        <w:t>лезгины, армяне,</w:t>
      </w:r>
      <w:r w:rsidR="009F0206">
        <w:rPr>
          <w:sz w:val="28"/>
          <w:szCs w:val="28"/>
        </w:rPr>
        <w:t xml:space="preserve"> </w:t>
      </w:r>
      <w:r w:rsidR="007341CF">
        <w:rPr>
          <w:sz w:val="28"/>
          <w:szCs w:val="28"/>
        </w:rPr>
        <w:t>русские</w:t>
      </w:r>
      <w:r w:rsidR="009F0206">
        <w:rPr>
          <w:sz w:val="28"/>
          <w:szCs w:val="28"/>
        </w:rPr>
        <w:t xml:space="preserve"> и талыши</w:t>
      </w:r>
      <w:r w:rsidR="00BE69D6">
        <w:rPr>
          <w:sz w:val="28"/>
          <w:szCs w:val="28"/>
        </w:rPr>
        <w:t>, татары, украинцы, грузины, курды и евреи. Городское население свыше</w:t>
      </w:r>
      <w:r w:rsidR="009F0206">
        <w:rPr>
          <w:sz w:val="28"/>
          <w:szCs w:val="28"/>
        </w:rPr>
        <w:t xml:space="preserve"> 54%.</w:t>
      </w:r>
      <w:r w:rsidR="007341CF">
        <w:rPr>
          <w:sz w:val="28"/>
          <w:szCs w:val="28"/>
        </w:rPr>
        <w:t xml:space="preserve"> </w:t>
      </w:r>
      <w:r w:rsidR="009F0206">
        <w:rPr>
          <w:sz w:val="28"/>
          <w:szCs w:val="28"/>
        </w:rPr>
        <w:t>Государственный язык – азербайджанский.</w:t>
      </w:r>
    </w:p>
    <w:p w:rsidR="00360DD2" w:rsidRPr="00360DD2" w:rsidRDefault="00C110D3" w:rsidP="00C110D3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Э</w:t>
      </w:r>
      <w:r w:rsidR="00360DD2" w:rsidRPr="00360DD2">
        <w:rPr>
          <w:sz w:val="28"/>
          <w:szCs w:val="28"/>
        </w:rPr>
        <w:t>кономическое и технологическое развитие</w:t>
      </w:r>
      <w:r>
        <w:rPr>
          <w:sz w:val="28"/>
          <w:szCs w:val="28"/>
        </w:rPr>
        <w:t>.</w:t>
      </w:r>
    </w:p>
    <w:p w:rsidR="00C110D3" w:rsidRDefault="00C110D3" w:rsidP="00C110D3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10D3">
        <w:rPr>
          <w:sz w:val="28"/>
          <w:szCs w:val="28"/>
        </w:rPr>
        <w:t>Азербайджан — индустриально-аграрная страна с высокоразвитой промышленностью и многоотр</w:t>
      </w:r>
      <w:r>
        <w:rPr>
          <w:sz w:val="28"/>
          <w:szCs w:val="28"/>
        </w:rPr>
        <w:t>аслевым сельским хозяйством</w:t>
      </w:r>
      <w:r w:rsidRPr="00C110D3">
        <w:rPr>
          <w:sz w:val="28"/>
          <w:szCs w:val="28"/>
        </w:rPr>
        <w:t>. Важнейшее место в хозяйс</w:t>
      </w:r>
      <w:r>
        <w:rPr>
          <w:sz w:val="28"/>
          <w:szCs w:val="28"/>
        </w:rPr>
        <w:t xml:space="preserve">тве Азербайджана занимают </w:t>
      </w:r>
      <w:proofErr w:type="spellStart"/>
      <w:r>
        <w:rPr>
          <w:sz w:val="28"/>
          <w:szCs w:val="28"/>
        </w:rPr>
        <w:t>нефте</w:t>
      </w:r>
      <w:proofErr w:type="spellEnd"/>
      <w:r w:rsidRPr="00C110D3">
        <w:rPr>
          <w:sz w:val="28"/>
          <w:szCs w:val="28"/>
        </w:rPr>
        <w:t xml:space="preserve"> и газодоб</w:t>
      </w:r>
      <w:r w:rsidR="003F68B2">
        <w:rPr>
          <w:sz w:val="28"/>
          <w:szCs w:val="28"/>
        </w:rPr>
        <w:t xml:space="preserve">ывающая, нефтеперерабатывающая, </w:t>
      </w:r>
      <w:r w:rsidRPr="00C110D3">
        <w:rPr>
          <w:sz w:val="28"/>
          <w:szCs w:val="28"/>
        </w:rPr>
        <w:t>химическая (минеральные удобрения, синтетический каучук, автомобильные ш</w:t>
      </w:r>
      <w:r>
        <w:rPr>
          <w:sz w:val="28"/>
          <w:szCs w:val="28"/>
        </w:rPr>
        <w:t xml:space="preserve">ины и др.), машиностроительная, </w:t>
      </w:r>
      <w:r w:rsidRPr="00C110D3">
        <w:rPr>
          <w:sz w:val="28"/>
          <w:szCs w:val="28"/>
        </w:rPr>
        <w:t xml:space="preserve">горнорудная промышленность (добыча железной руды и алунита) и цветная металлургия, разнообразные отрасли пищевой (консервная, чайная, табачная, </w:t>
      </w:r>
      <w:r w:rsidRPr="00C110D3">
        <w:rPr>
          <w:sz w:val="28"/>
          <w:szCs w:val="28"/>
        </w:rPr>
        <w:lastRenderedPageBreak/>
        <w:t>винодельческая) и лёгкой (хлопкоочистительная, хлопчатобумажная, шёлковая, шерстяная, ковроткацкая) промышленности.</w:t>
      </w:r>
    </w:p>
    <w:p w:rsidR="00F602B1" w:rsidRDefault="00C110D3" w:rsidP="00C110D3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10D3">
        <w:rPr>
          <w:sz w:val="28"/>
          <w:szCs w:val="28"/>
        </w:rPr>
        <w:t>Азербайджан в последние годы лидирует среди стран СНГ по темпам экономического роста</w:t>
      </w:r>
      <w:r>
        <w:rPr>
          <w:sz w:val="28"/>
          <w:szCs w:val="28"/>
        </w:rPr>
        <w:t>.</w:t>
      </w:r>
      <w:r w:rsidRPr="00C110D3">
        <w:t xml:space="preserve"> </w:t>
      </w:r>
      <w:r w:rsidRPr="00C110D3">
        <w:rPr>
          <w:sz w:val="28"/>
          <w:szCs w:val="28"/>
        </w:rPr>
        <w:t>В 2003—2008 годах ВВ</w:t>
      </w:r>
      <w:r w:rsidR="00A7607D">
        <w:rPr>
          <w:sz w:val="28"/>
          <w:szCs w:val="28"/>
        </w:rPr>
        <w:t>П Азербайджана вырос в 2,6 раза.</w:t>
      </w:r>
      <w:r>
        <w:rPr>
          <w:sz w:val="28"/>
          <w:szCs w:val="28"/>
        </w:rPr>
        <w:t xml:space="preserve"> </w:t>
      </w:r>
      <w:r w:rsidRPr="00C110D3">
        <w:rPr>
          <w:sz w:val="28"/>
          <w:szCs w:val="28"/>
        </w:rPr>
        <w:t xml:space="preserve">В 2006 году ВВП страны вырос на 36,6 % до $20,4 млрд. </w:t>
      </w:r>
      <w:r w:rsidR="00360DD2" w:rsidRPr="00360DD2">
        <w:rPr>
          <w:sz w:val="28"/>
          <w:szCs w:val="28"/>
        </w:rPr>
        <w:t xml:space="preserve">Денежная единица - </w:t>
      </w:r>
      <w:r w:rsidR="00F602B1" w:rsidRPr="00F602B1">
        <w:rPr>
          <w:sz w:val="28"/>
          <w:szCs w:val="28"/>
        </w:rPr>
        <w:t xml:space="preserve">Азербайджанский </w:t>
      </w:r>
      <w:proofErr w:type="spellStart"/>
      <w:r w:rsidR="00F602B1" w:rsidRPr="00F602B1">
        <w:rPr>
          <w:sz w:val="28"/>
          <w:szCs w:val="28"/>
        </w:rPr>
        <w:t>манат</w:t>
      </w:r>
      <w:proofErr w:type="spellEnd"/>
      <w:r w:rsidR="00F602B1">
        <w:rPr>
          <w:sz w:val="28"/>
          <w:szCs w:val="28"/>
        </w:rPr>
        <w:t>.</w:t>
      </w:r>
      <w:r w:rsidR="00F602B1" w:rsidRPr="00F602B1">
        <w:rPr>
          <w:sz w:val="28"/>
          <w:szCs w:val="28"/>
        </w:rPr>
        <w:t xml:space="preserve"> </w:t>
      </w:r>
    </w:p>
    <w:p w:rsidR="00360DD2" w:rsidRPr="00360DD2" w:rsidRDefault="00CD7A77" w:rsidP="0009723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П</w:t>
      </w:r>
      <w:r w:rsidR="00360DD2" w:rsidRPr="00360DD2">
        <w:rPr>
          <w:sz w:val="28"/>
          <w:szCs w:val="28"/>
        </w:rPr>
        <w:t>олитическая стабильность</w:t>
      </w:r>
      <w:r>
        <w:rPr>
          <w:sz w:val="28"/>
          <w:szCs w:val="28"/>
        </w:rPr>
        <w:t>.</w:t>
      </w:r>
      <w:r w:rsidR="00360DD2" w:rsidRPr="00360DD2">
        <w:rPr>
          <w:sz w:val="28"/>
          <w:szCs w:val="28"/>
        </w:rPr>
        <w:t xml:space="preserve"> </w:t>
      </w:r>
    </w:p>
    <w:p w:rsidR="00360DD2" w:rsidRPr="00360DD2" w:rsidRDefault="00F602B1" w:rsidP="0053373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Азербайджан – это </w:t>
      </w:r>
      <w:r w:rsidRPr="00F602B1">
        <w:rPr>
          <w:sz w:val="28"/>
          <w:szCs w:val="28"/>
        </w:rPr>
        <w:t>Демократическая Республика</w:t>
      </w:r>
      <w:r w:rsidR="00097230">
        <w:rPr>
          <w:sz w:val="28"/>
          <w:szCs w:val="28"/>
        </w:rPr>
        <w:t xml:space="preserve"> во главе с Президентом. </w:t>
      </w:r>
      <w:r w:rsidR="00360DD2" w:rsidRPr="00360DD2">
        <w:rPr>
          <w:sz w:val="28"/>
          <w:szCs w:val="28"/>
        </w:rPr>
        <w:t xml:space="preserve">Законодательная власть осуществляется </w:t>
      </w:r>
      <w:r w:rsidR="00533738">
        <w:rPr>
          <w:sz w:val="28"/>
          <w:szCs w:val="28"/>
        </w:rPr>
        <w:t xml:space="preserve">Национальным Собранием, являющимся однопалатным парламентом. </w:t>
      </w:r>
      <w:r w:rsidR="00360DD2" w:rsidRPr="00360DD2">
        <w:rPr>
          <w:sz w:val="28"/>
          <w:szCs w:val="28"/>
        </w:rPr>
        <w:t xml:space="preserve">Исполнительная власть принадлежит </w:t>
      </w:r>
      <w:r w:rsidR="00533738">
        <w:rPr>
          <w:sz w:val="28"/>
          <w:szCs w:val="28"/>
        </w:rPr>
        <w:t>Президенту Азербайджанской Республики.</w:t>
      </w:r>
    </w:p>
    <w:p w:rsidR="00360DD2" w:rsidRPr="00360DD2" w:rsidRDefault="00CD7A77" w:rsidP="00CD7A77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</w:t>
      </w:r>
      <w:r w:rsidR="00360DD2" w:rsidRPr="00360DD2">
        <w:rPr>
          <w:sz w:val="28"/>
          <w:szCs w:val="28"/>
        </w:rPr>
        <w:t>ровень социальной интеграции</w:t>
      </w:r>
      <w:r>
        <w:rPr>
          <w:sz w:val="28"/>
          <w:szCs w:val="28"/>
        </w:rPr>
        <w:t>.</w:t>
      </w:r>
    </w:p>
    <w:p w:rsidR="00A7607D" w:rsidRDefault="00A7607D" w:rsidP="00CD7A77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07D">
        <w:rPr>
          <w:sz w:val="28"/>
          <w:szCs w:val="28"/>
        </w:rPr>
        <w:t>Азербайджан служит наглядным примером того, как интеграция стимулирует повышение конкурентоспособности национальной экономики. За последние десять лет уровень бедности в государстве</w:t>
      </w:r>
      <w:r>
        <w:rPr>
          <w:sz w:val="28"/>
          <w:szCs w:val="28"/>
        </w:rPr>
        <w:t xml:space="preserve"> снизился с 45 до 11%</w:t>
      </w:r>
      <w:r w:rsidRPr="00A7607D">
        <w:rPr>
          <w:sz w:val="28"/>
          <w:szCs w:val="28"/>
        </w:rPr>
        <w:t>, безработица сократилась в два раза.</w:t>
      </w:r>
    </w:p>
    <w:p w:rsidR="00360DD2" w:rsidRDefault="00A7607D" w:rsidP="00C85101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Ф</w:t>
      </w:r>
      <w:r w:rsidR="00360DD2" w:rsidRPr="00360DD2">
        <w:rPr>
          <w:sz w:val="28"/>
          <w:szCs w:val="28"/>
        </w:rPr>
        <w:t>инансовая мощь</w:t>
      </w:r>
      <w:r>
        <w:rPr>
          <w:sz w:val="28"/>
          <w:szCs w:val="28"/>
        </w:rPr>
        <w:t>.</w:t>
      </w:r>
    </w:p>
    <w:p w:rsidR="00C85101" w:rsidRDefault="00A7607D" w:rsidP="00C85101">
      <w:pPr>
        <w:pStyle w:val="a6"/>
        <w:spacing w:before="0" w:beforeAutospacing="0" w:after="0" w:afterAutospacing="0" w:line="360" w:lineRule="auto"/>
        <w:ind w:firstLine="709"/>
        <w:jc w:val="both"/>
      </w:pPr>
      <w:r w:rsidRPr="00A7607D">
        <w:rPr>
          <w:sz w:val="28"/>
          <w:szCs w:val="28"/>
        </w:rPr>
        <w:t xml:space="preserve">После завоевания политической независимости </w:t>
      </w:r>
      <w:r w:rsidR="00C85101">
        <w:rPr>
          <w:sz w:val="28"/>
          <w:szCs w:val="28"/>
        </w:rPr>
        <w:t>Азербайджан выбрал</w:t>
      </w:r>
      <w:r w:rsidRPr="00A7607D">
        <w:rPr>
          <w:sz w:val="28"/>
          <w:szCs w:val="28"/>
        </w:rPr>
        <w:t xml:space="preserve"> рыночную экономику как основной путь экономической стратегии. Основу рыночных отношений в республике составляет предпринимательская деятельность.</w:t>
      </w:r>
      <w:r w:rsidRPr="00A7607D">
        <w:t xml:space="preserve"> </w:t>
      </w:r>
      <w:r w:rsidRPr="00A7607D">
        <w:rPr>
          <w:sz w:val="28"/>
          <w:szCs w:val="28"/>
        </w:rPr>
        <w:t>Сегодня создана необходимая правовая база для претворения в жизнь свободной пр</w:t>
      </w:r>
      <w:r w:rsidR="00C85101">
        <w:rPr>
          <w:sz w:val="28"/>
          <w:szCs w:val="28"/>
        </w:rPr>
        <w:t xml:space="preserve">едпринимательской деятельности. </w:t>
      </w:r>
      <w:r w:rsidRPr="00A7607D">
        <w:rPr>
          <w:sz w:val="28"/>
          <w:szCs w:val="28"/>
        </w:rPr>
        <w:t xml:space="preserve">С целью стимулирования предпринимательства в республике привлекаются инвестиции, выделенные зарубежными банками, изменяется налоговая система, обеспечивается комплексный подход к предпринимательской деятельности со стороны государства, государственная политика принимает системный характер, разрабатываются программы о направлениях малого и среднего предпринимательства, создается национальная предпринимательская концепция, развивается предпринимательская </w:t>
      </w:r>
      <w:r w:rsidRPr="00A7607D">
        <w:rPr>
          <w:sz w:val="28"/>
          <w:szCs w:val="28"/>
        </w:rPr>
        <w:lastRenderedPageBreak/>
        <w:t>инфраструктура, определяются приоритетные направления развития предпринимательства в целях создания условий для здоровой конкуренции, выделяются предпринимателям долгосрочные льготные кредиты, сокращаются проценты краткосрочных кредитов.</w:t>
      </w:r>
      <w:r w:rsidRPr="00A7607D">
        <w:t xml:space="preserve"> </w:t>
      </w:r>
      <w:r w:rsidRPr="00A7607D">
        <w:rPr>
          <w:sz w:val="28"/>
          <w:szCs w:val="28"/>
        </w:rPr>
        <w:t>В республике активно претворяется программа стабилизации, а также структурных и отраслевых реформ, необходимых для выведения экономики Азербайджана на путь стабильного роста.</w:t>
      </w:r>
      <w:r w:rsidR="00C85101" w:rsidRPr="00C85101">
        <w:t xml:space="preserve"> </w:t>
      </w:r>
    </w:p>
    <w:p w:rsidR="00A7607D" w:rsidRPr="00A7607D" w:rsidRDefault="00C85101" w:rsidP="00A276D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85101">
        <w:rPr>
          <w:sz w:val="28"/>
          <w:szCs w:val="28"/>
        </w:rPr>
        <w:t>Экономический рост продолжается непрерывно с 1996 года; в течение десяти лет экономика Азербайджана в среднем прибавляла по 13,6 % ежегодно (по сравнению с 1995 годом размер ВВП увеличился в 8,4 раза).</w:t>
      </w:r>
    </w:p>
    <w:p w:rsidR="00360DD2" w:rsidRPr="00A276D5" w:rsidRDefault="007A37F9" w:rsidP="00A276D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76D5">
        <w:rPr>
          <w:sz w:val="28"/>
          <w:szCs w:val="28"/>
        </w:rPr>
        <w:t>• Э</w:t>
      </w:r>
      <w:r w:rsidR="00360DD2" w:rsidRPr="00A276D5">
        <w:rPr>
          <w:sz w:val="28"/>
          <w:szCs w:val="28"/>
        </w:rPr>
        <w:t>тническая однородность</w:t>
      </w:r>
      <w:r w:rsidRPr="00A276D5">
        <w:rPr>
          <w:sz w:val="28"/>
          <w:szCs w:val="28"/>
        </w:rPr>
        <w:t>.</w:t>
      </w:r>
      <w:r w:rsidR="00360DD2" w:rsidRPr="00A276D5">
        <w:rPr>
          <w:sz w:val="28"/>
          <w:szCs w:val="28"/>
        </w:rPr>
        <w:t xml:space="preserve"> </w:t>
      </w:r>
    </w:p>
    <w:p w:rsidR="00360DD2" w:rsidRPr="00360DD2" w:rsidRDefault="00360DD2" w:rsidP="00A276D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76D5">
        <w:rPr>
          <w:sz w:val="28"/>
          <w:szCs w:val="28"/>
        </w:rPr>
        <w:t xml:space="preserve">Национальный состав населения характеризуется ярко выраженной однородностью, преобладанием </w:t>
      </w:r>
      <w:r w:rsidR="00931FBB" w:rsidRPr="00A276D5">
        <w:rPr>
          <w:sz w:val="28"/>
          <w:szCs w:val="28"/>
        </w:rPr>
        <w:t xml:space="preserve">азербайджанцев </w:t>
      </w:r>
      <w:r w:rsidR="00A276D5" w:rsidRPr="00A276D5">
        <w:rPr>
          <w:sz w:val="28"/>
          <w:szCs w:val="28"/>
        </w:rPr>
        <w:t xml:space="preserve"> - </w:t>
      </w:r>
      <w:r w:rsidR="00931FBB" w:rsidRPr="00A276D5">
        <w:rPr>
          <w:sz w:val="28"/>
          <w:szCs w:val="28"/>
        </w:rPr>
        <w:t>91,6</w:t>
      </w:r>
      <w:r w:rsidRPr="00A276D5">
        <w:rPr>
          <w:sz w:val="28"/>
          <w:szCs w:val="28"/>
        </w:rPr>
        <w:t xml:space="preserve">%. </w:t>
      </w:r>
      <w:r w:rsidR="00BE69D6" w:rsidRPr="00A276D5">
        <w:rPr>
          <w:sz w:val="28"/>
          <w:szCs w:val="28"/>
        </w:rPr>
        <w:t>Также</w:t>
      </w:r>
      <w:r w:rsidR="00BE69D6" w:rsidRPr="00BE69D6">
        <w:rPr>
          <w:sz w:val="28"/>
          <w:szCs w:val="28"/>
        </w:rPr>
        <w:t xml:space="preserve"> Азербайджан населяют лезгины (2%), армяне (1,4%), русские и талыши (1,3%), татары (0,3%), украинцы (0,2%), грузины, курды и евреи (0,1%). </w:t>
      </w:r>
      <w:r w:rsidR="00A276D5" w:rsidRPr="00A276D5">
        <w:rPr>
          <w:sz w:val="28"/>
          <w:szCs w:val="28"/>
        </w:rPr>
        <w:t xml:space="preserve">В Азербайджанской Республике религия отделена от государства и представлена совокупностью различных религиозных течений и конфессий, распространенных среди этнических групп, населяющих страну и проживающих по всей территории Азербайджана. </w:t>
      </w:r>
      <w:r w:rsidR="00A276D5">
        <w:rPr>
          <w:sz w:val="28"/>
          <w:szCs w:val="28"/>
        </w:rPr>
        <w:t>Ислам является основной религией в Азербайджане, б</w:t>
      </w:r>
      <w:r w:rsidR="00A276D5" w:rsidRPr="00A276D5">
        <w:rPr>
          <w:sz w:val="28"/>
          <w:szCs w:val="28"/>
        </w:rPr>
        <w:t>ольшая часть населения исповедует шиитский ислам.</w:t>
      </w:r>
    </w:p>
    <w:p w:rsidR="00360DD2" w:rsidRPr="00360DD2" w:rsidRDefault="00C85101" w:rsidP="00C85101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Н</w:t>
      </w:r>
      <w:r w:rsidR="00360DD2" w:rsidRPr="00360DD2">
        <w:rPr>
          <w:sz w:val="28"/>
          <w:szCs w:val="28"/>
        </w:rPr>
        <w:t>ациональный дух</w:t>
      </w:r>
      <w:r>
        <w:rPr>
          <w:sz w:val="28"/>
          <w:szCs w:val="28"/>
        </w:rPr>
        <w:t>.</w:t>
      </w:r>
    </w:p>
    <w:p w:rsidR="009F458B" w:rsidRDefault="00360DD2" w:rsidP="009F458B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0DD2">
        <w:rPr>
          <w:sz w:val="28"/>
          <w:szCs w:val="28"/>
        </w:rPr>
        <w:t>Средняя продо</w:t>
      </w:r>
      <w:r w:rsidR="00C85101">
        <w:rPr>
          <w:sz w:val="28"/>
          <w:szCs w:val="28"/>
        </w:rPr>
        <w:t xml:space="preserve">лжительность жизни </w:t>
      </w:r>
      <w:r w:rsidR="009F458B">
        <w:rPr>
          <w:sz w:val="28"/>
          <w:szCs w:val="28"/>
        </w:rPr>
        <w:t xml:space="preserve">в Азербайджане </w:t>
      </w:r>
      <w:r w:rsidR="00C85101">
        <w:rPr>
          <w:sz w:val="28"/>
          <w:szCs w:val="28"/>
        </w:rPr>
        <w:t>составляет 71 год</w:t>
      </w:r>
      <w:r w:rsidRPr="00360DD2">
        <w:rPr>
          <w:sz w:val="28"/>
          <w:szCs w:val="28"/>
        </w:rPr>
        <w:t xml:space="preserve"> у женщин</w:t>
      </w:r>
      <w:r w:rsidR="00C85101">
        <w:rPr>
          <w:sz w:val="28"/>
          <w:szCs w:val="28"/>
        </w:rPr>
        <w:t xml:space="preserve"> и 62</w:t>
      </w:r>
      <w:r w:rsidR="009F458B">
        <w:rPr>
          <w:sz w:val="28"/>
          <w:szCs w:val="28"/>
        </w:rPr>
        <w:t xml:space="preserve"> года у мужчин, при этом </w:t>
      </w:r>
      <w:r w:rsidR="009F458B" w:rsidRPr="009F458B">
        <w:rPr>
          <w:sz w:val="28"/>
          <w:szCs w:val="28"/>
        </w:rPr>
        <w:t>в сравнении с последними 10 годами в 2011 году показатель рождаемости повысился от 13,7 до 19,3 на каждые 1000 человек, в то время как смертность сократилась с 6,2 до 5,8</w:t>
      </w:r>
      <w:r w:rsidR="009F458B">
        <w:rPr>
          <w:sz w:val="28"/>
          <w:szCs w:val="28"/>
        </w:rPr>
        <w:t xml:space="preserve">; </w:t>
      </w:r>
      <w:r w:rsidR="009F458B" w:rsidRPr="009F458B">
        <w:rPr>
          <w:sz w:val="28"/>
          <w:szCs w:val="28"/>
        </w:rPr>
        <w:t>естественный прирост повысился с 8,1 до 13,5, а это самый высокий показатель среди стран Европы</w:t>
      </w:r>
      <w:r w:rsidR="009F458B">
        <w:rPr>
          <w:sz w:val="28"/>
          <w:szCs w:val="28"/>
        </w:rPr>
        <w:t>.</w:t>
      </w:r>
    </w:p>
    <w:p w:rsidR="00A1555E" w:rsidRDefault="00EB7F5D" w:rsidP="000140F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Несмотря на повышение показателя рождаемости</w:t>
      </w:r>
      <w:r w:rsidR="0051214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F458B" w:rsidRPr="009F458B">
        <w:rPr>
          <w:sz w:val="28"/>
          <w:szCs w:val="28"/>
        </w:rPr>
        <w:t xml:space="preserve">Азербайджан сегодня </w:t>
      </w:r>
      <w:r>
        <w:rPr>
          <w:sz w:val="28"/>
          <w:szCs w:val="28"/>
        </w:rPr>
        <w:t>считается страной</w:t>
      </w:r>
      <w:r w:rsidR="009F458B" w:rsidRPr="009F458B">
        <w:rPr>
          <w:sz w:val="28"/>
          <w:szCs w:val="28"/>
        </w:rPr>
        <w:t xml:space="preserve"> с демографически постаревшим населением. Этот процесс обусловлен воздействием двух слагаемых: уменьшением показателей рождаемости (старение снизу) и сравнительно высокой продолжительностью жизни (старение сверху).</w:t>
      </w:r>
      <w:r w:rsidR="0051214C">
        <w:rPr>
          <w:sz w:val="28"/>
          <w:szCs w:val="28"/>
        </w:rPr>
        <w:t xml:space="preserve"> </w:t>
      </w:r>
      <w:r w:rsidR="006E2DFD" w:rsidRPr="006E2DFD">
        <w:rPr>
          <w:sz w:val="28"/>
          <w:szCs w:val="28"/>
        </w:rPr>
        <w:t>Это результат длительных демографических изменений, сдвигов в характере</w:t>
      </w:r>
      <w:r w:rsidR="006E2DFD">
        <w:rPr>
          <w:sz w:val="28"/>
          <w:szCs w:val="28"/>
        </w:rPr>
        <w:t xml:space="preserve"> воспроизводства населения, рождаемости, смертности, их соотношения, а также частично миграции. </w:t>
      </w:r>
      <w:r w:rsidR="0051214C">
        <w:rPr>
          <w:sz w:val="28"/>
          <w:szCs w:val="28"/>
        </w:rPr>
        <w:t xml:space="preserve">В республике </w:t>
      </w:r>
      <w:r w:rsidR="0051214C" w:rsidRPr="0051214C">
        <w:rPr>
          <w:sz w:val="28"/>
          <w:szCs w:val="28"/>
        </w:rPr>
        <w:t>доля моло</w:t>
      </w:r>
      <w:r w:rsidR="0051214C">
        <w:rPr>
          <w:sz w:val="28"/>
          <w:szCs w:val="28"/>
        </w:rPr>
        <w:t>дой части населения (до 15 лет) составляет 24%.</w:t>
      </w:r>
      <w:r w:rsidR="000140F8">
        <w:rPr>
          <w:sz w:val="28"/>
          <w:szCs w:val="28"/>
        </w:rPr>
        <w:t xml:space="preserve"> </w:t>
      </w:r>
      <w:r w:rsidR="0051214C">
        <w:rPr>
          <w:sz w:val="28"/>
          <w:szCs w:val="28"/>
        </w:rPr>
        <w:t>Ч</w:t>
      </w:r>
      <w:r w:rsidR="0051214C" w:rsidRPr="0051214C">
        <w:rPr>
          <w:sz w:val="28"/>
          <w:szCs w:val="28"/>
        </w:rPr>
        <w:t>исленность экономически активного насе</w:t>
      </w:r>
      <w:r w:rsidR="008C3BF1">
        <w:rPr>
          <w:sz w:val="28"/>
          <w:szCs w:val="28"/>
        </w:rPr>
        <w:t>ления в Азербайджане составила 50,5% трудоспособного населения</w:t>
      </w:r>
      <w:r w:rsidR="0051214C" w:rsidRPr="0051214C">
        <w:rPr>
          <w:sz w:val="28"/>
          <w:szCs w:val="28"/>
        </w:rPr>
        <w:t xml:space="preserve">, </w:t>
      </w:r>
      <w:r w:rsidR="008C3BF1">
        <w:rPr>
          <w:sz w:val="28"/>
          <w:szCs w:val="28"/>
        </w:rPr>
        <w:t>большая часть которого</w:t>
      </w:r>
      <w:r w:rsidR="0051214C" w:rsidRPr="0051214C">
        <w:rPr>
          <w:sz w:val="28"/>
          <w:szCs w:val="28"/>
        </w:rPr>
        <w:t xml:space="preserve"> </w:t>
      </w:r>
      <w:r w:rsidR="008C3BF1">
        <w:rPr>
          <w:sz w:val="28"/>
          <w:szCs w:val="28"/>
        </w:rPr>
        <w:t>задействована</w:t>
      </w:r>
      <w:r w:rsidR="0051214C" w:rsidRPr="0051214C">
        <w:rPr>
          <w:sz w:val="28"/>
          <w:szCs w:val="28"/>
        </w:rPr>
        <w:t xml:space="preserve"> в разных отраслях э</w:t>
      </w:r>
      <w:r w:rsidR="0051214C">
        <w:rPr>
          <w:sz w:val="28"/>
          <w:szCs w:val="28"/>
        </w:rPr>
        <w:t>кономики и социальной сферы.</w:t>
      </w:r>
      <w:r w:rsidR="00CB3BFD">
        <w:rPr>
          <w:sz w:val="28"/>
          <w:szCs w:val="28"/>
        </w:rPr>
        <w:t xml:space="preserve"> </w:t>
      </w:r>
    </w:p>
    <w:p w:rsidR="00360DD2" w:rsidRPr="00360DD2" w:rsidRDefault="00360DD2" w:rsidP="000140F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0DD2">
        <w:rPr>
          <w:sz w:val="28"/>
          <w:szCs w:val="28"/>
        </w:rPr>
        <w:t xml:space="preserve">Подведя итог анализу, проведенному по шкале мощи государств в третьем задании контрольной работы, можно таким образом </w:t>
      </w:r>
      <w:r w:rsidR="006E2DFD">
        <w:rPr>
          <w:sz w:val="28"/>
          <w:szCs w:val="28"/>
        </w:rPr>
        <w:t>определить геополитический вес Азербайджана</w:t>
      </w:r>
      <w:r w:rsidRPr="00360DD2">
        <w:rPr>
          <w:sz w:val="28"/>
          <w:szCs w:val="28"/>
        </w:rPr>
        <w:t xml:space="preserve"> в </w:t>
      </w:r>
      <w:r w:rsidR="006E2DFD">
        <w:rPr>
          <w:sz w:val="28"/>
          <w:szCs w:val="28"/>
        </w:rPr>
        <w:t>кавказском регионе</w:t>
      </w:r>
      <w:r w:rsidRPr="00360DD2">
        <w:rPr>
          <w:sz w:val="28"/>
          <w:szCs w:val="28"/>
        </w:rPr>
        <w:t>:</w:t>
      </w:r>
    </w:p>
    <w:p w:rsidR="00360DD2" w:rsidRPr="00360DD2" w:rsidRDefault="00AD3C5E" w:rsidP="000140F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40F8">
        <w:rPr>
          <w:sz w:val="28"/>
          <w:szCs w:val="28"/>
        </w:rPr>
        <w:t>Азербайджан</w:t>
      </w:r>
      <w:r w:rsidR="00360DD2" w:rsidRPr="000140F8">
        <w:rPr>
          <w:sz w:val="28"/>
          <w:szCs w:val="28"/>
        </w:rPr>
        <w:t xml:space="preserve"> является одним из лидеров (по всем показателям) в </w:t>
      </w:r>
      <w:r w:rsidRPr="000140F8">
        <w:rPr>
          <w:sz w:val="28"/>
          <w:szCs w:val="28"/>
        </w:rPr>
        <w:t xml:space="preserve">кавказском </w:t>
      </w:r>
      <w:r w:rsidR="00360DD2" w:rsidRPr="000140F8">
        <w:rPr>
          <w:sz w:val="28"/>
          <w:szCs w:val="28"/>
        </w:rPr>
        <w:t>регионе</w:t>
      </w:r>
      <w:r w:rsidR="00A1555E" w:rsidRPr="000140F8">
        <w:rPr>
          <w:sz w:val="28"/>
          <w:szCs w:val="28"/>
        </w:rPr>
        <w:t>. Это индустриально</w:t>
      </w:r>
      <w:r w:rsidR="00A1555E" w:rsidRPr="00A1555E">
        <w:rPr>
          <w:sz w:val="28"/>
          <w:szCs w:val="28"/>
        </w:rPr>
        <w:t>-аграрная страна с высокоразвитой промышленностью и мног</w:t>
      </w:r>
      <w:r w:rsidR="000140F8">
        <w:rPr>
          <w:sz w:val="28"/>
          <w:szCs w:val="28"/>
        </w:rPr>
        <w:t>оотраслевым сельским хозяйством с</w:t>
      </w:r>
      <w:r w:rsidR="000140F8" w:rsidRPr="000140F8">
        <w:t xml:space="preserve"> </w:t>
      </w:r>
      <w:r w:rsidR="000140F8" w:rsidRPr="000140F8">
        <w:rPr>
          <w:sz w:val="28"/>
          <w:szCs w:val="28"/>
        </w:rPr>
        <w:t xml:space="preserve">непрерывно </w:t>
      </w:r>
      <w:r w:rsidR="000140F8">
        <w:rPr>
          <w:sz w:val="28"/>
          <w:szCs w:val="28"/>
        </w:rPr>
        <w:t>продолжающимся</w:t>
      </w:r>
      <w:r w:rsidR="000140F8" w:rsidRPr="000140F8">
        <w:rPr>
          <w:sz w:val="28"/>
          <w:szCs w:val="28"/>
        </w:rPr>
        <w:t xml:space="preserve"> </w:t>
      </w:r>
      <w:r w:rsidR="000140F8">
        <w:rPr>
          <w:sz w:val="28"/>
          <w:szCs w:val="28"/>
        </w:rPr>
        <w:t>экономическим</w:t>
      </w:r>
      <w:r w:rsidR="000140F8" w:rsidRPr="000140F8">
        <w:rPr>
          <w:sz w:val="28"/>
          <w:szCs w:val="28"/>
        </w:rPr>
        <w:t xml:space="preserve"> рост</w:t>
      </w:r>
      <w:r w:rsidR="000140F8">
        <w:rPr>
          <w:sz w:val="28"/>
          <w:szCs w:val="28"/>
        </w:rPr>
        <w:t>ом</w:t>
      </w:r>
      <w:r w:rsidR="000140F8" w:rsidRPr="000140F8">
        <w:rPr>
          <w:sz w:val="28"/>
          <w:szCs w:val="28"/>
        </w:rPr>
        <w:t xml:space="preserve"> </w:t>
      </w:r>
      <w:r w:rsidR="000140F8">
        <w:rPr>
          <w:sz w:val="28"/>
          <w:szCs w:val="28"/>
        </w:rPr>
        <w:t>и</w:t>
      </w:r>
      <w:r w:rsidR="000140F8" w:rsidRPr="000140F8">
        <w:rPr>
          <w:sz w:val="28"/>
          <w:szCs w:val="28"/>
        </w:rPr>
        <w:t xml:space="preserve"> </w:t>
      </w:r>
      <w:r w:rsidR="000140F8">
        <w:rPr>
          <w:sz w:val="28"/>
          <w:szCs w:val="28"/>
        </w:rPr>
        <w:t xml:space="preserve">увеличением </w:t>
      </w:r>
      <w:r w:rsidR="000140F8" w:rsidRPr="000140F8">
        <w:rPr>
          <w:sz w:val="28"/>
          <w:szCs w:val="28"/>
        </w:rPr>
        <w:t>размер</w:t>
      </w:r>
      <w:r w:rsidR="000140F8">
        <w:rPr>
          <w:sz w:val="28"/>
          <w:szCs w:val="28"/>
        </w:rPr>
        <w:t>а</w:t>
      </w:r>
      <w:r w:rsidR="000140F8" w:rsidRPr="000140F8">
        <w:rPr>
          <w:sz w:val="28"/>
          <w:szCs w:val="28"/>
        </w:rPr>
        <w:t xml:space="preserve"> ВВП.</w:t>
      </w:r>
      <w:r w:rsidR="00A1555E" w:rsidRPr="00A1555E">
        <w:rPr>
          <w:sz w:val="28"/>
          <w:szCs w:val="28"/>
        </w:rPr>
        <w:t xml:space="preserve"> </w:t>
      </w:r>
    </w:p>
    <w:p w:rsidR="00CE5D4A" w:rsidRDefault="00A1555E" w:rsidP="00CB1F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1555E">
        <w:rPr>
          <w:sz w:val="28"/>
          <w:szCs w:val="28"/>
        </w:rPr>
        <w:t>Кавказ</w:t>
      </w:r>
      <w:r w:rsidR="000140F8">
        <w:rPr>
          <w:sz w:val="28"/>
          <w:szCs w:val="28"/>
        </w:rPr>
        <w:t xml:space="preserve">, в состав которого входит Азербайджан, </w:t>
      </w:r>
      <w:r w:rsidRPr="00A1555E">
        <w:rPr>
          <w:sz w:val="28"/>
          <w:szCs w:val="28"/>
        </w:rPr>
        <w:t>является единой геополитической системой, и ее стабильность может быть обеспечена только политическим единством всех народов Кавказа.</w:t>
      </w:r>
      <w:r w:rsidRPr="00A1555E">
        <w:t xml:space="preserve"> </w:t>
      </w:r>
      <w:r w:rsidRPr="00A1555E">
        <w:rPr>
          <w:sz w:val="28"/>
          <w:szCs w:val="28"/>
        </w:rPr>
        <w:t>В рамках Российской империи и бывшего СССР такое единство было достигнуто, теперь же предстоит искать новые формы, новые пути политической интеграции.</w:t>
      </w:r>
    </w:p>
    <w:p w:rsidR="00CE5D4A" w:rsidRDefault="00CE5D4A" w:rsidP="00CB1F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E5D4A" w:rsidRDefault="00CE5D4A" w:rsidP="00CB1F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276D5" w:rsidRDefault="00A276D5" w:rsidP="00CB1F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276D5" w:rsidRDefault="00A276D5" w:rsidP="00CB1F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75D50" w:rsidRDefault="00875D50" w:rsidP="00F2228B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3F68B2" w:rsidRDefault="003F68B2" w:rsidP="00F2228B">
      <w:pPr>
        <w:pStyle w:val="a6"/>
        <w:spacing w:before="0" w:beforeAutospacing="0" w:after="0" w:afterAutospacing="0" w:line="360" w:lineRule="auto"/>
        <w:rPr>
          <w:bCs/>
          <w:sz w:val="28"/>
          <w:szCs w:val="28"/>
        </w:rPr>
      </w:pPr>
    </w:p>
    <w:p w:rsidR="00901E71" w:rsidRDefault="00901E71" w:rsidP="00901E71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ИСПОЛЬЗОВАННОЙ ЛИТЕРАТУРЫ</w:t>
      </w:r>
    </w:p>
    <w:p w:rsidR="008C2E94" w:rsidRDefault="008C2E94" w:rsidP="00901E71">
      <w:pPr>
        <w:pStyle w:val="a6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BE142E" w:rsidRDefault="00BE142E" w:rsidP="00DA7453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593">
        <w:rPr>
          <w:rFonts w:ascii="Times New Roman" w:eastAsia="Times New Roman" w:hAnsi="Times New Roman"/>
          <w:sz w:val="28"/>
          <w:szCs w:val="28"/>
          <w:lang w:eastAsia="ru-RU"/>
        </w:rPr>
        <w:t xml:space="preserve">Введение в геополитику. Изд. 2-е, доп. </w:t>
      </w:r>
      <w:r w:rsidR="00A05E1D" w:rsidRPr="0008459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45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84593">
        <w:rPr>
          <w:rFonts w:ascii="Times New Roman" w:eastAsia="Times New Roman" w:hAnsi="Times New Roman"/>
          <w:sz w:val="28"/>
          <w:szCs w:val="28"/>
          <w:lang w:eastAsia="ru-RU"/>
        </w:rPr>
        <w:t>перераб</w:t>
      </w:r>
      <w:proofErr w:type="spellEnd"/>
      <w:r w:rsidRPr="00084593">
        <w:rPr>
          <w:rFonts w:ascii="Times New Roman" w:eastAsia="Times New Roman" w:hAnsi="Times New Roman"/>
          <w:sz w:val="28"/>
          <w:szCs w:val="28"/>
          <w:lang w:eastAsia="ru-RU"/>
        </w:rPr>
        <w:t>.: Учебник для вузов.</w:t>
      </w:r>
      <w:r w:rsidR="00084593" w:rsidRPr="00084593">
        <w:rPr>
          <w:rFonts w:ascii="Times New Roman" w:eastAsia="Times New Roman" w:hAnsi="Times New Roman"/>
          <w:sz w:val="28"/>
          <w:szCs w:val="28"/>
          <w:lang w:eastAsia="ru-RU"/>
        </w:rPr>
        <w:t xml:space="preserve"> К.С. Гаджиев - </w:t>
      </w:r>
      <w:r w:rsidRPr="00084593">
        <w:rPr>
          <w:rFonts w:ascii="Times New Roman" w:eastAsia="Times New Roman" w:hAnsi="Times New Roman"/>
          <w:sz w:val="28"/>
          <w:szCs w:val="28"/>
          <w:lang w:eastAsia="ru-RU"/>
        </w:rPr>
        <w:t xml:space="preserve"> М.: Логос, 2001. – 432 с.</w:t>
      </w:r>
    </w:p>
    <w:p w:rsidR="00ED21E4" w:rsidRPr="000C7C29" w:rsidRDefault="00ED21E4" w:rsidP="00DA7453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7C29">
        <w:rPr>
          <w:rFonts w:ascii="Times New Roman" w:eastAsia="Times New Roman" w:hAnsi="Times New Roman"/>
          <w:sz w:val="28"/>
          <w:szCs w:val="28"/>
          <w:lang w:eastAsia="ru-RU"/>
        </w:rPr>
        <w:t xml:space="preserve">Геополитика: Учебник для вузов. Н.А. Нартов – М.: ЮНИТИ, 1999. –                    359 с.   </w:t>
      </w:r>
    </w:p>
    <w:p w:rsidR="00CB2476" w:rsidRPr="000C7C29" w:rsidRDefault="00CB2476" w:rsidP="00CB2476">
      <w:pPr>
        <w:pStyle w:val="af1"/>
        <w:numPr>
          <w:ilvl w:val="0"/>
          <w:numId w:val="15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7C29">
        <w:rPr>
          <w:rFonts w:ascii="Times New Roman" w:eastAsia="Times New Roman" w:hAnsi="Times New Roman"/>
          <w:sz w:val="28"/>
          <w:szCs w:val="28"/>
          <w:lang w:eastAsia="ru-RU"/>
        </w:rPr>
        <w:t xml:space="preserve">Геополитика и политическая география: Учебник для вузов. В.А. Колосов,  Н.С. Мироненко - М.: </w:t>
      </w:r>
      <w:proofErr w:type="spellStart"/>
      <w:r w:rsidRPr="000C7C29">
        <w:rPr>
          <w:rFonts w:ascii="Times New Roman" w:eastAsia="Times New Roman" w:hAnsi="Times New Roman"/>
          <w:sz w:val="28"/>
          <w:szCs w:val="28"/>
          <w:lang w:eastAsia="ru-RU"/>
        </w:rPr>
        <w:t>АспектПресс</w:t>
      </w:r>
      <w:proofErr w:type="spellEnd"/>
      <w:r w:rsidRPr="000C7C29">
        <w:rPr>
          <w:rFonts w:ascii="Times New Roman" w:eastAsia="Times New Roman" w:hAnsi="Times New Roman"/>
          <w:sz w:val="28"/>
          <w:szCs w:val="28"/>
          <w:lang w:eastAsia="ru-RU"/>
        </w:rPr>
        <w:t>, 2002. - 375 с.</w:t>
      </w:r>
    </w:p>
    <w:p w:rsidR="003476FE" w:rsidRPr="000C7C29" w:rsidRDefault="00842226" w:rsidP="00DA7453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7C29">
        <w:rPr>
          <w:rFonts w:ascii="Times New Roman" w:eastAsia="Times New Roman" w:hAnsi="Times New Roman"/>
          <w:sz w:val="28"/>
          <w:szCs w:val="28"/>
          <w:lang w:eastAsia="ru-RU"/>
        </w:rPr>
        <w:t>Геополитика: Учебное пособие.</w:t>
      </w:r>
      <w:r w:rsidR="001255CA" w:rsidRPr="000C7C29">
        <w:rPr>
          <w:rFonts w:ascii="Times New Roman" w:eastAsia="Times New Roman" w:hAnsi="Times New Roman"/>
          <w:sz w:val="28"/>
          <w:szCs w:val="28"/>
          <w:lang w:eastAsia="ru-RU"/>
        </w:rPr>
        <w:t xml:space="preserve"> Ю.В. Тихонравов </w:t>
      </w:r>
      <w:r w:rsidRPr="000C7C29">
        <w:rPr>
          <w:rFonts w:ascii="Times New Roman" w:eastAsia="Times New Roman" w:hAnsi="Times New Roman"/>
          <w:sz w:val="28"/>
          <w:szCs w:val="28"/>
          <w:lang w:eastAsia="ru-RU"/>
        </w:rPr>
        <w:t xml:space="preserve"> – М.: ИНФРА-М, 2000. – 269 с. </w:t>
      </w:r>
    </w:p>
    <w:p w:rsidR="0050570C" w:rsidRDefault="0050570C" w:rsidP="00DA7453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70C">
        <w:rPr>
          <w:rFonts w:ascii="Times New Roman" w:eastAsia="Times New Roman" w:hAnsi="Times New Roman"/>
          <w:sz w:val="28"/>
          <w:szCs w:val="28"/>
          <w:lang w:eastAsia="ru-RU"/>
        </w:rPr>
        <w:t>Основы геополитики: А.Г. Дугин - М.: Арктогея, 2007. – 144 с.</w:t>
      </w:r>
    </w:p>
    <w:p w:rsidR="0050570C" w:rsidRPr="0050570C" w:rsidRDefault="0050570C" w:rsidP="00E3348B">
      <w:pPr>
        <w:pStyle w:val="af1"/>
        <w:numPr>
          <w:ilvl w:val="0"/>
          <w:numId w:val="15"/>
        </w:numPr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70C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Социально-экономическая география: Э.Б. </w:t>
      </w:r>
      <w:proofErr w:type="spellStart"/>
      <w:r w:rsidRPr="0050570C">
        <w:rPr>
          <w:rFonts w:ascii="Times New Roman" w:eastAsia="Times New Roman" w:hAnsi="Times New Roman"/>
          <w:sz w:val="28"/>
          <w:szCs w:val="28"/>
          <w:lang w:eastAsia="ru-RU"/>
        </w:rPr>
        <w:t>Алаев</w:t>
      </w:r>
      <w:proofErr w:type="spellEnd"/>
      <w:r w:rsidRPr="005057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50570C">
        <w:rPr>
          <w:rFonts w:ascii="Times New Roman" w:eastAsia="Times New Roman" w:hAnsi="Times New Roman"/>
          <w:sz w:val="28"/>
          <w:szCs w:val="28"/>
          <w:lang w:eastAsia="ru-RU"/>
        </w:rPr>
        <w:t>М.: Мысль, 2003.-350 с.</w:t>
      </w:r>
    </w:p>
    <w:p w:rsidR="00B77BDE" w:rsidRPr="0050570C" w:rsidRDefault="00B77BDE" w:rsidP="00E3348B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70C">
        <w:rPr>
          <w:rFonts w:ascii="Times New Roman" w:eastAsia="Times New Roman" w:hAnsi="Times New Roman"/>
          <w:sz w:val="28"/>
          <w:szCs w:val="28"/>
          <w:lang w:eastAsia="ru-RU"/>
        </w:rPr>
        <w:t>http://ru.wikipedia.org/wiki</w:t>
      </w:r>
    </w:p>
    <w:p w:rsidR="00AA3A04" w:rsidRDefault="00AA3A04" w:rsidP="00E3348B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A3A04" w:rsidRDefault="00AA3A04" w:rsidP="00DA7453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124D8" w:rsidRPr="00CD66EA" w:rsidRDefault="004124D8" w:rsidP="00DA7453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4124D8" w:rsidRPr="00CD66EA" w:rsidSect="007E2A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278" w:rsidRDefault="001F3278" w:rsidP="0038593D">
      <w:pPr>
        <w:spacing w:after="0" w:line="240" w:lineRule="auto"/>
      </w:pPr>
      <w:r>
        <w:separator/>
      </w:r>
    </w:p>
  </w:endnote>
  <w:endnote w:type="continuationSeparator" w:id="0">
    <w:p w:rsidR="001F3278" w:rsidRDefault="001F3278" w:rsidP="00385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E40" w:rsidRDefault="00825E4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06" w:rsidRDefault="00CB430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77E94">
      <w:rPr>
        <w:noProof/>
      </w:rPr>
      <w:t>19</w:t>
    </w:r>
    <w:r>
      <w:fldChar w:fldCharType="end"/>
    </w:r>
  </w:p>
  <w:p w:rsidR="00CB4306" w:rsidRDefault="00CB430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E40" w:rsidRDefault="00825E4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278" w:rsidRDefault="001F3278" w:rsidP="0038593D">
      <w:pPr>
        <w:spacing w:after="0" w:line="240" w:lineRule="auto"/>
      </w:pPr>
      <w:r>
        <w:separator/>
      </w:r>
    </w:p>
  </w:footnote>
  <w:footnote w:type="continuationSeparator" w:id="0">
    <w:p w:rsidR="001F3278" w:rsidRDefault="001F3278" w:rsidP="00385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E40" w:rsidRDefault="00825E4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E40" w:rsidRDefault="00825E4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E40" w:rsidRDefault="00825E4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F53"/>
    <w:multiLevelType w:val="hybridMultilevel"/>
    <w:tmpl w:val="3A4CF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A276A"/>
    <w:multiLevelType w:val="hybridMultilevel"/>
    <w:tmpl w:val="8904C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F2337"/>
    <w:multiLevelType w:val="multilevel"/>
    <w:tmpl w:val="7C14A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23271B"/>
    <w:multiLevelType w:val="hybridMultilevel"/>
    <w:tmpl w:val="302EE0D4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93D5DB9"/>
    <w:multiLevelType w:val="hybridMultilevel"/>
    <w:tmpl w:val="A252B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2660F"/>
    <w:multiLevelType w:val="multilevel"/>
    <w:tmpl w:val="2840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556065"/>
    <w:multiLevelType w:val="hybridMultilevel"/>
    <w:tmpl w:val="8D3256EC"/>
    <w:lvl w:ilvl="0" w:tplc="92C2A708">
      <w:numFmt w:val="bullet"/>
      <w:lvlText w:val="—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7">
    <w:nsid w:val="2278078C"/>
    <w:multiLevelType w:val="multilevel"/>
    <w:tmpl w:val="5770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E392C"/>
    <w:multiLevelType w:val="hybridMultilevel"/>
    <w:tmpl w:val="F9445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F1C17"/>
    <w:multiLevelType w:val="hybridMultilevel"/>
    <w:tmpl w:val="9A6CAF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C7474F"/>
    <w:multiLevelType w:val="hybridMultilevel"/>
    <w:tmpl w:val="EA042CD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B1538"/>
    <w:multiLevelType w:val="hybridMultilevel"/>
    <w:tmpl w:val="67349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21120"/>
    <w:multiLevelType w:val="hybridMultilevel"/>
    <w:tmpl w:val="81BEC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C5C12"/>
    <w:multiLevelType w:val="hybridMultilevel"/>
    <w:tmpl w:val="CCA8D7F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2E6628A3"/>
    <w:multiLevelType w:val="hybridMultilevel"/>
    <w:tmpl w:val="7D3CE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15FE1"/>
    <w:multiLevelType w:val="hybridMultilevel"/>
    <w:tmpl w:val="F1107446"/>
    <w:lvl w:ilvl="0" w:tplc="0419000D">
      <w:start w:val="1"/>
      <w:numFmt w:val="bullet"/>
      <w:lvlText w:val=""/>
      <w:lvlJc w:val="left"/>
      <w:pPr>
        <w:ind w:left="13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6">
    <w:nsid w:val="2F9A52C4"/>
    <w:multiLevelType w:val="hybridMultilevel"/>
    <w:tmpl w:val="A7469C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D07C31"/>
    <w:multiLevelType w:val="hybridMultilevel"/>
    <w:tmpl w:val="6FE40C3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3AD40D3F"/>
    <w:multiLevelType w:val="hybridMultilevel"/>
    <w:tmpl w:val="93FCB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85ABA"/>
    <w:multiLevelType w:val="hybridMultilevel"/>
    <w:tmpl w:val="FBC44D1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195E93"/>
    <w:multiLevelType w:val="hybridMultilevel"/>
    <w:tmpl w:val="61F2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B4201B"/>
    <w:multiLevelType w:val="hybridMultilevel"/>
    <w:tmpl w:val="FB5C9BC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FB71D4"/>
    <w:multiLevelType w:val="hybridMultilevel"/>
    <w:tmpl w:val="41C214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212462"/>
    <w:multiLevelType w:val="hybridMultilevel"/>
    <w:tmpl w:val="1F58D3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D437DE"/>
    <w:multiLevelType w:val="hybridMultilevel"/>
    <w:tmpl w:val="06DED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002A38"/>
    <w:multiLevelType w:val="hybridMultilevel"/>
    <w:tmpl w:val="CF78DB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11F30"/>
    <w:multiLevelType w:val="hybridMultilevel"/>
    <w:tmpl w:val="E35CEA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DC6024"/>
    <w:multiLevelType w:val="hybridMultilevel"/>
    <w:tmpl w:val="25A457FA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8">
    <w:nsid w:val="5A750CFA"/>
    <w:multiLevelType w:val="hybridMultilevel"/>
    <w:tmpl w:val="F7E489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>
    <w:nsid w:val="5A7A44C2"/>
    <w:multiLevelType w:val="hybridMultilevel"/>
    <w:tmpl w:val="C48475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984A66"/>
    <w:multiLevelType w:val="hybridMultilevel"/>
    <w:tmpl w:val="C95C6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B30BD"/>
    <w:multiLevelType w:val="hybridMultilevel"/>
    <w:tmpl w:val="ECB6A194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2">
    <w:nsid w:val="5E3D022B"/>
    <w:multiLevelType w:val="hybridMultilevel"/>
    <w:tmpl w:val="FE082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483F29"/>
    <w:multiLevelType w:val="hybridMultilevel"/>
    <w:tmpl w:val="ABF41BC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>
    <w:nsid w:val="605033AD"/>
    <w:multiLevelType w:val="hybridMultilevel"/>
    <w:tmpl w:val="70166E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1BE0E00"/>
    <w:multiLevelType w:val="hybridMultilevel"/>
    <w:tmpl w:val="FFA4FD54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>
    <w:nsid w:val="62DB2488"/>
    <w:multiLevelType w:val="hybridMultilevel"/>
    <w:tmpl w:val="53DCB6B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3C30A03"/>
    <w:multiLevelType w:val="hybridMultilevel"/>
    <w:tmpl w:val="AD12FD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8E654A"/>
    <w:multiLevelType w:val="hybridMultilevel"/>
    <w:tmpl w:val="4BBCD6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9">
    <w:nsid w:val="71E8308F"/>
    <w:multiLevelType w:val="hybridMultilevel"/>
    <w:tmpl w:val="5832EBEE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74E250C4"/>
    <w:multiLevelType w:val="hybridMultilevel"/>
    <w:tmpl w:val="50F08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F73DCE"/>
    <w:multiLevelType w:val="hybridMultilevel"/>
    <w:tmpl w:val="6FBE6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6459A"/>
    <w:multiLevelType w:val="hybridMultilevel"/>
    <w:tmpl w:val="E4701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E914566"/>
    <w:multiLevelType w:val="hybridMultilevel"/>
    <w:tmpl w:val="1F1E31E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>
    <w:nsid w:val="7EFE2774"/>
    <w:multiLevelType w:val="hybridMultilevel"/>
    <w:tmpl w:val="B4AE15F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"/>
  </w:num>
  <w:num w:numId="3">
    <w:abstractNumId w:val="11"/>
  </w:num>
  <w:num w:numId="4">
    <w:abstractNumId w:val="4"/>
  </w:num>
  <w:num w:numId="5">
    <w:abstractNumId w:val="28"/>
  </w:num>
  <w:num w:numId="6">
    <w:abstractNumId w:val="14"/>
  </w:num>
  <w:num w:numId="7">
    <w:abstractNumId w:val="2"/>
  </w:num>
  <w:num w:numId="8">
    <w:abstractNumId w:val="40"/>
  </w:num>
  <w:num w:numId="9">
    <w:abstractNumId w:val="19"/>
  </w:num>
  <w:num w:numId="10">
    <w:abstractNumId w:val="13"/>
  </w:num>
  <w:num w:numId="11">
    <w:abstractNumId w:val="6"/>
  </w:num>
  <w:num w:numId="12">
    <w:abstractNumId w:val="5"/>
  </w:num>
  <w:num w:numId="13">
    <w:abstractNumId w:val="7"/>
  </w:num>
  <w:num w:numId="14">
    <w:abstractNumId w:val="8"/>
  </w:num>
  <w:num w:numId="15">
    <w:abstractNumId w:val="38"/>
  </w:num>
  <w:num w:numId="16">
    <w:abstractNumId w:val="43"/>
  </w:num>
  <w:num w:numId="17">
    <w:abstractNumId w:val="17"/>
  </w:num>
  <w:num w:numId="18">
    <w:abstractNumId w:val="39"/>
  </w:num>
  <w:num w:numId="19">
    <w:abstractNumId w:val="37"/>
  </w:num>
  <w:num w:numId="20">
    <w:abstractNumId w:val="22"/>
  </w:num>
  <w:num w:numId="21">
    <w:abstractNumId w:val="34"/>
  </w:num>
  <w:num w:numId="22">
    <w:abstractNumId w:val="44"/>
  </w:num>
  <w:num w:numId="23">
    <w:abstractNumId w:val="9"/>
  </w:num>
  <w:num w:numId="24">
    <w:abstractNumId w:val="27"/>
  </w:num>
  <w:num w:numId="25">
    <w:abstractNumId w:val="15"/>
  </w:num>
  <w:num w:numId="26">
    <w:abstractNumId w:val="3"/>
  </w:num>
  <w:num w:numId="27">
    <w:abstractNumId w:val="10"/>
  </w:num>
  <w:num w:numId="28">
    <w:abstractNumId w:val="35"/>
  </w:num>
  <w:num w:numId="29">
    <w:abstractNumId w:val="21"/>
  </w:num>
  <w:num w:numId="30">
    <w:abstractNumId w:val="36"/>
  </w:num>
  <w:num w:numId="31">
    <w:abstractNumId w:val="42"/>
  </w:num>
  <w:num w:numId="32">
    <w:abstractNumId w:val="18"/>
  </w:num>
  <w:num w:numId="33">
    <w:abstractNumId w:val="30"/>
  </w:num>
  <w:num w:numId="34">
    <w:abstractNumId w:val="26"/>
  </w:num>
  <w:num w:numId="35">
    <w:abstractNumId w:val="29"/>
  </w:num>
  <w:num w:numId="36">
    <w:abstractNumId w:val="23"/>
  </w:num>
  <w:num w:numId="37">
    <w:abstractNumId w:val="33"/>
  </w:num>
  <w:num w:numId="38">
    <w:abstractNumId w:val="16"/>
  </w:num>
  <w:num w:numId="39">
    <w:abstractNumId w:val="0"/>
  </w:num>
  <w:num w:numId="40">
    <w:abstractNumId w:val="20"/>
  </w:num>
  <w:num w:numId="41">
    <w:abstractNumId w:val="12"/>
  </w:num>
  <w:num w:numId="42">
    <w:abstractNumId w:val="32"/>
  </w:num>
  <w:num w:numId="43">
    <w:abstractNumId w:val="31"/>
  </w:num>
  <w:num w:numId="44">
    <w:abstractNumId w:val="24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54"/>
    <w:rsid w:val="00001349"/>
    <w:rsid w:val="00004C3B"/>
    <w:rsid w:val="00006B41"/>
    <w:rsid w:val="0000740F"/>
    <w:rsid w:val="0000783E"/>
    <w:rsid w:val="000079A3"/>
    <w:rsid w:val="0001060A"/>
    <w:rsid w:val="00012E4F"/>
    <w:rsid w:val="0001336D"/>
    <w:rsid w:val="00013DC1"/>
    <w:rsid w:val="000140F8"/>
    <w:rsid w:val="0002592B"/>
    <w:rsid w:val="00033B51"/>
    <w:rsid w:val="00035F81"/>
    <w:rsid w:val="00037C77"/>
    <w:rsid w:val="00041492"/>
    <w:rsid w:val="00041A1C"/>
    <w:rsid w:val="00044FAA"/>
    <w:rsid w:val="000472F6"/>
    <w:rsid w:val="00050775"/>
    <w:rsid w:val="0005135A"/>
    <w:rsid w:val="00057059"/>
    <w:rsid w:val="00061956"/>
    <w:rsid w:val="00064A24"/>
    <w:rsid w:val="000676E2"/>
    <w:rsid w:val="0007362A"/>
    <w:rsid w:val="0008018F"/>
    <w:rsid w:val="000825F5"/>
    <w:rsid w:val="00082E0E"/>
    <w:rsid w:val="00084593"/>
    <w:rsid w:val="00084F6F"/>
    <w:rsid w:val="00086854"/>
    <w:rsid w:val="0009025E"/>
    <w:rsid w:val="00092C8B"/>
    <w:rsid w:val="00097230"/>
    <w:rsid w:val="000A38ED"/>
    <w:rsid w:val="000A69E1"/>
    <w:rsid w:val="000A76F1"/>
    <w:rsid w:val="000B0CD2"/>
    <w:rsid w:val="000B1566"/>
    <w:rsid w:val="000B25EA"/>
    <w:rsid w:val="000B655E"/>
    <w:rsid w:val="000C00AC"/>
    <w:rsid w:val="000C0ACC"/>
    <w:rsid w:val="000C0EF7"/>
    <w:rsid w:val="000C4EEE"/>
    <w:rsid w:val="000C4FBF"/>
    <w:rsid w:val="000C732E"/>
    <w:rsid w:val="000C7C29"/>
    <w:rsid w:val="000D0289"/>
    <w:rsid w:val="000D1D48"/>
    <w:rsid w:val="000D366F"/>
    <w:rsid w:val="000D5362"/>
    <w:rsid w:val="000D5B2F"/>
    <w:rsid w:val="000D6CC7"/>
    <w:rsid w:val="000E19DE"/>
    <w:rsid w:val="000E36D1"/>
    <w:rsid w:val="000E4F59"/>
    <w:rsid w:val="000F1E04"/>
    <w:rsid w:val="000F6FAE"/>
    <w:rsid w:val="000F7F9A"/>
    <w:rsid w:val="00112157"/>
    <w:rsid w:val="00115076"/>
    <w:rsid w:val="00116689"/>
    <w:rsid w:val="0012206D"/>
    <w:rsid w:val="0012390D"/>
    <w:rsid w:val="00124D43"/>
    <w:rsid w:val="001255CA"/>
    <w:rsid w:val="00125B76"/>
    <w:rsid w:val="00127A2C"/>
    <w:rsid w:val="001301B5"/>
    <w:rsid w:val="00130B71"/>
    <w:rsid w:val="001330F7"/>
    <w:rsid w:val="001345A5"/>
    <w:rsid w:val="00135CBF"/>
    <w:rsid w:val="00136115"/>
    <w:rsid w:val="00137022"/>
    <w:rsid w:val="00137306"/>
    <w:rsid w:val="001408D1"/>
    <w:rsid w:val="0014328B"/>
    <w:rsid w:val="00143C92"/>
    <w:rsid w:val="0015138A"/>
    <w:rsid w:val="00156A78"/>
    <w:rsid w:val="00157511"/>
    <w:rsid w:val="0016041E"/>
    <w:rsid w:val="0016103A"/>
    <w:rsid w:val="00162338"/>
    <w:rsid w:val="001639FB"/>
    <w:rsid w:val="00164DD1"/>
    <w:rsid w:val="001715E6"/>
    <w:rsid w:val="001749D9"/>
    <w:rsid w:val="00174A96"/>
    <w:rsid w:val="0017644B"/>
    <w:rsid w:val="00177586"/>
    <w:rsid w:val="00180B24"/>
    <w:rsid w:val="00182022"/>
    <w:rsid w:val="001834D9"/>
    <w:rsid w:val="001836DF"/>
    <w:rsid w:val="00183E76"/>
    <w:rsid w:val="00185AAE"/>
    <w:rsid w:val="00185F14"/>
    <w:rsid w:val="0019347A"/>
    <w:rsid w:val="00196C9C"/>
    <w:rsid w:val="001A189F"/>
    <w:rsid w:val="001A6FF3"/>
    <w:rsid w:val="001B007C"/>
    <w:rsid w:val="001B1C89"/>
    <w:rsid w:val="001B3393"/>
    <w:rsid w:val="001B3F19"/>
    <w:rsid w:val="001C357E"/>
    <w:rsid w:val="001C3B8C"/>
    <w:rsid w:val="001C6955"/>
    <w:rsid w:val="001C6E80"/>
    <w:rsid w:val="001C7C8D"/>
    <w:rsid w:val="001D570A"/>
    <w:rsid w:val="001E15AB"/>
    <w:rsid w:val="001E4671"/>
    <w:rsid w:val="001E5826"/>
    <w:rsid w:val="001F237D"/>
    <w:rsid w:val="001F3278"/>
    <w:rsid w:val="001F72F1"/>
    <w:rsid w:val="00203A4F"/>
    <w:rsid w:val="002063A4"/>
    <w:rsid w:val="00213B31"/>
    <w:rsid w:val="002225C3"/>
    <w:rsid w:val="00225F45"/>
    <w:rsid w:val="00230C2C"/>
    <w:rsid w:val="00230E1B"/>
    <w:rsid w:val="0023159B"/>
    <w:rsid w:val="00231869"/>
    <w:rsid w:val="00234B93"/>
    <w:rsid w:val="00241FAC"/>
    <w:rsid w:val="00251431"/>
    <w:rsid w:val="00251E35"/>
    <w:rsid w:val="00254F8C"/>
    <w:rsid w:val="00255637"/>
    <w:rsid w:val="002577BC"/>
    <w:rsid w:val="00261340"/>
    <w:rsid w:val="00263B9F"/>
    <w:rsid w:val="00266810"/>
    <w:rsid w:val="00266BAD"/>
    <w:rsid w:val="00266F19"/>
    <w:rsid w:val="0026779D"/>
    <w:rsid w:val="0027102F"/>
    <w:rsid w:val="00283839"/>
    <w:rsid w:val="002854A6"/>
    <w:rsid w:val="00286F56"/>
    <w:rsid w:val="00287167"/>
    <w:rsid w:val="002976B1"/>
    <w:rsid w:val="002A033D"/>
    <w:rsid w:val="002A249A"/>
    <w:rsid w:val="002A2896"/>
    <w:rsid w:val="002A47D5"/>
    <w:rsid w:val="002A512B"/>
    <w:rsid w:val="002A7408"/>
    <w:rsid w:val="002A7C0E"/>
    <w:rsid w:val="002B1209"/>
    <w:rsid w:val="002B23D8"/>
    <w:rsid w:val="002B2D1C"/>
    <w:rsid w:val="002B2E93"/>
    <w:rsid w:val="002B3041"/>
    <w:rsid w:val="002B5656"/>
    <w:rsid w:val="002B700B"/>
    <w:rsid w:val="002B7825"/>
    <w:rsid w:val="002C09FA"/>
    <w:rsid w:val="002C4D7E"/>
    <w:rsid w:val="002C67CF"/>
    <w:rsid w:val="002D23B0"/>
    <w:rsid w:val="002D4550"/>
    <w:rsid w:val="002D46D7"/>
    <w:rsid w:val="002D532E"/>
    <w:rsid w:val="002D61E8"/>
    <w:rsid w:val="002D71C9"/>
    <w:rsid w:val="002E21C9"/>
    <w:rsid w:val="002E2867"/>
    <w:rsid w:val="002E33C9"/>
    <w:rsid w:val="002E5A5C"/>
    <w:rsid w:val="002E7ABF"/>
    <w:rsid w:val="002F3EFE"/>
    <w:rsid w:val="002F588E"/>
    <w:rsid w:val="002F7598"/>
    <w:rsid w:val="00301133"/>
    <w:rsid w:val="00301D95"/>
    <w:rsid w:val="0030326E"/>
    <w:rsid w:val="0030705D"/>
    <w:rsid w:val="00311DAA"/>
    <w:rsid w:val="0031251B"/>
    <w:rsid w:val="00317B61"/>
    <w:rsid w:val="003205A6"/>
    <w:rsid w:val="00321AAD"/>
    <w:rsid w:val="00322DBB"/>
    <w:rsid w:val="003250F3"/>
    <w:rsid w:val="00326378"/>
    <w:rsid w:val="00333EB9"/>
    <w:rsid w:val="00337ACE"/>
    <w:rsid w:val="003418D3"/>
    <w:rsid w:val="00343FF2"/>
    <w:rsid w:val="00346169"/>
    <w:rsid w:val="003476FE"/>
    <w:rsid w:val="003510C2"/>
    <w:rsid w:val="0035147B"/>
    <w:rsid w:val="00351CB9"/>
    <w:rsid w:val="003520EF"/>
    <w:rsid w:val="00352D8F"/>
    <w:rsid w:val="00352E22"/>
    <w:rsid w:val="00354B0A"/>
    <w:rsid w:val="0035635B"/>
    <w:rsid w:val="00356B35"/>
    <w:rsid w:val="00360DD2"/>
    <w:rsid w:val="00361826"/>
    <w:rsid w:val="00365375"/>
    <w:rsid w:val="003671F9"/>
    <w:rsid w:val="0036765D"/>
    <w:rsid w:val="003757AA"/>
    <w:rsid w:val="00375891"/>
    <w:rsid w:val="00376FA9"/>
    <w:rsid w:val="003815F5"/>
    <w:rsid w:val="00384E1D"/>
    <w:rsid w:val="0038593D"/>
    <w:rsid w:val="003863CA"/>
    <w:rsid w:val="00390AEF"/>
    <w:rsid w:val="00391648"/>
    <w:rsid w:val="00392238"/>
    <w:rsid w:val="003929D5"/>
    <w:rsid w:val="0039336C"/>
    <w:rsid w:val="00397B83"/>
    <w:rsid w:val="00397C74"/>
    <w:rsid w:val="003A0864"/>
    <w:rsid w:val="003A5C84"/>
    <w:rsid w:val="003B1700"/>
    <w:rsid w:val="003B1D14"/>
    <w:rsid w:val="003B24D9"/>
    <w:rsid w:val="003B4C8D"/>
    <w:rsid w:val="003B5990"/>
    <w:rsid w:val="003C43BD"/>
    <w:rsid w:val="003C5609"/>
    <w:rsid w:val="003D0D56"/>
    <w:rsid w:val="003D179E"/>
    <w:rsid w:val="003D39E1"/>
    <w:rsid w:val="003D4DCF"/>
    <w:rsid w:val="003E0DFA"/>
    <w:rsid w:val="003E4A27"/>
    <w:rsid w:val="003F2373"/>
    <w:rsid w:val="003F4C85"/>
    <w:rsid w:val="003F638B"/>
    <w:rsid w:val="003F68B2"/>
    <w:rsid w:val="00400417"/>
    <w:rsid w:val="004030AE"/>
    <w:rsid w:val="00403F40"/>
    <w:rsid w:val="0040749A"/>
    <w:rsid w:val="0041055B"/>
    <w:rsid w:val="004124D8"/>
    <w:rsid w:val="00413032"/>
    <w:rsid w:val="00413D3C"/>
    <w:rsid w:val="00413D5C"/>
    <w:rsid w:val="00413D7A"/>
    <w:rsid w:val="00414F48"/>
    <w:rsid w:val="00416D9B"/>
    <w:rsid w:val="00417A97"/>
    <w:rsid w:val="0042108E"/>
    <w:rsid w:val="004250B4"/>
    <w:rsid w:val="004268EF"/>
    <w:rsid w:val="00426A82"/>
    <w:rsid w:val="0044169B"/>
    <w:rsid w:val="004418D5"/>
    <w:rsid w:val="00450ACF"/>
    <w:rsid w:val="004518E4"/>
    <w:rsid w:val="00452601"/>
    <w:rsid w:val="0045322C"/>
    <w:rsid w:val="00453C21"/>
    <w:rsid w:val="004552B8"/>
    <w:rsid w:val="004554B4"/>
    <w:rsid w:val="00455557"/>
    <w:rsid w:val="00460CE4"/>
    <w:rsid w:val="0046144E"/>
    <w:rsid w:val="0046440A"/>
    <w:rsid w:val="00466012"/>
    <w:rsid w:val="00483C79"/>
    <w:rsid w:val="00486051"/>
    <w:rsid w:val="00486F8D"/>
    <w:rsid w:val="004953EC"/>
    <w:rsid w:val="004960CC"/>
    <w:rsid w:val="004A1639"/>
    <w:rsid w:val="004A4D66"/>
    <w:rsid w:val="004A6083"/>
    <w:rsid w:val="004A6408"/>
    <w:rsid w:val="004A6F52"/>
    <w:rsid w:val="004A7680"/>
    <w:rsid w:val="004A7EAA"/>
    <w:rsid w:val="004B3722"/>
    <w:rsid w:val="004B3B4B"/>
    <w:rsid w:val="004B425B"/>
    <w:rsid w:val="004B53DA"/>
    <w:rsid w:val="004C3430"/>
    <w:rsid w:val="004C37EF"/>
    <w:rsid w:val="004C4202"/>
    <w:rsid w:val="004C6DD9"/>
    <w:rsid w:val="004D0012"/>
    <w:rsid w:val="004D2D70"/>
    <w:rsid w:val="004D2EF7"/>
    <w:rsid w:val="004D3FA4"/>
    <w:rsid w:val="004D4F7D"/>
    <w:rsid w:val="004D502D"/>
    <w:rsid w:val="004E18F5"/>
    <w:rsid w:val="004E4B8C"/>
    <w:rsid w:val="004E60B7"/>
    <w:rsid w:val="004E7060"/>
    <w:rsid w:val="004F00B9"/>
    <w:rsid w:val="004F2A12"/>
    <w:rsid w:val="004F35D7"/>
    <w:rsid w:val="004F5630"/>
    <w:rsid w:val="004F5D83"/>
    <w:rsid w:val="00501DB4"/>
    <w:rsid w:val="00502B7A"/>
    <w:rsid w:val="0050570C"/>
    <w:rsid w:val="00507640"/>
    <w:rsid w:val="005112BC"/>
    <w:rsid w:val="00511E46"/>
    <w:rsid w:val="0051214C"/>
    <w:rsid w:val="005124EC"/>
    <w:rsid w:val="005133AD"/>
    <w:rsid w:val="005134B4"/>
    <w:rsid w:val="005136CF"/>
    <w:rsid w:val="00517F88"/>
    <w:rsid w:val="00523711"/>
    <w:rsid w:val="0052402A"/>
    <w:rsid w:val="005278DC"/>
    <w:rsid w:val="00527E49"/>
    <w:rsid w:val="00532641"/>
    <w:rsid w:val="005335E6"/>
    <w:rsid w:val="00533738"/>
    <w:rsid w:val="00536CD8"/>
    <w:rsid w:val="00541178"/>
    <w:rsid w:val="005414C5"/>
    <w:rsid w:val="00560E94"/>
    <w:rsid w:val="00570A2A"/>
    <w:rsid w:val="00573AA0"/>
    <w:rsid w:val="00573DF1"/>
    <w:rsid w:val="00577B06"/>
    <w:rsid w:val="00577E94"/>
    <w:rsid w:val="00580667"/>
    <w:rsid w:val="0058278F"/>
    <w:rsid w:val="0058289F"/>
    <w:rsid w:val="00583895"/>
    <w:rsid w:val="005845E6"/>
    <w:rsid w:val="00584D5E"/>
    <w:rsid w:val="00587189"/>
    <w:rsid w:val="005878B1"/>
    <w:rsid w:val="00591C13"/>
    <w:rsid w:val="00594744"/>
    <w:rsid w:val="00597557"/>
    <w:rsid w:val="005A1998"/>
    <w:rsid w:val="005A3F43"/>
    <w:rsid w:val="005A5F18"/>
    <w:rsid w:val="005A620E"/>
    <w:rsid w:val="005B1FCE"/>
    <w:rsid w:val="005B448F"/>
    <w:rsid w:val="005B5A52"/>
    <w:rsid w:val="005B6E45"/>
    <w:rsid w:val="005B7EE0"/>
    <w:rsid w:val="005C0E5D"/>
    <w:rsid w:val="005C1670"/>
    <w:rsid w:val="005C260D"/>
    <w:rsid w:val="005C2C34"/>
    <w:rsid w:val="005C47A4"/>
    <w:rsid w:val="005C6A2F"/>
    <w:rsid w:val="005D10CD"/>
    <w:rsid w:val="005D2F91"/>
    <w:rsid w:val="005D5DA2"/>
    <w:rsid w:val="005E0DCC"/>
    <w:rsid w:val="005F332E"/>
    <w:rsid w:val="00602B09"/>
    <w:rsid w:val="0060347D"/>
    <w:rsid w:val="0060407E"/>
    <w:rsid w:val="006059B9"/>
    <w:rsid w:val="00606783"/>
    <w:rsid w:val="00607C5C"/>
    <w:rsid w:val="006121E6"/>
    <w:rsid w:val="00612609"/>
    <w:rsid w:val="00613EC9"/>
    <w:rsid w:val="0061573A"/>
    <w:rsid w:val="0061657D"/>
    <w:rsid w:val="00617745"/>
    <w:rsid w:val="00620613"/>
    <w:rsid w:val="006223EE"/>
    <w:rsid w:val="00624D5D"/>
    <w:rsid w:val="006252C6"/>
    <w:rsid w:val="00630F90"/>
    <w:rsid w:val="00632D85"/>
    <w:rsid w:val="0063390F"/>
    <w:rsid w:val="006360F9"/>
    <w:rsid w:val="00636243"/>
    <w:rsid w:val="006376F6"/>
    <w:rsid w:val="0064157C"/>
    <w:rsid w:val="00642BD0"/>
    <w:rsid w:val="006437F3"/>
    <w:rsid w:val="00643BBB"/>
    <w:rsid w:val="0064454A"/>
    <w:rsid w:val="00644779"/>
    <w:rsid w:val="00647E8F"/>
    <w:rsid w:val="006531DA"/>
    <w:rsid w:val="00653FFA"/>
    <w:rsid w:val="0065760D"/>
    <w:rsid w:val="00662A86"/>
    <w:rsid w:val="00664FCB"/>
    <w:rsid w:val="006655D6"/>
    <w:rsid w:val="00665D4E"/>
    <w:rsid w:val="00665FE8"/>
    <w:rsid w:val="00666368"/>
    <w:rsid w:val="006664AE"/>
    <w:rsid w:val="00667A21"/>
    <w:rsid w:val="006732B5"/>
    <w:rsid w:val="00675035"/>
    <w:rsid w:val="00681E6A"/>
    <w:rsid w:val="00683409"/>
    <w:rsid w:val="00683865"/>
    <w:rsid w:val="0068417B"/>
    <w:rsid w:val="006850E2"/>
    <w:rsid w:val="0069156D"/>
    <w:rsid w:val="00693FEF"/>
    <w:rsid w:val="00696E46"/>
    <w:rsid w:val="00697F4F"/>
    <w:rsid w:val="006A530B"/>
    <w:rsid w:val="006A6041"/>
    <w:rsid w:val="006B00C1"/>
    <w:rsid w:val="006B089C"/>
    <w:rsid w:val="006B137E"/>
    <w:rsid w:val="006B41A8"/>
    <w:rsid w:val="006B4D36"/>
    <w:rsid w:val="006C20B0"/>
    <w:rsid w:val="006C2330"/>
    <w:rsid w:val="006C3A4C"/>
    <w:rsid w:val="006C42F1"/>
    <w:rsid w:val="006C6C58"/>
    <w:rsid w:val="006C767B"/>
    <w:rsid w:val="006D2475"/>
    <w:rsid w:val="006D68F4"/>
    <w:rsid w:val="006D6E3D"/>
    <w:rsid w:val="006D7060"/>
    <w:rsid w:val="006D7694"/>
    <w:rsid w:val="006E2DFD"/>
    <w:rsid w:val="006E76D7"/>
    <w:rsid w:val="006E7AFE"/>
    <w:rsid w:val="006F0085"/>
    <w:rsid w:val="006F2EB4"/>
    <w:rsid w:val="006F7EAC"/>
    <w:rsid w:val="00700D16"/>
    <w:rsid w:val="0070397A"/>
    <w:rsid w:val="007055DF"/>
    <w:rsid w:val="00710B9D"/>
    <w:rsid w:val="00713095"/>
    <w:rsid w:val="00714A4A"/>
    <w:rsid w:val="0071682B"/>
    <w:rsid w:val="00716A3C"/>
    <w:rsid w:val="00722665"/>
    <w:rsid w:val="0072315D"/>
    <w:rsid w:val="00723569"/>
    <w:rsid w:val="00723C2B"/>
    <w:rsid w:val="00724076"/>
    <w:rsid w:val="007276FC"/>
    <w:rsid w:val="00730595"/>
    <w:rsid w:val="00730668"/>
    <w:rsid w:val="00731BC3"/>
    <w:rsid w:val="0073227E"/>
    <w:rsid w:val="007341CF"/>
    <w:rsid w:val="0074194F"/>
    <w:rsid w:val="00743540"/>
    <w:rsid w:val="0074507D"/>
    <w:rsid w:val="0074647B"/>
    <w:rsid w:val="007529D2"/>
    <w:rsid w:val="00756769"/>
    <w:rsid w:val="00760AE1"/>
    <w:rsid w:val="007615B6"/>
    <w:rsid w:val="00761BEC"/>
    <w:rsid w:val="00761E03"/>
    <w:rsid w:val="007640B2"/>
    <w:rsid w:val="007657E9"/>
    <w:rsid w:val="0076607F"/>
    <w:rsid w:val="007724C1"/>
    <w:rsid w:val="00774CB3"/>
    <w:rsid w:val="00784124"/>
    <w:rsid w:val="00785260"/>
    <w:rsid w:val="0078530B"/>
    <w:rsid w:val="0078661B"/>
    <w:rsid w:val="00792A88"/>
    <w:rsid w:val="00797A40"/>
    <w:rsid w:val="007A0C4F"/>
    <w:rsid w:val="007A37F9"/>
    <w:rsid w:val="007A3931"/>
    <w:rsid w:val="007A62AA"/>
    <w:rsid w:val="007B349F"/>
    <w:rsid w:val="007B4170"/>
    <w:rsid w:val="007C3165"/>
    <w:rsid w:val="007C3A93"/>
    <w:rsid w:val="007D0F6D"/>
    <w:rsid w:val="007D337A"/>
    <w:rsid w:val="007D42E0"/>
    <w:rsid w:val="007D7227"/>
    <w:rsid w:val="007E0F1C"/>
    <w:rsid w:val="007E1B4C"/>
    <w:rsid w:val="007E2A89"/>
    <w:rsid w:val="007E4F2D"/>
    <w:rsid w:val="007F12C8"/>
    <w:rsid w:val="007F2095"/>
    <w:rsid w:val="007F248A"/>
    <w:rsid w:val="007F2BFC"/>
    <w:rsid w:val="007F58BE"/>
    <w:rsid w:val="007F5A11"/>
    <w:rsid w:val="007F773B"/>
    <w:rsid w:val="007F7931"/>
    <w:rsid w:val="0080067A"/>
    <w:rsid w:val="00800BD8"/>
    <w:rsid w:val="00801481"/>
    <w:rsid w:val="0081308D"/>
    <w:rsid w:val="008169D8"/>
    <w:rsid w:val="008179BD"/>
    <w:rsid w:val="00820265"/>
    <w:rsid w:val="008215FE"/>
    <w:rsid w:val="00822454"/>
    <w:rsid w:val="00825E40"/>
    <w:rsid w:val="00831ADE"/>
    <w:rsid w:val="008320A8"/>
    <w:rsid w:val="0083293A"/>
    <w:rsid w:val="00833155"/>
    <w:rsid w:val="008346E4"/>
    <w:rsid w:val="0083668A"/>
    <w:rsid w:val="00842226"/>
    <w:rsid w:val="008426DB"/>
    <w:rsid w:val="00842C19"/>
    <w:rsid w:val="00843230"/>
    <w:rsid w:val="00845EC8"/>
    <w:rsid w:val="00847172"/>
    <w:rsid w:val="0084747D"/>
    <w:rsid w:val="00851732"/>
    <w:rsid w:val="00851B83"/>
    <w:rsid w:val="0085370C"/>
    <w:rsid w:val="008538BA"/>
    <w:rsid w:val="00854457"/>
    <w:rsid w:val="00855323"/>
    <w:rsid w:val="00856A29"/>
    <w:rsid w:val="00856BEC"/>
    <w:rsid w:val="00857F7D"/>
    <w:rsid w:val="0086077A"/>
    <w:rsid w:val="00862DD2"/>
    <w:rsid w:val="00862E0E"/>
    <w:rsid w:val="00863B86"/>
    <w:rsid w:val="00863E84"/>
    <w:rsid w:val="00864542"/>
    <w:rsid w:val="008659D0"/>
    <w:rsid w:val="00865A3C"/>
    <w:rsid w:val="00866074"/>
    <w:rsid w:val="00866BFF"/>
    <w:rsid w:val="00874394"/>
    <w:rsid w:val="00875D50"/>
    <w:rsid w:val="00875E89"/>
    <w:rsid w:val="008771B9"/>
    <w:rsid w:val="008827C9"/>
    <w:rsid w:val="008862CB"/>
    <w:rsid w:val="008877D4"/>
    <w:rsid w:val="008947C2"/>
    <w:rsid w:val="00897FC0"/>
    <w:rsid w:val="008A0B52"/>
    <w:rsid w:val="008B1307"/>
    <w:rsid w:val="008C133E"/>
    <w:rsid w:val="008C1ABA"/>
    <w:rsid w:val="008C24A4"/>
    <w:rsid w:val="008C2E94"/>
    <w:rsid w:val="008C3BF1"/>
    <w:rsid w:val="008C773E"/>
    <w:rsid w:val="008D460C"/>
    <w:rsid w:val="008D7247"/>
    <w:rsid w:val="008F409A"/>
    <w:rsid w:val="00901E71"/>
    <w:rsid w:val="00902537"/>
    <w:rsid w:val="00902A6B"/>
    <w:rsid w:val="0091061B"/>
    <w:rsid w:val="0091517F"/>
    <w:rsid w:val="00915D52"/>
    <w:rsid w:val="009200A1"/>
    <w:rsid w:val="009221AC"/>
    <w:rsid w:val="0092414A"/>
    <w:rsid w:val="00925891"/>
    <w:rsid w:val="00927F78"/>
    <w:rsid w:val="00931401"/>
    <w:rsid w:val="00931FBB"/>
    <w:rsid w:val="009338BA"/>
    <w:rsid w:val="00934C90"/>
    <w:rsid w:val="0094072A"/>
    <w:rsid w:val="00941490"/>
    <w:rsid w:val="00943EA0"/>
    <w:rsid w:val="00944297"/>
    <w:rsid w:val="009463D3"/>
    <w:rsid w:val="00950FB8"/>
    <w:rsid w:val="00952770"/>
    <w:rsid w:val="00952A64"/>
    <w:rsid w:val="00955F20"/>
    <w:rsid w:val="00956680"/>
    <w:rsid w:val="00956868"/>
    <w:rsid w:val="00956AD8"/>
    <w:rsid w:val="00957CA5"/>
    <w:rsid w:val="00961688"/>
    <w:rsid w:val="00961B05"/>
    <w:rsid w:val="009636C8"/>
    <w:rsid w:val="00964AF5"/>
    <w:rsid w:val="0097105A"/>
    <w:rsid w:val="00974F83"/>
    <w:rsid w:val="009755E7"/>
    <w:rsid w:val="00975A90"/>
    <w:rsid w:val="00976888"/>
    <w:rsid w:val="00980EF9"/>
    <w:rsid w:val="00982BD3"/>
    <w:rsid w:val="009834E5"/>
    <w:rsid w:val="00990A7F"/>
    <w:rsid w:val="00993E67"/>
    <w:rsid w:val="009942F3"/>
    <w:rsid w:val="009943BD"/>
    <w:rsid w:val="009A6B02"/>
    <w:rsid w:val="009A7C9F"/>
    <w:rsid w:val="009A7D2E"/>
    <w:rsid w:val="009B0FC7"/>
    <w:rsid w:val="009B1FFE"/>
    <w:rsid w:val="009B3D3B"/>
    <w:rsid w:val="009B7924"/>
    <w:rsid w:val="009C40A0"/>
    <w:rsid w:val="009C496F"/>
    <w:rsid w:val="009C743B"/>
    <w:rsid w:val="009D66B5"/>
    <w:rsid w:val="009D78D3"/>
    <w:rsid w:val="009E06B6"/>
    <w:rsid w:val="009E283C"/>
    <w:rsid w:val="009E3F6C"/>
    <w:rsid w:val="009E72B2"/>
    <w:rsid w:val="009E7DEC"/>
    <w:rsid w:val="009F0206"/>
    <w:rsid w:val="009F2345"/>
    <w:rsid w:val="009F246E"/>
    <w:rsid w:val="009F35F7"/>
    <w:rsid w:val="009F458B"/>
    <w:rsid w:val="00A045BB"/>
    <w:rsid w:val="00A05E1D"/>
    <w:rsid w:val="00A10CD2"/>
    <w:rsid w:val="00A12098"/>
    <w:rsid w:val="00A12A5B"/>
    <w:rsid w:val="00A12F02"/>
    <w:rsid w:val="00A131FD"/>
    <w:rsid w:val="00A13810"/>
    <w:rsid w:val="00A1555E"/>
    <w:rsid w:val="00A16231"/>
    <w:rsid w:val="00A16270"/>
    <w:rsid w:val="00A20C6D"/>
    <w:rsid w:val="00A22205"/>
    <w:rsid w:val="00A276D5"/>
    <w:rsid w:val="00A30389"/>
    <w:rsid w:val="00A30995"/>
    <w:rsid w:val="00A35876"/>
    <w:rsid w:val="00A35BBC"/>
    <w:rsid w:val="00A3755B"/>
    <w:rsid w:val="00A41BF7"/>
    <w:rsid w:val="00A51582"/>
    <w:rsid w:val="00A52B7D"/>
    <w:rsid w:val="00A52E34"/>
    <w:rsid w:val="00A534E5"/>
    <w:rsid w:val="00A562AF"/>
    <w:rsid w:val="00A5757B"/>
    <w:rsid w:val="00A57946"/>
    <w:rsid w:val="00A62E34"/>
    <w:rsid w:val="00A62F2A"/>
    <w:rsid w:val="00A67137"/>
    <w:rsid w:val="00A7050E"/>
    <w:rsid w:val="00A720F7"/>
    <w:rsid w:val="00A72195"/>
    <w:rsid w:val="00A7425F"/>
    <w:rsid w:val="00A75568"/>
    <w:rsid w:val="00A75A1E"/>
    <w:rsid w:val="00A7607D"/>
    <w:rsid w:val="00A76579"/>
    <w:rsid w:val="00A76CB7"/>
    <w:rsid w:val="00A80030"/>
    <w:rsid w:val="00A90D93"/>
    <w:rsid w:val="00A9186B"/>
    <w:rsid w:val="00A95D9B"/>
    <w:rsid w:val="00A96A5A"/>
    <w:rsid w:val="00A9752B"/>
    <w:rsid w:val="00AA07C9"/>
    <w:rsid w:val="00AA16A3"/>
    <w:rsid w:val="00AA3A04"/>
    <w:rsid w:val="00AA4499"/>
    <w:rsid w:val="00AA6DFE"/>
    <w:rsid w:val="00AA77BD"/>
    <w:rsid w:val="00AB1456"/>
    <w:rsid w:val="00AB2077"/>
    <w:rsid w:val="00AB32DD"/>
    <w:rsid w:val="00AB4194"/>
    <w:rsid w:val="00AB41D6"/>
    <w:rsid w:val="00AB4F08"/>
    <w:rsid w:val="00AC32DC"/>
    <w:rsid w:val="00AC5F53"/>
    <w:rsid w:val="00AD37E5"/>
    <w:rsid w:val="00AD3C5E"/>
    <w:rsid w:val="00AD624F"/>
    <w:rsid w:val="00AD6361"/>
    <w:rsid w:val="00AD6626"/>
    <w:rsid w:val="00AE04CF"/>
    <w:rsid w:val="00AE12E8"/>
    <w:rsid w:val="00AE20BF"/>
    <w:rsid w:val="00AE2B6F"/>
    <w:rsid w:val="00AF11F2"/>
    <w:rsid w:val="00AF1440"/>
    <w:rsid w:val="00AF4D34"/>
    <w:rsid w:val="00B13F4B"/>
    <w:rsid w:val="00B14DDF"/>
    <w:rsid w:val="00B204C3"/>
    <w:rsid w:val="00B24CD4"/>
    <w:rsid w:val="00B323F6"/>
    <w:rsid w:val="00B34242"/>
    <w:rsid w:val="00B34981"/>
    <w:rsid w:val="00B35A17"/>
    <w:rsid w:val="00B36E27"/>
    <w:rsid w:val="00B40FE0"/>
    <w:rsid w:val="00B4278B"/>
    <w:rsid w:val="00B42B22"/>
    <w:rsid w:val="00B43860"/>
    <w:rsid w:val="00B44A48"/>
    <w:rsid w:val="00B44C31"/>
    <w:rsid w:val="00B47819"/>
    <w:rsid w:val="00B50B43"/>
    <w:rsid w:val="00B51A21"/>
    <w:rsid w:val="00B54C7E"/>
    <w:rsid w:val="00B61DFE"/>
    <w:rsid w:val="00B71B0F"/>
    <w:rsid w:val="00B73997"/>
    <w:rsid w:val="00B77995"/>
    <w:rsid w:val="00B77BDE"/>
    <w:rsid w:val="00B77EAA"/>
    <w:rsid w:val="00B807B9"/>
    <w:rsid w:val="00B91B79"/>
    <w:rsid w:val="00B95B91"/>
    <w:rsid w:val="00BA12CA"/>
    <w:rsid w:val="00BA3914"/>
    <w:rsid w:val="00BA56E7"/>
    <w:rsid w:val="00BA71F5"/>
    <w:rsid w:val="00BB0258"/>
    <w:rsid w:val="00BB097A"/>
    <w:rsid w:val="00BB5E5A"/>
    <w:rsid w:val="00BC36F3"/>
    <w:rsid w:val="00BC4F02"/>
    <w:rsid w:val="00BC54B3"/>
    <w:rsid w:val="00BC5E3D"/>
    <w:rsid w:val="00BC6333"/>
    <w:rsid w:val="00BC6E16"/>
    <w:rsid w:val="00BD340B"/>
    <w:rsid w:val="00BE142E"/>
    <w:rsid w:val="00BE2ECC"/>
    <w:rsid w:val="00BE4908"/>
    <w:rsid w:val="00BE5F7B"/>
    <w:rsid w:val="00BE6671"/>
    <w:rsid w:val="00BE69D6"/>
    <w:rsid w:val="00BE77E8"/>
    <w:rsid w:val="00BE7A86"/>
    <w:rsid w:val="00BF1060"/>
    <w:rsid w:val="00BF2B06"/>
    <w:rsid w:val="00C01243"/>
    <w:rsid w:val="00C01461"/>
    <w:rsid w:val="00C03BE1"/>
    <w:rsid w:val="00C110D3"/>
    <w:rsid w:val="00C11C69"/>
    <w:rsid w:val="00C22064"/>
    <w:rsid w:val="00C2463B"/>
    <w:rsid w:val="00C25D8D"/>
    <w:rsid w:val="00C3095A"/>
    <w:rsid w:val="00C30A41"/>
    <w:rsid w:val="00C32BA1"/>
    <w:rsid w:val="00C34461"/>
    <w:rsid w:val="00C36F5D"/>
    <w:rsid w:val="00C435D2"/>
    <w:rsid w:val="00C51058"/>
    <w:rsid w:val="00C53A10"/>
    <w:rsid w:val="00C55299"/>
    <w:rsid w:val="00C55BF3"/>
    <w:rsid w:val="00C573E8"/>
    <w:rsid w:val="00C57BBE"/>
    <w:rsid w:val="00C57CFC"/>
    <w:rsid w:val="00C63948"/>
    <w:rsid w:val="00C65743"/>
    <w:rsid w:val="00C66DB8"/>
    <w:rsid w:val="00C706D9"/>
    <w:rsid w:val="00C7334D"/>
    <w:rsid w:val="00C740FD"/>
    <w:rsid w:val="00C7675C"/>
    <w:rsid w:val="00C771D5"/>
    <w:rsid w:val="00C77568"/>
    <w:rsid w:val="00C80D33"/>
    <w:rsid w:val="00C81892"/>
    <w:rsid w:val="00C821F5"/>
    <w:rsid w:val="00C8252B"/>
    <w:rsid w:val="00C85101"/>
    <w:rsid w:val="00C86C9A"/>
    <w:rsid w:val="00C90367"/>
    <w:rsid w:val="00C94AF3"/>
    <w:rsid w:val="00C9795A"/>
    <w:rsid w:val="00CA33C8"/>
    <w:rsid w:val="00CA3BED"/>
    <w:rsid w:val="00CA3F9C"/>
    <w:rsid w:val="00CA7B89"/>
    <w:rsid w:val="00CB1670"/>
    <w:rsid w:val="00CB1F75"/>
    <w:rsid w:val="00CB2476"/>
    <w:rsid w:val="00CB3BFD"/>
    <w:rsid w:val="00CB4000"/>
    <w:rsid w:val="00CB4306"/>
    <w:rsid w:val="00CB4365"/>
    <w:rsid w:val="00CB589C"/>
    <w:rsid w:val="00CC195B"/>
    <w:rsid w:val="00CC2999"/>
    <w:rsid w:val="00CC45A8"/>
    <w:rsid w:val="00CC51DE"/>
    <w:rsid w:val="00CC79FE"/>
    <w:rsid w:val="00CD07B3"/>
    <w:rsid w:val="00CD5613"/>
    <w:rsid w:val="00CD66EA"/>
    <w:rsid w:val="00CD6F95"/>
    <w:rsid w:val="00CD7A77"/>
    <w:rsid w:val="00CE00AC"/>
    <w:rsid w:val="00CE03E1"/>
    <w:rsid w:val="00CE08B7"/>
    <w:rsid w:val="00CE3E82"/>
    <w:rsid w:val="00CE5D4A"/>
    <w:rsid w:val="00CF05F2"/>
    <w:rsid w:val="00CF5BE1"/>
    <w:rsid w:val="00CF6369"/>
    <w:rsid w:val="00CF73D6"/>
    <w:rsid w:val="00CF7752"/>
    <w:rsid w:val="00CF7E79"/>
    <w:rsid w:val="00CF7F96"/>
    <w:rsid w:val="00D008FA"/>
    <w:rsid w:val="00D05DD1"/>
    <w:rsid w:val="00D076BB"/>
    <w:rsid w:val="00D10EF4"/>
    <w:rsid w:val="00D139C2"/>
    <w:rsid w:val="00D156A6"/>
    <w:rsid w:val="00D17CA4"/>
    <w:rsid w:val="00D25705"/>
    <w:rsid w:val="00D26B3C"/>
    <w:rsid w:val="00D27E14"/>
    <w:rsid w:val="00D315A2"/>
    <w:rsid w:val="00D33973"/>
    <w:rsid w:val="00D34489"/>
    <w:rsid w:val="00D376E8"/>
    <w:rsid w:val="00D37A70"/>
    <w:rsid w:val="00D4021B"/>
    <w:rsid w:val="00D456B1"/>
    <w:rsid w:val="00D45928"/>
    <w:rsid w:val="00D45FAB"/>
    <w:rsid w:val="00D461C8"/>
    <w:rsid w:val="00D47D75"/>
    <w:rsid w:val="00D52079"/>
    <w:rsid w:val="00D60351"/>
    <w:rsid w:val="00D618A8"/>
    <w:rsid w:val="00D63431"/>
    <w:rsid w:val="00D6466F"/>
    <w:rsid w:val="00D66CD7"/>
    <w:rsid w:val="00D700C2"/>
    <w:rsid w:val="00D71457"/>
    <w:rsid w:val="00D71BC8"/>
    <w:rsid w:val="00D75B10"/>
    <w:rsid w:val="00D802D8"/>
    <w:rsid w:val="00D825A6"/>
    <w:rsid w:val="00D858C2"/>
    <w:rsid w:val="00D873CE"/>
    <w:rsid w:val="00D87ACD"/>
    <w:rsid w:val="00D90CE8"/>
    <w:rsid w:val="00D91211"/>
    <w:rsid w:val="00D91743"/>
    <w:rsid w:val="00D93A2B"/>
    <w:rsid w:val="00D957CF"/>
    <w:rsid w:val="00DA08EB"/>
    <w:rsid w:val="00DA2B6C"/>
    <w:rsid w:val="00DA64C7"/>
    <w:rsid w:val="00DA7453"/>
    <w:rsid w:val="00DB2F70"/>
    <w:rsid w:val="00DB63C5"/>
    <w:rsid w:val="00DB791B"/>
    <w:rsid w:val="00DC54C9"/>
    <w:rsid w:val="00DC5543"/>
    <w:rsid w:val="00DC61F2"/>
    <w:rsid w:val="00DC76F7"/>
    <w:rsid w:val="00DD06E8"/>
    <w:rsid w:val="00DD0956"/>
    <w:rsid w:val="00DE0C48"/>
    <w:rsid w:val="00DE1313"/>
    <w:rsid w:val="00DE2058"/>
    <w:rsid w:val="00DE213C"/>
    <w:rsid w:val="00DE4D0B"/>
    <w:rsid w:val="00DE77F4"/>
    <w:rsid w:val="00DE77F9"/>
    <w:rsid w:val="00DF4D87"/>
    <w:rsid w:val="00DF5772"/>
    <w:rsid w:val="00E02170"/>
    <w:rsid w:val="00E02552"/>
    <w:rsid w:val="00E0398B"/>
    <w:rsid w:val="00E05F7F"/>
    <w:rsid w:val="00E0653F"/>
    <w:rsid w:val="00E10734"/>
    <w:rsid w:val="00E127E2"/>
    <w:rsid w:val="00E16E88"/>
    <w:rsid w:val="00E17E11"/>
    <w:rsid w:val="00E20491"/>
    <w:rsid w:val="00E20B4D"/>
    <w:rsid w:val="00E20E3D"/>
    <w:rsid w:val="00E217A0"/>
    <w:rsid w:val="00E2384E"/>
    <w:rsid w:val="00E23D64"/>
    <w:rsid w:val="00E277D4"/>
    <w:rsid w:val="00E32F9A"/>
    <w:rsid w:val="00E3348B"/>
    <w:rsid w:val="00E336CB"/>
    <w:rsid w:val="00E33846"/>
    <w:rsid w:val="00E34C00"/>
    <w:rsid w:val="00E415E3"/>
    <w:rsid w:val="00E41B96"/>
    <w:rsid w:val="00E457F9"/>
    <w:rsid w:val="00E46A02"/>
    <w:rsid w:val="00E546CF"/>
    <w:rsid w:val="00E5503A"/>
    <w:rsid w:val="00E6201A"/>
    <w:rsid w:val="00E63D3F"/>
    <w:rsid w:val="00E63D97"/>
    <w:rsid w:val="00E63ED7"/>
    <w:rsid w:val="00E647DC"/>
    <w:rsid w:val="00E65F11"/>
    <w:rsid w:val="00E66AC0"/>
    <w:rsid w:val="00E748EA"/>
    <w:rsid w:val="00E81FB7"/>
    <w:rsid w:val="00E8576C"/>
    <w:rsid w:val="00E90A1C"/>
    <w:rsid w:val="00E9400B"/>
    <w:rsid w:val="00E95376"/>
    <w:rsid w:val="00E97E0C"/>
    <w:rsid w:val="00EB0327"/>
    <w:rsid w:val="00EB1274"/>
    <w:rsid w:val="00EB68B9"/>
    <w:rsid w:val="00EB7F5D"/>
    <w:rsid w:val="00EC362E"/>
    <w:rsid w:val="00EC421B"/>
    <w:rsid w:val="00EC5E98"/>
    <w:rsid w:val="00ED0DC7"/>
    <w:rsid w:val="00ED1431"/>
    <w:rsid w:val="00ED207D"/>
    <w:rsid w:val="00ED21E4"/>
    <w:rsid w:val="00ED5D07"/>
    <w:rsid w:val="00ED6BBF"/>
    <w:rsid w:val="00ED71A3"/>
    <w:rsid w:val="00ED770E"/>
    <w:rsid w:val="00EE1015"/>
    <w:rsid w:val="00EE23BD"/>
    <w:rsid w:val="00EE433F"/>
    <w:rsid w:val="00EE4A07"/>
    <w:rsid w:val="00EE4BBE"/>
    <w:rsid w:val="00EE6253"/>
    <w:rsid w:val="00EE7A94"/>
    <w:rsid w:val="00EF3F9E"/>
    <w:rsid w:val="00F000AB"/>
    <w:rsid w:val="00F004D7"/>
    <w:rsid w:val="00F00B09"/>
    <w:rsid w:val="00F03271"/>
    <w:rsid w:val="00F04E9A"/>
    <w:rsid w:val="00F07264"/>
    <w:rsid w:val="00F13808"/>
    <w:rsid w:val="00F14980"/>
    <w:rsid w:val="00F162F9"/>
    <w:rsid w:val="00F2228B"/>
    <w:rsid w:val="00F2249F"/>
    <w:rsid w:val="00F2281B"/>
    <w:rsid w:val="00F2286D"/>
    <w:rsid w:val="00F254BA"/>
    <w:rsid w:val="00F32454"/>
    <w:rsid w:val="00F334B6"/>
    <w:rsid w:val="00F4408B"/>
    <w:rsid w:val="00F47A73"/>
    <w:rsid w:val="00F5171B"/>
    <w:rsid w:val="00F53031"/>
    <w:rsid w:val="00F54AB4"/>
    <w:rsid w:val="00F550CC"/>
    <w:rsid w:val="00F564B5"/>
    <w:rsid w:val="00F602B1"/>
    <w:rsid w:val="00F61767"/>
    <w:rsid w:val="00F63345"/>
    <w:rsid w:val="00F64ECE"/>
    <w:rsid w:val="00F675ED"/>
    <w:rsid w:val="00F67E0E"/>
    <w:rsid w:val="00F70C1B"/>
    <w:rsid w:val="00F713A1"/>
    <w:rsid w:val="00F730D5"/>
    <w:rsid w:val="00F80F24"/>
    <w:rsid w:val="00F82013"/>
    <w:rsid w:val="00F8326E"/>
    <w:rsid w:val="00F83DDB"/>
    <w:rsid w:val="00F85708"/>
    <w:rsid w:val="00F8664E"/>
    <w:rsid w:val="00F940B2"/>
    <w:rsid w:val="00F943F2"/>
    <w:rsid w:val="00F95876"/>
    <w:rsid w:val="00F975F5"/>
    <w:rsid w:val="00F977E5"/>
    <w:rsid w:val="00F97800"/>
    <w:rsid w:val="00FA0087"/>
    <w:rsid w:val="00FA0BEB"/>
    <w:rsid w:val="00FA24B0"/>
    <w:rsid w:val="00FA26E7"/>
    <w:rsid w:val="00FB0873"/>
    <w:rsid w:val="00FB3530"/>
    <w:rsid w:val="00FB3B20"/>
    <w:rsid w:val="00FB5A1F"/>
    <w:rsid w:val="00FB5A68"/>
    <w:rsid w:val="00FB7349"/>
    <w:rsid w:val="00FB7AD1"/>
    <w:rsid w:val="00FC1E5C"/>
    <w:rsid w:val="00FC29D5"/>
    <w:rsid w:val="00FC7D0E"/>
    <w:rsid w:val="00FD2B78"/>
    <w:rsid w:val="00FD3577"/>
    <w:rsid w:val="00FD35F7"/>
    <w:rsid w:val="00FD5677"/>
    <w:rsid w:val="00FD62ED"/>
    <w:rsid w:val="00FD6326"/>
    <w:rsid w:val="00FD63F2"/>
    <w:rsid w:val="00FE227F"/>
    <w:rsid w:val="00FE3154"/>
    <w:rsid w:val="00FE31B6"/>
    <w:rsid w:val="00FE403F"/>
    <w:rsid w:val="00FF1AEE"/>
    <w:rsid w:val="00FF1D25"/>
    <w:rsid w:val="00FF2DF4"/>
    <w:rsid w:val="00FF3377"/>
    <w:rsid w:val="00FF4667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07C5C"/>
    <w:rPr>
      <w:rFonts w:ascii="Tahoma" w:hAnsi="Tahoma" w:cs="Tahoma"/>
      <w:sz w:val="16"/>
      <w:szCs w:val="16"/>
    </w:rPr>
  </w:style>
  <w:style w:type="character" w:customStyle="1" w:styleId="body21">
    <w:name w:val="body_21"/>
    <w:rsid w:val="004C37EF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styleId="a5">
    <w:name w:val="Hyperlink"/>
    <w:uiPriority w:val="99"/>
    <w:unhideWhenUsed/>
    <w:rsid w:val="00A12F0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1E15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859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8593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859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8593D"/>
    <w:rPr>
      <w:sz w:val="22"/>
      <w:szCs w:val="22"/>
      <w:lang w:eastAsia="en-US"/>
    </w:rPr>
  </w:style>
  <w:style w:type="character" w:styleId="ab">
    <w:name w:val="Emphasis"/>
    <w:uiPriority w:val="20"/>
    <w:qFormat/>
    <w:rsid w:val="004030AE"/>
    <w:rPr>
      <w:i/>
      <w:iCs/>
    </w:rPr>
  </w:style>
  <w:style w:type="paragraph" w:styleId="ac">
    <w:name w:val="Body Text"/>
    <w:basedOn w:val="a"/>
    <w:link w:val="ad"/>
    <w:semiHidden/>
    <w:rsid w:val="00C25D8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link w:val="ac"/>
    <w:semiHidden/>
    <w:rsid w:val="00C25D8D"/>
    <w:rPr>
      <w:rFonts w:ascii="Times New Roman" w:eastAsia="Times New Roman" w:hAnsi="Times New Roman"/>
      <w:sz w:val="24"/>
      <w:szCs w:val="24"/>
    </w:rPr>
  </w:style>
  <w:style w:type="character" w:styleId="ae">
    <w:name w:val="Strong"/>
    <w:uiPriority w:val="22"/>
    <w:qFormat/>
    <w:rsid w:val="00416D9B"/>
    <w:rPr>
      <w:b/>
      <w:bCs/>
    </w:rPr>
  </w:style>
  <w:style w:type="character" w:styleId="af">
    <w:name w:val="FollowedHyperlink"/>
    <w:uiPriority w:val="99"/>
    <w:semiHidden/>
    <w:unhideWhenUsed/>
    <w:rsid w:val="00C03BE1"/>
    <w:rPr>
      <w:color w:val="800080"/>
      <w:u w:val="single"/>
    </w:rPr>
  </w:style>
  <w:style w:type="table" w:styleId="af0">
    <w:name w:val="Table Grid"/>
    <w:basedOn w:val="a1"/>
    <w:uiPriority w:val="59"/>
    <w:rsid w:val="00140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4416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07C5C"/>
    <w:rPr>
      <w:rFonts w:ascii="Tahoma" w:hAnsi="Tahoma" w:cs="Tahoma"/>
      <w:sz w:val="16"/>
      <w:szCs w:val="16"/>
    </w:rPr>
  </w:style>
  <w:style w:type="character" w:customStyle="1" w:styleId="body21">
    <w:name w:val="body_21"/>
    <w:rsid w:val="004C37EF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styleId="a5">
    <w:name w:val="Hyperlink"/>
    <w:uiPriority w:val="99"/>
    <w:unhideWhenUsed/>
    <w:rsid w:val="00A12F0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1E15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859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8593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859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8593D"/>
    <w:rPr>
      <w:sz w:val="22"/>
      <w:szCs w:val="22"/>
      <w:lang w:eastAsia="en-US"/>
    </w:rPr>
  </w:style>
  <w:style w:type="character" w:styleId="ab">
    <w:name w:val="Emphasis"/>
    <w:uiPriority w:val="20"/>
    <w:qFormat/>
    <w:rsid w:val="004030AE"/>
    <w:rPr>
      <w:i/>
      <w:iCs/>
    </w:rPr>
  </w:style>
  <w:style w:type="paragraph" w:styleId="ac">
    <w:name w:val="Body Text"/>
    <w:basedOn w:val="a"/>
    <w:link w:val="ad"/>
    <w:semiHidden/>
    <w:rsid w:val="00C25D8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link w:val="ac"/>
    <w:semiHidden/>
    <w:rsid w:val="00C25D8D"/>
    <w:rPr>
      <w:rFonts w:ascii="Times New Roman" w:eastAsia="Times New Roman" w:hAnsi="Times New Roman"/>
      <w:sz w:val="24"/>
      <w:szCs w:val="24"/>
    </w:rPr>
  </w:style>
  <w:style w:type="character" w:styleId="ae">
    <w:name w:val="Strong"/>
    <w:uiPriority w:val="22"/>
    <w:qFormat/>
    <w:rsid w:val="00416D9B"/>
    <w:rPr>
      <w:b/>
      <w:bCs/>
    </w:rPr>
  </w:style>
  <w:style w:type="character" w:styleId="af">
    <w:name w:val="FollowedHyperlink"/>
    <w:uiPriority w:val="99"/>
    <w:semiHidden/>
    <w:unhideWhenUsed/>
    <w:rsid w:val="00C03BE1"/>
    <w:rPr>
      <w:color w:val="800080"/>
      <w:u w:val="single"/>
    </w:rPr>
  </w:style>
  <w:style w:type="table" w:styleId="af0">
    <w:name w:val="Table Grid"/>
    <w:basedOn w:val="a1"/>
    <w:uiPriority w:val="59"/>
    <w:rsid w:val="00140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441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7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2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84412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673121">
                              <w:marLeft w:val="-4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35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938004">
                                      <w:marLeft w:val="40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509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12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83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987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55987">
              <w:marLeft w:val="0"/>
              <w:marRight w:val="0"/>
              <w:marTop w:val="360"/>
              <w:marBottom w:val="0"/>
              <w:divBdr>
                <w:top w:val="single" w:sz="48" w:space="0" w:color="DDDDDD"/>
                <w:left w:val="single" w:sz="48" w:space="8" w:color="DDDDDD"/>
                <w:bottom w:val="single" w:sz="48" w:space="0" w:color="DDDDDD"/>
                <w:right w:val="single" w:sz="48" w:space="8" w:color="DDDDDD"/>
              </w:divBdr>
              <w:divsChild>
                <w:div w:id="41794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3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46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36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8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6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86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19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83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92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11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334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436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6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871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1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56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10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5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8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97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38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01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65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8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869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4937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6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4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54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9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19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10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5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9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802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8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41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573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082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4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3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3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1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115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99957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18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601134">
                              <w:marLeft w:val="-4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3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61603">
                                      <w:marLeft w:val="40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863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072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790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1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7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9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89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27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59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65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286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3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5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8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50;&#1056;%20&#1087;&#1086;%20&#1092;&#1080;&#1083;&#1086;&#1089;&#1086;&#1092;&#1080;&#1080;%20%202%20&#1082;&#1091;&#1088;&#108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F5607-FCD2-40F2-BCB6-89B18A0E8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КР по философии  2 курс</Template>
  <TotalTime>1427</TotalTime>
  <Pages>1</Pages>
  <Words>4140</Words>
  <Characters>23599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259</cp:revision>
  <cp:lastPrinted>2012-12-01T04:07:00Z</cp:lastPrinted>
  <dcterms:created xsi:type="dcterms:W3CDTF">2012-11-17T11:56:00Z</dcterms:created>
  <dcterms:modified xsi:type="dcterms:W3CDTF">2013-09-22T15:20:00Z</dcterms:modified>
</cp:coreProperties>
</file>