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0A7C" w:rsidRDefault="005C38DA" w:rsidP="005C38DA">
      <w:pPr>
        <w:jc w:val="center"/>
        <w:rPr>
          <w:rFonts w:ascii="Times New Roman" w:hAnsi="Times New Roman" w:cs="Times New Roman"/>
          <w:b/>
          <w:sz w:val="28"/>
          <w:szCs w:val="28"/>
        </w:rPr>
      </w:pPr>
      <w:r>
        <w:rPr>
          <w:rFonts w:ascii="Times New Roman" w:hAnsi="Times New Roman" w:cs="Times New Roman"/>
          <w:b/>
          <w:sz w:val="28"/>
          <w:szCs w:val="28"/>
        </w:rPr>
        <w:t>Содержание</w:t>
      </w:r>
    </w:p>
    <w:p w:rsidR="00932B64" w:rsidRDefault="00932B64" w:rsidP="00932B64">
      <w:pPr>
        <w:jc w:val="both"/>
        <w:rPr>
          <w:rFonts w:ascii="Times New Roman" w:hAnsi="Times New Roman" w:cs="Times New Roman"/>
          <w:sz w:val="28"/>
          <w:szCs w:val="28"/>
        </w:rPr>
      </w:pPr>
    </w:p>
    <w:p w:rsidR="00932B64" w:rsidRDefault="00932B64" w:rsidP="00932B64">
      <w:pPr>
        <w:jc w:val="both"/>
        <w:rPr>
          <w:rFonts w:ascii="Times New Roman" w:hAnsi="Times New Roman" w:cs="Times New Roman"/>
          <w:sz w:val="28"/>
          <w:szCs w:val="28"/>
        </w:rPr>
      </w:pPr>
      <w:r>
        <w:rPr>
          <w:rFonts w:ascii="Times New Roman" w:hAnsi="Times New Roman" w:cs="Times New Roman"/>
          <w:sz w:val="28"/>
          <w:szCs w:val="28"/>
        </w:rPr>
        <w:t>Введение……………………………………………………………………………...3</w:t>
      </w:r>
    </w:p>
    <w:p w:rsidR="00932B64" w:rsidRDefault="00932B64" w:rsidP="00932B64">
      <w:pPr>
        <w:jc w:val="both"/>
        <w:rPr>
          <w:rFonts w:ascii="Times New Roman" w:hAnsi="Times New Roman" w:cs="Times New Roman"/>
          <w:sz w:val="28"/>
          <w:szCs w:val="28"/>
        </w:rPr>
      </w:pPr>
      <w:r w:rsidRPr="00932B64">
        <w:rPr>
          <w:rFonts w:ascii="Times New Roman" w:hAnsi="Times New Roman" w:cs="Times New Roman"/>
          <w:sz w:val="28"/>
          <w:szCs w:val="28"/>
        </w:rPr>
        <w:t>1.Внутреннее организационное построение службы маркетинга на предприятии</w:t>
      </w:r>
      <w:r>
        <w:rPr>
          <w:rFonts w:ascii="Times New Roman" w:hAnsi="Times New Roman" w:cs="Times New Roman"/>
          <w:sz w:val="28"/>
          <w:szCs w:val="28"/>
        </w:rPr>
        <w:t>…………………………………………………………………………5</w:t>
      </w:r>
    </w:p>
    <w:p w:rsidR="00932B64" w:rsidRDefault="00932B64" w:rsidP="00932B64">
      <w:pPr>
        <w:jc w:val="both"/>
        <w:rPr>
          <w:rFonts w:ascii="Times New Roman" w:hAnsi="Times New Roman" w:cs="Times New Roman"/>
          <w:sz w:val="28"/>
          <w:szCs w:val="28"/>
        </w:rPr>
      </w:pPr>
      <w:r>
        <w:rPr>
          <w:rFonts w:ascii="Times New Roman" w:hAnsi="Times New Roman" w:cs="Times New Roman"/>
          <w:sz w:val="28"/>
          <w:szCs w:val="28"/>
        </w:rPr>
        <w:t>2.</w:t>
      </w:r>
      <w:r w:rsidRPr="00932B64">
        <w:rPr>
          <w:rFonts w:ascii="Times New Roman" w:hAnsi="Times New Roman" w:cs="Times New Roman"/>
          <w:sz w:val="28"/>
          <w:szCs w:val="28"/>
        </w:rPr>
        <w:t>Стимулирование продаж – активный элемент маркетинга</w:t>
      </w:r>
      <w:r>
        <w:rPr>
          <w:rFonts w:ascii="Times New Roman" w:hAnsi="Times New Roman" w:cs="Times New Roman"/>
          <w:sz w:val="28"/>
          <w:szCs w:val="28"/>
        </w:rPr>
        <w:t>………………….12</w:t>
      </w:r>
    </w:p>
    <w:p w:rsidR="00932B64" w:rsidRDefault="00932B64" w:rsidP="00932B64">
      <w:pPr>
        <w:jc w:val="both"/>
        <w:rPr>
          <w:rFonts w:ascii="Times New Roman" w:hAnsi="Times New Roman" w:cs="Times New Roman"/>
          <w:sz w:val="28"/>
          <w:szCs w:val="28"/>
        </w:rPr>
      </w:pPr>
      <w:r>
        <w:rPr>
          <w:rFonts w:ascii="Times New Roman" w:hAnsi="Times New Roman" w:cs="Times New Roman"/>
          <w:sz w:val="28"/>
          <w:szCs w:val="28"/>
        </w:rPr>
        <w:t>Тест…………………………………………………………………………………15</w:t>
      </w:r>
    </w:p>
    <w:p w:rsidR="00932B64" w:rsidRDefault="00932B64" w:rsidP="00932B64">
      <w:pPr>
        <w:jc w:val="both"/>
        <w:rPr>
          <w:rFonts w:ascii="Times New Roman" w:hAnsi="Times New Roman" w:cs="Times New Roman"/>
          <w:sz w:val="28"/>
          <w:szCs w:val="28"/>
        </w:rPr>
      </w:pPr>
      <w:r>
        <w:rPr>
          <w:rFonts w:ascii="Times New Roman" w:hAnsi="Times New Roman" w:cs="Times New Roman"/>
          <w:sz w:val="28"/>
          <w:szCs w:val="28"/>
        </w:rPr>
        <w:t>Заключение…………………………………………………………………………16</w:t>
      </w:r>
    </w:p>
    <w:p w:rsidR="00932B64" w:rsidRPr="00932B64" w:rsidRDefault="00932B64" w:rsidP="00932B64">
      <w:pPr>
        <w:jc w:val="both"/>
        <w:rPr>
          <w:rFonts w:ascii="Times New Roman" w:hAnsi="Times New Roman" w:cs="Times New Roman"/>
          <w:sz w:val="28"/>
          <w:szCs w:val="28"/>
        </w:rPr>
      </w:pPr>
      <w:r>
        <w:rPr>
          <w:rFonts w:ascii="Times New Roman" w:hAnsi="Times New Roman" w:cs="Times New Roman"/>
          <w:sz w:val="28"/>
          <w:szCs w:val="28"/>
        </w:rPr>
        <w:t>Список используемой литературы……………………………………………….18</w:t>
      </w:r>
    </w:p>
    <w:p w:rsidR="00932B64" w:rsidRPr="00932B64" w:rsidRDefault="00932B64" w:rsidP="00932B64">
      <w:pPr>
        <w:jc w:val="both"/>
        <w:rPr>
          <w:rFonts w:ascii="Times New Roman" w:hAnsi="Times New Roman" w:cs="Times New Roman"/>
          <w:sz w:val="28"/>
          <w:szCs w:val="28"/>
        </w:rPr>
      </w:pPr>
    </w:p>
    <w:p w:rsidR="005C38DA" w:rsidRPr="005C38DA" w:rsidRDefault="005C38DA" w:rsidP="005C38DA">
      <w:pPr>
        <w:jc w:val="both"/>
        <w:rPr>
          <w:rFonts w:ascii="Times New Roman" w:hAnsi="Times New Roman" w:cs="Times New Roman"/>
          <w:sz w:val="28"/>
          <w:szCs w:val="28"/>
        </w:rPr>
      </w:pPr>
    </w:p>
    <w:p w:rsidR="00F30A7C" w:rsidRDefault="00F30A7C">
      <w:pPr>
        <w:rPr>
          <w:rFonts w:ascii="Times New Roman" w:hAnsi="Times New Roman" w:cs="Times New Roman"/>
          <w:sz w:val="28"/>
          <w:szCs w:val="28"/>
        </w:rPr>
      </w:pPr>
    </w:p>
    <w:p w:rsidR="00F30A7C" w:rsidRDefault="00F30A7C">
      <w:pPr>
        <w:rPr>
          <w:rFonts w:ascii="Times New Roman" w:hAnsi="Times New Roman" w:cs="Times New Roman"/>
          <w:sz w:val="28"/>
          <w:szCs w:val="28"/>
        </w:rPr>
      </w:pPr>
    </w:p>
    <w:p w:rsidR="00F30A7C" w:rsidRDefault="00F30A7C">
      <w:pPr>
        <w:rPr>
          <w:rFonts w:ascii="Times New Roman" w:hAnsi="Times New Roman" w:cs="Times New Roman"/>
          <w:sz w:val="28"/>
          <w:szCs w:val="28"/>
        </w:rPr>
      </w:pPr>
    </w:p>
    <w:p w:rsidR="00F30A7C" w:rsidRDefault="00F30A7C">
      <w:pPr>
        <w:rPr>
          <w:rFonts w:ascii="Times New Roman" w:hAnsi="Times New Roman" w:cs="Times New Roman"/>
          <w:sz w:val="28"/>
          <w:szCs w:val="28"/>
        </w:rPr>
      </w:pPr>
    </w:p>
    <w:p w:rsidR="00F30A7C" w:rsidRDefault="00F30A7C">
      <w:pPr>
        <w:rPr>
          <w:rFonts w:ascii="Times New Roman" w:hAnsi="Times New Roman" w:cs="Times New Roman"/>
          <w:sz w:val="28"/>
          <w:szCs w:val="28"/>
        </w:rPr>
      </w:pPr>
    </w:p>
    <w:p w:rsidR="00F30A7C" w:rsidRDefault="00F30A7C">
      <w:pPr>
        <w:rPr>
          <w:rFonts w:ascii="Times New Roman" w:hAnsi="Times New Roman" w:cs="Times New Roman"/>
          <w:sz w:val="28"/>
          <w:szCs w:val="28"/>
        </w:rPr>
      </w:pPr>
    </w:p>
    <w:p w:rsidR="00F30A7C" w:rsidRDefault="00F30A7C">
      <w:pPr>
        <w:rPr>
          <w:rFonts w:ascii="Times New Roman" w:hAnsi="Times New Roman" w:cs="Times New Roman"/>
          <w:sz w:val="28"/>
          <w:szCs w:val="28"/>
        </w:rPr>
      </w:pPr>
    </w:p>
    <w:p w:rsidR="00F30A7C" w:rsidRDefault="00F30A7C">
      <w:pPr>
        <w:rPr>
          <w:rFonts w:ascii="Times New Roman" w:hAnsi="Times New Roman" w:cs="Times New Roman"/>
          <w:sz w:val="28"/>
          <w:szCs w:val="28"/>
        </w:rPr>
      </w:pPr>
    </w:p>
    <w:p w:rsidR="00F30A7C" w:rsidRDefault="00F30A7C">
      <w:pPr>
        <w:rPr>
          <w:rFonts w:ascii="Times New Roman" w:hAnsi="Times New Roman" w:cs="Times New Roman"/>
          <w:sz w:val="28"/>
          <w:szCs w:val="28"/>
        </w:rPr>
      </w:pPr>
    </w:p>
    <w:p w:rsidR="00F30A7C" w:rsidRDefault="00F30A7C">
      <w:pPr>
        <w:rPr>
          <w:rFonts w:ascii="Times New Roman" w:hAnsi="Times New Roman" w:cs="Times New Roman"/>
          <w:sz w:val="28"/>
          <w:szCs w:val="28"/>
        </w:rPr>
      </w:pPr>
    </w:p>
    <w:p w:rsidR="00F30A7C" w:rsidRDefault="00F30A7C">
      <w:pPr>
        <w:rPr>
          <w:rFonts w:ascii="Times New Roman" w:hAnsi="Times New Roman" w:cs="Times New Roman"/>
          <w:sz w:val="28"/>
          <w:szCs w:val="28"/>
        </w:rPr>
      </w:pPr>
    </w:p>
    <w:p w:rsidR="00F30A7C" w:rsidRDefault="00F30A7C">
      <w:pPr>
        <w:rPr>
          <w:rFonts w:ascii="Times New Roman" w:hAnsi="Times New Roman" w:cs="Times New Roman"/>
          <w:sz w:val="28"/>
          <w:szCs w:val="28"/>
        </w:rPr>
      </w:pPr>
    </w:p>
    <w:p w:rsidR="00F30A7C" w:rsidRDefault="00F30A7C">
      <w:pPr>
        <w:rPr>
          <w:rFonts w:ascii="Times New Roman" w:hAnsi="Times New Roman" w:cs="Times New Roman"/>
          <w:sz w:val="28"/>
          <w:szCs w:val="28"/>
        </w:rPr>
      </w:pPr>
    </w:p>
    <w:p w:rsidR="00F30A7C" w:rsidRDefault="00F30A7C">
      <w:pPr>
        <w:rPr>
          <w:rFonts w:ascii="Times New Roman" w:hAnsi="Times New Roman" w:cs="Times New Roman"/>
          <w:sz w:val="28"/>
          <w:szCs w:val="28"/>
        </w:rPr>
      </w:pPr>
    </w:p>
    <w:p w:rsidR="00F30A7C" w:rsidRDefault="00F30A7C">
      <w:pPr>
        <w:rPr>
          <w:rFonts w:ascii="Times New Roman" w:hAnsi="Times New Roman" w:cs="Times New Roman"/>
          <w:sz w:val="28"/>
          <w:szCs w:val="28"/>
        </w:rPr>
      </w:pPr>
    </w:p>
    <w:p w:rsidR="00F30A7C" w:rsidRDefault="002011D9" w:rsidP="00932B64">
      <w:pPr>
        <w:jc w:val="center"/>
        <w:rPr>
          <w:rFonts w:ascii="Times New Roman" w:hAnsi="Times New Roman" w:cs="Times New Roman"/>
          <w:b/>
          <w:sz w:val="28"/>
          <w:szCs w:val="28"/>
        </w:rPr>
      </w:pPr>
      <w:r>
        <w:rPr>
          <w:rFonts w:ascii="Times New Roman" w:hAnsi="Times New Roman" w:cs="Times New Roman"/>
          <w:b/>
          <w:sz w:val="28"/>
          <w:szCs w:val="28"/>
        </w:rPr>
        <w:lastRenderedPageBreak/>
        <w:t>Введение</w:t>
      </w:r>
    </w:p>
    <w:p w:rsidR="002011D9" w:rsidRDefault="005C38DA" w:rsidP="005C38DA">
      <w:pPr>
        <w:spacing w:line="360" w:lineRule="auto"/>
        <w:ind w:firstLine="709"/>
        <w:jc w:val="both"/>
        <w:rPr>
          <w:rFonts w:ascii="Times New Roman" w:hAnsi="Times New Roman" w:cs="Times New Roman"/>
          <w:sz w:val="28"/>
          <w:szCs w:val="28"/>
        </w:rPr>
      </w:pPr>
      <w:r w:rsidRPr="005C38DA">
        <w:rPr>
          <w:rFonts w:ascii="Times New Roman" w:hAnsi="Times New Roman" w:cs="Times New Roman"/>
          <w:sz w:val="28"/>
          <w:szCs w:val="28"/>
        </w:rPr>
        <w:t>Успешный маркетинг обеспечивает наличие нужного продукта в нужном месте в нужное время и ос</w:t>
      </w:r>
      <w:r>
        <w:rPr>
          <w:rFonts w:ascii="Times New Roman" w:hAnsi="Times New Roman" w:cs="Times New Roman"/>
          <w:sz w:val="28"/>
          <w:szCs w:val="28"/>
        </w:rPr>
        <w:t xml:space="preserve">ведомленность о нем покупателя. </w:t>
      </w:r>
      <w:r w:rsidRPr="005C38DA">
        <w:rPr>
          <w:rFonts w:ascii="Times New Roman" w:hAnsi="Times New Roman" w:cs="Times New Roman"/>
          <w:sz w:val="28"/>
          <w:szCs w:val="28"/>
        </w:rPr>
        <w:t>Цель продаж заключается в том, чтобы убедить покупателя приобрести предлагаемый продукт. Но это то</w:t>
      </w:r>
      <w:r>
        <w:rPr>
          <w:rFonts w:ascii="Times New Roman" w:hAnsi="Times New Roman" w:cs="Times New Roman"/>
          <w:sz w:val="28"/>
          <w:szCs w:val="28"/>
        </w:rPr>
        <w:t xml:space="preserve">лько одна из сторон маркетинга. </w:t>
      </w:r>
      <w:r w:rsidRPr="005C38DA">
        <w:rPr>
          <w:rFonts w:ascii="Times New Roman" w:hAnsi="Times New Roman" w:cs="Times New Roman"/>
          <w:sz w:val="28"/>
          <w:szCs w:val="28"/>
        </w:rPr>
        <w:t>Даже сейчас в крупных компаниях функции маркетинга и сбыта часто полностью разделены, иногда ими руководят разные директора. В некоторых организациях сбыт рассматривается как локальная функциональная область, а маркетингом отдельно занимается головной офис или “специалисты по маркетингу”. Так не должно быть. Деятельность по сбыту и по маркетингу необходимо сочетать или, по крайней мере, они должны преследовать одни и те же цели. Между двумя этими сферами должен идти постоянный обмен информацией, иначе это неблагоприятно скажется на планировании маркетинга.</w:t>
      </w:r>
    </w:p>
    <w:p w:rsidR="005C38DA" w:rsidRDefault="005C38DA" w:rsidP="005C38D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Целью контрольной работы является изучение построения службы маркетинга на предприятии, изучение стимулирования продаж. Для этого необходимо решить следующие задачи:</w:t>
      </w:r>
    </w:p>
    <w:p w:rsidR="005C38DA" w:rsidRDefault="005C38DA" w:rsidP="005C38D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научиться проектировать организационные структуры служб маркетинга, с учетом особенностей производимых или просто реализуемых фирмой товаров и специфики рынка;</w:t>
      </w:r>
    </w:p>
    <w:p w:rsidR="005C38DA" w:rsidRPr="00251741" w:rsidRDefault="005C38DA" w:rsidP="005C38D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научиться грамотно разрабатывать комплекс мер по продвижению своей продукции на рынок, обеспечивать эффективное стимулирование сбыта, видеть стадию совершения покупки, на которой находится покупатель, с тем, чтобы, применять грамотные действия, убедить его сделать покупку.   </w:t>
      </w:r>
    </w:p>
    <w:p w:rsidR="005C38DA" w:rsidRDefault="005C38DA" w:rsidP="005C38D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данной контрольной работе в первом вопросе излагается построение организационных структур служб маркетинга, архитектура которых зависит от специфики деятельности предприятия, предлагаемых им товаров и, конечно, от его внешнего окружения – как ближнего, так и дальнего. Освещена разработка документов, регламентирующих деятельность службы маркетинга.</w:t>
      </w:r>
    </w:p>
    <w:p w:rsidR="005C38DA" w:rsidRDefault="005C38DA" w:rsidP="005C38D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Во втором вопросе предложен материал о том маркетинге, который должен проводить продавец. Здесь большое внимание уделяется психологическим аспектам поведения людей при совершении ими покупок. Значение психологии поведения покупателей сделает ваш сбыт более эффективным, а деятельность фирмы – более доходной и прибыльной.</w:t>
      </w:r>
    </w:p>
    <w:p w:rsidR="005C38DA" w:rsidRPr="005C38DA" w:rsidRDefault="005C38DA" w:rsidP="005C38DA">
      <w:pPr>
        <w:spacing w:line="360" w:lineRule="auto"/>
        <w:ind w:firstLine="709"/>
        <w:jc w:val="both"/>
        <w:rPr>
          <w:rFonts w:ascii="Times New Roman" w:hAnsi="Times New Roman" w:cs="Times New Roman"/>
          <w:sz w:val="28"/>
          <w:szCs w:val="28"/>
        </w:rPr>
      </w:pPr>
    </w:p>
    <w:p w:rsidR="00F30A7C" w:rsidRDefault="00F30A7C">
      <w:pPr>
        <w:rPr>
          <w:rFonts w:ascii="Times New Roman" w:hAnsi="Times New Roman" w:cs="Times New Roman"/>
          <w:sz w:val="28"/>
          <w:szCs w:val="28"/>
        </w:rPr>
      </w:pPr>
    </w:p>
    <w:p w:rsidR="00F30A7C" w:rsidRDefault="00F30A7C">
      <w:pPr>
        <w:rPr>
          <w:rFonts w:ascii="Times New Roman" w:hAnsi="Times New Roman" w:cs="Times New Roman"/>
          <w:sz w:val="28"/>
          <w:szCs w:val="28"/>
        </w:rPr>
      </w:pPr>
    </w:p>
    <w:p w:rsidR="00F30A7C" w:rsidRDefault="00F30A7C">
      <w:pPr>
        <w:rPr>
          <w:rFonts w:ascii="Times New Roman" w:hAnsi="Times New Roman" w:cs="Times New Roman"/>
          <w:sz w:val="28"/>
          <w:szCs w:val="28"/>
        </w:rPr>
      </w:pPr>
    </w:p>
    <w:p w:rsidR="00F30A7C" w:rsidRDefault="00F30A7C">
      <w:pPr>
        <w:rPr>
          <w:rFonts w:ascii="Times New Roman" w:hAnsi="Times New Roman" w:cs="Times New Roman"/>
          <w:sz w:val="28"/>
          <w:szCs w:val="28"/>
        </w:rPr>
      </w:pPr>
    </w:p>
    <w:p w:rsidR="00F30A7C" w:rsidRDefault="00F30A7C">
      <w:pPr>
        <w:rPr>
          <w:rFonts w:ascii="Times New Roman" w:hAnsi="Times New Roman" w:cs="Times New Roman"/>
          <w:sz w:val="28"/>
          <w:szCs w:val="28"/>
        </w:rPr>
      </w:pPr>
    </w:p>
    <w:p w:rsidR="00F30A7C" w:rsidRDefault="00F30A7C">
      <w:pPr>
        <w:rPr>
          <w:rFonts w:ascii="Times New Roman" w:hAnsi="Times New Roman" w:cs="Times New Roman"/>
          <w:sz w:val="28"/>
          <w:szCs w:val="28"/>
        </w:rPr>
      </w:pPr>
    </w:p>
    <w:p w:rsidR="005C38DA" w:rsidRDefault="005C38DA" w:rsidP="008E50C0">
      <w:pPr>
        <w:spacing w:line="360" w:lineRule="auto"/>
        <w:rPr>
          <w:rFonts w:ascii="Times New Roman" w:hAnsi="Times New Roman" w:cs="Times New Roman"/>
          <w:b/>
          <w:sz w:val="28"/>
          <w:szCs w:val="28"/>
        </w:rPr>
      </w:pPr>
    </w:p>
    <w:p w:rsidR="005C38DA" w:rsidRDefault="005C38DA" w:rsidP="008E50C0">
      <w:pPr>
        <w:spacing w:line="360" w:lineRule="auto"/>
        <w:rPr>
          <w:rFonts w:ascii="Times New Roman" w:hAnsi="Times New Roman" w:cs="Times New Roman"/>
          <w:b/>
          <w:sz w:val="28"/>
          <w:szCs w:val="28"/>
        </w:rPr>
      </w:pPr>
    </w:p>
    <w:p w:rsidR="005C38DA" w:rsidRDefault="005C38DA" w:rsidP="008E50C0">
      <w:pPr>
        <w:spacing w:line="360" w:lineRule="auto"/>
        <w:rPr>
          <w:rFonts w:ascii="Times New Roman" w:hAnsi="Times New Roman" w:cs="Times New Roman"/>
          <w:b/>
          <w:sz w:val="28"/>
          <w:szCs w:val="28"/>
        </w:rPr>
      </w:pPr>
    </w:p>
    <w:p w:rsidR="005C38DA" w:rsidRDefault="005C38DA" w:rsidP="008E50C0">
      <w:pPr>
        <w:spacing w:line="360" w:lineRule="auto"/>
        <w:rPr>
          <w:rFonts w:ascii="Times New Roman" w:hAnsi="Times New Roman" w:cs="Times New Roman"/>
          <w:b/>
          <w:sz w:val="28"/>
          <w:szCs w:val="28"/>
        </w:rPr>
      </w:pPr>
    </w:p>
    <w:p w:rsidR="005C38DA" w:rsidRDefault="005C38DA" w:rsidP="008E50C0">
      <w:pPr>
        <w:spacing w:line="360" w:lineRule="auto"/>
        <w:rPr>
          <w:rFonts w:ascii="Times New Roman" w:hAnsi="Times New Roman" w:cs="Times New Roman"/>
          <w:b/>
          <w:sz w:val="28"/>
          <w:szCs w:val="28"/>
        </w:rPr>
      </w:pPr>
    </w:p>
    <w:p w:rsidR="005C38DA" w:rsidRDefault="005C38DA" w:rsidP="008E50C0">
      <w:pPr>
        <w:spacing w:line="360" w:lineRule="auto"/>
        <w:rPr>
          <w:rFonts w:ascii="Times New Roman" w:hAnsi="Times New Roman" w:cs="Times New Roman"/>
          <w:b/>
          <w:sz w:val="28"/>
          <w:szCs w:val="28"/>
        </w:rPr>
      </w:pPr>
    </w:p>
    <w:p w:rsidR="005C38DA" w:rsidRDefault="005C38DA" w:rsidP="008E50C0">
      <w:pPr>
        <w:spacing w:line="360" w:lineRule="auto"/>
        <w:rPr>
          <w:rFonts w:ascii="Times New Roman" w:hAnsi="Times New Roman" w:cs="Times New Roman"/>
          <w:b/>
          <w:sz w:val="28"/>
          <w:szCs w:val="28"/>
        </w:rPr>
      </w:pPr>
    </w:p>
    <w:p w:rsidR="005C38DA" w:rsidRDefault="005C38DA" w:rsidP="008E50C0">
      <w:pPr>
        <w:spacing w:line="360" w:lineRule="auto"/>
        <w:rPr>
          <w:rFonts w:ascii="Times New Roman" w:hAnsi="Times New Roman" w:cs="Times New Roman"/>
          <w:b/>
          <w:sz w:val="28"/>
          <w:szCs w:val="28"/>
        </w:rPr>
      </w:pPr>
    </w:p>
    <w:p w:rsidR="005C38DA" w:rsidRDefault="005C38DA" w:rsidP="008E50C0">
      <w:pPr>
        <w:spacing w:line="360" w:lineRule="auto"/>
        <w:rPr>
          <w:rFonts w:ascii="Times New Roman" w:hAnsi="Times New Roman" w:cs="Times New Roman"/>
          <w:b/>
          <w:sz w:val="28"/>
          <w:szCs w:val="28"/>
        </w:rPr>
      </w:pPr>
    </w:p>
    <w:p w:rsidR="005C38DA" w:rsidRDefault="005C38DA" w:rsidP="008E50C0">
      <w:pPr>
        <w:spacing w:line="360" w:lineRule="auto"/>
        <w:rPr>
          <w:rFonts w:ascii="Times New Roman" w:hAnsi="Times New Roman" w:cs="Times New Roman"/>
          <w:b/>
          <w:sz w:val="28"/>
          <w:szCs w:val="28"/>
        </w:rPr>
      </w:pPr>
    </w:p>
    <w:p w:rsidR="005C38DA" w:rsidRDefault="005C38DA" w:rsidP="008E50C0">
      <w:pPr>
        <w:spacing w:line="360" w:lineRule="auto"/>
        <w:rPr>
          <w:rFonts w:ascii="Times New Roman" w:hAnsi="Times New Roman" w:cs="Times New Roman"/>
          <w:b/>
          <w:sz w:val="28"/>
          <w:szCs w:val="28"/>
        </w:rPr>
      </w:pPr>
    </w:p>
    <w:p w:rsidR="00F30A7C" w:rsidRDefault="008E50C0" w:rsidP="008E50C0">
      <w:pPr>
        <w:spacing w:line="360" w:lineRule="auto"/>
        <w:rPr>
          <w:rFonts w:ascii="Times New Roman" w:hAnsi="Times New Roman" w:cs="Times New Roman"/>
          <w:b/>
          <w:sz w:val="28"/>
          <w:szCs w:val="28"/>
        </w:rPr>
      </w:pPr>
      <w:r w:rsidRPr="008E50C0">
        <w:rPr>
          <w:rFonts w:ascii="Times New Roman" w:hAnsi="Times New Roman" w:cs="Times New Roman"/>
          <w:b/>
          <w:sz w:val="28"/>
          <w:szCs w:val="28"/>
        </w:rPr>
        <w:lastRenderedPageBreak/>
        <w:t>1.</w:t>
      </w:r>
      <w:r>
        <w:rPr>
          <w:rFonts w:ascii="Times New Roman" w:hAnsi="Times New Roman" w:cs="Times New Roman"/>
          <w:b/>
          <w:sz w:val="28"/>
          <w:szCs w:val="28"/>
        </w:rPr>
        <w:t xml:space="preserve"> Внутреннее организационное построение службы маркетинга на предприятии</w:t>
      </w:r>
    </w:p>
    <w:p w:rsidR="008E50C0" w:rsidRDefault="008E50C0" w:rsidP="002F1997">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Маркетинговая деятельность только тогда становится актуальной для предприятий той или иной страны (региона), когда рынок производителя на этой территории начинает превращаться в рынок потребителя, т.е. когда предложение по данному товару начинает превышать спрос и на рынке свою волю начинает диктовать покупателям. Эффективное применение инструментов маркетинга предполагает наличие на предприятиях определенных служб, основной функциональной обязанностью которых являлась бы организация маркетинговой деятельности.</w:t>
      </w:r>
    </w:p>
    <w:p w:rsidR="008E50C0" w:rsidRDefault="008E50C0" w:rsidP="0012256C">
      <w:pPr>
        <w:spacing w:line="360" w:lineRule="auto"/>
        <w:jc w:val="both"/>
        <w:rPr>
          <w:rFonts w:ascii="Times New Roman" w:hAnsi="Times New Roman" w:cs="Times New Roman"/>
          <w:sz w:val="28"/>
          <w:szCs w:val="28"/>
        </w:rPr>
      </w:pPr>
      <w:r>
        <w:rPr>
          <w:rFonts w:ascii="Times New Roman" w:hAnsi="Times New Roman" w:cs="Times New Roman"/>
          <w:sz w:val="28"/>
          <w:szCs w:val="28"/>
        </w:rPr>
        <w:t>Маркетинговая служба предприятия должна заниматься решением следующих задач:</w:t>
      </w:r>
    </w:p>
    <w:p w:rsidR="008E50C0" w:rsidRDefault="008E50C0" w:rsidP="0012256C">
      <w:pPr>
        <w:spacing w:line="360" w:lineRule="auto"/>
        <w:jc w:val="both"/>
        <w:rPr>
          <w:rFonts w:ascii="Times New Roman" w:hAnsi="Times New Roman" w:cs="Times New Roman"/>
          <w:sz w:val="28"/>
          <w:szCs w:val="28"/>
        </w:rPr>
      </w:pPr>
      <w:r>
        <w:rPr>
          <w:rFonts w:ascii="Times New Roman" w:hAnsi="Times New Roman" w:cs="Times New Roman"/>
          <w:sz w:val="28"/>
          <w:szCs w:val="28"/>
        </w:rPr>
        <w:t>- постоянный мониторинг рынка и анализ всей внешней среды</w:t>
      </w:r>
      <w:r w:rsidR="00F45F04">
        <w:rPr>
          <w:rFonts w:ascii="Times New Roman" w:hAnsi="Times New Roman" w:cs="Times New Roman"/>
          <w:sz w:val="28"/>
          <w:szCs w:val="28"/>
        </w:rPr>
        <w:t xml:space="preserve"> с целью определения возможных направлений развития фирмы в перспективе;</w:t>
      </w:r>
    </w:p>
    <w:p w:rsidR="00F45F04" w:rsidRDefault="00F45F04" w:rsidP="0012256C">
      <w:pPr>
        <w:spacing w:line="360" w:lineRule="auto"/>
        <w:jc w:val="both"/>
        <w:rPr>
          <w:rFonts w:ascii="Times New Roman" w:hAnsi="Times New Roman" w:cs="Times New Roman"/>
          <w:sz w:val="28"/>
          <w:szCs w:val="28"/>
        </w:rPr>
      </w:pPr>
      <w:r>
        <w:rPr>
          <w:rFonts w:ascii="Times New Roman" w:hAnsi="Times New Roman" w:cs="Times New Roman"/>
          <w:sz w:val="28"/>
          <w:szCs w:val="28"/>
        </w:rPr>
        <w:t>- разработка товаров рыночной новизны;</w:t>
      </w:r>
    </w:p>
    <w:p w:rsidR="00F45F04" w:rsidRDefault="00F45F04" w:rsidP="0012256C">
      <w:pPr>
        <w:spacing w:line="360" w:lineRule="auto"/>
        <w:jc w:val="both"/>
        <w:rPr>
          <w:rFonts w:ascii="Times New Roman" w:hAnsi="Times New Roman" w:cs="Times New Roman"/>
          <w:sz w:val="28"/>
          <w:szCs w:val="28"/>
        </w:rPr>
      </w:pPr>
      <w:r>
        <w:rPr>
          <w:rFonts w:ascii="Times New Roman" w:hAnsi="Times New Roman" w:cs="Times New Roman"/>
          <w:sz w:val="28"/>
          <w:szCs w:val="28"/>
        </w:rPr>
        <w:t>- определение наступления стадии спада по морально устаревшим товарам и разработка рекомендаций по их выведению с рынка;</w:t>
      </w:r>
    </w:p>
    <w:p w:rsidR="00F45F04" w:rsidRDefault="00F45F04" w:rsidP="0012256C">
      <w:pPr>
        <w:spacing w:line="360" w:lineRule="auto"/>
        <w:jc w:val="both"/>
        <w:rPr>
          <w:rFonts w:ascii="Times New Roman" w:hAnsi="Times New Roman" w:cs="Times New Roman"/>
          <w:sz w:val="28"/>
          <w:szCs w:val="28"/>
        </w:rPr>
      </w:pPr>
      <w:r>
        <w:rPr>
          <w:rFonts w:ascii="Times New Roman" w:hAnsi="Times New Roman" w:cs="Times New Roman"/>
          <w:sz w:val="28"/>
          <w:szCs w:val="28"/>
        </w:rPr>
        <w:t>- разработка рыночных стратегий развития предприятия и планов конкретных действий по продвижению товаров на рынок;</w:t>
      </w:r>
    </w:p>
    <w:p w:rsidR="00F45F04" w:rsidRDefault="00F45F04" w:rsidP="0012256C">
      <w:pPr>
        <w:spacing w:line="360" w:lineRule="auto"/>
        <w:jc w:val="both"/>
        <w:rPr>
          <w:rFonts w:ascii="Times New Roman" w:hAnsi="Times New Roman" w:cs="Times New Roman"/>
          <w:sz w:val="28"/>
          <w:szCs w:val="28"/>
        </w:rPr>
      </w:pPr>
      <w:r>
        <w:rPr>
          <w:rFonts w:ascii="Times New Roman" w:hAnsi="Times New Roman" w:cs="Times New Roman"/>
          <w:sz w:val="28"/>
          <w:szCs w:val="28"/>
        </w:rPr>
        <w:t>- контроль осуществления технологических процессов и их корректировка в случае выявления отклонений, обеспечивающих снижение качества выпускаемой продукции и, как следствие, трудности сбыта;</w:t>
      </w:r>
    </w:p>
    <w:p w:rsidR="00F45F04" w:rsidRDefault="00F45F04" w:rsidP="0012256C">
      <w:pPr>
        <w:spacing w:line="360" w:lineRule="auto"/>
        <w:jc w:val="both"/>
        <w:rPr>
          <w:rFonts w:ascii="Times New Roman" w:hAnsi="Times New Roman" w:cs="Times New Roman"/>
          <w:sz w:val="28"/>
          <w:szCs w:val="28"/>
        </w:rPr>
      </w:pPr>
      <w:r>
        <w:rPr>
          <w:rFonts w:ascii="Times New Roman" w:hAnsi="Times New Roman" w:cs="Times New Roman"/>
          <w:sz w:val="28"/>
          <w:szCs w:val="28"/>
        </w:rPr>
        <w:t>- создание систем внешних коммуникаций, проведение рекламных кампаний, организация связей с общественностью (паблик рилейшинз).</w:t>
      </w:r>
    </w:p>
    <w:p w:rsidR="00F45F04" w:rsidRDefault="00F45F04" w:rsidP="002F1997">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 создании или развитии службы маркетинга в первую очередь надо определиться с задачами, которые должна решать эта служба, построить ее организационную структуру, соответствующую этим задачам. После этого </w:t>
      </w:r>
      <w:r>
        <w:rPr>
          <w:rFonts w:ascii="Times New Roman" w:hAnsi="Times New Roman" w:cs="Times New Roman"/>
          <w:sz w:val="28"/>
          <w:szCs w:val="28"/>
        </w:rPr>
        <w:lastRenderedPageBreak/>
        <w:t>следует приступать к разработке регламентирующих документов, помня, что при их создании можно, а иногда просто необходимо, возвращаться к организационным структурам и задачам с тем, чтобы посредством корректировки обеспечить их взаимное соответствие.</w:t>
      </w:r>
    </w:p>
    <w:p w:rsidR="0012256C" w:rsidRDefault="0012256C" w:rsidP="002F1997">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Регламентация маркетинговой деятельности на предприятии, в рамках общественных требований, должна быть отражена в положении о службе маркетинга, обязанности же ее работников – в их должностных инструкциях. В этих документах четко описываются задачи, права, обязанности и ответственность самой структуры и всех ее работников.</w:t>
      </w:r>
    </w:p>
    <w:p w:rsidR="0012256C" w:rsidRDefault="0012256C" w:rsidP="002F1997">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Что касается должностных инструкций, то их корректировку можно выполнить по следующей схеме. Сначала менеджеру рекомендуется самому составить должностную инструкцию для подчиненного. Затем, не показывая ее подчиненному, попросить его разработать должностную инструкцию для самого себя. На третьем этапе менеджеру следует сопоставить свое представление о работе подчиненного с его представлением о том же самом. В конечном итоге рекомендуется выйти на некий консенсус, сделав подчиненного как бы соучастником в разработке должностной инструкции для самого себя, т.е. учтя и его мнение по поводу того, как должна выполняться порученная ему работа, поскольку он имеет о ней точное представление.</w:t>
      </w:r>
    </w:p>
    <w:p w:rsidR="0012256C" w:rsidRDefault="0073205D" w:rsidP="002F1997">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Совокупность стоящих перед предприятием маркетинговых</w:t>
      </w:r>
      <w:r w:rsidR="0012256C">
        <w:rPr>
          <w:rFonts w:ascii="Times New Roman" w:hAnsi="Times New Roman" w:cs="Times New Roman"/>
          <w:sz w:val="28"/>
          <w:szCs w:val="28"/>
        </w:rPr>
        <w:t xml:space="preserve"> </w:t>
      </w:r>
      <w:r>
        <w:rPr>
          <w:rFonts w:ascii="Times New Roman" w:hAnsi="Times New Roman" w:cs="Times New Roman"/>
          <w:sz w:val="28"/>
          <w:szCs w:val="28"/>
        </w:rPr>
        <w:t>задач определяет организационную структуру его службы маркетинга. Организационная структура маркетинга играет ведущую роль в успешной реализации маркетинговой концепции управления предприятием. Поэтому весьма важно приспособить эти структуры к специфике маркетинга предприятия. В процессе маркетинговой практики были созданы следующие типы организационных структур</w:t>
      </w:r>
      <w:r w:rsidR="005D5FE0">
        <w:rPr>
          <w:rFonts w:ascii="Times New Roman" w:hAnsi="Times New Roman" w:cs="Times New Roman"/>
          <w:sz w:val="28"/>
          <w:szCs w:val="28"/>
        </w:rPr>
        <w:t>:</w:t>
      </w:r>
    </w:p>
    <w:p w:rsidR="005D5FE0" w:rsidRDefault="005D5FE0" w:rsidP="0012256C">
      <w:pPr>
        <w:spacing w:line="360" w:lineRule="auto"/>
        <w:jc w:val="both"/>
        <w:rPr>
          <w:rFonts w:ascii="Times New Roman" w:hAnsi="Times New Roman" w:cs="Times New Roman"/>
          <w:sz w:val="28"/>
          <w:szCs w:val="28"/>
        </w:rPr>
      </w:pPr>
      <w:r>
        <w:rPr>
          <w:rFonts w:ascii="Times New Roman" w:hAnsi="Times New Roman" w:cs="Times New Roman"/>
          <w:sz w:val="28"/>
          <w:szCs w:val="28"/>
        </w:rPr>
        <w:t>- функциональная;</w:t>
      </w:r>
    </w:p>
    <w:p w:rsidR="005D5FE0" w:rsidRDefault="005D5FE0" w:rsidP="0012256C">
      <w:pPr>
        <w:spacing w:line="360" w:lineRule="auto"/>
        <w:jc w:val="both"/>
        <w:rPr>
          <w:rFonts w:ascii="Times New Roman" w:hAnsi="Times New Roman" w:cs="Times New Roman"/>
          <w:sz w:val="28"/>
          <w:szCs w:val="28"/>
        </w:rPr>
      </w:pPr>
      <w:r>
        <w:rPr>
          <w:rFonts w:ascii="Times New Roman" w:hAnsi="Times New Roman" w:cs="Times New Roman"/>
          <w:sz w:val="28"/>
          <w:szCs w:val="28"/>
        </w:rPr>
        <w:t>- товарная;</w:t>
      </w:r>
    </w:p>
    <w:p w:rsidR="005D5FE0" w:rsidRDefault="005D5FE0" w:rsidP="0012256C">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рыночная;</w:t>
      </w:r>
    </w:p>
    <w:p w:rsidR="005D5FE0" w:rsidRDefault="005D5FE0" w:rsidP="0012256C">
      <w:pPr>
        <w:spacing w:line="360" w:lineRule="auto"/>
        <w:jc w:val="both"/>
        <w:rPr>
          <w:rFonts w:ascii="Times New Roman" w:hAnsi="Times New Roman" w:cs="Times New Roman"/>
          <w:sz w:val="28"/>
          <w:szCs w:val="28"/>
        </w:rPr>
      </w:pPr>
      <w:r>
        <w:rPr>
          <w:rFonts w:ascii="Times New Roman" w:hAnsi="Times New Roman" w:cs="Times New Roman"/>
          <w:sz w:val="28"/>
          <w:szCs w:val="28"/>
        </w:rPr>
        <w:t>- региональная.</w:t>
      </w:r>
    </w:p>
    <w:p w:rsidR="005D5FE0" w:rsidRDefault="009B27DD" w:rsidP="002F1997">
      <w:pPr>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roundrect id="_x0000_s1026" style="position:absolute;left:0;text-align:left;margin-left:119.7pt;margin-top:57.15pt;width:159.75pt;height:44.25pt;z-index:251658240" arcsize="10923f">
            <v:textbox>
              <w:txbxContent>
                <w:p w:rsidR="005D5FE0" w:rsidRDefault="005D5FE0" w:rsidP="005D5FE0">
                  <w:pPr>
                    <w:jc w:val="center"/>
                  </w:pPr>
                  <w:r>
                    <w:t>Руководитель службы маркетинга</w:t>
                  </w:r>
                </w:p>
              </w:txbxContent>
            </v:textbox>
          </v:roundrect>
        </w:pict>
      </w:r>
      <w:r w:rsidR="005D5FE0">
        <w:rPr>
          <w:rFonts w:ascii="Times New Roman" w:hAnsi="Times New Roman" w:cs="Times New Roman"/>
          <w:sz w:val="28"/>
          <w:szCs w:val="28"/>
        </w:rPr>
        <w:t>Функциональная структура хорошо подходит для предприятий, выпускающих продукцию в узкой номенклатуре.</w:t>
      </w:r>
    </w:p>
    <w:p w:rsidR="005D5FE0" w:rsidRDefault="009B27DD" w:rsidP="0012256C">
      <w:pPr>
        <w:spacing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pict>
          <v:rect id="_x0000_s1038" style="position:absolute;left:0;text-align:left;margin-left:362.7pt;margin-top:71.6pt;width:109.5pt;height:60.75pt;z-index:251670528">
            <v:textbox>
              <w:txbxContent>
                <w:p w:rsidR="005D5FE0" w:rsidRDefault="005D5FE0" w:rsidP="005D5FE0">
                  <w:pPr>
                    <w:jc w:val="center"/>
                  </w:pPr>
                  <w:r>
                    <w:t>Послепродажное (сервисное) обслуживание</w:t>
                  </w:r>
                </w:p>
              </w:txbxContent>
            </v:textbox>
          </v:rect>
        </w:pict>
      </w:r>
      <w:r>
        <w:rPr>
          <w:rFonts w:ascii="Times New Roman" w:hAnsi="Times New Roman" w:cs="Times New Roman"/>
          <w:noProof/>
          <w:sz w:val="28"/>
          <w:szCs w:val="28"/>
          <w:lang w:eastAsia="ru-RU"/>
        </w:rPr>
        <w:pict>
          <v:rect id="_x0000_s1034" style="position:absolute;left:0;text-align:left;margin-left:149.7pt;margin-top:71.6pt;width:103.5pt;height:90.75pt;z-index:251666432">
            <v:textbox>
              <w:txbxContent>
                <w:p w:rsidR="005D5FE0" w:rsidRDefault="005D5FE0" w:rsidP="005D5FE0">
                  <w:pPr>
                    <w:jc w:val="center"/>
                  </w:pPr>
                  <w:r>
                    <w:t>Реклама, формирование спроса и стимулирование сбыта</w:t>
                  </w:r>
                </w:p>
              </w:txbxContent>
            </v:textbox>
          </v:rect>
        </w:pict>
      </w:r>
      <w:r>
        <w:rPr>
          <w:rFonts w:ascii="Times New Roman" w:hAnsi="Times New Roman" w:cs="Times New Roman"/>
          <w:noProof/>
          <w:sz w:val="28"/>
          <w:szCs w:val="28"/>
          <w:lang w:eastAsia="ru-RU"/>
        </w:rPr>
        <w:pict>
          <v:rect id="_x0000_s1032" style="position:absolute;left:0;text-align:left;margin-left:58.2pt;margin-top:71.6pt;width:83.25pt;height:101.25pt;z-index:251664384">
            <v:textbox>
              <w:txbxContent>
                <w:p w:rsidR="005D5FE0" w:rsidRDefault="005D5FE0" w:rsidP="005D5FE0">
                  <w:pPr>
                    <w:jc w:val="center"/>
                  </w:pPr>
                  <w:r>
                    <w:t>Разработка товара и планирование ассортимента</w:t>
                  </w:r>
                </w:p>
              </w:txbxContent>
            </v:textbox>
          </v:rect>
        </w:pict>
      </w:r>
      <w:r>
        <w:rPr>
          <w:rFonts w:ascii="Times New Roman" w:hAnsi="Times New Roman" w:cs="Times New Roman"/>
          <w:noProof/>
          <w:sz w:val="28"/>
          <w:szCs w:val="28"/>
          <w:lang w:eastAsia="ru-RU"/>
        </w:rPr>
        <w:pict>
          <v:rect id="_x0000_s1030" style="position:absolute;left:0;text-align:left;margin-left:-35.55pt;margin-top:71.6pt;width:83.25pt;height:38.25pt;z-index:251662336">
            <v:textbox>
              <w:txbxContent>
                <w:p w:rsidR="005D5FE0" w:rsidRDefault="005D5FE0" w:rsidP="005D5FE0">
                  <w:pPr>
                    <w:jc w:val="center"/>
                  </w:pPr>
                  <w:r>
                    <w:t>Исследование рынка</w:t>
                  </w:r>
                </w:p>
              </w:txbxContent>
            </v:textbox>
          </v:rect>
        </w:pict>
      </w:r>
      <w:r>
        <w:rPr>
          <w:rFonts w:ascii="Times New Roman" w:hAnsi="Times New Roman" w:cs="Times New Roman"/>
          <w:noProof/>
          <w:sz w:val="28"/>
          <w:szCs w:val="28"/>
          <w:lang w:eastAsia="ru-RU"/>
        </w:rPr>
        <w:pict>
          <v:shapetype id="_x0000_t32" coordsize="21600,21600" o:spt="32" o:oned="t" path="m,l21600,21600e" filled="f">
            <v:path arrowok="t" fillok="f" o:connecttype="none"/>
            <o:lock v:ext="edit" shapetype="t"/>
          </v:shapetype>
          <v:shape id="_x0000_s1031" type="#_x0000_t32" style="position:absolute;left:0;text-align:left;margin-left:97.2pt;margin-top:57.35pt;width:0;height:14.25pt;z-index:251663360" o:connectortype="straight"/>
        </w:pict>
      </w:r>
      <w:r>
        <w:rPr>
          <w:rFonts w:ascii="Times New Roman" w:hAnsi="Times New Roman" w:cs="Times New Roman"/>
          <w:noProof/>
          <w:sz w:val="28"/>
          <w:szCs w:val="28"/>
          <w:lang w:eastAsia="ru-RU"/>
        </w:rPr>
        <w:pict>
          <v:shape id="_x0000_s1033" type="#_x0000_t32" style="position:absolute;left:0;text-align:left;margin-left:194.7pt;margin-top:57.35pt;width:0;height:14.25pt;z-index:251665408" o:connectortype="straight"/>
        </w:pict>
      </w:r>
      <w:r>
        <w:rPr>
          <w:rFonts w:ascii="Times New Roman" w:hAnsi="Times New Roman" w:cs="Times New Roman"/>
          <w:noProof/>
          <w:sz w:val="28"/>
          <w:szCs w:val="28"/>
          <w:lang w:eastAsia="ru-RU"/>
        </w:rPr>
        <w:pict>
          <v:rect id="_x0000_s1036" style="position:absolute;left:0;text-align:left;margin-left:274.95pt;margin-top:71.6pt;width:61.5pt;height:33pt;z-index:251668480">
            <v:textbox>
              <w:txbxContent>
                <w:p w:rsidR="005D5FE0" w:rsidRDefault="005D5FE0" w:rsidP="005D5FE0">
                  <w:pPr>
                    <w:jc w:val="center"/>
                  </w:pPr>
                  <w:r>
                    <w:t>Сбыт</w:t>
                  </w:r>
                </w:p>
              </w:txbxContent>
            </v:textbox>
          </v:rect>
        </w:pict>
      </w:r>
      <w:r>
        <w:rPr>
          <w:rFonts w:ascii="Times New Roman" w:hAnsi="Times New Roman" w:cs="Times New Roman"/>
          <w:noProof/>
          <w:sz w:val="28"/>
          <w:szCs w:val="28"/>
          <w:lang w:eastAsia="ru-RU"/>
        </w:rPr>
        <w:pict>
          <v:shape id="_x0000_s1035" type="#_x0000_t32" style="position:absolute;left:0;text-align:left;margin-left:306.45pt;margin-top:57.35pt;width:0;height:14.25pt;z-index:251667456" o:connectortype="straight"/>
        </w:pict>
      </w:r>
      <w:r>
        <w:rPr>
          <w:rFonts w:ascii="Times New Roman" w:hAnsi="Times New Roman" w:cs="Times New Roman"/>
          <w:noProof/>
          <w:sz w:val="28"/>
          <w:szCs w:val="28"/>
          <w:lang w:eastAsia="ru-RU"/>
        </w:rPr>
        <w:pict>
          <v:shape id="_x0000_s1037" type="#_x0000_t32" style="position:absolute;left:0;text-align:left;margin-left:426.45pt;margin-top:57.35pt;width:0;height:14.25pt;z-index:251669504" o:connectortype="straight"/>
        </w:pict>
      </w:r>
      <w:r>
        <w:rPr>
          <w:rFonts w:ascii="Times New Roman" w:hAnsi="Times New Roman" w:cs="Times New Roman"/>
          <w:noProof/>
          <w:sz w:val="28"/>
          <w:szCs w:val="28"/>
          <w:lang w:eastAsia="ru-RU"/>
        </w:rPr>
        <w:pict>
          <v:shape id="_x0000_s1029" type="#_x0000_t32" style="position:absolute;left:0;text-align:left;margin-left:-.3pt;margin-top:57.35pt;width:0;height:14.25pt;z-index:251661312" o:connectortype="straight"/>
        </w:pict>
      </w:r>
      <w:r>
        <w:rPr>
          <w:rFonts w:ascii="Times New Roman" w:hAnsi="Times New Roman" w:cs="Times New Roman"/>
          <w:noProof/>
          <w:sz w:val="28"/>
          <w:szCs w:val="28"/>
          <w:lang w:eastAsia="ru-RU"/>
        </w:rPr>
        <w:pict>
          <v:shape id="_x0000_s1028" type="#_x0000_t32" style="position:absolute;left:0;text-align:left;margin-left:-.3pt;margin-top:57.35pt;width:426.75pt;height:0;z-index:251660288" o:connectortype="straight"/>
        </w:pict>
      </w:r>
      <w:r>
        <w:rPr>
          <w:rFonts w:ascii="Times New Roman" w:hAnsi="Times New Roman" w:cs="Times New Roman"/>
          <w:noProof/>
          <w:sz w:val="28"/>
          <w:szCs w:val="28"/>
          <w:lang w:eastAsia="ru-RU"/>
        </w:rPr>
        <w:pict>
          <v:shape id="_x0000_s1027" type="#_x0000_t32" style="position:absolute;left:0;text-align:left;margin-left:200.7pt;margin-top:43.1pt;width:.75pt;height:14.25pt;z-index:251659264" o:connectortype="straight"/>
        </w:pict>
      </w:r>
    </w:p>
    <w:p w:rsidR="005D5FE0" w:rsidRPr="005D5FE0" w:rsidRDefault="005D5FE0" w:rsidP="005D5FE0">
      <w:pPr>
        <w:rPr>
          <w:rFonts w:ascii="Times New Roman" w:hAnsi="Times New Roman" w:cs="Times New Roman"/>
          <w:sz w:val="28"/>
          <w:szCs w:val="28"/>
        </w:rPr>
      </w:pPr>
    </w:p>
    <w:p w:rsidR="005D5FE0" w:rsidRPr="005D5FE0" w:rsidRDefault="005D5FE0" w:rsidP="005D5FE0">
      <w:pPr>
        <w:rPr>
          <w:rFonts w:ascii="Times New Roman" w:hAnsi="Times New Roman" w:cs="Times New Roman"/>
          <w:sz w:val="28"/>
          <w:szCs w:val="28"/>
        </w:rPr>
      </w:pPr>
    </w:p>
    <w:p w:rsidR="005D5FE0" w:rsidRPr="005D5FE0" w:rsidRDefault="005D5FE0" w:rsidP="005D5FE0">
      <w:pPr>
        <w:rPr>
          <w:rFonts w:ascii="Times New Roman" w:hAnsi="Times New Roman" w:cs="Times New Roman"/>
          <w:sz w:val="28"/>
          <w:szCs w:val="28"/>
        </w:rPr>
      </w:pPr>
    </w:p>
    <w:p w:rsidR="005D5FE0" w:rsidRPr="005D5FE0" w:rsidRDefault="005D5FE0" w:rsidP="005D5FE0">
      <w:pPr>
        <w:rPr>
          <w:rFonts w:ascii="Times New Roman" w:hAnsi="Times New Roman" w:cs="Times New Roman"/>
          <w:sz w:val="28"/>
          <w:szCs w:val="28"/>
        </w:rPr>
      </w:pPr>
    </w:p>
    <w:p w:rsidR="005D5FE0" w:rsidRPr="005D5FE0" w:rsidRDefault="005D5FE0" w:rsidP="005D5FE0">
      <w:pPr>
        <w:rPr>
          <w:rFonts w:ascii="Times New Roman" w:hAnsi="Times New Roman" w:cs="Times New Roman"/>
          <w:sz w:val="28"/>
          <w:szCs w:val="28"/>
        </w:rPr>
      </w:pPr>
    </w:p>
    <w:p w:rsidR="005D5FE0" w:rsidRDefault="005D5FE0" w:rsidP="005D5FE0">
      <w:pPr>
        <w:jc w:val="both"/>
        <w:rPr>
          <w:rFonts w:ascii="Times New Roman" w:hAnsi="Times New Roman" w:cs="Times New Roman"/>
          <w:sz w:val="28"/>
          <w:szCs w:val="28"/>
        </w:rPr>
      </w:pPr>
    </w:p>
    <w:p w:rsidR="005D5FE0" w:rsidRDefault="005D5FE0" w:rsidP="002F1997">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Функциональная структура имеет свои достоинства и недостатки. При небольшой номенклатуре выпускаемой продукции и устойчивом производстве она достаточно маневренна, проста в процедурах координации и контроля. При увеличении же номенклатуры маневренность функциональной структуры заметно снижается, поскольку узкая специализация работников</w:t>
      </w:r>
      <w:r w:rsidR="0021153D">
        <w:rPr>
          <w:rFonts w:ascii="Times New Roman" w:hAnsi="Times New Roman" w:cs="Times New Roman"/>
          <w:sz w:val="28"/>
          <w:szCs w:val="28"/>
        </w:rPr>
        <w:t xml:space="preserve"> выступает в качестве своеобразного тормоза при реакции предприятия на динамику внешней среды.</w:t>
      </w:r>
    </w:p>
    <w:p w:rsidR="00921DB9" w:rsidRDefault="00921DB9" w:rsidP="002F1997">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Предприятиям, выпускающим большое количество изделий, отличающихся значительным разнообразием в технологиях изготовления, а также и в потреблении, что требует специальных условий производства и сбыта, структуру службы маркетинга целесообразно строить по принципу товарной ориентации.</w:t>
      </w:r>
    </w:p>
    <w:p w:rsidR="00921DB9" w:rsidRDefault="00921DB9" w:rsidP="0021153D">
      <w:pPr>
        <w:spacing w:line="360" w:lineRule="auto"/>
        <w:jc w:val="both"/>
        <w:rPr>
          <w:rFonts w:ascii="Times New Roman" w:hAnsi="Times New Roman" w:cs="Times New Roman"/>
          <w:sz w:val="28"/>
          <w:szCs w:val="28"/>
        </w:rPr>
      </w:pPr>
    </w:p>
    <w:p w:rsidR="00921DB9" w:rsidRDefault="00921DB9" w:rsidP="0021153D">
      <w:pPr>
        <w:spacing w:line="360" w:lineRule="auto"/>
        <w:jc w:val="both"/>
        <w:rPr>
          <w:rFonts w:ascii="Times New Roman" w:hAnsi="Times New Roman" w:cs="Times New Roman"/>
          <w:sz w:val="28"/>
          <w:szCs w:val="28"/>
        </w:rPr>
      </w:pPr>
    </w:p>
    <w:p w:rsidR="00921DB9" w:rsidRDefault="00921DB9" w:rsidP="0021153D">
      <w:pPr>
        <w:spacing w:line="360" w:lineRule="auto"/>
        <w:jc w:val="both"/>
        <w:rPr>
          <w:rFonts w:ascii="Times New Roman" w:hAnsi="Times New Roman" w:cs="Times New Roman"/>
          <w:sz w:val="28"/>
          <w:szCs w:val="28"/>
        </w:rPr>
      </w:pPr>
    </w:p>
    <w:p w:rsidR="00921DB9" w:rsidRDefault="009B27DD" w:rsidP="0021153D">
      <w:pPr>
        <w:spacing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w:pict>
          <v:roundrect id="_x0000_s1040" style="position:absolute;left:0;text-align:left;margin-left:118.95pt;margin-top:8.45pt;width:140.25pt;height:42.75pt;z-index:251671552" arcsize="10923f">
            <v:textbox>
              <w:txbxContent>
                <w:p w:rsidR="00921DB9" w:rsidRDefault="00921DB9" w:rsidP="00921DB9">
                  <w:pPr>
                    <w:jc w:val="center"/>
                  </w:pPr>
                  <w:r>
                    <w:t>Руководитель службы маркетинга</w:t>
                  </w:r>
                </w:p>
              </w:txbxContent>
            </v:textbox>
          </v:roundrect>
        </w:pict>
      </w:r>
    </w:p>
    <w:p w:rsidR="00993FAE" w:rsidRDefault="009B27DD" w:rsidP="0021153D">
      <w:pPr>
        <w:spacing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061" type="#_x0000_t32" style="position:absolute;left:0;text-align:left;margin-left:118.95pt;margin-top:298.3pt;width:40.5pt;height:0;z-index:251692032" o:connectortype="straight">
            <v:stroke endarrow="block"/>
          </v:shape>
        </w:pict>
      </w:r>
      <w:r>
        <w:rPr>
          <w:rFonts w:ascii="Times New Roman" w:hAnsi="Times New Roman" w:cs="Times New Roman"/>
          <w:noProof/>
          <w:sz w:val="28"/>
          <w:szCs w:val="28"/>
          <w:lang w:eastAsia="ru-RU"/>
        </w:rPr>
        <w:pict>
          <v:shape id="_x0000_s1052" type="#_x0000_t32" style="position:absolute;left:0;text-align:left;margin-left:118.95pt;margin-top:77.05pt;width:.05pt;height:264.75pt;z-index:251682816" o:connectortype="straight">
            <v:stroke endarrow="block"/>
          </v:shape>
        </w:pict>
      </w:r>
      <w:r>
        <w:rPr>
          <w:rFonts w:ascii="Times New Roman" w:hAnsi="Times New Roman" w:cs="Times New Roman"/>
          <w:noProof/>
          <w:sz w:val="28"/>
          <w:szCs w:val="28"/>
          <w:lang w:eastAsia="ru-RU"/>
        </w:rPr>
        <w:pict>
          <v:rect id="_x0000_s1062" style="position:absolute;left:0;text-align:left;margin-left:159.45pt;margin-top:278.05pt;width:154.5pt;height:48pt;z-index:251693056">
            <v:textbox>
              <w:txbxContent>
                <w:p w:rsidR="00993FAE" w:rsidRDefault="00993FAE" w:rsidP="00993FAE">
                  <w:pPr>
                    <w:jc w:val="center"/>
                  </w:pPr>
                  <w:r>
                    <w:t>Послепродажное обслуживание</w:t>
                  </w:r>
                </w:p>
              </w:txbxContent>
            </v:textbox>
          </v:rect>
        </w:pict>
      </w:r>
      <w:r>
        <w:rPr>
          <w:rFonts w:ascii="Times New Roman" w:hAnsi="Times New Roman" w:cs="Times New Roman"/>
          <w:noProof/>
          <w:sz w:val="28"/>
          <w:szCs w:val="28"/>
          <w:lang w:eastAsia="ru-RU"/>
        </w:rPr>
        <w:pict>
          <v:shape id="_x0000_s1059" type="#_x0000_t32" style="position:absolute;left:0;text-align:left;margin-left:118.95pt;margin-top:243.55pt;width:40.5pt;height:0;z-index:251689984" o:connectortype="straight">
            <v:stroke endarrow="block"/>
          </v:shape>
        </w:pict>
      </w:r>
      <w:r>
        <w:rPr>
          <w:rFonts w:ascii="Times New Roman" w:hAnsi="Times New Roman" w:cs="Times New Roman"/>
          <w:noProof/>
          <w:sz w:val="28"/>
          <w:szCs w:val="28"/>
          <w:lang w:eastAsia="ru-RU"/>
        </w:rPr>
        <w:pict>
          <v:rect id="_x0000_s1060" style="position:absolute;left:0;text-align:left;margin-left:159.45pt;margin-top:232.3pt;width:154.5pt;height:25.5pt;z-index:251691008">
            <v:textbox>
              <w:txbxContent>
                <w:p w:rsidR="00993FAE" w:rsidRDefault="00993FAE" w:rsidP="00993FAE">
                  <w:pPr>
                    <w:jc w:val="center"/>
                  </w:pPr>
                  <w:r>
                    <w:t>Сбыт</w:t>
                  </w:r>
                </w:p>
              </w:txbxContent>
            </v:textbox>
          </v:rect>
        </w:pict>
      </w:r>
      <w:r>
        <w:rPr>
          <w:rFonts w:ascii="Times New Roman" w:hAnsi="Times New Roman" w:cs="Times New Roman"/>
          <w:noProof/>
          <w:sz w:val="28"/>
          <w:szCs w:val="28"/>
          <w:lang w:eastAsia="ru-RU"/>
        </w:rPr>
        <w:pict>
          <v:shape id="_x0000_s1057" type="#_x0000_t32" style="position:absolute;left:0;text-align:left;margin-left:118.95pt;margin-top:190.3pt;width:40.5pt;height:0;z-index:251687936" o:connectortype="straight">
            <v:stroke endarrow="block"/>
          </v:shape>
        </w:pict>
      </w:r>
      <w:r>
        <w:rPr>
          <w:rFonts w:ascii="Times New Roman" w:hAnsi="Times New Roman" w:cs="Times New Roman"/>
          <w:noProof/>
          <w:sz w:val="28"/>
          <w:szCs w:val="28"/>
          <w:lang w:eastAsia="ru-RU"/>
        </w:rPr>
        <w:pict>
          <v:rect id="_x0000_s1058" style="position:absolute;left:0;text-align:left;margin-left:159.45pt;margin-top:165.55pt;width:150.75pt;height:45.75pt;z-index:251688960">
            <v:textbox>
              <w:txbxContent>
                <w:p w:rsidR="00921DB9" w:rsidRDefault="00921DB9" w:rsidP="00993FAE">
                  <w:pPr>
                    <w:jc w:val="center"/>
                  </w:pPr>
                  <w:r>
                    <w:t>Реклама и стимулирование сбыта</w:t>
                  </w:r>
                </w:p>
              </w:txbxContent>
            </v:textbox>
          </v:rect>
        </w:pict>
      </w:r>
      <w:r>
        <w:rPr>
          <w:rFonts w:ascii="Times New Roman" w:hAnsi="Times New Roman" w:cs="Times New Roman"/>
          <w:noProof/>
          <w:sz w:val="28"/>
          <w:szCs w:val="28"/>
          <w:lang w:eastAsia="ru-RU"/>
        </w:rPr>
        <w:pict>
          <v:rect id="_x0000_s1056" style="position:absolute;left:0;text-align:left;margin-left:159.45pt;margin-top:125.05pt;width:150.75pt;height:21.75pt;z-index:251686912">
            <v:textbox>
              <w:txbxContent>
                <w:p w:rsidR="00921DB9" w:rsidRDefault="00921DB9" w:rsidP="00921DB9">
                  <w:pPr>
                    <w:jc w:val="center"/>
                  </w:pPr>
                  <w:r>
                    <w:t>Разработка товара</w:t>
                  </w:r>
                </w:p>
              </w:txbxContent>
            </v:textbox>
          </v:rect>
        </w:pict>
      </w:r>
      <w:r>
        <w:rPr>
          <w:rFonts w:ascii="Times New Roman" w:hAnsi="Times New Roman" w:cs="Times New Roman"/>
          <w:noProof/>
          <w:sz w:val="28"/>
          <w:szCs w:val="28"/>
          <w:lang w:eastAsia="ru-RU"/>
        </w:rPr>
        <w:pict>
          <v:shape id="_x0000_s1055" type="#_x0000_t32" style="position:absolute;left:0;text-align:left;margin-left:118.95pt;margin-top:134.8pt;width:40.5pt;height:0;z-index:251685888" o:connectortype="straight">
            <v:stroke endarrow="block"/>
          </v:shape>
        </w:pict>
      </w:r>
      <w:r>
        <w:rPr>
          <w:rFonts w:ascii="Times New Roman" w:hAnsi="Times New Roman" w:cs="Times New Roman"/>
          <w:noProof/>
          <w:sz w:val="28"/>
          <w:szCs w:val="28"/>
          <w:lang w:eastAsia="ru-RU"/>
        </w:rPr>
        <w:pict>
          <v:rect id="_x0000_s1054" style="position:absolute;left:0;text-align:left;margin-left:159.45pt;margin-top:89.05pt;width:150.75pt;height:19.5pt;z-index:251684864">
            <v:textbox>
              <w:txbxContent>
                <w:p w:rsidR="00921DB9" w:rsidRPr="00921DB9" w:rsidRDefault="00921DB9" w:rsidP="00921DB9">
                  <w:pPr>
                    <w:jc w:val="center"/>
                  </w:pPr>
                  <w:r>
                    <w:t>Исследование рынка</w:t>
                  </w:r>
                </w:p>
              </w:txbxContent>
            </v:textbox>
          </v:rect>
        </w:pict>
      </w:r>
      <w:r>
        <w:rPr>
          <w:rFonts w:ascii="Times New Roman" w:hAnsi="Times New Roman" w:cs="Times New Roman"/>
          <w:noProof/>
          <w:sz w:val="28"/>
          <w:szCs w:val="28"/>
          <w:lang w:eastAsia="ru-RU"/>
        </w:rPr>
        <w:pict>
          <v:shape id="_x0000_s1053" type="#_x0000_t32" style="position:absolute;left:0;text-align:left;margin-left:118.95pt;margin-top:97.3pt;width:40.5pt;height:0;z-index:251683840" o:connectortype="straight">
            <v:stroke endarrow="block"/>
          </v:shape>
        </w:pict>
      </w:r>
      <w:r>
        <w:rPr>
          <w:rFonts w:ascii="Times New Roman" w:hAnsi="Times New Roman" w:cs="Times New Roman"/>
          <w:noProof/>
          <w:sz w:val="28"/>
          <w:szCs w:val="28"/>
          <w:lang w:eastAsia="ru-RU"/>
        </w:rPr>
        <w:pict>
          <v:shape id="_x0000_s1045" type="#_x0000_t32" style="position:absolute;left:0;text-align:left;margin-left:139.2pt;margin-top:26.85pt;width:.75pt;height:16.45pt;z-index:251676672" o:connectortype="straight"/>
        </w:pict>
      </w:r>
      <w:r>
        <w:rPr>
          <w:rFonts w:ascii="Times New Roman" w:hAnsi="Times New Roman" w:cs="Times New Roman"/>
          <w:noProof/>
          <w:sz w:val="28"/>
          <w:szCs w:val="28"/>
          <w:lang w:eastAsia="ru-RU"/>
        </w:rPr>
        <w:pict>
          <v:rect id="_x0000_s1046" style="position:absolute;left:0;text-align:left;margin-left:100.2pt;margin-top:43.3pt;width:77.25pt;height:33.75pt;z-index:251677696">
            <v:textbox>
              <w:txbxContent>
                <w:p w:rsidR="00921DB9" w:rsidRDefault="00921DB9" w:rsidP="00921DB9">
                  <w:pPr>
                    <w:jc w:val="center"/>
                  </w:pPr>
                  <w:r>
                    <w:t>Товар В</w:t>
                  </w:r>
                </w:p>
              </w:txbxContent>
            </v:textbox>
          </v:rect>
        </w:pict>
      </w:r>
      <w:r>
        <w:rPr>
          <w:rFonts w:ascii="Times New Roman" w:hAnsi="Times New Roman" w:cs="Times New Roman"/>
          <w:noProof/>
          <w:sz w:val="28"/>
          <w:szCs w:val="28"/>
          <w:lang w:eastAsia="ru-RU"/>
        </w:rPr>
        <w:pict>
          <v:shape id="_x0000_s1047" type="#_x0000_t32" style="position:absolute;left:0;text-align:left;margin-left:269.7pt;margin-top:26.8pt;width:.75pt;height:16.5pt;z-index:251678720" o:connectortype="straight"/>
        </w:pict>
      </w:r>
      <w:r>
        <w:rPr>
          <w:rFonts w:ascii="Times New Roman" w:hAnsi="Times New Roman" w:cs="Times New Roman"/>
          <w:noProof/>
          <w:sz w:val="28"/>
          <w:szCs w:val="28"/>
          <w:lang w:eastAsia="ru-RU"/>
        </w:rPr>
        <w:pict>
          <v:rect id="_x0000_s1048" style="position:absolute;left:0;text-align:left;margin-left:233.7pt;margin-top:43.3pt;width:76.5pt;height:33.75pt;z-index:251679744">
            <v:textbox>
              <w:txbxContent>
                <w:p w:rsidR="00921DB9" w:rsidRDefault="00921DB9" w:rsidP="00921DB9">
                  <w:pPr>
                    <w:jc w:val="center"/>
                  </w:pPr>
                  <w:r>
                    <w:t>Товар С</w:t>
                  </w:r>
                </w:p>
              </w:txbxContent>
            </v:textbox>
          </v:rect>
        </w:pict>
      </w:r>
      <w:r>
        <w:rPr>
          <w:rFonts w:ascii="Times New Roman" w:hAnsi="Times New Roman" w:cs="Times New Roman"/>
          <w:noProof/>
          <w:sz w:val="28"/>
          <w:szCs w:val="28"/>
          <w:lang w:eastAsia="ru-RU"/>
        </w:rPr>
        <w:pict>
          <v:rect id="_x0000_s1050" style="position:absolute;left:0;text-align:left;margin-left:391.95pt;margin-top:43.3pt;width:82.5pt;height:33.75pt;z-index:251681792">
            <v:textbox>
              <w:txbxContent>
                <w:p w:rsidR="00921DB9" w:rsidRPr="00921DB9" w:rsidRDefault="00921DB9" w:rsidP="00921DB9">
                  <w:pPr>
                    <w:jc w:val="center"/>
                    <w:rPr>
                      <w:lang w:val="en-US"/>
                    </w:rPr>
                  </w:pPr>
                  <w:r>
                    <w:t xml:space="preserve">Товар </w:t>
                  </w:r>
                  <w:r>
                    <w:rPr>
                      <w:lang w:val="en-US"/>
                    </w:rPr>
                    <w:t>D</w:t>
                  </w:r>
                </w:p>
              </w:txbxContent>
            </v:textbox>
          </v:rect>
        </w:pict>
      </w:r>
      <w:r>
        <w:rPr>
          <w:rFonts w:ascii="Times New Roman" w:hAnsi="Times New Roman" w:cs="Times New Roman"/>
          <w:noProof/>
          <w:sz w:val="28"/>
          <w:szCs w:val="28"/>
          <w:lang w:eastAsia="ru-RU"/>
        </w:rPr>
        <w:pict>
          <v:shape id="_x0000_s1049" type="#_x0000_t32" style="position:absolute;left:0;text-align:left;margin-left:439.2pt;margin-top:26.8pt;width:0;height:16.5pt;z-index:251680768" o:connectortype="straight"/>
        </w:pict>
      </w:r>
      <w:r>
        <w:rPr>
          <w:rFonts w:ascii="Times New Roman" w:hAnsi="Times New Roman" w:cs="Times New Roman"/>
          <w:noProof/>
          <w:sz w:val="28"/>
          <w:szCs w:val="28"/>
          <w:lang w:eastAsia="ru-RU"/>
        </w:rPr>
        <w:pict>
          <v:rect id="_x0000_s1044" style="position:absolute;left:0;text-align:left;margin-left:-38.55pt;margin-top:43.3pt;width:70.5pt;height:33.75pt;z-index:251675648">
            <v:textbox>
              <w:txbxContent>
                <w:p w:rsidR="00921DB9" w:rsidRDefault="00921DB9" w:rsidP="00921DB9">
                  <w:pPr>
                    <w:jc w:val="center"/>
                  </w:pPr>
                  <w:r>
                    <w:t>Товар А</w:t>
                  </w:r>
                </w:p>
              </w:txbxContent>
            </v:textbox>
          </v:rect>
        </w:pict>
      </w:r>
      <w:r>
        <w:rPr>
          <w:rFonts w:ascii="Times New Roman" w:hAnsi="Times New Roman" w:cs="Times New Roman"/>
          <w:noProof/>
          <w:sz w:val="28"/>
          <w:szCs w:val="28"/>
          <w:lang w:eastAsia="ru-RU"/>
        </w:rPr>
        <w:pict>
          <v:shape id="_x0000_s1043" type="#_x0000_t32" style="position:absolute;left:0;text-align:left;margin-left:-9.3pt;margin-top:26.85pt;width:0;height:16.45pt;z-index:251674624" o:connectortype="straight"/>
        </w:pict>
      </w:r>
      <w:r>
        <w:rPr>
          <w:rFonts w:ascii="Times New Roman" w:hAnsi="Times New Roman" w:cs="Times New Roman"/>
          <w:noProof/>
          <w:sz w:val="28"/>
          <w:szCs w:val="28"/>
          <w:lang w:eastAsia="ru-RU"/>
        </w:rPr>
        <w:pict>
          <v:shape id="_x0000_s1042" type="#_x0000_t32" style="position:absolute;left:0;text-align:left;margin-left:-9.3pt;margin-top:26.8pt;width:448.5pt;height:.05pt;z-index:251673600" o:connectortype="straight"/>
        </w:pict>
      </w:r>
      <w:r>
        <w:rPr>
          <w:rFonts w:ascii="Times New Roman" w:hAnsi="Times New Roman" w:cs="Times New Roman"/>
          <w:noProof/>
          <w:sz w:val="28"/>
          <w:szCs w:val="28"/>
          <w:lang w:eastAsia="ru-RU"/>
        </w:rPr>
        <w:pict>
          <v:shape id="_x0000_s1041" type="#_x0000_t32" style="position:absolute;left:0;text-align:left;margin-left:187.95pt;margin-top:17.05pt;width:0;height:9.75pt;z-index:251672576" o:connectortype="straight"/>
        </w:pict>
      </w:r>
    </w:p>
    <w:p w:rsidR="00993FAE" w:rsidRPr="00993FAE" w:rsidRDefault="00993FAE" w:rsidP="00993FAE">
      <w:pPr>
        <w:rPr>
          <w:rFonts w:ascii="Times New Roman" w:hAnsi="Times New Roman" w:cs="Times New Roman"/>
          <w:sz w:val="28"/>
          <w:szCs w:val="28"/>
        </w:rPr>
      </w:pPr>
    </w:p>
    <w:p w:rsidR="00993FAE" w:rsidRPr="00993FAE" w:rsidRDefault="00993FAE" w:rsidP="00993FAE">
      <w:pPr>
        <w:rPr>
          <w:rFonts w:ascii="Times New Roman" w:hAnsi="Times New Roman" w:cs="Times New Roman"/>
          <w:sz w:val="28"/>
          <w:szCs w:val="28"/>
        </w:rPr>
      </w:pPr>
    </w:p>
    <w:p w:rsidR="00993FAE" w:rsidRPr="00993FAE" w:rsidRDefault="00993FAE" w:rsidP="00993FAE">
      <w:pPr>
        <w:rPr>
          <w:rFonts w:ascii="Times New Roman" w:hAnsi="Times New Roman" w:cs="Times New Roman"/>
          <w:sz w:val="28"/>
          <w:szCs w:val="28"/>
        </w:rPr>
      </w:pPr>
    </w:p>
    <w:p w:rsidR="00993FAE" w:rsidRPr="00993FAE" w:rsidRDefault="00993FAE" w:rsidP="00993FAE">
      <w:pPr>
        <w:rPr>
          <w:rFonts w:ascii="Times New Roman" w:hAnsi="Times New Roman" w:cs="Times New Roman"/>
          <w:sz w:val="28"/>
          <w:szCs w:val="28"/>
        </w:rPr>
      </w:pPr>
    </w:p>
    <w:p w:rsidR="00993FAE" w:rsidRPr="00993FAE" w:rsidRDefault="00993FAE" w:rsidP="00993FAE">
      <w:pPr>
        <w:rPr>
          <w:rFonts w:ascii="Times New Roman" w:hAnsi="Times New Roman" w:cs="Times New Roman"/>
          <w:sz w:val="28"/>
          <w:szCs w:val="28"/>
        </w:rPr>
      </w:pPr>
    </w:p>
    <w:p w:rsidR="00993FAE" w:rsidRPr="00993FAE" w:rsidRDefault="00993FAE" w:rsidP="00993FAE">
      <w:pPr>
        <w:rPr>
          <w:rFonts w:ascii="Times New Roman" w:hAnsi="Times New Roman" w:cs="Times New Roman"/>
          <w:sz w:val="28"/>
          <w:szCs w:val="28"/>
        </w:rPr>
      </w:pPr>
    </w:p>
    <w:p w:rsidR="00993FAE" w:rsidRPr="00993FAE" w:rsidRDefault="00993FAE" w:rsidP="00993FAE">
      <w:pPr>
        <w:rPr>
          <w:rFonts w:ascii="Times New Roman" w:hAnsi="Times New Roman" w:cs="Times New Roman"/>
          <w:sz w:val="28"/>
          <w:szCs w:val="28"/>
        </w:rPr>
      </w:pPr>
    </w:p>
    <w:p w:rsidR="00993FAE" w:rsidRPr="00993FAE" w:rsidRDefault="00993FAE" w:rsidP="00993FAE">
      <w:pPr>
        <w:rPr>
          <w:rFonts w:ascii="Times New Roman" w:hAnsi="Times New Roman" w:cs="Times New Roman"/>
          <w:sz w:val="28"/>
          <w:szCs w:val="28"/>
        </w:rPr>
      </w:pPr>
    </w:p>
    <w:p w:rsidR="00993FAE" w:rsidRPr="00993FAE" w:rsidRDefault="00993FAE" w:rsidP="00993FAE">
      <w:pPr>
        <w:rPr>
          <w:rFonts w:ascii="Times New Roman" w:hAnsi="Times New Roman" w:cs="Times New Roman"/>
          <w:sz w:val="28"/>
          <w:szCs w:val="28"/>
        </w:rPr>
      </w:pPr>
    </w:p>
    <w:p w:rsidR="00993FAE" w:rsidRPr="00993FAE" w:rsidRDefault="00993FAE" w:rsidP="00993FAE">
      <w:pPr>
        <w:rPr>
          <w:rFonts w:ascii="Times New Roman" w:hAnsi="Times New Roman" w:cs="Times New Roman"/>
          <w:sz w:val="28"/>
          <w:szCs w:val="28"/>
        </w:rPr>
      </w:pPr>
    </w:p>
    <w:p w:rsidR="00993FAE" w:rsidRPr="00993FAE" w:rsidRDefault="00993FAE" w:rsidP="00993FAE">
      <w:pPr>
        <w:rPr>
          <w:rFonts w:ascii="Times New Roman" w:hAnsi="Times New Roman" w:cs="Times New Roman"/>
          <w:sz w:val="28"/>
          <w:szCs w:val="28"/>
        </w:rPr>
      </w:pPr>
    </w:p>
    <w:p w:rsidR="00993FAE" w:rsidRDefault="00993FAE" w:rsidP="00993FAE">
      <w:pPr>
        <w:rPr>
          <w:rFonts w:ascii="Times New Roman" w:hAnsi="Times New Roman" w:cs="Times New Roman"/>
          <w:sz w:val="28"/>
          <w:szCs w:val="28"/>
        </w:rPr>
      </w:pPr>
    </w:p>
    <w:p w:rsidR="00921DB9" w:rsidRDefault="00993FAE" w:rsidP="006D1A4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Товарная структура является гибкой. Она способна быстро реагировать на запросы рынка, но требует больших затрат труда узких специалистов из-за дублирования функций.</w:t>
      </w:r>
    </w:p>
    <w:p w:rsidR="00993FAE" w:rsidRDefault="00993FAE" w:rsidP="00993FA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Довольно часто, в целях увеличения сбыта, фирма вынуждена вести свою деятельность на нескольких рынках, где  наблюдаются различные потребительские предпочтения, обусловленные сложившимися традициями, и требуют в связи с этим особые формы продвижения товара. В таких случаях целесообразна рыночная ориентация маркетинговой службы предприятия.</w:t>
      </w:r>
    </w:p>
    <w:p w:rsidR="00993FAE" w:rsidRDefault="00993FAE" w:rsidP="00993FAE">
      <w:pPr>
        <w:spacing w:line="360" w:lineRule="auto"/>
        <w:ind w:firstLine="709"/>
        <w:jc w:val="both"/>
        <w:rPr>
          <w:rFonts w:ascii="Times New Roman" w:hAnsi="Times New Roman" w:cs="Times New Roman"/>
          <w:sz w:val="28"/>
          <w:szCs w:val="28"/>
        </w:rPr>
      </w:pPr>
    </w:p>
    <w:p w:rsidR="00993FAE" w:rsidRDefault="00993FAE" w:rsidP="00993FAE">
      <w:pPr>
        <w:spacing w:line="360" w:lineRule="auto"/>
        <w:ind w:firstLine="709"/>
        <w:jc w:val="both"/>
        <w:rPr>
          <w:rFonts w:ascii="Times New Roman" w:hAnsi="Times New Roman" w:cs="Times New Roman"/>
          <w:sz w:val="28"/>
          <w:szCs w:val="28"/>
        </w:rPr>
      </w:pPr>
    </w:p>
    <w:p w:rsidR="00993FAE" w:rsidRDefault="00993FAE" w:rsidP="00993FAE">
      <w:pPr>
        <w:spacing w:line="360" w:lineRule="auto"/>
        <w:ind w:firstLine="709"/>
        <w:jc w:val="both"/>
        <w:rPr>
          <w:rFonts w:ascii="Times New Roman" w:hAnsi="Times New Roman" w:cs="Times New Roman"/>
          <w:sz w:val="28"/>
          <w:szCs w:val="28"/>
        </w:rPr>
      </w:pPr>
    </w:p>
    <w:p w:rsidR="00993FAE" w:rsidRDefault="00993FAE" w:rsidP="00993FAE">
      <w:pPr>
        <w:spacing w:line="360" w:lineRule="auto"/>
        <w:ind w:firstLine="709"/>
        <w:jc w:val="both"/>
        <w:rPr>
          <w:rFonts w:ascii="Times New Roman" w:hAnsi="Times New Roman" w:cs="Times New Roman"/>
          <w:sz w:val="28"/>
          <w:szCs w:val="28"/>
        </w:rPr>
      </w:pPr>
    </w:p>
    <w:p w:rsidR="00993FAE" w:rsidRDefault="009B27DD" w:rsidP="00993FAE">
      <w:pPr>
        <w:spacing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pict>
          <v:roundrect id="_x0000_s1126" style="position:absolute;left:0;text-align:left;margin-left:100.2pt;margin-top:9.2pt;width:169.5pt;height:42pt;z-index:251716608" arcsize="10923f">
            <v:textbox>
              <w:txbxContent>
                <w:p w:rsidR="00993FAE" w:rsidRDefault="006D1A48" w:rsidP="006D1A48">
                  <w:pPr>
                    <w:jc w:val="center"/>
                  </w:pPr>
                  <w:r>
                    <w:t>Руководитель службы маркетинга</w:t>
                  </w:r>
                </w:p>
              </w:txbxContent>
            </v:textbox>
          </v:roundrect>
        </w:pict>
      </w:r>
    </w:p>
    <w:p w:rsidR="00993FAE" w:rsidRDefault="009B27DD" w:rsidP="00993FAE">
      <w:pPr>
        <w:spacing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124" type="#_x0000_t32" style="position:absolute;left:0;text-align:left;margin-left:118.95pt;margin-top:298.3pt;width:40.5pt;height:0;z-index:251714560" o:connectortype="straight">
            <v:stroke endarrow="block"/>
          </v:shape>
        </w:pict>
      </w:r>
      <w:r>
        <w:rPr>
          <w:rFonts w:ascii="Times New Roman" w:hAnsi="Times New Roman" w:cs="Times New Roman"/>
          <w:noProof/>
          <w:sz w:val="28"/>
          <w:szCs w:val="28"/>
          <w:lang w:eastAsia="ru-RU"/>
        </w:rPr>
        <w:pict>
          <v:shape id="_x0000_s1115" type="#_x0000_t32" style="position:absolute;left:0;text-align:left;margin-left:118.95pt;margin-top:77.05pt;width:.05pt;height:264.75pt;z-index:251705344" o:connectortype="straight">
            <v:stroke endarrow="block"/>
          </v:shape>
        </w:pict>
      </w:r>
      <w:r>
        <w:rPr>
          <w:rFonts w:ascii="Times New Roman" w:hAnsi="Times New Roman" w:cs="Times New Roman"/>
          <w:noProof/>
          <w:sz w:val="28"/>
          <w:szCs w:val="28"/>
          <w:lang w:eastAsia="ru-RU"/>
        </w:rPr>
        <w:pict>
          <v:rect id="_x0000_s1125" style="position:absolute;left:0;text-align:left;margin-left:159.45pt;margin-top:278.05pt;width:154.5pt;height:48pt;z-index:251715584">
            <v:textbox>
              <w:txbxContent>
                <w:p w:rsidR="00993FAE" w:rsidRDefault="00993FAE" w:rsidP="00993FAE">
                  <w:pPr>
                    <w:jc w:val="center"/>
                  </w:pPr>
                  <w:r>
                    <w:t>Послепродажное обслуживание</w:t>
                  </w:r>
                </w:p>
              </w:txbxContent>
            </v:textbox>
          </v:rect>
        </w:pict>
      </w:r>
      <w:r>
        <w:rPr>
          <w:rFonts w:ascii="Times New Roman" w:hAnsi="Times New Roman" w:cs="Times New Roman"/>
          <w:noProof/>
          <w:sz w:val="28"/>
          <w:szCs w:val="28"/>
          <w:lang w:eastAsia="ru-RU"/>
        </w:rPr>
        <w:pict>
          <v:shape id="_x0000_s1122" type="#_x0000_t32" style="position:absolute;left:0;text-align:left;margin-left:118.95pt;margin-top:243.55pt;width:40.5pt;height:0;z-index:251712512" o:connectortype="straight">
            <v:stroke endarrow="block"/>
          </v:shape>
        </w:pict>
      </w:r>
      <w:r>
        <w:rPr>
          <w:rFonts w:ascii="Times New Roman" w:hAnsi="Times New Roman" w:cs="Times New Roman"/>
          <w:noProof/>
          <w:sz w:val="28"/>
          <w:szCs w:val="28"/>
          <w:lang w:eastAsia="ru-RU"/>
        </w:rPr>
        <w:pict>
          <v:rect id="_x0000_s1123" style="position:absolute;left:0;text-align:left;margin-left:159.45pt;margin-top:232.3pt;width:154.5pt;height:25.5pt;z-index:251713536">
            <v:textbox>
              <w:txbxContent>
                <w:p w:rsidR="00993FAE" w:rsidRDefault="00993FAE" w:rsidP="00993FAE">
                  <w:pPr>
                    <w:jc w:val="center"/>
                  </w:pPr>
                  <w:r>
                    <w:t>Сбыт</w:t>
                  </w:r>
                </w:p>
              </w:txbxContent>
            </v:textbox>
          </v:rect>
        </w:pict>
      </w:r>
      <w:r>
        <w:rPr>
          <w:rFonts w:ascii="Times New Roman" w:hAnsi="Times New Roman" w:cs="Times New Roman"/>
          <w:noProof/>
          <w:sz w:val="28"/>
          <w:szCs w:val="28"/>
          <w:lang w:eastAsia="ru-RU"/>
        </w:rPr>
        <w:pict>
          <v:shape id="_x0000_s1120" type="#_x0000_t32" style="position:absolute;left:0;text-align:left;margin-left:118.95pt;margin-top:190.3pt;width:40.5pt;height:0;z-index:251710464" o:connectortype="straight">
            <v:stroke endarrow="block"/>
          </v:shape>
        </w:pict>
      </w:r>
      <w:r>
        <w:rPr>
          <w:rFonts w:ascii="Times New Roman" w:hAnsi="Times New Roman" w:cs="Times New Roman"/>
          <w:noProof/>
          <w:sz w:val="28"/>
          <w:szCs w:val="28"/>
          <w:lang w:eastAsia="ru-RU"/>
        </w:rPr>
        <w:pict>
          <v:rect id="_x0000_s1121" style="position:absolute;left:0;text-align:left;margin-left:159.45pt;margin-top:165.55pt;width:150.75pt;height:45.75pt;z-index:251711488">
            <v:textbox>
              <w:txbxContent>
                <w:p w:rsidR="00993FAE" w:rsidRDefault="00993FAE" w:rsidP="00993FAE">
                  <w:pPr>
                    <w:jc w:val="center"/>
                  </w:pPr>
                  <w:r>
                    <w:t>Реклама и стимулирование сбыта</w:t>
                  </w:r>
                </w:p>
              </w:txbxContent>
            </v:textbox>
          </v:rect>
        </w:pict>
      </w:r>
      <w:r>
        <w:rPr>
          <w:rFonts w:ascii="Times New Roman" w:hAnsi="Times New Roman" w:cs="Times New Roman"/>
          <w:noProof/>
          <w:sz w:val="28"/>
          <w:szCs w:val="28"/>
          <w:lang w:eastAsia="ru-RU"/>
        </w:rPr>
        <w:pict>
          <v:rect id="_x0000_s1119" style="position:absolute;left:0;text-align:left;margin-left:159.45pt;margin-top:125.05pt;width:150.75pt;height:21.75pt;z-index:251709440">
            <v:textbox>
              <w:txbxContent>
                <w:p w:rsidR="00993FAE" w:rsidRDefault="00993FAE" w:rsidP="00993FAE">
                  <w:pPr>
                    <w:jc w:val="center"/>
                  </w:pPr>
                  <w:r>
                    <w:t>Разработка товара</w:t>
                  </w:r>
                </w:p>
              </w:txbxContent>
            </v:textbox>
          </v:rect>
        </w:pict>
      </w:r>
      <w:r>
        <w:rPr>
          <w:rFonts w:ascii="Times New Roman" w:hAnsi="Times New Roman" w:cs="Times New Roman"/>
          <w:noProof/>
          <w:sz w:val="28"/>
          <w:szCs w:val="28"/>
          <w:lang w:eastAsia="ru-RU"/>
        </w:rPr>
        <w:pict>
          <v:shape id="_x0000_s1118" type="#_x0000_t32" style="position:absolute;left:0;text-align:left;margin-left:118.95pt;margin-top:134.8pt;width:40.5pt;height:0;z-index:251708416" o:connectortype="straight">
            <v:stroke endarrow="block"/>
          </v:shape>
        </w:pict>
      </w:r>
      <w:r>
        <w:rPr>
          <w:rFonts w:ascii="Times New Roman" w:hAnsi="Times New Roman" w:cs="Times New Roman"/>
          <w:noProof/>
          <w:sz w:val="28"/>
          <w:szCs w:val="28"/>
          <w:lang w:eastAsia="ru-RU"/>
        </w:rPr>
        <w:pict>
          <v:rect id="_x0000_s1117" style="position:absolute;left:0;text-align:left;margin-left:159.45pt;margin-top:89.05pt;width:150.75pt;height:19.5pt;z-index:251707392">
            <v:textbox>
              <w:txbxContent>
                <w:p w:rsidR="00993FAE" w:rsidRPr="00921DB9" w:rsidRDefault="00993FAE" w:rsidP="00993FAE">
                  <w:pPr>
                    <w:jc w:val="center"/>
                  </w:pPr>
                  <w:r>
                    <w:t>Исследование рынка</w:t>
                  </w:r>
                </w:p>
              </w:txbxContent>
            </v:textbox>
          </v:rect>
        </w:pict>
      </w:r>
      <w:r>
        <w:rPr>
          <w:rFonts w:ascii="Times New Roman" w:hAnsi="Times New Roman" w:cs="Times New Roman"/>
          <w:noProof/>
          <w:sz w:val="28"/>
          <w:szCs w:val="28"/>
          <w:lang w:eastAsia="ru-RU"/>
        </w:rPr>
        <w:pict>
          <v:shape id="_x0000_s1116" type="#_x0000_t32" style="position:absolute;left:0;text-align:left;margin-left:118.95pt;margin-top:97.3pt;width:40.5pt;height:0;z-index:251706368" o:connectortype="straight">
            <v:stroke endarrow="block"/>
          </v:shape>
        </w:pict>
      </w:r>
      <w:r>
        <w:rPr>
          <w:rFonts w:ascii="Times New Roman" w:hAnsi="Times New Roman" w:cs="Times New Roman"/>
          <w:noProof/>
          <w:sz w:val="28"/>
          <w:szCs w:val="28"/>
          <w:lang w:eastAsia="ru-RU"/>
        </w:rPr>
        <w:pict>
          <v:shape id="_x0000_s1109" type="#_x0000_t32" style="position:absolute;left:0;text-align:left;margin-left:139.2pt;margin-top:26.85pt;width:.75pt;height:16.45pt;z-index:251699200" o:connectortype="straight"/>
        </w:pict>
      </w:r>
      <w:r>
        <w:rPr>
          <w:rFonts w:ascii="Times New Roman" w:hAnsi="Times New Roman" w:cs="Times New Roman"/>
          <w:noProof/>
          <w:sz w:val="28"/>
          <w:szCs w:val="28"/>
          <w:lang w:eastAsia="ru-RU"/>
        </w:rPr>
        <w:pict>
          <v:rect id="_x0000_s1110" style="position:absolute;left:0;text-align:left;margin-left:100.2pt;margin-top:43.3pt;width:77.25pt;height:33.75pt;z-index:251700224">
            <v:textbox>
              <w:txbxContent>
                <w:p w:rsidR="00993FAE" w:rsidRDefault="006D1A48" w:rsidP="00993FAE">
                  <w:pPr>
                    <w:jc w:val="center"/>
                  </w:pPr>
                  <w:r>
                    <w:t>Рынок</w:t>
                  </w:r>
                  <w:r w:rsidR="00993FAE">
                    <w:t xml:space="preserve"> В</w:t>
                  </w:r>
                </w:p>
              </w:txbxContent>
            </v:textbox>
          </v:rect>
        </w:pict>
      </w:r>
      <w:r>
        <w:rPr>
          <w:rFonts w:ascii="Times New Roman" w:hAnsi="Times New Roman" w:cs="Times New Roman"/>
          <w:noProof/>
          <w:sz w:val="28"/>
          <w:szCs w:val="28"/>
          <w:lang w:eastAsia="ru-RU"/>
        </w:rPr>
        <w:pict>
          <v:shape id="_x0000_s1111" type="#_x0000_t32" style="position:absolute;left:0;text-align:left;margin-left:269.7pt;margin-top:26.8pt;width:.75pt;height:16.5pt;z-index:251701248" o:connectortype="straight"/>
        </w:pict>
      </w:r>
      <w:r>
        <w:rPr>
          <w:rFonts w:ascii="Times New Roman" w:hAnsi="Times New Roman" w:cs="Times New Roman"/>
          <w:noProof/>
          <w:sz w:val="28"/>
          <w:szCs w:val="28"/>
          <w:lang w:eastAsia="ru-RU"/>
        </w:rPr>
        <w:pict>
          <v:rect id="_x0000_s1112" style="position:absolute;left:0;text-align:left;margin-left:233.7pt;margin-top:43.3pt;width:76.5pt;height:33.75pt;z-index:251702272">
            <v:textbox>
              <w:txbxContent>
                <w:p w:rsidR="00993FAE" w:rsidRDefault="006D1A48" w:rsidP="00993FAE">
                  <w:pPr>
                    <w:jc w:val="center"/>
                  </w:pPr>
                  <w:r>
                    <w:t>Рынок</w:t>
                  </w:r>
                  <w:r w:rsidR="00993FAE">
                    <w:t xml:space="preserve"> С</w:t>
                  </w:r>
                </w:p>
              </w:txbxContent>
            </v:textbox>
          </v:rect>
        </w:pict>
      </w:r>
      <w:r>
        <w:rPr>
          <w:rFonts w:ascii="Times New Roman" w:hAnsi="Times New Roman" w:cs="Times New Roman"/>
          <w:noProof/>
          <w:sz w:val="28"/>
          <w:szCs w:val="28"/>
          <w:lang w:eastAsia="ru-RU"/>
        </w:rPr>
        <w:pict>
          <v:rect id="_x0000_s1114" style="position:absolute;left:0;text-align:left;margin-left:391.95pt;margin-top:43.3pt;width:82.5pt;height:33.75pt;z-index:251704320">
            <v:textbox>
              <w:txbxContent>
                <w:p w:rsidR="00993FAE" w:rsidRPr="00921DB9" w:rsidRDefault="006D1A48" w:rsidP="00993FAE">
                  <w:pPr>
                    <w:jc w:val="center"/>
                    <w:rPr>
                      <w:lang w:val="en-US"/>
                    </w:rPr>
                  </w:pPr>
                  <w:r>
                    <w:t>Рынок</w:t>
                  </w:r>
                  <w:r w:rsidR="00993FAE">
                    <w:t xml:space="preserve"> </w:t>
                  </w:r>
                  <w:r w:rsidR="00993FAE">
                    <w:rPr>
                      <w:lang w:val="en-US"/>
                    </w:rPr>
                    <w:t>D</w:t>
                  </w:r>
                </w:p>
              </w:txbxContent>
            </v:textbox>
          </v:rect>
        </w:pict>
      </w:r>
      <w:r>
        <w:rPr>
          <w:rFonts w:ascii="Times New Roman" w:hAnsi="Times New Roman" w:cs="Times New Roman"/>
          <w:noProof/>
          <w:sz w:val="28"/>
          <w:szCs w:val="28"/>
          <w:lang w:eastAsia="ru-RU"/>
        </w:rPr>
        <w:pict>
          <v:shape id="_x0000_s1113" type="#_x0000_t32" style="position:absolute;left:0;text-align:left;margin-left:439.2pt;margin-top:26.8pt;width:0;height:16.5pt;z-index:251703296" o:connectortype="straight"/>
        </w:pict>
      </w:r>
      <w:r>
        <w:rPr>
          <w:rFonts w:ascii="Times New Roman" w:hAnsi="Times New Roman" w:cs="Times New Roman"/>
          <w:noProof/>
          <w:sz w:val="28"/>
          <w:szCs w:val="28"/>
          <w:lang w:eastAsia="ru-RU"/>
        </w:rPr>
        <w:pict>
          <v:rect id="_x0000_s1108" style="position:absolute;left:0;text-align:left;margin-left:-38.55pt;margin-top:43.3pt;width:70.5pt;height:33.75pt;z-index:251698176">
            <v:textbox>
              <w:txbxContent>
                <w:p w:rsidR="00993FAE" w:rsidRDefault="006D1A48" w:rsidP="00993FAE">
                  <w:pPr>
                    <w:jc w:val="center"/>
                  </w:pPr>
                  <w:r>
                    <w:t>Рынок</w:t>
                  </w:r>
                  <w:r w:rsidR="00993FAE">
                    <w:t xml:space="preserve"> А</w:t>
                  </w:r>
                </w:p>
              </w:txbxContent>
            </v:textbox>
          </v:rect>
        </w:pict>
      </w:r>
      <w:r>
        <w:rPr>
          <w:rFonts w:ascii="Times New Roman" w:hAnsi="Times New Roman" w:cs="Times New Roman"/>
          <w:noProof/>
          <w:sz w:val="28"/>
          <w:szCs w:val="28"/>
          <w:lang w:eastAsia="ru-RU"/>
        </w:rPr>
        <w:pict>
          <v:shape id="_x0000_s1107" type="#_x0000_t32" style="position:absolute;left:0;text-align:left;margin-left:-9.3pt;margin-top:26.85pt;width:0;height:16.45pt;z-index:251697152" o:connectortype="straight"/>
        </w:pict>
      </w:r>
      <w:r>
        <w:rPr>
          <w:rFonts w:ascii="Times New Roman" w:hAnsi="Times New Roman" w:cs="Times New Roman"/>
          <w:noProof/>
          <w:sz w:val="28"/>
          <w:szCs w:val="28"/>
          <w:lang w:eastAsia="ru-RU"/>
        </w:rPr>
        <w:pict>
          <v:shape id="_x0000_s1106" type="#_x0000_t32" style="position:absolute;left:0;text-align:left;margin-left:-9.3pt;margin-top:26.8pt;width:448.5pt;height:.05pt;z-index:251696128" o:connectortype="straight"/>
        </w:pict>
      </w:r>
      <w:r>
        <w:rPr>
          <w:rFonts w:ascii="Times New Roman" w:hAnsi="Times New Roman" w:cs="Times New Roman"/>
          <w:noProof/>
          <w:sz w:val="28"/>
          <w:szCs w:val="28"/>
          <w:lang w:eastAsia="ru-RU"/>
        </w:rPr>
        <w:pict>
          <v:shape id="_x0000_s1105" type="#_x0000_t32" style="position:absolute;left:0;text-align:left;margin-left:187.95pt;margin-top:17.05pt;width:0;height:9.75pt;z-index:251695104" o:connectortype="straight"/>
        </w:pict>
      </w:r>
    </w:p>
    <w:p w:rsidR="00993FAE" w:rsidRPr="00993FAE" w:rsidRDefault="00993FAE" w:rsidP="00993FAE">
      <w:pPr>
        <w:rPr>
          <w:rFonts w:ascii="Times New Roman" w:hAnsi="Times New Roman" w:cs="Times New Roman"/>
          <w:sz w:val="28"/>
          <w:szCs w:val="28"/>
        </w:rPr>
      </w:pPr>
    </w:p>
    <w:p w:rsidR="00993FAE" w:rsidRPr="00993FAE" w:rsidRDefault="00993FAE" w:rsidP="00993FAE">
      <w:pPr>
        <w:rPr>
          <w:rFonts w:ascii="Times New Roman" w:hAnsi="Times New Roman" w:cs="Times New Roman"/>
          <w:sz w:val="28"/>
          <w:szCs w:val="28"/>
        </w:rPr>
      </w:pPr>
    </w:p>
    <w:p w:rsidR="00993FAE" w:rsidRPr="00993FAE" w:rsidRDefault="00993FAE" w:rsidP="00993FAE">
      <w:pPr>
        <w:rPr>
          <w:rFonts w:ascii="Times New Roman" w:hAnsi="Times New Roman" w:cs="Times New Roman"/>
          <w:sz w:val="28"/>
          <w:szCs w:val="28"/>
        </w:rPr>
      </w:pPr>
    </w:p>
    <w:p w:rsidR="00993FAE" w:rsidRPr="00993FAE" w:rsidRDefault="00993FAE" w:rsidP="00993FAE">
      <w:pPr>
        <w:rPr>
          <w:rFonts w:ascii="Times New Roman" w:hAnsi="Times New Roman" w:cs="Times New Roman"/>
          <w:sz w:val="28"/>
          <w:szCs w:val="28"/>
        </w:rPr>
      </w:pPr>
    </w:p>
    <w:p w:rsidR="00993FAE" w:rsidRPr="00993FAE" w:rsidRDefault="00993FAE" w:rsidP="00993FAE">
      <w:pPr>
        <w:rPr>
          <w:rFonts w:ascii="Times New Roman" w:hAnsi="Times New Roman" w:cs="Times New Roman"/>
          <w:sz w:val="28"/>
          <w:szCs w:val="28"/>
        </w:rPr>
      </w:pPr>
    </w:p>
    <w:p w:rsidR="00993FAE" w:rsidRPr="00993FAE" w:rsidRDefault="00993FAE" w:rsidP="00993FAE">
      <w:pPr>
        <w:rPr>
          <w:rFonts w:ascii="Times New Roman" w:hAnsi="Times New Roman" w:cs="Times New Roman"/>
          <w:sz w:val="28"/>
          <w:szCs w:val="28"/>
        </w:rPr>
      </w:pPr>
    </w:p>
    <w:p w:rsidR="00993FAE" w:rsidRPr="00993FAE" w:rsidRDefault="00993FAE" w:rsidP="00993FAE">
      <w:pPr>
        <w:rPr>
          <w:rFonts w:ascii="Times New Roman" w:hAnsi="Times New Roman" w:cs="Times New Roman"/>
          <w:sz w:val="28"/>
          <w:szCs w:val="28"/>
        </w:rPr>
      </w:pPr>
    </w:p>
    <w:p w:rsidR="00993FAE" w:rsidRPr="00993FAE" w:rsidRDefault="00993FAE" w:rsidP="00993FAE">
      <w:pPr>
        <w:rPr>
          <w:rFonts w:ascii="Times New Roman" w:hAnsi="Times New Roman" w:cs="Times New Roman"/>
          <w:sz w:val="28"/>
          <w:szCs w:val="28"/>
        </w:rPr>
      </w:pPr>
    </w:p>
    <w:p w:rsidR="00993FAE" w:rsidRPr="00993FAE" w:rsidRDefault="00993FAE" w:rsidP="00993FAE">
      <w:pPr>
        <w:rPr>
          <w:rFonts w:ascii="Times New Roman" w:hAnsi="Times New Roman" w:cs="Times New Roman"/>
          <w:sz w:val="28"/>
          <w:szCs w:val="28"/>
        </w:rPr>
      </w:pPr>
    </w:p>
    <w:p w:rsidR="00993FAE" w:rsidRPr="00993FAE" w:rsidRDefault="00993FAE" w:rsidP="00993FAE">
      <w:pPr>
        <w:rPr>
          <w:rFonts w:ascii="Times New Roman" w:hAnsi="Times New Roman" w:cs="Times New Roman"/>
          <w:sz w:val="28"/>
          <w:szCs w:val="28"/>
        </w:rPr>
      </w:pPr>
    </w:p>
    <w:p w:rsidR="00993FAE" w:rsidRDefault="00993FAE" w:rsidP="00993FAE">
      <w:pPr>
        <w:spacing w:line="360" w:lineRule="auto"/>
        <w:ind w:firstLine="709"/>
        <w:jc w:val="both"/>
        <w:rPr>
          <w:rFonts w:ascii="Times New Roman" w:hAnsi="Times New Roman" w:cs="Times New Roman"/>
          <w:sz w:val="28"/>
          <w:szCs w:val="28"/>
        </w:rPr>
      </w:pPr>
    </w:p>
    <w:p w:rsidR="00993FAE" w:rsidRDefault="006D1A48" w:rsidP="002F1997">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этом случае вводятся должности управляющих по рынкам, что позволяет основное внимание сосредоточить на нуждах, потребностях и запросах покупателей конкретных рынков или их сегментов.</w:t>
      </w:r>
    </w:p>
    <w:p w:rsidR="006D1A48" w:rsidRDefault="006D1A48" w:rsidP="002F1997">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Если предприятие выпускает продукцию, которая находит сбыт в нескольких регионах, отличающихся друг от друга природно-климатическими условиями, образом жизни людей, есть смысл ориентировать структуру его маркетинговой службы на регионы. Это позволит учесть в маркетинговых стратегиях специфику потребления одного и того же товара на разных территориях и отразить ее в потребительных свойствах товара.</w:t>
      </w:r>
    </w:p>
    <w:p w:rsidR="006D1A48" w:rsidRDefault="006D1A48" w:rsidP="006D1A48">
      <w:pPr>
        <w:spacing w:line="360" w:lineRule="auto"/>
        <w:jc w:val="both"/>
        <w:rPr>
          <w:rFonts w:ascii="Times New Roman" w:hAnsi="Times New Roman" w:cs="Times New Roman"/>
          <w:sz w:val="28"/>
          <w:szCs w:val="28"/>
        </w:rPr>
      </w:pPr>
    </w:p>
    <w:p w:rsidR="006D1A48" w:rsidRDefault="006D1A48" w:rsidP="006D1A48">
      <w:pPr>
        <w:spacing w:line="360" w:lineRule="auto"/>
        <w:jc w:val="both"/>
        <w:rPr>
          <w:rFonts w:ascii="Times New Roman" w:hAnsi="Times New Roman" w:cs="Times New Roman"/>
          <w:sz w:val="28"/>
          <w:szCs w:val="28"/>
        </w:rPr>
      </w:pPr>
    </w:p>
    <w:p w:rsidR="006D1A48" w:rsidRDefault="006D1A48" w:rsidP="006D1A48">
      <w:pPr>
        <w:spacing w:line="360" w:lineRule="auto"/>
        <w:jc w:val="both"/>
        <w:rPr>
          <w:rFonts w:ascii="Times New Roman" w:hAnsi="Times New Roman" w:cs="Times New Roman"/>
          <w:sz w:val="28"/>
          <w:szCs w:val="28"/>
        </w:rPr>
      </w:pPr>
    </w:p>
    <w:p w:rsidR="006D1A48" w:rsidRDefault="009B27DD" w:rsidP="006D1A48">
      <w:pPr>
        <w:spacing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pict>
          <v:roundrect id="_x0000_s1169" style="position:absolute;left:0;text-align:left;margin-left:106.2pt;margin-top:9.2pt;width:156.75pt;height:42pt;z-index:251740160" arcsize="10923f">
            <v:textbox>
              <w:txbxContent>
                <w:p w:rsidR="006D1A48" w:rsidRDefault="006D1A48" w:rsidP="006D1A48">
                  <w:pPr>
                    <w:jc w:val="center"/>
                  </w:pPr>
                  <w:r>
                    <w:t>Руководитель службы маркетинга</w:t>
                  </w:r>
                </w:p>
              </w:txbxContent>
            </v:textbox>
          </v:roundrect>
        </w:pict>
      </w:r>
    </w:p>
    <w:p w:rsidR="006D1A48" w:rsidRDefault="009B27DD" w:rsidP="006D1A48">
      <w:pPr>
        <w:spacing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167" type="#_x0000_t32" style="position:absolute;left:0;text-align:left;margin-left:118.95pt;margin-top:298.3pt;width:40.5pt;height:0;z-index:251738112" o:connectortype="straight">
            <v:stroke endarrow="block"/>
          </v:shape>
        </w:pict>
      </w:r>
      <w:r>
        <w:rPr>
          <w:rFonts w:ascii="Times New Roman" w:hAnsi="Times New Roman" w:cs="Times New Roman"/>
          <w:noProof/>
          <w:sz w:val="28"/>
          <w:szCs w:val="28"/>
          <w:lang w:eastAsia="ru-RU"/>
        </w:rPr>
        <w:pict>
          <v:shape id="_x0000_s1158" type="#_x0000_t32" style="position:absolute;left:0;text-align:left;margin-left:118.95pt;margin-top:77.05pt;width:.05pt;height:264.75pt;z-index:251728896" o:connectortype="straight">
            <v:stroke endarrow="block"/>
          </v:shape>
        </w:pict>
      </w:r>
      <w:r>
        <w:rPr>
          <w:rFonts w:ascii="Times New Roman" w:hAnsi="Times New Roman" w:cs="Times New Roman"/>
          <w:noProof/>
          <w:sz w:val="28"/>
          <w:szCs w:val="28"/>
          <w:lang w:eastAsia="ru-RU"/>
        </w:rPr>
        <w:pict>
          <v:rect id="_x0000_s1168" style="position:absolute;left:0;text-align:left;margin-left:159.45pt;margin-top:278.05pt;width:154.5pt;height:48pt;z-index:251739136">
            <v:textbox>
              <w:txbxContent>
                <w:p w:rsidR="006D1A48" w:rsidRDefault="006D1A48" w:rsidP="006D1A48">
                  <w:pPr>
                    <w:jc w:val="center"/>
                  </w:pPr>
                  <w:r>
                    <w:t>Послепродажное обслуживание</w:t>
                  </w:r>
                </w:p>
              </w:txbxContent>
            </v:textbox>
          </v:rect>
        </w:pict>
      </w:r>
      <w:r>
        <w:rPr>
          <w:rFonts w:ascii="Times New Roman" w:hAnsi="Times New Roman" w:cs="Times New Roman"/>
          <w:noProof/>
          <w:sz w:val="28"/>
          <w:szCs w:val="28"/>
          <w:lang w:eastAsia="ru-RU"/>
        </w:rPr>
        <w:pict>
          <v:shape id="_x0000_s1165" type="#_x0000_t32" style="position:absolute;left:0;text-align:left;margin-left:118.95pt;margin-top:243.55pt;width:40.5pt;height:0;z-index:251736064" o:connectortype="straight">
            <v:stroke endarrow="block"/>
          </v:shape>
        </w:pict>
      </w:r>
      <w:r>
        <w:rPr>
          <w:rFonts w:ascii="Times New Roman" w:hAnsi="Times New Roman" w:cs="Times New Roman"/>
          <w:noProof/>
          <w:sz w:val="28"/>
          <w:szCs w:val="28"/>
          <w:lang w:eastAsia="ru-RU"/>
        </w:rPr>
        <w:pict>
          <v:rect id="_x0000_s1166" style="position:absolute;left:0;text-align:left;margin-left:159.45pt;margin-top:232.3pt;width:154.5pt;height:25.5pt;z-index:251737088">
            <v:textbox>
              <w:txbxContent>
                <w:p w:rsidR="006D1A48" w:rsidRDefault="006D1A48" w:rsidP="006D1A48">
                  <w:pPr>
                    <w:jc w:val="center"/>
                  </w:pPr>
                  <w:r>
                    <w:t>Сбыт</w:t>
                  </w:r>
                </w:p>
              </w:txbxContent>
            </v:textbox>
          </v:rect>
        </w:pict>
      </w:r>
      <w:r>
        <w:rPr>
          <w:rFonts w:ascii="Times New Roman" w:hAnsi="Times New Roman" w:cs="Times New Roman"/>
          <w:noProof/>
          <w:sz w:val="28"/>
          <w:szCs w:val="28"/>
          <w:lang w:eastAsia="ru-RU"/>
        </w:rPr>
        <w:pict>
          <v:shape id="_x0000_s1163" type="#_x0000_t32" style="position:absolute;left:0;text-align:left;margin-left:118.95pt;margin-top:190.3pt;width:40.5pt;height:0;z-index:251734016" o:connectortype="straight">
            <v:stroke endarrow="block"/>
          </v:shape>
        </w:pict>
      </w:r>
      <w:r>
        <w:rPr>
          <w:rFonts w:ascii="Times New Roman" w:hAnsi="Times New Roman" w:cs="Times New Roman"/>
          <w:noProof/>
          <w:sz w:val="28"/>
          <w:szCs w:val="28"/>
          <w:lang w:eastAsia="ru-RU"/>
        </w:rPr>
        <w:pict>
          <v:rect id="_x0000_s1164" style="position:absolute;left:0;text-align:left;margin-left:159.45pt;margin-top:165.55pt;width:150.75pt;height:45.75pt;z-index:251735040">
            <v:textbox>
              <w:txbxContent>
                <w:p w:rsidR="006D1A48" w:rsidRDefault="006D1A48" w:rsidP="006D1A48">
                  <w:pPr>
                    <w:jc w:val="center"/>
                  </w:pPr>
                  <w:r>
                    <w:t>Реклама и стимулирование сбыта</w:t>
                  </w:r>
                </w:p>
              </w:txbxContent>
            </v:textbox>
          </v:rect>
        </w:pict>
      </w:r>
      <w:r>
        <w:rPr>
          <w:rFonts w:ascii="Times New Roman" w:hAnsi="Times New Roman" w:cs="Times New Roman"/>
          <w:noProof/>
          <w:sz w:val="28"/>
          <w:szCs w:val="28"/>
          <w:lang w:eastAsia="ru-RU"/>
        </w:rPr>
        <w:pict>
          <v:rect id="_x0000_s1162" style="position:absolute;left:0;text-align:left;margin-left:159.45pt;margin-top:125.05pt;width:150.75pt;height:21.75pt;z-index:251732992">
            <v:textbox>
              <w:txbxContent>
                <w:p w:rsidR="006D1A48" w:rsidRDefault="006D1A48" w:rsidP="006D1A48">
                  <w:pPr>
                    <w:jc w:val="center"/>
                  </w:pPr>
                  <w:r>
                    <w:t>Разработка товара</w:t>
                  </w:r>
                </w:p>
              </w:txbxContent>
            </v:textbox>
          </v:rect>
        </w:pict>
      </w:r>
      <w:r>
        <w:rPr>
          <w:rFonts w:ascii="Times New Roman" w:hAnsi="Times New Roman" w:cs="Times New Roman"/>
          <w:noProof/>
          <w:sz w:val="28"/>
          <w:szCs w:val="28"/>
          <w:lang w:eastAsia="ru-RU"/>
        </w:rPr>
        <w:pict>
          <v:shape id="_x0000_s1161" type="#_x0000_t32" style="position:absolute;left:0;text-align:left;margin-left:118.95pt;margin-top:134.8pt;width:40.5pt;height:0;z-index:251731968" o:connectortype="straight">
            <v:stroke endarrow="block"/>
          </v:shape>
        </w:pict>
      </w:r>
      <w:r>
        <w:rPr>
          <w:rFonts w:ascii="Times New Roman" w:hAnsi="Times New Roman" w:cs="Times New Roman"/>
          <w:noProof/>
          <w:sz w:val="28"/>
          <w:szCs w:val="28"/>
          <w:lang w:eastAsia="ru-RU"/>
        </w:rPr>
        <w:pict>
          <v:rect id="_x0000_s1160" style="position:absolute;left:0;text-align:left;margin-left:159.45pt;margin-top:89.05pt;width:150.75pt;height:19.5pt;z-index:251730944">
            <v:textbox>
              <w:txbxContent>
                <w:p w:rsidR="006D1A48" w:rsidRPr="00921DB9" w:rsidRDefault="006D1A48" w:rsidP="006D1A48">
                  <w:pPr>
                    <w:jc w:val="center"/>
                  </w:pPr>
                  <w:r>
                    <w:t>Исследование рынка</w:t>
                  </w:r>
                </w:p>
              </w:txbxContent>
            </v:textbox>
          </v:rect>
        </w:pict>
      </w:r>
      <w:r>
        <w:rPr>
          <w:rFonts w:ascii="Times New Roman" w:hAnsi="Times New Roman" w:cs="Times New Roman"/>
          <w:noProof/>
          <w:sz w:val="28"/>
          <w:szCs w:val="28"/>
          <w:lang w:eastAsia="ru-RU"/>
        </w:rPr>
        <w:pict>
          <v:shape id="_x0000_s1159" type="#_x0000_t32" style="position:absolute;left:0;text-align:left;margin-left:118.95pt;margin-top:97.3pt;width:40.5pt;height:0;z-index:251729920" o:connectortype="straight">
            <v:stroke endarrow="block"/>
          </v:shape>
        </w:pict>
      </w:r>
      <w:r>
        <w:rPr>
          <w:rFonts w:ascii="Times New Roman" w:hAnsi="Times New Roman" w:cs="Times New Roman"/>
          <w:noProof/>
          <w:sz w:val="28"/>
          <w:szCs w:val="28"/>
          <w:lang w:eastAsia="ru-RU"/>
        </w:rPr>
        <w:pict>
          <v:shape id="_x0000_s1152" type="#_x0000_t32" style="position:absolute;left:0;text-align:left;margin-left:139.2pt;margin-top:26.85pt;width:.75pt;height:16.45pt;z-index:251722752" o:connectortype="straight"/>
        </w:pict>
      </w:r>
      <w:r>
        <w:rPr>
          <w:rFonts w:ascii="Times New Roman" w:hAnsi="Times New Roman" w:cs="Times New Roman"/>
          <w:noProof/>
          <w:sz w:val="28"/>
          <w:szCs w:val="28"/>
          <w:lang w:eastAsia="ru-RU"/>
        </w:rPr>
        <w:pict>
          <v:rect id="_x0000_s1153" style="position:absolute;left:0;text-align:left;margin-left:100.2pt;margin-top:43.3pt;width:77.25pt;height:33.75pt;z-index:251723776">
            <v:textbox>
              <w:txbxContent>
                <w:p w:rsidR="006D1A48" w:rsidRDefault="00305C87" w:rsidP="006D1A48">
                  <w:pPr>
                    <w:jc w:val="center"/>
                  </w:pPr>
                  <w:r>
                    <w:t>Регион</w:t>
                  </w:r>
                  <w:r w:rsidR="006D1A48">
                    <w:t xml:space="preserve"> В</w:t>
                  </w:r>
                </w:p>
              </w:txbxContent>
            </v:textbox>
          </v:rect>
        </w:pict>
      </w:r>
      <w:r>
        <w:rPr>
          <w:rFonts w:ascii="Times New Roman" w:hAnsi="Times New Roman" w:cs="Times New Roman"/>
          <w:noProof/>
          <w:sz w:val="28"/>
          <w:szCs w:val="28"/>
          <w:lang w:eastAsia="ru-RU"/>
        </w:rPr>
        <w:pict>
          <v:shape id="_x0000_s1154" type="#_x0000_t32" style="position:absolute;left:0;text-align:left;margin-left:269.7pt;margin-top:26.8pt;width:.75pt;height:16.5pt;z-index:251724800" o:connectortype="straight"/>
        </w:pict>
      </w:r>
      <w:r>
        <w:rPr>
          <w:rFonts w:ascii="Times New Roman" w:hAnsi="Times New Roman" w:cs="Times New Roman"/>
          <w:noProof/>
          <w:sz w:val="28"/>
          <w:szCs w:val="28"/>
          <w:lang w:eastAsia="ru-RU"/>
        </w:rPr>
        <w:pict>
          <v:rect id="_x0000_s1155" style="position:absolute;left:0;text-align:left;margin-left:233.7pt;margin-top:43.3pt;width:76.5pt;height:33.75pt;z-index:251725824">
            <v:textbox>
              <w:txbxContent>
                <w:p w:rsidR="006D1A48" w:rsidRDefault="00305C87" w:rsidP="006D1A48">
                  <w:pPr>
                    <w:jc w:val="center"/>
                  </w:pPr>
                  <w:r>
                    <w:t>Регион</w:t>
                  </w:r>
                  <w:r w:rsidR="006D1A48">
                    <w:t xml:space="preserve"> С</w:t>
                  </w:r>
                </w:p>
              </w:txbxContent>
            </v:textbox>
          </v:rect>
        </w:pict>
      </w:r>
      <w:r>
        <w:rPr>
          <w:rFonts w:ascii="Times New Roman" w:hAnsi="Times New Roman" w:cs="Times New Roman"/>
          <w:noProof/>
          <w:sz w:val="28"/>
          <w:szCs w:val="28"/>
          <w:lang w:eastAsia="ru-RU"/>
        </w:rPr>
        <w:pict>
          <v:rect id="_x0000_s1157" style="position:absolute;left:0;text-align:left;margin-left:391.95pt;margin-top:43.3pt;width:82.5pt;height:33.75pt;z-index:251727872">
            <v:textbox>
              <w:txbxContent>
                <w:p w:rsidR="006D1A48" w:rsidRPr="00921DB9" w:rsidRDefault="00305C87" w:rsidP="006D1A48">
                  <w:pPr>
                    <w:jc w:val="center"/>
                    <w:rPr>
                      <w:lang w:val="en-US"/>
                    </w:rPr>
                  </w:pPr>
                  <w:r>
                    <w:t>Регион</w:t>
                  </w:r>
                  <w:r w:rsidR="006D1A48">
                    <w:t xml:space="preserve"> </w:t>
                  </w:r>
                  <w:r w:rsidR="006D1A48">
                    <w:rPr>
                      <w:lang w:val="en-US"/>
                    </w:rPr>
                    <w:t>D</w:t>
                  </w:r>
                </w:p>
              </w:txbxContent>
            </v:textbox>
          </v:rect>
        </w:pict>
      </w:r>
      <w:r>
        <w:rPr>
          <w:rFonts w:ascii="Times New Roman" w:hAnsi="Times New Roman" w:cs="Times New Roman"/>
          <w:noProof/>
          <w:sz w:val="28"/>
          <w:szCs w:val="28"/>
          <w:lang w:eastAsia="ru-RU"/>
        </w:rPr>
        <w:pict>
          <v:shape id="_x0000_s1156" type="#_x0000_t32" style="position:absolute;left:0;text-align:left;margin-left:439.2pt;margin-top:26.8pt;width:0;height:16.5pt;z-index:251726848" o:connectortype="straight"/>
        </w:pict>
      </w:r>
      <w:r>
        <w:rPr>
          <w:rFonts w:ascii="Times New Roman" w:hAnsi="Times New Roman" w:cs="Times New Roman"/>
          <w:noProof/>
          <w:sz w:val="28"/>
          <w:szCs w:val="28"/>
          <w:lang w:eastAsia="ru-RU"/>
        </w:rPr>
        <w:pict>
          <v:rect id="_x0000_s1151" style="position:absolute;left:0;text-align:left;margin-left:-38.55pt;margin-top:43.3pt;width:70.5pt;height:33.75pt;z-index:251721728">
            <v:textbox>
              <w:txbxContent>
                <w:p w:rsidR="006D1A48" w:rsidRDefault="00305C87" w:rsidP="006D1A48">
                  <w:pPr>
                    <w:jc w:val="center"/>
                  </w:pPr>
                  <w:r>
                    <w:t>Регион</w:t>
                  </w:r>
                  <w:r w:rsidR="006D1A48">
                    <w:t xml:space="preserve"> А</w:t>
                  </w:r>
                </w:p>
              </w:txbxContent>
            </v:textbox>
          </v:rect>
        </w:pict>
      </w:r>
      <w:r>
        <w:rPr>
          <w:rFonts w:ascii="Times New Roman" w:hAnsi="Times New Roman" w:cs="Times New Roman"/>
          <w:noProof/>
          <w:sz w:val="28"/>
          <w:szCs w:val="28"/>
          <w:lang w:eastAsia="ru-RU"/>
        </w:rPr>
        <w:pict>
          <v:shape id="_x0000_s1150" type="#_x0000_t32" style="position:absolute;left:0;text-align:left;margin-left:-9.3pt;margin-top:26.85pt;width:0;height:16.45pt;z-index:251720704" o:connectortype="straight"/>
        </w:pict>
      </w:r>
      <w:r>
        <w:rPr>
          <w:rFonts w:ascii="Times New Roman" w:hAnsi="Times New Roman" w:cs="Times New Roman"/>
          <w:noProof/>
          <w:sz w:val="28"/>
          <w:szCs w:val="28"/>
          <w:lang w:eastAsia="ru-RU"/>
        </w:rPr>
        <w:pict>
          <v:shape id="_x0000_s1149" type="#_x0000_t32" style="position:absolute;left:0;text-align:left;margin-left:-9.3pt;margin-top:26.8pt;width:448.5pt;height:.05pt;z-index:251719680" o:connectortype="straight"/>
        </w:pict>
      </w:r>
      <w:r>
        <w:rPr>
          <w:rFonts w:ascii="Times New Roman" w:hAnsi="Times New Roman" w:cs="Times New Roman"/>
          <w:noProof/>
          <w:sz w:val="28"/>
          <w:szCs w:val="28"/>
          <w:lang w:eastAsia="ru-RU"/>
        </w:rPr>
        <w:pict>
          <v:shape id="_x0000_s1148" type="#_x0000_t32" style="position:absolute;left:0;text-align:left;margin-left:187.95pt;margin-top:17.05pt;width:0;height:9.75pt;z-index:251718656" o:connectortype="straight"/>
        </w:pict>
      </w:r>
    </w:p>
    <w:p w:rsidR="006D1A48" w:rsidRPr="00993FAE" w:rsidRDefault="006D1A48" w:rsidP="006D1A48">
      <w:pPr>
        <w:rPr>
          <w:rFonts w:ascii="Times New Roman" w:hAnsi="Times New Roman" w:cs="Times New Roman"/>
          <w:sz w:val="28"/>
          <w:szCs w:val="28"/>
        </w:rPr>
      </w:pPr>
    </w:p>
    <w:p w:rsidR="006D1A48" w:rsidRPr="00993FAE" w:rsidRDefault="006D1A48" w:rsidP="006D1A48">
      <w:pPr>
        <w:rPr>
          <w:rFonts w:ascii="Times New Roman" w:hAnsi="Times New Roman" w:cs="Times New Roman"/>
          <w:sz w:val="28"/>
          <w:szCs w:val="28"/>
        </w:rPr>
      </w:pPr>
    </w:p>
    <w:p w:rsidR="006D1A48" w:rsidRPr="00993FAE" w:rsidRDefault="006D1A48" w:rsidP="006D1A48">
      <w:pPr>
        <w:rPr>
          <w:rFonts w:ascii="Times New Roman" w:hAnsi="Times New Roman" w:cs="Times New Roman"/>
          <w:sz w:val="28"/>
          <w:szCs w:val="28"/>
        </w:rPr>
      </w:pPr>
    </w:p>
    <w:p w:rsidR="006D1A48" w:rsidRPr="00993FAE" w:rsidRDefault="006D1A48" w:rsidP="006D1A48">
      <w:pPr>
        <w:rPr>
          <w:rFonts w:ascii="Times New Roman" w:hAnsi="Times New Roman" w:cs="Times New Roman"/>
          <w:sz w:val="28"/>
          <w:szCs w:val="28"/>
        </w:rPr>
      </w:pPr>
    </w:p>
    <w:p w:rsidR="006D1A48" w:rsidRPr="00993FAE" w:rsidRDefault="006D1A48" w:rsidP="006D1A48">
      <w:pPr>
        <w:rPr>
          <w:rFonts w:ascii="Times New Roman" w:hAnsi="Times New Roman" w:cs="Times New Roman"/>
          <w:sz w:val="28"/>
          <w:szCs w:val="28"/>
        </w:rPr>
      </w:pPr>
    </w:p>
    <w:p w:rsidR="006D1A48" w:rsidRPr="00993FAE" w:rsidRDefault="006D1A48" w:rsidP="006D1A48">
      <w:pPr>
        <w:rPr>
          <w:rFonts w:ascii="Times New Roman" w:hAnsi="Times New Roman" w:cs="Times New Roman"/>
          <w:sz w:val="28"/>
          <w:szCs w:val="28"/>
        </w:rPr>
      </w:pPr>
    </w:p>
    <w:p w:rsidR="006D1A48" w:rsidRPr="00993FAE" w:rsidRDefault="006D1A48" w:rsidP="006D1A48">
      <w:pPr>
        <w:rPr>
          <w:rFonts w:ascii="Times New Roman" w:hAnsi="Times New Roman" w:cs="Times New Roman"/>
          <w:sz w:val="28"/>
          <w:szCs w:val="28"/>
        </w:rPr>
      </w:pPr>
    </w:p>
    <w:p w:rsidR="006D1A48" w:rsidRPr="00993FAE" w:rsidRDefault="006D1A48" w:rsidP="006D1A48">
      <w:pPr>
        <w:rPr>
          <w:rFonts w:ascii="Times New Roman" w:hAnsi="Times New Roman" w:cs="Times New Roman"/>
          <w:sz w:val="28"/>
          <w:szCs w:val="28"/>
        </w:rPr>
      </w:pPr>
    </w:p>
    <w:p w:rsidR="006D1A48" w:rsidRPr="00993FAE" w:rsidRDefault="006D1A48" w:rsidP="006D1A48">
      <w:pPr>
        <w:rPr>
          <w:rFonts w:ascii="Times New Roman" w:hAnsi="Times New Roman" w:cs="Times New Roman"/>
          <w:sz w:val="28"/>
          <w:szCs w:val="28"/>
        </w:rPr>
      </w:pPr>
    </w:p>
    <w:p w:rsidR="006D1A48" w:rsidRPr="00993FAE" w:rsidRDefault="006D1A48" w:rsidP="006D1A48">
      <w:pPr>
        <w:rPr>
          <w:rFonts w:ascii="Times New Roman" w:hAnsi="Times New Roman" w:cs="Times New Roman"/>
          <w:sz w:val="28"/>
          <w:szCs w:val="28"/>
        </w:rPr>
      </w:pPr>
    </w:p>
    <w:p w:rsidR="006D1A48" w:rsidRDefault="006D1A48" w:rsidP="006D1A48">
      <w:pPr>
        <w:spacing w:line="360" w:lineRule="auto"/>
        <w:jc w:val="both"/>
        <w:rPr>
          <w:rFonts w:ascii="Times New Roman" w:hAnsi="Times New Roman" w:cs="Times New Roman"/>
          <w:sz w:val="28"/>
          <w:szCs w:val="28"/>
        </w:rPr>
      </w:pPr>
    </w:p>
    <w:p w:rsidR="00305C87" w:rsidRDefault="00305C87" w:rsidP="00305C87">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Приведенные выше организационные структуры маркетинга можно назвать типовыми. Они носят обобщенный характер и в каждом случае могут быть только основой для создания наиболее приемлемой для конкретного предприятия службы маркетинга. В реальной действительности</w:t>
      </w:r>
      <w:r w:rsidR="00295458">
        <w:rPr>
          <w:rFonts w:ascii="Times New Roman" w:hAnsi="Times New Roman" w:cs="Times New Roman"/>
          <w:sz w:val="28"/>
          <w:szCs w:val="28"/>
        </w:rPr>
        <w:t>,</w:t>
      </w:r>
      <w:r>
        <w:rPr>
          <w:rFonts w:ascii="Times New Roman" w:hAnsi="Times New Roman" w:cs="Times New Roman"/>
          <w:sz w:val="28"/>
          <w:szCs w:val="28"/>
        </w:rPr>
        <w:t xml:space="preserve"> исходя из условий, в которых действует предприятие, структура его службы маркетинга может сочетать в себе черты функциональной и товарной, либо функциональной и рыночной, либо функциональной и региональной структур.</w:t>
      </w:r>
    </w:p>
    <w:p w:rsidR="00305C87" w:rsidRDefault="00305C87" w:rsidP="00305C87">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Вот примерно так рекомендуется создавать службы маркетинга, если создавать их  «с чистого листа». Но если они уже созданы, а работают не эффективно, то требуется введение некоторых изменений, более или менее существенных, и в их структуры, и в регламентирующие документы, и в решаемые задачи. Реформирование даже недавно созданной службы </w:t>
      </w:r>
      <w:r>
        <w:rPr>
          <w:rFonts w:ascii="Times New Roman" w:hAnsi="Times New Roman" w:cs="Times New Roman"/>
          <w:sz w:val="28"/>
          <w:szCs w:val="28"/>
        </w:rPr>
        <w:lastRenderedPageBreak/>
        <w:t>маркетинга</w:t>
      </w:r>
      <w:r w:rsidR="0072256B">
        <w:rPr>
          <w:rFonts w:ascii="Times New Roman" w:hAnsi="Times New Roman" w:cs="Times New Roman"/>
          <w:sz w:val="28"/>
          <w:szCs w:val="28"/>
        </w:rPr>
        <w:t xml:space="preserve"> надо начинать с анализа причин, обстоятельств ее появления, корней и истоков, с анализа кадрового состава, его соответствия решаемым задачам. Кроме этого надо четко представлять, какой должна быть служба маркетинга, каким должно быть ее окружение, т.е. каким должно быть содержание маркетинговой деятельности на предприятии.</w:t>
      </w:r>
    </w:p>
    <w:p w:rsidR="0072256B" w:rsidRDefault="0072256B" w:rsidP="00305C87">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Анализируя виды и разновидности организационных структур можно сделать вывод, что идеальных структур нет и быть не может. Меняются параметры внешней среды и, чтобы соответствовать ситуации, должны изменяться и сами организации, и их структуры. В связи с этим постоянно появляются новые, нетрадиционные взгляды и суждения на внутреннее обустройство организаций.</w:t>
      </w:r>
    </w:p>
    <w:p w:rsidR="0073738E" w:rsidRDefault="0073738E" w:rsidP="00305C87">
      <w:pPr>
        <w:spacing w:line="360" w:lineRule="auto"/>
        <w:ind w:firstLine="709"/>
        <w:jc w:val="both"/>
        <w:rPr>
          <w:rFonts w:ascii="Times New Roman" w:hAnsi="Times New Roman" w:cs="Times New Roman"/>
          <w:sz w:val="28"/>
          <w:szCs w:val="28"/>
        </w:rPr>
      </w:pPr>
    </w:p>
    <w:p w:rsidR="0073738E" w:rsidRDefault="0073738E" w:rsidP="00305C87">
      <w:pPr>
        <w:spacing w:line="360" w:lineRule="auto"/>
        <w:ind w:firstLine="709"/>
        <w:jc w:val="both"/>
        <w:rPr>
          <w:rFonts w:ascii="Times New Roman" w:hAnsi="Times New Roman" w:cs="Times New Roman"/>
          <w:sz w:val="28"/>
          <w:szCs w:val="28"/>
        </w:rPr>
      </w:pPr>
    </w:p>
    <w:p w:rsidR="0073738E" w:rsidRDefault="0073738E" w:rsidP="00305C87">
      <w:pPr>
        <w:spacing w:line="360" w:lineRule="auto"/>
        <w:ind w:firstLine="709"/>
        <w:jc w:val="both"/>
        <w:rPr>
          <w:rFonts w:ascii="Times New Roman" w:hAnsi="Times New Roman" w:cs="Times New Roman"/>
          <w:sz w:val="28"/>
          <w:szCs w:val="28"/>
        </w:rPr>
      </w:pPr>
    </w:p>
    <w:p w:rsidR="0073738E" w:rsidRDefault="0073738E" w:rsidP="00305C87">
      <w:pPr>
        <w:spacing w:line="360" w:lineRule="auto"/>
        <w:ind w:firstLine="709"/>
        <w:jc w:val="both"/>
        <w:rPr>
          <w:rFonts w:ascii="Times New Roman" w:hAnsi="Times New Roman" w:cs="Times New Roman"/>
          <w:sz w:val="28"/>
          <w:szCs w:val="28"/>
        </w:rPr>
      </w:pPr>
    </w:p>
    <w:p w:rsidR="0073738E" w:rsidRDefault="0073738E" w:rsidP="00305C87">
      <w:pPr>
        <w:spacing w:line="360" w:lineRule="auto"/>
        <w:ind w:firstLine="709"/>
        <w:jc w:val="both"/>
        <w:rPr>
          <w:rFonts w:ascii="Times New Roman" w:hAnsi="Times New Roman" w:cs="Times New Roman"/>
          <w:sz w:val="28"/>
          <w:szCs w:val="28"/>
        </w:rPr>
      </w:pPr>
    </w:p>
    <w:p w:rsidR="0073738E" w:rsidRDefault="0073738E" w:rsidP="00305C87">
      <w:pPr>
        <w:spacing w:line="360" w:lineRule="auto"/>
        <w:ind w:firstLine="709"/>
        <w:jc w:val="both"/>
        <w:rPr>
          <w:rFonts w:ascii="Times New Roman" w:hAnsi="Times New Roman" w:cs="Times New Roman"/>
          <w:sz w:val="28"/>
          <w:szCs w:val="28"/>
        </w:rPr>
      </w:pPr>
    </w:p>
    <w:p w:rsidR="0073738E" w:rsidRDefault="0073738E" w:rsidP="00305C87">
      <w:pPr>
        <w:spacing w:line="360" w:lineRule="auto"/>
        <w:ind w:firstLine="709"/>
        <w:jc w:val="both"/>
        <w:rPr>
          <w:rFonts w:ascii="Times New Roman" w:hAnsi="Times New Roman" w:cs="Times New Roman"/>
          <w:sz w:val="28"/>
          <w:szCs w:val="28"/>
        </w:rPr>
      </w:pPr>
    </w:p>
    <w:p w:rsidR="0073738E" w:rsidRDefault="0073738E" w:rsidP="00305C87">
      <w:pPr>
        <w:spacing w:line="360" w:lineRule="auto"/>
        <w:ind w:firstLine="709"/>
        <w:jc w:val="both"/>
        <w:rPr>
          <w:rFonts w:ascii="Times New Roman" w:hAnsi="Times New Roman" w:cs="Times New Roman"/>
          <w:sz w:val="28"/>
          <w:szCs w:val="28"/>
        </w:rPr>
      </w:pPr>
    </w:p>
    <w:p w:rsidR="0073738E" w:rsidRDefault="0073738E" w:rsidP="00305C87">
      <w:pPr>
        <w:spacing w:line="360" w:lineRule="auto"/>
        <w:ind w:firstLine="709"/>
        <w:jc w:val="both"/>
        <w:rPr>
          <w:rFonts w:ascii="Times New Roman" w:hAnsi="Times New Roman" w:cs="Times New Roman"/>
          <w:sz w:val="28"/>
          <w:szCs w:val="28"/>
        </w:rPr>
      </w:pPr>
    </w:p>
    <w:p w:rsidR="0073738E" w:rsidRDefault="0073738E" w:rsidP="00305C87">
      <w:pPr>
        <w:spacing w:line="360" w:lineRule="auto"/>
        <w:ind w:firstLine="709"/>
        <w:jc w:val="both"/>
        <w:rPr>
          <w:rFonts w:ascii="Times New Roman" w:hAnsi="Times New Roman" w:cs="Times New Roman"/>
          <w:sz w:val="28"/>
          <w:szCs w:val="28"/>
        </w:rPr>
      </w:pPr>
    </w:p>
    <w:p w:rsidR="0073738E" w:rsidRDefault="0073738E" w:rsidP="00305C87">
      <w:pPr>
        <w:spacing w:line="360" w:lineRule="auto"/>
        <w:ind w:firstLine="709"/>
        <w:jc w:val="both"/>
        <w:rPr>
          <w:rFonts w:ascii="Times New Roman" w:hAnsi="Times New Roman" w:cs="Times New Roman"/>
          <w:sz w:val="28"/>
          <w:szCs w:val="28"/>
        </w:rPr>
      </w:pPr>
    </w:p>
    <w:p w:rsidR="0073738E" w:rsidRDefault="0073738E" w:rsidP="00305C87">
      <w:pPr>
        <w:spacing w:line="360" w:lineRule="auto"/>
        <w:ind w:firstLine="709"/>
        <w:jc w:val="both"/>
        <w:rPr>
          <w:rFonts w:ascii="Times New Roman" w:hAnsi="Times New Roman" w:cs="Times New Roman"/>
          <w:sz w:val="28"/>
          <w:szCs w:val="28"/>
        </w:rPr>
      </w:pPr>
    </w:p>
    <w:p w:rsidR="0073738E" w:rsidRDefault="0073738E" w:rsidP="00305C87">
      <w:pPr>
        <w:spacing w:line="360" w:lineRule="auto"/>
        <w:ind w:firstLine="709"/>
        <w:jc w:val="both"/>
        <w:rPr>
          <w:rFonts w:ascii="Times New Roman" w:hAnsi="Times New Roman" w:cs="Times New Roman"/>
          <w:sz w:val="28"/>
          <w:szCs w:val="28"/>
        </w:rPr>
      </w:pPr>
    </w:p>
    <w:p w:rsidR="0073738E" w:rsidRDefault="0073738E" w:rsidP="0073738E">
      <w:pPr>
        <w:spacing w:line="360" w:lineRule="auto"/>
        <w:rPr>
          <w:rFonts w:ascii="Times New Roman" w:hAnsi="Times New Roman" w:cs="Times New Roman"/>
          <w:b/>
          <w:sz w:val="28"/>
          <w:szCs w:val="28"/>
        </w:rPr>
      </w:pPr>
      <w:r>
        <w:rPr>
          <w:rFonts w:ascii="Times New Roman" w:hAnsi="Times New Roman" w:cs="Times New Roman"/>
          <w:b/>
          <w:sz w:val="28"/>
          <w:szCs w:val="28"/>
        </w:rPr>
        <w:lastRenderedPageBreak/>
        <w:t xml:space="preserve">2. </w:t>
      </w:r>
      <w:r w:rsidR="002F1997">
        <w:rPr>
          <w:rFonts w:ascii="Times New Roman" w:hAnsi="Times New Roman" w:cs="Times New Roman"/>
          <w:b/>
          <w:sz w:val="28"/>
          <w:szCs w:val="28"/>
        </w:rPr>
        <w:t>Стимулирование продаж – активный элемент маркетинга</w:t>
      </w:r>
    </w:p>
    <w:p w:rsidR="00C03A07" w:rsidRDefault="00C03A07" w:rsidP="002011D9">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Насыщение рынка товарами, концентрация проблем на полюсе продавцов и обусловили появление такой сферы деятельности, как маркетинг. Продажи представляют собой составную часть маркетинга, причем по значимости для бизнеса вообще далеко не самую последнюю часть, да и по логике исполнения тоже.</w:t>
      </w:r>
    </w:p>
    <w:p w:rsidR="00C03A07" w:rsidRDefault="00C03A07" w:rsidP="002011D9">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деятельности формирования спроса и стимулирования сбыта (ФОССТИС) различают две части: коммуникационную, представляющую собой информирование на постоянной основе реальных и потенциальных покупателей о товаре, развитии его потребительных свойств, что и представляет собой совокупность мероприятий по формированию спроса (ФОС), и коммерческую, направленную на создание системы каких-либо предпочтений в приобретении именно этого товара и побуждение покупателей к совершению повторных покупок, т.е. собственно стимулирование сбыта (СТИС)</w:t>
      </w:r>
      <w:r w:rsidR="0041296A">
        <w:rPr>
          <w:rStyle w:val="ab"/>
          <w:rFonts w:ascii="Times New Roman" w:hAnsi="Times New Roman" w:cs="Times New Roman"/>
          <w:sz w:val="28"/>
          <w:szCs w:val="28"/>
        </w:rPr>
        <w:footnoteReference w:id="2"/>
      </w:r>
      <w:r>
        <w:rPr>
          <w:rFonts w:ascii="Times New Roman" w:hAnsi="Times New Roman" w:cs="Times New Roman"/>
          <w:sz w:val="28"/>
          <w:szCs w:val="28"/>
        </w:rPr>
        <w:t>.</w:t>
      </w:r>
    </w:p>
    <w:p w:rsidR="00C03A07" w:rsidRDefault="00C03A07" w:rsidP="00C03A07">
      <w:pPr>
        <w:spacing w:line="360" w:lineRule="auto"/>
        <w:jc w:val="both"/>
        <w:rPr>
          <w:rFonts w:ascii="Times New Roman" w:hAnsi="Times New Roman" w:cs="Times New Roman"/>
          <w:sz w:val="28"/>
          <w:szCs w:val="28"/>
        </w:rPr>
      </w:pPr>
      <w:r>
        <w:rPr>
          <w:rFonts w:ascii="Times New Roman" w:hAnsi="Times New Roman" w:cs="Times New Roman"/>
          <w:sz w:val="28"/>
          <w:szCs w:val="28"/>
        </w:rPr>
        <w:t>Задачами ФОС являются:</w:t>
      </w:r>
    </w:p>
    <w:p w:rsidR="00C03A07" w:rsidRDefault="00C03A07" w:rsidP="00C03A07">
      <w:pPr>
        <w:spacing w:line="360" w:lineRule="auto"/>
        <w:jc w:val="both"/>
        <w:rPr>
          <w:rFonts w:ascii="Times New Roman" w:hAnsi="Times New Roman" w:cs="Times New Roman"/>
          <w:sz w:val="28"/>
          <w:szCs w:val="28"/>
        </w:rPr>
      </w:pPr>
      <w:r w:rsidRPr="00C03A07">
        <w:rPr>
          <w:rFonts w:ascii="Times New Roman" w:hAnsi="Times New Roman" w:cs="Times New Roman"/>
          <w:sz w:val="28"/>
          <w:szCs w:val="28"/>
        </w:rPr>
        <w:t>1)</w:t>
      </w:r>
      <w:r>
        <w:rPr>
          <w:rFonts w:ascii="Times New Roman" w:hAnsi="Times New Roman" w:cs="Times New Roman"/>
          <w:sz w:val="28"/>
          <w:szCs w:val="28"/>
        </w:rPr>
        <w:t xml:space="preserve"> информирование покупателей о существовании товара;</w:t>
      </w:r>
    </w:p>
    <w:p w:rsidR="00C03A07" w:rsidRDefault="00C03A07" w:rsidP="00C03A07">
      <w:pPr>
        <w:spacing w:line="360" w:lineRule="auto"/>
        <w:jc w:val="both"/>
        <w:rPr>
          <w:rFonts w:ascii="Times New Roman" w:hAnsi="Times New Roman" w:cs="Times New Roman"/>
          <w:sz w:val="28"/>
          <w:szCs w:val="28"/>
        </w:rPr>
      </w:pPr>
      <w:r>
        <w:rPr>
          <w:rFonts w:ascii="Times New Roman" w:hAnsi="Times New Roman" w:cs="Times New Roman"/>
          <w:sz w:val="28"/>
          <w:szCs w:val="28"/>
        </w:rPr>
        <w:t>2) осведомление о потребностях, которые этим товаром могут быть удовлетворены;</w:t>
      </w:r>
    </w:p>
    <w:p w:rsidR="00C03A07" w:rsidRDefault="00C03A07" w:rsidP="00C03A07">
      <w:pPr>
        <w:spacing w:line="360" w:lineRule="auto"/>
        <w:jc w:val="both"/>
        <w:rPr>
          <w:rFonts w:ascii="Times New Roman" w:hAnsi="Times New Roman" w:cs="Times New Roman"/>
          <w:sz w:val="28"/>
          <w:szCs w:val="28"/>
        </w:rPr>
      </w:pPr>
      <w:r>
        <w:rPr>
          <w:rFonts w:ascii="Times New Roman" w:hAnsi="Times New Roman" w:cs="Times New Roman"/>
          <w:sz w:val="28"/>
          <w:szCs w:val="28"/>
        </w:rPr>
        <w:t>3) предоставление доказательств относительно качества товара и его потребительных свойств;</w:t>
      </w:r>
    </w:p>
    <w:p w:rsidR="00C03A07" w:rsidRDefault="00C03A07" w:rsidP="00C03A07">
      <w:pPr>
        <w:spacing w:line="360" w:lineRule="auto"/>
        <w:jc w:val="both"/>
        <w:rPr>
          <w:rFonts w:ascii="Times New Roman" w:hAnsi="Times New Roman" w:cs="Times New Roman"/>
          <w:sz w:val="28"/>
          <w:szCs w:val="28"/>
        </w:rPr>
      </w:pPr>
      <w:r>
        <w:rPr>
          <w:rFonts w:ascii="Times New Roman" w:hAnsi="Times New Roman" w:cs="Times New Roman"/>
          <w:sz w:val="28"/>
          <w:szCs w:val="28"/>
        </w:rPr>
        <w:t>4) снижение, если имеется, барьера недоверия у потенциальных покупателей к товару, фирме;</w:t>
      </w:r>
    </w:p>
    <w:p w:rsidR="00C03A07" w:rsidRDefault="00C03A07" w:rsidP="00C03A07">
      <w:pPr>
        <w:spacing w:line="360" w:lineRule="auto"/>
        <w:jc w:val="both"/>
        <w:rPr>
          <w:rFonts w:ascii="Times New Roman" w:hAnsi="Times New Roman" w:cs="Times New Roman"/>
          <w:sz w:val="28"/>
          <w:szCs w:val="28"/>
        </w:rPr>
      </w:pPr>
      <w:r>
        <w:rPr>
          <w:rFonts w:ascii="Times New Roman" w:hAnsi="Times New Roman" w:cs="Times New Roman"/>
          <w:sz w:val="28"/>
          <w:szCs w:val="28"/>
        </w:rPr>
        <w:t>5) создание и расширение категории постоянных покупателей (приверженцев товара, фирмы).</w:t>
      </w:r>
    </w:p>
    <w:p w:rsidR="00C03A07" w:rsidRDefault="00C03A07" w:rsidP="002011D9">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Решение этих задач достигается посредством активной рекламной деятельности, организации выставок, участия в ярмарках и т.п.</w:t>
      </w:r>
    </w:p>
    <w:p w:rsidR="00C03A07" w:rsidRDefault="006E4057" w:rsidP="002011D9">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Задачи стимулирования сбыта сводятся к созданию постоянных коммерческих связей, если в качестве покупателей выступают различного рода посредники, или сколько-нибудь стабильных групп постоянных покупателей, регулярно совершающих покупки данного товара, если речь идет о розничной торговле, формировании в их среде стабильной покупательской привязанности.</w:t>
      </w:r>
    </w:p>
    <w:p w:rsidR="006E4057" w:rsidRDefault="006E4057" w:rsidP="002011D9">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Решение задач стимулирования сбыта достигается посредством предоставления покупателям каких-либо льгот, уступок: введение купонов, премий на определенное количество покупок. Допустим, при предоставлении покупателем доказательств (возможно, посредством предъявления специальных купонов, сопровождающих каждую покупку, накопленных им в течение некоторого времени) того, что он уже приобрел определенное количество данного товара, следующая порция товара предлагается ему бесплатно. Если же речь идет о продажах товара посредникам, то им в рамках решения задач стимулирования сбыта могут предлагаться различного рода скидки с цены.</w:t>
      </w:r>
    </w:p>
    <w:p w:rsidR="006E4057" w:rsidRDefault="009B27DD" w:rsidP="002011D9">
      <w:pPr>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rect id="_x0000_s1171" style="position:absolute;left:0;text-align:left;margin-left:127.2pt;margin-top:105.65pt;width:173.25pt;height:58.5pt;z-index:251741184">
            <v:textbox>
              <w:txbxContent>
                <w:p w:rsidR="0018128B" w:rsidRDefault="0018128B" w:rsidP="0018128B">
                  <w:pPr>
                    <w:jc w:val="center"/>
                  </w:pPr>
                  <w:r w:rsidRPr="0018128B">
                    <w:rPr>
                      <w:b/>
                    </w:rPr>
                    <w:t>Сторонник</w:t>
                  </w:r>
                  <w:r>
                    <w:t>: регулярно покупает товары этой фирмы и активно их пропагандирует</w:t>
                  </w:r>
                </w:p>
              </w:txbxContent>
            </v:textbox>
          </v:rect>
        </w:pict>
      </w:r>
      <w:r w:rsidR="006E4057">
        <w:rPr>
          <w:rFonts w:ascii="Times New Roman" w:hAnsi="Times New Roman" w:cs="Times New Roman"/>
          <w:sz w:val="28"/>
          <w:szCs w:val="28"/>
        </w:rPr>
        <w:t>Большое значение в стимулировании сбыта имеет формирование покупательской привязанности к фирме или ее товару. Она (покупательская привязанность) может иметь несколько уровней и ее удобно представить в форме пирамиды.</w:t>
      </w:r>
    </w:p>
    <w:p w:rsidR="006E4057" w:rsidRPr="00C03A07" w:rsidRDefault="006E4057" w:rsidP="006E4057">
      <w:pPr>
        <w:spacing w:line="360" w:lineRule="auto"/>
        <w:jc w:val="center"/>
        <w:rPr>
          <w:rFonts w:ascii="Times New Roman" w:hAnsi="Times New Roman" w:cs="Times New Roman"/>
          <w:sz w:val="28"/>
          <w:szCs w:val="28"/>
        </w:rPr>
      </w:pPr>
    </w:p>
    <w:p w:rsidR="00C03A07" w:rsidRPr="00C03A07" w:rsidRDefault="009B27DD" w:rsidP="00C03A07">
      <w:pPr>
        <w:spacing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pict>
          <v:rect id="_x0000_s1172" style="position:absolute;left:0;text-align:left;margin-left:83.7pt;margin-top:16.65pt;width:254.25pt;height:62.25pt;z-index:251742208">
            <v:textbox>
              <w:txbxContent>
                <w:p w:rsidR="0018128B" w:rsidRDefault="0018128B" w:rsidP="0018128B">
                  <w:pPr>
                    <w:jc w:val="center"/>
                  </w:pPr>
                  <w:r w:rsidRPr="0018128B">
                    <w:rPr>
                      <w:b/>
                    </w:rPr>
                    <w:t>Постоянный покупатель</w:t>
                  </w:r>
                  <w:r>
                    <w:t>: довольно часто покупает товары этой фирмы</w:t>
                  </w:r>
                </w:p>
              </w:txbxContent>
            </v:textbox>
          </v:rect>
        </w:pict>
      </w:r>
    </w:p>
    <w:p w:rsidR="002F1997" w:rsidRPr="002F1997" w:rsidRDefault="009B27DD" w:rsidP="002F1997">
      <w:pPr>
        <w:spacing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pict>
          <v:rect id="_x0000_s1173" style="position:absolute;left:0;text-align:left;margin-left:52.95pt;margin-top:25.25pt;width:313.5pt;height:49.5pt;z-index:251743232">
            <v:textbox>
              <w:txbxContent>
                <w:p w:rsidR="0018128B" w:rsidRDefault="0018128B" w:rsidP="0018128B">
                  <w:pPr>
                    <w:jc w:val="center"/>
                  </w:pPr>
                  <w:r w:rsidRPr="0018128B">
                    <w:rPr>
                      <w:b/>
                    </w:rPr>
                    <w:t>Покупатель</w:t>
                  </w:r>
                  <w:r>
                    <w:t>: иногда (время от времени) покупает товары этой фирмы</w:t>
                  </w:r>
                </w:p>
              </w:txbxContent>
            </v:textbox>
          </v:rect>
        </w:pict>
      </w:r>
    </w:p>
    <w:p w:rsidR="006D1A48" w:rsidRDefault="009B27DD" w:rsidP="006D1A48">
      <w:pPr>
        <w:spacing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pict>
          <v:rect id="_x0000_s1174" style="position:absolute;left:0;text-align:left;margin-left:30.45pt;margin-top:30.85pt;width:363.75pt;height:44.25pt;z-index:251744256">
            <v:textbox>
              <w:txbxContent>
                <w:p w:rsidR="0018128B" w:rsidRDefault="0018128B" w:rsidP="0018128B">
                  <w:pPr>
                    <w:jc w:val="center"/>
                  </w:pPr>
                  <w:r w:rsidRPr="0018128B">
                    <w:rPr>
                      <w:b/>
                    </w:rPr>
                    <w:t>Новый (случайный покупатель)</w:t>
                  </w:r>
                  <w:r>
                    <w:t>: однажды приобрел товар данной фирмы</w:t>
                  </w:r>
                </w:p>
              </w:txbxContent>
            </v:textbox>
          </v:rect>
        </w:pict>
      </w:r>
    </w:p>
    <w:p w:rsidR="0018128B" w:rsidRDefault="009B27DD" w:rsidP="00993FAE">
      <w:pPr>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rect id="_x0000_s1175" style="position:absolute;left:0;text-align:left;margin-left:1.2pt;margin-top:35.7pt;width:433.5pt;height:60.75pt;z-index:251745280">
            <v:textbox>
              <w:txbxContent>
                <w:p w:rsidR="0018128B" w:rsidRDefault="0018128B" w:rsidP="0018128B">
                  <w:pPr>
                    <w:jc w:val="center"/>
                  </w:pPr>
                  <w:r w:rsidRPr="0018128B">
                    <w:rPr>
                      <w:b/>
                    </w:rPr>
                    <w:t>Потенциальный покупатель</w:t>
                  </w:r>
                  <w:r>
                    <w:t>: еще не покупает товары данной фирмы, но объективно нуждается в них</w:t>
                  </w:r>
                </w:p>
              </w:txbxContent>
            </v:textbox>
          </v:rect>
        </w:pict>
      </w:r>
    </w:p>
    <w:p w:rsidR="00993FAE" w:rsidRDefault="00993FAE" w:rsidP="0018128B">
      <w:pPr>
        <w:jc w:val="right"/>
        <w:rPr>
          <w:rFonts w:ascii="Times New Roman" w:hAnsi="Times New Roman" w:cs="Times New Roman"/>
          <w:sz w:val="28"/>
          <w:szCs w:val="28"/>
        </w:rPr>
      </w:pPr>
    </w:p>
    <w:p w:rsidR="0018128B" w:rsidRDefault="0018128B" w:rsidP="0018128B">
      <w:pPr>
        <w:jc w:val="right"/>
        <w:rPr>
          <w:rFonts w:ascii="Times New Roman" w:hAnsi="Times New Roman" w:cs="Times New Roman"/>
          <w:sz w:val="28"/>
          <w:szCs w:val="28"/>
        </w:rPr>
      </w:pPr>
    </w:p>
    <w:p w:rsidR="0018128B" w:rsidRDefault="0018128B" w:rsidP="0018128B">
      <w:pPr>
        <w:jc w:val="right"/>
        <w:rPr>
          <w:rFonts w:ascii="Times New Roman" w:hAnsi="Times New Roman" w:cs="Times New Roman"/>
          <w:sz w:val="28"/>
          <w:szCs w:val="28"/>
        </w:rPr>
      </w:pPr>
    </w:p>
    <w:p w:rsidR="0018128B" w:rsidRDefault="0018128B" w:rsidP="0018128B">
      <w:pPr>
        <w:jc w:val="right"/>
        <w:rPr>
          <w:rFonts w:ascii="Times New Roman" w:hAnsi="Times New Roman" w:cs="Times New Roman"/>
          <w:sz w:val="28"/>
          <w:szCs w:val="28"/>
        </w:rPr>
      </w:pPr>
    </w:p>
    <w:p w:rsidR="0018128B" w:rsidRDefault="0018128B" w:rsidP="002011D9">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Из пирамиды покупательских привязанностей следует, что сторонники фирмы или товара вряд ли могут появиться случайно. Как правило, они могут стать только результатом целенаправленной деятельности фирмы в рамках решения задач ФОССТИС.</w:t>
      </w:r>
    </w:p>
    <w:p w:rsidR="0018128B" w:rsidRDefault="0018128B" w:rsidP="002011D9">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Как же в рамках решения задач ФОССТИС добиваться создания групп стойких сторонников фирмы (товара), кА же подняться на вершину пирамиды покупательских привязанностей? Во- первых, фирма должна разделить своих реальных и потенциальных покупателей на сегменты в полном соответствии с пирамидой покупательских привязанностей. Во-вторых, на каждом сегменте она должна проводить соответствующую политику (или систему мероприятий)</w:t>
      </w:r>
      <w:r w:rsidR="002011D9">
        <w:rPr>
          <w:rFonts w:ascii="Times New Roman" w:hAnsi="Times New Roman" w:cs="Times New Roman"/>
          <w:sz w:val="28"/>
          <w:szCs w:val="28"/>
        </w:rPr>
        <w:t xml:space="preserve"> по ФОССТИС с целью последовательного продвижения как можно большего числа покупателей на ее верхний уровень – в сегмент стойких сторонников фирмы (товара). В-третьих, не надо скупиться на затраты по такому продвижению покупателей. Если покупателям в рамках решения фирмой задач стимулирования сбыта, обещаны какие-либо подарки, призы, сюрпризы, эти обещания неукоснительно следует выполнять. Особенно в отношении детей. Ведь они скоро станут взрослыми и положительный образ фирмы, возникший в их детском сознании, даст себя знать. Если фирма стремиться жить не одним днем, она должна заботиться об этом. Другими словами, своих покупателей она должна воспринимать как своеобразные активы. Тогда затраты на ФОССТИС будут представлять собой не что иное, как инвестирование, способное принести доходы.</w:t>
      </w:r>
    </w:p>
    <w:p w:rsidR="00295458" w:rsidRDefault="00295458" w:rsidP="002011D9">
      <w:pPr>
        <w:spacing w:line="360" w:lineRule="auto"/>
        <w:ind w:firstLine="709"/>
        <w:jc w:val="both"/>
        <w:rPr>
          <w:rFonts w:ascii="Times New Roman" w:hAnsi="Times New Roman" w:cs="Times New Roman"/>
          <w:sz w:val="28"/>
          <w:szCs w:val="28"/>
        </w:rPr>
      </w:pPr>
    </w:p>
    <w:p w:rsidR="00295458" w:rsidRDefault="00295458" w:rsidP="002011D9">
      <w:pPr>
        <w:spacing w:line="360" w:lineRule="auto"/>
        <w:ind w:firstLine="709"/>
        <w:jc w:val="both"/>
        <w:rPr>
          <w:rFonts w:ascii="Times New Roman" w:hAnsi="Times New Roman" w:cs="Times New Roman"/>
          <w:sz w:val="28"/>
          <w:szCs w:val="28"/>
        </w:rPr>
      </w:pPr>
    </w:p>
    <w:p w:rsidR="00295458" w:rsidRDefault="00295458" w:rsidP="002011D9">
      <w:pPr>
        <w:spacing w:line="360" w:lineRule="auto"/>
        <w:ind w:firstLine="709"/>
        <w:jc w:val="both"/>
        <w:rPr>
          <w:rFonts w:ascii="Times New Roman" w:hAnsi="Times New Roman" w:cs="Times New Roman"/>
          <w:sz w:val="28"/>
          <w:szCs w:val="28"/>
        </w:rPr>
      </w:pPr>
    </w:p>
    <w:p w:rsidR="00295458" w:rsidRDefault="00295458" w:rsidP="00932B64">
      <w:pPr>
        <w:spacing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Тест</w:t>
      </w:r>
    </w:p>
    <w:p w:rsidR="00295458" w:rsidRDefault="00733556" w:rsidP="00733556">
      <w:pPr>
        <w:spacing w:line="360" w:lineRule="auto"/>
        <w:jc w:val="both"/>
        <w:rPr>
          <w:rFonts w:ascii="Times New Roman" w:hAnsi="Times New Roman" w:cs="Times New Roman"/>
          <w:sz w:val="28"/>
          <w:szCs w:val="28"/>
        </w:rPr>
      </w:pPr>
      <w:r>
        <w:rPr>
          <w:rFonts w:ascii="Times New Roman" w:hAnsi="Times New Roman" w:cs="Times New Roman"/>
          <w:sz w:val="28"/>
          <w:szCs w:val="28"/>
        </w:rPr>
        <w:t>Назовите блоки управления маркетингом.</w:t>
      </w:r>
    </w:p>
    <w:p w:rsidR="00733556" w:rsidRDefault="00733556" w:rsidP="00733556">
      <w:pPr>
        <w:spacing w:line="360" w:lineRule="auto"/>
        <w:jc w:val="both"/>
        <w:rPr>
          <w:rFonts w:ascii="Times New Roman" w:hAnsi="Times New Roman" w:cs="Times New Roman"/>
          <w:sz w:val="28"/>
          <w:szCs w:val="28"/>
        </w:rPr>
      </w:pPr>
      <w:r w:rsidRPr="00733556">
        <w:rPr>
          <w:rFonts w:ascii="Times New Roman" w:hAnsi="Times New Roman" w:cs="Times New Roman"/>
          <w:sz w:val="28"/>
          <w:szCs w:val="28"/>
          <w:lang w:val="en-US"/>
        </w:rPr>
        <w:t>A</w:t>
      </w:r>
      <w:r w:rsidRPr="00733556">
        <w:rPr>
          <w:rFonts w:ascii="Times New Roman" w:hAnsi="Times New Roman" w:cs="Times New Roman"/>
          <w:sz w:val="28"/>
          <w:szCs w:val="28"/>
        </w:rPr>
        <w:t>.</w:t>
      </w:r>
      <w:r>
        <w:rPr>
          <w:rFonts w:ascii="Times New Roman" w:hAnsi="Times New Roman" w:cs="Times New Roman"/>
          <w:sz w:val="28"/>
          <w:szCs w:val="28"/>
        </w:rPr>
        <w:t xml:space="preserve"> Планирование</w:t>
      </w:r>
    </w:p>
    <w:p w:rsidR="00733556" w:rsidRDefault="00733556" w:rsidP="00733556">
      <w:pPr>
        <w:spacing w:line="360" w:lineRule="auto"/>
        <w:jc w:val="both"/>
        <w:rPr>
          <w:rFonts w:ascii="Times New Roman" w:hAnsi="Times New Roman" w:cs="Times New Roman"/>
          <w:sz w:val="28"/>
          <w:szCs w:val="28"/>
        </w:rPr>
      </w:pPr>
      <w:r>
        <w:rPr>
          <w:rFonts w:ascii="Times New Roman" w:hAnsi="Times New Roman" w:cs="Times New Roman"/>
          <w:sz w:val="28"/>
          <w:szCs w:val="28"/>
        </w:rPr>
        <w:t>Б. Функции маркетинга</w:t>
      </w:r>
    </w:p>
    <w:p w:rsidR="00733556" w:rsidRDefault="00733556" w:rsidP="00733556">
      <w:pPr>
        <w:spacing w:line="360" w:lineRule="auto"/>
        <w:jc w:val="both"/>
        <w:rPr>
          <w:rFonts w:ascii="Times New Roman" w:hAnsi="Times New Roman" w:cs="Times New Roman"/>
          <w:sz w:val="28"/>
          <w:szCs w:val="28"/>
        </w:rPr>
      </w:pPr>
      <w:r>
        <w:rPr>
          <w:rFonts w:ascii="Times New Roman" w:hAnsi="Times New Roman" w:cs="Times New Roman"/>
          <w:sz w:val="28"/>
          <w:szCs w:val="28"/>
        </w:rPr>
        <w:t>В. Контроль</w:t>
      </w:r>
    </w:p>
    <w:p w:rsidR="00733556" w:rsidRDefault="00733556" w:rsidP="00733556">
      <w:pPr>
        <w:spacing w:line="360" w:lineRule="auto"/>
        <w:jc w:val="both"/>
        <w:rPr>
          <w:rFonts w:ascii="Times New Roman" w:hAnsi="Times New Roman" w:cs="Times New Roman"/>
          <w:sz w:val="28"/>
          <w:szCs w:val="28"/>
        </w:rPr>
      </w:pPr>
      <w:r>
        <w:rPr>
          <w:rFonts w:ascii="Times New Roman" w:hAnsi="Times New Roman" w:cs="Times New Roman"/>
          <w:sz w:val="28"/>
          <w:szCs w:val="28"/>
        </w:rPr>
        <w:t>Г. Производство</w:t>
      </w:r>
    </w:p>
    <w:p w:rsidR="00733556" w:rsidRDefault="00733556" w:rsidP="005C38DA">
      <w:pPr>
        <w:spacing w:line="360" w:lineRule="auto"/>
        <w:ind w:firstLine="709"/>
        <w:jc w:val="both"/>
        <w:rPr>
          <w:rFonts w:ascii="Times New Roman" w:hAnsi="Times New Roman" w:cs="Times New Roman"/>
          <w:sz w:val="28"/>
          <w:szCs w:val="28"/>
        </w:rPr>
      </w:pPr>
      <w:r w:rsidRPr="00733556">
        <w:rPr>
          <w:rFonts w:ascii="Times New Roman" w:hAnsi="Times New Roman" w:cs="Times New Roman"/>
          <w:b/>
          <w:bCs/>
          <w:sz w:val="28"/>
          <w:szCs w:val="28"/>
        </w:rPr>
        <w:t xml:space="preserve">Управление маркетингом </w:t>
      </w:r>
      <w:r w:rsidRPr="00733556">
        <w:rPr>
          <w:rFonts w:ascii="Times New Roman" w:hAnsi="Times New Roman" w:cs="Times New Roman"/>
          <w:sz w:val="28"/>
          <w:szCs w:val="28"/>
        </w:rPr>
        <w:t>- это совокупность мероприятий по</w:t>
      </w:r>
      <w:r>
        <w:rPr>
          <w:rFonts w:ascii="Times New Roman" w:hAnsi="Times New Roman" w:cs="Times New Roman"/>
          <w:sz w:val="28"/>
          <w:szCs w:val="28"/>
        </w:rPr>
        <w:t xml:space="preserve"> разработке планов маркетинга, анализу,</w:t>
      </w:r>
      <w:r w:rsidRPr="00733556">
        <w:rPr>
          <w:rFonts w:ascii="Times New Roman" w:hAnsi="Times New Roman" w:cs="Times New Roman"/>
          <w:sz w:val="28"/>
          <w:szCs w:val="28"/>
        </w:rPr>
        <w:t xml:space="preserve"> реализации и контролю над установлением, укреплением и поддержанием выгодных обменов с целевыми рынками и достижению целей организации.</w:t>
      </w:r>
    </w:p>
    <w:p w:rsidR="00733556" w:rsidRDefault="00733556" w:rsidP="00733556">
      <w:pPr>
        <w:spacing w:line="360" w:lineRule="auto"/>
        <w:jc w:val="both"/>
        <w:rPr>
          <w:rFonts w:ascii="Times New Roman" w:hAnsi="Times New Roman" w:cs="Times New Roman"/>
          <w:sz w:val="28"/>
          <w:szCs w:val="28"/>
        </w:rPr>
      </w:pPr>
      <w:r>
        <w:rPr>
          <w:rFonts w:ascii="Times New Roman" w:hAnsi="Times New Roman" w:cs="Times New Roman"/>
          <w:sz w:val="28"/>
          <w:szCs w:val="28"/>
        </w:rPr>
        <w:t>Ответ: А и В.</w:t>
      </w:r>
    </w:p>
    <w:p w:rsidR="00733556" w:rsidRDefault="00733556" w:rsidP="00733556">
      <w:pPr>
        <w:spacing w:line="360" w:lineRule="auto"/>
        <w:jc w:val="both"/>
        <w:rPr>
          <w:rFonts w:ascii="Times New Roman" w:hAnsi="Times New Roman" w:cs="Times New Roman"/>
          <w:sz w:val="28"/>
          <w:szCs w:val="28"/>
        </w:rPr>
      </w:pPr>
    </w:p>
    <w:p w:rsidR="00733556" w:rsidRDefault="00733556" w:rsidP="00733556">
      <w:pPr>
        <w:spacing w:line="360" w:lineRule="auto"/>
        <w:jc w:val="both"/>
        <w:rPr>
          <w:rFonts w:ascii="Times New Roman" w:hAnsi="Times New Roman" w:cs="Times New Roman"/>
          <w:sz w:val="28"/>
          <w:szCs w:val="28"/>
        </w:rPr>
      </w:pPr>
    </w:p>
    <w:p w:rsidR="00733556" w:rsidRDefault="00733556" w:rsidP="00733556">
      <w:pPr>
        <w:spacing w:line="360" w:lineRule="auto"/>
        <w:jc w:val="both"/>
        <w:rPr>
          <w:rFonts w:ascii="Times New Roman" w:hAnsi="Times New Roman" w:cs="Times New Roman"/>
          <w:sz w:val="28"/>
          <w:szCs w:val="28"/>
        </w:rPr>
      </w:pPr>
    </w:p>
    <w:p w:rsidR="00733556" w:rsidRDefault="00733556" w:rsidP="00733556">
      <w:pPr>
        <w:spacing w:line="360" w:lineRule="auto"/>
        <w:jc w:val="both"/>
        <w:rPr>
          <w:rFonts w:ascii="Times New Roman" w:hAnsi="Times New Roman" w:cs="Times New Roman"/>
          <w:sz w:val="28"/>
          <w:szCs w:val="28"/>
        </w:rPr>
      </w:pPr>
    </w:p>
    <w:p w:rsidR="00733556" w:rsidRDefault="00733556" w:rsidP="00733556">
      <w:pPr>
        <w:spacing w:line="360" w:lineRule="auto"/>
        <w:jc w:val="both"/>
        <w:rPr>
          <w:rFonts w:ascii="Times New Roman" w:hAnsi="Times New Roman" w:cs="Times New Roman"/>
          <w:sz w:val="28"/>
          <w:szCs w:val="28"/>
        </w:rPr>
      </w:pPr>
    </w:p>
    <w:p w:rsidR="00733556" w:rsidRDefault="00733556" w:rsidP="00733556">
      <w:pPr>
        <w:spacing w:line="360" w:lineRule="auto"/>
        <w:jc w:val="both"/>
        <w:rPr>
          <w:rFonts w:ascii="Times New Roman" w:hAnsi="Times New Roman" w:cs="Times New Roman"/>
          <w:sz w:val="28"/>
          <w:szCs w:val="28"/>
        </w:rPr>
      </w:pPr>
    </w:p>
    <w:p w:rsidR="00733556" w:rsidRDefault="00733556" w:rsidP="00733556">
      <w:pPr>
        <w:spacing w:line="360" w:lineRule="auto"/>
        <w:jc w:val="both"/>
        <w:rPr>
          <w:rFonts w:ascii="Times New Roman" w:hAnsi="Times New Roman" w:cs="Times New Roman"/>
          <w:sz w:val="28"/>
          <w:szCs w:val="28"/>
        </w:rPr>
      </w:pPr>
    </w:p>
    <w:p w:rsidR="00733556" w:rsidRDefault="00733556" w:rsidP="00733556">
      <w:pPr>
        <w:spacing w:line="360" w:lineRule="auto"/>
        <w:jc w:val="both"/>
        <w:rPr>
          <w:rFonts w:ascii="Times New Roman" w:hAnsi="Times New Roman" w:cs="Times New Roman"/>
          <w:sz w:val="28"/>
          <w:szCs w:val="28"/>
        </w:rPr>
      </w:pPr>
    </w:p>
    <w:p w:rsidR="00733556" w:rsidRDefault="00733556" w:rsidP="00733556">
      <w:pPr>
        <w:spacing w:line="360" w:lineRule="auto"/>
        <w:jc w:val="both"/>
        <w:rPr>
          <w:rFonts w:ascii="Times New Roman" w:hAnsi="Times New Roman" w:cs="Times New Roman"/>
          <w:sz w:val="28"/>
          <w:szCs w:val="28"/>
        </w:rPr>
      </w:pPr>
    </w:p>
    <w:p w:rsidR="00733556" w:rsidRDefault="00733556" w:rsidP="00733556">
      <w:pPr>
        <w:spacing w:line="360" w:lineRule="auto"/>
        <w:jc w:val="both"/>
        <w:rPr>
          <w:rFonts w:ascii="Times New Roman" w:hAnsi="Times New Roman" w:cs="Times New Roman"/>
          <w:sz w:val="28"/>
          <w:szCs w:val="28"/>
        </w:rPr>
      </w:pPr>
    </w:p>
    <w:p w:rsidR="00733556" w:rsidRDefault="00733556" w:rsidP="00733556">
      <w:pPr>
        <w:spacing w:line="360" w:lineRule="auto"/>
        <w:jc w:val="both"/>
        <w:rPr>
          <w:rFonts w:ascii="Times New Roman" w:hAnsi="Times New Roman" w:cs="Times New Roman"/>
          <w:sz w:val="28"/>
          <w:szCs w:val="28"/>
        </w:rPr>
      </w:pPr>
    </w:p>
    <w:p w:rsidR="00733556" w:rsidRDefault="00733556" w:rsidP="00932B64">
      <w:pPr>
        <w:spacing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Заключение</w:t>
      </w:r>
    </w:p>
    <w:p w:rsidR="005C38DA" w:rsidRDefault="005C38DA" w:rsidP="000F4175">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основе изложенных вопросов в контрольной работе можно сделать следующие выводы:</w:t>
      </w:r>
    </w:p>
    <w:p w:rsidR="005C38DA" w:rsidRDefault="005C38DA" w:rsidP="000F4175">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маркетинг представляет собой самостоятельную функцию управления на предприятии и для его осуществления в организационную структуру предприятия должна быть включена служба маркетинга;</w:t>
      </w:r>
    </w:p>
    <w:p w:rsidR="00C76E07" w:rsidRDefault="005C38DA" w:rsidP="000F4175">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служба маркетинга </w:t>
      </w:r>
      <w:r w:rsidR="00C76E07">
        <w:rPr>
          <w:rFonts w:ascii="Times New Roman" w:hAnsi="Times New Roman" w:cs="Times New Roman"/>
          <w:sz w:val="28"/>
          <w:szCs w:val="28"/>
        </w:rPr>
        <w:t xml:space="preserve">предприятия в свою очередь должна иметь собственную организационную структуру, которая определяется многими обстоятельствами. В зависимости от условий жизнедеятельности предприятия организационная структура его службы маркетинга может быть либо функциональной, </w:t>
      </w:r>
      <w:r>
        <w:rPr>
          <w:rFonts w:ascii="Times New Roman" w:hAnsi="Times New Roman" w:cs="Times New Roman"/>
          <w:sz w:val="28"/>
          <w:szCs w:val="28"/>
        </w:rPr>
        <w:t xml:space="preserve"> </w:t>
      </w:r>
      <w:r w:rsidR="00C76E07">
        <w:rPr>
          <w:rFonts w:ascii="Times New Roman" w:hAnsi="Times New Roman" w:cs="Times New Roman"/>
          <w:sz w:val="28"/>
          <w:szCs w:val="28"/>
        </w:rPr>
        <w:t>либо товарной, либо региональной;</w:t>
      </w:r>
    </w:p>
    <w:p w:rsidR="00C76E07" w:rsidRDefault="00C76E07" w:rsidP="000F4175">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служба маркетинга обязана иметь документы, регламентирующие ее деятельность (положение и должностные инструкции работников);</w:t>
      </w:r>
    </w:p>
    <w:p w:rsidR="00C76E07" w:rsidRDefault="00C76E07" w:rsidP="000F4175">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совершение покупок покупателем описывается конкретной структурной моделью. Распознавание продавцом стадии совершения покупки по данной модели позволит ему действовать более эффективно и убедительно, последовательно продвигая покупателя к положительному решению. Действия продавца должны быть искренними и честными;</w:t>
      </w:r>
    </w:p>
    <w:p w:rsidR="00C76E07" w:rsidRDefault="00C76E07" w:rsidP="000F4175">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одним из важнейших средств эффективного сбыта являются хорошо спроектированные каналы распределения. Любой канал распределения состоит из одного или нескольких независимых (впрочем, и зависимых тоже) посреднических организаций. Все вместе они должны действовать не просто как продавец и покупатель, а как партнеры, решающие одну общую задачу;</w:t>
      </w:r>
    </w:p>
    <w:p w:rsidR="00C76E07" w:rsidRDefault="00C76E07" w:rsidP="000F4175">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большая роль в продвижении товара к рынку отводится концепции формирования спроса и стимулирования сбыта (ФОССТИС), суть которой заключается в разработке многогранных форм привлечения внимания потенциальных покупателей к товару. Одним </w:t>
      </w:r>
      <w:r w:rsidR="000F4175">
        <w:rPr>
          <w:rFonts w:ascii="Times New Roman" w:hAnsi="Times New Roman" w:cs="Times New Roman"/>
          <w:sz w:val="28"/>
          <w:szCs w:val="28"/>
        </w:rPr>
        <w:t xml:space="preserve">из направлений ФОССТИС </w:t>
      </w:r>
      <w:r w:rsidR="000F4175">
        <w:rPr>
          <w:rFonts w:ascii="Times New Roman" w:hAnsi="Times New Roman" w:cs="Times New Roman"/>
          <w:sz w:val="28"/>
          <w:szCs w:val="28"/>
        </w:rPr>
        <w:lastRenderedPageBreak/>
        <w:t>можно назвать мероприятия, направленные на формирование пирамиды покупательских привязанностей;</w:t>
      </w:r>
    </w:p>
    <w:p w:rsidR="000F4175" w:rsidRDefault="000F4175" w:rsidP="000F4175">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для целого ряда отраслей, производство на предприятиях которых осуществляется по сходным технологиям и используемое сырье также является очень похожим, сбытовая функция начинает превалировать над другими, но, безусловно, при соблюдении требований стандартов к качеству выпускаемого продукта.</w:t>
      </w:r>
    </w:p>
    <w:p w:rsidR="000F4175" w:rsidRDefault="000F4175" w:rsidP="000F4175">
      <w:pPr>
        <w:spacing w:line="360" w:lineRule="auto"/>
        <w:ind w:firstLine="709"/>
        <w:jc w:val="both"/>
        <w:rPr>
          <w:rFonts w:ascii="Times New Roman" w:hAnsi="Times New Roman" w:cs="Times New Roman"/>
          <w:sz w:val="28"/>
          <w:szCs w:val="28"/>
        </w:rPr>
      </w:pPr>
    </w:p>
    <w:p w:rsidR="000F4175" w:rsidRDefault="000F4175" w:rsidP="000F4175">
      <w:pPr>
        <w:spacing w:line="360" w:lineRule="auto"/>
        <w:ind w:firstLine="709"/>
        <w:jc w:val="both"/>
        <w:rPr>
          <w:rFonts w:ascii="Times New Roman" w:hAnsi="Times New Roman" w:cs="Times New Roman"/>
          <w:sz w:val="28"/>
          <w:szCs w:val="28"/>
        </w:rPr>
      </w:pPr>
    </w:p>
    <w:p w:rsidR="000F4175" w:rsidRDefault="000F4175" w:rsidP="000F4175">
      <w:pPr>
        <w:spacing w:line="360" w:lineRule="auto"/>
        <w:ind w:firstLine="709"/>
        <w:jc w:val="both"/>
        <w:rPr>
          <w:rFonts w:ascii="Times New Roman" w:hAnsi="Times New Roman" w:cs="Times New Roman"/>
          <w:sz w:val="28"/>
          <w:szCs w:val="28"/>
        </w:rPr>
      </w:pPr>
    </w:p>
    <w:p w:rsidR="000F4175" w:rsidRDefault="000F4175" w:rsidP="000F4175">
      <w:pPr>
        <w:spacing w:line="360" w:lineRule="auto"/>
        <w:ind w:firstLine="709"/>
        <w:jc w:val="both"/>
        <w:rPr>
          <w:rFonts w:ascii="Times New Roman" w:hAnsi="Times New Roman" w:cs="Times New Roman"/>
          <w:sz w:val="28"/>
          <w:szCs w:val="28"/>
        </w:rPr>
      </w:pPr>
    </w:p>
    <w:p w:rsidR="000F4175" w:rsidRDefault="000F4175" w:rsidP="000F4175">
      <w:pPr>
        <w:spacing w:line="360" w:lineRule="auto"/>
        <w:ind w:firstLine="709"/>
        <w:jc w:val="both"/>
        <w:rPr>
          <w:rFonts w:ascii="Times New Roman" w:hAnsi="Times New Roman" w:cs="Times New Roman"/>
          <w:sz w:val="28"/>
          <w:szCs w:val="28"/>
        </w:rPr>
      </w:pPr>
    </w:p>
    <w:p w:rsidR="000F4175" w:rsidRDefault="000F4175" w:rsidP="000F4175">
      <w:pPr>
        <w:spacing w:line="360" w:lineRule="auto"/>
        <w:ind w:firstLine="709"/>
        <w:jc w:val="both"/>
        <w:rPr>
          <w:rFonts w:ascii="Times New Roman" w:hAnsi="Times New Roman" w:cs="Times New Roman"/>
          <w:sz w:val="28"/>
          <w:szCs w:val="28"/>
        </w:rPr>
      </w:pPr>
    </w:p>
    <w:p w:rsidR="000F4175" w:rsidRDefault="000F4175" w:rsidP="000F4175">
      <w:pPr>
        <w:spacing w:line="360" w:lineRule="auto"/>
        <w:ind w:firstLine="709"/>
        <w:jc w:val="both"/>
        <w:rPr>
          <w:rFonts w:ascii="Times New Roman" w:hAnsi="Times New Roman" w:cs="Times New Roman"/>
          <w:sz w:val="28"/>
          <w:szCs w:val="28"/>
        </w:rPr>
      </w:pPr>
    </w:p>
    <w:p w:rsidR="000F4175" w:rsidRDefault="000F4175" w:rsidP="000F4175">
      <w:pPr>
        <w:spacing w:line="360" w:lineRule="auto"/>
        <w:ind w:firstLine="709"/>
        <w:jc w:val="both"/>
        <w:rPr>
          <w:rFonts w:ascii="Times New Roman" w:hAnsi="Times New Roman" w:cs="Times New Roman"/>
          <w:sz w:val="28"/>
          <w:szCs w:val="28"/>
        </w:rPr>
      </w:pPr>
    </w:p>
    <w:p w:rsidR="000F4175" w:rsidRDefault="000F4175" w:rsidP="000F4175">
      <w:pPr>
        <w:spacing w:line="360" w:lineRule="auto"/>
        <w:ind w:firstLine="709"/>
        <w:jc w:val="both"/>
        <w:rPr>
          <w:rFonts w:ascii="Times New Roman" w:hAnsi="Times New Roman" w:cs="Times New Roman"/>
          <w:sz w:val="28"/>
          <w:szCs w:val="28"/>
        </w:rPr>
      </w:pPr>
    </w:p>
    <w:p w:rsidR="000F4175" w:rsidRDefault="000F4175" w:rsidP="000F4175">
      <w:pPr>
        <w:spacing w:line="360" w:lineRule="auto"/>
        <w:ind w:firstLine="709"/>
        <w:jc w:val="both"/>
        <w:rPr>
          <w:rFonts w:ascii="Times New Roman" w:hAnsi="Times New Roman" w:cs="Times New Roman"/>
          <w:sz w:val="28"/>
          <w:szCs w:val="28"/>
        </w:rPr>
      </w:pPr>
    </w:p>
    <w:p w:rsidR="000F4175" w:rsidRDefault="000F4175" w:rsidP="000F4175">
      <w:pPr>
        <w:spacing w:line="360" w:lineRule="auto"/>
        <w:ind w:firstLine="709"/>
        <w:jc w:val="both"/>
        <w:rPr>
          <w:rFonts w:ascii="Times New Roman" w:hAnsi="Times New Roman" w:cs="Times New Roman"/>
          <w:sz w:val="28"/>
          <w:szCs w:val="28"/>
        </w:rPr>
      </w:pPr>
    </w:p>
    <w:p w:rsidR="000F4175" w:rsidRDefault="000F4175" w:rsidP="000F4175">
      <w:pPr>
        <w:spacing w:line="360" w:lineRule="auto"/>
        <w:ind w:firstLine="709"/>
        <w:jc w:val="both"/>
        <w:rPr>
          <w:rFonts w:ascii="Times New Roman" w:hAnsi="Times New Roman" w:cs="Times New Roman"/>
          <w:sz w:val="28"/>
          <w:szCs w:val="28"/>
        </w:rPr>
      </w:pPr>
    </w:p>
    <w:p w:rsidR="000F4175" w:rsidRDefault="000F4175" w:rsidP="000F4175">
      <w:pPr>
        <w:spacing w:line="360" w:lineRule="auto"/>
        <w:ind w:firstLine="709"/>
        <w:jc w:val="both"/>
        <w:rPr>
          <w:rFonts w:ascii="Times New Roman" w:hAnsi="Times New Roman" w:cs="Times New Roman"/>
          <w:sz w:val="28"/>
          <w:szCs w:val="28"/>
        </w:rPr>
      </w:pPr>
    </w:p>
    <w:p w:rsidR="000F4175" w:rsidRDefault="000F4175" w:rsidP="000F4175">
      <w:pPr>
        <w:spacing w:line="360" w:lineRule="auto"/>
        <w:ind w:firstLine="709"/>
        <w:jc w:val="both"/>
        <w:rPr>
          <w:rFonts w:ascii="Times New Roman" w:hAnsi="Times New Roman" w:cs="Times New Roman"/>
          <w:sz w:val="28"/>
          <w:szCs w:val="28"/>
        </w:rPr>
      </w:pPr>
    </w:p>
    <w:p w:rsidR="000F4175" w:rsidRDefault="000F4175" w:rsidP="000F4175">
      <w:pPr>
        <w:spacing w:line="360" w:lineRule="auto"/>
        <w:ind w:firstLine="709"/>
        <w:jc w:val="both"/>
        <w:rPr>
          <w:rFonts w:ascii="Times New Roman" w:hAnsi="Times New Roman" w:cs="Times New Roman"/>
          <w:sz w:val="28"/>
          <w:szCs w:val="28"/>
        </w:rPr>
      </w:pPr>
    </w:p>
    <w:p w:rsidR="000F4175" w:rsidRDefault="000F4175" w:rsidP="000F4175">
      <w:pPr>
        <w:spacing w:line="360" w:lineRule="auto"/>
        <w:ind w:firstLine="709"/>
        <w:jc w:val="both"/>
        <w:rPr>
          <w:rFonts w:ascii="Times New Roman" w:hAnsi="Times New Roman" w:cs="Times New Roman"/>
          <w:sz w:val="28"/>
          <w:szCs w:val="28"/>
        </w:rPr>
      </w:pPr>
    </w:p>
    <w:p w:rsidR="000F4175" w:rsidRDefault="000F4175" w:rsidP="000F4175">
      <w:pPr>
        <w:spacing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lastRenderedPageBreak/>
        <w:t>Список использованной литературы</w:t>
      </w:r>
    </w:p>
    <w:p w:rsidR="000F4175" w:rsidRDefault="0041296A" w:rsidP="0041296A">
      <w:pPr>
        <w:spacing w:line="360" w:lineRule="auto"/>
        <w:jc w:val="both"/>
        <w:rPr>
          <w:rFonts w:ascii="Times New Roman" w:hAnsi="Times New Roman" w:cs="Times New Roman"/>
          <w:sz w:val="28"/>
          <w:szCs w:val="28"/>
        </w:rPr>
      </w:pPr>
      <w:r w:rsidRPr="0041296A">
        <w:rPr>
          <w:rFonts w:ascii="Times New Roman" w:hAnsi="Times New Roman" w:cs="Times New Roman"/>
          <w:sz w:val="28"/>
          <w:szCs w:val="28"/>
        </w:rPr>
        <w:t>1.</w:t>
      </w:r>
      <w:r>
        <w:rPr>
          <w:rFonts w:ascii="Times New Roman" w:hAnsi="Times New Roman" w:cs="Times New Roman"/>
          <w:sz w:val="28"/>
          <w:szCs w:val="28"/>
        </w:rPr>
        <w:t xml:space="preserve"> Беляев В.И. Маркетинг: основы теории и практики: учебник – М.: КНОРУС, 2010.</w:t>
      </w:r>
    </w:p>
    <w:p w:rsidR="0041296A" w:rsidRDefault="0041296A" w:rsidP="0041296A">
      <w:pPr>
        <w:spacing w:line="360" w:lineRule="auto"/>
        <w:jc w:val="both"/>
        <w:rPr>
          <w:rFonts w:ascii="Times New Roman" w:hAnsi="Times New Roman" w:cs="Times New Roman"/>
          <w:sz w:val="28"/>
          <w:szCs w:val="28"/>
        </w:rPr>
      </w:pPr>
      <w:r>
        <w:rPr>
          <w:rFonts w:ascii="Times New Roman" w:hAnsi="Times New Roman" w:cs="Times New Roman"/>
          <w:sz w:val="28"/>
          <w:szCs w:val="28"/>
        </w:rPr>
        <w:t>2. Ващекин Н.П. Маркетинг: Учебник – М.: ИД ФКБ-ПРЕСС, 2006.</w:t>
      </w:r>
    </w:p>
    <w:p w:rsidR="0041296A" w:rsidRDefault="0041296A" w:rsidP="0041296A">
      <w:pPr>
        <w:spacing w:line="360" w:lineRule="auto"/>
        <w:jc w:val="both"/>
        <w:rPr>
          <w:rFonts w:ascii="Times New Roman" w:hAnsi="Times New Roman" w:cs="Times New Roman"/>
          <w:sz w:val="28"/>
          <w:szCs w:val="28"/>
        </w:rPr>
      </w:pPr>
      <w:r>
        <w:rPr>
          <w:rFonts w:ascii="Times New Roman" w:hAnsi="Times New Roman" w:cs="Times New Roman"/>
          <w:sz w:val="28"/>
          <w:szCs w:val="28"/>
        </w:rPr>
        <w:t>3. Синяева И.М., Земляк С.В., Синяев В.В. Маркетинг в предпринимательской деятельности: электронный учебник. КОПР – М.: ЦНОТ, 2007.</w:t>
      </w:r>
    </w:p>
    <w:p w:rsidR="0041296A" w:rsidRDefault="0041296A" w:rsidP="0041296A">
      <w:pPr>
        <w:spacing w:line="360" w:lineRule="auto"/>
        <w:jc w:val="both"/>
        <w:rPr>
          <w:rFonts w:ascii="Times New Roman" w:hAnsi="Times New Roman" w:cs="Times New Roman"/>
          <w:sz w:val="28"/>
          <w:szCs w:val="28"/>
        </w:rPr>
      </w:pPr>
      <w:r>
        <w:rPr>
          <w:rFonts w:ascii="Times New Roman" w:hAnsi="Times New Roman" w:cs="Times New Roman"/>
          <w:sz w:val="28"/>
          <w:szCs w:val="28"/>
        </w:rPr>
        <w:t>4. Синяева И.М., Дайитбегова Д.М. Основы маркетинга: Учебное пособие. Практикум – М.: Вузовский учебник, 2007.</w:t>
      </w:r>
    </w:p>
    <w:p w:rsidR="0041296A" w:rsidRPr="001114DF" w:rsidRDefault="0041296A" w:rsidP="0041296A">
      <w:pPr>
        <w:spacing w:line="360" w:lineRule="auto"/>
        <w:jc w:val="both"/>
        <w:rPr>
          <w:rFonts w:ascii="Times New Roman" w:hAnsi="Times New Roman" w:cs="Times New Roman"/>
          <w:sz w:val="28"/>
          <w:szCs w:val="28"/>
          <w:lang w:val="en-US"/>
        </w:rPr>
      </w:pPr>
      <w:r w:rsidRPr="0041296A">
        <w:rPr>
          <w:rFonts w:ascii="Times New Roman" w:hAnsi="Times New Roman" w:cs="Times New Roman"/>
          <w:sz w:val="28"/>
          <w:szCs w:val="28"/>
        </w:rPr>
        <w:t xml:space="preserve">5. </w:t>
      </w:r>
      <w:hyperlink r:id="rId8" w:history="1">
        <w:r w:rsidRPr="001114DF">
          <w:rPr>
            <w:rStyle w:val="a8"/>
            <w:rFonts w:ascii="Times New Roman" w:hAnsi="Times New Roman" w:cs="Times New Roman"/>
            <w:color w:val="auto"/>
            <w:sz w:val="28"/>
            <w:szCs w:val="28"/>
            <w:u w:val="none"/>
            <w:lang w:val="en-US"/>
          </w:rPr>
          <w:t>www.marketing.ru</w:t>
        </w:r>
      </w:hyperlink>
    </w:p>
    <w:p w:rsidR="0041296A" w:rsidRPr="0041296A" w:rsidRDefault="0041296A" w:rsidP="0041296A">
      <w:pPr>
        <w:spacing w:line="360" w:lineRule="auto"/>
        <w:jc w:val="both"/>
        <w:rPr>
          <w:rFonts w:ascii="Times New Roman" w:hAnsi="Times New Roman" w:cs="Times New Roman"/>
          <w:sz w:val="28"/>
          <w:szCs w:val="28"/>
        </w:rPr>
      </w:pPr>
    </w:p>
    <w:p w:rsidR="000F4175" w:rsidRPr="000F4175" w:rsidRDefault="000F4175" w:rsidP="000F4175">
      <w:pPr>
        <w:spacing w:line="360" w:lineRule="auto"/>
        <w:jc w:val="both"/>
        <w:rPr>
          <w:rFonts w:ascii="Times New Roman" w:hAnsi="Times New Roman" w:cs="Times New Roman"/>
          <w:sz w:val="28"/>
          <w:szCs w:val="28"/>
        </w:rPr>
      </w:pPr>
    </w:p>
    <w:p w:rsidR="00733556" w:rsidRPr="00733556" w:rsidRDefault="00733556" w:rsidP="00733556">
      <w:pPr>
        <w:spacing w:line="360" w:lineRule="auto"/>
        <w:jc w:val="both"/>
        <w:rPr>
          <w:rFonts w:ascii="Times New Roman" w:hAnsi="Times New Roman" w:cs="Times New Roman"/>
          <w:sz w:val="28"/>
          <w:szCs w:val="28"/>
        </w:rPr>
      </w:pPr>
    </w:p>
    <w:sectPr w:rsidR="00733556" w:rsidRPr="00733556" w:rsidSect="00932B64">
      <w:footerReference w:type="default" r:id="rId9"/>
      <w:pgSz w:w="11906" w:h="16838"/>
      <w:pgMar w:top="851" w:right="567" w:bottom="1134" w:left="1701" w:header="709"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4E7B" w:rsidRDefault="00754E7B" w:rsidP="0018128B">
      <w:pPr>
        <w:spacing w:after="0" w:line="240" w:lineRule="auto"/>
      </w:pPr>
      <w:r>
        <w:separator/>
      </w:r>
    </w:p>
  </w:endnote>
  <w:endnote w:type="continuationSeparator" w:id="1">
    <w:p w:rsidR="00754E7B" w:rsidRDefault="00754E7B" w:rsidP="001812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12181"/>
      <w:docPartObj>
        <w:docPartGallery w:val="Page Numbers (Bottom of Page)"/>
        <w:docPartUnique/>
      </w:docPartObj>
    </w:sdtPr>
    <w:sdtContent>
      <w:p w:rsidR="00932B64" w:rsidRDefault="009B27DD">
        <w:pPr>
          <w:pStyle w:val="a6"/>
          <w:jc w:val="right"/>
        </w:pPr>
        <w:fldSimple w:instr=" PAGE   \* MERGEFORMAT ">
          <w:r w:rsidR="00D237B1">
            <w:rPr>
              <w:noProof/>
            </w:rPr>
            <w:t>4</w:t>
          </w:r>
        </w:fldSimple>
      </w:p>
    </w:sdtContent>
  </w:sdt>
  <w:p w:rsidR="00932B64" w:rsidRDefault="00932B64">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4E7B" w:rsidRDefault="00754E7B" w:rsidP="0018128B">
      <w:pPr>
        <w:spacing w:after="0" w:line="240" w:lineRule="auto"/>
      </w:pPr>
      <w:r>
        <w:separator/>
      </w:r>
    </w:p>
  </w:footnote>
  <w:footnote w:type="continuationSeparator" w:id="1">
    <w:p w:rsidR="00754E7B" w:rsidRDefault="00754E7B" w:rsidP="0018128B">
      <w:pPr>
        <w:spacing w:after="0" w:line="240" w:lineRule="auto"/>
      </w:pPr>
      <w:r>
        <w:continuationSeparator/>
      </w:r>
    </w:p>
  </w:footnote>
  <w:footnote w:id="2">
    <w:p w:rsidR="0041296A" w:rsidRDefault="0041296A" w:rsidP="0041296A">
      <w:pPr>
        <w:spacing w:line="360" w:lineRule="auto"/>
        <w:jc w:val="both"/>
        <w:rPr>
          <w:rFonts w:ascii="Times New Roman" w:hAnsi="Times New Roman" w:cs="Times New Roman"/>
          <w:sz w:val="28"/>
          <w:szCs w:val="28"/>
        </w:rPr>
      </w:pPr>
      <w:r>
        <w:rPr>
          <w:rStyle w:val="ab"/>
        </w:rPr>
        <w:footnoteRef/>
      </w:r>
      <w:r>
        <w:t xml:space="preserve"> </w:t>
      </w:r>
      <w:r w:rsidRPr="0041296A">
        <w:rPr>
          <w:rFonts w:ascii="Times New Roman" w:hAnsi="Times New Roman" w:cs="Times New Roman"/>
          <w:sz w:val="20"/>
          <w:szCs w:val="20"/>
        </w:rPr>
        <w:t>1. Беляев В.И. Маркетинг: основы теории и практики: учебник – М.: КНОРУС, 2010.</w:t>
      </w:r>
    </w:p>
    <w:p w:rsidR="0041296A" w:rsidRDefault="0041296A">
      <w:pPr>
        <w:pStyle w:val="a9"/>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3645C"/>
    <w:multiLevelType w:val="hybridMultilevel"/>
    <w:tmpl w:val="4468DD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226781D"/>
    <w:multiLevelType w:val="hybridMultilevel"/>
    <w:tmpl w:val="27D09D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0CE440A"/>
    <w:multiLevelType w:val="hybridMultilevel"/>
    <w:tmpl w:val="F864CB24"/>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4EA5AD2"/>
    <w:multiLevelType w:val="hybridMultilevel"/>
    <w:tmpl w:val="0582C4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8185FA4"/>
    <w:multiLevelType w:val="hybridMultilevel"/>
    <w:tmpl w:val="3C0CF2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86E4B3B"/>
    <w:multiLevelType w:val="hybridMultilevel"/>
    <w:tmpl w:val="DBEC79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4"/>
  </w:num>
  <w:num w:numId="3">
    <w:abstractNumId w:val="2"/>
  </w:num>
  <w:num w:numId="4">
    <w:abstractNumId w:val="0"/>
  </w:num>
  <w:num w:numId="5">
    <w:abstractNumId w:val="3"/>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F30A7C"/>
    <w:rsid w:val="00003B05"/>
    <w:rsid w:val="000F4175"/>
    <w:rsid w:val="001114DF"/>
    <w:rsid w:val="0012256C"/>
    <w:rsid w:val="0018128B"/>
    <w:rsid w:val="001D5124"/>
    <w:rsid w:val="002011D9"/>
    <w:rsid w:val="0021153D"/>
    <w:rsid w:val="00251741"/>
    <w:rsid w:val="00295458"/>
    <w:rsid w:val="002E7F05"/>
    <w:rsid w:val="002F1997"/>
    <w:rsid w:val="00305C87"/>
    <w:rsid w:val="0033421E"/>
    <w:rsid w:val="0041296A"/>
    <w:rsid w:val="00412BB3"/>
    <w:rsid w:val="00472909"/>
    <w:rsid w:val="005C38DA"/>
    <w:rsid w:val="005D5FE0"/>
    <w:rsid w:val="006D1A48"/>
    <w:rsid w:val="006E4057"/>
    <w:rsid w:val="0072256B"/>
    <w:rsid w:val="0073205D"/>
    <w:rsid w:val="00733556"/>
    <w:rsid w:val="0073738E"/>
    <w:rsid w:val="00754E7B"/>
    <w:rsid w:val="008E50C0"/>
    <w:rsid w:val="00921DB9"/>
    <w:rsid w:val="00931708"/>
    <w:rsid w:val="00932B64"/>
    <w:rsid w:val="009903EB"/>
    <w:rsid w:val="00993FAE"/>
    <w:rsid w:val="009B1741"/>
    <w:rsid w:val="009B27DD"/>
    <w:rsid w:val="00AD2CE7"/>
    <w:rsid w:val="00B50752"/>
    <w:rsid w:val="00C03A07"/>
    <w:rsid w:val="00C76E07"/>
    <w:rsid w:val="00D237B1"/>
    <w:rsid w:val="00D32C01"/>
    <w:rsid w:val="00D95031"/>
    <w:rsid w:val="00E64A69"/>
    <w:rsid w:val="00F30A7C"/>
    <w:rsid w:val="00F45F04"/>
    <w:rsid w:val="00FE70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44" type="connector" idref="#_x0000_s1107"/>
        <o:r id="V:Rule45" type="connector" idref="#_x0000_s1163"/>
        <o:r id="V:Rule46" type="connector" idref="#_x0000_s1150"/>
        <o:r id="V:Rule47" type="connector" idref="#_x0000_s1154"/>
        <o:r id="V:Rule48" type="connector" idref="#_x0000_s1061"/>
        <o:r id="V:Rule49" type="connector" idref="#_x0000_s1055"/>
        <o:r id="V:Rule50" type="connector" idref="#_x0000_s1047"/>
        <o:r id="V:Rule51" type="connector" idref="#_x0000_s1116"/>
        <o:r id="V:Rule52" type="connector" idref="#_x0000_s1035"/>
        <o:r id="V:Rule53" type="connector" idref="#_x0000_s1115"/>
        <o:r id="V:Rule54" type="connector" idref="#_x0000_s1120"/>
        <o:r id="V:Rule55" type="connector" idref="#_x0000_s1028"/>
        <o:r id="V:Rule56" type="connector" idref="#_x0000_s1148"/>
        <o:r id="V:Rule57" type="connector" idref="#_x0000_s1122"/>
        <o:r id="V:Rule58" type="connector" idref="#_x0000_s1057"/>
        <o:r id="V:Rule59" type="connector" idref="#_x0000_s1059"/>
        <o:r id="V:Rule60" type="connector" idref="#_x0000_s1106"/>
        <o:r id="V:Rule61" type="connector" idref="#_x0000_s1052"/>
        <o:r id="V:Rule62" type="connector" idref="#_x0000_s1165"/>
        <o:r id="V:Rule63" type="connector" idref="#_x0000_s1109"/>
        <o:r id="V:Rule64" type="connector" idref="#_x0000_s1049"/>
        <o:r id="V:Rule65" type="connector" idref="#_x0000_s1053"/>
        <o:r id="V:Rule66" type="connector" idref="#_x0000_s1113"/>
        <o:r id="V:Rule67" type="connector" idref="#_x0000_s1037"/>
        <o:r id="V:Rule68" type="connector" idref="#_x0000_s1105"/>
        <o:r id="V:Rule69" type="connector" idref="#_x0000_s1152"/>
        <o:r id="V:Rule70" type="connector" idref="#_x0000_s1027"/>
        <o:r id="V:Rule71" type="connector" idref="#_x0000_s1161"/>
        <o:r id="V:Rule72" type="connector" idref="#_x0000_s1124"/>
        <o:r id="V:Rule73" type="connector" idref="#_x0000_s1158"/>
        <o:r id="V:Rule74" type="connector" idref="#_x0000_s1156"/>
        <o:r id="V:Rule75" type="connector" idref="#_x0000_s1118"/>
        <o:r id="V:Rule76" type="connector" idref="#_x0000_s1033"/>
        <o:r id="V:Rule77" type="connector" idref="#_x0000_s1031"/>
        <o:r id="V:Rule78" type="connector" idref="#_x0000_s1042"/>
        <o:r id="V:Rule79" type="connector" idref="#_x0000_s1043"/>
        <o:r id="V:Rule80" type="connector" idref="#_x0000_s1167"/>
        <o:r id="V:Rule81" type="connector" idref="#_x0000_s1029"/>
        <o:r id="V:Rule82" type="connector" idref="#_x0000_s1149"/>
        <o:r id="V:Rule83" type="connector" idref="#_x0000_s1045"/>
        <o:r id="V:Rule84" type="connector" idref="#_x0000_s1111"/>
        <o:r id="V:Rule85" type="connector" idref="#_x0000_s1159"/>
        <o:r id="V:Rule86" type="connector" idref="#_x0000_s104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2BB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E50C0"/>
    <w:pPr>
      <w:ind w:left="720"/>
      <w:contextualSpacing/>
    </w:pPr>
  </w:style>
  <w:style w:type="paragraph" w:styleId="a4">
    <w:name w:val="header"/>
    <w:basedOn w:val="a"/>
    <w:link w:val="a5"/>
    <w:uiPriority w:val="99"/>
    <w:semiHidden/>
    <w:unhideWhenUsed/>
    <w:rsid w:val="0018128B"/>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18128B"/>
  </w:style>
  <w:style w:type="paragraph" w:styleId="a6">
    <w:name w:val="footer"/>
    <w:basedOn w:val="a"/>
    <w:link w:val="a7"/>
    <w:uiPriority w:val="99"/>
    <w:unhideWhenUsed/>
    <w:rsid w:val="0018128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8128B"/>
  </w:style>
  <w:style w:type="character" w:styleId="a8">
    <w:name w:val="Hyperlink"/>
    <w:basedOn w:val="a0"/>
    <w:uiPriority w:val="99"/>
    <w:unhideWhenUsed/>
    <w:rsid w:val="0041296A"/>
    <w:rPr>
      <w:color w:val="0000FF" w:themeColor="hyperlink"/>
      <w:u w:val="single"/>
    </w:rPr>
  </w:style>
  <w:style w:type="paragraph" w:styleId="a9">
    <w:name w:val="footnote text"/>
    <w:basedOn w:val="a"/>
    <w:link w:val="aa"/>
    <w:uiPriority w:val="99"/>
    <w:semiHidden/>
    <w:unhideWhenUsed/>
    <w:rsid w:val="0041296A"/>
    <w:pPr>
      <w:spacing w:after="0" w:line="240" w:lineRule="auto"/>
    </w:pPr>
    <w:rPr>
      <w:sz w:val="20"/>
      <w:szCs w:val="20"/>
    </w:rPr>
  </w:style>
  <w:style w:type="character" w:customStyle="1" w:styleId="aa">
    <w:name w:val="Текст сноски Знак"/>
    <w:basedOn w:val="a0"/>
    <w:link w:val="a9"/>
    <w:uiPriority w:val="99"/>
    <w:semiHidden/>
    <w:rsid w:val="0041296A"/>
    <w:rPr>
      <w:sz w:val="20"/>
      <w:szCs w:val="20"/>
    </w:rPr>
  </w:style>
  <w:style w:type="character" w:styleId="ab">
    <w:name w:val="footnote reference"/>
    <w:basedOn w:val="a0"/>
    <w:uiPriority w:val="99"/>
    <w:semiHidden/>
    <w:unhideWhenUsed/>
    <w:rsid w:val="0041296A"/>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keting.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8C88F-1838-4E57-9515-1830941E1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17</Pages>
  <Words>2447</Words>
  <Characters>13953</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dc:creator>
  <cp:lastModifiedBy>Сергей</cp:lastModifiedBy>
  <cp:revision>11</cp:revision>
  <cp:lastPrinted>2012-12-14T15:05:00Z</cp:lastPrinted>
  <dcterms:created xsi:type="dcterms:W3CDTF">2012-11-07T14:06:00Z</dcterms:created>
  <dcterms:modified xsi:type="dcterms:W3CDTF">2012-12-14T15:07:00Z</dcterms:modified>
</cp:coreProperties>
</file>