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AF9" w:rsidRPr="00E42A89" w:rsidRDefault="00E42A89" w:rsidP="00E42A89">
      <w:pPr>
        <w:pStyle w:val="2"/>
        <w:numPr>
          <w:ilvl w:val="0"/>
          <w:numId w:val="0"/>
        </w:numPr>
        <w:spacing w:line="360" w:lineRule="auto"/>
        <w:jc w:val="center"/>
        <w:rPr>
          <w:sz w:val="28"/>
        </w:rPr>
      </w:pPr>
      <w:r w:rsidRPr="00E42A89">
        <w:rPr>
          <w:sz w:val="28"/>
        </w:rPr>
        <w:t>Содержание</w:t>
      </w:r>
    </w:p>
    <w:p w:rsidR="00E42A89" w:rsidRDefault="00E42A89" w:rsidP="00687540">
      <w:pPr>
        <w:spacing w:line="360" w:lineRule="auto"/>
        <w:ind w:firstLine="0"/>
        <w:rPr>
          <w:sz w:val="28"/>
          <w:szCs w:val="28"/>
        </w:rPr>
      </w:pPr>
      <w:r w:rsidRPr="00E42A89">
        <w:rPr>
          <w:sz w:val="28"/>
          <w:szCs w:val="28"/>
        </w:rPr>
        <w:t>Введение</w:t>
      </w:r>
      <w:r>
        <w:rPr>
          <w:sz w:val="28"/>
          <w:szCs w:val="28"/>
        </w:rPr>
        <w:t>…………………………………………………………………………..</w:t>
      </w:r>
      <w:r w:rsidR="007A3C79">
        <w:rPr>
          <w:sz w:val="28"/>
          <w:szCs w:val="28"/>
        </w:rPr>
        <w:t>3</w:t>
      </w:r>
    </w:p>
    <w:p w:rsidR="00E42A89" w:rsidRDefault="00E42A89" w:rsidP="00687540">
      <w:pPr>
        <w:pStyle w:val="2"/>
        <w:numPr>
          <w:ilvl w:val="0"/>
          <w:numId w:val="0"/>
        </w:numPr>
        <w:spacing w:line="360" w:lineRule="auto"/>
        <w:rPr>
          <w:sz w:val="28"/>
        </w:rPr>
      </w:pPr>
      <w:r w:rsidRPr="006557B9">
        <w:rPr>
          <w:sz w:val="28"/>
        </w:rPr>
        <w:t>Оценка возможностей автоматизации при реал</w:t>
      </w:r>
      <w:r w:rsidRPr="006557B9">
        <w:rPr>
          <w:sz w:val="28"/>
        </w:rPr>
        <w:t>и</w:t>
      </w:r>
      <w:r>
        <w:rPr>
          <w:sz w:val="28"/>
        </w:rPr>
        <w:t xml:space="preserve">зации основных задач  </w:t>
      </w:r>
      <w:r w:rsidRPr="006557B9">
        <w:rPr>
          <w:sz w:val="28"/>
        </w:rPr>
        <w:t>аудита</w:t>
      </w:r>
      <w:r>
        <w:rPr>
          <w:sz w:val="28"/>
        </w:rPr>
        <w:t>…………………………………………………………………………</w:t>
      </w:r>
      <w:r w:rsidR="007A3C79">
        <w:rPr>
          <w:sz w:val="28"/>
        </w:rPr>
        <w:t>….4</w:t>
      </w:r>
    </w:p>
    <w:p w:rsidR="00E42A89" w:rsidRDefault="00E42A89" w:rsidP="00E42A89">
      <w:pPr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Заключение………………………………………………………………………</w:t>
      </w:r>
      <w:r w:rsidR="007A3C79">
        <w:rPr>
          <w:sz w:val="28"/>
          <w:szCs w:val="28"/>
        </w:rPr>
        <w:t>.8</w:t>
      </w:r>
    </w:p>
    <w:p w:rsidR="00E42A89" w:rsidRPr="00E42A89" w:rsidRDefault="00E42A89" w:rsidP="00E42A89">
      <w:pPr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Список использованной литературы…………………………………………</w:t>
      </w:r>
      <w:r w:rsidR="007A3C79">
        <w:rPr>
          <w:sz w:val="28"/>
          <w:szCs w:val="28"/>
        </w:rPr>
        <w:t>10</w:t>
      </w:r>
    </w:p>
    <w:p w:rsidR="00E42A89" w:rsidRDefault="00E42A89" w:rsidP="00E42A89">
      <w:pPr>
        <w:tabs>
          <w:tab w:val="left" w:pos="0"/>
        </w:tabs>
        <w:spacing w:line="360" w:lineRule="auto"/>
        <w:ind w:firstLine="0"/>
        <w:rPr>
          <w:sz w:val="28"/>
          <w:szCs w:val="28"/>
        </w:rPr>
      </w:pPr>
    </w:p>
    <w:p w:rsidR="00E42A89" w:rsidRDefault="00E42A89" w:rsidP="00E42A89">
      <w:pPr>
        <w:spacing w:line="360" w:lineRule="auto"/>
        <w:rPr>
          <w:sz w:val="28"/>
          <w:szCs w:val="28"/>
        </w:rPr>
      </w:pPr>
    </w:p>
    <w:p w:rsidR="00E42A89" w:rsidRDefault="00E42A89" w:rsidP="00E42A89">
      <w:pPr>
        <w:rPr>
          <w:sz w:val="28"/>
          <w:szCs w:val="28"/>
        </w:rPr>
      </w:pPr>
    </w:p>
    <w:p w:rsidR="00E42A89" w:rsidRDefault="00E42A89" w:rsidP="00E42A89">
      <w:pPr>
        <w:rPr>
          <w:sz w:val="28"/>
          <w:szCs w:val="28"/>
        </w:rPr>
      </w:pPr>
    </w:p>
    <w:p w:rsidR="00E42A89" w:rsidRDefault="00E42A89" w:rsidP="00E42A89">
      <w:pPr>
        <w:rPr>
          <w:sz w:val="28"/>
          <w:szCs w:val="28"/>
        </w:rPr>
      </w:pPr>
    </w:p>
    <w:p w:rsidR="00E42A89" w:rsidRDefault="00E42A89" w:rsidP="00E42A89">
      <w:pPr>
        <w:ind w:firstLine="0"/>
        <w:rPr>
          <w:sz w:val="28"/>
          <w:szCs w:val="28"/>
        </w:rPr>
      </w:pPr>
    </w:p>
    <w:p w:rsidR="00E42A89" w:rsidRDefault="00E42A89" w:rsidP="00E42A89">
      <w:pPr>
        <w:rPr>
          <w:sz w:val="28"/>
          <w:szCs w:val="28"/>
        </w:rPr>
      </w:pPr>
    </w:p>
    <w:p w:rsidR="00E42A89" w:rsidRDefault="00E42A89" w:rsidP="00E42A89">
      <w:pPr>
        <w:rPr>
          <w:sz w:val="28"/>
          <w:szCs w:val="28"/>
        </w:rPr>
      </w:pPr>
    </w:p>
    <w:p w:rsidR="00E42A89" w:rsidRDefault="00E42A89" w:rsidP="00E42A89">
      <w:pPr>
        <w:rPr>
          <w:sz w:val="28"/>
          <w:szCs w:val="28"/>
        </w:rPr>
      </w:pPr>
    </w:p>
    <w:p w:rsidR="00E42A89" w:rsidRDefault="00E42A89" w:rsidP="00E42A89">
      <w:pPr>
        <w:rPr>
          <w:sz w:val="28"/>
          <w:szCs w:val="28"/>
        </w:rPr>
      </w:pPr>
    </w:p>
    <w:p w:rsidR="00E42A89" w:rsidRDefault="00E42A89" w:rsidP="00E42A89">
      <w:pPr>
        <w:rPr>
          <w:sz w:val="28"/>
          <w:szCs w:val="28"/>
        </w:rPr>
      </w:pPr>
    </w:p>
    <w:p w:rsidR="00E42A89" w:rsidRDefault="00E42A89" w:rsidP="00E42A89">
      <w:pPr>
        <w:rPr>
          <w:sz w:val="28"/>
          <w:szCs w:val="28"/>
        </w:rPr>
      </w:pPr>
    </w:p>
    <w:p w:rsidR="00E42A89" w:rsidRDefault="00E42A89" w:rsidP="00E42A89">
      <w:pPr>
        <w:rPr>
          <w:sz w:val="28"/>
          <w:szCs w:val="28"/>
        </w:rPr>
      </w:pPr>
    </w:p>
    <w:p w:rsidR="00E42A89" w:rsidRDefault="00E42A89" w:rsidP="00E42A89">
      <w:pPr>
        <w:rPr>
          <w:sz w:val="28"/>
          <w:szCs w:val="28"/>
        </w:rPr>
      </w:pPr>
    </w:p>
    <w:p w:rsidR="00E42A89" w:rsidRDefault="00E42A89" w:rsidP="00E42A89">
      <w:pPr>
        <w:rPr>
          <w:sz w:val="28"/>
          <w:szCs w:val="28"/>
        </w:rPr>
      </w:pPr>
    </w:p>
    <w:p w:rsidR="00E42A89" w:rsidRDefault="00E42A89" w:rsidP="00E42A89">
      <w:pPr>
        <w:rPr>
          <w:sz w:val="28"/>
          <w:szCs w:val="28"/>
        </w:rPr>
      </w:pPr>
    </w:p>
    <w:p w:rsidR="00E42A89" w:rsidRDefault="00E42A89" w:rsidP="00E42A89">
      <w:pPr>
        <w:rPr>
          <w:sz w:val="28"/>
          <w:szCs w:val="28"/>
        </w:rPr>
      </w:pPr>
    </w:p>
    <w:p w:rsidR="00E42A89" w:rsidRDefault="00E42A89" w:rsidP="00E42A89">
      <w:pPr>
        <w:rPr>
          <w:sz w:val="28"/>
          <w:szCs w:val="28"/>
        </w:rPr>
      </w:pPr>
    </w:p>
    <w:p w:rsidR="00E42A89" w:rsidRDefault="00E42A89" w:rsidP="00E42A89">
      <w:pPr>
        <w:rPr>
          <w:sz w:val="28"/>
          <w:szCs w:val="28"/>
        </w:rPr>
      </w:pPr>
    </w:p>
    <w:p w:rsidR="00E42A89" w:rsidRDefault="00E42A89" w:rsidP="00E42A89">
      <w:pPr>
        <w:rPr>
          <w:sz w:val="28"/>
          <w:szCs w:val="28"/>
        </w:rPr>
      </w:pPr>
    </w:p>
    <w:p w:rsidR="00E42A89" w:rsidRDefault="00E42A89" w:rsidP="00E42A89">
      <w:pPr>
        <w:rPr>
          <w:sz w:val="28"/>
          <w:szCs w:val="28"/>
        </w:rPr>
      </w:pPr>
    </w:p>
    <w:p w:rsidR="00E42A89" w:rsidRDefault="00E42A89" w:rsidP="00E42A89">
      <w:pPr>
        <w:rPr>
          <w:sz w:val="28"/>
          <w:szCs w:val="28"/>
        </w:rPr>
      </w:pPr>
    </w:p>
    <w:p w:rsidR="00E42A89" w:rsidRDefault="00E42A89" w:rsidP="00E42A89">
      <w:pPr>
        <w:rPr>
          <w:sz w:val="28"/>
          <w:szCs w:val="28"/>
        </w:rPr>
      </w:pPr>
    </w:p>
    <w:p w:rsidR="00E42A89" w:rsidRDefault="00E42A89" w:rsidP="00E42A89">
      <w:pPr>
        <w:rPr>
          <w:sz w:val="28"/>
          <w:szCs w:val="28"/>
        </w:rPr>
      </w:pPr>
    </w:p>
    <w:p w:rsidR="00E42A89" w:rsidRDefault="00E42A89" w:rsidP="00E42A89">
      <w:pPr>
        <w:rPr>
          <w:sz w:val="28"/>
          <w:szCs w:val="28"/>
        </w:rPr>
      </w:pPr>
    </w:p>
    <w:p w:rsidR="00E42A89" w:rsidRDefault="00E42A89" w:rsidP="00E42A89">
      <w:pPr>
        <w:rPr>
          <w:sz w:val="28"/>
          <w:szCs w:val="28"/>
        </w:rPr>
      </w:pPr>
    </w:p>
    <w:p w:rsidR="00E42A89" w:rsidRDefault="00E42A89" w:rsidP="00E42A89">
      <w:pPr>
        <w:rPr>
          <w:sz w:val="28"/>
          <w:szCs w:val="28"/>
        </w:rPr>
      </w:pPr>
    </w:p>
    <w:p w:rsidR="00E42A89" w:rsidRDefault="00E42A89" w:rsidP="00687540">
      <w:pPr>
        <w:ind w:firstLine="0"/>
        <w:rPr>
          <w:sz w:val="28"/>
          <w:szCs w:val="28"/>
        </w:rPr>
      </w:pPr>
    </w:p>
    <w:p w:rsidR="00E42A89" w:rsidRDefault="00E42A89" w:rsidP="00E42A89">
      <w:pPr>
        <w:rPr>
          <w:sz w:val="28"/>
          <w:szCs w:val="28"/>
        </w:rPr>
      </w:pPr>
    </w:p>
    <w:p w:rsidR="00E42A89" w:rsidRDefault="00E42A89" w:rsidP="00E42A89">
      <w:pPr>
        <w:rPr>
          <w:sz w:val="28"/>
          <w:szCs w:val="28"/>
        </w:rPr>
      </w:pPr>
    </w:p>
    <w:p w:rsidR="00E42A89" w:rsidRPr="00E42A89" w:rsidRDefault="00E42A89" w:rsidP="00E42A89">
      <w:pPr>
        <w:rPr>
          <w:sz w:val="28"/>
          <w:szCs w:val="28"/>
        </w:rPr>
      </w:pPr>
    </w:p>
    <w:p w:rsidR="00C75AF9" w:rsidRPr="00E42A89" w:rsidRDefault="00E42A89" w:rsidP="00E42A89">
      <w:pPr>
        <w:pStyle w:val="2"/>
        <w:numPr>
          <w:ilvl w:val="0"/>
          <w:numId w:val="0"/>
        </w:numPr>
        <w:spacing w:line="360" w:lineRule="auto"/>
        <w:ind w:firstLine="709"/>
        <w:jc w:val="center"/>
        <w:rPr>
          <w:sz w:val="28"/>
        </w:rPr>
      </w:pPr>
      <w:r w:rsidRPr="00E42A89">
        <w:rPr>
          <w:sz w:val="28"/>
        </w:rPr>
        <w:lastRenderedPageBreak/>
        <w:t>Введение</w:t>
      </w:r>
    </w:p>
    <w:p w:rsidR="00C75AF9" w:rsidRPr="00E42A89" w:rsidRDefault="00C75AF9" w:rsidP="00E42A89">
      <w:pPr>
        <w:pStyle w:val="2"/>
        <w:numPr>
          <w:ilvl w:val="0"/>
          <w:numId w:val="0"/>
        </w:numPr>
        <w:spacing w:line="360" w:lineRule="auto"/>
        <w:ind w:firstLine="709"/>
        <w:rPr>
          <w:sz w:val="28"/>
        </w:rPr>
      </w:pPr>
      <w:r w:rsidRPr="00E42A89">
        <w:rPr>
          <w:sz w:val="28"/>
        </w:rPr>
        <w:t>Компьютеризация аудиторской деятельности в настоящее время представляет собой важное направление в применении информационных технологий. В последние годы наблюдается бурное развитие аппаратно-программных платформ. С появлением новых информационных технологий встает проблема перевода на них алгоритмов решения задач аудита. Огромное разнообразие появившихся в последние годы информационных технологий ставит непростую задачу выбора наиболее оптимальной, адек</w:t>
      </w:r>
      <w:r w:rsidR="00E42A89">
        <w:rPr>
          <w:sz w:val="28"/>
        </w:rPr>
        <w:t>ватной сущности решаемых задач.</w:t>
      </w:r>
      <w:r w:rsidRPr="00E42A89">
        <w:rPr>
          <w:sz w:val="28"/>
        </w:rPr>
        <w:br/>
      </w:r>
      <w:r w:rsidR="00E42A89">
        <w:rPr>
          <w:sz w:val="28"/>
        </w:rPr>
        <w:t xml:space="preserve">      </w:t>
      </w:r>
      <w:r w:rsidRPr="00E42A89">
        <w:rPr>
          <w:sz w:val="28"/>
        </w:rPr>
        <w:t>В ходе проверок бухгалтерии (преимущественно автоматизированной) можно сочетать компьютеризированные и ручные методы. При этом предпочтение, естественно, отдается технически передовым приемам. Пожалуй, единственное разумное исключение составляют предприятия малого бизнеса с минимальным объемом информации для проверки, где применение аудиторами компьютерн</w:t>
      </w:r>
      <w:r w:rsidR="00E42A89">
        <w:rPr>
          <w:sz w:val="28"/>
        </w:rPr>
        <w:t>ого тестирования нерационально.</w:t>
      </w:r>
      <w:r w:rsidRPr="00E42A89">
        <w:rPr>
          <w:sz w:val="28"/>
        </w:rPr>
        <w:br/>
      </w:r>
      <w:r w:rsidR="00E42A89">
        <w:rPr>
          <w:sz w:val="28"/>
        </w:rPr>
        <w:t xml:space="preserve">      </w:t>
      </w:r>
      <w:r w:rsidRPr="00E42A89">
        <w:rPr>
          <w:sz w:val="28"/>
        </w:rPr>
        <w:t xml:space="preserve">Во всех иных случаях </w:t>
      </w:r>
      <w:proofErr w:type="gramStart"/>
      <w:r w:rsidRPr="00E42A89">
        <w:rPr>
          <w:sz w:val="28"/>
        </w:rPr>
        <w:t>неполное</w:t>
      </w:r>
      <w:proofErr w:type="gramEnd"/>
      <w:r w:rsidRPr="00E42A89">
        <w:rPr>
          <w:sz w:val="28"/>
        </w:rPr>
        <w:t xml:space="preserve"> задействование компьютеризированных методов аудита невыгодно ни аудиторской фирме, ни предприятию-клиенту. Экономичность проверки, обеспечиваемая автоматизированным аудитом, приветствуется предприятием. В свою очередь и аудиторская фирма, заботясь о своей деловой репутации, о сохранении и расширении клиентуры, не станет пренебрегать современными профессиональными технологиями.</w:t>
      </w:r>
    </w:p>
    <w:p w:rsidR="00C75AF9" w:rsidRPr="00E42A89" w:rsidRDefault="00C75AF9" w:rsidP="00E42A89">
      <w:pPr>
        <w:pStyle w:val="2"/>
        <w:numPr>
          <w:ilvl w:val="0"/>
          <w:numId w:val="0"/>
        </w:numPr>
        <w:spacing w:line="360" w:lineRule="auto"/>
        <w:ind w:firstLine="709"/>
        <w:rPr>
          <w:sz w:val="28"/>
        </w:rPr>
      </w:pPr>
    </w:p>
    <w:p w:rsidR="00E42A89" w:rsidRDefault="00E42A89" w:rsidP="00E42A89">
      <w:pPr>
        <w:rPr>
          <w:bCs/>
          <w:iCs/>
          <w:sz w:val="28"/>
          <w:szCs w:val="28"/>
        </w:rPr>
      </w:pPr>
    </w:p>
    <w:p w:rsidR="00E42A89" w:rsidRDefault="00E42A89" w:rsidP="00E42A89">
      <w:pPr>
        <w:rPr>
          <w:bCs/>
          <w:iCs/>
          <w:sz w:val="28"/>
          <w:szCs w:val="28"/>
        </w:rPr>
      </w:pPr>
    </w:p>
    <w:p w:rsidR="00E42A89" w:rsidRDefault="00E42A89" w:rsidP="00E42A89">
      <w:pPr>
        <w:rPr>
          <w:bCs/>
          <w:iCs/>
          <w:sz w:val="28"/>
          <w:szCs w:val="28"/>
        </w:rPr>
      </w:pPr>
    </w:p>
    <w:p w:rsidR="00E42A89" w:rsidRPr="00E42A89" w:rsidRDefault="00E42A89" w:rsidP="00E42A89"/>
    <w:p w:rsidR="00C75AF9" w:rsidRDefault="00C75AF9" w:rsidP="006557B9">
      <w:pPr>
        <w:pStyle w:val="2"/>
        <w:numPr>
          <w:ilvl w:val="0"/>
          <w:numId w:val="0"/>
        </w:numPr>
        <w:spacing w:line="360" w:lineRule="auto"/>
        <w:ind w:firstLine="709"/>
        <w:rPr>
          <w:sz w:val="28"/>
        </w:rPr>
      </w:pPr>
    </w:p>
    <w:p w:rsidR="006557B9" w:rsidRPr="006557B9" w:rsidRDefault="006557B9" w:rsidP="004A3B92">
      <w:pPr>
        <w:pStyle w:val="2"/>
        <w:numPr>
          <w:ilvl w:val="0"/>
          <w:numId w:val="0"/>
        </w:numPr>
        <w:spacing w:line="360" w:lineRule="auto"/>
        <w:ind w:left="1069"/>
        <w:rPr>
          <w:sz w:val="28"/>
        </w:rPr>
      </w:pPr>
      <w:r w:rsidRPr="006557B9">
        <w:rPr>
          <w:sz w:val="28"/>
        </w:rPr>
        <w:t>Оценка возможностей автоматизации при реал</w:t>
      </w:r>
      <w:r w:rsidRPr="006557B9">
        <w:rPr>
          <w:sz w:val="28"/>
        </w:rPr>
        <w:t>и</w:t>
      </w:r>
      <w:r w:rsidRPr="006557B9">
        <w:rPr>
          <w:sz w:val="28"/>
        </w:rPr>
        <w:t>зации основных задач аудита</w:t>
      </w:r>
      <w:r w:rsidR="00E42A89">
        <w:rPr>
          <w:sz w:val="28"/>
        </w:rPr>
        <w:t>.</w:t>
      </w:r>
    </w:p>
    <w:p w:rsidR="006557B9" w:rsidRPr="006557B9" w:rsidRDefault="006557B9" w:rsidP="006557B9">
      <w:pPr>
        <w:spacing w:line="360" w:lineRule="auto"/>
        <w:rPr>
          <w:sz w:val="28"/>
          <w:szCs w:val="28"/>
        </w:rPr>
      </w:pPr>
      <w:r w:rsidRPr="006557B9">
        <w:rPr>
          <w:spacing w:val="-1"/>
          <w:sz w:val="28"/>
          <w:szCs w:val="28"/>
        </w:rPr>
        <w:t>Стандартом «Аудит в условиях компьютерной обработки дан</w:t>
      </w:r>
      <w:r w:rsidRPr="006557B9">
        <w:rPr>
          <w:sz w:val="28"/>
          <w:szCs w:val="28"/>
        </w:rPr>
        <w:t>ных» аудиторским о</w:t>
      </w:r>
      <w:r w:rsidRPr="006557B9">
        <w:rPr>
          <w:sz w:val="28"/>
          <w:szCs w:val="28"/>
        </w:rPr>
        <w:t>р</w:t>
      </w:r>
      <w:r w:rsidRPr="006557B9">
        <w:rPr>
          <w:sz w:val="28"/>
          <w:szCs w:val="28"/>
        </w:rPr>
        <w:t xml:space="preserve">ганизациям рекомендуется иметь библиотеку наиболее распространенных программных продуктов, используемых </w:t>
      </w:r>
      <w:r w:rsidRPr="006557B9">
        <w:rPr>
          <w:spacing w:val="-1"/>
          <w:sz w:val="28"/>
          <w:szCs w:val="28"/>
        </w:rPr>
        <w:t>для автоматизации бухгалтерского уч</w:t>
      </w:r>
      <w:r w:rsidRPr="006557B9">
        <w:rPr>
          <w:spacing w:val="-1"/>
          <w:sz w:val="28"/>
          <w:szCs w:val="28"/>
        </w:rPr>
        <w:t>е</w:t>
      </w:r>
      <w:r w:rsidRPr="006557B9">
        <w:rPr>
          <w:spacing w:val="-1"/>
          <w:sz w:val="28"/>
          <w:szCs w:val="28"/>
        </w:rPr>
        <w:t>та. При таком условии не</w:t>
      </w:r>
      <w:r w:rsidRPr="006557B9">
        <w:rPr>
          <w:spacing w:val="-1"/>
          <w:sz w:val="28"/>
          <w:szCs w:val="28"/>
        </w:rPr>
        <w:softHyphen/>
      </w:r>
      <w:r w:rsidRPr="006557B9">
        <w:rPr>
          <w:spacing w:val="-2"/>
          <w:sz w:val="28"/>
          <w:szCs w:val="28"/>
        </w:rPr>
        <w:t xml:space="preserve">сложно обеспечить возможность работы со всем массивом данных </w:t>
      </w:r>
      <w:r w:rsidRPr="006557B9">
        <w:rPr>
          <w:spacing w:val="-1"/>
          <w:sz w:val="28"/>
          <w:szCs w:val="28"/>
        </w:rPr>
        <w:t>клиента, получив от него резер</w:t>
      </w:r>
      <w:r w:rsidRPr="006557B9">
        <w:rPr>
          <w:spacing w:val="-1"/>
          <w:sz w:val="28"/>
          <w:szCs w:val="28"/>
        </w:rPr>
        <w:t>в</w:t>
      </w:r>
      <w:r w:rsidRPr="006557B9">
        <w:rPr>
          <w:spacing w:val="-1"/>
          <w:sz w:val="28"/>
          <w:szCs w:val="28"/>
        </w:rPr>
        <w:t>ную копию данных учета.</w:t>
      </w:r>
    </w:p>
    <w:p w:rsidR="006557B9" w:rsidRPr="006557B9" w:rsidRDefault="006557B9" w:rsidP="006557B9">
      <w:pPr>
        <w:spacing w:line="360" w:lineRule="auto"/>
        <w:rPr>
          <w:sz w:val="28"/>
          <w:szCs w:val="28"/>
        </w:rPr>
      </w:pPr>
      <w:r w:rsidRPr="006557B9">
        <w:rPr>
          <w:spacing w:val="-1"/>
          <w:sz w:val="28"/>
          <w:szCs w:val="28"/>
        </w:rPr>
        <w:t>Методика непосредственной работы с информационными мас</w:t>
      </w:r>
      <w:r w:rsidRPr="006557B9">
        <w:rPr>
          <w:spacing w:val="-1"/>
          <w:sz w:val="28"/>
          <w:szCs w:val="28"/>
        </w:rPr>
        <w:softHyphen/>
      </w:r>
      <w:r w:rsidRPr="006557B9">
        <w:rPr>
          <w:spacing w:val="-2"/>
          <w:sz w:val="28"/>
          <w:szCs w:val="28"/>
        </w:rPr>
        <w:t>сивами аудируемого лица позволяет оперативно тестировать алго</w:t>
      </w:r>
      <w:r w:rsidRPr="006557B9">
        <w:rPr>
          <w:spacing w:val="-2"/>
          <w:sz w:val="28"/>
          <w:szCs w:val="28"/>
        </w:rPr>
        <w:softHyphen/>
        <w:t>ритмы учета хозяйственных операций. Возможна частичная реали</w:t>
      </w:r>
      <w:r w:rsidRPr="006557B9">
        <w:rPr>
          <w:spacing w:val="-2"/>
          <w:sz w:val="28"/>
          <w:szCs w:val="28"/>
        </w:rPr>
        <w:softHyphen/>
      </w:r>
      <w:r w:rsidRPr="006557B9">
        <w:rPr>
          <w:sz w:val="28"/>
          <w:szCs w:val="28"/>
        </w:rPr>
        <w:t>зация советующей функции, поскольку о</w:t>
      </w:r>
      <w:r w:rsidRPr="006557B9">
        <w:rPr>
          <w:sz w:val="28"/>
          <w:szCs w:val="28"/>
        </w:rPr>
        <w:t>т</w:t>
      </w:r>
      <w:r w:rsidRPr="006557B9">
        <w:rPr>
          <w:sz w:val="28"/>
          <w:szCs w:val="28"/>
        </w:rPr>
        <w:t xml:space="preserve">дельные бухгалтерские </w:t>
      </w:r>
      <w:r w:rsidRPr="006557B9">
        <w:rPr>
          <w:spacing w:val="-1"/>
          <w:sz w:val="28"/>
          <w:szCs w:val="28"/>
        </w:rPr>
        <w:t>программы имеют встроенные блоки ф</w:t>
      </w:r>
      <w:r w:rsidRPr="006557B9">
        <w:rPr>
          <w:spacing w:val="-1"/>
          <w:sz w:val="28"/>
          <w:szCs w:val="28"/>
        </w:rPr>
        <w:t>и</w:t>
      </w:r>
      <w:r w:rsidRPr="006557B9">
        <w:rPr>
          <w:spacing w:val="-1"/>
          <w:sz w:val="28"/>
          <w:szCs w:val="28"/>
        </w:rPr>
        <w:t xml:space="preserve">нансово-экономического </w:t>
      </w:r>
      <w:r w:rsidRPr="006557B9">
        <w:rPr>
          <w:spacing w:val="-4"/>
          <w:sz w:val="28"/>
          <w:szCs w:val="28"/>
        </w:rPr>
        <w:t>анализа.</w:t>
      </w:r>
    </w:p>
    <w:p w:rsidR="006557B9" w:rsidRPr="006557B9" w:rsidRDefault="006557B9" w:rsidP="006557B9">
      <w:pPr>
        <w:spacing w:line="360" w:lineRule="auto"/>
        <w:rPr>
          <w:sz w:val="28"/>
          <w:szCs w:val="28"/>
        </w:rPr>
      </w:pPr>
      <w:r w:rsidRPr="006557B9">
        <w:rPr>
          <w:spacing w:val="-1"/>
          <w:sz w:val="28"/>
          <w:szCs w:val="28"/>
        </w:rPr>
        <w:t>В целом подобный подход к аудиту в среде КОД весьма эффек</w:t>
      </w:r>
      <w:r w:rsidRPr="006557B9">
        <w:rPr>
          <w:spacing w:val="-1"/>
          <w:sz w:val="28"/>
          <w:szCs w:val="28"/>
        </w:rPr>
        <w:softHyphen/>
        <w:t>тивен, тем не менее, применение его связано с определенными сложностями, особенно для небольших аудито</w:t>
      </w:r>
      <w:r w:rsidRPr="006557B9">
        <w:rPr>
          <w:spacing w:val="-1"/>
          <w:sz w:val="28"/>
          <w:szCs w:val="28"/>
        </w:rPr>
        <w:t>р</w:t>
      </w:r>
      <w:r w:rsidRPr="006557B9">
        <w:rPr>
          <w:spacing w:val="-1"/>
          <w:sz w:val="28"/>
          <w:szCs w:val="28"/>
        </w:rPr>
        <w:t>ских фирм.</w:t>
      </w:r>
    </w:p>
    <w:p w:rsidR="006557B9" w:rsidRPr="006557B9" w:rsidRDefault="006557B9" w:rsidP="006557B9">
      <w:pPr>
        <w:spacing w:line="360" w:lineRule="auto"/>
        <w:rPr>
          <w:sz w:val="28"/>
          <w:szCs w:val="28"/>
        </w:rPr>
      </w:pPr>
      <w:r w:rsidRPr="006557B9">
        <w:rPr>
          <w:spacing w:val="-2"/>
          <w:sz w:val="28"/>
          <w:szCs w:val="28"/>
        </w:rPr>
        <w:t>Это связано с тем, что, несмотря на наличие безусловных ли</w:t>
      </w:r>
      <w:r w:rsidRPr="006557B9">
        <w:rPr>
          <w:spacing w:val="-2"/>
          <w:sz w:val="28"/>
          <w:szCs w:val="28"/>
        </w:rPr>
        <w:softHyphen/>
      </w:r>
      <w:r w:rsidRPr="006557B9">
        <w:rPr>
          <w:spacing w:val="-1"/>
          <w:sz w:val="28"/>
          <w:szCs w:val="28"/>
        </w:rPr>
        <w:t>деров на рынке специ</w:t>
      </w:r>
      <w:r w:rsidRPr="006557B9">
        <w:rPr>
          <w:spacing w:val="-1"/>
          <w:sz w:val="28"/>
          <w:szCs w:val="28"/>
        </w:rPr>
        <w:t>а</w:t>
      </w:r>
      <w:r w:rsidRPr="006557B9">
        <w:rPr>
          <w:spacing w:val="-1"/>
          <w:sz w:val="28"/>
          <w:szCs w:val="28"/>
        </w:rPr>
        <w:t>лизированного программного обеспечения, количество применяемых программных пр</w:t>
      </w:r>
      <w:r w:rsidRPr="006557B9">
        <w:rPr>
          <w:spacing w:val="-1"/>
          <w:sz w:val="28"/>
          <w:szCs w:val="28"/>
        </w:rPr>
        <w:t>о</w:t>
      </w:r>
      <w:r w:rsidRPr="006557B9">
        <w:rPr>
          <w:spacing w:val="-1"/>
          <w:sz w:val="28"/>
          <w:szCs w:val="28"/>
        </w:rPr>
        <w:t xml:space="preserve">дуктов все же весьма </w:t>
      </w:r>
      <w:r w:rsidRPr="006557B9">
        <w:rPr>
          <w:sz w:val="28"/>
          <w:szCs w:val="28"/>
        </w:rPr>
        <w:t xml:space="preserve">велико. Даже если удастся собрать весьма объемную библиотеку </w:t>
      </w:r>
      <w:r w:rsidRPr="006557B9">
        <w:rPr>
          <w:spacing w:val="-2"/>
          <w:sz w:val="28"/>
          <w:szCs w:val="28"/>
        </w:rPr>
        <w:t>програм</w:t>
      </w:r>
      <w:r w:rsidRPr="006557B9">
        <w:rPr>
          <w:spacing w:val="-2"/>
          <w:sz w:val="28"/>
          <w:szCs w:val="28"/>
        </w:rPr>
        <w:t>м</w:t>
      </w:r>
      <w:r w:rsidRPr="006557B9">
        <w:rPr>
          <w:spacing w:val="-2"/>
          <w:sz w:val="28"/>
          <w:szCs w:val="28"/>
        </w:rPr>
        <w:t>ных продуктов, существует риск столкновения с «нестан</w:t>
      </w:r>
      <w:r w:rsidRPr="006557B9">
        <w:rPr>
          <w:spacing w:val="-2"/>
          <w:sz w:val="28"/>
          <w:szCs w:val="28"/>
        </w:rPr>
        <w:softHyphen/>
        <w:t>дартной» программой. Кроме того, многие организации автомати</w:t>
      </w:r>
      <w:r w:rsidRPr="006557B9">
        <w:rPr>
          <w:spacing w:val="-2"/>
          <w:sz w:val="28"/>
          <w:szCs w:val="28"/>
        </w:rPr>
        <w:softHyphen/>
      </w:r>
      <w:r w:rsidRPr="006557B9">
        <w:rPr>
          <w:sz w:val="28"/>
          <w:szCs w:val="28"/>
        </w:rPr>
        <w:t>зируют учет на базе собстве</w:t>
      </w:r>
      <w:r w:rsidRPr="006557B9">
        <w:rPr>
          <w:sz w:val="28"/>
          <w:szCs w:val="28"/>
        </w:rPr>
        <w:t>н</w:t>
      </w:r>
      <w:r w:rsidRPr="006557B9">
        <w:rPr>
          <w:sz w:val="28"/>
          <w:szCs w:val="28"/>
        </w:rPr>
        <w:t xml:space="preserve">ных разработок, недоступных для </w:t>
      </w:r>
      <w:r w:rsidRPr="006557B9">
        <w:rPr>
          <w:spacing w:val="-1"/>
          <w:sz w:val="28"/>
          <w:szCs w:val="28"/>
        </w:rPr>
        <w:t>коммерческого использов</w:t>
      </w:r>
      <w:r w:rsidRPr="006557B9">
        <w:rPr>
          <w:spacing w:val="-1"/>
          <w:sz w:val="28"/>
          <w:szCs w:val="28"/>
        </w:rPr>
        <w:t>а</w:t>
      </w:r>
      <w:r w:rsidRPr="006557B9">
        <w:rPr>
          <w:spacing w:val="-1"/>
          <w:sz w:val="28"/>
          <w:szCs w:val="28"/>
        </w:rPr>
        <w:t>ния другими участниками рынка. При этом, несмотря на одинаковые идеи построения большинства про</w:t>
      </w:r>
      <w:r w:rsidRPr="006557B9">
        <w:rPr>
          <w:spacing w:val="-1"/>
          <w:sz w:val="28"/>
          <w:szCs w:val="28"/>
        </w:rPr>
        <w:softHyphen/>
      </w:r>
      <w:r w:rsidRPr="006557B9">
        <w:rPr>
          <w:sz w:val="28"/>
          <w:szCs w:val="28"/>
        </w:rPr>
        <w:t>граммных продуктов, техника работы с ними различна. Аудиторам фирмы придется потратить значительное время на освоение прие</w:t>
      </w:r>
      <w:r w:rsidRPr="006557B9">
        <w:rPr>
          <w:sz w:val="28"/>
          <w:szCs w:val="28"/>
        </w:rPr>
        <w:softHyphen/>
      </w:r>
      <w:r w:rsidRPr="006557B9">
        <w:rPr>
          <w:spacing w:val="-1"/>
          <w:sz w:val="28"/>
          <w:szCs w:val="28"/>
        </w:rPr>
        <w:t>мов р</w:t>
      </w:r>
      <w:r w:rsidRPr="006557B9">
        <w:rPr>
          <w:spacing w:val="-1"/>
          <w:sz w:val="28"/>
          <w:szCs w:val="28"/>
        </w:rPr>
        <w:t>а</w:t>
      </w:r>
      <w:r w:rsidRPr="006557B9">
        <w:rPr>
          <w:spacing w:val="-1"/>
          <w:sz w:val="28"/>
          <w:szCs w:val="28"/>
        </w:rPr>
        <w:t xml:space="preserve">боты с этими программами. </w:t>
      </w:r>
    </w:p>
    <w:p w:rsidR="006557B9" w:rsidRPr="006557B9" w:rsidRDefault="006557B9" w:rsidP="006557B9">
      <w:pPr>
        <w:spacing w:line="360" w:lineRule="auto"/>
        <w:rPr>
          <w:sz w:val="28"/>
          <w:szCs w:val="28"/>
        </w:rPr>
      </w:pPr>
      <w:r w:rsidRPr="006557B9">
        <w:rPr>
          <w:spacing w:val="-1"/>
          <w:sz w:val="28"/>
          <w:szCs w:val="28"/>
        </w:rPr>
        <w:t xml:space="preserve">Другая сложность в данном вопросе – это приобретение </w:t>
      </w:r>
      <w:r w:rsidRPr="006557B9">
        <w:rPr>
          <w:spacing w:val="-1"/>
          <w:sz w:val="28"/>
          <w:szCs w:val="28"/>
        </w:rPr>
        <w:lastRenderedPageBreak/>
        <w:t>лицензированных программных продуктов. Даже по пр</w:t>
      </w:r>
      <w:r w:rsidRPr="006557B9">
        <w:rPr>
          <w:spacing w:val="-1"/>
          <w:sz w:val="28"/>
          <w:szCs w:val="28"/>
        </w:rPr>
        <w:t>о</w:t>
      </w:r>
      <w:r w:rsidRPr="006557B9">
        <w:rPr>
          <w:spacing w:val="-1"/>
          <w:sz w:val="28"/>
          <w:szCs w:val="28"/>
        </w:rPr>
        <w:t xml:space="preserve">граммам, </w:t>
      </w:r>
      <w:r w:rsidRPr="006557B9">
        <w:rPr>
          <w:spacing w:val="5"/>
          <w:sz w:val="28"/>
          <w:szCs w:val="28"/>
        </w:rPr>
        <w:t xml:space="preserve">рассчитанным на малый и средний бизнес, капитальные затраты </w:t>
      </w:r>
      <w:r w:rsidRPr="006557B9">
        <w:rPr>
          <w:spacing w:val="-3"/>
          <w:sz w:val="28"/>
          <w:szCs w:val="28"/>
        </w:rPr>
        <w:t>подобного рода допустимы только для кру</w:t>
      </w:r>
      <w:r w:rsidRPr="006557B9">
        <w:rPr>
          <w:spacing w:val="-3"/>
          <w:sz w:val="28"/>
          <w:szCs w:val="28"/>
        </w:rPr>
        <w:t>п</w:t>
      </w:r>
      <w:r w:rsidRPr="006557B9">
        <w:rPr>
          <w:spacing w:val="-3"/>
          <w:sz w:val="28"/>
          <w:szCs w:val="28"/>
        </w:rPr>
        <w:t>ных аудиторских орга</w:t>
      </w:r>
      <w:r w:rsidRPr="006557B9">
        <w:rPr>
          <w:spacing w:val="-3"/>
          <w:sz w:val="28"/>
          <w:szCs w:val="28"/>
        </w:rPr>
        <w:softHyphen/>
      </w:r>
      <w:r w:rsidRPr="006557B9">
        <w:rPr>
          <w:sz w:val="28"/>
          <w:szCs w:val="28"/>
        </w:rPr>
        <w:t xml:space="preserve">низаций. Что же касается программных комплексов, рассчитанных </w:t>
      </w:r>
      <w:r w:rsidRPr="006557B9">
        <w:rPr>
          <w:spacing w:val="-1"/>
          <w:sz w:val="28"/>
          <w:szCs w:val="28"/>
        </w:rPr>
        <w:t>на крупный бизнес, то их приобретение вряд ли экономически оп</w:t>
      </w:r>
      <w:r w:rsidRPr="006557B9">
        <w:rPr>
          <w:spacing w:val="-1"/>
          <w:sz w:val="28"/>
          <w:szCs w:val="28"/>
        </w:rPr>
        <w:softHyphen/>
      </w:r>
      <w:r w:rsidRPr="006557B9">
        <w:rPr>
          <w:spacing w:val="-2"/>
          <w:sz w:val="28"/>
          <w:szCs w:val="28"/>
        </w:rPr>
        <w:t>равдано для аудиторской фирмы любого ма</w:t>
      </w:r>
      <w:r w:rsidRPr="006557B9">
        <w:rPr>
          <w:spacing w:val="-2"/>
          <w:sz w:val="28"/>
          <w:szCs w:val="28"/>
        </w:rPr>
        <w:t>с</w:t>
      </w:r>
      <w:r w:rsidRPr="006557B9">
        <w:rPr>
          <w:spacing w:val="-2"/>
          <w:sz w:val="28"/>
          <w:szCs w:val="28"/>
        </w:rPr>
        <w:t>штаба.</w:t>
      </w:r>
    </w:p>
    <w:p w:rsidR="006557B9" w:rsidRPr="006557B9" w:rsidRDefault="006557B9" w:rsidP="006557B9">
      <w:pPr>
        <w:spacing w:line="360" w:lineRule="auto"/>
        <w:rPr>
          <w:sz w:val="28"/>
          <w:szCs w:val="28"/>
        </w:rPr>
      </w:pPr>
      <w:r w:rsidRPr="006557B9">
        <w:rPr>
          <w:spacing w:val="-2"/>
          <w:sz w:val="28"/>
          <w:szCs w:val="28"/>
        </w:rPr>
        <w:t>Таким образом, рекомендацию правила (стандарта) о библиотеке программных продуктов можно при</w:t>
      </w:r>
      <w:r w:rsidRPr="006557B9">
        <w:rPr>
          <w:spacing w:val="-2"/>
          <w:sz w:val="28"/>
          <w:szCs w:val="28"/>
        </w:rPr>
        <w:softHyphen/>
      </w:r>
      <w:r w:rsidRPr="006557B9">
        <w:rPr>
          <w:spacing w:val="-1"/>
          <w:sz w:val="28"/>
          <w:szCs w:val="28"/>
        </w:rPr>
        <w:t>знать оптимальной в отношении таких широко распространенных пр</w:t>
      </w:r>
      <w:r w:rsidRPr="006557B9">
        <w:rPr>
          <w:spacing w:val="-1"/>
          <w:sz w:val="28"/>
          <w:szCs w:val="28"/>
        </w:rPr>
        <w:t>о</w:t>
      </w:r>
      <w:r w:rsidRPr="006557B9">
        <w:rPr>
          <w:spacing w:val="-1"/>
          <w:sz w:val="28"/>
          <w:szCs w:val="28"/>
        </w:rPr>
        <w:t>грамм, как 1С, «Парус», «БЭСТ» и ряда других. Крайне жела</w:t>
      </w:r>
      <w:r w:rsidRPr="006557B9">
        <w:rPr>
          <w:spacing w:val="-1"/>
          <w:sz w:val="28"/>
          <w:szCs w:val="28"/>
        </w:rPr>
        <w:softHyphen/>
      </w:r>
      <w:r w:rsidRPr="006557B9">
        <w:rPr>
          <w:spacing w:val="-2"/>
          <w:sz w:val="28"/>
          <w:szCs w:val="28"/>
        </w:rPr>
        <w:t>тельной представляется разр</w:t>
      </w:r>
      <w:r w:rsidRPr="006557B9">
        <w:rPr>
          <w:spacing w:val="-2"/>
          <w:sz w:val="28"/>
          <w:szCs w:val="28"/>
        </w:rPr>
        <w:t>а</w:t>
      </w:r>
      <w:r w:rsidRPr="006557B9">
        <w:rPr>
          <w:spacing w:val="-2"/>
          <w:sz w:val="28"/>
          <w:szCs w:val="28"/>
        </w:rPr>
        <w:t>ботка универсальных методик, позво</w:t>
      </w:r>
      <w:r w:rsidRPr="006557B9">
        <w:rPr>
          <w:spacing w:val="-2"/>
          <w:sz w:val="28"/>
          <w:szCs w:val="28"/>
        </w:rPr>
        <w:softHyphen/>
        <w:t>ляющих проводить аудиторские процедуры независимо от конкрет</w:t>
      </w:r>
      <w:r w:rsidRPr="006557B9">
        <w:rPr>
          <w:spacing w:val="-2"/>
          <w:sz w:val="28"/>
          <w:szCs w:val="28"/>
        </w:rPr>
        <w:softHyphen/>
      </w:r>
      <w:r w:rsidRPr="006557B9">
        <w:rPr>
          <w:spacing w:val="-1"/>
          <w:sz w:val="28"/>
          <w:szCs w:val="28"/>
        </w:rPr>
        <w:t>ного типа программного обеспечения, применяем</w:t>
      </w:r>
      <w:r w:rsidRPr="006557B9">
        <w:rPr>
          <w:spacing w:val="-1"/>
          <w:sz w:val="28"/>
          <w:szCs w:val="28"/>
        </w:rPr>
        <w:t>о</w:t>
      </w:r>
      <w:r w:rsidRPr="006557B9">
        <w:rPr>
          <w:spacing w:val="-1"/>
          <w:sz w:val="28"/>
          <w:szCs w:val="28"/>
        </w:rPr>
        <w:t xml:space="preserve">го у </w:t>
      </w:r>
      <w:proofErr w:type="spellStart"/>
      <w:r w:rsidRPr="006557B9">
        <w:rPr>
          <w:spacing w:val="-1"/>
          <w:sz w:val="28"/>
          <w:szCs w:val="28"/>
        </w:rPr>
        <w:t>аудируемого</w:t>
      </w:r>
      <w:proofErr w:type="spellEnd"/>
      <w:r w:rsidRPr="006557B9">
        <w:rPr>
          <w:spacing w:val="-1"/>
          <w:sz w:val="28"/>
          <w:szCs w:val="28"/>
        </w:rPr>
        <w:t xml:space="preserve"> лица.</w:t>
      </w:r>
    </w:p>
    <w:p w:rsidR="006557B9" w:rsidRPr="006557B9" w:rsidRDefault="006557B9" w:rsidP="006557B9">
      <w:pPr>
        <w:spacing w:line="360" w:lineRule="auto"/>
        <w:rPr>
          <w:sz w:val="28"/>
          <w:szCs w:val="28"/>
        </w:rPr>
      </w:pPr>
      <w:r w:rsidRPr="006557B9">
        <w:rPr>
          <w:spacing w:val="-2"/>
          <w:sz w:val="28"/>
          <w:szCs w:val="28"/>
        </w:rPr>
        <w:t>Одним из направлений автоматизац</w:t>
      </w:r>
      <w:proofErr w:type="gramStart"/>
      <w:r w:rsidRPr="006557B9">
        <w:rPr>
          <w:spacing w:val="-2"/>
          <w:sz w:val="28"/>
          <w:szCs w:val="28"/>
        </w:rPr>
        <w:t>ии ау</w:t>
      </w:r>
      <w:proofErr w:type="gramEnd"/>
      <w:r w:rsidRPr="006557B9">
        <w:rPr>
          <w:spacing w:val="-2"/>
          <w:sz w:val="28"/>
          <w:szCs w:val="28"/>
        </w:rPr>
        <w:t>дита является исполь</w:t>
      </w:r>
      <w:r w:rsidRPr="006557B9">
        <w:rPr>
          <w:spacing w:val="-2"/>
          <w:sz w:val="28"/>
          <w:szCs w:val="28"/>
        </w:rPr>
        <w:softHyphen/>
      </w:r>
      <w:r w:rsidRPr="006557B9">
        <w:rPr>
          <w:sz w:val="28"/>
          <w:szCs w:val="28"/>
        </w:rPr>
        <w:t>зование специализ</w:t>
      </w:r>
      <w:r w:rsidRPr="006557B9">
        <w:rPr>
          <w:sz w:val="28"/>
          <w:szCs w:val="28"/>
        </w:rPr>
        <w:t>и</w:t>
      </w:r>
      <w:r w:rsidRPr="006557B9">
        <w:rPr>
          <w:sz w:val="28"/>
          <w:szCs w:val="28"/>
        </w:rPr>
        <w:t xml:space="preserve">рованных программ. На отечественном рынке </w:t>
      </w:r>
      <w:r w:rsidRPr="006557B9">
        <w:rPr>
          <w:spacing w:val="-1"/>
          <w:sz w:val="28"/>
          <w:szCs w:val="28"/>
        </w:rPr>
        <w:t>пока еще очень немного фирм предлагают подобного рода про</w:t>
      </w:r>
      <w:r w:rsidRPr="006557B9">
        <w:rPr>
          <w:spacing w:val="-1"/>
          <w:sz w:val="28"/>
          <w:szCs w:val="28"/>
        </w:rPr>
        <w:softHyphen/>
      </w:r>
      <w:r w:rsidRPr="006557B9">
        <w:rPr>
          <w:spacing w:val="1"/>
          <w:sz w:val="28"/>
          <w:szCs w:val="28"/>
        </w:rPr>
        <w:t xml:space="preserve">граммные продукты. Наиболее известны программы </w:t>
      </w:r>
      <w:r w:rsidRPr="006557B9">
        <w:rPr>
          <w:spacing w:val="1"/>
          <w:sz w:val="28"/>
          <w:szCs w:val="28"/>
          <w:lang w:val="en-US"/>
        </w:rPr>
        <w:t>IT</w:t>
      </w:r>
      <w:r w:rsidRPr="006557B9">
        <w:rPr>
          <w:spacing w:val="1"/>
          <w:sz w:val="28"/>
          <w:szCs w:val="28"/>
        </w:rPr>
        <w:t>-Аудит, Аудит </w:t>
      </w:r>
      <w:r w:rsidRPr="006557B9">
        <w:rPr>
          <w:spacing w:val="1"/>
          <w:sz w:val="28"/>
          <w:szCs w:val="28"/>
          <w:lang w:val="en-US"/>
        </w:rPr>
        <w:t>XP</w:t>
      </w:r>
      <w:r w:rsidRPr="006557B9">
        <w:rPr>
          <w:spacing w:val="1"/>
          <w:sz w:val="28"/>
          <w:szCs w:val="28"/>
        </w:rPr>
        <w:t xml:space="preserve">, </w:t>
      </w:r>
      <w:proofErr w:type="spellStart"/>
      <w:r w:rsidRPr="006557B9">
        <w:rPr>
          <w:spacing w:val="1"/>
          <w:sz w:val="28"/>
          <w:szCs w:val="28"/>
        </w:rPr>
        <w:t>СТЭК-Аудит</w:t>
      </w:r>
      <w:proofErr w:type="spellEnd"/>
      <w:r w:rsidRPr="006557B9">
        <w:rPr>
          <w:spacing w:val="1"/>
          <w:sz w:val="28"/>
          <w:szCs w:val="28"/>
        </w:rPr>
        <w:t xml:space="preserve"> (г. Чел</w:t>
      </w:r>
      <w:r w:rsidRPr="006557B9">
        <w:rPr>
          <w:spacing w:val="1"/>
          <w:sz w:val="28"/>
          <w:szCs w:val="28"/>
        </w:rPr>
        <w:t>я</w:t>
      </w:r>
      <w:r w:rsidRPr="006557B9">
        <w:rPr>
          <w:spacing w:val="1"/>
          <w:sz w:val="28"/>
          <w:szCs w:val="28"/>
        </w:rPr>
        <w:t xml:space="preserve">бинск), а также программы таких </w:t>
      </w:r>
      <w:r w:rsidRPr="006557B9">
        <w:rPr>
          <w:color w:val="000000"/>
          <w:spacing w:val="1"/>
          <w:sz w:val="28"/>
          <w:szCs w:val="28"/>
        </w:rPr>
        <w:t>фирм, как «</w:t>
      </w:r>
      <w:proofErr w:type="spellStart"/>
      <w:r w:rsidRPr="006557B9">
        <w:rPr>
          <w:color w:val="000000"/>
          <w:spacing w:val="1"/>
          <w:sz w:val="28"/>
          <w:szCs w:val="28"/>
        </w:rPr>
        <w:t>Инэк</w:t>
      </w:r>
      <w:proofErr w:type="spellEnd"/>
      <w:r w:rsidRPr="006557B9">
        <w:rPr>
          <w:color w:val="000000"/>
          <w:spacing w:val="1"/>
          <w:sz w:val="28"/>
          <w:szCs w:val="28"/>
        </w:rPr>
        <w:t>», «</w:t>
      </w:r>
      <w:proofErr w:type="spellStart"/>
      <w:r w:rsidRPr="006557B9">
        <w:rPr>
          <w:color w:val="000000"/>
          <w:spacing w:val="1"/>
          <w:sz w:val="28"/>
          <w:szCs w:val="28"/>
        </w:rPr>
        <w:t>Альт-Инвест</w:t>
      </w:r>
      <w:proofErr w:type="spellEnd"/>
      <w:r w:rsidRPr="006557B9">
        <w:rPr>
          <w:color w:val="000000"/>
          <w:spacing w:val="1"/>
          <w:sz w:val="28"/>
          <w:szCs w:val="28"/>
        </w:rPr>
        <w:t>», «</w:t>
      </w:r>
      <w:proofErr w:type="spellStart"/>
      <w:r w:rsidRPr="006557B9">
        <w:rPr>
          <w:color w:val="000000"/>
          <w:spacing w:val="1"/>
          <w:sz w:val="28"/>
          <w:szCs w:val="28"/>
        </w:rPr>
        <w:t>Руф-Аудит</w:t>
      </w:r>
      <w:proofErr w:type="spellEnd"/>
      <w:r w:rsidRPr="006557B9">
        <w:rPr>
          <w:color w:val="000000"/>
          <w:spacing w:val="1"/>
          <w:sz w:val="28"/>
          <w:szCs w:val="28"/>
        </w:rPr>
        <w:t xml:space="preserve">», </w:t>
      </w:r>
      <w:r w:rsidRPr="006557B9">
        <w:rPr>
          <w:color w:val="000000"/>
          <w:spacing w:val="-4"/>
          <w:sz w:val="28"/>
          <w:szCs w:val="28"/>
        </w:rPr>
        <w:t>«</w:t>
      </w:r>
      <w:proofErr w:type="spellStart"/>
      <w:r w:rsidRPr="006557B9">
        <w:rPr>
          <w:color w:val="000000"/>
          <w:spacing w:val="-4"/>
          <w:sz w:val="28"/>
          <w:szCs w:val="28"/>
        </w:rPr>
        <w:t>Те</w:t>
      </w:r>
      <w:r w:rsidRPr="006557B9">
        <w:rPr>
          <w:color w:val="000000"/>
          <w:spacing w:val="-4"/>
          <w:sz w:val="28"/>
          <w:szCs w:val="28"/>
        </w:rPr>
        <w:t>р</w:t>
      </w:r>
      <w:r w:rsidRPr="006557B9">
        <w:rPr>
          <w:color w:val="000000"/>
          <w:spacing w:val="-4"/>
          <w:sz w:val="28"/>
          <w:szCs w:val="28"/>
        </w:rPr>
        <w:t>мика</w:t>
      </w:r>
      <w:proofErr w:type="spellEnd"/>
      <w:r w:rsidRPr="006557B9">
        <w:rPr>
          <w:color w:val="000000"/>
          <w:spacing w:val="-4"/>
          <w:sz w:val="28"/>
          <w:szCs w:val="28"/>
        </w:rPr>
        <w:t>» и другие.</w:t>
      </w:r>
    </w:p>
    <w:p w:rsidR="006557B9" w:rsidRPr="006557B9" w:rsidRDefault="006557B9" w:rsidP="006557B9">
      <w:pPr>
        <w:spacing w:line="360" w:lineRule="auto"/>
        <w:rPr>
          <w:sz w:val="28"/>
          <w:szCs w:val="28"/>
        </w:rPr>
      </w:pPr>
      <w:r w:rsidRPr="006557B9">
        <w:rPr>
          <w:spacing w:val="-2"/>
          <w:sz w:val="28"/>
          <w:szCs w:val="28"/>
        </w:rPr>
        <w:t xml:space="preserve">Общим для этих программ является то, что в них реализована </w:t>
      </w:r>
      <w:r w:rsidRPr="006557B9">
        <w:rPr>
          <w:sz w:val="28"/>
          <w:szCs w:val="28"/>
        </w:rPr>
        <w:t>функция анализа финансового состояния, с их пом</w:t>
      </w:r>
      <w:r w:rsidRPr="006557B9">
        <w:rPr>
          <w:sz w:val="28"/>
          <w:szCs w:val="28"/>
        </w:rPr>
        <w:t>о</w:t>
      </w:r>
      <w:r w:rsidRPr="006557B9">
        <w:rPr>
          <w:sz w:val="28"/>
          <w:szCs w:val="28"/>
        </w:rPr>
        <w:t>щью произво</w:t>
      </w:r>
      <w:r w:rsidRPr="006557B9">
        <w:rPr>
          <w:sz w:val="28"/>
          <w:szCs w:val="28"/>
        </w:rPr>
        <w:softHyphen/>
      </w:r>
      <w:r w:rsidRPr="006557B9">
        <w:rPr>
          <w:spacing w:val="-2"/>
          <w:sz w:val="28"/>
          <w:szCs w:val="28"/>
        </w:rPr>
        <w:t>дится расчет набора финансово-экономических показателей на базе стандартных отчетных форм предприятий. При этом могут реализо</w:t>
      </w:r>
      <w:r w:rsidRPr="006557B9">
        <w:rPr>
          <w:sz w:val="28"/>
          <w:szCs w:val="28"/>
        </w:rPr>
        <w:t xml:space="preserve">вываться различные модели оценки, как заложенные в программу </w:t>
      </w:r>
      <w:r w:rsidRPr="006557B9">
        <w:rPr>
          <w:spacing w:val="-1"/>
          <w:sz w:val="28"/>
          <w:szCs w:val="28"/>
        </w:rPr>
        <w:t>при ее разработке, так и построенные пользователем самостоятель</w:t>
      </w:r>
      <w:r w:rsidRPr="006557B9">
        <w:rPr>
          <w:spacing w:val="-1"/>
          <w:sz w:val="28"/>
          <w:szCs w:val="28"/>
        </w:rPr>
        <w:softHyphen/>
      </w:r>
      <w:r w:rsidRPr="006557B9">
        <w:rPr>
          <w:spacing w:val="-2"/>
          <w:sz w:val="28"/>
          <w:szCs w:val="28"/>
        </w:rPr>
        <w:t>но с помощью средств, предо</w:t>
      </w:r>
      <w:r w:rsidRPr="006557B9">
        <w:rPr>
          <w:spacing w:val="-2"/>
          <w:sz w:val="28"/>
          <w:szCs w:val="28"/>
        </w:rPr>
        <w:t>с</w:t>
      </w:r>
      <w:r w:rsidRPr="006557B9">
        <w:rPr>
          <w:spacing w:val="-2"/>
          <w:sz w:val="28"/>
          <w:szCs w:val="28"/>
        </w:rPr>
        <w:t>тавляемых системой.</w:t>
      </w:r>
    </w:p>
    <w:p w:rsidR="006557B9" w:rsidRPr="006557B9" w:rsidRDefault="006557B9" w:rsidP="006557B9">
      <w:pPr>
        <w:spacing w:line="360" w:lineRule="auto"/>
        <w:rPr>
          <w:sz w:val="28"/>
          <w:szCs w:val="28"/>
        </w:rPr>
      </w:pPr>
      <w:r w:rsidRPr="006557B9">
        <w:rPr>
          <w:spacing w:val="-1"/>
          <w:sz w:val="28"/>
          <w:szCs w:val="28"/>
        </w:rPr>
        <w:t>Помимо прочего, положительный момент, связанный с исполь</w:t>
      </w:r>
      <w:r w:rsidRPr="006557B9">
        <w:rPr>
          <w:spacing w:val="-1"/>
          <w:sz w:val="28"/>
          <w:szCs w:val="28"/>
        </w:rPr>
        <w:softHyphen/>
      </w:r>
      <w:r w:rsidRPr="006557B9">
        <w:rPr>
          <w:spacing w:val="-3"/>
          <w:sz w:val="28"/>
          <w:szCs w:val="28"/>
        </w:rPr>
        <w:t xml:space="preserve">зованием данных программных продуктов, определяется тем, что </w:t>
      </w:r>
      <w:r w:rsidRPr="006557B9">
        <w:rPr>
          <w:spacing w:val="-1"/>
          <w:sz w:val="28"/>
          <w:szCs w:val="28"/>
        </w:rPr>
        <w:t>пользователю предоставляются услуги по сопрово</w:t>
      </w:r>
      <w:r w:rsidRPr="006557B9">
        <w:rPr>
          <w:spacing w:val="-1"/>
          <w:sz w:val="28"/>
          <w:szCs w:val="28"/>
        </w:rPr>
        <w:t>ж</w:t>
      </w:r>
      <w:r w:rsidRPr="006557B9">
        <w:rPr>
          <w:spacing w:val="-1"/>
          <w:sz w:val="28"/>
          <w:szCs w:val="28"/>
        </w:rPr>
        <w:t>дению про</w:t>
      </w:r>
      <w:r w:rsidRPr="006557B9">
        <w:rPr>
          <w:spacing w:val="-1"/>
          <w:sz w:val="28"/>
          <w:szCs w:val="28"/>
        </w:rPr>
        <w:softHyphen/>
      </w:r>
      <w:r w:rsidRPr="006557B9">
        <w:rPr>
          <w:spacing w:val="-2"/>
          <w:sz w:val="28"/>
          <w:szCs w:val="28"/>
        </w:rPr>
        <w:t>граммного комплекса. При этом разработчиками учитываются из</w:t>
      </w:r>
      <w:r w:rsidRPr="006557B9">
        <w:rPr>
          <w:spacing w:val="-2"/>
          <w:sz w:val="28"/>
          <w:szCs w:val="28"/>
        </w:rPr>
        <w:softHyphen/>
        <w:t xml:space="preserve">менения действующего </w:t>
      </w:r>
      <w:r w:rsidRPr="006557B9">
        <w:rPr>
          <w:spacing w:val="-2"/>
          <w:sz w:val="28"/>
          <w:szCs w:val="28"/>
        </w:rPr>
        <w:lastRenderedPageBreak/>
        <w:t>законодательства. В стандартный набор за</w:t>
      </w:r>
      <w:r w:rsidRPr="006557B9">
        <w:rPr>
          <w:spacing w:val="-2"/>
          <w:sz w:val="28"/>
          <w:szCs w:val="28"/>
        </w:rPr>
        <w:softHyphen/>
        <w:t>дач, решаемых подобными пр</w:t>
      </w:r>
      <w:r w:rsidRPr="006557B9">
        <w:rPr>
          <w:spacing w:val="-2"/>
          <w:sz w:val="28"/>
          <w:szCs w:val="28"/>
        </w:rPr>
        <w:t>о</w:t>
      </w:r>
      <w:r w:rsidRPr="006557B9">
        <w:rPr>
          <w:spacing w:val="-2"/>
          <w:sz w:val="28"/>
          <w:szCs w:val="28"/>
        </w:rPr>
        <w:t>граммами, входят, в частности, сле</w:t>
      </w:r>
      <w:r w:rsidRPr="006557B9">
        <w:rPr>
          <w:spacing w:val="-2"/>
          <w:sz w:val="28"/>
          <w:szCs w:val="28"/>
        </w:rPr>
        <w:softHyphen/>
      </w:r>
      <w:r w:rsidRPr="006557B9">
        <w:rPr>
          <w:spacing w:val="-8"/>
          <w:sz w:val="28"/>
          <w:szCs w:val="28"/>
        </w:rPr>
        <w:t>дующие:</w:t>
      </w:r>
    </w:p>
    <w:p w:rsidR="006557B9" w:rsidRPr="006557B9" w:rsidRDefault="006557B9" w:rsidP="006557B9">
      <w:pPr>
        <w:pStyle w:val="a"/>
        <w:spacing w:line="360" w:lineRule="auto"/>
        <w:ind w:left="1276" w:hanging="567"/>
        <w:rPr>
          <w:sz w:val="28"/>
          <w:szCs w:val="28"/>
        </w:rPr>
      </w:pPr>
      <w:r w:rsidRPr="006557B9">
        <w:rPr>
          <w:sz w:val="28"/>
          <w:szCs w:val="28"/>
        </w:rPr>
        <w:t>комплексный анализ финансово-хозяйственной деятельности;</w:t>
      </w:r>
    </w:p>
    <w:p w:rsidR="006557B9" w:rsidRPr="006557B9" w:rsidRDefault="006557B9" w:rsidP="006557B9">
      <w:pPr>
        <w:pStyle w:val="a"/>
        <w:spacing w:line="360" w:lineRule="auto"/>
        <w:ind w:left="1276" w:hanging="567"/>
        <w:rPr>
          <w:sz w:val="28"/>
          <w:szCs w:val="28"/>
        </w:rPr>
      </w:pPr>
      <w:r w:rsidRPr="006557B9">
        <w:rPr>
          <w:sz w:val="28"/>
          <w:szCs w:val="28"/>
        </w:rPr>
        <w:t>оценка стоимости чистых активов;</w:t>
      </w:r>
    </w:p>
    <w:p w:rsidR="006557B9" w:rsidRPr="006557B9" w:rsidRDefault="006557B9" w:rsidP="006557B9">
      <w:pPr>
        <w:pStyle w:val="a"/>
        <w:spacing w:line="360" w:lineRule="auto"/>
        <w:ind w:left="1276" w:hanging="567"/>
        <w:rPr>
          <w:sz w:val="28"/>
          <w:szCs w:val="28"/>
        </w:rPr>
      </w:pPr>
      <w:r w:rsidRPr="006557B9">
        <w:rPr>
          <w:sz w:val="28"/>
          <w:szCs w:val="28"/>
        </w:rPr>
        <w:t>оценка финансово-хозяйственной деятельности государственных унитарных предприятий (распор</w:t>
      </w:r>
      <w:r w:rsidRPr="006557B9">
        <w:rPr>
          <w:sz w:val="28"/>
          <w:szCs w:val="28"/>
        </w:rPr>
        <w:t>я</w:t>
      </w:r>
      <w:r w:rsidRPr="006557B9">
        <w:rPr>
          <w:sz w:val="28"/>
          <w:szCs w:val="28"/>
        </w:rPr>
        <w:t xml:space="preserve">жение </w:t>
      </w:r>
      <w:proofErr w:type="spellStart"/>
      <w:r w:rsidRPr="006557B9">
        <w:rPr>
          <w:sz w:val="28"/>
          <w:szCs w:val="28"/>
        </w:rPr>
        <w:t>Миниму</w:t>
      </w:r>
      <w:r w:rsidRPr="006557B9">
        <w:rPr>
          <w:sz w:val="28"/>
          <w:szCs w:val="28"/>
        </w:rPr>
        <w:softHyphen/>
        <w:t>щества</w:t>
      </w:r>
      <w:proofErr w:type="spellEnd"/>
      <w:r w:rsidRPr="006557B9">
        <w:rPr>
          <w:sz w:val="28"/>
          <w:szCs w:val="28"/>
        </w:rPr>
        <w:t xml:space="preserve"> России от 26.05.2000 № 9-р);</w:t>
      </w:r>
    </w:p>
    <w:p w:rsidR="006557B9" w:rsidRPr="006557B9" w:rsidRDefault="006557B9" w:rsidP="006557B9">
      <w:pPr>
        <w:pStyle w:val="a"/>
        <w:spacing w:line="360" w:lineRule="auto"/>
        <w:ind w:left="1276" w:hanging="567"/>
        <w:rPr>
          <w:sz w:val="28"/>
          <w:szCs w:val="28"/>
        </w:rPr>
      </w:pPr>
      <w:r w:rsidRPr="006557B9">
        <w:rPr>
          <w:sz w:val="28"/>
          <w:szCs w:val="28"/>
        </w:rPr>
        <w:t>оценка структуры баланса;</w:t>
      </w:r>
    </w:p>
    <w:p w:rsidR="006557B9" w:rsidRPr="006557B9" w:rsidRDefault="006557B9" w:rsidP="006557B9">
      <w:pPr>
        <w:pStyle w:val="a"/>
        <w:spacing w:line="360" w:lineRule="auto"/>
        <w:ind w:left="1276" w:hanging="567"/>
        <w:rPr>
          <w:sz w:val="28"/>
          <w:szCs w:val="28"/>
        </w:rPr>
      </w:pPr>
      <w:r w:rsidRPr="006557B9">
        <w:rPr>
          <w:sz w:val="28"/>
          <w:szCs w:val="28"/>
        </w:rPr>
        <w:t>выявление признаков фиктивного или преднам</w:t>
      </w:r>
      <w:r w:rsidRPr="006557B9">
        <w:rPr>
          <w:sz w:val="28"/>
          <w:szCs w:val="28"/>
        </w:rPr>
        <w:t>е</w:t>
      </w:r>
      <w:r w:rsidRPr="006557B9">
        <w:rPr>
          <w:sz w:val="28"/>
          <w:szCs w:val="28"/>
        </w:rPr>
        <w:t>ренного банкротства;</w:t>
      </w:r>
    </w:p>
    <w:p w:rsidR="006557B9" w:rsidRPr="006557B9" w:rsidRDefault="006557B9" w:rsidP="006557B9">
      <w:pPr>
        <w:pStyle w:val="a"/>
        <w:spacing w:line="360" w:lineRule="auto"/>
        <w:ind w:left="1276" w:hanging="567"/>
        <w:rPr>
          <w:sz w:val="28"/>
          <w:szCs w:val="28"/>
        </w:rPr>
      </w:pPr>
      <w:r w:rsidRPr="006557B9">
        <w:rPr>
          <w:sz w:val="28"/>
          <w:szCs w:val="28"/>
        </w:rPr>
        <w:t>подготовка отчетности руководителей ГУП;</w:t>
      </w:r>
    </w:p>
    <w:p w:rsidR="006557B9" w:rsidRPr="006557B9" w:rsidRDefault="006557B9" w:rsidP="006557B9">
      <w:pPr>
        <w:pStyle w:val="a"/>
        <w:spacing w:line="360" w:lineRule="auto"/>
        <w:ind w:left="1276" w:hanging="567"/>
        <w:rPr>
          <w:sz w:val="28"/>
          <w:szCs w:val="28"/>
        </w:rPr>
      </w:pPr>
      <w:r w:rsidRPr="006557B9">
        <w:rPr>
          <w:sz w:val="28"/>
          <w:szCs w:val="28"/>
        </w:rPr>
        <w:t>рейтинговая оценка финансовой состоятельности заемщиков банка и др.</w:t>
      </w:r>
    </w:p>
    <w:p w:rsidR="006557B9" w:rsidRDefault="006557B9" w:rsidP="006557B9">
      <w:pPr>
        <w:spacing w:line="360" w:lineRule="auto"/>
        <w:rPr>
          <w:spacing w:val="-2"/>
          <w:sz w:val="28"/>
          <w:szCs w:val="28"/>
        </w:rPr>
      </w:pPr>
      <w:r w:rsidRPr="006557B9">
        <w:rPr>
          <w:spacing w:val="-2"/>
          <w:sz w:val="28"/>
          <w:szCs w:val="28"/>
        </w:rPr>
        <w:t xml:space="preserve">Многие из перечисленных программных продуктов позволяют </w:t>
      </w:r>
      <w:r w:rsidRPr="006557B9">
        <w:rPr>
          <w:sz w:val="28"/>
          <w:szCs w:val="28"/>
        </w:rPr>
        <w:t>производить автоматизирова</w:t>
      </w:r>
      <w:r w:rsidRPr="006557B9">
        <w:rPr>
          <w:sz w:val="28"/>
          <w:szCs w:val="28"/>
        </w:rPr>
        <w:t>н</w:t>
      </w:r>
      <w:r w:rsidRPr="006557B9">
        <w:rPr>
          <w:sz w:val="28"/>
          <w:szCs w:val="28"/>
        </w:rPr>
        <w:t>ный ввод данных для анализа, ис</w:t>
      </w:r>
      <w:r w:rsidRPr="006557B9">
        <w:rPr>
          <w:sz w:val="28"/>
          <w:szCs w:val="28"/>
        </w:rPr>
        <w:softHyphen/>
      </w:r>
      <w:r w:rsidRPr="006557B9">
        <w:rPr>
          <w:spacing w:val="-2"/>
          <w:sz w:val="28"/>
          <w:szCs w:val="28"/>
        </w:rPr>
        <w:t>пользуя определенные форматы файлов.</w:t>
      </w:r>
    </w:p>
    <w:p w:rsidR="00174FB3" w:rsidRPr="006557B9" w:rsidRDefault="00174FB3" w:rsidP="006557B9">
      <w:pPr>
        <w:spacing w:line="360" w:lineRule="auto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В целом применение рассматриваемых программных продуктов в аудите представляется весьма эффективным. </w:t>
      </w:r>
      <w:r w:rsidR="007A3C79">
        <w:rPr>
          <w:spacing w:val="-2"/>
          <w:sz w:val="28"/>
          <w:szCs w:val="28"/>
        </w:rPr>
        <w:t>Определенным ограничением является их четкая направленность на экономический анализ, т.е. из двух важнейших функций аудита реализована в основном лишь советующая.</w:t>
      </w:r>
    </w:p>
    <w:p w:rsidR="006557B9" w:rsidRDefault="006557B9" w:rsidP="006557B9">
      <w:pPr>
        <w:spacing w:line="360" w:lineRule="auto"/>
        <w:rPr>
          <w:sz w:val="28"/>
          <w:szCs w:val="28"/>
        </w:rPr>
      </w:pPr>
      <w:r w:rsidRPr="006557B9">
        <w:rPr>
          <w:sz w:val="28"/>
          <w:szCs w:val="28"/>
        </w:rPr>
        <w:t>Практика аудиторских фирм показывает, что процесс внедрения компьютерных технологий в аудит развивается достаточно высоки</w:t>
      </w:r>
      <w:r w:rsidRPr="006557B9">
        <w:rPr>
          <w:spacing w:val="2"/>
          <w:sz w:val="28"/>
          <w:szCs w:val="28"/>
        </w:rPr>
        <w:t>ми темпами. В первую очередь это о</w:t>
      </w:r>
      <w:r w:rsidRPr="006557B9">
        <w:rPr>
          <w:spacing w:val="2"/>
          <w:sz w:val="28"/>
          <w:szCs w:val="28"/>
        </w:rPr>
        <w:t>т</w:t>
      </w:r>
      <w:r w:rsidRPr="006557B9">
        <w:rPr>
          <w:spacing w:val="2"/>
          <w:sz w:val="28"/>
          <w:szCs w:val="28"/>
        </w:rPr>
        <w:t>носится к автоматизации документирования аудита. Разрабатываются также методики, позволяющие использовать компьютерные данные проверяемого эконо</w:t>
      </w:r>
      <w:r w:rsidRPr="006557B9">
        <w:rPr>
          <w:spacing w:val="2"/>
          <w:sz w:val="28"/>
          <w:szCs w:val="28"/>
        </w:rPr>
        <w:softHyphen/>
      </w:r>
      <w:r w:rsidRPr="006557B9">
        <w:rPr>
          <w:sz w:val="28"/>
          <w:szCs w:val="28"/>
        </w:rPr>
        <w:t>мического субъекта при планир</w:t>
      </w:r>
      <w:r w:rsidRPr="006557B9">
        <w:rPr>
          <w:sz w:val="28"/>
          <w:szCs w:val="28"/>
        </w:rPr>
        <w:t>о</w:t>
      </w:r>
      <w:r w:rsidRPr="006557B9">
        <w:rPr>
          <w:sz w:val="28"/>
          <w:szCs w:val="28"/>
        </w:rPr>
        <w:t>вании и проведен</w:t>
      </w:r>
      <w:proofErr w:type="gramStart"/>
      <w:r w:rsidRPr="006557B9">
        <w:rPr>
          <w:sz w:val="28"/>
          <w:szCs w:val="28"/>
        </w:rPr>
        <w:t>ии ау</w:t>
      </w:r>
      <w:proofErr w:type="gramEnd"/>
      <w:r w:rsidRPr="006557B9">
        <w:rPr>
          <w:sz w:val="28"/>
          <w:szCs w:val="28"/>
        </w:rPr>
        <w:t>дита.</w:t>
      </w:r>
    </w:p>
    <w:p w:rsidR="00DD4976" w:rsidRPr="006557B9" w:rsidRDefault="00DD4976" w:rsidP="006557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Формирование внутрифирменных стандартов аудита, регулирующих аудит в среде КОД, необходимо в первую очередь</w:t>
      </w:r>
      <w:r w:rsidR="00174FB3">
        <w:rPr>
          <w:sz w:val="28"/>
          <w:szCs w:val="28"/>
        </w:rPr>
        <w:t xml:space="preserve"> для  установления и внедрения в практику прогрессивных методик компьютерного аудита, применяемых на постоянной основе. Разработка и использование данных </w:t>
      </w:r>
      <w:r w:rsidR="00174FB3">
        <w:rPr>
          <w:sz w:val="28"/>
          <w:szCs w:val="28"/>
        </w:rPr>
        <w:lastRenderedPageBreak/>
        <w:t>методик позволяют повысить точность аудиторских процедур, улучшить соотношение «цена – качество» проводимых проверок, способствовать внедрению широко применяемых западными аудиторскими фирмами «конвейерных технологий» и в конечном итоге способствовать повышению конкурентоспособности аудиторских организаций.</w:t>
      </w:r>
    </w:p>
    <w:p w:rsidR="00980737" w:rsidRDefault="006557B9" w:rsidP="00687540">
      <w:pPr>
        <w:spacing w:line="360" w:lineRule="auto"/>
        <w:jc w:val="center"/>
        <w:rPr>
          <w:spacing w:val="-4"/>
          <w:sz w:val="28"/>
          <w:szCs w:val="28"/>
        </w:rPr>
      </w:pPr>
      <w:r w:rsidRPr="006557B9">
        <w:rPr>
          <w:spacing w:val="-4"/>
          <w:sz w:val="28"/>
          <w:szCs w:val="28"/>
        </w:rPr>
        <w:br w:type="page"/>
      </w:r>
      <w:r w:rsidR="00687540">
        <w:rPr>
          <w:spacing w:val="-4"/>
          <w:sz w:val="28"/>
          <w:szCs w:val="28"/>
        </w:rPr>
        <w:lastRenderedPageBreak/>
        <w:t>Заключение</w:t>
      </w:r>
    </w:p>
    <w:p w:rsidR="00687540" w:rsidRDefault="00687540" w:rsidP="00687540">
      <w:pPr>
        <w:pStyle w:val="aa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687540">
        <w:rPr>
          <w:sz w:val="28"/>
          <w:szCs w:val="28"/>
        </w:rPr>
        <w:t>При проведен</w:t>
      </w:r>
      <w:proofErr w:type="gramStart"/>
      <w:r w:rsidRPr="00687540">
        <w:rPr>
          <w:sz w:val="28"/>
          <w:szCs w:val="28"/>
        </w:rPr>
        <w:t>ии ау</w:t>
      </w:r>
      <w:proofErr w:type="gramEnd"/>
      <w:r w:rsidRPr="00687540">
        <w:rPr>
          <w:sz w:val="28"/>
          <w:szCs w:val="28"/>
        </w:rPr>
        <w:t>дита в системе компьютерной обработки данных сохраняются цель и основные элементы методологии аудита, однако изменяются требования к задачам аудиторской деятельности и появляются новые задачи.</w:t>
      </w:r>
    </w:p>
    <w:p w:rsidR="00687540" w:rsidRPr="00687540" w:rsidRDefault="00687540" w:rsidP="00687540">
      <w:pPr>
        <w:pStyle w:val="aa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687540">
        <w:rPr>
          <w:sz w:val="28"/>
          <w:szCs w:val="28"/>
        </w:rPr>
        <w:t>В практике проектирования компьютерной информационной системы аудиторской деятельности прослеживаются два принципиально различающихся подхода к их созданию: использование набора тестов (рабочих таблиц) и ориентирование на первичную информацию клиента; в рамках второго подхода создаются системы компьютеризац</w:t>
      </w:r>
      <w:proofErr w:type="gramStart"/>
      <w:r w:rsidRPr="00687540">
        <w:rPr>
          <w:sz w:val="28"/>
          <w:szCs w:val="28"/>
        </w:rPr>
        <w:t>ии ау</w:t>
      </w:r>
      <w:proofErr w:type="gramEnd"/>
      <w:r w:rsidRPr="00687540">
        <w:rPr>
          <w:sz w:val="28"/>
          <w:szCs w:val="28"/>
        </w:rPr>
        <w:t>дита по этапам и системы компьютеризации аудита по комплексам задач.</w:t>
      </w:r>
    </w:p>
    <w:p w:rsidR="00687540" w:rsidRPr="00687540" w:rsidRDefault="00687540" w:rsidP="00687540">
      <w:pPr>
        <w:pStyle w:val="aa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687540">
        <w:rPr>
          <w:sz w:val="28"/>
          <w:szCs w:val="28"/>
        </w:rPr>
        <w:t>КИС АД используют современные технологии обработки информации (на локальных рабочих местах, технологию "файл-сервер", технологию "клиент-сервер", полностью централизованную обработку), каждая из которых предполагает свои формы использования компьютеров, формы организации и ведения информационной базы учета и интеграцию учетных данных для составления отчетности.</w:t>
      </w:r>
    </w:p>
    <w:p w:rsidR="00687540" w:rsidRPr="00687540" w:rsidRDefault="00687540" w:rsidP="00687540">
      <w:pPr>
        <w:pStyle w:val="aa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687540">
        <w:rPr>
          <w:sz w:val="28"/>
          <w:szCs w:val="28"/>
        </w:rPr>
        <w:t>Выделяются три этапа технологии работы аудитора в условиях КИС АД: подготовительный этап, проведение проверки и завершающий этап.</w:t>
      </w:r>
    </w:p>
    <w:p w:rsidR="00687540" w:rsidRPr="00687540" w:rsidRDefault="00687540" w:rsidP="00687540">
      <w:pPr>
        <w:pStyle w:val="aa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687540">
        <w:rPr>
          <w:sz w:val="28"/>
          <w:szCs w:val="28"/>
        </w:rPr>
        <w:t>Машинно-ориентированные процедуры аудиторской проверки используют методы тестирования системы КОД, арифметической проверки, т.е. независимого выборочного пересчета точности источников документов и бухгалтерских записей, а также методы контроля, основанные на анализе программ.</w:t>
      </w:r>
    </w:p>
    <w:p w:rsidR="00687540" w:rsidRPr="00687540" w:rsidRDefault="00687540" w:rsidP="00687540">
      <w:pPr>
        <w:pStyle w:val="aa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</w:t>
      </w:r>
      <w:r w:rsidRPr="00687540">
        <w:rPr>
          <w:sz w:val="28"/>
          <w:szCs w:val="28"/>
        </w:rPr>
        <w:t>В аудиторской деятельности используются офисные программы, справочно-правовые системы, бухгалтерские программы, программы финансового анализа, специальное программное обеспечение.</w:t>
      </w:r>
    </w:p>
    <w:p w:rsidR="00687540" w:rsidRDefault="00687540" w:rsidP="00687540">
      <w:pPr>
        <w:spacing w:line="360" w:lineRule="auto"/>
        <w:rPr>
          <w:sz w:val="28"/>
          <w:szCs w:val="28"/>
        </w:rPr>
      </w:pPr>
    </w:p>
    <w:p w:rsidR="00687540" w:rsidRDefault="00687540" w:rsidP="00687540">
      <w:pPr>
        <w:spacing w:line="360" w:lineRule="auto"/>
        <w:rPr>
          <w:sz w:val="28"/>
          <w:szCs w:val="28"/>
        </w:rPr>
      </w:pPr>
    </w:p>
    <w:p w:rsidR="00687540" w:rsidRDefault="00687540" w:rsidP="00687540">
      <w:pPr>
        <w:spacing w:line="360" w:lineRule="auto"/>
        <w:rPr>
          <w:sz w:val="28"/>
          <w:szCs w:val="28"/>
        </w:rPr>
      </w:pPr>
    </w:p>
    <w:p w:rsidR="00687540" w:rsidRDefault="00687540" w:rsidP="00687540">
      <w:pPr>
        <w:spacing w:line="360" w:lineRule="auto"/>
        <w:rPr>
          <w:sz w:val="28"/>
          <w:szCs w:val="28"/>
        </w:rPr>
      </w:pPr>
    </w:p>
    <w:p w:rsidR="00687540" w:rsidRDefault="00687540" w:rsidP="00687540">
      <w:pPr>
        <w:spacing w:line="360" w:lineRule="auto"/>
        <w:rPr>
          <w:sz w:val="28"/>
          <w:szCs w:val="28"/>
        </w:rPr>
      </w:pPr>
    </w:p>
    <w:p w:rsidR="00687540" w:rsidRDefault="00687540" w:rsidP="00687540">
      <w:pPr>
        <w:spacing w:line="360" w:lineRule="auto"/>
        <w:rPr>
          <w:sz w:val="28"/>
          <w:szCs w:val="28"/>
        </w:rPr>
      </w:pPr>
    </w:p>
    <w:p w:rsidR="00687540" w:rsidRDefault="00687540" w:rsidP="00687540">
      <w:pPr>
        <w:spacing w:line="360" w:lineRule="auto"/>
        <w:rPr>
          <w:sz w:val="28"/>
          <w:szCs w:val="28"/>
        </w:rPr>
      </w:pPr>
    </w:p>
    <w:p w:rsidR="00687540" w:rsidRDefault="00687540" w:rsidP="00687540">
      <w:pPr>
        <w:spacing w:line="360" w:lineRule="auto"/>
        <w:rPr>
          <w:sz w:val="28"/>
          <w:szCs w:val="28"/>
        </w:rPr>
      </w:pPr>
    </w:p>
    <w:p w:rsidR="00687540" w:rsidRDefault="00687540" w:rsidP="00687540">
      <w:pPr>
        <w:spacing w:line="360" w:lineRule="auto"/>
        <w:rPr>
          <w:sz w:val="28"/>
          <w:szCs w:val="28"/>
        </w:rPr>
      </w:pPr>
    </w:p>
    <w:p w:rsidR="00687540" w:rsidRDefault="00687540" w:rsidP="00687540">
      <w:pPr>
        <w:spacing w:line="360" w:lineRule="auto"/>
        <w:rPr>
          <w:sz w:val="28"/>
          <w:szCs w:val="28"/>
        </w:rPr>
      </w:pPr>
    </w:p>
    <w:p w:rsidR="00687540" w:rsidRDefault="00687540" w:rsidP="00687540">
      <w:pPr>
        <w:spacing w:line="360" w:lineRule="auto"/>
        <w:rPr>
          <w:sz w:val="28"/>
          <w:szCs w:val="28"/>
        </w:rPr>
      </w:pPr>
    </w:p>
    <w:p w:rsidR="00687540" w:rsidRDefault="00687540" w:rsidP="00687540">
      <w:pPr>
        <w:spacing w:line="360" w:lineRule="auto"/>
        <w:rPr>
          <w:sz w:val="28"/>
          <w:szCs w:val="28"/>
        </w:rPr>
      </w:pPr>
    </w:p>
    <w:p w:rsidR="00687540" w:rsidRDefault="00687540" w:rsidP="00687540">
      <w:pPr>
        <w:spacing w:line="360" w:lineRule="auto"/>
        <w:rPr>
          <w:sz w:val="28"/>
          <w:szCs w:val="28"/>
        </w:rPr>
      </w:pPr>
    </w:p>
    <w:p w:rsidR="00687540" w:rsidRDefault="00687540" w:rsidP="00687540">
      <w:pPr>
        <w:spacing w:line="360" w:lineRule="auto"/>
        <w:rPr>
          <w:sz w:val="28"/>
          <w:szCs w:val="28"/>
        </w:rPr>
      </w:pPr>
    </w:p>
    <w:p w:rsidR="00687540" w:rsidRDefault="00687540" w:rsidP="00687540">
      <w:pPr>
        <w:spacing w:line="360" w:lineRule="auto"/>
        <w:rPr>
          <w:sz w:val="28"/>
          <w:szCs w:val="28"/>
        </w:rPr>
      </w:pPr>
    </w:p>
    <w:p w:rsidR="00687540" w:rsidRDefault="00687540" w:rsidP="00687540">
      <w:pPr>
        <w:spacing w:line="360" w:lineRule="auto"/>
        <w:rPr>
          <w:sz w:val="28"/>
          <w:szCs w:val="28"/>
        </w:rPr>
      </w:pPr>
    </w:p>
    <w:p w:rsidR="00687540" w:rsidRDefault="00687540" w:rsidP="00687540">
      <w:pPr>
        <w:spacing w:line="360" w:lineRule="auto"/>
        <w:rPr>
          <w:sz w:val="28"/>
          <w:szCs w:val="28"/>
        </w:rPr>
      </w:pPr>
    </w:p>
    <w:p w:rsidR="00687540" w:rsidRDefault="00687540" w:rsidP="00687540">
      <w:pPr>
        <w:spacing w:line="360" w:lineRule="auto"/>
        <w:rPr>
          <w:sz w:val="28"/>
          <w:szCs w:val="28"/>
        </w:rPr>
      </w:pPr>
    </w:p>
    <w:p w:rsidR="00687540" w:rsidRDefault="00687540" w:rsidP="00687540">
      <w:pPr>
        <w:spacing w:line="360" w:lineRule="auto"/>
        <w:rPr>
          <w:sz w:val="28"/>
          <w:szCs w:val="28"/>
        </w:rPr>
      </w:pPr>
    </w:p>
    <w:p w:rsidR="00687540" w:rsidRDefault="00687540" w:rsidP="00687540">
      <w:pPr>
        <w:spacing w:line="360" w:lineRule="auto"/>
        <w:rPr>
          <w:sz w:val="28"/>
          <w:szCs w:val="28"/>
        </w:rPr>
      </w:pPr>
    </w:p>
    <w:p w:rsidR="00687540" w:rsidRDefault="00687540" w:rsidP="00687540">
      <w:pPr>
        <w:spacing w:line="360" w:lineRule="auto"/>
        <w:rPr>
          <w:sz w:val="28"/>
          <w:szCs w:val="28"/>
        </w:rPr>
      </w:pPr>
    </w:p>
    <w:p w:rsidR="00687540" w:rsidRDefault="00687540" w:rsidP="00687540">
      <w:pPr>
        <w:spacing w:line="360" w:lineRule="auto"/>
        <w:rPr>
          <w:sz w:val="28"/>
          <w:szCs w:val="28"/>
        </w:rPr>
      </w:pPr>
    </w:p>
    <w:p w:rsidR="00687540" w:rsidRDefault="00687540" w:rsidP="00687540">
      <w:pPr>
        <w:spacing w:line="360" w:lineRule="auto"/>
        <w:rPr>
          <w:sz w:val="28"/>
          <w:szCs w:val="28"/>
        </w:rPr>
      </w:pPr>
    </w:p>
    <w:p w:rsidR="00687540" w:rsidRDefault="00687540" w:rsidP="00687540">
      <w:pPr>
        <w:spacing w:line="360" w:lineRule="auto"/>
        <w:rPr>
          <w:sz w:val="28"/>
          <w:szCs w:val="28"/>
        </w:rPr>
      </w:pPr>
    </w:p>
    <w:p w:rsidR="00687540" w:rsidRDefault="00687540" w:rsidP="00687540">
      <w:pPr>
        <w:spacing w:line="360" w:lineRule="auto"/>
        <w:rPr>
          <w:sz w:val="28"/>
          <w:szCs w:val="28"/>
        </w:rPr>
      </w:pPr>
    </w:p>
    <w:p w:rsidR="00687540" w:rsidRDefault="00687540" w:rsidP="00687540">
      <w:pPr>
        <w:spacing w:line="360" w:lineRule="auto"/>
        <w:rPr>
          <w:sz w:val="28"/>
          <w:szCs w:val="28"/>
        </w:rPr>
      </w:pPr>
    </w:p>
    <w:p w:rsidR="00687540" w:rsidRDefault="00687540" w:rsidP="0068754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Список используемой литературы</w:t>
      </w:r>
    </w:p>
    <w:p w:rsidR="00DD4976" w:rsidRDefault="00DD4976" w:rsidP="00687540">
      <w:pPr>
        <w:spacing w:line="360" w:lineRule="auto"/>
        <w:jc w:val="center"/>
        <w:rPr>
          <w:sz w:val="28"/>
          <w:szCs w:val="28"/>
        </w:rPr>
      </w:pPr>
    </w:p>
    <w:p w:rsidR="00DD4976" w:rsidRPr="00DD4976" w:rsidRDefault="00DD4976" w:rsidP="00DD4976">
      <w:pPr>
        <w:pStyle w:val="ab"/>
        <w:numPr>
          <w:ilvl w:val="0"/>
          <w:numId w:val="5"/>
        </w:numPr>
        <w:spacing w:line="360" w:lineRule="auto"/>
        <w:rPr>
          <w:sz w:val="28"/>
          <w:szCs w:val="28"/>
        </w:rPr>
      </w:pPr>
      <w:r w:rsidRPr="00DD4976">
        <w:rPr>
          <w:sz w:val="28"/>
          <w:szCs w:val="28"/>
        </w:rPr>
        <w:t>Подольский В.И. Компьютерные информационные системы в аудите: учебное пособие / под ред. В.И. Подольского. – М.: ЮНИТИ-ДАНА, 2008.</w:t>
      </w:r>
    </w:p>
    <w:p w:rsidR="00687540" w:rsidRPr="00DD4976" w:rsidRDefault="00DD4976" w:rsidP="00DD4976">
      <w:pPr>
        <w:pStyle w:val="ab"/>
        <w:numPr>
          <w:ilvl w:val="0"/>
          <w:numId w:val="5"/>
        </w:numPr>
        <w:spacing w:line="360" w:lineRule="auto"/>
        <w:rPr>
          <w:sz w:val="28"/>
          <w:szCs w:val="28"/>
        </w:rPr>
      </w:pPr>
      <w:r w:rsidRPr="00DD4976">
        <w:rPr>
          <w:sz w:val="28"/>
          <w:szCs w:val="28"/>
        </w:rPr>
        <w:t xml:space="preserve">Компьютерная обучающая программа по дисциплине «Компьютерные информационные системы в аудите»/ А.Н. Романов, В.С. Торопцов, Г.Б. Григорович, Л.А. Галкина, В.И. Подольский, А.А. Савин, А.В. </w:t>
      </w:r>
      <w:proofErr w:type="spellStart"/>
      <w:r w:rsidRPr="00DD4976">
        <w:rPr>
          <w:sz w:val="28"/>
          <w:szCs w:val="28"/>
        </w:rPr>
        <w:t>Гаврюченков</w:t>
      </w:r>
      <w:proofErr w:type="spellEnd"/>
      <w:r w:rsidRPr="00DD4976">
        <w:rPr>
          <w:sz w:val="28"/>
          <w:szCs w:val="28"/>
        </w:rPr>
        <w:t xml:space="preserve">. – М.: ВЗФЭИ, 2004. Дата обновления 19.12.2010. – </w:t>
      </w:r>
      <w:r w:rsidRPr="00DD4976">
        <w:rPr>
          <w:sz w:val="28"/>
          <w:szCs w:val="28"/>
          <w:lang w:val="en-US"/>
        </w:rPr>
        <w:t>URL</w:t>
      </w:r>
      <w:r w:rsidRPr="00DD4976">
        <w:rPr>
          <w:sz w:val="28"/>
          <w:szCs w:val="28"/>
        </w:rPr>
        <w:t xml:space="preserve">: </w:t>
      </w:r>
      <w:r w:rsidRPr="00DD4976">
        <w:rPr>
          <w:sz w:val="28"/>
          <w:szCs w:val="28"/>
          <w:lang w:val="en-US"/>
        </w:rPr>
        <w:t>http</w:t>
      </w:r>
      <w:r w:rsidRPr="00DD4976">
        <w:rPr>
          <w:sz w:val="28"/>
          <w:szCs w:val="28"/>
        </w:rPr>
        <w:t>//</w:t>
      </w:r>
      <w:r w:rsidRPr="00DD4976">
        <w:rPr>
          <w:sz w:val="28"/>
          <w:szCs w:val="28"/>
          <w:lang w:val="en-US"/>
        </w:rPr>
        <w:t>repository</w:t>
      </w:r>
      <w:r w:rsidRPr="00DD4976">
        <w:rPr>
          <w:sz w:val="28"/>
          <w:szCs w:val="28"/>
        </w:rPr>
        <w:t>.</w:t>
      </w:r>
      <w:proofErr w:type="spellStart"/>
      <w:r w:rsidRPr="00DD4976">
        <w:rPr>
          <w:sz w:val="28"/>
          <w:szCs w:val="28"/>
          <w:lang w:val="en-US"/>
        </w:rPr>
        <w:t>vzfei</w:t>
      </w:r>
      <w:proofErr w:type="spellEnd"/>
      <w:r w:rsidRPr="00DD4976">
        <w:rPr>
          <w:sz w:val="28"/>
          <w:szCs w:val="28"/>
        </w:rPr>
        <w:t>.</w:t>
      </w:r>
      <w:proofErr w:type="spellStart"/>
      <w:r w:rsidRPr="00DD4976">
        <w:rPr>
          <w:sz w:val="28"/>
          <w:szCs w:val="28"/>
          <w:lang w:val="en-US"/>
        </w:rPr>
        <w:t>ru</w:t>
      </w:r>
      <w:proofErr w:type="spellEnd"/>
      <w:r w:rsidRPr="00DD4976">
        <w:rPr>
          <w:sz w:val="28"/>
          <w:szCs w:val="28"/>
        </w:rPr>
        <w:t>. Доступ по логину и паролю.</w:t>
      </w:r>
    </w:p>
    <w:p w:rsidR="00DD4976" w:rsidRPr="00DD4976" w:rsidRDefault="00DD4976" w:rsidP="00DD4976">
      <w:pPr>
        <w:spacing w:line="360" w:lineRule="auto"/>
        <w:ind w:left="709" w:firstLine="0"/>
        <w:rPr>
          <w:sz w:val="28"/>
          <w:szCs w:val="28"/>
        </w:rPr>
      </w:pPr>
    </w:p>
    <w:sectPr w:rsidR="00DD4976" w:rsidRPr="00DD4976" w:rsidSect="00687540">
      <w:footerReference w:type="default" r:id="rId8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2299" w:rsidRDefault="00842299" w:rsidP="00687540">
      <w:r>
        <w:separator/>
      </w:r>
    </w:p>
  </w:endnote>
  <w:endnote w:type="continuationSeparator" w:id="0">
    <w:p w:rsidR="00842299" w:rsidRDefault="00842299" w:rsidP="006875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43809"/>
      <w:docPartObj>
        <w:docPartGallery w:val="Page Numbers (Bottom of Page)"/>
        <w:docPartUnique/>
      </w:docPartObj>
    </w:sdtPr>
    <w:sdtContent>
      <w:p w:rsidR="00174FB3" w:rsidRDefault="00174FB3">
        <w:pPr>
          <w:pStyle w:val="a8"/>
          <w:jc w:val="center"/>
        </w:pPr>
        <w:fldSimple w:instr=" PAGE   \* MERGEFORMAT ">
          <w:r w:rsidR="004A3B92">
            <w:rPr>
              <w:noProof/>
            </w:rPr>
            <w:t>2</w:t>
          </w:r>
        </w:fldSimple>
      </w:p>
    </w:sdtContent>
  </w:sdt>
  <w:p w:rsidR="00174FB3" w:rsidRDefault="00174FB3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2299" w:rsidRDefault="00842299" w:rsidP="00687540">
      <w:r>
        <w:separator/>
      </w:r>
    </w:p>
  </w:footnote>
  <w:footnote w:type="continuationSeparator" w:id="0">
    <w:p w:rsidR="00842299" w:rsidRDefault="00842299" w:rsidP="006875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E5348"/>
    <w:multiLevelType w:val="hybridMultilevel"/>
    <w:tmpl w:val="E5A6CE20"/>
    <w:lvl w:ilvl="0" w:tplc="B7C477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D65641A"/>
    <w:multiLevelType w:val="hybridMultilevel"/>
    <w:tmpl w:val="3C5880C8"/>
    <w:lvl w:ilvl="0" w:tplc="F8CA1392">
      <w:start w:val="1"/>
      <w:numFmt w:val="bullet"/>
      <w:pStyle w:val="a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97322F0"/>
    <w:multiLevelType w:val="hybridMultilevel"/>
    <w:tmpl w:val="32F09098"/>
    <w:lvl w:ilvl="0" w:tplc="CB0282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A884322"/>
    <w:multiLevelType w:val="multilevel"/>
    <w:tmpl w:val="D16246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739743ED"/>
    <w:multiLevelType w:val="hybridMultilevel"/>
    <w:tmpl w:val="E5A6CE20"/>
    <w:lvl w:ilvl="0" w:tplc="B7C477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57B9"/>
    <w:rsid w:val="00001266"/>
    <w:rsid w:val="00005647"/>
    <w:rsid w:val="000100B1"/>
    <w:rsid w:val="00013799"/>
    <w:rsid w:val="00013BF4"/>
    <w:rsid w:val="00014039"/>
    <w:rsid w:val="000146EF"/>
    <w:rsid w:val="00015441"/>
    <w:rsid w:val="00015B79"/>
    <w:rsid w:val="000160B5"/>
    <w:rsid w:val="0003156A"/>
    <w:rsid w:val="00050270"/>
    <w:rsid w:val="00054887"/>
    <w:rsid w:val="00067A4C"/>
    <w:rsid w:val="00075639"/>
    <w:rsid w:val="000C54F3"/>
    <w:rsid w:val="000D30DB"/>
    <w:rsid w:val="000D31E1"/>
    <w:rsid w:val="000E178A"/>
    <w:rsid w:val="000E3D9B"/>
    <w:rsid w:val="000F2279"/>
    <w:rsid w:val="001020CA"/>
    <w:rsid w:val="0010247A"/>
    <w:rsid w:val="0010270C"/>
    <w:rsid w:val="00113843"/>
    <w:rsid w:val="00130AC4"/>
    <w:rsid w:val="001334C2"/>
    <w:rsid w:val="0013574F"/>
    <w:rsid w:val="001441E9"/>
    <w:rsid w:val="001522E2"/>
    <w:rsid w:val="00162368"/>
    <w:rsid w:val="00174FB3"/>
    <w:rsid w:val="00175013"/>
    <w:rsid w:val="001844FF"/>
    <w:rsid w:val="001851A7"/>
    <w:rsid w:val="00195864"/>
    <w:rsid w:val="001A5C6B"/>
    <w:rsid w:val="001A6BD6"/>
    <w:rsid w:val="001B4353"/>
    <w:rsid w:val="001D20A7"/>
    <w:rsid w:val="001D5A10"/>
    <w:rsid w:val="001D5F08"/>
    <w:rsid w:val="001D602C"/>
    <w:rsid w:val="001E2F7B"/>
    <w:rsid w:val="001E7AFB"/>
    <w:rsid w:val="00201AD4"/>
    <w:rsid w:val="00204207"/>
    <w:rsid w:val="00205F84"/>
    <w:rsid w:val="00207602"/>
    <w:rsid w:val="00207B10"/>
    <w:rsid w:val="00222F6A"/>
    <w:rsid w:val="002335FB"/>
    <w:rsid w:val="002536F6"/>
    <w:rsid w:val="002553D9"/>
    <w:rsid w:val="00257153"/>
    <w:rsid w:val="00257DDA"/>
    <w:rsid w:val="00261ED7"/>
    <w:rsid w:val="00262381"/>
    <w:rsid w:val="002624B2"/>
    <w:rsid w:val="00285857"/>
    <w:rsid w:val="002A1142"/>
    <w:rsid w:val="002A3E94"/>
    <w:rsid w:val="002A5E1C"/>
    <w:rsid w:val="002A724F"/>
    <w:rsid w:val="002B1C03"/>
    <w:rsid w:val="002B3012"/>
    <w:rsid w:val="002B6D97"/>
    <w:rsid w:val="002C52F0"/>
    <w:rsid w:val="002C7A61"/>
    <w:rsid w:val="002D15C3"/>
    <w:rsid w:val="002D2752"/>
    <w:rsid w:val="002D6BBC"/>
    <w:rsid w:val="002E1595"/>
    <w:rsid w:val="002E1940"/>
    <w:rsid w:val="002F1836"/>
    <w:rsid w:val="002F2815"/>
    <w:rsid w:val="002F474D"/>
    <w:rsid w:val="003026F9"/>
    <w:rsid w:val="003210B6"/>
    <w:rsid w:val="00323F59"/>
    <w:rsid w:val="00343A4F"/>
    <w:rsid w:val="003548C3"/>
    <w:rsid w:val="003558EC"/>
    <w:rsid w:val="00363E81"/>
    <w:rsid w:val="003649B9"/>
    <w:rsid w:val="00365835"/>
    <w:rsid w:val="0038672F"/>
    <w:rsid w:val="00392F83"/>
    <w:rsid w:val="00395F58"/>
    <w:rsid w:val="003A6BB2"/>
    <w:rsid w:val="003A7BF1"/>
    <w:rsid w:val="003C6A1E"/>
    <w:rsid w:val="003C7FCD"/>
    <w:rsid w:val="003D66EE"/>
    <w:rsid w:val="003E0B56"/>
    <w:rsid w:val="003E4F47"/>
    <w:rsid w:val="003E5B9D"/>
    <w:rsid w:val="003F2355"/>
    <w:rsid w:val="003F4BAA"/>
    <w:rsid w:val="00462358"/>
    <w:rsid w:val="00471479"/>
    <w:rsid w:val="00473E5F"/>
    <w:rsid w:val="00475547"/>
    <w:rsid w:val="00482025"/>
    <w:rsid w:val="004830AA"/>
    <w:rsid w:val="00484409"/>
    <w:rsid w:val="004A3B92"/>
    <w:rsid w:val="004A4F2D"/>
    <w:rsid w:val="004B6C18"/>
    <w:rsid w:val="004C0957"/>
    <w:rsid w:val="004C6631"/>
    <w:rsid w:val="004C7CF9"/>
    <w:rsid w:val="004E64D3"/>
    <w:rsid w:val="004F0BC7"/>
    <w:rsid w:val="004F1E0A"/>
    <w:rsid w:val="005018E1"/>
    <w:rsid w:val="0050279E"/>
    <w:rsid w:val="005067F4"/>
    <w:rsid w:val="00516478"/>
    <w:rsid w:val="00516F7D"/>
    <w:rsid w:val="005211BA"/>
    <w:rsid w:val="00524476"/>
    <w:rsid w:val="00546FE3"/>
    <w:rsid w:val="00550BB4"/>
    <w:rsid w:val="00551DE5"/>
    <w:rsid w:val="00560FF5"/>
    <w:rsid w:val="005819F2"/>
    <w:rsid w:val="00584628"/>
    <w:rsid w:val="0058529F"/>
    <w:rsid w:val="00585B7C"/>
    <w:rsid w:val="00593984"/>
    <w:rsid w:val="005A2344"/>
    <w:rsid w:val="005B1278"/>
    <w:rsid w:val="005B1B48"/>
    <w:rsid w:val="005B20C6"/>
    <w:rsid w:val="005D3E70"/>
    <w:rsid w:val="005D4610"/>
    <w:rsid w:val="00603456"/>
    <w:rsid w:val="0061286B"/>
    <w:rsid w:val="0061635E"/>
    <w:rsid w:val="00621672"/>
    <w:rsid w:val="006217FE"/>
    <w:rsid w:val="0063747E"/>
    <w:rsid w:val="00644053"/>
    <w:rsid w:val="00654514"/>
    <w:rsid w:val="006557B9"/>
    <w:rsid w:val="00667B8D"/>
    <w:rsid w:val="0067085F"/>
    <w:rsid w:val="0067270C"/>
    <w:rsid w:val="00680A67"/>
    <w:rsid w:val="00683EF4"/>
    <w:rsid w:val="00687540"/>
    <w:rsid w:val="006947A7"/>
    <w:rsid w:val="00695359"/>
    <w:rsid w:val="0069691B"/>
    <w:rsid w:val="00697894"/>
    <w:rsid w:val="006A36C0"/>
    <w:rsid w:val="006A62A2"/>
    <w:rsid w:val="006B4D6D"/>
    <w:rsid w:val="006C33BA"/>
    <w:rsid w:val="006C3E85"/>
    <w:rsid w:val="006C65ED"/>
    <w:rsid w:val="006D0B28"/>
    <w:rsid w:val="006D4EBD"/>
    <w:rsid w:val="006D6228"/>
    <w:rsid w:val="00702BF2"/>
    <w:rsid w:val="0070729C"/>
    <w:rsid w:val="00712BAA"/>
    <w:rsid w:val="007134D2"/>
    <w:rsid w:val="00725850"/>
    <w:rsid w:val="007314CA"/>
    <w:rsid w:val="00733E4F"/>
    <w:rsid w:val="00736D06"/>
    <w:rsid w:val="007427AC"/>
    <w:rsid w:val="00751235"/>
    <w:rsid w:val="00753A20"/>
    <w:rsid w:val="0076214C"/>
    <w:rsid w:val="007666D8"/>
    <w:rsid w:val="007838AC"/>
    <w:rsid w:val="007A3C79"/>
    <w:rsid w:val="007B412A"/>
    <w:rsid w:val="007B49D4"/>
    <w:rsid w:val="007B62FA"/>
    <w:rsid w:val="007D189C"/>
    <w:rsid w:val="007F221B"/>
    <w:rsid w:val="008111D4"/>
    <w:rsid w:val="00815FB1"/>
    <w:rsid w:val="00831BA2"/>
    <w:rsid w:val="00834246"/>
    <w:rsid w:val="00835F92"/>
    <w:rsid w:val="00836F9A"/>
    <w:rsid w:val="00837F87"/>
    <w:rsid w:val="008402DC"/>
    <w:rsid w:val="00842299"/>
    <w:rsid w:val="00852F1F"/>
    <w:rsid w:val="00856D24"/>
    <w:rsid w:val="008654AA"/>
    <w:rsid w:val="00875A2E"/>
    <w:rsid w:val="00883AC6"/>
    <w:rsid w:val="008C1945"/>
    <w:rsid w:val="008D63C3"/>
    <w:rsid w:val="008E6EA7"/>
    <w:rsid w:val="008F2C7A"/>
    <w:rsid w:val="009104EA"/>
    <w:rsid w:val="00925CC9"/>
    <w:rsid w:val="00926983"/>
    <w:rsid w:val="00930981"/>
    <w:rsid w:val="009328F6"/>
    <w:rsid w:val="00932DCA"/>
    <w:rsid w:val="00934032"/>
    <w:rsid w:val="009405D4"/>
    <w:rsid w:val="009407D6"/>
    <w:rsid w:val="009436D5"/>
    <w:rsid w:val="00957B19"/>
    <w:rsid w:val="009611FF"/>
    <w:rsid w:val="00975CC9"/>
    <w:rsid w:val="0097691D"/>
    <w:rsid w:val="00980737"/>
    <w:rsid w:val="00980AF5"/>
    <w:rsid w:val="009853AD"/>
    <w:rsid w:val="009A2F1C"/>
    <w:rsid w:val="009A4E95"/>
    <w:rsid w:val="009B7D23"/>
    <w:rsid w:val="009C2B74"/>
    <w:rsid w:val="009C6878"/>
    <w:rsid w:val="009D1153"/>
    <w:rsid w:val="009D62EF"/>
    <w:rsid w:val="009E0DA1"/>
    <w:rsid w:val="009E4BB6"/>
    <w:rsid w:val="009F7145"/>
    <w:rsid w:val="009F75BC"/>
    <w:rsid w:val="00A07F36"/>
    <w:rsid w:val="00A11934"/>
    <w:rsid w:val="00A1637C"/>
    <w:rsid w:val="00A17B07"/>
    <w:rsid w:val="00A2108D"/>
    <w:rsid w:val="00A25841"/>
    <w:rsid w:val="00A31A91"/>
    <w:rsid w:val="00A33F72"/>
    <w:rsid w:val="00A3518A"/>
    <w:rsid w:val="00A35CA4"/>
    <w:rsid w:val="00A40294"/>
    <w:rsid w:val="00A43233"/>
    <w:rsid w:val="00A44EA6"/>
    <w:rsid w:val="00A63E5A"/>
    <w:rsid w:val="00A83D8D"/>
    <w:rsid w:val="00A914BB"/>
    <w:rsid w:val="00A918F7"/>
    <w:rsid w:val="00A93E7A"/>
    <w:rsid w:val="00AA7064"/>
    <w:rsid w:val="00AB7527"/>
    <w:rsid w:val="00AC1364"/>
    <w:rsid w:val="00AD2A4C"/>
    <w:rsid w:val="00AE0FD3"/>
    <w:rsid w:val="00AE1331"/>
    <w:rsid w:val="00AE14B2"/>
    <w:rsid w:val="00AE4405"/>
    <w:rsid w:val="00AF0818"/>
    <w:rsid w:val="00AF1B87"/>
    <w:rsid w:val="00AF50B0"/>
    <w:rsid w:val="00B03C13"/>
    <w:rsid w:val="00B1020F"/>
    <w:rsid w:val="00B110DF"/>
    <w:rsid w:val="00B13517"/>
    <w:rsid w:val="00B15609"/>
    <w:rsid w:val="00B21C13"/>
    <w:rsid w:val="00B412F8"/>
    <w:rsid w:val="00B44FAF"/>
    <w:rsid w:val="00B47B1D"/>
    <w:rsid w:val="00B54388"/>
    <w:rsid w:val="00B61DA6"/>
    <w:rsid w:val="00B63DE3"/>
    <w:rsid w:val="00B64679"/>
    <w:rsid w:val="00B65CDB"/>
    <w:rsid w:val="00B664BA"/>
    <w:rsid w:val="00B70830"/>
    <w:rsid w:val="00B86B82"/>
    <w:rsid w:val="00B961E6"/>
    <w:rsid w:val="00BA6A1C"/>
    <w:rsid w:val="00BB6389"/>
    <w:rsid w:val="00BC1747"/>
    <w:rsid w:val="00BC3FA8"/>
    <w:rsid w:val="00BC439C"/>
    <w:rsid w:val="00BD077E"/>
    <w:rsid w:val="00BD5572"/>
    <w:rsid w:val="00BD5C8A"/>
    <w:rsid w:val="00BE075E"/>
    <w:rsid w:val="00BE3C41"/>
    <w:rsid w:val="00BE5C26"/>
    <w:rsid w:val="00BE7A22"/>
    <w:rsid w:val="00BF17D0"/>
    <w:rsid w:val="00BF27AB"/>
    <w:rsid w:val="00BF2814"/>
    <w:rsid w:val="00BF3313"/>
    <w:rsid w:val="00BF55EB"/>
    <w:rsid w:val="00C037D9"/>
    <w:rsid w:val="00C25DFE"/>
    <w:rsid w:val="00C30DD7"/>
    <w:rsid w:val="00C3183A"/>
    <w:rsid w:val="00C36014"/>
    <w:rsid w:val="00C414AF"/>
    <w:rsid w:val="00C44DF2"/>
    <w:rsid w:val="00C500EA"/>
    <w:rsid w:val="00C537C2"/>
    <w:rsid w:val="00C537FA"/>
    <w:rsid w:val="00C55D40"/>
    <w:rsid w:val="00C6561A"/>
    <w:rsid w:val="00C70D99"/>
    <w:rsid w:val="00C72E43"/>
    <w:rsid w:val="00C75AF9"/>
    <w:rsid w:val="00C958E8"/>
    <w:rsid w:val="00CA44D4"/>
    <w:rsid w:val="00CB39B1"/>
    <w:rsid w:val="00CB7FAC"/>
    <w:rsid w:val="00CD056A"/>
    <w:rsid w:val="00CD23A6"/>
    <w:rsid w:val="00CD39CD"/>
    <w:rsid w:val="00CE399F"/>
    <w:rsid w:val="00CE59C0"/>
    <w:rsid w:val="00CF3087"/>
    <w:rsid w:val="00CF473A"/>
    <w:rsid w:val="00CF749E"/>
    <w:rsid w:val="00D17509"/>
    <w:rsid w:val="00D246B1"/>
    <w:rsid w:val="00D30C0D"/>
    <w:rsid w:val="00D45777"/>
    <w:rsid w:val="00D46E13"/>
    <w:rsid w:val="00D47242"/>
    <w:rsid w:val="00D53A41"/>
    <w:rsid w:val="00D5706F"/>
    <w:rsid w:val="00D57FCB"/>
    <w:rsid w:val="00D611D4"/>
    <w:rsid w:val="00D62080"/>
    <w:rsid w:val="00D66791"/>
    <w:rsid w:val="00D76041"/>
    <w:rsid w:val="00D762EB"/>
    <w:rsid w:val="00D86291"/>
    <w:rsid w:val="00DA0B07"/>
    <w:rsid w:val="00DA6833"/>
    <w:rsid w:val="00DA7F59"/>
    <w:rsid w:val="00DB1B54"/>
    <w:rsid w:val="00DB7EF2"/>
    <w:rsid w:val="00DC0C87"/>
    <w:rsid w:val="00DC61A4"/>
    <w:rsid w:val="00DD12E3"/>
    <w:rsid w:val="00DD346F"/>
    <w:rsid w:val="00DD4976"/>
    <w:rsid w:val="00DF7506"/>
    <w:rsid w:val="00E01BAD"/>
    <w:rsid w:val="00E01D45"/>
    <w:rsid w:val="00E04DF6"/>
    <w:rsid w:val="00E2060B"/>
    <w:rsid w:val="00E2143E"/>
    <w:rsid w:val="00E2154A"/>
    <w:rsid w:val="00E23F51"/>
    <w:rsid w:val="00E329EC"/>
    <w:rsid w:val="00E42A21"/>
    <w:rsid w:val="00E42A89"/>
    <w:rsid w:val="00E526A4"/>
    <w:rsid w:val="00E555CF"/>
    <w:rsid w:val="00E64DCF"/>
    <w:rsid w:val="00E677CC"/>
    <w:rsid w:val="00E8286D"/>
    <w:rsid w:val="00E84B5A"/>
    <w:rsid w:val="00E85E8C"/>
    <w:rsid w:val="00E93D89"/>
    <w:rsid w:val="00E95D5E"/>
    <w:rsid w:val="00EB39E5"/>
    <w:rsid w:val="00ED3AAF"/>
    <w:rsid w:val="00ED53AD"/>
    <w:rsid w:val="00EF3AC3"/>
    <w:rsid w:val="00F1346F"/>
    <w:rsid w:val="00F319BA"/>
    <w:rsid w:val="00F413A4"/>
    <w:rsid w:val="00F441CC"/>
    <w:rsid w:val="00F64CE5"/>
    <w:rsid w:val="00F709AD"/>
    <w:rsid w:val="00F85B81"/>
    <w:rsid w:val="00F87875"/>
    <w:rsid w:val="00F91816"/>
    <w:rsid w:val="00F93C37"/>
    <w:rsid w:val="00F94DE3"/>
    <w:rsid w:val="00F9798E"/>
    <w:rsid w:val="00FC00B3"/>
    <w:rsid w:val="00FC0690"/>
    <w:rsid w:val="00FE267E"/>
    <w:rsid w:val="00FF0415"/>
    <w:rsid w:val="00FF31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557B9"/>
    <w:pPr>
      <w:widowControl w:val="0"/>
      <w:tabs>
        <w:tab w:val="left" w:pos="1276"/>
      </w:tabs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0"/>
    <w:next w:val="a0"/>
    <w:link w:val="20"/>
    <w:uiPriority w:val="9"/>
    <w:unhideWhenUsed/>
    <w:qFormat/>
    <w:rsid w:val="006557B9"/>
    <w:pPr>
      <w:keepNext/>
      <w:numPr>
        <w:ilvl w:val="1"/>
        <w:numId w:val="1"/>
      </w:numPr>
      <w:spacing w:before="240" w:after="120"/>
      <w:outlineLvl w:val="1"/>
    </w:pPr>
    <w:rPr>
      <w:bCs/>
      <w:iCs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uiPriority w:val="9"/>
    <w:rsid w:val="006557B9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a">
    <w:name w:val="Перечень"/>
    <w:basedOn w:val="a0"/>
    <w:link w:val="a4"/>
    <w:qFormat/>
    <w:rsid w:val="006557B9"/>
    <w:pPr>
      <w:numPr>
        <w:numId w:val="2"/>
      </w:numPr>
      <w:shd w:val="clear" w:color="auto" w:fill="FFFFFF"/>
    </w:pPr>
    <w:rPr>
      <w:color w:val="000000"/>
      <w:spacing w:val="-1"/>
      <w:szCs w:val="24"/>
    </w:rPr>
  </w:style>
  <w:style w:type="character" w:customStyle="1" w:styleId="a4">
    <w:name w:val="Перечень Знак"/>
    <w:basedOn w:val="a1"/>
    <w:link w:val="a"/>
    <w:rsid w:val="006557B9"/>
    <w:rPr>
      <w:rFonts w:ascii="Times New Roman" w:eastAsia="Times New Roman" w:hAnsi="Times New Roman" w:cs="Times New Roman"/>
      <w:color w:val="000000"/>
      <w:spacing w:val="-1"/>
      <w:sz w:val="24"/>
      <w:szCs w:val="24"/>
      <w:shd w:val="clear" w:color="auto" w:fill="FFFFFF"/>
      <w:lang w:eastAsia="ru-RU"/>
    </w:rPr>
  </w:style>
  <w:style w:type="character" w:styleId="a5">
    <w:name w:val="Hyperlink"/>
    <w:basedOn w:val="a1"/>
    <w:uiPriority w:val="99"/>
    <w:unhideWhenUsed/>
    <w:rsid w:val="00C75AF9"/>
    <w:rPr>
      <w:color w:val="0000FF" w:themeColor="hyperlink"/>
      <w:u w:val="single"/>
    </w:rPr>
  </w:style>
  <w:style w:type="paragraph" w:styleId="a6">
    <w:name w:val="header"/>
    <w:basedOn w:val="a0"/>
    <w:link w:val="a7"/>
    <w:uiPriority w:val="99"/>
    <w:semiHidden/>
    <w:unhideWhenUsed/>
    <w:rsid w:val="00687540"/>
    <w:pPr>
      <w:tabs>
        <w:tab w:val="clear" w:pos="1276"/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rsid w:val="0068754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footer"/>
    <w:basedOn w:val="a0"/>
    <w:link w:val="a9"/>
    <w:uiPriority w:val="99"/>
    <w:unhideWhenUsed/>
    <w:rsid w:val="00687540"/>
    <w:pPr>
      <w:tabs>
        <w:tab w:val="clear" w:pos="1276"/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rsid w:val="0068754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Normal (Web)"/>
    <w:basedOn w:val="a0"/>
    <w:uiPriority w:val="99"/>
    <w:semiHidden/>
    <w:unhideWhenUsed/>
    <w:rsid w:val="00687540"/>
    <w:pPr>
      <w:widowControl/>
      <w:tabs>
        <w:tab w:val="clear" w:pos="1276"/>
      </w:tabs>
      <w:autoSpaceDE/>
      <w:autoSpaceDN/>
      <w:adjustRightInd/>
      <w:spacing w:before="100" w:beforeAutospacing="1" w:after="100" w:afterAutospacing="1"/>
      <w:ind w:firstLine="0"/>
      <w:jc w:val="left"/>
    </w:pPr>
    <w:rPr>
      <w:szCs w:val="24"/>
    </w:rPr>
  </w:style>
  <w:style w:type="paragraph" w:styleId="ab">
    <w:name w:val="List Paragraph"/>
    <w:basedOn w:val="a0"/>
    <w:uiPriority w:val="34"/>
    <w:qFormat/>
    <w:rsid w:val="006875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76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5279EB-F504-40B4-9AE0-A7D2DBE35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9</Pages>
  <Words>1346</Words>
  <Characters>7673</Characters>
  <Application>Microsoft Office Word</Application>
  <DocSecurity>0</DocSecurity>
  <Lines>63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Палик и Нёнька</dc:creator>
  <cp:keywords/>
  <dc:description/>
  <cp:lastModifiedBy>Палик и Нёнька</cp:lastModifiedBy>
  <cp:revision>3</cp:revision>
  <dcterms:created xsi:type="dcterms:W3CDTF">2013-09-12T12:50:00Z</dcterms:created>
  <dcterms:modified xsi:type="dcterms:W3CDTF">2013-09-12T14:13:00Z</dcterms:modified>
</cp:coreProperties>
</file>