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6F1" w:rsidRPr="00F7352B" w:rsidRDefault="00C716F1" w:rsidP="00C716F1">
      <w:pPr>
        <w:shd w:val="clear" w:color="auto" w:fill="FFFFFF"/>
        <w:jc w:val="center"/>
        <w:rPr>
          <w:spacing w:val="8"/>
          <w:sz w:val="28"/>
          <w:szCs w:val="28"/>
        </w:rPr>
      </w:pPr>
      <w:r w:rsidRPr="00F7352B">
        <w:rPr>
          <w:spacing w:val="8"/>
          <w:sz w:val="28"/>
          <w:szCs w:val="28"/>
        </w:rPr>
        <w:t>Федеральное государственное образовательное бюджетное учреждение</w:t>
      </w:r>
    </w:p>
    <w:p w:rsidR="00C716F1" w:rsidRPr="00F7352B" w:rsidRDefault="00C716F1" w:rsidP="00C716F1">
      <w:pPr>
        <w:shd w:val="clear" w:color="auto" w:fill="FFFFFF"/>
        <w:jc w:val="center"/>
        <w:rPr>
          <w:b/>
          <w:spacing w:val="8"/>
          <w:sz w:val="28"/>
          <w:szCs w:val="28"/>
        </w:rPr>
      </w:pPr>
      <w:r w:rsidRPr="00F7352B">
        <w:rPr>
          <w:spacing w:val="8"/>
          <w:sz w:val="28"/>
          <w:szCs w:val="28"/>
        </w:rPr>
        <w:t>высшего профессионального образования</w:t>
      </w:r>
    </w:p>
    <w:p w:rsidR="00C716F1" w:rsidRPr="00F7352B" w:rsidRDefault="00C716F1" w:rsidP="00C716F1">
      <w:pPr>
        <w:shd w:val="clear" w:color="auto" w:fill="FFFFFF"/>
        <w:jc w:val="center"/>
        <w:rPr>
          <w:b/>
          <w:spacing w:val="8"/>
          <w:sz w:val="28"/>
          <w:szCs w:val="28"/>
        </w:rPr>
      </w:pPr>
      <w:r w:rsidRPr="00F7352B">
        <w:rPr>
          <w:b/>
          <w:spacing w:val="8"/>
          <w:sz w:val="28"/>
          <w:szCs w:val="28"/>
        </w:rPr>
        <w:t>«Финансовый университет при Правительстве Российской Федерации»</w:t>
      </w:r>
    </w:p>
    <w:p w:rsidR="00C716F1" w:rsidRPr="00F7352B" w:rsidRDefault="00C716F1" w:rsidP="00C716F1">
      <w:pPr>
        <w:shd w:val="clear" w:color="auto" w:fill="FFFFFF"/>
        <w:spacing w:line="360" w:lineRule="auto"/>
        <w:jc w:val="center"/>
        <w:rPr>
          <w:b/>
          <w:spacing w:val="8"/>
          <w:sz w:val="28"/>
          <w:szCs w:val="28"/>
        </w:rPr>
      </w:pPr>
      <w:r w:rsidRPr="00F7352B">
        <w:rPr>
          <w:b/>
          <w:spacing w:val="8"/>
          <w:sz w:val="28"/>
          <w:szCs w:val="28"/>
        </w:rPr>
        <w:t>(</w:t>
      </w:r>
      <w:proofErr w:type="spellStart"/>
      <w:r w:rsidRPr="00F7352B">
        <w:rPr>
          <w:b/>
          <w:spacing w:val="8"/>
          <w:sz w:val="28"/>
          <w:szCs w:val="28"/>
        </w:rPr>
        <w:t>Финуниверситет</w:t>
      </w:r>
      <w:proofErr w:type="spellEnd"/>
      <w:r w:rsidRPr="00F7352B">
        <w:rPr>
          <w:b/>
          <w:spacing w:val="8"/>
          <w:sz w:val="28"/>
          <w:szCs w:val="28"/>
        </w:rPr>
        <w:t>)</w:t>
      </w:r>
    </w:p>
    <w:p w:rsidR="00C716F1" w:rsidRPr="00611457" w:rsidRDefault="00C716F1" w:rsidP="00C716F1">
      <w:pPr>
        <w:pStyle w:val="1"/>
        <w:jc w:val="center"/>
        <w:rPr>
          <w:u w:val="single"/>
        </w:rPr>
      </w:pPr>
      <w:r w:rsidRPr="00611457">
        <w:rPr>
          <w:spacing w:val="8"/>
          <w:u w:val="single"/>
        </w:rPr>
        <w:t xml:space="preserve">Тульский филиал </w:t>
      </w:r>
      <w:proofErr w:type="spellStart"/>
      <w:r w:rsidRPr="00611457">
        <w:rPr>
          <w:spacing w:val="8"/>
          <w:u w:val="single"/>
        </w:rPr>
        <w:t>Финуниверситета</w:t>
      </w:r>
      <w:proofErr w:type="spellEnd"/>
      <w:r w:rsidRPr="00611457">
        <w:rPr>
          <w:spacing w:val="8"/>
          <w:u w:val="single"/>
        </w:rPr>
        <w:t xml:space="preserve"> </w:t>
      </w: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jc w:val="center"/>
        <w:rPr>
          <w:sz w:val="32"/>
        </w:rPr>
      </w:pPr>
      <w:r w:rsidRPr="00F7352B">
        <w:rPr>
          <w:sz w:val="32"/>
        </w:rPr>
        <w:t>КОНТРОЛЬНАЯ  РАБОТА</w:t>
      </w:r>
    </w:p>
    <w:p w:rsidR="00C716F1" w:rsidRPr="00F7352B" w:rsidRDefault="00C716F1" w:rsidP="00C716F1">
      <w:pPr>
        <w:jc w:val="center"/>
        <w:rPr>
          <w:sz w:val="32"/>
        </w:rPr>
      </w:pPr>
      <w:r w:rsidRPr="00F7352B">
        <w:rPr>
          <w:sz w:val="32"/>
        </w:rPr>
        <w:t>по  дисциплине  «</w:t>
      </w:r>
      <w:r>
        <w:rPr>
          <w:sz w:val="32"/>
        </w:rPr>
        <w:t>Федеральные налоги</w:t>
      </w:r>
      <w:r w:rsidRPr="00F7352B">
        <w:rPr>
          <w:sz w:val="32"/>
        </w:rPr>
        <w:t>»</w:t>
      </w:r>
    </w:p>
    <w:p w:rsidR="00C716F1" w:rsidRPr="00F7352B" w:rsidRDefault="00C716F1" w:rsidP="00C716F1">
      <w:pPr>
        <w:jc w:val="center"/>
        <w:rPr>
          <w:sz w:val="32"/>
        </w:rPr>
      </w:pPr>
      <w:r>
        <w:rPr>
          <w:sz w:val="32"/>
        </w:rPr>
        <w:t>вариант 8</w:t>
      </w:r>
    </w:p>
    <w:p w:rsidR="00C716F1" w:rsidRPr="00F7352B" w:rsidRDefault="00C716F1" w:rsidP="00C716F1">
      <w:pPr>
        <w:rPr>
          <w:sz w:val="32"/>
        </w:rPr>
      </w:pPr>
      <w:r w:rsidRPr="00F7352B">
        <w:rPr>
          <w:sz w:val="32"/>
        </w:rPr>
        <w:t xml:space="preserve">        </w:t>
      </w: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r w:rsidRPr="00F7352B">
        <w:rPr>
          <w:sz w:val="32"/>
        </w:rPr>
        <w:t xml:space="preserve">                                            </w:t>
      </w:r>
      <w:r w:rsidRPr="00F7352B">
        <w:rPr>
          <w:b/>
          <w:bCs/>
          <w:sz w:val="32"/>
        </w:rPr>
        <w:t xml:space="preserve">Выполнил: </w:t>
      </w:r>
      <w:r w:rsidRPr="00F7352B">
        <w:rPr>
          <w:sz w:val="32"/>
        </w:rPr>
        <w:t>студентка  5 курса</w:t>
      </w:r>
    </w:p>
    <w:p w:rsidR="00C716F1" w:rsidRPr="00F7352B" w:rsidRDefault="00C716F1" w:rsidP="00C716F1">
      <w:pPr>
        <w:rPr>
          <w:sz w:val="32"/>
        </w:rPr>
      </w:pPr>
      <w:r w:rsidRPr="00F7352B">
        <w:rPr>
          <w:sz w:val="32"/>
        </w:rPr>
        <w:t xml:space="preserve">                                                    факультета  </w:t>
      </w:r>
      <w:proofErr w:type="spellStart"/>
      <w:r w:rsidRPr="00F7352B">
        <w:rPr>
          <w:sz w:val="32"/>
        </w:rPr>
        <w:t>ФиК</w:t>
      </w:r>
      <w:proofErr w:type="spellEnd"/>
    </w:p>
    <w:p w:rsidR="00C716F1" w:rsidRPr="00F7352B" w:rsidRDefault="00C716F1" w:rsidP="00C716F1">
      <w:pPr>
        <w:rPr>
          <w:sz w:val="28"/>
          <w:szCs w:val="28"/>
        </w:rPr>
      </w:pPr>
      <w:r w:rsidRPr="00F7352B">
        <w:rPr>
          <w:sz w:val="32"/>
        </w:rPr>
        <w:t xml:space="preserve">                                                    </w:t>
      </w:r>
      <w:r w:rsidRPr="00F7352B">
        <w:rPr>
          <w:sz w:val="28"/>
          <w:szCs w:val="28"/>
        </w:rPr>
        <w:t>специальности  налоги и налогообложение</w:t>
      </w:r>
    </w:p>
    <w:p w:rsidR="00C716F1" w:rsidRPr="00F7352B" w:rsidRDefault="00C716F1" w:rsidP="00C716F1">
      <w:pPr>
        <w:rPr>
          <w:sz w:val="32"/>
        </w:rPr>
      </w:pPr>
      <w:r w:rsidRPr="00F7352B">
        <w:rPr>
          <w:sz w:val="32"/>
        </w:rPr>
        <w:t xml:space="preserve">                                                    группы дневной</w:t>
      </w:r>
    </w:p>
    <w:p w:rsidR="00C716F1" w:rsidRPr="00F7352B" w:rsidRDefault="00C716F1" w:rsidP="00C716F1">
      <w:pPr>
        <w:rPr>
          <w:sz w:val="32"/>
        </w:rPr>
      </w:pPr>
      <w:r w:rsidRPr="00F7352B">
        <w:rPr>
          <w:sz w:val="32"/>
        </w:rPr>
        <w:t xml:space="preserve">                              </w:t>
      </w:r>
      <w:r w:rsidR="00DE416E">
        <w:rPr>
          <w:sz w:val="32"/>
        </w:rPr>
        <w:t xml:space="preserve">                      </w:t>
      </w:r>
      <w:proofErr w:type="spellStart"/>
      <w:r w:rsidR="00DE416E">
        <w:rPr>
          <w:sz w:val="32"/>
        </w:rPr>
        <w:t>Шувалдина</w:t>
      </w:r>
      <w:proofErr w:type="spellEnd"/>
      <w:r w:rsidR="00DE416E">
        <w:rPr>
          <w:sz w:val="32"/>
        </w:rPr>
        <w:t xml:space="preserve"> И. Н</w:t>
      </w:r>
      <w:r w:rsidRPr="00F7352B">
        <w:rPr>
          <w:sz w:val="32"/>
        </w:rPr>
        <w:t>.</w:t>
      </w:r>
    </w:p>
    <w:p w:rsidR="00C716F1" w:rsidRPr="00F7352B" w:rsidRDefault="00C716F1" w:rsidP="00C716F1">
      <w:pPr>
        <w:rPr>
          <w:sz w:val="32"/>
        </w:rPr>
      </w:pPr>
      <w:r w:rsidRPr="00F7352B">
        <w:rPr>
          <w:sz w:val="32"/>
        </w:rPr>
        <w:t xml:space="preserve">                                     </w:t>
      </w:r>
      <w:r w:rsidR="001E0A65">
        <w:rPr>
          <w:sz w:val="32"/>
        </w:rPr>
        <w:t xml:space="preserve">                </w:t>
      </w:r>
    </w:p>
    <w:p w:rsidR="00C716F1" w:rsidRPr="00F7352B" w:rsidRDefault="00C716F1" w:rsidP="00C716F1">
      <w:pPr>
        <w:rPr>
          <w:sz w:val="32"/>
        </w:rPr>
      </w:pPr>
      <w:r w:rsidRPr="00F7352B">
        <w:rPr>
          <w:sz w:val="32"/>
        </w:rPr>
        <w:t xml:space="preserve">                                           </w:t>
      </w:r>
      <w:r w:rsidRPr="00F7352B">
        <w:rPr>
          <w:b/>
          <w:bCs/>
          <w:sz w:val="32"/>
        </w:rPr>
        <w:t xml:space="preserve">Проверил: </w:t>
      </w:r>
      <w:proofErr w:type="spellStart"/>
      <w:r>
        <w:rPr>
          <w:b/>
          <w:bCs/>
          <w:sz w:val="32"/>
        </w:rPr>
        <w:t>Реш</w:t>
      </w:r>
      <w:proofErr w:type="spellEnd"/>
      <w:r>
        <w:rPr>
          <w:b/>
          <w:bCs/>
          <w:sz w:val="32"/>
        </w:rPr>
        <w:t xml:space="preserve"> В. К.</w:t>
      </w: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rPr>
          <w:sz w:val="32"/>
        </w:rPr>
      </w:pPr>
    </w:p>
    <w:p w:rsidR="00C716F1" w:rsidRPr="00F7352B" w:rsidRDefault="00C716F1" w:rsidP="00C716F1">
      <w:pPr>
        <w:jc w:val="both"/>
        <w:rPr>
          <w:sz w:val="28"/>
          <w:szCs w:val="28"/>
        </w:rPr>
      </w:pPr>
      <w:r w:rsidRPr="00F7352B">
        <w:rPr>
          <w:sz w:val="32"/>
        </w:rPr>
        <w:t xml:space="preserve">                                           </w:t>
      </w:r>
      <w:r>
        <w:rPr>
          <w:sz w:val="32"/>
        </w:rPr>
        <w:t xml:space="preserve">      Тула 2013</w:t>
      </w:r>
      <w:r w:rsidRPr="00F7352B">
        <w:rPr>
          <w:sz w:val="32"/>
        </w:rPr>
        <w:t xml:space="preserve"> г.</w:t>
      </w:r>
    </w:p>
    <w:p w:rsidR="00C716F1" w:rsidRDefault="00C716F1" w:rsidP="001C2E6E">
      <w:pPr>
        <w:pStyle w:val="11"/>
        <w:spacing w:before="0" w:after="0" w:line="360" w:lineRule="auto"/>
        <w:jc w:val="center"/>
        <w:rPr>
          <w:sz w:val="28"/>
          <w:szCs w:val="28"/>
        </w:rPr>
      </w:pPr>
    </w:p>
    <w:p w:rsidR="001C2E6E" w:rsidRDefault="001C2E6E" w:rsidP="001C2E6E">
      <w:pPr>
        <w:pStyle w:val="11"/>
        <w:spacing w:before="0" w:after="0" w:line="360" w:lineRule="auto"/>
        <w:jc w:val="center"/>
        <w:rPr>
          <w:sz w:val="28"/>
          <w:szCs w:val="28"/>
        </w:rPr>
      </w:pPr>
      <w:r w:rsidRPr="00A17C41">
        <w:rPr>
          <w:sz w:val="28"/>
          <w:szCs w:val="28"/>
        </w:rPr>
        <w:lastRenderedPageBreak/>
        <w:t>Содержание</w:t>
      </w:r>
    </w:p>
    <w:p w:rsidR="00C716F1" w:rsidRPr="00C716F1" w:rsidRDefault="00C716F1" w:rsidP="00C716F1"/>
    <w:p w:rsidR="001C2E6E" w:rsidRPr="00A17C41" w:rsidRDefault="005115C3" w:rsidP="001C2E6E">
      <w:pPr>
        <w:pStyle w:val="11"/>
        <w:tabs>
          <w:tab w:val="right" w:leader="dot" w:pos="9628"/>
        </w:tabs>
        <w:spacing w:before="0" w:after="0" w:line="360" w:lineRule="auto"/>
        <w:jc w:val="both"/>
        <w:rPr>
          <w:rFonts w:eastAsia="Times New Roman"/>
          <w:b w:val="0"/>
          <w:bCs w:val="0"/>
          <w:noProof/>
          <w:sz w:val="28"/>
          <w:szCs w:val="28"/>
          <w:lang w:eastAsia="ru-RU"/>
        </w:rPr>
      </w:pPr>
      <w:r w:rsidRPr="005115C3">
        <w:rPr>
          <w:b w:val="0"/>
          <w:bCs w:val="0"/>
          <w:caps/>
          <w:sz w:val="28"/>
          <w:szCs w:val="28"/>
        </w:rPr>
        <w:fldChar w:fldCharType="begin"/>
      </w:r>
      <w:r w:rsidR="001C2E6E" w:rsidRPr="00A17C41">
        <w:rPr>
          <w:b w:val="0"/>
          <w:bCs w:val="0"/>
          <w:caps/>
          <w:sz w:val="28"/>
          <w:szCs w:val="28"/>
        </w:rPr>
        <w:instrText xml:space="preserve"> TOC \o "1-3" \h \z \u </w:instrText>
      </w:r>
      <w:r w:rsidRPr="005115C3">
        <w:rPr>
          <w:b w:val="0"/>
          <w:bCs w:val="0"/>
          <w:caps/>
          <w:sz w:val="28"/>
          <w:szCs w:val="28"/>
        </w:rPr>
        <w:fldChar w:fldCharType="separate"/>
      </w:r>
      <w:hyperlink w:anchor="_Toc263848350" w:history="1">
        <w:r w:rsidR="001C2E6E" w:rsidRPr="00A17C41">
          <w:rPr>
            <w:rStyle w:val="a3"/>
            <w:noProof/>
            <w:sz w:val="28"/>
            <w:szCs w:val="28"/>
          </w:rPr>
          <w:t>Введение</w:t>
        </w:r>
        <w:r w:rsidR="001C2E6E" w:rsidRPr="00A17C41">
          <w:rPr>
            <w:noProof/>
            <w:webHidden/>
            <w:sz w:val="28"/>
            <w:szCs w:val="28"/>
          </w:rPr>
          <w:tab/>
        </w:r>
      </w:hyperlink>
      <w:r w:rsidR="00747752">
        <w:t>3</w:t>
      </w:r>
    </w:p>
    <w:p w:rsidR="001C2E6E" w:rsidRPr="00A17C41" w:rsidRDefault="005115C3" w:rsidP="001C2E6E">
      <w:pPr>
        <w:pStyle w:val="11"/>
        <w:tabs>
          <w:tab w:val="right" w:leader="dot" w:pos="9628"/>
        </w:tabs>
        <w:spacing w:before="0" w:after="0" w:line="360" w:lineRule="auto"/>
        <w:jc w:val="both"/>
        <w:rPr>
          <w:rFonts w:eastAsia="Times New Roman"/>
          <w:b w:val="0"/>
          <w:bCs w:val="0"/>
          <w:noProof/>
          <w:sz w:val="28"/>
          <w:szCs w:val="28"/>
          <w:lang w:eastAsia="ru-RU"/>
        </w:rPr>
      </w:pPr>
      <w:hyperlink w:anchor="_Toc263848351" w:history="1">
        <w:r w:rsidR="001C2E6E" w:rsidRPr="00A17C41">
          <w:rPr>
            <w:rStyle w:val="a3"/>
            <w:noProof/>
            <w:sz w:val="28"/>
            <w:szCs w:val="28"/>
          </w:rPr>
          <w:t>Глава 1. Общая характеристика и основные элементы налога на прибыль</w:t>
        </w:r>
        <w:r w:rsidR="001C2E6E" w:rsidRPr="00A17C41">
          <w:rPr>
            <w:noProof/>
            <w:webHidden/>
            <w:sz w:val="28"/>
            <w:szCs w:val="28"/>
          </w:rPr>
          <w:tab/>
        </w:r>
      </w:hyperlink>
      <w:r w:rsidR="00747752">
        <w:t>4</w:t>
      </w:r>
    </w:p>
    <w:p w:rsidR="001C2E6E" w:rsidRPr="00A17C41" w:rsidRDefault="005115C3" w:rsidP="001C2E6E">
      <w:pPr>
        <w:pStyle w:val="21"/>
        <w:tabs>
          <w:tab w:val="right" w:leader="dot" w:pos="9628"/>
        </w:tabs>
        <w:spacing w:before="0" w:line="360" w:lineRule="auto"/>
        <w:jc w:val="both"/>
        <w:rPr>
          <w:rFonts w:eastAsia="Times New Roman"/>
          <w:i w:val="0"/>
          <w:iCs w:val="0"/>
          <w:noProof/>
          <w:sz w:val="28"/>
          <w:szCs w:val="28"/>
          <w:lang w:eastAsia="ru-RU"/>
        </w:rPr>
      </w:pPr>
      <w:hyperlink w:anchor="_Toc263848352" w:history="1">
        <w:r w:rsidR="001C2E6E" w:rsidRPr="00A17C41">
          <w:rPr>
            <w:rStyle w:val="a3"/>
            <w:i w:val="0"/>
            <w:noProof/>
            <w:sz w:val="28"/>
            <w:szCs w:val="28"/>
          </w:rPr>
          <w:t>1.1.Общие положения по налогу на прибыль</w:t>
        </w:r>
        <w:r w:rsidR="001C2E6E" w:rsidRPr="00A17C41">
          <w:rPr>
            <w:i w:val="0"/>
            <w:noProof/>
            <w:webHidden/>
            <w:sz w:val="28"/>
            <w:szCs w:val="28"/>
          </w:rPr>
          <w:tab/>
        </w:r>
      </w:hyperlink>
      <w:r w:rsidR="00747752">
        <w:t>4</w:t>
      </w:r>
    </w:p>
    <w:p w:rsidR="001C2E6E" w:rsidRPr="00A17C41" w:rsidRDefault="005115C3" w:rsidP="001C2E6E">
      <w:pPr>
        <w:pStyle w:val="21"/>
        <w:tabs>
          <w:tab w:val="right" w:leader="dot" w:pos="9628"/>
        </w:tabs>
        <w:spacing w:before="0" w:line="360" w:lineRule="auto"/>
        <w:jc w:val="both"/>
        <w:rPr>
          <w:rFonts w:eastAsia="Times New Roman"/>
          <w:i w:val="0"/>
          <w:iCs w:val="0"/>
          <w:noProof/>
          <w:sz w:val="28"/>
          <w:szCs w:val="28"/>
          <w:lang w:eastAsia="ru-RU"/>
        </w:rPr>
      </w:pPr>
      <w:hyperlink w:anchor="_Toc263848353" w:history="1">
        <w:r w:rsidR="001C2E6E" w:rsidRPr="00A17C41">
          <w:rPr>
            <w:rStyle w:val="a3"/>
            <w:i w:val="0"/>
            <w:noProof/>
            <w:sz w:val="28"/>
            <w:szCs w:val="28"/>
          </w:rPr>
          <w:t>1.2.Общая характеристика и основные элементы налога на прибыль организации</w:t>
        </w:r>
        <w:r w:rsidR="001C2E6E" w:rsidRPr="00A17C41">
          <w:rPr>
            <w:i w:val="0"/>
            <w:noProof/>
            <w:webHidden/>
            <w:sz w:val="28"/>
            <w:szCs w:val="28"/>
          </w:rPr>
          <w:tab/>
        </w:r>
      </w:hyperlink>
      <w:r w:rsidR="002A196C">
        <w:t>5</w:t>
      </w:r>
    </w:p>
    <w:p w:rsidR="001C2E6E" w:rsidRPr="00A17C41" w:rsidRDefault="005115C3" w:rsidP="001C2E6E">
      <w:pPr>
        <w:pStyle w:val="11"/>
        <w:tabs>
          <w:tab w:val="right" w:leader="dot" w:pos="9628"/>
        </w:tabs>
        <w:spacing w:before="0" w:after="0" w:line="360" w:lineRule="auto"/>
        <w:jc w:val="both"/>
        <w:rPr>
          <w:rFonts w:eastAsia="Times New Roman"/>
          <w:b w:val="0"/>
          <w:bCs w:val="0"/>
          <w:noProof/>
          <w:sz w:val="28"/>
          <w:szCs w:val="28"/>
          <w:lang w:eastAsia="ru-RU"/>
        </w:rPr>
      </w:pPr>
      <w:hyperlink w:anchor="_Toc263848354" w:history="1">
        <w:r w:rsidR="001C2E6E" w:rsidRPr="00A17C41">
          <w:rPr>
            <w:rStyle w:val="a3"/>
            <w:noProof/>
            <w:sz w:val="28"/>
            <w:szCs w:val="28"/>
          </w:rPr>
          <w:t>Глава 2. Доходы и расходы для целей налогообложения прибыли</w:t>
        </w:r>
        <w:r w:rsidR="001C2E6E" w:rsidRPr="00A17C41">
          <w:rPr>
            <w:noProof/>
            <w:webHidden/>
            <w:sz w:val="28"/>
            <w:szCs w:val="28"/>
          </w:rPr>
          <w:tab/>
        </w:r>
      </w:hyperlink>
      <w:r w:rsidR="002A196C">
        <w:t>9</w:t>
      </w:r>
    </w:p>
    <w:p w:rsidR="001C2E6E" w:rsidRPr="00A17C41" w:rsidRDefault="005115C3" w:rsidP="001C2E6E">
      <w:pPr>
        <w:pStyle w:val="21"/>
        <w:tabs>
          <w:tab w:val="right" w:leader="dot" w:pos="9628"/>
        </w:tabs>
        <w:spacing w:before="0" w:line="360" w:lineRule="auto"/>
        <w:jc w:val="both"/>
        <w:rPr>
          <w:rFonts w:eastAsia="Times New Roman"/>
          <w:i w:val="0"/>
          <w:iCs w:val="0"/>
          <w:noProof/>
          <w:sz w:val="28"/>
          <w:szCs w:val="28"/>
          <w:lang w:eastAsia="ru-RU"/>
        </w:rPr>
      </w:pPr>
      <w:hyperlink w:anchor="_Toc263848355" w:history="1">
        <w:r w:rsidR="001C2E6E" w:rsidRPr="00A17C41">
          <w:rPr>
            <w:rStyle w:val="a3"/>
            <w:i w:val="0"/>
            <w:noProof/>
            <w:sz w:val="28"/>
            <w:szCs w:val="28"/>
          </w:rPr>
          <w:t>2.1. Понятие и классификация доходов</w:t>
        </w:r>
        <w:r w:rsidR="001C2E6E" w:rsidRPr="00A17C41">
          <w:rPr>
            <w:i w:val="0"/>
            <w:noProof/>
            <w:webHidden/>
            <w:sz w:val="28"/>
            <w:szCs w:val="28"/>
          </w:rPr>
          <w:tab/>
        </w:r>
      </w:hyperlink>
      <w:r w:rsidR="002A196C">
        <w:t>9</w:t>
      </w:r>
    </w:p>
    <w:p w:rsidR="001C2E6E" w:rsidRPr="00A17C41" w:rsidRDefault="005115C3" w:rsidP="001C2E6E">
      <w:pPr>
        <w:pStyle w:val="31"/>
        <w:tabs>
          <w:tab w:val="right" w:leader="dot" w:pos="9628"/>
        </w:tabs>
        <w:spacing w:line="360" w:lineRule="auto"/>
        <w:jc w:val="both"/>
        <w:rPr>
          <w:rFonts w:eastAsia="Times New Roman"/>
          <w:noProof/>
          <w:sz w:val="28"/>
          <w:szCs w:val="28"/>
          <w:lang w:eastAsia="ru-RU"/>
        </w:rPr>
      </w:pPr>
      <w:hyperlink w:anchor="_Toc263848356" w:history="1">
        <w:r w:rsidR="001C2E6E" w:rsidRPr="00A17C41">
          <w:rPr>
            <w:rStyle w:val="a3"/>
            <w:noProof/>
            <w:sz w:val="28"/>
            <w:szCs w:val="28"/>
            <w:lang w:eastAsia="en-US"/>
          </w:rPr>
          <w:t>2.1.1. Доходы от реализации</w:t>
        </w:r>
        <w:r w:rsidR="001C2E6E" w:rsidRPr="00A17C41">
          <w:rPr>
            <w:noProof/>
            <w:webHidden/>
            <w:sz w:val="28"/>
            <w:szCs w:val="28"/>
          </w:rPr>
          <w:tab/>
        </w:r>
      </w:hyperlink>
      <w:r w:rsidR="002A196C">
        <w:t>11</w:t>
      </w:r>
    </w:p>
    <w:p w:rsidR="001C2E6E" w:rsidRPr="00A17C41" w:rsidRDefault="005115C3" w:rsidP="001C2E6E">
      <w:pPr>
        <w:pStyle w:val="31"/>
        <w:tabs>
          <w:tab w:val="right" w:leader="dot" w:pos="9628"/>
        </w:tabs>
        <w:spacing w:line="360" w:lineRule="auto"/>
        <w:jc w:val="both"/>
        <w:rPr>
          <w:rFonts w:eastAsia="Times New Roman"/>
          <w:noProof/>
          <w:sz w:val="28"/>
          <w:szCs w:val="28"/>
          <w:lang w:eastAsia="ru-RU"/>
        </w:rPr>
      </w:pPr>
      <w:hyperlink w:anchor="_Toc263848357" w:history="1">
        <w:r w:rsidR="001C2E6E" w:rsidRPr="00A17C41">
          <w:rPr>
            <w:rStyle w:val="a3"/>
            <w:noProof/>
            <w:sz w:val="28"/>
            <w:szCs w:val="28"/>
            <w:lang w:eastAsia="en-US"/>
          </w:rPr>
          <w:t>2.1.2. Внереализационные доходы</w:t>
        </w:r>
        <w:r w:rsidR="001C2E6E" w:rsidRPr="00A17C41">
          <w:rPr>
            <w:noProof/>
            <w:webHidden/>
            <w:sz w:val="28"/>
            <w:szCs w:val="28"/>
          </w:rPr>
          <w:tab/>
        </w:r>
      </w:hyperlink>
      <w:r w:rsidR="002A196C">
        <w:t>12</w:t>
      </w:r>
    </w:p>
    <w:p w:rsidR="001C2E6E" w:rsidRPr="00A17C41" w:rsidRDefault="005115C3" w:rsidP="001C2E6E">
      <w:pPr>
        <w:pStyle w:val="31"/>
        <w:tabs>
          <w:tab w:val="right" w:leader="dot" w:pos="9628"/>
        </w:tabs>
        <w:spacing w:line="360" w:lineRule="auto"/>
        <w:jc w:val="both"/>
        <w:rPr>
          <w:rFonts w:eastAsia="Times New Roman"/>
          <w:noProof/>
          <w:sz w:val="28"/>
          <w:szCs w:val="28"/>
          <w:lang w:eastAsia="ru-RU"/>
        </w:rPr>
      </w:pPr>
      <w:hyperlink w:anchor="_Toc263848358" w:history="1">
        <w:r w:rsidR="001C2E6E" w:rsidRPr="00A17C41">
          <w:rPr>
            <w:rStyle w:val="a3"/>
            <w:noProof/>
            <w:sz w:val="28"/>
            <w:szCs w:val="28"/>
            <w:lang w:eastAsia="en-US"/>
          </w:rPr>
          <w:t>2.1.3. Доходы, не учитываемые при определении налоговой базы</w:t>
        </w:r>
        <w:r w:rsidR="001C2E6E" w:rsidRPr="00A17C41">
          <w:rPr>
            <w:noProof/>
            <w:webHidden/>
            <w:sz w:val="28"/>
            <w:szCs w:val="28"/>
          </w:rPr>
          <w:tab/>
        </w:r>
      </w:hyperlink>
      <w:r w:rsidR="002A196C">
        <w:t>15</w:t>
      </w:r>
    </w:p>
    <w:p w:rsidR="001C2E6E" w:rsidRPr="00A17C41" w:rsidRDefault="005115C3" w:rsidP="001C2E6E">
      <w:pPr>
        <w:pStyle w:val="21"/>
        <w:tabs>
          <w:tab w:val="right" w:leader="dot" w:pos="9628"/>
        </w:tabs>
        <w:spacing w:before="0" w:line="360" w:lineRule="auto"/>
        <w:jc w:val="both"/>
        <w:rPr>
          <w:rFonts w:eastAsia="Times New Roman"/>
          <w:i w:val="0"/>
          <w:iCs w:val="0"/>
          <w:noProof/>
          <w:sz w:val="28"/>
          <w:szCs w:val="28"/>
          <w:lang w:eastAsia="ru-RU"/>
        </w:rPr>
      </w:pPr>
      <w:hyperlink w:anchor="_Toc263848359" w:history="1">
        <w:r w:rsidR="001C2E6E" w:rsidRPr="00A17C41">
          <w:rPr>
            <w:rStyle w:val="a3"/>
            <w:i w:val="0"/>
            <w:noProof/>
            <w:sz w:val="28"/>
            <w:szCs w:val="28"/>
            <w:lang w:eastAsia="en-US"/>
          </w:rPr>
          <w:t>2.2.Расходы для целей налогообложения прибыли</w:t>
        </w:r>
        <w:r w:rsidR="001C2E6E" w:rsidRPr="00A17C41">
          <w:rPr>
            <w:i w:val="0"/>
            <w:noProof/>
            <w:webHidden/>
            <w:sz w:val="28"/>
            <w:szCs w:val="28"/>
          </w:rPr>
          <w:tab/>
        </w:r>
      </w:hyperlink>
      <w:r w:rsidR="002A196C">
        <w:t>17</w:t>
      </w:r>
    </w:p>
    <w:p w:rsidR="001C2E6E" w:rsidRPr="00A17C41" w:rsidRDefault="005115C3" w:rsidP="001C2E6E">
      <w:pPr>
        <w:pStyle w:val="31"/>
        <w:tabs>
          <w:tab w:val="right" w:leader="dot" w:pos="9628"/>
        </w:tabs>
        <w:spacing w:line="360" w:lineRule="auto"/>
        <w:jc w:val="both"/>
        <w:rPr>
          <w:rFonts w:eastAsia="Times New Roman"/>
          <w:noProof/>
          <w:sz w:val="28"/>
          <w:szCs w:val="28"/>
          <w:lang w:eastAsia="ru-RU"/>
        </w:rPr>
      </w:pPr>
      <w:hyperlink w:anchor="_Toc263848360" w:history="1">
        <w:r w:rsidR="001C2E6E" w:rsidRPr="00A17C41">
          <w:rPr>
            <w:rStyle w:val="a3"/>
            <w:noProof/>
            <w:sz w:val="28"/>
            <w:szCs w:val="28"/>
            <w:lang w:eastAsia="en-US"/>
          </w:rPr>
          <w:t>2.2.1. Понятие и классификация расходов</w:t>
        </w:r>
        <w:r w:rsidR="001C2E6E" w:rsidRPr="00A17C41">
          <w:rPr>
            <w:noProof/>
            <w:webHidden/>
            <w:sz w:val="28"/>
            <w:szCs w:val="28"/>
          </w:rPr>
          <w:tab/>
        </w:r>
      </w:hyperlink>
      <w:r w:rsidR="002A196C">
        <w:t>17</w:t>
      </w:r>
    </w:p>
    <w:p w:rsidR="001C2E6E" w:rsidRPr="00A17C41" w:rsidRDefault="005115C3" w:rsidP="001C2E6E">
      <w:pPr>
        <w:pStyle w:val="31"/>
        <w:tabs>
          <w:tab w:val="right" w:leader="dot" w:pos="9628"/>
        </w:tabs>
        <w:spacing w:line="360" w:lineRule="auto"/>
        <w:jc w:val="both"/>
        <w:rPr>
          <w:rFonts w:eastAsia="Times New Roman"/>
          <w:noProof/>
          <w:sz w:val="28"/>
          <w:szCs w:val="28"/>
          <w:lang w:eastAsia="ru-RU"/>
        </w:rPr>
      </w:pPr>
      <w:hyperlink w:anchor="_Toc263848361" w:history="1">
        <w:r w:rsidR="001C2E6E" w:rsidRPr="00A17C41">
          <w:rPr>
            <w:rStyle w:val="a3"/>
            <w:noProof/>
            <w:sz w:val="28"/>
            <w:szCs w:val="28"/>
            <w:lang w:eastAsia="ru-RU"/>
          </w:rPr>
          <w:t>2.2.2 Расходы, связанные с реализацией</w:t>
        </w:r>
        <w:r w:rsidR="001C2E6E" w:rsidRPr="00A17C41">
          <w:rPr>
            <w:noProof/>
            <w:webHidden/>
            <w:sz w:val="28"/>
            <w:szCs w:val="28"/>
          </w:rPr>
          <w:tab/>
        </w:r>
      </w:hyperlink>
      <w:r w:rsidR="002A196C">
        <w:t>21</w:t>
      </w:r>
    </w:p>
    <w:p w:rsidR="001C2E6E" w:rsidRPr="00A17C41" w:rsidRDefault="005115C3" w:rsidP="001C2E6E">
      <w:pPr>
        <w:pStyle w:val="31"/>
        <w:tabs>
          <w:tab w:val="right" w:leader="dot" w:pos="9628"/>
        </w:tabs>
        <w:spacing w:line="360" w:lineRule="auto"/>
        <w:jc w:val="both"/>
        <w:rPr>
          <w:rFonts w:eastAsia="Times New Roman"/>
          <w:noProof/>
          <w:sz w:val="28"/>
          <w:szCs w:val="28"/>
          <w:lang w:eastAsia="ru-RU"/>
        </w:rPr>
      </w:pPr>
      <w:hyperlink w:anchor="_Toc263848362" w:history="1">
        <w:r w:rsidR="001C2E6E" w:rsidRPr="00A17C41">
          <w:rPr>
            <w:rStyle w:val="a3"/>
            <w:noProof/>
            <w:sz w:val="28"/>
            <w:szCs w:val="28"/>
            <w:lang w:eastAsia="ru-RU"/>
          </w:rPr>
          <w:t>2.2.3. Внереализационные расходы</w:t>
        </w:r>
        <w:r w:rsidR="001C2E6E" w:rsidRPr="00A17C41">
          <w:rPr>
            <w:noProof/>
            <w:webHidden/>
            <w:sz w:val="28"/>
            <w:szCs w:val="28"/>
          </w:rPr>
          <w:tab/>
        </w:r>
      </w:hyperlink>
      <w:r w:rsidR="002A196C">
        <w:t>25</w:t>
      </w:r>
    </w:p>
    <w:p w:rsidR="001C2E6E" w:rsidRDefault="005115C3" w:rsidP="001C2E6E">
      <w:pPr>
        <w:pStyle w:val="31"/>
        <w:tabs>
          <w:tab w:val="right" w:leader="dot" w:pos="9628"/>
        </w:tabs>
        <w:spacing w:line="360" w:lineRule="auto"/>
        <w:jc w:val="both"/>
      </w:pPr>
      <w:hyperlink w:anchor="_Toc263848363" w:history="1">
        <w:r w:rsidR="001C2E6E" w:rsidRPr="00A17C41">
          <w:rPr>
            <w:rStyle w:val="a3"/>
            <w:noProof/>
            <w:sz w:val="28"/>
            <w:szCs w:val="28"/>
            <w:lang w:eastAsia="ru-RU"/>
          </w:rPr>
          <w:t>2.2.4. Расходы, не учитываемые для целей налогообложения</w:t>
        </w:r>
        <w:r w:rsidR="001C2E6E" w:rsidRPr="00A17C41">
          <w:rPr>
            <w:noProof/>
            <w:webHidden/>
            <w:sz w:val="28"/>
            <w:szCs w:val="28"/>
          </w:rPr>
          <w:tab/>
        </w:r>
      </w:hyperlink>
      <w:r w:rsidR="002A196C">
        <w:t>27</w:t>
      </w:r>
    </w:p>
    <w:p w:rsidR="002A196C" w:rsidRPr="002A196C" w:rsidRDefault="00EB18E1" w:rsidP="002A196C">
      <w:r>
        <w:t>Задач</w:t>
      </w:r>
      <w:proofErr w:type="gramStart"/>
      <w:r>
        <w:rPr>
          <w:lang w:val="en-US"/>
        </w:rPr>
        <w:t>a</w:t>
      </w:r>
      <w:proofErr w:type="gramEnd"/>
      <w:r w:rsidR="002A196C">
        <w:t>……………………………………………………………………………………………28</w:t>
      </w:r>
    </w:p>
    <w:p w:rsidR="001C2E6E" w:rsidRPr="00A17C41" w:rsidRDefault="005115C3" w:rsidP="001C2E6E">
      <w:pPr>
        <w:pStyle w:val="11"/>
        <w:tabs>
          <w:tab w:val="right" w:leader="dot" w:pos="9628"/>
        </w:tabs>
        <w:spacing w:before="0" w:after="0" w:line="360" w:lineRule="auto"/>
        <w:jc w:val="both"/>
        <w:rPr>
          <w:rFonts w:eastAsia="Times New Roman"/>
          <w:b w:val="0"/>
          <w:bCs w:val="0"/>
          <w:noProof/>
          <w:sz w:val="28"/>
          <w:szCs w:val="28"/>
          <w:lang w:eastAsia="ru-RU"/>
        </w:rPr>
      </w:pPr>
      <w:hyperlink w:anchor="_Toc263848367" w:history="1">
        <w:r w:rsidR="001C2E6E" w:rsidRPr="00A17C41">
          <w:rPr>
            <w:rStyle w:val="a3"/>
            <w:noProof/>
            <w:sz w:val="28"/>
            <w:szCs w:val="28"/>
          </w:rPr>
          <w:t>Заключение</w:t>
        </w:r>
        <w:r w:rsidR="001C2E6E" w:rsidRPr="00A17C41">
          <w:rPr>
            <w:noProof/>
            <w:webHidden/>
            <w:sz w:val="28"/>
            <w:szCs w:val="28"/>
          </w:rPr>
          <w:tab/>
        </w:r>
      </w:hyperlink>
      <w:r w:rsidR="002A196C">
        <w:t>30</w:t>
      </w:r>
    </w:p>
    <w:p w:rsidR="001C2E6E" w:rsidRPr="00A17C41" w:rsidRDefault="005115C3" w:rsidP="001C2E6E">
      <w:pPr>
        <w:pStyle w:val="11"/>
        <w:tabs>
          <w:tab w:val="right" w:leader="dot" w:pos="9628"/>
        </w:tabs>
        <w:spacing w:before="0" w:after="0" w:line="360" w:lineRule="auto"/>
        <w:jc w:val="both"/>
        <w:rPr>
          <w:rFonts w:eastAsia="Times New Roman"/>
          <w:b w:val="0"/>
          <w:bCs w:val="0"/>
          <w:noProof/>
          <w:sz w:val="28"/>
          <w:szCs w:val="28"/>
          <w:lang w:eastAsia="ru-RU"/>
        </w:rPr>
      </w:pPr>
      <w:hyperlink w:anchor="_Toc263848368" w:history="1">
        <w:r w:rsidR="001C2E6E" w:rsidRPr="00A17C41">
          <w:rPr>
            <w:rStyle w:val="a3"/>
            <w:noProof/>
            <w:sz w:val="28"/>
            <w:szCs w:val="28"/>
          </w:rPr>
          <w:t>Список использованной литературы</w:t>
        </w:r>
        <w:r w:rsidR="001C2E6E" w:rsidRPr="00A17C41">
          <w:rPr>
            <w:noProof/>
            <w:webHidden/>
            <w:sz w:val="28"/>
            <w:szCs w:val="28"/>
          </w:rPr>
          <w:tab/>
        </w:r>
      </w:hyperlink>
      <w:r w:rsidR="002A196C">
        <w:t>32</w:t>
      </w:r>
    </w:p>
    <w:p w:rsidR="001C2E6E" w:rsidRPr="00A17C41" w:rsidRDefault="005115C3" w:rsidP="001C2E6E">
      <w:pPr>
        <w:spacing w:line="360" w:lineRule="auto"/>
        <w:ind w:left="709"/>
        <w:jc w:val="both"/>
        <w:rPr>
          <w:sz w:val="28"/>
          <w:szCs w:val="28"/>
        </w:rPr>
      </w:pPr>
      <w:r w:rsidRPr="00A17C41">
        <w:rPr>
          <w:b/>
          <w:bCs/>
          <w:caps/>
          <w:sz w:val="28"/>
          <w:szCs w:val="28"/>
        </w:rPr>
        <w:fldChar w:fldCharType="end"/>
      </w:r>
    </w:p>
    <w:p w:rsidR="001C2E6E" w:rsidRPr="00A17C41" w:rsidRDefault="001C2E6E" w:rsidP="001C2E6E">
      <w:pPr>
        <w:spacing w:line="360" w:lineRule="auto"/>
        <w:ind w:left="709"/>
        <w:jc w:val="both"/>
        <w:rPr>
          <w:sz w:val="28"/>
          <w:szCs w:val="28"/>
        </w:rPr>
      </w:pPr>
    </w:p>
    <w:p w:rsidR="001C2E6E" w:rsidRDefault="001C2E6E" w:rsidP="001C2E6E">
      <w:pPr>
        <w:pStyle w:val="1"/>
        <w:spacing w:before="0" w:after="0" w:line="360" w:lineRule="auto"/>
        <w:jc w:val="center"/>
        <w:rPr>
          <w:rFonts w:ascii="Times New Roman" w:hAnsi="Times New Roman" w:cs="Times New Roman"/>
          <w:sz w:val="28"/>
          <w:szCs w:val="28"/>
        </w:rPr>
      </w:pPr>
      <w:r w:rsidRPr="00A17C41">
        <w:rPr>
          <w:rFonts w:ascii="Times New Roman" w:hAnsi="Times New Roman" w:cs="Times New Roman"/>
          <w:b w:val="0"/>
          <w:bCs w:val="0"/>
          <w:sz w:val="28"/>
          <w:szCs w:val="28"/>
        </w:rPr>
        <w:br w:type="page"/>
      </w:r>
      <w:bookmarkStart w:id="0" w:name="_Toc263848350"/>
      <w:r w:rsidRPr="00A17C41">
        <w:rPr>
          <w:rFonts w:ascii="Times New Roman" w:hAnsi="Times New Roman" w:cs="Times New Roman"/>
          <w:sz w:val="28"/>
          <w:szCs w:val="28"/>
        </w:rPr>
        <w:lastRenderedPageBreak/>
        <w:t>Введение</w:t>
      </w:r>
      <w:bookmarkEnd w:id="0"/>
    </w:p>
    <w:p w:rsidR="001C2E6E" w:rsidRPr="001C2E6E" w:rsidRDefault="001C2E6E" w:rsidP="001C2E6E"/>
    <w:p w:rsidR="001C2E6E" w:rsidRPr="00A17C41" w:rsidRDefault="001C2E6E" w:rsidP="001C2E6E">
      <w:pPr>
        <w:spacing w:line="360" w:lineRule="auto"/>
        <w:ind w:firstLine="709"/>
        <w:jc w:val="both"/>
        <w:rPr>
          <w:i/>
          <w:sz w:val="28"/>
          <w:szCs w:val="28"/>
        </w:rPr>
      </w:pPr>
      <w:r w:rsidRPr="00A17C41">
        <w:rPr>
          <w:sz w:val="28"/>
          <w:szCs w:val="28"/>
        </w:rPr>
        <w:t>Налогообложение прибыли важнейший элемент налоговой политики любого государства. Налог на прибыль с</w:t>
      </w:r>
      <w:r w:rsidR="00740A6A">
        <w:rPr>
          <w:sz w:val="28"/>
          <w:szCs w:val="28"/>
        </w:rPr>
        <w:t xml:space="preserve">лужит значительным источником </w:t>
      </w:r>
      <w:proofErr w:type="spellStart"/>
      <w:r w:rsidR="00740A6A">
        <w:rPr>
          <w:sz w:val="28"/>
          <w:szCs w:val="28"/>
        </w:rPr>
        <w:t>ф</w:t>
      </w:r>
      <w:proofErr w:type="spellEnd"/>
      <w:proofErr w:type="gramStart"/>
      <w:r w:rsidR="00740A6A">
        <w:rPr>
          <w:sz w:val="28"/>
          <w:szCs w:val="28"/>
          <w:lang w:val="en-US"/>
        </w:rPr>
        <w:t>o</w:t>
      </w:r>
      <w:proofErr w:type="spellStart"/>
      <w:proofErr w:type="gramEnd"/>
      <w:r w:rsidRPr="00A17C41">
        <w:rPr>
          <w:sz w:val="28"/>
          <w:szCs w:val="28"/>
        </w:rPr>
        <w:t>рмирования</w:t>
      </w:r>
      <w:proofErr w:type="spellEnd"/>
      <w:r w:rsidRPr="00A17C41">
        <w:rPr>
          <w:sz w:val="28"/>
          <w:szCs w:val="28"/>
        </w:rPr>
        <w:t xml:space="preserve"> доходной части бюджетов разных уровней. В доходах консолидированного бюджета Российской Федерации этот налог стабильно зан</w:t>
      </w:r>
      <w:r w:rsidR="00740A6A">
        <w:rPr>
          <w:sz w:val="28"/>
          <w:szCs w:val="28"/>
        </w:rPr>
        <w:t xml:space="preserve">имает третье место после НДС и </w:t>
      </w:r>
      <w:proofErr w:type="gramStart"/>
      <w:r w:rsidR="00740A6A">
        <w:rPr>
          <w:sz w:val="28"/>
          <w:szCs w:val="28"/>
          <w:lang w:val="en-US"/>
        </w:rPr>
        <w:t>a</w:t>
      </w:r>
      <w:proofErr w:type="spellStart"/>
      <w:proofErr w:type="gramEnd"/>
      <w:r w:rsidRPr="00A17C41">
        <w:rPr>
          <w:sz w:val="28"/>
          <w:szCs w:val="28"/>
        </w:rPr>
        <w:t>кцизов</w:t>
      </w:r>
      <w:proofErr w:type="spellEnd"/>
      <w:r w:rsidRPr="00A17C41">
        <w:rPr>
          <w:sz w:val="28"/>
          <w:szCs w:val="28"/>
        </w:rPr>
        <w:t>. Этот факт подтверждает актуальность рассмотрения данной темы.</w:t>
      </w:r>
    </w:p>
    <w:p w:rsidR="001C2E6E" w:rsidRPr="00A17C41" w:rsidRDefault="001C2E6E" w:rsidP="001C2E6E">
      <w:pPr>
        <w:spacing w:line="360" w:lineRule="auto"/>
        <w:ind w:firstLine="709"/>
        <w:jc w:val="both"/>
        <w:rPr>
          <w:sz w:val="28"/>
          <w:szCs w:val="28"/>
        </w:rPr>
      </w:pPr>
      <w:r w:rsidRPr="00A17C41">
        <w:rPr>
          <w:i/>
          <w:sz w:val="28"/>
          <w:szCs w:val="28"/>
        </w:rPr>
        <w:t>Цель</w:t>
      </w:r>
      <w:r>
        <w:rPr>
          <w:i/>
          <w:sz w:val="28"/>
          <w:szCs w:val="28"/>
        </w:rPr>
        <w:t>ю</w:t>
      </w:r>
      <w:r w:rsidRPr="00A17C41">
        <w:rPr>
          <w:sz w:val="28"/>
          <w:szCs w:val="28"/>
        </w:rPr>
        <w:t xml:space="preserve"> работы является рассмотрение и характеристика доходов и расходов для целей налогообложения прибыли.</w:t>
      </w:r>
    </w:p>
    <w:p w:rsidR="001C2E6E" w:rsidRPr="00A17C41" w:rsidRDefault="001C2E6E" w:rsidP="001C2E6E">
      <w:pPr>
        <w:spacing w:line="360" w:lineRule="auto"/>
        <w:ind w:firstLine="709"/>
        <w:jc w:val="both"/>
        <w:rPr>
          <w:sz w:val="28"/>
          <w:szCs w:val="28"/>
        </w:rPr>
      </w:pPr>
      <w:r w:rsidRPr="00A17C41">
        <w:rPr>
          <w:sz w:val="28"/>
          <w:szCs w:val="28"/>
        </w:rPr>
        <w:t xml:space="preserve">Для этого мне необходимо решить следующие </w:t>
      </w:r>
      <w:r w:rsidRPr="00A17C41">
        <w:rPr>
          <w:i/>
          <w:sz w:val="28"/>
          <w:szCs w:val="28"/>
        </w:rPr>
        <w:t>задачи</w:t>
      </w:r>
      <w:r w:rsidRPr="00A17C41">
        <w:rPr>
          <w:sz w:val="28"/>
          <w:szCs w:val="28"/>
        </w:rPr>
        <w:t>:</w:t>
      </w:r>
    </w:p>
    <w:p w:rsidR="001C2E6E" w:rsidRPr="00A17C41" w:rsidRDefault="001C2E6E" w:rsidP="001C2E6E">
      <w:pPr>
        <w:numPr>
          <w:ilvl w:val="0"/>
          <w:numId w:val="1"/>
        </w:numPr>
        <w:tabs>
          <w:tab w:val="left" w:pos="1080"/>
        </w:tabs>
        <w:spacing w:line="360" w:lineRule="auto"/>
        <w:ind w:firstLine="709"/>
        <w:jc w:val="both"/>
        <w:rPr>
          <w:sz w:val="28"/>
          <w:szCs w:val="28"/>
        </w:rPr>
      </w:pPr>
      <w:r w:rsidRPr="00A17C41">
        <w:rPr>
          <w:sz w:val="28"/>
          <w:szCs w:val="28"/>
        </w:rPr>
        <w:t>Р</w:t>
      </w:r>
      <w:proofErr w:type="gramStart"/>
      <w:r w:rsidR="00740A6A">
        <w:rPr>
          <w:sz w:val="28"/>
          <w:szCs w:val="28"/>
          <w:lang w:val="en-US"/>
        </w:rPr>
        <w:t>a</w:t>
      </w:r>
      <w:proofErr w:type="spellStart"/>
      <w:proofErr w:type="gramEnd"/>
      <w:r w:rsidRPr="00A17C41">
        <w:rPr>
          <w:sz w:val="28"/>
          <w:szCs w:val="28"/>
        </w:rPr>
        <w:t>ссмотреть</w:t>
      </w:r>
      <w:proofErr w:type="spellEnd"/>
      <w:r w:rsidRPr="00A17C41">
        <w:rPr>
          <w:sz w:val="28"/>
          <w:szCs w:val="28"/>
        </w:rPr>
        <w:t xml:space="preserve"> сущность налога на прибыль;</w:t>
      </w:r>
    </w:p>
    <w:p w:rsidR="001C2E6E" w:rsidRPr="00A17C41" w:rsidRDefault="001C2E6E" w:rsidP="001C2E6E">
      <w:pPr>
        <w:numPr>
          <w:ilvl w:val="0"/>
          <w:numId w:val="1"/>
        </w:numPr>
        <w:tabs>
          <w:tab w:val="left" w:pos="1080"/>
        </w:tabs>
        <w:spacing w:line="360" w:lineRule="auto"/>
        <w:ind w:firstLine="709"/>
        <w:jc w:val="both"/>
        <w:rPr>
          <w:sz w:val="28"/>
          <w:szCs w:val="28"/>
        </w:rPr>
      </w:pPr>
      <w:r w:rsidRPr="00A17C41">
        <w:rPr>
          <w:sz w:val="28"/>
          <w:szCs w:val="28"/>
        </w:rPr>
        <w:t>Рассмотреть структуру доходов и расходов для целей налогообложения прибыли.</w:t>
      </w:r>
    </w:p>
    <w:p w:rsidR="001C2E6E" w:rsidRPr="00A17C41" w:rsidRDefault="001C2E6E" w:rsidP="001C2E6E">
      <w:pPr>
        <w:numPr>
          <w:ilvl w:val="0"/>
          <w:numId w:val="1"/>
        </w:numPr>
        <w:tabs>
          <w:tab w:val="left" w:pos="1080"/>
        </w:tabs>
        <w:spacing w:line="360" w:lineRule="auto"/>
        <w:ind w:firstLine="709"/>
        <w:jc w:val="both"/>
        <w:rPr>
          <w:sz w:val="28"/>
          <w:szCs w:val="28"/>
        </w:rPr>
      </w:pPr>
      <w:r w:rsidRPr="00A17C41">
        <w:rPr>
          <w:sz w:val="28"/>
          <w:szCs w:val="28"/>
        </w:rPr>
        <w:t>Определить особенности доходов и расходов в</w:t>
      </w:r>
      <w:r w:rsidR="00740A6A">
        <w:rPr>
          <w:sz w:val="28"/>
          <w:szCs w:val="28"/>
        </w:rPr>
        <w:t xml:space="preserve"> соответствии с приведенной </w:t>
      </w:r>
      <w:proofErr w:type="spellStart"/>
      <w:r w:rsidR="00740A6A">
        <w:rPr>
          <w:sz w:val="28"/>
          <w:szCs w:val="28"/>
        </w:rPr>
        <w:t>кла</w:t>
      </w:r>
      <w:proofErr w:type="spellEnd"/>
      <w:proofErr w:type="gramStart"/>
      <w:r w:rsidR="00740A6A">
        <w:rPr>
          <w:sz w:val="28"/>
          <w:szCs w:val="28"/>
          <w:lang w:val="en-US"/>
        </w:rPr>
        <w:t>c</w:t>
      </w:r>
      <w:proofErr w:type="spellStart"/>
      <w:proofErr w:type="gramEnd"/>
      <w:r w:rsidRPr="00A17C41">
        <w:rPr>
          <w:sz w:val="28"/>
          <w:szCs w:val="28"/>
        </w:rPr>
        <w:t>сификацией</w:t>
      </w:r>
      <w:proofErr w:type="spellEnd"/>
      <w:r w:rsidRPr="00A17C41">
        <w:rPr>
          <w:sz w:val="28"/>
          <w:szCs w:val="28"/>
        </w:rPr>
        <w:t>.</w:t>
      </w:r>
    </w:p>
    <w:p w:rsidR="001C2E6E" w:rsidRPr="00A17C41" w:rsidRDefault="001C2E6E" w:rsidP="001C2E6E">
      <w:pPr>
        <w:spacing w:line="360" w:lineRule="auto"/>
        <w:ind w:firstLine="709"/>
        <w:jc w:val="both"/>
        <w:rPr>
          <w:sz w:val="28"/>
          <w:szCs w:val="28"/>
        </w:rPr>
      </w:pPr>
      <w:r w:rsidRPr="00A17C41">
        <w:rPr>
          <w:sz w:val="28"/>
          <w:szCs w:val="28"/>
        </w:rPr>
        <w:t xml:space="preserve">Предметом исследования являются </w:t>
      </w:r>
      <w:proofErr w:type="gramStart"/>
      <w:r w:rsidRPr="00A17C41">
        <w:rPr>
          <w:sz w:val="28"/>
          <w:szCs w:val="28"/>
        </w:rPr>
        <w:t>доходы</w:t>
      </w:r>
      <w:proofErr w:type="gramEnd"/>
      <w:r w:rsidRPr="00A17C41">
        <w:rPr>
          <w:sz w:val="28"/>
          <w:szCs w:val="28"/>
        </w:rPr>
        <w:t xml:space="preserve"> и расходы для целей налогообложения прибыли.</w:t>
      </w:r>
    </w:p>
    <w:p w:rsidR="001C2E6E" w:rsidRPr="00A17C41" w:rsidRDefault="001C2E6E" w:rsidP="001C2E6E">
      <w:pPr>
        <w:tabs>
          <w:tab w:val="left" w:pos="2130"/>
        </w:tabs>
        <w:spacing w:line="360" w:lineRule="auto"/>
        <w:ind w:firstLine="709"/>
        <w:jc w:val="both"/>
        <w:rPr>
          <w:sz w:val="28"/>
          <w:szCs w:val="28"/>
        </w:rPr>
      </w:pPr>
      <w:r w:rsidRPr="00A17C41">
        <w:rPr>
          <w:i/>
          <w:sz w:val="28"/>
          <w:szCs w:val="28"/>
        </w:rPr>
        <w:t>Исходные данные</w:t>
      </w:r>
      <w:r>
        <w:rPr>
          <w:sz w:val="28"/>
          <w:szCs w:val="28"/>
        </w:rPr>
        <w:t xml:space="preserve"> к </w:t>
      </w:r>
      <w:r w:rsidRPr="00A17C41">
        <w:rPr>
          <w:sz w:val="28"/>
          <w:szCs w:val="28"/>
        </w:rPr>
        <w:t xml:space="preserve">работе: </w:t>
      </w:r>
    </w:p>
    <w:p w:rsidR="001C2E6E" w:rsidRPr="00A17C41" w:rsidRDefault="001C2E6E" w:rsidP="001C2E6E">
      <w:pPr>
        <w:numPr>
          <w:ilvl w:val="1"/>
          <w:numId w:val="3"/>
        </w:numPr>
        <w:tabs>
          <w:tab w:val="left" w:pos="1080"/>
          <w:tab w:val="left" w:pos="2130"/>
        </w:tabs>
        <w:spacing w:line="360" w:lineRule="auto"/>
        <w:ind w:firstLine="709"/>
        <w:jc w:val="both"/>
        <w:rPr>
          <w:sz w:val="28"/>
          <w:szCs w:val="28"/>
        </w:rPr>
      </w:pPr>
      <w:r w:rsidRPr="00A17C41">
        <w:rPr>
          <w:sz w:val="28"/>
          <w:szCs w:val="28"/>
        </w:rPr>
        <w:t>законодательн</w:t>
      </w:r>
      <w:r w:rsidR="00740A6A">
        <w:rPr>
          <w:sz w:val="28"/>
          <w:szCs w:val="28"/>
        </w:rPr>
        <w:t xml:space="preserve">ые и </w:t>
      </w:r>
      <w:proofErr w:type="spellStart"/>
      <w:r w:rsidR="00740A6A">
        <w:rPr>
          <w:sz w:val="28"/>
          <w:szCs w:val="28"/>
        </w:rPr>
        <w:t>н</w:t>
      </w:r>
      <w:proofErr w:type="spellEnd"/>
      <w:proofErr w:type="gramStart"/>
      <w:r w:rsidR="00740A6A">
        <w:rPr>
          <w:sz w:val="28"/>
          <w:szCs w:val="28"/>
          <w:lang w:val="en-US"/>
        </w:rPr>
        <w:t>o</w:t>
      </w:r>
      <w:proofErr w:type="spellStart"/>
      <w:proofErr w:type="gramEnd"/>
      <w:r w:rsidRPr="00A17C41">
        <w:rPr>
          <w:sz w:val="28"/>
          <w:szCs w:val="28"/>
        </w:rPr>
        <w:t>рмативные</w:t>
      </w:r>
      <w:proofErr w:type="spellEnd"/>
      <w:r w:rsidRPr="00A17C41">
        <w:rPr>
          <w:sz w:val="28"/>
          <w:szCs w:val="28"/>
        </w:rPr>
        <w:t xml:space="preserve"> акты по налогообложению, в том числе Налоговый Кодекс РФ; </w:t>
      </w:r>
    </w:p>
    <w:p w:rsidR="001C2E6E" w:rsidRPr="00A17C41" w:rsidRDefault="001C2E6E" w:rsidP="001C2E6E">
      <w:pPr>
        <w:numPr>
          <w:ilvl w:val="1"/>
          <w:numId w:val="3"/>
        </w:numPr>
        <w:tabs>
          <w:tab w:val="left" w:pos="1080"/>
          <w:tab w:val="left" w:pos="2130"/>
        </w:tabs>
        <w:spacing w:line="360" w:lineRule="auto"/>
        <w:ind w:firstLine="709"/>
        <w:jc w:val="both"/>
        <w:rPr>
          <w:sz w:val="28"/>
          <w:szCs w:val="28"/>
        </w:rPr>
      </w:pPr>
      <w:r w:rsidRPr="00A17C41">
        <w:rPr>
          <w:sz w:val="28"/>
          <w:szCs w:val="28"/>
        </w:rPr>
        <w:t xml:space="preserve">методические пособия и инструкции Федеральной налоговой службы РФ; </w:t>
      </w:r>
    </w:p>
    <w:p w:rsidR="001C2E6E" w:rsidRPr="00A17C41" w:rsidRDefault="001C2E6E" w:rsidP="001C2E6E">
      <w:pPr>
        <w:numPr>
          <w:ilvl w:val="1"/>
          <w:numId w:val="3"/>
        </w:numPr>
        <w:tabs>
          <w:tab w:val="left" w:pos="1080"/>
          <w:tab w:val="left" w:pos="2130"/>
        </w:tabs>
        <w:spacing w:line="360" w:lineRule="auto"/>
        <w:ind w:firstLine="709"/>
        <w:jc w:val="both"/>
        <w:rPr>
          <w:sz w:val="28"/>
          <w:szCs w:val="28"/>
        </w:rPr>
      </w:pPr>
      <w:r w:rsidRPr="00A17C41">
        <w:rPr>
          <w:sz w:val="28"/>
          <w:szCs w:val="28"/>
        </w:rPr>
        <w:t xml:space="preserve">другие литературные источники, связанные с налогообложением. </w:t>
      </w:r>
    </w:p>
    <w:p w:rsidR="001C2E6E" w:rsidRPr="00A17C41" w:rsidRDefault="001C2E6E" w:rsidP="001C2E6E">
      <w:pPr>
        <w:spacing w:line="360" w:lineRule="auto"/>
        <w:ind w:firstLine="709"/>
        <w:jc w:val="both"/>
        <w:rPr>
          <w:sz w:val="28"/>
          <w:szCs w:val="28"/>
        </w:rPr>
      </w:pPr>
    </w:p>
    <w:p w:rsidR="001C2E6E" w:rsidRDefault="001C2E6E" w:rsidP="001C2E6E">
      <w:pPr>
        <w:pStyle w:val="1"/>
        <w:spacing w:before="0" w:after="0" w:line="360" w:lineRule="auto"/>
        <w:jc w:val="center"/>
        <w:rPr>
          <w:rFonts w:ascii="Times New Roman" w:hAnsi="Times New Roman" w:cs="Times New Roman"/>
          <w:sz w:val="28"/>
          <w:szCs w:val="28"/>
        </w:rPr>
      </w:pPr>
      <w:r w:rsidRPr="00A17C41">
        <w:rPr>
          <w:rFonts w:ascii="Times New Roman" w:hAnsi="Times New Roman" w:cs="Times New Roman"/>
          <w:b w:val="0"/>
          <w:bCs w:val="0"/>
          <w:sz w:val="28"/>
          <w:szCs w:val="28"/>
        </w:rPr>
        <w:br w:type="page"/>
      </w:r>
      <w:bookmarkStart w:id="1" w:name="_Toc263848351"/>
      <w:r w:rsidRPr="00A17C41">
        <w:rPr>
          <w:rFonts w:ascii="Times New Roman" w:hAnsi="Times New Roman" w:cs="Times New Roman"/>
          <w:sz w:val="28"/>
          <w:szCs w:val="28"/>
        </w:rPr>
        <w:lastRenderedPageBreak/>
        <w:t>Глава 1. Общая характеристика и основные элементы налога на прибыль</w:t>
      </w:r>
      <w:bookmarkEnd w:id="1"/>
    </w:p>
    <w:p w:rsidR="00D25D2B" w:rsidRPr="00D25D2B" w:rsidRDefault="00D25D2B" w:rsidP="00D25D2B"/>
    <w:p w:rsidR="001C2E6E" w:rsidRDefault="001C2E6E" w:rsidP="001C2E6E">
      <w:pPr>
        <w:pStyle w:val="2"/>
        <w:spacing w:before="0" w:after="0" w:line="360" w:lineRule="auto"/>
        <w:jc w:val="center"/>
        <w:rPr>
          <w:rFonts w:ascii="Times New Roman" w:hAnsi="Times New Roman" w:cs="Times New Roman"/>
          <w:i w:val="0"/>
        </w:rPr>
      </w:pPr>
      <w:bookmarkStart w:id="2" w:name="_Toc263848352"/>
      <w:r w:rsidRPr="00A17C41">
        <w:rPr>
          <w:rFonts w:ascii="Times New Roman" w:hAnsi="Times New Roman" w:cs="Times New Roman"/>
          <w:i w:val="0"/>
        </w:rPr>
        <w:t>1.1.Общие положения по налогу на прибыль</w:t>
      </w:r>
      <w:bookmarkEnd w:id="2"/>
    </w:p>
    <w:p w:rsidR="001C2E6E" w:rsidRPr="001C2E6E" w:rsidRDefault="001C2E6E" w:rsidP="001C2E6E"/>
    <w:p w:rsidR="001C2E6E" w:rsidRPr="00A17C41" w:rsidRDefault="001C2E6E" w:rsidP="001C2E6E">
      <w:pPr>
        <w:spacing w:line="360" w:lineRule="auto"/>
        <w:ind w:firstLine="709"/>
        <w:jc w:val="both"/>
        <w:rPr>
          <w:sz w:val="28"/>
          <w:szCs w:val="28"/>
        </w:rPr>
      </w:pPr>
      <w:r w:rsidRPr="00A17C41">
        <w:rPr>
          <w:sz w:val="28"/>
          <w:szCs w:val="28"/>
        </w:rPr>
        <w:t>В Российской налоговой системе налог на прибыль предприятий и организаций занимает важное место. Он служит инструментом перераспределения национального дохода и является одним из главных доходных источников федерального бюджета, а также региональных и местных бюджетов.</w:t>
      </w:r>
    </w:p>
    <w:p w:rsidR="001C2E6E" w:rsidRPr="00A17C41" w:rsidRDefault="001C2E6E" w:rsidP="001C2E6E">
      <w:pPr>
        <w:spacing w:line="360" w:lineRule="auto"/>
        <w:ind w:firstLine="709"/>
        <w:jc w:val="both"/>
        <w:rPr>
          <w:sz w:val="28"/>
          <w:szCs w:val="28"/>
        </w:rPr>
      </w:pPr>
      <w:r w:rsidRPr="00A17C41">
        <w:rPr>
          <w:sz w:val="28"/>
          <w:szCs w:val="28"/>
        </w:rPr>
        <w:t xml:space="preserve">Данный налог является федеральным. Это означает, что плательщики налога, объект налогообложения, размеры ставок налога, виды льгот и сроки уплаты устанавливаются законодательными актами РФ. При этом какие-либо изменения налоговых норм могут быть произведены только посредством внесения в установленном порядке уточнений в налоговое законодательство. Как и все федеральные налоги, налог на прибыль относится к </w:t>
      </w:r>
      <w:proofErr w:type="gramStart"/>
      <w:r w:rsidRPr="00A17C41">
        <w:rPr>
          <w:sz w:val="28"/>
          <w:szCs w:val="28"/>
        </w:rPr>
        <w:t>общеобязательным</w:t>
      </w:r>
      <w:proofErr w:type="gramEnd"/>
      <w:r w:rsidRPr="00A17C41">
        <w:rPr>
          <w:sz w:val="28"/>
          <w:szCs w:val="28"/>
        </w:rPr>
        <w:t>. Он подлежит взиманию на всей территории РФ</w:t>
      </w:r>
      <w:r w:rsidR="00D25D2B" w:rsidRPr="001E0A65">
        <w:rPr>
          <w:sz w:val="28"/>
          <w:szCs w:val="28"/>
        </w:rPr>
        <w:t xml:space="preserve"> [7</w:t>
      </w:r>
      <w:r w:rsidR="00D25D2B">
        <w:rPr>
          <w:sz w:val="28"/>
          <w:szCs w:val="28"/>
        </w:rPr>
        <w:t>, с. 63</w:t>
      </w:r>
      <w:r w:rsidR="00D25D2B" w:rsidRPr="001E0A65">
        <w:rPr>
          <w:sz w:val="28"/>
          <w:szCs w:val="28"/>
        </w:rPr>
        <w:t>]</w:t>
      </w:r>
      <w:r w:rsidRPr="00A17C41">
        <w:rPr>
          <w:sz w:val="28"/>
          <w:szCs w:val="28"/>
        </w:rPr>
        <w:t xml:space="preserve">. </w:t>
      </w:r>
    </w:p>
    <w:p w:rsidR="001C2E6E" w:rsidRPr="00A17C41" w:rsidRDefault="001C2E6E" w:rsidP="001C2E6E">
      <w:pPr>
        <w:spacing w:line="360" w:lineRule="auto"/>
        <w:ind w:firstLine="709"/>
        <w:jc w:val="both"/>
        <w:rPr>
          <w:sz w:val="28"/>
          <w:szCs w:val="28"/>
        </w:rPr>
      </w:pPr>
      <w:r w:rsidRPr="00A17C41">
        <w:rPr>
          <w:sz w:val="28"/>
          <w:szCs w:val="28"/>
        </w:rPr>
        <w:t>Налог на прибыль является прямым, то есть его окончательная сумма целиком и полностью зависит от конечного финансового результата хозяйственной деятельности предприятий и организаций. Необходимо отметить, что налог на прибыль уплачивается с действительно полученного дохода и отражает фактическую платежеспособность налогоплательщика, а значит, рассматриваемый налог считается личным прямым.</w:t>
      </w:r>
    </w:p>
    <w:p w:rsidR="001C2E6E" w:rsidRDefault="001C2E6E" w:rsidP="001C2E6E">
      <w:pPr>
        <w:spacing w:line="360" w:lineRule="auto"/>
        <w:ind w:firstLine="709"/>
        <w:jc w:val="both"/>
        <w:rPr>
          <w:sz w:val="28"/>
          <w:szCs w:val="28"/>
        </w:rPr>
      </w:pPr>
      <w:r w:rsidRPr="00A17C41">
        <w:rPr>
          <w:sz w:val="28"/>
          <w:szCs w:val="28"/>
        </w:rPr>
        <w:t xml:space="preserve">Поступление налога на прибыль осуществляется одновременно в бюджеты различных уровней в </w:t>
      </w:r>
      <w:proofErr w:type="gramStart"/>
      <w:r w:rsidRPr="00A17C41">
        <w:rPr>
          <w:sz w:val="28"/>
          <w:szCs w:val="28"/>
        </w:rPr>
        <w:t>пропорции</w:t>
      </w:r>
      <w:proofErr w:type="gramEnd"/>
      <w:r w:rsidRPr="00A17C41">
        <w:rPr>
          <w:sz w:val="28"/>
          <w:szCs w:val="28"/>
        </w:rPr>
        <w:t xml:space="preserve"> установленной согласно бюджетному законодательству, что говорит о регулирующем характере данного налога. </w:t>
      </w:r>
    </w:p>
    <w:p w:rsidR="00D25D2B" w:rsidRDefault="00D25D2B" w:rsidP="001C2E6E">
      <w:pPr>
        <w:spacing w:line="360" w:lineRule="auto"/>
        <w:ind w:firstLine="709"/>
        <w:jc w:val="both"/>
        <w:rPr>
          <w:sz w:val="28"/>
          <w:szCs w:val="28"/>
        </w:rPr>
      </w:pPr>
    </w:p>
    <w:p w:rsidR="00D25D2B" w:rsidRPr="00A17C41" w:rsidRDefault="00D25D2B" w:rsidP="001C2E6E">
      <w:pPr>
        <w:spacing w:line="360" w:lineRule="auto"/>
        <w:ind w:firstLine="709"/>
        <w:jc w:val="both"/>
        <w:rPr>
          <w:sz w:val="28"/>
          <w:szCs w:val="28"/>
        </w:rPr>
      </w:pPr>
    </w:p>
    <w:p w:rsidR="001C2E6E" w:rsidRPr="00A17C41" w:rsidRDefault="001C2E6E" w:rsidP="001C2E6E">
      <w:pPr>
        <w:spacing w:line="360" w:lineRule="auto"/>
        <w:ind w:firstLine="709"/>
        <w:jc w:val="both"/>
        <w:rPr>
          <w:sz w:val="28"/>
          <w:szCs w:val="28"/>
        </w:rPr>
      </w:pPr>
      <w:r w:rsidRPr="00A17C41">
        <w:rPr>
          <w:sz w:val="28"/>
          <w:szCs w:val="28"/>
        </w:rPr>
        <w:lastRenderedPageBreak/>
        <w:t>Основным нормативным актом, обеспечивающим правовое регулирование уплаты налога на прибыль организаций, является гл. 25 НК «Налоговый кодекс Российской Федерации (часть вторая)» (далее НК РФ).</w:t>
      </w:r>
    </w:p>
    <w:p w:rsidR="001C2E6E" w:rsidRPr="00A17C41" w:rsidRDefault="001C2E6E" w:rsidP="001C2E6E">
      <w:pPr>
        <w:spacing w:line="360" w:lineRule="auto"/>
        <w:ind w:firstLine="709"/>
        <w:jc w:val="both"/>
        <w:rPr>
          <w:sz w:val="28"/>
          <w:szCs w:val="28"/>
        </w:rPr>
      </w:pPr>
      <w:r w:rsidRPr="00A17C41">
        <w:rPr>
          <w:rFonts w:eastAsia="Times New Roman"/>
          <w:sz w:val="28"/>
          <w:szCs w:val="28"/>
        </w:rPr>
        <w:t xml:space="preserve">  </w:t>
      </w:r>
      <w:r w:rsidRPr="00A17C41">
        <w:rPr>
          <w:sz w:val="28"/>
          <w:szCs w:val="28"/>
        </w:rPr>
        <w:t>Современный характер налогообложения прибыли организаций в  Российской Федерации в целом соответствует мировому уровню, но система налогообложения прибыли в СССР и России прошла длительный путь развития.</w:t>
      </w:r>
    </w:p>
    <w:p w:rsidR="001C2E6E" w:rsidRPr="00A17C41" w:rsidRDefault="001C2E6E" w:rsidP="001C2E6E">
      <w:pPr>
        <w:spacing w:line="360" w:lineRule="auto"/>
        <w:ind w:firstLine="709"/>
        <w:jc w:val="both"/>
        <w:rPr>
          <w:sz w:val="28"/>
          <w:szCs w:val="28"/>
        </w:rPr>
      </w:pPr>
    </w:p>
    <w:p w:rsidR="001C2E6E" w:rsidRDefault="001C2E6E" w:rsidP="001C2E6E">
      <w:pPr>
        <w:pStyle w:val="2"/>
        <w:spacing w:before="0" w:after="0" w:line="360" w:lineRule="auto"/>
        <w:jc w:val="center"/>
        <w:rPr>
          <w:rFonts w:ascii="Times New Roman" w:hAnsi="Times New Roman" w:cs="Times New Roman"/>
          <w:i w:val="0"/>
        </w:rPr>
      </w:pPr>
      <w:bookmarkStart w:id="3" w:name="_Toc263848353"/>
      <w:r w:rsidRPr="00A17C41">
        <w:rPr>
          <w:rFonts w:ascii="Times New Roman" w:hAnsi="Times New Roman" w:cs="Times New Roman"/>
          <w:i w:val="0"/>
        </w:rPr>
        <w:t>1.2.Общая характеристика и основные элементы налога на прибыль организации</w:t>
      </w:r>
      <w:bookmarkEnd w:id="3"/>
    </w:p>
    <w:p w:rsidR="00D25D2B" w:rsidRPr="00D25D2B" w:rsidRDefault="00D25D2B" w:rsidP="00D25D2B"/>
    <w:p w:rsidR="001C2E6E" w:rsidRPr="00A17C41" w:rsidRDefault="00DE416E" w:rsidP="001C2E6E">
      <w:pPr>
        <w:spacing w:line="360" w:lineRule="auto"/>
        <w:ind w:firstLine="709"/>
        <w:jc w:val="both"/>
        <w:rPr>
          <w:sz w:val="28"/>
          <w:szCs w:val="28"/>
        </w:rPr>
      </w:pPr>
      <w:r>
        <w:rPr>
          <w:sz w:val="28"/>
          <w:szCs w:val="28"/>
        </w:rPr>
        <w:t xml:space="preserve"> </w:t>
      </w:r>
      <w:proofErr w:type="spellStart"/>
      <w:r>
        <w:rPr>
          <w:sz w:val="28"/>
          <w:szCs w:val="28"/>
        </w:rPr>
        <w:t>Пл</w:t>
      </w:r>
      <w:proofErr w:type="spellEnd"/>
      <w:proofErr w:type="gramStart"/>
      <w:r>
        <w:rPr>
          <w:sz w:val="28"/>
          <w:szCs w:val="28"/>
          <w:lang w:val="en-US"/>
        </w:rPr>
        <w:t>a</w:t>
      </w:r>
      <w:proofErr w:type="spellStart"/>
      <w:proofErr w:type="gramEnd"/>
      <w:r w:rsidR="001C2E6E" w:rsidRPr="00A17C41">
        <w:rPr>
          <w:sz w:val="28"/>
          <w:szCs w:val="28"/>
        </w:rPr>
        <w:t>тельщиками</w:t>
      </w:r>
      <w:proofErr w:type="spellEnd"/>
      <w:r w:rsidR="001C2E6E" w:rsidRPr="00A17C41">
        <w:rPr>
          <w:sz w:val="28"/>
          <w:szCs w:val="28"/>
        </w:rPr>
        <w:t xml:space="preserve"> налога на прибыль, как правило, во всех государствах, в любой н</w:t>
      </w:r>
      <w:r>
        <w:rPr>
          <w:sz w:val="28"/>
          <w:szCs w:val="28"/>
        </w:rPr>
        <w:t>а</w:t>
      </w:r>
      <w:r w:rsidR="001C2E6E" w:rsidRPr="00A17C41">
        <w:rPr>
          <w:sz w:val="28"/>
          <w:szCs w:val="28"/>
        </w:rPr>
        <w:t>логовой системе являются все юридические лица, за исключением ряда предприятий, которые либо занимаются произв</w:t>
      </w:r>
      <w:r>
        <w:rPr>
          <w:sz w:val="28"/>
          <w:szCs w:val="28"/>
        </w:rPr>
        <w:t xml:space="preserve">одством жизненно необходимой </w:t>
      </w:r>
      <w:proofErr w:type="spellStart"/>
      <w:r>
        <w:rPr>
          <w:sz w:val="28"/>
          <w:szCs w:val="28"/>
        </w:rPr>
        <w:t>пр</w:t>
      </w:r>
      <w:proofErr w:type="spellEnd"/>
      <w:r>
        <w:rPr>
          <w:sz w:val="28"/>
          <w:szCs w:val="28"/>
          <w:lang w:val="en-US"/>
        </w:rPr>
        <w:t>o</w:t>
      </w:r>
      <w:proofErr w:type="spellStart"/>
      <w:r w:rsidR="001C2E6E" w:rsidRPr="00A17C41">
        <w:rPr>
          <w:sz w:val="28"/>
          <w:szCs w:val="28"/>
        </w:rPr>
        <w:t>дукции</w:t>
      </w:r>
      <w:proofErr w:type="spellEnd"/>
      <w:r w:rsidR="001C2E6E" w:rsidRPr="00A17C41">
        <w:rPr>
          <w:sz w:val="28"/>
          <w:szCs w:val="28"/>
        </w:rPr>
        <w:t xml:space="preserve"> (сельское хозяйство, </w:t>
      </w:r>
      <w:r w:rsidR="001C2E6E">
        <w:rPr>
          <w:sz w:val="28"/>
          <w:szCs w:val="28"/>
        </w:rPr>
        <w:t>производство медикаментов</w:t>
      </w:r>
      <w:r w:rsidR="001C2E6E" w:rsidRPr="00A17C41">
        <w:rPr>
          <w:sz w:val="28"/>
          <w:szCs w:val="28"/>
        </w:rPr>
        <w:t>), либо не имеют своей основной целью по уставу получение прибыли, либо платят иные налоги с доходов, а также по другим основаниям. В Российской Федерации круг плательщиков налога на прибыль организаций охватывает практически всех юридических лиц, причем в сравнении с положениями Закона РФ «О налоге на прибыль предприятий и ор</w:t>
      </w:r>
      <w:r>
        <w:rPr>
          <w:sz w:val="28"/>
          <w:szCs w:val="28"/>
        </w:rPr>
        <w:t>ганизаций», действовавшего до 2</w:t>
      </w:r>
      <w:r w:rsidRPr="00DE416E">
        <w:rPr>
          <w:sz w:val="28"/>
          <w:szCs w:val="28"/>
        </w:rPr>
        <w:t>0</w:t>
      </w:r>
      <w:r w:rsidR="001C2E6E" w:rsidRPr="00A17C41">
        <w:rPr>
          <w:sz w:val="28"/>
          <w:szCs w:val="28"/>
        </w:rPr>
        <w:t>02 г., состав плательщиков практически не претерпел изменений.</w:t>
      </w:r>
    </w:p>
    <w:p w:rsidR="001C2E6E" w:rsidRPr="00A17C41" w:rsidRDefault="001C2E6E" w:rsidP="001C2E6E">
      <w:pPr>
        <w:spacing w:line="360" w:lineRule="auto"/>
        <w:jc w:val="both"/>
        <w:rPr>
          <w:sz w:val="28"/>
          <w:szCs w:val="28"/>
        </w:rPr>
      </w:pPr>
      <w:r w:rsidRPr="00A17C41">
        <w:rPr>
          <w:sz w:val="28"/>
          <w:szCs w:val="28"/>
        </w:rPr>
        <w:t xml:space="preserve">        Согласно гл. 25 НК РФ плательщиками налога на прибыль признаются:</w:t>
      </w:r>
    </w:p>
    <w:p w:rsidR="001C2E6E" w:rsidRPr="00A17C41" w:rsidRDefault="001C2E6E" w:rsidP="001C2E6E">
      <w:pPr>
        <w:spacing w:line="360" w:lineRule="auto"/>
        <w:ind w:firstLine="709"/>
        <w:jc w:val="both"/>
        <w:rPr>
          <w:sz w:val="28"/>
          <w:szCs w:val="28"/>
        </w:rPr>
      </w:pPr>
      <w:r w:rsidRPr="00A17C41">
        <w:rPr>
          <w:sz w:val="28"/>
          <w:szCs w:val="28"/>
        </w:rPr>
        <w:t xml:space="preserve">● российские </w:t>
      </w:r>
      <w:proofErr w:type="spellStart"/>
      <w:r w:rsidRPr="00A17C41">
        <w:rPr>
          <w:sz w:val="28"/>
          <w:szCs w:val="28"/>
        </w:rPr>
        <w:t>организ</w:t>
      </w:r>
      <w:proofErr w:type="spellEnd"/>
      <w:proofErr w:type="gramStart"/>
      <w:r w:rsidR="00DE416E">
        <w:rPr>
          <w:sz w:val="28"/>
          <w:szCs w:val="28"/>
          <w:lang w:val="en-US"/>
        </w:rPr>
        <w:t>a</w:t>
      </w:r>
      <w:proofErr w:type="spellStart"/>
      <w:proofErr w:type="gramEnd"/>
      <w:r w:rsidRPr="00A17C41">
        <w:rPr>
          <w:sz w:val="28"/>
          <w:szCs w:val="28"/>
        </w:rPr>
        <w:t>ции</w:t>
      </w:r>
      <w:proofErr w:type="spellEnd"/>
      <w:r w:rsidRPr="00A17C41">
        <w:rPr>
          <w:sz w:val="28"/>
          <w:szCs w:val="28"/>
        </w:rPr>
        <w:t>;</w:t>
      </w:r>
    </w:p>
    <w:p w:rsidR="001C2E6E" w:rsidRPr="00A17C41" w:rsidRDefault="00DE416E" w:rsidP="001C2E6E">
      <w:pPr>
        <w:spacing w:line="360" w:lineRule="auto"/>
        <w:ind w:firstLine="709"/>
        <w:jc w:val="both"/>
        <w:rPr>
          <w:sz w:val="28"/>
          <w:szCs w:val="28"/>
        </w:rPr>
      </w:pPr>
      <w:r>
        <w:rPr>
          <w:sz w:val="28"/>
          <w:szCs w:val="28"/>
        </w:rPr>
        <w:t xml:space="preserve">● иностранные </w:t>
      </w:r>
      <w:proofErr w:type="spellStart"/>
      <w:r>
        <w:rPr>
          <w:sz w:val="28"/>
          <w:szCs w:val="28"/>
        </w:rPr>
        <w:t>организ</w:t>
      </w:r>
      <w:proofErr w:type="spellEnd"/>
      <w:proofErr w:type="gramStart"/>
      <w:r>
        <w:rPr>
          <w:sz w:val="28"/>
          <w:szCs w:val="28"/>
          <w:lang w:val="en-US"/>
        </w:rPr>
        <w:t>a</w:t>
      </w:r>
      <w:proofErr w:type="spellStart"/>
      <w:proofErr w:type="gramEnd"/>
      <w:r w:rsidR="001C2E6E" w:rsidRPr="00A17C41">
        <w:rPr>
          <w:sz w:val="28"/>
          <w:szCs w:val="28"/>
        </w:rPr>
        <w:t>ции</w:t>
      </w:r>
      <w:proofErr w:type="spellEnd"/>
      <w:r w:rsidR="001C2E6E" w:rsidRPr="00A17C41">
        <w:rPr>
          <w:sz w:val="28"/>
          <w:szCs w:val="28"/>
        </w:rPr>
        <w:t>, осуществляющие свою деятельность в РФ через постоянные представительства и (или) получающие доходы от источников в Российской Федерации.</w:t>
      </w:r>
    </w:p>
    <w:p w:rsidR="001C2E6E" w:rsidRPr="00A17C41" w:rsidRDefault="001C2E6E" w:rsidP="001C2E6E">
      <w:pPr>
        <w:shd w:val="clear" w:color="auto" w:fill="FFFFFF"/>
        <w:spacing w:line="360" w:lineRule="auto"/>
        <w:ind w:right="14" w:firstLine="709"/>
        <w:jc w:val="both"/>
        <w:rPr>
          <w:rFonts w:eastAsia="Times New Roman"/>
          <w:sz w:val="28"/>
          <w:szCs w:val="28"/>
        </w:rPr>
      </w:pPr>
      <w:r w:rsidRPr="00A17C41">
        <w:rPr>
          <w:rFonts w:eastAsia="Times New Roman"/>
          <w:spacing w:val="-9"/>
          <w:sz w:val="28"/>
          <w:szCs w:val="28"/>
        </w:rPr>
        <w:t xml:space="preserve">С 2008 по </w:t>
      </w:r>
      <w:smartTag w:uri="urn:schemas-microsoft-com:office:smarttags" w:element="metricconverter">
        <w:smartTagPr>
          <w:attr w:name="ProductID" w:val="2017 г"/>
        </w:smartTagPr>
        <w:r w:rsidRPr="00A17C41">
          <w:rPr>
            <w:rFonts w:eastAsia="Times New Roman"/>
            <w:spacing w:val="-9"/>
            <w:sz w:val="28"/>
            <w:szCs w:val="28"/>
          </w:rPr>
          <w:t>2017 г</w:t>
        </w:r>
      </w:smartTag>
      <w:r w:rsidRPr="00A17C41">
        <w:rPr>
          <w:rFonts w:eastAsia="Times New Roman"/>
          <w:spacing w:val="-9"/>
          <w:sz w:val="28"/>
          <w:szCs w:val="28"/>
        </w:rPr>
        <w:t>. не относятся к налогоплательщикам иностранн</w:t>
      </w:r>
      <w:r w:rsidR="001E0A65">
        <w:rPr>
          <w:rFonts w:eastAsia="Times New Roman"/>
          <w:spacing w:val="-9"/>
          <w:sz w:val="28"/>
          <w:szCs w:val="28"/>
        </w:rPr>
        <w:t>ые организаторы Олимпийских и П</w:t>
      </w:r>
      <w:proofErr w:type="gramStart"/>
      <w:r w:rsidR="001E0A65">
        <w:rPr>
          <w:rFonts w:eastAsia="Times New Roman"/>
          <w:spacing w:val="-9"/>
          <w:sz w:val="28"/>
          <w:szCs w:val="28"/>
          <w:lang w:val="en-US"/>
        </w:rPr>
        <w:t>a</w:t>
      </w:r>
      <w:proofErr w:type="spellStart"/>
      <w:proofErr w:type="gramEnd"/>
      <w:r w:rsidRPr="00A17C41">
        <w:rPr>
          <w:rFonts w:eastAsia="Times New Roman"/>
          <w:spacing w:val="-9"/>
          <w:sz w:val="28"/>
          <w:szCs w:val="28"/>
        </w:rPr>
        <w:t>ралимпийских</w:t>
      </w:r>
      <w:proofErr w:type="spellEnd"/>
      <w:r w:rsidRPr="00A17C41">
        <w:rPr>
          <w:rFonts w:eastAsia="Times New Roman"/>
          <w:spacing w:val="-9"/>
          <w:sz w:val="28"/>
          <w:szCs w:val="28"/>
        </w:rPr>
        <w:t xml:space="preserve"> игр в соответствии со статьей 3 Федерального закона «Об организации и о проведении ХХ</w:t>
      </w:r>
      <w:r w:rsidRPr="00A17C41">
        <w:rPr>
          <w:rFonts w:eastAsia="Times New Roman"/>
          <w:spacing w:val="-9"/>
          <w:sz w:val="28"/>
          <w:szCs w:val="28"/>
          <w:lang w:val="en-US"/>
        </w:rPr>
        <w:t>II</w:t>
      </w:r>
      <w:r w:rsidRPr="00A17C41">
        <w:rPr>
          <w:rFonts w:eastAsia="Times New Roman"/>
          <w:spacing w:val="-9"/>
          <w:sz w:val="28"/>
          <w:szCs w:val="28"/>
        </w:rPr>
        <w:t xml:space="preserve"> Олимпийских зимних </w:t>
      </w:r>
      <w:r w:rsidRPr="00A17C41">
        <w:rPr>
          <w:rFonts w:eastAsia="Times New Roman"/>
          <w:spacing w:val="-9"/>
          <w:sz w:val="28"/>
          <w:szCs w:val="28"/>
        </w:rPr>
        <w:lastRenderedPageBreak/>
        <w:t>игр и Х</w:t>
      </w:r>
      <w:r w:rsidRPr="00A17C41">
        <w:rPr>
          <w:rFonts w:eastAsia="Times New Roman"/>
          <w:spacing w:val="-9"/>
          <w:sz w:val="28"/>
          <w:szCs w:val="28"/>
          <w:lang w:val="en-US"/>
        </w:rPr>
        <w:t>I</w:t>
      </w:r>
      <w:r w:rsidR="001E0A65">
        <w:rPr>
          <w:rFonts w:eastAsia="Times New Roman"/>
          <w:spacing w:val="-9"/>
          <w:sz w:val="28"/>
          <w:szCs w:val="28"/>
        </w:rPr>
        <w:t xml:space="preserve"> П</w:t>
      </w:r>
      <w:r w:rsidR="001E0A65">
        <w:rPr>
          <w:rFonts w:eastAsia="Times New Roman"/>
          <w:spacing w:val="-9"/>
          <w:sz w:val="28"/>
          <w:szCs w:val="28"/>
          <w:lang w:val="en-US"/>
        </w:rPr>
        <w:t>a</w:t>
      </w:r>
      <w:proofErr w:type="spellStart"/>
      <w:r w:rsidR="00DE416E">
        <w:rPr>
          <w:rFonts w:eastAsia="Times New Roman"/>
          <w:spacing w:val="-9"/>
          <w:sz w:val="28"/>
          <w:szCs w:val="28"/>
        </w:rPr>
        <w:t>р</w:t>
      </w:r>
      <w:proofErr w:type="spellEnd"/>
      <w:r w:rsidR="00DE416E">
        <w:rPr>
          <w:rFonts w:eastAsia="Times New Roman"/>
          <w:spacing w:val="-9"/>
          <w:sz w:val="28"/>
          <w:szCs w:val="28"/>
          <w:lang w:val="en-US"/>
        </w:rPr>
        <w:t>a</w:t>
      </w:r>
      <w:proofErr w:type="spellStart"/>
      <w:r w:rsidRPr="00A17C41">
        <w:rPr>
          <w:rFonts w:eastAsia="Times New Roman"/>
          <w:spacing w:val="-9"/>
          <w:sz w:val="28"/>
          <w:szCs w:val="28"/>
        </w:rPr>
        <w:t>лимпийских</w:t>
      </w:r>
      <w:proofErr w:type="spellEnd"/>
      <w:r w:rsidRPr="00A17C41">
        <w:rPr>
          <w:rFonts w:eastAsia="Times New Roman"/>
          <w:spacing w:val="-9"/>
          <w:sz w:val="28"/>
          <w:szCs w:val="28"/>
        </w:rPr>
        <w:t xml:space="preserve"> зимних игр 2014 года в городе Сочи как горноклиматического курорта и внесении изменений  в отдельные законодательные акты Российской Федерации», в отношении доходов, полученных в связи с организацией и проведением ХХ</w:t>
      </w:r>
      <w:r w:rsidRPr="00A17C41">
        <w:rPr>
          <w:rFonts w:eastAsia="Times New Roman"/>
          <w:spacing w:val="-9"/>
          <w:sz w:val="28"/>
          <w:szCs w:val="28"/>
          <w:lang w:val="en-US"/>
        </w:rPr>
        <w:t>II</w:t>
      </w:r>
      <w:r w:rsidRPr="00A17C41">
        <w:rPr>
          <w:rFonts w:eastAsia="Times New Roman"/>
          <w:spacing w:val="-9"/>
          <w:sz w:val="28"/>
          <w:szCs w:val="28"/>
        </w:rPr>
        <w:t xml:space="preserve"> Олимпийских зимних игр и </w:t>
      </w:r>
      <w:r w:rsidRPr="00A17C41">
        <w:rPr>
          <w:rFonts w:eastAsia="Times New Roman"/>
          <w:spacing w:val="-9"/>
          <w:sz w:val="28"/>
          <w:szCs w:val="28"/>
          <w:lang w:val="en-US"/>
        </w:rPr>
        <w:t>XI</w:t>
      </w:r>
      <w:r w:rsidRPr="00A17C41">
        <w:rPr>
          <w:rFonts w:eastAsia="Times New Roman"/>
          <w:spacing w:val="-9"/>
          <w:sz w:val="28"/>
          <w:szCs w:val="28"/>
        </w:rPr>
        <w:t xml:space="preserve"> П</w:t>
      </w:r>
      <w:proofErr w:type="gramStart"/>
      <w:r w:rsidR="001E0A65">
        <w:rPr>
          <w:rFonts w:eastAsia="Times New Roman"/>
          <w:spacing w:val="-9"/>
          <w:sz w:val="28"/>
          <w:szCs w:val="28"/>
          <w:lang w:val="en-US"/>
        </w:rPr>
        <w:t>a</w:t>
      </w:r>
      <w:proofErr w:type="spellStart"/>
      <w:proofErr w:type="gramEnd"/>
      <w:r w:rsidRPr="00A17C41">
        <w:rPr>
          <w:rFonts w:eastAsia="Times New Roman"/>
          <w:spacing w:val="-9"/>
          <w:sz w:val="28"/>
          <w:szCs w:val="28"/>
        </w:rPr>
        <w:t>ралимпийских</w:t>
      </w:r>
      <w:proofErr w:type="spellEnd"/>
      <w:r w:rsidRPr="00A17C41">
        <w:rPr>
          <w:rFonts w:eastAsia="Times New Roman"/>
          <w:spacing w:val="-9"/>
          <w:sz w:val="28"/>
          <w:szCs w:val="28"/>
        </w:rPr>
        <w:t xml:space="preserve"> зимних игр 2014 года в городе Сочи. </w:t>
      </w:r>
    </w:p>
    <w:p w:rsidR="001C2E6E" w:rsidRPr="00A17C41" w:rsidRDefault="001C2E6E" w:rsidP="001C2E6E">
      <w:pPr>
        <w:spacing w:line="360" w:lineRule="auto"/>
        <w:ind w:firstLine="709"/>
        <w:jc w:val="both"/>
        <w:rPr>
          <w:sz w:val="28"/>
          <w:szCs w:val="28"/>
        </w:rPr>
      </w:pPr>
      <w:r w:rsidRPr="00A17C41">
        <w:rPr>
          <w:sz w:val="28"/>
          <w:szCs w:val="28"/>
        </w:rPr>
        <w:t xml:space="preserve">Объектом налогообложения является прибыль, которой признаются (ст. 247 НК РФ): </w:t>
      </w:r>
    </w:p>
    <w:p w:rsidR="001C2E6E" w:rsidRPr="00A17C41" w:rsidRDefault="001C2E6E" w:rsidP="001C2E6E">
      <w:pPr>
        <w:numPr>
          <w:ilvl w:val="0"/>
          <w:numId w:val="6"/>
        </w:numPr>
        <w:spacing w:line="360" w:lineRule="auto"/>
        <w:jc w:val="both"/>
        <w:rPr>
          <w:sz w:val="28"/>
          <w:szCs w:val="28"/>
        </w:rPr>
      </w:pPr>
      <w:r w:rsidRPr="00A17C41">
        <w:rPr>
          <w:sz w:val="28"/>
          <w:szCs w:val="28"/>
        </w:rPr>
        <w:t xml:space="preserve">для российских организаций — полученные доходы, уменьшенные на величину произведенных расходов, которые определяются в соответствии с гл. 25 НК РФ; </w:t>
      </w:r>
    </w:p>
    <w:p w:rsidR="001C2E6E" w:rsidRPr="00A17C41" w:rsidRDefault="001C2E6E" w:rsidP="001C2E6E">
      <w:pPr>
        <w:numPr>
          <w:ilvl w:val="0"/>
          <w:numId w:val="6"/>
        </w:numPr>
        <w:spacing w:line="360" w:lineRule="auto"/>
        <w:jc w:val="both"/>
        <w:rPr>
          <w:sz w:val="28"/>
          <w:szCs w:val="28"/>
        </w:rPr>
      </w:pPr>
      <w:r w:rsidRPr="00A17C41">
        <w:rPr>
          <w:sz w:val="28"/>
          <w:szCs w:val="28"/>
        </w:rPr>
        <w:t xml:space="preserve">для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 гл. 25 НК РФ; </w:t>
      </w:r>
    </w:p>
    <w:p w:rsidR="001C2E6E" w:rsidRPr="00A17C41" w:rsidRDefault="001C2E6E" w:rsidP="001C2E6E">
      <w:pPr>
        <w:numPr>
          <w:ilvl w:val="0"/>
          <w:numId w:val="6"/>
        </w:numPr>
        <w:spacing w:line="360" w:lineRule="auto"/>
        <w:jc w:val="both"/>
        <w:rPr>
          <w:sz w:val="28"/>
          <w:szCs w:val="28"/>
        </w:rPr>
      </w:pPr>
      <w:r w:rsidRPr="00A17C41">
        <w:rPr>
          <w:sz w:val="28"/>
          <w:szCs w:val="28"/>
        </w:rPr>
        <w:t xml:space="preserve">для иных иностранных организаций — доходы, полученные от источников в Российской Федерации. Доходы указанных налогоплательщиков определяются в соответствии со ст.309 НК РФ. </w:t>
      </w:r>
    </w:p>
    <w:p w:rsidR="001C2E6E" w:rsidRPr="00A17C41" w:rsidRDefault="001C2E6E" w:rsidP="001C2E6E">
      <w:pPr>
        <w:spacing w:line="360" w:lineRule="auto"/>
        <w:ind w:firstLine="709"/>
        <w:jc w:val="both"/>
        <w:rPr>
          <w:sz w:val="28"/>
          <w:szCs w:val="28"/>
        </w:rPr>
      </w:pPr>
      <w:r w:rsidRPr="00A17C41">
        <w:rPr>
          <w:sz w:val="28"/>
          <w:szCs w:val="28"/>
        </w:rPr>
        <w:t xml:space="preserve">По прибыли, облагаемой по разным ставкам, налоговая база определяется отдельно. Доходы, полученные в натуральной форме, включая товарообменные операции, учитываются при определении налоговой базы исходя из цены сделки с учетом положений ст. 40 НК РФ.  Налоговая база определяется нарастающим итогом с начала налогового (отчетного) периода. </w:t>
      </w:r>
    </w:p>
    <w:p w:rsidR="00D25D2B" w:rsidRDefault="001C2E6E" w:rsidP="001C2E6E">
      <w:pPr>
        <w:spacing w:line="360" w:lineRule="auto"/>
        <w:ind w:firstLine="709"/>
        <w:jc w:val="both"/>
        <w:rPr>
          <w:sz w:val="28"/>
          <w:szCs w:val="28"/>
        </w:rPr>
      </w:pPr>
      <w:r w:rsidRPr="00A17C41">
        <w:rPr>
          <w:sz w:val="28"/>
          <w:szCs w:val="28"/>
        </w:rPr>
        <w:t xml:space="preserve">В зависимости от выбранного налогоплательщиком метода признания доходов и расходов поступления, связанные с расчетами за реализованные товары (работы, услуги) или имущественные права, признаются в соответствии со ст. 271 (метод начисления) или ст. 273 (кассовый метод) НК РФ. Кассовый метод могут применять организации (кроме банков), у </w:t>
      </w:r>
    </w:p>
    <w:p w:rsidR="00D25D2B" w:rsidRDefault="00D25D2B" w:rsidP="001C2E6E">
      <w:pPr>
        <w:spacing w:line="360" w:lineRule="auto"/>
        <w:ind w:firstLine="709"/>
        <w:jc w:val="both"/>
        <w:rPr>
          <w:sz w:val="28"/>
          <w:szCs w:val="28"/>
        </w:rPr>
      </w:pPr>
    </w:p>
    <w:p w:rsidR="001C2E6E" w:rsidRPr="00A17C41" w:rsidRDefault="001C2E6E" w:rsidP="001C2E6E">
      <w:pPr>
        <w:spacing w:line="360" w:lineRule="auto"/>
        <w:ind w:firstLine="709"/>
        <w:jc w:val="both"/>
        <w:rPr>
          <w:sz w:val="28"/>
          <w:szCs w:val="28"/>
        </w:rPr>
      </w:pPr>
      <w:r w:rsidRPr="00A17C41">
        <w:rPr>
          <w:sz w:val="28"/>
          <w:szCs w:val="28"/>
        </w:rPr>
        <w:lastRenderedPageBreak/>
        <w:t>которых в среднем за предыдущие четыре квартала выручка (без учета НДС) не превысила одного миллиона рублей за каждый квартал.</w:t>
      </w:r>
    </w:p>
    <w:p w:rsidR="001C2E6E" w:rsidRPr="00A17C41" w:rsidRDefault="00DE416E" w:rsidP="001C2E6E">
      <w:pPr>
        <w:spacing w:line="360" w:lineRule="auto"/>
        <w:ind w:firstLine="709"/>
        <w:jc w:val="both"/>
        <w:rPr>
          <w:sz w:val="28"/>
          <w:szCs w:val="28"/>
        </w:rPr>
      </w:pPr>
      <w:r>
        <w:rPr>
          <w:sz w:val="28"/>
          <w:szCs w:val="28"/>
        </w:rPr>
        <w:t xml:space="preserve">Для целей </w:t>
      </w:r>
      <w:proofErr w:type="spellStart"/>
      <w:r>
        <w:rPr>
          <w:sz w:val="28"/>
          <w:szCs w:val="28"/>
        </w:rPr>
        <w:t>обл</w:t>
      </w:r>
      <w:proofErr w:type="spellEnd"/>
      <w:proofErr w:type="gramStart"/>
      <w:r>
        <w:rPr>
          <w:sz w:val="28"/>
          <w:szCs w:val="28"/>
          <w:lang w:val="en-US"/>
        </w:rPr>
        <w:t>o</w:t>
      </w:r>
      <w:proofErr w:type="spellStart"/>
      <w:proofErr w:type="gramEnd"/>
      <w:r w:rsidR="001C2E6E" w:rsidRPr="00A17C41">
        <w:rPr>
          <w:sz w:val="28"/>
          <w:szCs w:val="28"/>
        </w:rPr>
        <w:t>жения</w:t>
      </w:r>
      <w:proofErr w:type="spellEnd"/>
      <w:r w:rsidR="001C2E6E" w:rsidRPr="00A17C41">
        <w:rPr>
          <w:sz w:val="28"/>
          <w:szCs w:val="28"/>
        </w:rPr>
        <w:t xml:space="preserve"> налогом на прибыль под доходами понимаются общие поступления организации (в денежной и натуральной формах) без учета расходов, которые организация понесла. При этом в составе доходов не учитываются налоги, предъявленные покупателю (НДС, акцизы). </w:t>
      </w:r>
    </w:p>
    <w:p w:rsidR="001C2E6E" w:rsidRPr="00A17C41" w:rsidRDefault="001C2E6E" w:rsidP="001C2E6E">
      <w:pPr>
        <w:spacing w:line="360" w:lineRule="auto"/>
        <w:ind w:firstLine="709"/>
        <w:jc w:val="both"/>
        <w:rPr>
          <w:sz w:val="28"/>
          <w:szCs w:val="28"/>
        </w:rPr>
      </w:pPr>
      <w:r w:rsidRPr="00A17C41">
        <w:rPr>
          <w:sz w:val="28"/>
          <w:szCs w:val="28"/>
        </w:rPr>
        <w:t xml:space="preserve">В ст.251 НК установлен перечень доходов, не облагаемых налогом. </w:t>
      </w:r>
    </w:p>
    <w:p w:rsidR="001C2E6E" w:rsidRPr="00A17C41" w:rsidRDefault="001C2E6E" w:rsidP="001C2E6E">
      <w:pPr>
        <w:spacing w:line="360" w:lineRule="auto"/>
        <w:ind w:firstLine="709"/>
        <w:jc w:val="both"/>
        <w:rPr>
          <w:sz w:val="28"/>
          <w:szCs w:val="28"/>
        </w:rPr>
      </w:pPr>
      <w:r w:rsidRPr="00A17C41">
        <w:rPr>
          <w:sz w:val="28"/>
          <w:szCs w:val="28"/>
        </w:rPr>
        <w:t xml:space="preserve">Доходы делятся на доходы от реализации и </w:t>
      </w:r>
      <w:proofErr w:type="spellStart"/>
      <w:r w:rsidRPr="00A17C41">
        <w:rPr>
          <w:sz w:val="28"/>
          <w:szCs w:val="28"/>
        </w:rPr>
        <w:t>внереализационные</w:t>
      </w:r>
      <w:proofErr w:type="spellEnd"/>
      <w:r w:rsidRPr="00A17C41">
        <w:rPr>
          <w:sz w:val="28"/>
          <w:szCs w:val="28"/>
        </w:rPr>
        <w:t xml:space="preserve"> доходы (ст.252 НК). </w:t>
      </w:r>
    </w:p>
    <w:p w:rsidR="001C2E6E" w:rsidRPr="00A17C41" w:rsidRDefault="001C2E6E" w:rsidP="001C2E6E">
      <w:pPr>
        <w:spacing w:line="360" w:lineRule="auto"/>
        <w:ind w:firstLine="709"/>
        <w:jc w:val="both"/>
        <w:rPr>
          <w:sz w:val="28"/>
          <w:szCs w:val="28"/>
        </w:rPr>
      </w:pPr>
      <w:r w:rsidRPr="00A17C41">
        <w:rPr>
          <w:sz w:val="28"/>
          <w:szCs w:val="28"/>
        </w:rPr>
        <w:t xml:space="preserve">Доходом от реализации признаются выручка от реализации товаров (работ, услуг) как собственного производства, так и ранее приобретенных, выручка от реализации имущественных прав. </w:t>
      </w:r>
    </w:p>
    <w:p w:rsidR="001C2E6E" w:rsidRPr="00A17C41" w:rsidRDefault="001C2E6E" w:rsidP="001C2E6E">
      <w:pPr>
        <w:spacing w:line="360" w:lineRule="auto"/>
        <w:ind w:firstLine="709"/>
        <w:jc w:val="both"/>
        <w:rPr>
          <w:sz w:val="28"/>
          <w:szCs w:val="28"/>
        </w:rPr>
      </w:pPr>
      <w:r w:rsidRPr="00A17C41">
        <w:rPr>
          <w:sz w:val="28"/>
          <w:szCs w:val="28"/>
        </w:rPr>
        <w:t xml:space="preserve">Выручка от реализации определяется исходя из </w:t>
      </w:r>
      <w:r w:rsidR="00DE416E">
        <w:rPr>
          <w:sz w:val="28"/>
          <w:szCs w:val="28"/>
        </w:rPr>
        <w:t xml:space="preserve">всех поступлений, связанных с </w:t>
      </w:r>
      <w:proofErr w:type="spellStart"/>
      <w:r w:rsidR="00DE416E">
        <w:rPr>
          <w:sz w:val="28"/>
          <w:szCs w:val="28"/>
        </w:rPr>
        <w:t>р</w:t>
      </w:r>
      <w:proofErr w:type="spellEnd"/>
      <w:proofErr w:type="gramStart"/>
      <w:r w:rsidR="00DE416E">
        <w:rPr>
          <w:sz w:val="28"/>
          <w:szCs w:val="28"/>
          <w:lang w:val="en-US"/>
        </w:rPr>
        <w:t>a</w:t>
      </w:r>
      <w:proofErr w:type="gramEnd"/>
      <w:r w:rsidRPr="00A17C41">
        <w:rPr>
          <w:sz w:val="28"/>
          <w:szCs w:val="28"/>
        </w:rPr>
        <w:t xml:space="preserve">счетами за реализованные товары (работы, услуги) или имущественные права, выраженные в денежной и (или) натуральной формах. </w:t>
      </w:r>
    </w:p>
    <w:p w:rsidR="001C2E6E" w:rsidRPr="00A17C41" w:rsidRDefault="001C2E6E" w:rsidP="001C2E6E">
      <w:pPr>
        <w:spacing w:line="360" w:lineRule="auto"/>
        <w:ind w:firstLine="709"/>
        <w:jc w:val="both"/>
        <w:rPr>
          <w:sz w:val="28"/>
          <w:szCs w:val="28"/>
        </w:rPr>
      </w:pPr>
      <w:r w:rsidRPr="00A17C41">
        <w:rPr>
          <w:sz w:val="28"/>
          <w:szCs w:val="28"/>
        </w:rPr>
        <w:t xml:space="preserve">Расходами в соответствии со ст. 252 НК РФ признаются обоснованные и документально подтвержденные затраты (а также убытки, предусмотренные ст. 265 НК РФ), осуществленные налогоплательщиком (за исключением расходов, указанных в ст. 270 НК РФ). </w:t>
      </w:r>
    </w:p>
    <w:p w:rsidR="001C2E6E" w:rsidRPr="00A17C41" w:rsidRDefault="001C2E6E" w:rsidP="001C2E6E">
      <w:pPr>
        <w:spacing w:line="360" w:lineRule="auto"/>
        <w:ind w:firstLine="709"/>
        <w:jc w:val="both"/>
        <w:rPr>
          <w:sz w:val="28"/>
          <w:szCs w:val="28"/>
        </w:rPr>
      </w:pPr>
      <w:r w:rsidRPr="00A17C41">
        <w:rPr>
          <w:sz w:val="28"/>
          <w:szCs w:val="28"/>
        </w:rPr>
        <w:t xml:space="preserve">Не все произведенные организацией расходы уменьшают полученные доходы. Во-первых, расходы должны соответствовать требованиям, установленным ст.252 НК. Во-вторых, есть список расходов, на которые уменьшить налогооблагаемую базу нельзя (ст.270 НК). </w:t>
      </w:r>
    </w:p>
    <w:p w:rsidR="001C2E6E" w:rsidRPr="00A17C41" w:rsidRDefault="001C2E6E" w:rsidP="001C2E6E">
      <w:pPr>
        <w:spacing w:line="360" w:lineRule="auto"/>
        <w:ind w:firstLine="709"/>
        <w:jc w:val="both"/>
        <w:rPr>
          <w:sz w:val="28"/>
          <w:szCs w:val="28"/>
        </w:rPr>
      </w:pPr>
      <w:r w:rsidRPr="00A17C41">
        <w:rPr>
          <w:sz w:val="28"/>
          <w:szCs w:val="28"/>
        </w:rPr>
        <w:t xml:space="preserve">Расходы, включающиеся в расчет прибыли, в зависимости от их характера и деятельности налогоплательщика подразделяются на расходы, связанные с производством, реализацией, и </w:t>
      </w:r>
      <w:proofErr w:type="spellStart"/>
      <w:r w:rsidRPr="00A17C41">
        <w:rPr>
          <w:sz w:val="28"/>
          <w:szCs w:val="28"/>
        </w:rPr>
        <w:t>внере</w:t>
      </w:r>
      <w:proofErr w:type="spellEnd"/>
      <w:proofErr w:type="gramStart"/>
      <w:r w:rsidR="00DE416E">
        <w:rPr>
          <w:sz w:val="28"/>
          <w:szCs w:val="28"/>
          <w:lang w:val="en-US"/>
        </w:rPr>
        <w:t>a</w:t>
      </w:r>
      <w:proofErr w:type="spellStart"/>
      <w:proofErr w:type="gramEnd"/>
      <w:r w:rsidRPr="00A17C41">
        <w:rPr>
          <w:sz w:val="28"/>
          <w:szCs w:val="28"/>
        </w:rPr>
        <w:t>лизационные</w:t>
      </w:r>
      <w:proofErr w:type="spellEnd"/>
      <w:r w:rsidRPr="00A17C41">
        <w:rPr>
          <w:sz w:val="28"/>
          <w:szCs w:val="28"/>
        </w:rPr>
        <w:t xml:space="preserve"> расходы. </w:t>
      </w:r>
    </w:p>
    <w:p w:rsidR="001C2E6E" w:rsidRPr="00A17C41" w:rsidRDefault="001C2E6E" w:rsidP="001C2E6E">
      <w:pPr>
        <w:spacing w:line="360" w:lineRule="auto"/>
        <w:ind w:firstLine="709"/>
        <w:jc w:val="both"/>
        <w:rPr>
          <w:sz w:val="28"/>
          <w:szCs w:val="28"/>
        </w:rPr>
      </w:pPr>
      <w:r w:rsidRPr="00A17C41">
        <w:rPr>
          <w:sz w:val="28"/>
          <w:szCs w:val="28"/>
        </w:rPr>
        <w:t xml:space="preserve">Если некоторые затраты с равным основанием могут быть отнесены одновременно к нескольким группам расходов, налогоплательщик вправе самостоятельно определить, к какой именно группе он отнесет такие затраты. </w:t>
      </w:r>
    </w:p>
    <w:p w:rsidR="001C2E6E" w:rsidRPr="00A17C41" w:rsidRDefault="001C2E6E" w:rsidP="001C2E6E">
      <w:pPr>
        <w:spacing w:line="360" w:lineRule="auto"/>
        <w:ind w:firstLine="709"/>
        <w:jc w:val="both"/>
        <w:rPr>
          <w:sz w:val="28"/>
          <w:szCs w:val="28"/>
        </w:rPr>
      </w:pPr>
      <w:r w:rsidRPr="00A17C41">
        <w:rPr>
          <w:sz w:val="28"/>
          <w:szCs w:val="28"/>
        </w:rPr>
        <w:lastRenderedPageBreak/>
        <w:t xml:space="preserve">В соответствии с п. 2 ст. 253 НК РФ все расходы, которые связаны с производством и (или) реализацией, подразделяются на четыре вида: </w:t>
      </w:r>
    </w:p>
    <w:p w:rsidR="001C2E6E" w:rsidRPr="00A17C41" w:rsidRDefault="001C2E6E" w:rsidP="001C2E6E">
      <w:pPr>
        <w:pStyle w:val="a6"/>
        <w:numPr>
          <w:ilvl w:val="0"/>
          <w:numId w:val="7"/>
        </w:numPr>
        <w:spacing w:line="360" w:lineRule="auto"/>
        <w:jc w:val="both"/>
        <w:rPr>
          <w:sz w:val="28"/>
          <w:szCs w:val="28"/>
        </w:rPr>
      </w:pPr>
      <w:r w:rsidRPr="00A17C41">
        <w:rPr>
          <w:sz w:val="28"/>
          <w:szCs w:val="28"/>
        </w:rPr>
        <w:t xml:space="preserve">материальные расходы; </w:t>
      </w:r>
    </w:p>
    <w:p w:rsidR="001C2E6E" w:rsidRPr="00A17C41" w:rsidRDefault="001C2E6E" w:rsidP="001C2E6E">
      <w:pPr>
        <w:numPr>
          <w:ilvl w:val="0"/>
          <w:numId w:val="7"/>
        </w:numPr>
        <w:spacing w:line="360" w:lineRule="auto"/>
        <w:contextualSpacing/>
        <w:jc w:val="both"/>
        <w:rPr>
          <w:rFonts w:eastAsia="Times New Roman"/>
          <w:sz w:val="28"/>
          <w:szCs w:val="28"/>
          <w:lang w:eastAsia="ru-RU"/>
        </w:rPr>
      </w:pPr>
      <w:r w:rsidRPr="00A17C41">
        <w:rPr>
          <w:rFonts w:eastAsia="Times New Roman"/>
          <w:sz w:val="28"/>
          <w:szCs w:val="28"/>
          <w:lang w:eastAsia="ru-RU"/>
        </w:rPr>
        <w:t xml:space="preserve">расходы на оплату труда; </w:t>
      </w:r>
    </w:p>
    <w:p w:rsidR="001C2E6E" w:rsidRPr="00A17C41" w:rsidRDefault="001C2E6E" w:rsidP="001C2E6E">
      <w:pPr>
        <w:numPr>
          <w:ilvl w:val="0"/>
          <w:numId w:val="7"/>
        </w:numPr>
        <w:spacing w:line="360" w:lineRule="auto"/>
        <w:contextualSpacing/>
        <w:jc w:val="both"/>
        <w:rPr>
          <w:rFonts w:eastAsia="Times New Roman"/>
          <w:sz w:val="28"/>
          <w:szCs w:val="28"/>
          <w:lang w:eastAsia="ru-RU"/>
        </w:rPr>
      </w:pPr>
      <w:r w:rsidRPr="00A17C41">
        <w:rPr>
          <w:rFonts w:eastAsia="Times New Roman"/>
          <w:sz w:val="28"/>
          <w:szCs w:val="28"/>
          <w:lang w:eastAsia="ru-RU"/>
        </w:rPr>
        <w:t xml:space="preserve">суммы начисленной амортизации; </w:t>
      </w:r>
    </w:p>
    <w:p w:rsidR="001C2E6E" w:rsidRPr="00A17C41" w:rsidRDefault="001C2E6E" w:rsidP="001C2E6E">
      <w:pPr>
        <w:numPr>
          <w:ilvl w:val="0"/>
          <w:numId w:val="7"/>
        </w:numPr>
        <w:spacing w:line="360" w:lineRule="auto"/>
        <w:contextualSpacing/>
        <w:jc w:val="both"/>
        <w:rPr>
          <w:rFonts w:eastAsia="Times New Roman"/>
          <w:sz w:val="28"/>
          <w:szCs w:val="28"/>
          <w:lang w:eastAsia="ru-RU"/>
        </w:rPr>
      </w:pPr>
      <w:r w:rsidRPr="00A17C41">
        <w:rPr>
          <w:rFonts w:eastAsia="Times New Roman"/>
          <w:sz w:val="28"/>
          <w:szCs w:val="28"/>
          <w:lang w:eastAsia="ru-RU"/>
        </w:rPr>
        <w:t xml:space="preserve">прочие расходы. </w:t>
      </w:r>
    </w:p>
    <w:p w:rsidR="001C2E6E" w:rsidRPr="00A17C41" w:rsidRDefault="001C2E6E" w:rsidP="001C2E6E">
      <w:pPr>
        <w:spacing w:line="360" w:lineRule="auto"/>
        <w:ind w:firstLine="709"/>
        <w:jc w:val="both"/>
        <w:rPr>
          <w:sz w:val="28"/>
          <w:szCs w:val="28"/>
        </w:rPr>
      </w:pPr>
      <w:r w:rsidRPr="00A17C41">
        <w:rPr>
          <w:sz w:val="28"/>
          <w:szCs w:val="28"/>
        </w:rPr>
        <w:t xml:space="preserve">Расходы, связанные с производством и реализацией текущего месяца, в соответствии группируются по экономическому содержанию, по элементам затрат и подразделяются </w:t>
      </w:r>
      <w:proofErr w:type="spellStart"/>
      <w:r w:rsidRPr="00A17C41">
        <w:rPr>
          <w:sz w:val="28"/>
          <w:szCs w:val="28"/>
        </w:rPr>
        <w:t>н</w:t>
      </w:r>
      <w:proofErr w:type="spellEnd"/>
      <w:proofErr w:type="gramStart"/>
      <w:r w:rsidR="00DE416E">
        <w:rPr>
          <w:sz w:val="28"/>
          <w:szCs w:val="28"/>
          <w:lang w:val="en-US"/>
        </w:rPr>
        <w:t>a</w:t>
      </w:r>
      <w:proofErr w:type="gramEnd"/>
      <w:r w:rsidRPr="00A17C41">
        <w:rPr>
          <w:sz w:val="28"/>
          <w:szCs w:val="28"/>
        </w:rPr>
        <w:t xml:space="preserve"> прямые и косвенные. </w:t>
      </w:r>
    </w:p>
    <w:p w:rsidR="001C2E6E" w:rsidRPr="00A17C41" w:rsidRDefault="001C2E6E" w:rsidP="001C2E6E">
      <w:pPr>
        <w:spacing w:line="360" w:lineRule="auto"/>
        <w:ind w:firstLine="709"/>
        <w:jc w:val="both"/>
        <w:rPr>
          <w:sz w:val="28"/>
          <w:szCs w:val="28"/>
        </w:rPr>
      </w:pPr>
      <w:r w:rsidRPr="00A17C41">
        <w:rPr>
          <w:sz w:val="28"/>
          <w:szCs w:val="28"/>
        </w:rPr>
        <w:t xml:space="preserve">Прямые расходы признаются в данном отчетном (налоговом) периоде в части, относящейся к реализованным товарам, работам, услугам. </w:t>
      </w:r>
    </w:p>
    <w:p w:rsidR="001C2E6E" w:rsidRPr="00A17C41" w:rsidRDefault="001C2E6E" w:rsidP="001C2E6E">
      <w:pPr>
        <w:spacing w:line="360" w:lineRule="auto"/>
        <w:ind w:firstLine="709"/>
        <w:jc w:val="both"/>
        <w:rPr>
          <w:sz w:val="28"/>
          <w:szCs w:val="28"/>
        </w:rPr>
      </w:pPr>
      <w:r w:rsidRPr="00A17C41">
        <w:rPr>
          <w:sz w:val="28"/>
          <w:szCs w:val="28"/>
        </w:rPr>
        <w:t xml:space="preserve">Косвенные расходы в полном объеме относятся на уменьшение доходов от производства и реализации данного отчетного (налогового) периода. </w:t>
      </w:r>
    </w:p>
    <w:p w:rsidR="001C2E6E" w:rsidRPr="00A17C41" w:rsidRDefault="001C2E6E" w:rsidP="001C2E6E">
      <w:pPr>
        <w:spacing w:line="360" w:lineRule="auto"/>
        <w:ind w:firstLine="709"/>
        <w:jc w:val="both"/>
        <w:rPr>
          <w:sz w:val="28"/>
          <w:szCs w:val="28"/>
        </w:rPr>
      </w:pPr>
      <w:r w:rsidRPr="00A17C41">
        <w:rPr>
          <w:sz w:val="28"/>
          <w:szCs w:val="28"/>
        </w:rPr>
        <w:t xml:space="preserve">Налогоплательщик самостоятельно определяет в учетной политике перечень прямых расходов. </w:t>
      </w:r>
    </w:p>
    <w:p w:rsidR="001C2E6E" w:rsidRPr="00A17C41" w:rsidRDefault="00DE416E" w:rsidP="001C2E6E">
      <w:pPr>
        <w:spacing w:line="360" w:lineRule="auto"/>
        <w:ind w:firstLine="709"/>
        <w:jc w:val="both"/>
        <w:rPr>
          <w:sz w:val="28"/>
          <w:szCs w:val="28"/>
        </w:rPr>
      </w:pPr>
      <w:r>
        <w:rPr>
          <w:sz w:val="28"/>
          <w:szCs w:val="28"/>
        </w:rPr>
        <w:t xml:space="preserve">В состав </w:t>
      </w:r>
      <w:proofErr w:type="spellStart"/>
      <w:r>
        <w:rPr>
          <w:sz w:val="28"/>
          <w:szCs w:val="28"/>
        </w:rPr>
        <w:t>внереализ</w:t>
      </w:r>
      <w:proofErr w:type="spellEnd"/>
      <w:proofErr w:type="gramStart"/>
      <w:r>
        <w:rPr>
          <w:sz w:val="28"/>
          <w:szCs w:val="28"/>
          <w:lang w:val="en-US"/>
        </w:rPr>
        <w:t>a</w:t>
      </w:r>
      <w:proofErr w:type="spellStart"/>
      <w:proofErr w:type="gramEnd"/>
      <w:r w:rsidR="001C2E6E" w:rsidRPr="00A17C41">
        <w:rPr>
          <w:sz w:val="28"/>
          <w:szCs w:val="28"/>
        </w:rPr>
        <w:t>ционных</w:t>
      </w:r>
      <w:proofErr w:type="spellEnd"/>
      <w:r w:rsidR="001C2E6E" w:rsidRPr="00A17C41">
        <w:rPr>
          <w:sz w:val="28"/>
          <w:szCs w:val="28"/>
        </w:rPr>
        <w:t xml:space="preserve"> расходов, не связанных с производством и реализацией, согласно п. 1 ст. 265 НК РФ включаются обоснованные затраты на осуществление деятельности, непосредственно не связанной с производством и (или) реализацией. К таким расходам, в частности относятся: проценты по кредитам и займам, услуг</w:t>
      </w:r>
      <w:r w:rsidR="001C2E6E">
        <w:rPr>
          <w:sz w:val="28"/>
          <w:szCs w:val="28"/>
        </w:rPr>
        <w:t>и банка, судебные расходы</w:t>
      </w:r>
      <w:r>
        <w:rPr>
          <w:sz w:val="28"/>
          <w:szCs w:val="28"/>
        </w:rPr>
        <w:t xml:space="preserve">. К </w:t>
      </w:r>
      <w:proofErr w:type="spellStart"/>
      <w:r>
        <w:rPr>
          <w:sz w:val="28"/>
          <w:szCs w:val="28"/>
        </w:rPr>
        <w:t>внереализ</w:t>
      </w:r>
      <w:proofErr w:type="spellEnd"/>
      <w:proofErr w:type="gramStart"/>
      <w:r>
        <w:rPr>
          <w:sz w:val="28"/>
          <w:szCs w:val="28"/>
          <w:lang w:val="en-US"/>
        </w:rPr>
        <w:t>a</w:t>
      </w:r>
      <w:proofErr w:type="spellStart"/>
      <w:proofErr w:type="gramEnd"/>
      <w:r w:rsidR="001C2E6E" w:rsidRPr="00A17C41">
        <w:rPr>
          <w:sz w:val="28"/>
          <w:szCs w:val="28"/>
        </w:rPr>
        <w:t>ционным</w:t>
      </w:r>
      <w:proofErr w:type="spellEnd"/>
      <w:r w:rsidR="001C2E6E" w:rsidRPr="00A17C41">
        <w:rPr>
          <w:sz w:val="28"/>
          <w:szCs w:val="28"/>
        </w:rPr>
        <w:t xml:space="preserve"> расходам приравниваются убытки, которые понесла организация.</w:t>
      </w:r>
    </w:p>
    <w:p w:rsidR="001C2E6E" w:rsidRPr="00A17C41" w:rsidRDefault="001C2E6E" w:rsidP="001C2E6E">
      <w:pPr>
        <w:spacing w:line="360" w:lineRule="auto"/>
        <w:ind w:firstLine="709"/>
        <w:jc w:val="both"/>
        <w:rPr>
          <w:sz w:val="28"/>
          <w:szCs w:val="28"/>
        </w:rPr>
      </w:pPr>
      <w:r w:rsidRPr="00A17C41">
        <w:rPr>
          <w:sz w:val="28"/>
          <w:szCs w:val="28"/>
        </w:rPr>
        <w:t>Более подробная характеристика доходов и расходов для целей налогообложения прибыли  будет рассмотрена в следующей главе.</w:t>
      </w:r>
    </w:p>
    <w:p w:rsidR="001C2E6E" w:rsidRDefault="001C2E6E" w:rsidP="001C2E6E">
      <w:pPr>
        <w:spacing w:line="360" w:lineRule="auto"/>
        <w:ind w:firstLine="709"/>
        <w:jc w:val="both"/>
        <w:rPr>
          <w:sz w:val="28"/>
          <w:szCs w:val="28"/>
        </w:rPr>
      </w:pPr>
    </w:p>
    <w:p w:rsidR="00D57FA8" w:rsidRDefault="00D57FA8" w:rsidP="001C2E6E">
      <w:pPr>
        <w:spacing w:line="360" w:lineRule="auto"/>
        <w:ind w:firstLine="709"/>
        <w:jc w:val="both"/>
        <w:rPr>
          <w:sz w:val="28"/>
          <w:szCs w:val="28"/>
        </w:rPr>
      </w:pPr>
    </w:p>
    <w:p w:rsidR="00D57FA8" w:rsidRPr="00A17C41" w:rsidRDefault="00D57FA8" w:rsidP="001C2E6E">
      <w:pPr>
        <w:spacing w:line="360" w:lineRule="auto"/>
        <w:ind w:firstLine="709"/>
        <w:jc w:val="both"/>
        <w:rPr>
          <w:sz w:val="28"/>
          <w:szCs w:val="28"/>
        </w:rPr>
      </w:pPr>
    </w:p>
    <w:p w:rsidR="001C2E6E" w:rsidRPr="00A17C41" w:rsidRDefault="001C2E6E" w:rsidP="001C2E6E">
      <w:pPr>
        <w:pStyle w:val="1"/>
        <w:spacing w:before="0" w:after="0" w:line="360" w:lineRule="auto"/>
        <w:jc w:val="center"/>
        <w:rPr>
          <w:rFonts w:ascii="Times New Roman" w:hAnsi="Times New Roman" w:cs="Times New Roman"/>
          <w:sz w:val="28"/>
          <w:szCs w:val="28"/>
        </w:rPr>
      </w:pPr>
      <w:bookmarkStart w:id="4" w:name="_Toc263848354"/>
      <w:r w:rsidRPr="00A17C41">
        <w:rPr>
          <w:rFonts w:ascii="Times New Roman" w:hAnsi="Times New Roman" w:cs="Times New Roman"/>
          <w:sz w:val="28"/>
          <w:szCs w:val="28"/>
        </w:rPr>
        <w:lastRenderedPageBreak/>
        <w:t>Глава 2. Доходы и расходы для целей налогообложения прибыли</w:t>
      </w:r>
      <w:bookmarkEnd w:id="4"/>
    </w:p>
    <w:p w:rsidR="001C2E6E" w:rsidRPr="00A17C41" w:rsidRDefault="001C2E6E" w:rsidP="001C2E6E">
      <w:pPr>
        <w:pStyle w:val="2"/>
        <w:spacing w:before="0" w:after="0" w:line="360" w:lineRule="auto"/>
        <w:jc w:val="center"/>
        <w:rPr>
          <w:rFonts w:ascii="Times New Roman" w:hAnsi="Times New Roman" w:cs="Times New Roman"/>
          <w:i w:val="0"/>
        </w:rPr>
      </w:pPr>
      <w:bookmarkStart w:id="5" w:name="_Toc263848355"/>
      <w:r w:rsidRPr="00A17C41">
        <w:rPr>
          <w:rFonts w:ascii="Times New Roman" w:hAnsi="Times New Roman" w:cs="Times New Roman"/>
          <w:i w:val="0"/>
        </w:rPr>
        <w:t>2.1. Понятие и классификация доходов</w:t>
      </w:r>
      <w:bookmarkEnd w:id="5"/>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В соответствии со ст. 41 НК РФ 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w:t>
      </w:r>
    </w:p>
    <w:p w:rsidR="001C2E6E" w:rsidRPr="00A17C41" w:rsidRDefault="001C2E6E" w:rsidP="001C2E6E">
      <w:pPr>
        <w:shd w:val="clear" w:color="auto" w:fill="FFFFFF"/>
        <w:spacing w:line="360" w:lineRule="auto"/>
        <w:ind w:right="86" w:firstLine="709"/>
        <w:jc w:val="both"/>
        <w:rPr>
          <w:sz w:val="28"/>
          <w:szCs w:val="28"/>
        </w:rPr>
      </w:pPr>
      <w:r w:rsidRPr="00A17C41">
        <w:rPr>
          <w:rFonts w:eastAsia="Times New Roman"/>
          <w:sz w:val="28"/>
          <w:szCs w:val="28"/>
        </w:rPr>
        <w:t xml:space="preserve">Следует особо отметить, что для целей налогообложения прибыли на предприятиях организуется </w:t>
      </w:r>
      <w:r w:rsidRPr="00A17C41">
        <w:rPr>
          <w:rFonts w:eastAsia="Times New Roman"/>
          <w:i/>
          <w:iCs/>
          <w:sz w:val="28"/>
          <w:szCs w:val="28"/>
        </w:rPr>
        <w:t>налоговый учет</w:t>
      </w:r>
      <w:r w:rsidRPr="00A17C41">
        <w:rPr>
          <w:rFonts w:eastAsia="Times New Roman"/>
          <w:sz w:val="28"/>
          <w:szCs w:val="28"/>
        </w:rPr>
        <w:t xml:space="preserve"> в соответ</w:t>
      </w:r>
      <w:r w:rsidRPr="00A17C41">
        <w:rPr>
          <w:rFonts w:eastAsia="Times New Roman"/>
          <w:sz w:val="28"/>
          <w:szCs w:val="28"/>
        </w:rPr>
        <w:softHyphen/>
        <w:t>ствии с положениями гл. 25 НК РФ, который во многом отличается от требований положений по бухгалтерскому учету. Поэтому необходимо четко различать понятие и состав доходов, используемых в целях ведения бухгалтерского учета и в целях налогообложения.</w:t>
      </w:r>
    </w:p>
    <w:p w:rsidR="001C2E6E" w:rsidRPr="00A17C41" w:rsidRDefault="001C2E6E" w:rsidP="001C2E6E">
      <w:pPr>
        <w:shd w:val="clear" w:color="auto" w:fill="FFFFFF"/>
        <w:spacing w:line="360" w:lineRule="auto"/>
        <w:ind w:right="72" w:firstLine="709"/>
        <w:jc w:val="both"/>
        <w:rPr>
          <w:sz w:val="28"/>
          <w:szCs w:val="28"/>
        </w:rPr>
      </w:pPr>
      <w:r w:rsidRPr="00A17C41">
        <w:rPr>
          <w:rFonts w:eastAsia="Times New Roman"/>
          <w:bCs/>
          <w:i/>
          <w:sz w:val="28"/>
          <w:szCs w:val="28"/>
        </w:rPr>
        <w:t>Доходы организаций в соответствии с бухгалтерским учетом</w:t>
      </w:r>
      <w:r w:rsidRPr="00A17C41">
        <w:rPr>
          <w:rFonts w:eastAsia="Times New Roman"/>
          <w:b/>
          <w:bCs/>
          <w:sz w:val="28"/>
          <w:szCs w:val="28"/>
        </w:rPr>
        <w:t xml:space="preserve"> </w:t>
      </w:r>
      <w:r w:rsidRPr="00A17C41">
        <w:rPr>
          <w:rFonts w:eastAsia="Times New Roman"/>
          <w:sz w:val="28"/>
          <w:szCs w:val="28"/>
        </w:rPr>
        <w:t xml:space="preserve">определяются с 1 января </w:t>
      </w:r>
      <w:smartTag w:uri="urn:schemas-microsoft-com:office:smarttags" w:element="metricconverter">
        <w:smartTagPr>
          <w:attr w:name="ProductID" w:val="2000 г"/>
        </w:smartTagPr>
        <w:r w:rsidRPr="00A17C41">
          <w:rPr>
            <w:rFonts w:eastAsia="Times New Roman"/>
            <w:sz w:val="28"/>
            <w:szCs w:val="28"/>
          </w:rPr>
          <w:t>2000 г</w:t>
        </w:r>
      </w:smartTag>
      <w:r w:rsidRPr="00A17C41">
        <w:rPr>
          <w:rFonts w:eastAsia="Times New Roman"/>
          <w:sz w:val="28"/>
          <w:szCs w:val="28"/>
        </w:rPr>
        <w:t xml:space="preserve">. и по настоящее время в соответствии с ПБУ </w:t>
      </w:r>
      <w:r w:rsidRPr="00A17C41">
        <w:rPr>
          <w:rFonts w:eastAsia="Times New Roman"/>
          <w:iCs/>
          <w:sz w:val="28"/>
          <w:szCs w:val="28"/>
        </w:rPr>
        <w:t>9/99</w:t>
      </w:r>
      <w:r w:rsidRPr="00A17C41">
        <w:rPr>
          <w:rFonts w:eastAsia="Times New Roman"/>
          <w:i/>
          <w:iCs/>
          <w:sz w:val="28"/>
          <w:szCs w:val="28"/>
        </w:rPr>
        <w:t xml:space="preserve">. Доходами </w:t>
      </w:r>
      <w:r w:rsidRPr="00A17C41">
        <w:rPr>
          <w:rFonts w:eastAsia="Times New Roman"/>
          <w:sz w:val="28"/>
          <w:szCs w:val="28"/>
        </w:rPr>
        <w:t>при</w:t>
      </w:r>
      <w:r w:rsidRPr="00A17C41">
        <w:rPr>
          <w:rFonts w:eastAsia="Times New Roman"/>
          <w:sz w:val="28"/>
          <w:szCs w:val="28"/>
        </w:rPr>
        <w:softHyphen/>
        <w:t>знается увеличение экономических выгод в результате поступления активов и по</w:t>
      </w:r>
      <w:r w:rsidRPr="00A17C41">
        <w:rPr>
          <w:rFonts w:eastAsia="Times New Roman"/>
          <w:sz w:val="28"/>
          <w:szCs w:val="28"/>
        </w:rPr>
        <w:softHyphen/>
        <w:t>гашения обязательств, которое приводит к увеличению капитала, за исключением вкладов участников или собственников имущества. Н</w:t>
      </w:r>
      <w:proofErr w:type="gramStart"/>
      <w:r w:rsidR="00DE416E">
        <w:rPr>
          <w:rFonts w:eastAsia="Times New Roman"/>
          <w:sz w:val="28"/>
          <w:szCs w:val="28"/>
          <w:lang w:val="en-US"/>
        </w:rPr>
        <w:t>e</w:t>
      </w:r>
      <w:proofErr w:type="gramEnd"/>
      <w:r w:rsidRPr="00A17C41">
        <w:rPr>
          <w:rFonts w:eastAsia="Times New Roman"/>
          <w:sz w:val="28"/>
          <w:szCs w:val="28"/>
        </w:rPr>
        <w:t xml:space="preserve"> могут признаваться дохода</w:t>
      </w:r>
      <w:r w:rsidRPr="00A17C41">
        <w:rPr>
          <w:rFonts w:eastAsia="Times New Roman"/>
          <w:sz w:val="28"/>
          <w:szCs w:val="28"/>
        </w:rPr>
        <w:softHyphen/>
        <w:t xml:space="preserve">ми поступления от других юридических и физических лиц: суммы акцизов, НДС, таможенных сборов и платежей; поступления по договорам комиссии, по агентским и иным аналогичным договорам; поступления в порядке предварительной оплаты и </w:t>
      </w:r>
      <w:proofErr w:type="spellStart"/>
      <w:r w:rsidR="00DE416E">
        <w:rPr>
          <w:rFonts w:eastAsia="Times New Roman"/>
          <w:spacing w:val="-1"/>
          <w:sz w:val="28"/>
          <w:szCs w:val="28"/>
        </w:rPr>
        <w:t>ав</w:t>
      </w:r>
      <w:proofErr w:type="spellEnd"/>
      <w:r w:rsidR="00DE416E">
        <w:rPr>
          <w:rFonts w:eastAsia="Times New Roman"/>
          <w:spacing w:val="-1"/>
          <w:sz w:val="28"/>
          <w:szCs w:val="28"/>
          <w:lang w:val="en-US"/>
        </w:rPr>
        <w:t>a</w:t>
      </w:r>
      <w:proofErr w:type="spellStart"/>
      <w:r w:rsidRPr="00A17C41">
        <w:rPr>
          <w:rFonts w:eastAsia="Times New Roman"/>
          <w:spacing w:val="-1"/>
          <w:sz w:val="28"/>
          <w:szCs w:val="28"/>
        </w:rPr>
        <w:t>нсы</w:t>
      </w:r>
      <w:proofErr w:type="spellEnd"/>
      <w:r w:rsidRPr="00A17C41">
        <w:rPr>
          <w:rFonts w:eastAsia="Times New Roman"/>
          <w:spacing w:val="-1"/>
          <w:sz w:val="28"/>
          <w:szCs w:val="28"/>
        </w:rPr>
        <w:t xml:space="preserve"> в счет оплаты продукции, работ и услуг; суммы задатка и залога; суммы, по</w:t>
      </w:r>
      <w:r w:rsidRPr="00A17C41">
        <w:rPr>
          <w:rFonts w:eastAsia="Times New Roman"/>
          <w:spacing w:val="-1"/>
          <w:sz w:val="28"/>
          <w:szCs w:val="28"/>
        </w:rPr>
        <w:softHyphen/>
      </w:r>
      <w:r w:rsidRPr="00A17C41">
        <w:rPr>
          <w:rFonts w:eastAsia="Times New Roman"/>
          <w:sz w:val="28"/>
          <w:szCs w:val="28"/>
        </w:rPr>
        <w:t>ступающие в погашение кредита и займа, предоставляемых заемщику.</w:t>
      </w:r>
    </w:p>
    <w:p w:rsidR="001C2E6E" w:rsidRPr="00A17C41" w:rsidRDefault="001C2E6E" w:rsidP="001C2E6E">
      <w:pPr>
        <w:shd w:val="clear" w:color="auto" w:fill="FFFFFF"/>
        <w:spacing w:line="360" w:lineRule="auto"/>
        <w:ind w:right="72" w:firstLine="709"/>
        <w:jc w:val="both"/>
        <w:rPr>
          <w:rFonts w:eastAsia="Times New Roman"/>
          <w:sz w:val="28"/>
          <w:szCs w:val="28"/>
        </w:rPr>
      </w:pPr>
      <w:r w:rsidRPr="00A17C41">
        <w:rPr>
          <w:rFonts w:eastAsia="Times New Roman"/>
          <w:sz w:val="28"/>
          <w:szCs w:val="28"/>
        </w:rPr>
        <w:t xml:space="preserve">Доходы подразделяются на доходы от обычных видов деятельности и прочие доходы. </w:t>
      </w:r>
      <w:r w:rsidRPr="00A17C41">
        <w:rPr>
          <w:rFonts w:eastAsia="Times New Roman"/>
          <w:i/>
          <w:iCs/>
          <w:sz w:val="28"/>
          <w:szCs w:val="28"/>
        </w:rPr>
        <w:t xml:space="preserve">Доходами от обычных видов деятельности </w:t>
      </w:r>
      <w:r w:rsidRPr="00A17C41">
        <w:rPr>
          <w:rFonts w:eastAsia="Times New Roman"/>
          <w:sz w:val="28"/>
          <w:szCs w:val="28"/>
        </w:rPr>
        <w:t>признается выручка от прода</w:t>
      </w:r>
      <w:r w:rsidRPr="00A17C41">
        <w:rPr>
          <w:rFonts w:eastAsia="Times New Roman"/>
          <w:sz w:val="28"/>
          <w:szCs w:val="28"/>
        </w:rPr>
        <w:softHyphen/>
        <w:t xml:space="preserve">жи продукции, товаров; поступления, связанные с выполнением работ, оказанием услуг с учетом специфики деятельности предприятия и формы оплаты. Следует отметить, что в налоговом </w:t>
      </w:r>
      <w:r w:rsidRPr="00A17C41">
        <w:rPr>
          <w:rFonts w:eastAsia="Times New Roman"/>
          <w:sz w:val="28"/>
          <w:szCs w:val="28"/>
        </w:rPr>
        <w:lastRenderedPageBreak/>
        <w:t>законодательстве нет понятия «продажа», а есть термин «реализация», который излагается по принципу исключения (ст. 39 НК РФ).</w:t>
      </w:r>
    </w:p>
    <w:p w:rsidR="001C2E6E" w:rsidRPr="00A17C41" w:rsidRDefault="001C2E6E" w:rsidP="001C2E6E">
      <w:pPr>
        <w:shd w:val="clear" w:color="auto" w:fill="FFFFFF"/>
        <w:spacing w:line="360" w:lineRule="auto"/>
        <w:ind w:right="72" w:firstLine="709"/>
        <w:jc w:val="both"/>
        <w:rPr>
          <w:sz w:val="28"/>
          <w:szCs w:val="28"/>
        </w:rPr>
      </w:pPr>
      <w:r w:rsidRPr="00A17C41">
        <w:rPr>
          <w:rFonts w:eastAsia="Times New Roman"/>
          <w:bCs/>
          <w:i/>
          <w:sz w:val="28"/>
          <w:szCs w:val="28"/>
        </w:rPr>
        <w:t>Прочие доходы</w:t>
      </w:r>
      <w:r w:rsidRPr="00A17C41">
        <w:rPr>
          <w:rFonts w:eastAsia="Times New Roman"/>
          <w:b/>
          <w:bCs/>
          <w:sz w:val="28"/>
          <w:szCs w:val="28"/>
        </w:rPr>
        <w:t xml:space="preserve"> </w:t>
      </w:r>
      <w:r w:rsidRPr="00A17C41">
        <w:rPr>
          <w:rFonts w:eastAsia="Times New Roman"/>
          <w:sz w:val="28"/>
          <w:szCs w:val="28"/>
        </w:rPr>
        <w:t>включают в себя: поступления, связанные с предоставлением за плату во временное пользование активов организации; предоставлением за пла</w:t>
      </w:r>
      <w:r w:rsidRPr="00A17C41">
        <w:rPr>
          <w:rFonts w:eastAsia="Times New Roman"/>
          <w:sz w:val="28"/>
          <w:szCs w:val="28"/>
        </w:rPr>
        <w:softHyphen/>
        <w:t>ту прав и других объектов интеллектуальной собственности; поступления, связанные с участием в уставных капиталах других организаций, включая проценты и иные доходы по ценным бумагам; поступления от продажи основных средств и иных активов; проценты, полученные за предоставление в пользование денеж</w:t>
      </w:r>
      <w:r w:rsidRPr="00A17C41">
        <w:rPr>
          <w:rFonts w:eastAsia="Times New Roman"/>
          <w:sz w:val="28"/>
          <w:szCs w:val="28"/>
        </w:rPr>
        <w:softHyphen/>
        <w:t>ных средств организации, а также проценты за использование банком денежных средств, находящихся на счете организации в этом банке.</w:t>
      </w:r>
    </w:p>
    <w:p w:rsidR="001C2E6E" w:rsidRPr="00A17C41" w:rsidRDefault="001C2E6E" w:rsidP="001C2E6E">
      <w:pPr>
        <w:shd w:val="clear" w:color="auto" w:fill="FFFFFF"/>
        <w:spacing w:line="360" w:lineRule="auto"/>
        <w:ind w:right="58" w:firstLine="709"/>
        <w:jc w:val="both"/>
        <w:rPr>
          <w:sz w:val="28"/>
          <w:szCs w:val="28"/>
        </w:rPr>
      </w:pPr>
      <w:proofErr w:type="spellStart"/>
      <w:r w:rsidRPr="00A17C41">
        <w:rPr>
          <w:rFonts w:eastAsia="Times New Roman"/>
          <w:i/>
          <w:iCs/>
          <w:sz w:val="28"/>
          <w:szCs w:val="28"/>
        </w:rPr>
        <w:t>Внереализ</w:t>
      </w:r>
      <w:proofErr w:type="spellEnd"/>
      <w:proofErr w:type="gramStart"/>
      <w:r w:rsidR="00DE416E">
        <w:rPr>
          <w:rFonts w:eastAsia="Times New Roman"/>
          <w:i/>
          <w:iCs/>
          <w:sz w:val="28"/>
          <w:szCs w:val="28"/>
          <w:lang w:val="en-US"/>
        </w:rPr>
        <w:t>a</w:t>
      </w:r>
      <w:proofErr w:type="spellStart"/>
      <w:proofErr w:type="gramEnd"/>
      <w:r w:rsidRPr="00A17C41">
        <w:rPr>
          <w:rFonts w:eastAsia="Times New Roman"/>
          <w:i/>
          <w:iCs/>
          <w:sz w:val="28"/>
          <w:szCs w:val="28"/>
        </w:rPr>
        <w:t>ционные</w:t>
      </w:r>
      <w:proofErr w:type="spellEnd"/>
      <w:r w:rsidRPr="00A17C41">
        <w:rPr>
          <w:rFonts w:eastAsia="Times New Roman"/>
          <w:i/>
          <w:iCs/>
          <w:sz w:val="28"/>
          <w:szCs w:val="28"/>
        </w:rPr>
        <w:t xml:space="preserve"> доходы </w:t>
      </w:r>
      <w:r w:rsidRPr="00A17C41">
        <w:rPr>
          <w:rFonts w:eastAsia="Times New Roman"/>
          <w:sz w:val="28"/>
          <w:szCs w:val="28"/>
        </w:rPr>
        <w:t xml:space="preserve">включают: штрафы, пени, неустойки за нарушение условий договоров; активы, полученные безвозмездно, в том числе по договору дарения; поступления в возмещение причиненных организации убытков; прибыль прошлых лет, выявленная в отчетном году; сумма кредиторской задолженности, по которой истек срок исковой давности; курсовые разницы; сумма </w:t>
      </w:r>
      <w:proofErr w:type="spellStart"/>
      <w:r w:rsidRPr="00A17C41">
        <w:rPr>
          <w:rFonts w:eastAsia="Times New Roman"/>
          <w:sz w:val="28"/>
          <w:szCs w:val="28"/>
        </w:rPr>
        <w:t>дооценки</w:t>
      </w:r>
      <w:proofErr w:type="spellEnd"/>
      <w:r w:rsidRPr="00A17C41">
        <w:rPr>
          <w:rFonts w:eastAsia="Times New Roman"/>
          <w:sz w:val="28"/>
          <w:szCs w:val="28"/>
        </w:rPr>
        <w:t xml:space="preserve"> активов; прочие доходы.</w:t>
      </w:r>
    </w:p>
    <w:p w:rsidR="001C2E6E" w:rsidRPr="00A17C41" w:rsidRDefault="001C2E6E" w:rsidP="001C2E6E">
      <w:pPr>
        <w:shd w:val="clear" w:color="auto" w:fill="FFFFFF"/>
        <w:spacing w:line="360" w:lineRule="auto"/>
        <w:ind w:right="53" w:firstLine="709"/>
        <w:jc w:val="both"/>
        <w:rPr>
          <w:sz w:val="28"/>
          <w:szCs w:val="28"/>
        </w:rPr>
      </w:pPr>
      <w:r w:rsidRPr="00A17C41">
        <w:rPr>
          <w:rFonts w:eastAsia="Times New Roman"/>
          <w:sz w:val="28"/>
          <w:szCs w:val="28"/>
        </w:rPr>
        <w:t>Прочими доходами также являются: поступления, возникающие как послед</w:t>
      </w:r>
      <w:r w:rsidRPr="00A17C41">
        <w:rPr>
          <w:rFonts w:eastAsia="Times New Roman"/>
          <w:sz w:val="28"/>
          <w:szCs w:val="28"/>
        </w:rPr>
        <w:softHyphen/>
        <w:t>ствия чрезвычайных обстоятельств; стоимость материальных ценностей, остаю</w:t>
      </w:r>
      <w:r w:rsidRPr="00A17C41">
        <w:rPr>
          <w:rFonts w:eastAsia="Times New Roman"/>
          <w:sz w:val="28"/>
          <w:szCs w:val="28"/>
        </w:rPr>
        <w:softHyphen/>
        <w:t>щихся от списания непригодных к восстановлению" и дальнейшем</w:t>
      </w:r>
      <w:r>
        <w:rPr>
          <w:rFonts w:eastAsia="Times New Roman"/>
          <w:sz w:val="28"/>
          <w:szCs w:val="28"/>
        </w:rPr>
        <w:t>у использова</w:t>
      </w:r>
      <w:r>
        <w:rPr>
          <w:rFonts w:eastAsia="Times New Roman"/>
          <w:sz w:val="28"/>
          <w:szCs w:val="28"/>
        </w:rPr>
        <w:softHyphen/>
        <w:t>нию активов</w:t>
      </w:r>
      <w:r w:rsidRPr="00A17C41">
        <w:rPr>
          <w:rFonts w:eastAsia="Times New Roman"/>
          <w:sz w:val="28"/>
          <w:szCs w:val="28"/>
        </w:rPr>
        <w:t>.</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bCs/>
          <w:i/>
          <w:spacing w:val="-2"/>
          <w:sz w:val="28"/>
          <w:szCs w:val="28"/>
        </w:rPr>
        <w:t xml:space="preserve">Доходы для целей налогообложения </w:t>
      </w:r>
      <w:r w:rsidRPr="00A17C41">
        <w:rPr>
          <w:rFonts w:eastAsia="Times New Roman"/>
          <w:spacing w:val="-2"/>
          <w:sz w:val="28"/>
          <w:szCs w:val="28"/>
        </w:rPr>
        <w:t xml:space="preserve">с </w:t>
      </w:r>
      <w:smartTag w:uri="urn:schemas-microsoft-com:office:smarttags" w:element="metricconverter">
        <w:smartTagPr>
          <w:attr w:name="ProductID" w:val="2002 г"/>
        </w:smartTagPr>
        <w:r w:rsidRPr="00A17C41">
          <w:rPr>
            <w:rFonts w:eastAsia="Times New Roman"/>
            <w:b/>
            <w:bCs/>
            <w:spacing w:val="-2"/>
            <w:sz w:val="28"/>
            <w:szCs w:val="28"/>
          </w:rPr>
          <w:t xml:space="preserve">2002 </w:t>
        </w:r>
        <w:r w:rsidRPr="00A17C41">
          <w:rPr>
            <w:rFonts w:eastAsia="Times New Roman"/>
            <w:spacing w:val="-2"/>
            <w:sz w:val="28"/>
            <w:szCs w:val="28"/>
          </w:rPr>
          <w:t>г</w:t>
        </w:r>
      </w:smartTag>
      <w:r w:rsidRPr="00A17C41">
        <w:rPr>
          <w:rFonts w:eastAsia="Times New Roman"/>
          <w:spacing w:val="-2"/>
          <w:sz w:val="28"/>
          <w:szCs w:val="28"/>
        </w:rPr>
        <w:t xml:space="preserve">. подразделяются </w:t>
      </w:r>
      <w:proofErr w:type="gramStart"/>
      <w:r w:rsidRPr="00A17C41">
        <w:rPr>
          <w:rFonts w:eastAsia="Times New Roman"/>
          <w:spacing w:val="-2"/>
          <w:sz w:val="28"/>
          <w:szCs w:val="28"/>
        </w:rPr>
        <w:t>на</w:t>
      </w:r>
      <w:proofErr w:type="gramEnd"/>
      <w:r w:rsidRPr="00A17C41">
        <w:rPr>
          <w:rFonts w:eastAsia="Times New Roman"/>
          <w:sz w:val="28"/>
          <w:szCs w:val="28"/>
          <w:lang w:eastAsia="en-US"/>
        </w:rPr>
        <w:t>:</w:t>
      </w:r>
    </w:p>
    <w:p w:rsidR="001C2E6E" w:rsidRPr="00A17C41" w:rsidRDefault="001C2E6E" w:rsidP="001C2E6E">
      <w:pPr>
        <w:numPr>
          <w:ilvl w:val="0"/>
          <w:numId w:val="8"/>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доходы от реализации товаров (работ, услуг) и имущественных прав, поименованные в ст. 249 НК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Само понятие реализации товаров, работ либо услуг организацией или индивидуальным предпринимателем дано в ст. 39 НК РФ. Оно подразумевает соответственно передачу на возмездной основе (в том числе обмен товарами, работами или услугами) права собственности на товары, результатов выполненных работ одним лицом для другого лица, возмездное оказание </w:t>
      </w:r>
      <w:r w:rsidRPr="00A17C41">
        <w:rPr>
          <w:rFonts w:eastAsia="Times New Roman"/>
          <w:sz w:val="28"/>
          <w:szCs w:val="28"/>
          <w:lang w:eastAsia="en-US"/>
        </w:rPr>
        <w:lastRenderedPageBreak/>
        <w:t>услуг одним лицом другому лицу, а в случаях, предусмотренных НК РФ, - и на безвозмездной основе;</w:t>
      </w:r>
    </w:p>
    <w:p w:rsidR="001C2E6E" w:rsidRPr="00A17C41" w:rsidRDefault="001C2E6E" w:rsidP="001C2E6E">
      <w:pPr>
        <w:numPr>
          <w:ilvl w:val="0"/>
          <w:numId w:val="9"/>
        </w:numPr>
        <w:autoSpaceDE w:val="0"/>
        <w:autoSpaceDN w:val="0"/>
        <w:adjustRightInd w:val="0"/>
        <w:spacing w:line="360" w:lineRule="auto"/>
        <w:jc w:val="both"/>
        <w:rPr>
          <w:rFonts w:eastAsia="Times New Roman"/>
          <w:sz w:val="28"/>
          <w:szCs w:val="28"/>
          <w:lang w:eastAsia="en-US"/>
        </w:rPr>
      </w:pPr>
      <w:proofErr w:type="spellStart"/>
      <w:r w:rsidRPr="00A17C41">
        <w:rPr>
          <w:rFonts w:eastAsia="Times New Roman"/>
          <w:sz w:val="28"/>
          <w:szCs w:val="28"/>
          <w:lang w:eastAsia="en-US"/>
        </w:rPr>
        <w:t>вн</w:t>
      </w:r>
      <w:proofErr w:type="spellEnd"/>
      <w:proofErr w:type="gramStart"/>
      <w:r w:rsidR="00DE416E">
        <w:rPr>
          <w:rFonts w:eastAsia="Times New Roman"/>
          <w:sz w:val="28"/>
          <w:szCs w:val="28"/>
          <w:lang w:val="en-US" w:eastAsia="en-US"/>
        </w:rPr>
        <w:t>e</w:t>
      </w:r>
      <w:proofErr w:type="gramEnd"/>
      <w:r w:rsidRPr="00A17C41">
        <w:rPr>
          <w:rFonts w:eastAsia="Times New Roman"/>
          <w:sz w:val="28"/>
          <w:szCs w:val="28"/>
          <w:lang w:eastAsia="en-US"/>
        </w:rPr>
        <w:t>реализационные доходы, виды которых перечислены в ст.250 НК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При определении доходов из них исключаются суммы налогов, предъявленные налогоплательщиком покупателю (приобретате</w:t>
      </w:r>
      <w:r w:rsidR="00DE416E">
        <w:rPr>
          <w:rFonts w:eastAsia="Times New Roman"/>
          <w:sz w:val="28"/>
          <w:szCs w:val="28"/>
          <w:lang w:eastAsia="en-US"/>
        </w:rPr>
        <w:t xml:space="preserve">лю) товаров (работ, услуг, </w:t>
      </w:r>
      <w:proofErr w:type="spellStart"/>
      <w:r w:rsidR="00DE416E">
        <w:rPr>
          <w:rFonts w:eastAsia="Times New Roman"/>
          <w:sz w:val="28"/>
          <w:szCs w:val="28"/>
          <w:lang w:eastAsia="en-US"/>
        </w:rPr>
        <w:t>имущ</w:t>
      </w:r>
      <w:proofErr w:type="spellEnd"/>
      <w:proofErr w:type="gramStart"/>
      <w:r w:rsidR="00DE416E">
        <w:rPr>
          <w:rFonts w:eastAsia="Times New Roman"/>
          <w:sz w:val="28"/>
          <w:szCs w:val="28"/>
          <w:lang w:val="en-US" w:eastAsia="en-US"/>
        </w:rPr>
        <w:t>e</w:t>
      </w:r>
      <w:proofErr w:type="spellStart"/>
      <w:proofErr w:type="gramEnd"/>
      <w:r w:rsidRPr="00A17C41">
        <w:rPr>
          <w:rFonts w:eastAsia="Times New Roman"/>
          <w:sz w:val="28"/>
          <w:szCs w:val="28"/>
          <w:lang w:eastAsia="en-US"/>
        </w:rPr>
        <w:t>ственных</w:t>
      </w:r>
      <w:proofErr w:type="spellEnd"/>
      <w:r w:rsidRPr="00A17C41">
        <w:rPr>
          <w:rFonts w:eastAsia="Times New Roman"/>
          <w:sz w:val="28"/>
          <w:szCs w:val="28"/>
          <w:lang w:eastAsia="en-US"/>
        </w:rPr>
        <w:t xml:space="preserve"> прав) (НДС, акцизы).</w:t>
      </w:r>
    </w:p>
    <w:p w:rsidR="001C2E6E" w:rsidRPr="00A17C41" w:rsidRDefault="001C2E6E" w:rsidP="001C2E6E">
      <w:pPr>
        <w:spacing w:line="360" w:lineRule="auto"/>
        <w:ind w:firstLine="709"/>
        <w:jc w:val="both"/>
        <w:rPr>
          <w:rFonts w:eastAsia="Times New Roman"/>
          <w:sz w:val="28"/>
          <w:szCs w:val="28"/>
          <w:lang w:eastAsia="en-US"/>
        </w:rPr>
      </w:pPr>
      <w:r w:rsidRPr="00A17C41">
        <w:rPr>
          <w:rFonts w:eastAsia="Times New Roman"/>
          <w:sz w:val="28"/>
          <w:szCs w:val="28"/>
          <w:lang w:eastAsia="en-US"/>
        </w:rPr>
        <w:t>Полученные безвозмездно имущество (работы, услуги) или имущественные права также относятся к доходам организации-получателя.</w:t>
      </w:r>
    </w:p>
    <w:p w:rsidR="001C2E6E" w:rsidRDefault="001C2E6E" w:rsidP="001C2E6E">
      <w:pPr>
        <w:pStyle w:val="3"/>
        <w:spacing w:before="0" w:after="0" w:line="360" w:lineRule="auto"/>
        <w:jc w:val="center"/>
        <w:rPr>
          <w:rFonts w:ascii="Times New Roman" w:hAnsi="Times New Roman" w:cs="Times New Roman"/>
          <w:sz w:val="28"/>
          <w:szCs w:val="28"/>
          <w:lang w:eastAsia="en-US"/>
        </w:rPr>
      </w:pPr>
      <w:bookmarkStart w:id="6" w:name="_Toc263848356"/>
    </w:p>
    <w:p w:rsidR="001C2E6E" w:rsidRDefault="001C2E6E" w:rsidP="001C2E6E">
      <w:pPr>
        <w:pStyle w:val="3"/>
        <w:spacing w:before="0" w:after="0" w:line="360" w:lineRule="auto"/>
        <w:jc w:val="center"/>
        <w:rPr>
          <w:rFonts w:ascii="Times New Roman" w:hAnsi="Times New Roman" w:cs="Times New Roman"/>
          <w:sz w:val="28"/>
          <w:szCs w:val="28"/>
          <w:lang w:eastAsia="en-US"/>
        </w:rPr>
      </w:pPr>
      <w:r w:rsidRPr="00A17C41">
        <w:rPr>
          <w:rFonts w:ascii="Times New Roman" w:hAnsi="Times New Roman" w:cs="Times New Roman"/>
          <w:sz w:val="28"/>
          <w:szCs w:val="28"/>
          <w:lang w:eastAsia="en-US"/>
        </w:rPr>
        <w:t>2.1.1. Доходы от реализации</w:t>
      </w:r>
      <w:bookmarkEnd w:id="6"/>
    </w:p>
    <w:p w:rsidR="001C2E6E" w:rsidRPr="001C2E6E" w:rsidRDefault="001C2E6E" w:rsidP="001C2E6E">
      <w:pPr>
        <w:rPr>
          <w:lang w:eastAsia="en-US"/>
        </w:rPr>
      </w:pP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В соответствии со ст. 249 НК РФ доходом от реализации для целей налогообложения прибыли признаются выручка от реализации товаров (работ, услуг) как собственного производства, так и ранее приобретенных, выручка от реализации имущественных прав.</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Выручка от реализации товаров (работ, услуг) определяется исходя из </w:t>
      </w:r>
      <w:r w:rsidR="00DE416E">
        <w:rPr>
          <w:rFonts w:eastAsia="Times New Roman"/>
          <w:sz w:val="28"/>
          <w:szCs w:val="28"/>
          <w:lang w:eastAsia="en-US"/>
        </w:rPr>
        <w:t xml:space="preserve">всех поступлений, связанных с </w:t>
      </w:r>
      <w:proofErr w:type="spellStart"/>
      <w:r w:rsidR="00DE416E">
        <w:rPr>
          <w:rFonts w:eastAsia="Times New Roman"/>
          <w:sz w:val="28"/>
          <w:szCs w:val="28"/>
          <w:lang w:eastAsia="en-US"/>
        </w:rPr>
        <w:t>р</w:t>
      </w:r>
      <w:proofErr w:type="spellEnd"/>
      <w:proofErr w:type="gramStart"/>
      <w:r w:rsidR="00DE416E">
        <w:rPr>
          <w:rFonts w:eastAsia="Times New Roman"/>
          <w:sz w:val="28"/>
          <w:szCs w:val="28"/>
          <w:lang w:val="en-US" w:eastAsia="en-US"/>
        </w:rPr>
        <w:t>a</w:t>
      </w:r>
      <w:proofErr w:type="gramEnd"/>
      <w:r w:rsidRPr="00A17C41">
        <w:rPr>
          <w:rFonts w:eastAsia="Times New Roman"/>
          <w:sz w:val="28"/>
          <w:szCs w:val="28"/>
          <w:lang w:eastAsia="en-US"/>
        </w:rPr>
        <w:t>счетами за реализованные товары (работы, услуги) или имущественные права, выраженные в денежной и (или) натуральной формах. В зависимости от выбранного налогоплательщиком метода признания доходов и расходов поступления, связанные с расчетами</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за реализованные товары (работы, услуги) или имущественные права, признаются в соответствии со ст. ст. 271 или 273 НК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При методе начисления доходы признаются в том отче</w:t>
      </w:r>
      <w:r w:rsidR="00DE416E">
        <w:rPr>
          <w:rFonts w:eastAsia="Times New Roman"/>
          <w:sz w:val="28"/>
          <w:szCs w:val="28"/>
          <w:lang w:eastAsia="en-US"/>
        </w:rPr>
        <w:t>тном (налоговом) периоде, в кот</w:t>
      </w:r>
      <w:proofErr w:type="gramStart"/>
      <w:r w:rsidR="00DE416E">
        <w:rPr>
          <w:rFonts w:eastAsia="Times New Roman"/>
          <w:sz w:val="28"/>
          <w:szCs w:val="28"/>
          <w:lang w:val="en-US" w:eastAsia="en-US"/>
        </w:rPr>
        <w:t>o</w:t>
      </w:r>
      <w:proofErr w:type="gramEnd"/>
      <w:r w:rsidRPr="00A17C41">
        <w:rPr>
          <w:rFonts w:eastAsia="Times New Roman"/>
          <w:sz w:val="28"/>
          <w:szCs w:val="28"/>
          <w:lang w:eastAsia="en-US"/>
        </w:rPr>
        <w:t>ром они имели место, независимо от фактического поступления денежных средств, иного имущества (работ, услуг) и (или) имущественных прав (метод начисления).</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По доходам, относящимся к нескольким отчетным (налоговым) периодам, и в случае, если связь между доходами и расходами не может быть определена четко или устанавливается косвенным путем, доходы </w:t>
      </w:r>
      <w:r w:rsidRPr="00A17C41">
        <w:rPr>
          <w:rFonts w:eastAsia="Times New Roman"/>
          <w:sz w:val="28"/>
          <w:szCs w:val="28"/>
          <w:lang w:eastAsia="en-US"/>
        </w:rPr>
        <w:lastRenderedPageBreak/>
        <w:t>распределяются налогоплательщиком самостоятельно с учетом принципа равномерности признания доходов и расходов.</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По производствам с длительным (более одного налогового периода) технологическим циклом, если условиями заключенных договоров не предусмотрена поэтапная </w:t>
      </w:r>
      <w:proofErr w:type="spellStart"/>
      <w:r w:rsidRPr="00A17C41">
        <w:rPr>
          <w:rFonts w:eastAsia="Times New Roman"/>
          <w:sz w:val="28"/>
          <w:szCs w:val="28"/>
          <w:lang w:eastAsia="en-US"/>
        </w:rPr>
        <w:t>сд</w:t>
      </w:r>
      <w:proofErr w:type="spellEnd"/>
      <w:proofErr w:type="gramStart"/>
      <w:r w:rsidR="00DE416E">
        <w:rPr>
          <w:rFonts w:eastAsia="Times New Roman"/>
          <w:sz w:val="28"/>
          <w:szCs w:val="28"/>
          <w:lang w:val="en-US" w:eastAsia="en-US"/>
        </w:rPr>
        <w:t>a</w:t>
      </w:r>
      <w:proofErr w:type="spellStart"/>
      <w:proofErr w:type="gramEnd"/>
      <w:r w:rsidRPr="00A17C41">
        <w:rPr>
          <w:rFonts w:eastAsia="Times New Roman"/>
          <w:sz w:val="28"/>
          <w:szCs w:val="28"/>
          <w:lang w:eastAsia="en-US"/>
        </w:rPr>
        <w:t>ча</w:t>
      </w:r>
      <w:proofErr w:type="spellEnd"/>
      <w:r w:rsidRPr="00A17C41">
        <w:rPr>
          <w:rFonts w:eastAsia="Times New Roman"/>
          <w:sz w:val="28"/>
          <w:szCs w:val="28"/>
          <w:lang w:eastAsia="en-US"/>
        </w:rPr>
        <w:t xml:space="preserve"> работ (услуг), доход от реализации вышеуказанных работ (услуг) распределяется налогоплательщиком самостоятельно в соответствии с принципом формирования расходов по вышеприведенным работам (услугам).</w:t>
      </w:r>
    </w:p>
    <w:p w:rsidR="001C2E6E"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Обычно датой получения дохода от реализации призна</w:t>
      </w:r>
      <w:r w:rsidR="00DE416E">
        <w:rPr>
          <w:rFonts w:eastAsia="Times New Roman"/>
          <w:sz w:val="28"/>
          <w:szCs w:val="28"/>
          <w:lang w:eastAsia="en-US"/>
        </w:rPr>
        <w:t>ется дата реализации товаров (</w:t>
      </w:r>
      <w:proofErr w:type="spellStart"/>
      <w:r w:rsidR="00DE416E">
        <w:rPr>
          <w:rFonts w:eastAsia="Times New Roman"/>
          <w:sz w:val="28"/>
          <w:szCs w:val="28"/>
          <w:lang w:eastAsia="en-US"/>
        </w:rPr>
        <w:t>р</w:t>
      </w:r>
      <w:proofErr w:type="spellEnd"/>
      <w:proofErr w:type="gramStart"/>
      <w:r w:rsidR="00DE416E">
        <w:rPr>
          <w:rFonts w:eastAsia="Times New Roman"/>
          <w:sz w:val="28"/>
          <w:szCs w:val="28"/>
          <w:lang w:val="en-US" w:eastAsia="en-US"/>
        </w:rPr>
        <w:t>a</w:t>
      </w:r>
      <w:proofErr w:type="gramEnd"/>
      <w:r w:rsidRPr="00A17C41">
        <w:rPr>
          <w:rFonts w:eastAsia="Times New Roman"/>
          <w:sz w:val="28"/>
          <w:szCs w:val="28"/>
          <w:lang w:eastAsia="en-US"/>
        </w:rPr>
        <w:t>бот, услуг, имущественных прав), определяемая в соответствии с п. 1 ст. 39 НК РФ, независимо от фактического поступления денежных средств (иного имущества (работ, услуг) и (или) имущественных прав) в их оплату.</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p>
    <w:p w:rsidR="001C2E6E" w:rsidRDefault="001C2E6E" w:rsidP="001C2E6E">
      <w:pPr>
        <w:pStyle w:val="3"/>
        <w:spacing w:before="0" w:after="0" w:line="360" w:lineRule="auto"/>
        <w:jc w:val="center"/>
        <w:rPr>
          <w:rFonts w:ascii="Times New Roman" w:hAnsi="Times New Roman" w:cs="Times New Roman"/>
          <w:sz w:val="28"/>
          <w:szCs w:val="28"/>
          <w:lang w:eastAsia="en-US"/>
        </w:rPr>
      </w:pPr>
      <w:bookmarkStart w:id="7" w:name="_Toc263848357"/>
      <w:r w:rsidRPr="00A17C41">
        <w:rPr>
          <w:rFonts w:ascii="Times New Roman" w:hAnsi="Times New Roman" w:cs="Times New Roman"/>
          <w:sz w:val="28"/>
          <w:szCs w:val="28"/>
          <w:lang w:eastAsia="en-US"/>
        </w:rPr>
        <w:t xml:space="preserve">2.1.2. </w:t>
      </w:r>
      <w:proofErr w:type="spellStart"/>
      <w:r w:rsidRPr="00A17C41">
        <w:rPr>
          <w:rFonts w:ascii="Times New Roman" w:hAnsi="Times New Roman" w:cs="Times New Roman"/>
          <w:sz w:val="28"/>
          <w:szCs w:val="28"/>
          <w:lang w:eastAsia="en-US"/>
        </w:rPr>
        <w:t>Внереализ</w:t>
      </w:r>
      <w:proofErr w:type="spellEnd"/>
      <w:proofErr w:type="gramStart"/>
      <w:r w:rsidR="00DE416E">
        <w:rPr>
          <w:rFonts w:ascii="Times New Roman" w:hAnsi="Times New Roman" w:cs="Times New Roman"/>
          <w:sz w:val="28"/>
          <w:szCs w:val="28"/>
          <w:lang w:val="en-US" w:eastAsia="en-US"/>
        </w:rPr>
        <w:t>a</w:t>
      </w:r>
      <w:proofErr w:type="spellStart"/>
      <w:proofErr w:type="gramEnd"/>
      <w:r w:rsidRPr="00A17C41">
        <w:rPr>
          <w:rFonts w:ascii="Times New Roman" w:hAnsi="Times New Roman" w:cs="Times New Roman"/>
          <w:sz w:val="28"/>
          <w:szCs w:val="28"/>
          <w:lang w:eastAsia="en-US"/>
        </w:rPr>
        <w:t>ционные</w:t>
      </w:r>
      <w:proofErr w:type="spellEnd"/>
      <w:r w:rsidRPr="00A17C41">
        <w:rPr>
          <w:rFonts w:ascii="Times New Roman" w:hAnsi="Times New Roman" w:cs="Times New Roman"/>
          <w:sz w:val="28"/>
          <w:szCs w:val="28"/>
          <w:lang w:eastAsia="en-US"/>
        </w:rPr>
        <w:t xml:space="preserve"> доходы</w:t>
      </w:r>
      <w:bookmarkEnd w:id="7"/>
    </w:p>
    <w:p w:rsidR="001C2E6E" w:rsidRPr="001C2E6E" w:rsidRDefault="001C2E6E" w:rsidP="001C2E6E">
      <w:pPr>
        <w:rPr>
          <w:lang w:eastAsia="en-US"/>
        </w:rPr>
      </w:pP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В соответс</w:t>
      </w:r>
      <w:r w:rsidR="00DE416E">
        <w:rPr>
          <w:rFonts w:eastAsia="Times New Roman"/>
          <w:sz w:val="28"/>
          <w:szCs w:val="28"/>
          <w:lang w:eastAsia="en-US"/>
        </w:rPr>
        <w:t xml:space="preserve">твии со ст. 250 НК РФ </w:t>
      </w:r>
      <w:proofErr w:type="spellStart"/>
      <w:r w:rsidR="00DE416E">
        <w:rPr>
          <w:rFonts w:eastAsia="Times New Roman"/>
          <w:sz w:val="28"/>
          <w:szCs w:val="28"/>
          <w:lang w:eastAsia="en-US"/>
        </w:rPr>
        <w:t>внереализ</w:t>
      </w:r>
      <w:proofErr w:type="spellEnd"/>
      <w:proofErr w:type="gramStart"/>
      <w:r w:rsidR="00DE416E">
        <w:rPr>
          <w:rFonts w:eastAsia="Times New Roman"/>
          <w:sz w:val="28"/>
          <w:szCs w:val="28"/>
          <w:lang w:val="en-US" w:eastAsia="en-US"/>
        </w:rPr>
        <w:t>a</w:t>
      </w:r>
      <w:proofErr w:type="spellStart"/>
      <w:proofErr w:type="gramEnd"/>
      <w:r w:rsidRPr="00A17C41">
        <w:rPr>
          <w:rFonts w:eastAsia="Times New Roman"/>
          <w:sz w:val="28"/>
          <w:szCs w:val="28"/>
          <w:lang w:eastAsia="en-US"/>
        </w:rPr>
        <w:t>ционными</w:t>
      </w:r>
      <w:proofErr w:type="spellEnd"/>
      <w:r w:rsidRPr="00A17C41">
        <w:rPr>
          <w:rFonts w:eastAsia="Times New Roman"/>
          <w:sz w:val="28"/>
          <w:szCs w:val="28"/>
          <w:lang w:eastAsia="en-US"/>
        </w:rPr>
        <w:t xml:space="preserve"> доходами признаются доходы:</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от долевого участия в других организациях, за исключением дохода,</w:t>
      </w:r>
      <w:r w:rsidRPr="00E32650">
        <w:rPr>
          <w:rFonts w:eastAsia="Times New Roman"/>
          <w:sz w:val="28"/>
          <w:szCs w:val="28"/>
          <w:lang w:eastAsia="en-US"/>
        </w:rPr>
        <w:t xml:space="preserve"> </w:t>
      </w:r>
      <w:r w:rsidRPr="00A17C41">
        <w:rPr>
          <w:rFonts w:eastAsia="Times New Roman"/>
          <w:sz w:val="28"/>
          <w:szCs w:val="28"/>
          <w:lang w:eastAsia="en-US"/>
        </w:rPr>
        <w:t>направляемого на оплату дополнительных акций (долей), размещаемых среди акционеров (участников) организации;</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положительной (отрицательной) курсовой разницы, образующейся вследствие отклонения курса продажи (покупки) иностранной валюты от официального курса, установленного Банком России на дату перехода права собственности на иностранную валюту;</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обязательств, а также сумм возмещения убытков или ущерба;</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lastRenderedPageBreak/>
        <w:t>от сдачи имущества (включая земельные участки) в аренду (субаренду), если такие доходы не определяются налогоплательщиком в порядке, установленном ст. 249 НК РФ;</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от предоставления в пользование прав на результаты интеллектуальной деятельности и приравненные к ним средства индивидуализации (в частности, от предоставления в пользование прав, возникающих из патентов на изобретения, промышленные образцы и другие виды интеллектуальной собственности), если такие доходы не определяются налогоплательщиком в порядке, установленном ст. 249 НК РФ;</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Следует обратить внимание, что не только при поступлении на безвозмездной основе товаров, производстве работ, оказании услуг, но и при безвозмездном пользовании имущественными правами возникает вышеназванный вид доходов. Так, в договоре безвозмездного пользования имуществом ссудополучатель должен начислить для целей налогообложения доход в сумме "сэкономленной" арендной платы по договору, которая должна включаться, по мнению налоговых органов, в налоговую базу по налогу на прибыль и НДС.</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дохода, распределяемого в пользу налогоплательщика при его участии в простом товариществе, учитываемого в порядке, предусмотренном ст. 278 НК РФ;</w:t>
      </w:r>
    </w:p>
    <w:p w:rsidR="001C2E6E" w:rsidRPr="00A17C41" w:rsidRDefault="001C2E6E" w:rsidP="001C2E6E">
      <w:pPr>
        <w:numPr>
          <w:ilvl w:val="0"/>
          <w:numId w:val="10"/>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дохода прошлых лет, выявленного в отчетном (налоговом) периоде.</w:t>
      </w:r>
    </w:p>
    <w:p w:rsidR="00D25D2B"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 В соответствии с п. 1 ст. 54 НК РФ при обнаружении организацией ошибок (искажений) в исчислении налоговой базы, относящихся к прошлым налоговым (отчетным) периодам, в текущем (отчетном) налоговом периоде она производит перерасчет налоговых обязательств за период совершения ошибки. Это относится и к выявленным в текущем периоде доходам прошлых лет. В случае невозможности определения конкретного периода </w:t>
      </w:r>
    </w:p>
    <w:p w:rsidR="00D25D2B" w:rsidRDefault="00D25D2B" w:rsidP="001C2E6E">
      <w:pPr>
        <w:autoSpaceDE w:val="0"/>
        <w:autoSpaceDN w:val="0"/>
        <w:adjustRightInd w:val="0"/>
        <w:spacing w:line="360" w:lineRule="auto"/>
        <w:ind w:firstLine="709"/>
        <w:jc w:val="both"/>
        <w:rPr>
          <w:rFonts w:eastAsia="Times New Roman"/>
          <w:sz w:val="28"/>
          <w:szCs w:val="28"/>
          <w:lang w:eastAsia="en-US"/>
        </w:rPr>
      </w:pP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lastRenderedPageBreak/>
        <w:t>организация корректирует налоговые обязательства отчетного периода, в котором выявлены ошибки (искажения). При обнаружении дохода прошлых лет налогоплательщик обязан скорректировать налоговую базу соответствующего периода и подать уточненную декларацию по налогу на прибыль за этот период в порядке, определенном ст. 81 НК РФ. Он должен также доплатить налог, рассчитать и уплатить пени. Если он успеет сделать все это до назначения налоговой проверки, штраф не будет начислен (п. 4 ст. 81 НК РФ). В соответствии с Положением по бухгалтерскому учету "Учет расчетов по налогу на прибыль" ПБУ 18/02, утвержденным Приказом Минфина России от 19.11.2002 N 114н, выявленный доход прошлых лет рассматривается в качестве постоянной разницы.</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В отчете о прибылях и убытках сумма доплаты налога на прибыль в связи с обнаружением дохода прошлых лет должна быть отражена по отдельной строке (после показателя текущего налога на прибыль) (Письмо Минфина России от 23.08.2004 N 07-05-14/219);</w:t>
      </w:r>
    </w:p>
    <w:p w:rsidR="001C2E6E" w:rsidRPr="00A17C41" w:rsidRDefault="001C2E6E" w:rsidP="001C2E6E">
      <w:pPr>
        <w:numPr>
          <w:ilvl w:val="0"/>
          <w:numId w:val="4"/>
        </w:num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в виде положительной курсовой разницы, возникающей от переоценки имущества в виде валютных ценностей (за исключением ценных бумаг, номинированных в иностранной валюте) и валюте, в том числе по валютным счетам в банках, проводимой в связи с изменением официального курса иностранной валюты к рублю Российской Федерации, установленного Банком России.</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Положительной курсовой разницей признается курсовая разница, возникающая при </w:t>
      </w:r>
      <w:proofErr w:type="spellStart"/>
      <w:r w:rsidRPr="00A17C41">
        <w:rPr>
          <w:rFonts w:eastAsia="Times New Roman"/>
          <w:sz w:val="28"/>
          <w:szCs w:val="28"/>
          <w:lang w:eastAsia="en-US"/>
        </w:rPr>
        <w:t>д</w:t>
      </w:r>
      <w:proofErr w:type="spellEnd"/>
      <w:proofErr w:type="gramStart"/>
      <w:r w:rsidR="00DE416E">
        <w:rPr>
          <w:rFonts w:eastAsia="Times New Roman"/>
          <w:sz w:val="28"/>
          <w:szCs w:val="28"/>
          <w:lang w:val="en-US" w:eastAsia="en-US"/>
        </w:rPr>
        <w:t>o</w:t>
      </w:r>
      <w:proofErr w:type="gramEnd"/>
      <w:r w:rsidRPr="00A17C41">
        <w:rPr>
          <w:rFonts w:eastAsia="Times New Roman"/>
          <w:sz w:val="28"/>
          <w:szCs w:val="28"/>
          <w:lang w:eastAsia="en-US"/>
        </w:rPr>
        <w:t>оценке имущества в виде валютных ценностей (за исключением ценных бумаг, номинированных в иностранной валюте) и требований, выраженных в иностранной валюте, либо при уценке выраженных в иностранной валюте обязательств;</w:t>
      </w:r>
    </w:p>
    <w:p w:rsidR="001C2E6E" w:rsidRPr="00A17C41" w:rsidRDefault="001C2E6E" w:rsidP="001C2E6E">
      <w:pPr>
        <w:numPr>
          <w:ilvl w:val="0"/>
          <w:numId w:val="4"/>
        </w:num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в виде суммовой разницы, возникающей у налогоплательщика, если сумма возникших обязательств и требований, исчисленная по установленному соглашением сторон курсу условных денежных е</w:t>
      </w:r>
      <w:r w:rsidR="00DE416E">
        <w:rPr>
          <w:rFonts w:eastAsia="Times New Roman"/>
          <w:sz w:val="28"/>
          <w:szCs w:val="28"/>
          <w:lang w:eastAsia="en-US"/>
        </w:rPr>
        <w:t>диниц на дату реализации (</w:t>
      </w:r>
      <w:proofErr w:type="spellStart"/>
      <w:r w:rsidR="00DE416E">
        <w:rPr>
          <w:rFonts w:eastAsia="Times New Roman"/>
          <w:sz w:val="28"/>
          <w:szCs w:val="28"/>
          <w:lang w:eastAsia="en-US"/>
        </w:rPr>
        <w:t>оприх</w:t>
      </w:r>
      <w:proofErr w:type="spellEnd"/>
      <w:proofErr w:type="gramStart"/>
      <w:r w:rsidR="00DE416E">
        <w:rPr>
          <w:rFonts w:eastAsia="Times New Roman"/>
          <w:sz w:val="28"/>
          <w:szCs w:val="28"/>
          <w:lang w:val="en-US" w:eastAsia="en-US"/>
        </w:rPr>
        <w:t>o</w:t>
      </w:r>
      <w:proofErr w:type="spellStart"/>
      <w:proofErr w:type="gramEnd"/>
      <w:r w:rsidRPr="00A17C41">
        <w:rPr>
          <w:rFonts w:eastAsia="Times New Roman"/>
          <w:sz w:val="28"/>
          <w:szCs w:val="28"/>
          <w:lang w:eastAsia="en-US"/>
        </w:rPr>
        <w:t>дования</w:t>
      </w:r>
      <w:proofErr w:type="spellEnd"/>
      <w:r w:rsidRPr="00A17C41">
        <w:rPr>
          <w:rFonts w:eastAsia="Times New Roman"/>
          <w:sz w:val="28"/>
          <w:szCs w:val="28"/>
          <w:lang w:eastAsia="en-US"/>
        </w:rPr>
        <w:t>) товаров (работ, услуг), имущественных</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lastRenderedPageBreak/>
        <w:t>прав, не соответствует фактически поступившей (уплаченной) сумме в рублях.</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Суммовая разница признается доходом:</w:t>
      </w:r>
    </w:p>
    <w:p w:rsidR="001C2E6E" w:rsidRPr="00A17C41" w:rsidRDefault="001C2E6E" w:rsidP="001C2E6E">
      <w:pPr>
        <w:numPr>
          <w:ilvl w:val="0"/>
          <w:numId w:val="9"/>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у налогоплательщика-продавца - на дату погашения дебиторской задолженности за реализованные товары (работы, услуги), имущественные права, а в случае предварительной оплаты - на дату реализации товаров (работ, услуг), имущественных прав;</w:t>
      </w:r>
    </w:p>
    <w:p w:rsidR="001C2E6E" w:rsidRPr="00A17C41" w:rsidRDefault="001C2E6E" w:rsidP="001C2E6E">
      <w:pPr>
        <w:numPr>
          <w:ilvl w:val="0"/>
          <w:numId w:val="9"/>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у налогоплательщика-покупателя - на дату погашения кредиторской задолженности за приобретенные товары (работы, услуги), имущество, имущественные или иные права, а в случае предварительной оплаты - на дату приобретения товара (работ, услуг), имущества, имущественных или иных прав;</w:t>
      </w:r>
    </w:p>
    <w:p w:rsidR="001C2E6E"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 xml:space="preserve">Дальнейший перечень доходов представлен в ст. 250 НК РФ. </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p>
    <w:p w:rsidR="001C2E6E" w:rsidRDefault="001C2E6E" w:rsidP="001C2E6E">
      <w:pPr>
        <w:pStyle w:val="3"/>
        <w:spacing w:before="0" w:after="0" w:line="360" w:lineRule="auto"/>
        <w:jc w:val="center"/>
        <w:rPr>
          <w:rFonts w:ascii="Times New Roman" w:hAnsi="Times New Roman" w:cs="Times New Roman"/>
          <w:sz w:val="28"/>
          <w:szCs w:val="28"/>
          <w:lang w:eastAsia="en-US"/>
        </w:rPr>
      </w:pPr>
      <w:bookmarkStart w:id="8" w:name="_Toc263848358"/>
      <w:r w:rsidRPr="00A17C41">
        <w:rPr>
          <w:rFonts w:ascii="Times New Roman" w:hAnsi="Times New Roman" w:cs="Times New Roman"/>
          <w:sz w:val="28"/>
          <w:szCs w:val="28"/>
          <w:lang w:eastAsia="en-US"/>
        </w:rPr>
        <w:t>2.1.3. Доходы, не учитываемые при определении налоговой базы</w:t>
      </w:r>
      <w:bookmarkEnd w:id="8"/>
    </w:p>
    <w:p w:rsidR="001C2E6E" w:rsidRPr="001C2E6E" w:rsidRDefault="001C2E6E" w:rsidP="001C2E6E">
      <w:pPr>
        <w:rPr>
          <w:lang w:eastAsia="en-US"/>
        </w:rPr>
      </w:pP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При определении налоговой базы не учитываются доходы:</w:t>
      </w:r>
    </w:p>
    <w:p w:rsidR="001C2E6E" w:rsidRPr="00A17C41" w:rsidRDefault="001C2E6E" w:rsidP="001C2E6E">
      <w:pPr>
        <w:numPr>
          <w:ilvl w:val="0"/>
          <w:numId w:val="11"/>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имущества, имущественных прав, работ или услуг, которые получены от других лиц в порядке предварительной оплаты товаров (работ, услуг) налогоплательщиками, определяющими доходы и расходы по методу начисления;</w:t>
      </w:r>
    </w:p>
    <w:p w:rsidR="001C2E6E" w:rsidRPr="00A17C41" w:rsidRDefault="001C2E6E" w:rsidP="001C2E6E">
      <w:pPr>
        <w:numPr>
          <w:ilvl w:val="0"/>
          <w:numId w:val="11"/>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имущества, имущественных прав, которые получены в форме залога или задатка в качестве обеспечения обязательств;</w:t>
      </w:r>
    </w:p>
    <w:p w:rsidR="001C2E6E" w:rsidRPr="00A17C41" w:rsidRDefault="00DE416E" w:rsidP="001C2E6E">
      <w:pPr>
        <w:numPr>
          <w:ilvl w:val="0"/>
          <w:numId w:val="11"/>
        </w:numPr>
        <w:autoSpaceDE w:val="0"/>
        <w:autoSpaceDN w:val="0"/>
        <w:adjustRightInd w:val="0"/>
        <w:spacing w:line="360" w:lineRule="auto"/>
        <w:jc w:val="both"/>
        <w:rPr>
          <w:rFonts w:eastAsia="Times New Roman"/>
          <w:sz w:val="28"/>
          <w:szCs w:val="28"/>
          <w:lang w:eastAsia="en-US"/>
        </w:rPr>
      </w:pPr>
      <w:r>
        <w:rPr>
          <w:rFonts w:eastAsia="Times New Roman"/>
          <w:sz w:val="28"/>
          <w:szCs w:val="28"/>
          <w:lang w:eastAsia="en-US"/>
        </w:rPr>
        <w:t xml:space="preserve">в виде имущества, </w:t>
      </w:r>
      <w:proofErr w:type="spellStart"/>
      <w:r>
        <w:rPr>
          <w:rFonts w:eastAsia="Times New Roman"/>
          <w:sz w:val="28"/>
          <w:szCs w:val="28"/>
          <w:lang w:eastAsia="en-US"/>
        </w:rPr>
        <w:t>имущ</w:t>
      </w:r>
      <w:proofErr w:type="spellEnd"/>
      <w:proofErr w:type="gramStart"/>
      <w:r>
        <w:rPr>
          <w:rFonts w:eastAsia="Times New Roman"/>
          <w:sz w:val="28"/>
          <w:szCs w:val="28"/>
          <w:lang w:val="en-US" w:eastAsia="en-US"/>
        </w:rPr>
        <w:t>e</w:t>
      </w:r>
      <w:proofErr w:type="spellStart"/>
      <w:proofErr w:type="gramEnd"/>
      <w:r w:rsidR="001C2E6E" w:rsidRPr="00A17C41">
        <w:rPr>
          <w:rFonts w:eastAsia="Times New Roman"/>
          <w:sz w:val="28"/>
          <w:szCs w:val="28"/>
          <w:lang w:eastAsia="en-US"/>
        </w:rPr>
        <w:t>ственных</w:t>
      </w:r>
      <w:proofErr w:type="spellEnd"/>
      <w:r w:rsidR="001C2E6E" w:rsidRPr="00A17C41">
        <w:rPr>
          <w:rFonts w:eastAsia="Times New Roman"/>
          <w:sz w:val="28"/>
          <w:szCs w:val="28"/>
          <w:lang w:eastAsia="en-US"/>
        </w:rPr>
        <w:t xml:space="preserve"> прав или неимущественных прав, имеющих денежную оценку, которые получены в виде взносов (вкладов) в уставный (складочный) капитал (фонд) организации (включая доход в виде превышения цены размещения акций (долей) над их номинальной стоимостью (первоначальным размером));</w:t>
      </w:r>
    </w:p>
    <w:p w:rsidR="001C2E6E" w:rsidRPr="00A17C41" w:rsidRDefault="001C2E6E" w:rsidP="001C2E6E">
      <w:pPr>
        <w:numPr>
          <w:ilvl w:val="0"/>
          <w:numId w:val="11"/>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 xml:space="preserve">в виде сумм НДС, подлежащих налоговому вычету у принимающей организации в соответствии с гл. 21 НК РФ при передаче </w:t>
      </w:r>
      <w:r w:rsidRPr="00A17C41">
        <w:rPr>
          <w:rFonts w:eastAsia="Times New Roman"/>
          <w:sz w:val="28"/>
          <w:szCs w:val="28"/>
          <w:lang w:eastAsia="en-US"/>
        </w:rPr>
        <w:lastRenderedPageBreak/>
        <w:t xml:space="preserve">имущества, нематериальных активов и имущественных прав в качестве вклада в уставный (складочный) капитал хозяйственных обществ и товариществ или паевых взносов в паевые фонды кооперативов. Согласно </w:t>
      </w:r>
      <w:proofErr w:type="spellStart"/>
      <w:r w:rsidRPr="00A17C41">
        <w:rPr>
          <w:rFonts w:eastAsia="Times New Roman"/>
          <w:sz w:val="28"/>
          <w:szCs w:val="28"/>
          <w:lang w:eastAsia="en-US"/>
        </w:rPr>
        <w:t>пп</w:t>
      </w:r>
      <w:proofErr w:type="spellEnd"/>
      <w:r w:rsidRPr="00A17C41">
        <w:rPr>
          <w:rFonts w:eastAsia="Times New Roman"/>
          <w:sz w:val="28"/>
          <w:szCs w:val="28"/>
          <w:lang w:eastAsia="en-US"/>
        </w:rPr>
        <w:t xml:space="preserve">. 3.1 п. 1 ст. 251 НК РФ доход в виде сумм НДС, подлежащих налоговому вычету у принимающей </w:t>
      </w:r>
      <w:proofErr w:type="spellStart"/>
      <w:r w:rsidRPr="00A17C41">
        <w:rPr>
          <w:rFonts w:eastAsia="Times New Roman"/>
          <w:sz w:val="28"/>
          <w:szCs w:val="28"/>
          <w:lang w:eastAsia="en-US"/>
        </w:rPr>
        <w:t>орг</w:t>
      </w:r>
      <w:proofErr w:type="spellEnd"/>
      <w:proofErr w:type="gramStart"/>
      <w:r w:rsidR="00DE416E">
        <w:rPr>
          <w:rFonts w:eastAsia="Times New Roman"/>
          <w:sz w:val="28"/>
          <w:szCs w:val="28"/>
          <w:lang w:val="en-US" w:eastAsia="en-US"/>
        </w:rPr>
        <w:t>a</w:t>
      </w:r>
      <w:proofErr w:type="spellStart"/>
      <w:proofErr w:type="gramEnd"/>
      <w:r w:rsidRPr="00A17C41">
        <w:rPr>
          <w:rFonts w:eastAsia="Times New Roman"/>
          <w:sz w:val="28"/>
          <w:szCs w:val="28"/>
          <w:lang w:eastAsia="en-US"/>
        </w:rPr>
        <w:t>низации</w:t>
      </w:r>
      <w:proofErr w:type="spellEnd"/>
      <w:r w:rsidRPr="00A17C41">
        <w:rPr>
          <w:rFonts w:eastAsia="Times New Roman"/>
          <w:sz w:val="28"/>
          <w:szCs w:val="28"/>
          <w:lang w:eastAsia="en-US"/>
        </w:rPr>
        <w:t xml:space="preserve"> в соответствии с п. 3 ст. 170 НК РФ при передаче имущества, нематериальных активов и имущественных прав в качестве вклада в уставный (складочный) капитал хозяйственных обществ и товариществ или паевых взносов в паевые фонды кооперативов, не облагается налогом на прибыль.</w:t>
      </w:r>
    </w:p>
    <w:p w:rsidR="001C2E6E" w:rsidRPr="00A17C41" w:rsidRDefault="001C2E6E" w:rsidP="001C2E6E">
      <w:pPr>
        <w:numPr>
          <w:ilvl w:val="0"/>
          <w:numId w:val="11"/>
        </w:numPr>
        <w:autoSpaceDE w:val="0"/>
        <w:autoSpaceDN w:val="0"/>
        <w:adjustRightInd w:val="0"/>
        <w:spacing w:line="360" w:lineRule="auto"/>
        <w:jc w:val="both"/>
        <w:rPr>
          <w:rFonts w:eastAsia="Times New Roman"/>
          <w:sz w:val="28"/>
          <w:szCs w:val="28"/>
          <w:lang w:eastAsia="en-US"/>
        </w:rPr>
      </w:pPr>
      <w:r w:rsidRPr="00A17C41">
        <w:rPr>
          <w:rFonts w:eastAsia="Times New Roman"/>
          <w:sz w:val="28"/>
          <w:szCs w:val="28"/>
          <w:lang w:eastAsia="en-US"/>
        </w:rPr>
        <w:t>в виде имущества, имущественных прав, которые получены в пределах вклада (взноса) участником хозяйственного общества или товарищества (его правопреемником или наследником) при выходе (выбытии) из хозяйственного общества или товарищества либо при распределении имущества ликвидируемого хозяйственного общества или товарищества между его участниками;</w:t>
      </w:r>
    </w:p>
    <w:p w:rsidR="001C2E6E"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Дальнейших перечень доходов представлен в ст. 251 НК РФ. При определении налоговой базы также не учитываются целевые поступ</w:t>
      </w:r>
      <w:r w:rsidR="00DE416E">
        <w:rPr>
          <w:rFonts w:eastAsia="Times New Roman"/>
          <w:sz w:val="28"/>
          <w:szCs w:val="28"/>
          <w:lang w:eastAsia="en-US"/>
        </w:rPr>
        <w:t xml:space="preserve">ления (за исключением целевых </w:t>
      </w:r>
      <w:proofErr w:type="spellStart"/>
      <w:r w:rsidR="00DE416E">
        <w:rPr>
          <w:rFonts w:eastAsia="Times New Roman"/>
          <w:sz w:val="28"/>
          <w:szCs w:val="28"/>
          <w:lang w:eastAsia="en-US"/>
        </w:rPr>
        <w:t>п</w:t>
      </w:r>
      <w:proofErr w:type="spellEnd"/>
      <w:proofErr w:type="gramStart"/>
      <w:r w:rsidR="00DE416E">
        <w:rPr>
          <w:rFonts w:eastAsia="Times New Roman"/>
          <w:sz w:val="28"/>
          <w:szCs w:val="28"/>
          <w:lang w:val="en-US" w:eastAsia="en-US"/>
        </w:rPr>
        <w:t>o</w:t>
      </w:r>
      <w:proofErr w:type="spellStart"/>
      <w:proofErr w:type="gramEnd"/>
      <w:r w:rsidRPr="00A17C41">
        <w:rPr>
          <w:rFonts w:eastAsia="Times New Roman"/>
          <w:sz w:val="28"/>
          <w:szCs w:val="28"/>
          <w:lang w:eastAsia="en-US"/>
        </w:rPr>
        <w:t>ступлений</w:t>
      </w:r>
      <w:proofErr w:type="spellEnd"/>
      <w:r w:rsidRPr="00A17C41">
        <w:rPr>
          <w:rFonts w:eastAsia="Times New Roman"/>
          <w:sz w:val="28"/>
          <w:szCs w:val="28"/>
          <w:lang w:eastAsia="en-US"/>
        </w:rPr>
        <w:t xml:space="preserve"> в виде подакцизных товаров), к которым относятся целевые поступления из бюджета и целевые поступления на содержание некоммерческих организаций и ведение ими уставной деятельности, поступившие безвозмездно от других организаций и (или) физических лиц и использованные вышеуказанными получателями по назначению. При этом налогоплательщики - получатели вышеуказанных целевых поступлений обязаны вести отдельный учет доходов (расходов), полученных (произведенных) в рамках целевых поступлений.</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p>
    <w:p w:rsidR="001C2E6E" w:rsidRPr="00A17C41" w:rsidRDefault="001C2E6E" w:rsidP="001C2E6E">
      <w:pPr>
        <w:pStyle w:val="2"/>
        <w:spacing w:before="0" w:after="0" w:line="360" w:lineRule="auto"/>
        <w:jc w:val="center"/>
        <w:rPr>
          <w:rFonts w:ascii="Times New Roman" w:hAnsi="Times New Roman" w:cs="Times New Roman"/>
          <w:i w:val="0"/>
          <w:lang w:eastAsia="en-US"/>
        </w:rPr>
      </w:pPr>
      <w:bookmarkStart w:id="9" w:name="_Toc263460742"/>
      <w:bookmarkStart w:id="10" w:name="_Toc263848359"/>
      <w:r w:rsidRPr="00A17C41">
        <w:rPr>
          <w:rFonts w:ascii="Times New Roman" w:hAnsi="Times New Roman" w:cs="Times New Roman"/>
          <w:i w:val="0"/>
          <w:lang w:eastAsia="en-US"/>
        </w:rPr>
        <w:t>2.2.Расходы для целей налогообложения прибыли</w:t>
      </w:r>
      <w:bookmarkEnd w:id="9"/>
      <w:bookmarkEnd w:id="10"/>
    </w:p>
    <w:p w:rsidR="001C2E6E" w:rsidRDefault="001C2E6E" w:rsidP="001C2E6E">
      <w:pPr>
        <w:pStyle w:val="3"/>
        <w:spacing w:before="0" w:after="0" w:line="360" w:lineRule="auto"/>
        <w:jc w:val="center"/>
        <w:rPr>
          <w:rFonts w:ascii="Times New Roman" w:hAnsi="Times New Roman" w:cs="Times New Roman"/>
          <w:sz w:val="28"/>
          <w:szCs w:val="28"/>
          <w:lang w:eastAsia="en-US"/>
        </w:rPr>
      </w:pPr>
      <w:bookmarkStart w:id="11" w:name="_Toc263848360"/>
      <w:r w:rsidRPr="00A17C41">
        <w:rPr>
          <w:rFonts w:ascii="Times New Roman" w:hAnsi="Times New Roman" w:cs="Times New Roman"/>
          <w:sz w:val="28"/>
          <w:szCs w:val="28"/>
          <w:lang w:eastAsia="en-US"/>
        </w:rPr>
        <w:t>2.2.1. Понятие и классификация расходов</w:t>
      </w:r>
      <w:bookmarkEnd w:id="11"/>
    </w:p>
    <w:p w:rsidR="001C2E6E" w:rsidRPr="00A17C41" w:rsidRDefault="001C2E6E" w:rsidP="001C2E6E">
      <w:pPr>
        <w:shd w:val="clear" w:color="auto" w:fill="FFFFFF"/>
        <w:spacing w:line="360" w:lineRule="auto"/>
        <w:ind w:right="48" w:firstLine="709"/>
        <w:jc w:val="both"/>
        <w:rPr>
          <w:sz w:val="28"/>
          <w:szCs w:val="28"/>
        </w:rPr>
      </w:pPr>
      <w:r w:rsidRPr="00A17C41">
        <w:rPr>
          <w:rFonts w:eastAsia="Times New Roman"/>
          <w:sz w:val="28"/>
          <w:szCs w:val="28"/>
        </w:rPr>
        <w:t>По аналогии с доходами расходы также по-разному классифицируются и учи</w:t>
      </w:r>
      <w:r w:rsidRPr="00A17C41">
        <w:rPr>
          <w:rFonts w:eastAsia="Times New Roman"/>
          <w:sz w:val="28"/>
          <w:szCs w:val="28"/>
        </w:rPr>
        <w:softHyphen/>
        <w:t>тываются для целей бухгалтерского и налогового учета.</w:t>
      </w:r>
    </w:p>
    <w:p w:rsidR="001C2E6E" w:rsidRPr="00A17C41" w:rsidRDefault="001C2E6E" w:rsidP="001C2E6E">
      <w:pPr>
        <w:shd w:val="clear" w:color="auto" w:fill="FFFFFF"/>
        <w:spacing w:line="360" w:lineRule="auto"/>
        <w:ind w:right="19" w:firstLine="709"/>
        <w:jc w:val="both"/>
        <w:rPr>
          <w:sz w:val="28"/>
          <w:szCs w:val="28"/>
        </w:rPr>
      </w:pPr>
      <w:r w:rsidRPr="00A17C41">
        <w:rPr>
          <w:rFonts w:eastAsia="Times New Roman"/>
          <w:bCs/>
          <w:i/>
          <w:sz w:val="28"/>
          <w:szCs w:val="28"/>
        </w:rPr>
        <w:lastRenderedPageBreak/>
        <w:t>Расходами</w:t>
      </w:r>
      <w:r w:rsidRPr="00A17C41">
        <w:rPr>
          <w:rFonts w:eastAsia="Times New Roman"/>
          <w:b/>
          <w:bCs/>
          <w:sz w:val="28"/>
          <w:szCs w:val="28"/>
        </w:rPr>
        <w:t xml:space="preserve"> </w:t>
      </w:r>
      <w:r w:rsidRPr="00A17C41">
        <w:rPr>
          <w:rFonts w:eastAsia="Times New Roman"/>
          <w:i/>
          <w:sz w:val="28"/>
          <w:szCs w:val="28"/>
        </w:rPr>
        <w:t xml:space="preserve">для </w:t>
      </w:r>
      <w:r w:rsidRPr="00A17C41">
        <w:rPr>
          <w:rFonts w:eastAsia="Times New Roman"/>
          <w:bCs/>
          <w:i/>
          <w:sz w:val="28"/>
          <w:szCs w:val="28"/>
        </w:rPr>
        <w:t>целей бухгалтерского учета</w:t>
      </w:r>
      <w:r w:rsidRPr="00A17C41">
        <w:rPr>
          <w:rFonts w:eastAsia="Times New Roman"/>
          <w:b/>
          <w:bCs/>
          <w:sz w:val="28"/>
          <w:szCs w:val="28"/>
        </w:rPr>
        <w:t xml:space="preserve"> </w:t>
      </w:r>
      <w:r w:rsidRPr="00A17C41">
        <w:rPr>
          <w:rFonts w:eastAsia="Times New Roman"/>
          <w:sz w:val="28"/>
          <w:szCs w:val="28"/>
        </w:rPr>
        <w:t>в соответствии с ПБУ 10/99</w:t>
      </w:r>
      <w:r w:rsidRPr="00A17C41">
        <w:rPr>
          <w:rFonts w:eastAsia="Times New Roman"/>
          <w:sz w:val="28"/>
          <w:szCs w:val="28"/>
          <w:vertAlign w:val="superscript"/>
        </w:rPr>
        <w:t xml:space="preserve">  </w:t>
      </w:r>
      <w:r w:rsidRPr="00A17C41">
        <w:rPr>
          <w:rFonts w:eastAsia="Times New Roman"/>
          <w:sz w:val="28"/>
          <w:szCs w:val="28"/>
        </w:rPr>
        <w:t>при</w:t>
      </w:r>
      <w:r w:rsidRPr="00A17C41">
        <w:rPr>
          <w:rFonts w:eastAsia="Times New Roman"/>
          <w:sz w:val="28"/>
          <w:szCs w:val="28"/>
        </w:rPr>
        <w:softHyphen/>
        <w:t>знается уменьшение экономических выгод в результате выбытия активов и воз</w:t>
      </w:r>
      <w:r w:rsidRPr="00A17C41">
        <w:rPr>
          <w:rFonts w:eastAsia="Times New Roman"/>
          <w:sz w:val="28"/>
          <w:szCs w:val="28"/>
        </w:rPr>
        <w:softHyphen/>
        <w:t xml:space="preserve">никновение обязательств, приводящих к уменьшению капитала, за исключением уменьшения вкладов по решению участников или собственников имущества. Не признается расходами выбытие активов в связи </w:t>
      </w:r>
      <w:r w:rsidR="00DE416E">
        <w:rPr>
          <w:rFonts w:eastAsia="Times New Roman"/>
          <w:sz w:val="28"/>
          <w:szCs w:val="28"/>
        </w:rPr>
        <w:t>с приобретением и созданием вне</w:t>
      </w:r>
      <w:proofErr w:type="gramStart"/>
      <w:r w:rsidR="00DE416E">
        <w:rPr>
          <w:rFonts w:eastAsia="Times New Roman"/>
          <w:sz w:val="28"/>
          <w:szCs w:val="28"/>
          <w:lang w:val="en-US"/>
        </w:rPr>
        <w:t>o</w:t>
      </w:r>
      <w:proofErr w:type="spellStart"/>
      <w:proofErr w:type="gramEnd"/>
      <w:r w:rsidRPr="00A17C41">
        <w:rPr>
          <w:rFonts w:eastAsia="Times New Roman"/>
          <w:sz w:val="28"/>
          <w:szCs w:val="28"/>
        </w:rPr>
        <w:t>боротных</w:t>
      </w:r>
      <w:proofErr w:type="spellEnd"/>
      <w:r w:rsidRPr="00A17C41">
        <w:rPr>
          <w:rFonts w:eastAsia="Times New Roman"/>
          <w:sz w:val="28"/>
          <w:szCs w:val="28"/>
        </w:rPr>
        <w:t xml:space="preserve"> активов; в связи с вкладом в уставные капиталы других предприя</w:t>
      </w:r>
      <w:r w:rsidRPr="00A17C41">
        <w:rPr>
          <w:rFonts w:eastAsia="Times New Roman"/>
          <w:sz w:val="28"/>
          <w:szCs w:val="28"/>
        </w:rPr>
        <w:softHyphen/>
        <w:t>тий и приобретением акций и других ценных бумаг не с целью продажи (а для получения процентов); с целью перечисления средств, связанных с благотвори</w:t>
      </w:r>
      <w:r w:rsidRPr="00A17C41">
        <w:rPr>
          <w:rFonts w:eastAsia="Times New Roman"/>
          <w:sz w:val="28"/>
          <w:szCs w:val="28"/>
        </w:rPr>
        <w:softHyphen/>
        <w:t>тельностью, спортивной и культурно-просветительской и другой деятельностью; расходы в связи с договорами ком</w:t>
      </w:r>
      <w:r w:rsidR="00536F39">
        <w:rPr>
          <w:rFonts w:eastAsia="Times New Roman"/>
          <w:sz w:val="28"/>
          <w:szCs w:val="28"/>
        </w:rPr>
        <w:t>иссии, агентскими договорами</w:t>
      </w:r>
      <w:r w:rsidRPr="00A17C41">
        <w:rPr>
          <w:rFonts w:eastAsia="Times New Roman"/>
          <w:sz w:val="28"/>
          <w:szCs w:val="28"/>
        </w:rPr>
        <w:t>;</w:t>
      </w:r>
      <w:r>
        <w:rPr>
          <w:rFonts w:eastAsia="Times New Roman"/>
          <w:sz w:val="28"/>
          <w:szCs w:val="28"/>
        </w:rPr>
        <w:t xml:space="preserve"> в виде авансов, задатка</w:t>
      </w:r>
      <w:r w:rsidRPr="00A17C41">
        <w:rPr>
          <w:rFonts w:eastAsia="Times New Roman"/>
          <w:sz w:val="28"/>
          <w:szCs w:val="28"/>
        </w:rPr>
        <w:t>; в погашение кредита или займа, полученных организацией.</w:t>
      </w:r>
    </w:p>
    <w:p w:rsidR="001C2E6E" w:rsidRPr="00A17C41" w:rsidRDefault="001C2E6E" w:rsidP="001C2E6E">
      <w:pPr>
        <w:shd w:val="clear" w:color="auto" w:fill="FFFFFF"/>
        <w:spacing w:line="360" w:lineRule="auto"/>
        <w:ind w:right="19" w:firstLine="709"/>
        <w:jc w:val="both"/>
        <w:rPr>
          <w:sz w:val="28"/>
          <w:szCs w:val="28"/>
        </w:rPr>
      </w:pPr>
      <w:r w:rsidRPr="00A17C41">
        <w:rPr>
          <w:rFonts w:eastAsia="Times New Roman"/>
          <w:sz w:val="28"/>
          <w:szCs w:val="28"/>
        </w:rPr>
        <w:t>Расходы в зависимости от их характера, условий осуществления и направле</w:t>
      </w:r>
      <w:r w:rsidRPr="00A17C41">
        <w:rPr>
          <w:rFonts w:eastAsia="Times New Roman"/>
          <w:sz w:val="28"/>
          <w:szCs w:val="28"/>
        </w:rPr>
        <w:softHyphen/>
        <w:t xml:space="preserve">ний деятельности подразделяются на </w:t>
      </w:r>
      <w:r w:rsidRPr="00A17C41">
        <w:rPr>
          <w:rFonts w:eastAsia="Times New Roman"/>
          <w:i/>
          <w:iCs/>
          <w:sz w:val="28"/>
          <w:szCs w:val="28"/>
        </w:rPr>
        <w:t xml:space="preserve">расходы от обычных видов деятельности </w:t>
      </w:r>
      <w:r w:rsidRPr="00A17C41">
        <w:rPr>
          <w:rFonts w:eastAsia="Times New Roman"/>
          <w:iCs/>
          <w:sz w:val="28"/>
          <w:szCs w:val="28"/>
        </w:rPr>
        <w:t>и</w:t>
      </w:r>
      <w:r w:rsidRPr="00A17C41">
        <w:rPr>
          <w:rFonts w:eastAsia="Times New Roman"/>
          <w:i/>
          <w:iCs/>
          <w:sz w:val="28"/>
          <w:szCs w:val="28"/>
        </w:rPr>
        <w:t xml:space="preserve"> прочие расходы.</w:t>
      </w:r>
    </w:p>
    <w:p w:rsidR="001C2E6E" w:rsidRPr="00A17C41" w:rsidRDefault="001C2E6E" w:rsidP="001C2E6E">
      <w:pPr>
        <w:shd w:val="clear" w:color="auto" w:fill="FFFFFF"/>
        <w:spacing w:line="360" w:lineRule="auto"/>
        <w:ind w:right="10" w:firstLine="709"/>
        <w:jc w:val="both"/>
        <w:rPr>
          <w:sz w:val="28"/>
          <w:szCs w:val="28"/>
        </w:rPr>
      </w:pPr>
      <w:r w:rsidRPr="00A17C41">
        <w:rPr>
          <w:rFonts w:eastAsia="Times New Roman"/>
          <w:bCs/>
          <w:i/>
          <w:sz w:val="28"/>
          <w:szCs w:val="28"/>
        </w:rPr>
        <w:t>Расходы от обычных видов деятельности</w:t>
      </w:r>
      <w:r w:rsidRPr="00A17C41">
        <w:rPr>
          <w:rFonts w:eastAsia="Times New Roman"/>
          <w:b/>
          <w:bCs/>
          <w:sz w:val="28"/>
          <w:szCs w:val="28"/>
        </w:rPr>
        <w:t xml:space="preserve">. </w:t>
      </w:r>
      <w:r w:rsidRPr="00A17C41">
        <w:rPr>
          <w:rFonts w:eastAsia="Times New Roman"/>
          <w:sz w:val="28"/>
          <w:szCs w:val="28"/>
        </w:rPr>
        <w:t>К ним относятся в зависимости от специфики предприятия те расходы, которые связаны с осуществлением им ос</w:t>
      </w:r>
      <w:r w:rsidRPr="00A17C41">
        <w:rPr>
          <w:rFonts w:eastAsia="Times New Roman"/>
          <w:sz w:val="28"/>
          <w:szCs w:val="28"/>
        </w:rPr>
        <w:softHyphen/>
        <w:t>новной деятельности. Существуют определенные варианты принятия их к учету, и расходы группируются по элементам: материальные затраты; затраты по оплате труда; отчисления на социальные нужды; амортизация; прочие затраты.</w:t>
      </w:r>
    </w:p>
    <w:p w:rsidR="001C2E6E" w:rsidRPr="00A17C41" w:rsidRDefault="001C2E6E" w:rsidP="001C2E6E">
      <w:pPr>
        <w:shd w:val="clear" w:color="auto" w:fill="FFFFFF"/>
        <w:spacing w:line="360" w:lineRule="auto"/>
        <w:ind w:right="10" w:firstLine="709"/>
        <w:jc w:val="both"/>
        <w:rPr>
          <w:sz w:val="28"/>
          <w:szCs w:val="28"/>
        </w:rPr>
      </w:pPr>
      <w:r w:rsidRPr="00A17C41">
        <w:rPr>
          <w:rFonts w:eastAsia="Times New Roman"/>
          <w:bCs/>
          <w:i/>
          <w:sz w:val="28"/>
          <w:szCs w:val="28"/>
        </w:rPr>
        <w:t>Прочие расходы</w:t>
      </w:r>
      <w:r w:rsidRPr="00A17C41">
        <w:rPr>
          <w:rFonts w:eastAsia="Times New Roman"/>
          <w:b/>
          <w:bCs/>
          <w:sz w:val="28"/>
          <w:szCs w:val="28"/>
        </w:rPr>
        <w:t xml:space="preserve"> </w:t>
      </w:r>
      <w:r w:rsidRPr="00A17C41">
        <w:rPr>
          <w:rFonts w:eastAsia="Times New Roman"/>
          <w:sz w:val="28"/>
          <w:szCs w:val="28"/>
        </w:rPr>
        <w:t>включают в себя:</w:t>
      </w:r>
    </w:p>
    <w:p w:rsidR="00D25D2B" w:rsidRPr="00D25D2B" w:rsidRDefault="001C2E6E" w:rsidP="001C2E6E">
      <w:pPr>
        <w:widowControl w:val="0"/>
        <w:numPr>
          <w:ilvl w:val="0"/>
          <w:numId w:val="12"/>
        </w:numPr>
        <w:shd w:val="clear" w:color="auto" w:fill="FFFFFF"/>
        <w:tabs>
          <w:tab w:val="left" w:pos="514"/>
        </w:tabs>
        <w:autoSpaceDE w:val="0"/>
        <w:autoSpaceDN w:val="0"/>
        <w:adjustRightInd w:val="0"/>
        <w:spacing w:line="360" w:lineRule="auto"/>
        <w:jc w:val="both"/>
        <w:rPr>
          <w:spacing w:val="-17"/>
          <w:sz w:val="28"/>
          <w:szCs w:val="28"/>
        </w:rPr>
      </w:pPr>
      <w:r w:rsidRPr="00A17C41">
        <w:rPr>
          <w:rFonts w:eastAsia="Times New Roman"/>
          <w:sz w:val="28"/>
          <w:szCs w:val="28"/>
        </w:rPr>
        <w:t>Расходы, связанные с предоставлением за плату во временное пользование активов организации (аренда); предоставлением за плату прав, возникаю</w:t>
      </w:r>
      <w:r w:rsidRPr="00A17C41">
        <w:rPr>
          <w:rFonts w:eastAsia="Times New Roman"/>
          <w:sz w:val="28"/>
          <w:szCs w:val="28"/>
        </w:rPr>
        <w:softHyphen/>
        <w:t>щих из патента; участием в уставных капиталах других организаций; прода</w:t>
      </w:r>
      <w:r w:rsidRPr="00A17C41">
        <w:rPr>
          <w:rFonts w:eastAsia="Times New Roman"/>
          <w:sz w:val="28"/>
          <w:szCs w:val="28"/>
        </w:rPr>
        <w:softHyphen/>
        <w:t>жей, выбытием и прочим списанием основных средств и иных активов; оп</w:t>
      </w:r>
      <w:r w:rsidRPr="00A17C41">
        <w:rPr>
          <w:rFonts w:eastAsia="Times New Roman"/>
          <w:sz w:val="28"/>
          <w:szCs w:val="28"/>
        </w:rPr>
        <w:softHyphen/>
        <w:t xml:space="preserve">латой услуг, оказанных кредитной организацией; процентами, уплаченными организацией за предоставление ей в пользование </w:t>
      </w:r>
    </w:p>
    <w:p w:rsidR="00D25D2B" w:rsidRPr="00D25D2B" w:rsidRDefault="00D25D2B" w:rsidP="00D25D2B">
      <w:pPr>
        <w:widowControl w:val="0"/>
        <w:shd w:val="clear" w:color="auto" w:fill="FFFFFF"/>
        <w:tabs>
          <w:tab w:val="left" w:pos="514"/>
        </w:tabs>
        <w:autoSpaceDE w:val="0"/>
        <w:autoSpaceDN w:val="0"/>
        <w:adjustRightInd w:val="0"/>
        <w:spacing w:line="360" w:lineRule="auto"/>
        <w:ind w:left="964"/>
        <w:jc w:val="both"/>
        <w:rPr>
          <w:spacing w:val="-17"/>
          <w:sz w:val="28"/>
          <w:szCs w:val="28"/>
        </w:rPr>
      </w:pPr>
    </w:p>
    <w:p w:rsidR="00D25D2B" w:rsidRPr="00D25D2B" w:rsidRDefault="00D25D2B" w:rsidP="00D25D2B">
      <w:pPr>
        <w:widowControl w:val="0"/>
        <w:shd w:val="clear" w:color="auto" w:fill="FFFFFF"/>
        <w:tabs>
          <w:tab w:val="left" w:pos="514"/>
        </w:tabs>
        <w:autoSpaceDE w:val="0"/>
        <w:autoSpaceDN w:val="0"/>
        <w:adjustRightInd w:val="0"/>
        <w:spacing w:line="360" w:lineRule="auto"/>
        <w:ind w:left="964"/>
        <w:jc w:val="both"/>
        <w:rPr>
          <w:spacing w:val="-17"/>
          <w:sz w:val="28"/>
          <w:szCs w:val="28"/>
        </w:rPr>
      </w:pPr>
    </w:p>
    <w:p w:rsidR="001C2E6E" w:rsidRPr="00A17C41" w:rsidRDefault="001C2E6E" w:rsidP="00D25D2B">
      <w:pPr>
        <w:widowControl w:val="0"/>
        <w:shd w:val="clear" w:color="auto" w:fill="FFFFFF"/>
        <w:tabs>
          <w:tab w:val="left" w:pos="514"/>
        </w:tabs>
        <w:autoSpaceDE w:val="0"/>
        <w:autoSpaceDN w:val="0"/>
        <w:adjustRightInd w:val="0"/>
        <w:spacing w:line="360" w:lineRule="auto"/>
        <w:jc w:val="both"/>
        <w:rPr>
          <w:spacing w:val="-17"/>
          <w:sz w:val="28"/>
          <w:szCs w:val="28"/>
        </w:rPr>
      </w:pPr>
      <w:r w:rsidRPr="00A17C41">
        <w:rPr>
          <w:rFonts w:eastAsia="Times New Roman"/>
          <w:sz w:val="28"/>
          <w:szCs w:val="28"/>
        </w:rPr>
        <w:lastRenderedPageBreak/>
        <w:t>денежных средств; про</w:t>
      </w:r>
      <w:r w:rsidRPr="00A17C41">
        <w:rPr>
          <w:rFonts w:eastAsia="Times New Roman"/>
          <w:sz w:val="28"/>
          <w:szCs w:val="28"/>
        </w:rPr>
        <w:softHyphen/>
        <w:t>чие операционные расходы.</w:t>
      </w:r>
    </w:p>
    <w:p w:rsidR="001C2E6E" w:rsidRPr="00A17C41" w:rsidRDefault="001C2E6E" w:rsidP="001C2E6E">
      <w:pPr>
        <w:widowControl w:val="0"/>
        <w:numPr>
          <w:ilvl w:val="0"/>
          <w:numId w:val="12"/>
        </w:numPr>
        <w:shd w:val="clear" w:color="auto" w:fill="FFFFFF"/>
        <w:tabs>
          <w:tab w:val="left" w:pos="514"/>
        </w:tabs>
        <w:autoSpaceDE w:val="0"/>
        <w:autoSpaceDN w:val="0"/>
        <w:adjustRightInd w:val="0"/>
        <w:spacing w:line="360" w:lineRule="auto"/>
        <w:jc w:val="both"/>
        <w:rPr>
          <w:spacing w:val="-11"/>
          <w:sz w:val="28"/>
          <w:szCs w:val="28"/>
        </w:rPr>
      </w:pPr>
      <w:proofErr w:type="spellStart"/>
      <w:r w:rsidRPr="00A17C41">
        <w:rPr>
          <w:rFonts w:eastAsia="Times New Roman"/>
          <w:iCs/>
          <w:sz w:val="28"/>
          <w:szCs w:val="28"/>
        </w:rPr>
        <w:t>Внереализ</w:t>
      </w:r>
      <w:proofErr w:type="spellEnd"/>
      <w:proofErr w:type="gramStart"/>
      <w:r w:rsidR="00DE416E">
        <w:rPr>
          <w:rFonts w:eastAsia="Times New Roman"/>
          <w:iCs/>
          <w:sz w:val="28"/>
          <w:szCs w:val="28"/>
          <w:lang w:val="en-US"/>
        </w:rPr>
        <w:t>a</w:t>
      </w:r>
      <w:proofErr w:type="spellStart"/>
      <w:proofErr w:type="gramEnd"/>
      <w:r w:rsidRPr="00A17C41">
        <w:rPr>
          <w:rFonts w:eastAsia="Times New Roman"/>
          <w:iCs/>
          <w:sz w:val="28"/>
          <w:szCs w:val="28"/>
        </w:rPr>
        <w:t>ционные</w:t>
      </w:r>
      <w:proofErr w:type="spellEnd"/>
      <w:r w:rsidRPr="00A17C41">
        <w:rPr>
          <w:rFonts w:eastAsia="Times New Roman"/>
          <w:i/>
          <w:iCs/>
          <w:sz w:val="28"/>
          <w:szCs w:val="28"/>
        </w:rPr>
        <w:t xml:space="preserve"> </w:t>
      </w:r>
      <w:r w:rsidRPr="00A17C41">
        <w:rPr>
          <w:rFonts w:eastAsia="Times New Roman"/>
          <w:iCs/>
          <w:sz w:val="28"/>
          <w:szCs w:val="28"/>
        </w:rPr>
        <w:t>расходы:</w:t>
      </w:r>
      <w:r w:rsidRPr="00A17C41">
        <w:rPr>
          <w:rFonts w:eastAsia="Times New Roman"/>
          <w:i/>
          <w:iCs/>
          <w:sz w:val="28"/>
          <w:szCs w:val="28"/>
        </w:rPr>
        <w:t xml:space="preserve"> </w:t>
      </w:r>
      <w:r w:rsidRPr="00A17C41">
        <w:rPr>
          <w:rFonts w:eastAsia="Times New Roman"/>
          <w:sz w:val="28"/>
          <w:szCs w:val="28"/>
        </w:rPr>
        <w:t>штрафы, пени, неустойки за нарушение усло</w:t>
      </w:r>
      <w:r w:rsidRPr="00A17C41">
        <w:rPr>
          <w:rFonts w:eastAsia="Times New Roman"/>
          <w:sz w:val="28"/>
          <w:szCs w:val="28"/>
        </w:rPr>
        <w:softHyphen/>
        <w:t>вий договоров; возмещение причиненных организацией убытков; убытки прошлых лет, признанные в отчетном году; сумма дебиторской задолженно</w:t>
      </w:r>
      <w:r w:rsidRPr="00A17C41">
        <w:rPr>
          <w:rFonts w:eastAsia="Times New Roman"/>
          <w:sz w:val="28"/>
          <w:szCs w:val="28"/>
        </w:rPr>
        <w:softHyphen/>
        <w:t xml:space="preserve">сти, по которой истек срок исковой давности, и других долгов, нереальных для взыскания; курсовые разницы; суммы уценки активов; прочие </w:t>
      </w:r>
      <w:proofErr w:type="spellStart"/>
      <w:r w:rsidRPr="00A17C41">
        <w:rPr>
          <w:rFonts w:eastAsia="Times New Roman"/>
          <w:sz w:val="28"/>
          <w:szCs w:val="28"/>
        </w:rPr>
        <w:t>внереа</w:t>
      </w:r>
      <w:r w:rsidRPr="00A17C41">
        <w:rPr>
          <w:rFonts w:eastAsia="Times New Roman"/>
          <w:sz w:val="28"/>
          <w:szCs w:val="28"/>
        </w:rPr>
        <w:softHyphen/>
        <w:t>лиз</w:t>
      </w:r>
      <w:proofErr w:type="spellEnd"/>
      <w:r w:rsidR="00DE416E">
        <w:rPr>
          <w:rFonts w:eastAsia="Times New Roman"/>
          <w:sz w:val="28"/>
          <w:szCs w:val="28"/>
          <w:lang w:val="en-US"/>
        </w:rPr>
        <w:t>a</w:t>
      </w:r>
      <w:proofErr w:type="spellStart"/>
      <w:r w:rsidRPr="00A17C41">
        <w:rPr>
          <w:rFonts w:eastAsia="Times New Roman"/>
          <w:sz w:val="28"/>
          <w:szCs w:val="28"/>
        </w:rPr>
        <w:t>ционные</w:t>
      </w:r>
      <w:proofErr w:type="spellEnd"/>
      <w:r w:rsidRPr="00A17C41">
        <w:rPr>
          <w:rFonts w:eastAsia="Times New Roman"/>
          <w:sz w:val="28"/>
          <w:szCs w:val="28"/>
        </w:rPr>
        <w:t xml:space="preserve"> расходы.</w:t>
      </w:r>
    </w:p>
    <w:p w:rsidR="001C2E6E" w:rsidRPr="00A17C41" w:rsidRDefault="001C2E6E" w:rsidP="001C2E6E">
      <w:pPr>
        <w:pStyle w:val="a6"/>
        <w:numPr>
          <w:ilvl w:val="0"/>
          <w:numId w:val="12"/>
        </w:numPr>
        <w:shd w:val="clear" w:color="auto" w:fill="FFFFFF"/>
        <w:spacing w:line="360" w:lineRule="auto"/>
        <w:ind w:right="178"/>
        <w:jc w:val="both"/>
        <w:rPr>
          <w:rFonts w:eastAsia="Times New Roman"/>
          <w:sz w:val="28"/>
          <w:szCs w:val="28"/>
        </w:rPr>
      </w:pPr>
      <w:r w:rsidRPr="00A17C41">
        <w:rPr>
          <w:rFonts w:eastAsia="Times New Roman"/>
          <w:iCs/>
          <w:sz w:val="28"/>
          <w:szCs w:val="28"/>
        </w:rPr>
        <w:t>Чрезвычайные расходы</w:t>
      </w:r>
      <w:r w:rsidRPr="00A17C41">
        <w:rPr>
          <w:rFonts w:eastAsia="Times New Roman"/>
          <w:i/>
          <w:iCs/>
          <w:sz w:val="28"/>
          <w:szCs w:val="28"/>
        </w:rPr>
        <w:t xml:space="preserve"> — </w:t>
      </w:r>
      <w:r w:rsidRPr="00A17C41">
        <w:rPr>
          <w:rFonts w:eastAsia="Times New Roman"/>
          <w:sz w:val="28"/>
          <w:szCs w:val="28"/>
        </w:rPr>
        <w:t>к ним относится ликвидация последствий чрезвы</w:t>
      </w:r>
      <w:r w:rsidRPr="00A17C41">
        <w:rPr>
          <w:rFonts w:eastAsia="Times New Roman"/>
          <w:sz w:val="28"/>
          <w:szCs w:val="28"/>
        </w:rPr>
        <w:softHyphen/>
        <w:t>чайных обстоятельств в хозяйственной деятельности.</w:t>
      </w:r>
    </w:p>
    <w:p w:rsidR="001C2E6E" w:rsidRPr="00A17C41" w:rsidRDefault="001C2E6E" w:rsidP="001C2E6E">
      <w:pPr>
        <w:shd w:val="clear" w:color="auto" w:fill="FFFFFF"/>
        <w:spacing w:line="360" w:lineRule="auto"/>
        <w:ind w:firstLine="709"/>
        <w:jc w:val="both"/>
        <w:rPr>
          <w:rFonts w:eastAsia="Times New Roman"/>
          <w:sz w:val="28"/>
          <w:szCs w:val="28"/>
        </w:rPr>
      </w:pPr>
      <w:r w:rsidRPr="00A17C41">
        <w:rPr>
          <w:rFonts w:eastAsia="Times New Roman"/>
          <w:bCs/>
          <w:i/>
          <w:sz w:val="28"/>
          <w:szCs w:val="28"/>
        </w:rPr>
        <w:t>Расходы для целей налогообложения</w:t>
      </w:r>
      <w:r w:rsidRPr="00A17C41">
        <w:rPr>
          <w:rFonts w:eastAsia="Times New Roman"/>
          <w:b/>
          <w:bCs/>
          <w:sz w:val="28"/>
          <w:szCs w:val="28"/>
        </w:rPr>
        <w:t xml:space="preserve"> </w:t>
      </w:r>
      <w:r w:rsidRPr="00A17C41">
        <w:rPr>
          <w:rFonts w:eastAsia="Times New Roman"/>
          <w:sz w:val="28"/>
          <w:szCs w:val="28"/>
        </w:rPr>
        <w:t>определяются, классифицируются и от</w:t>
      </w:r>
      <w:r w:rsidRPr="00A17C41">
        <w:rPr>
          <w:rFonts w:eastAsia="Times New Roman"/>
          <w:sz w:val="28"/>
          <w:szCs w:val="28"/>
        </w:rPr>
        <w:softHyphen/>
        <w:t xml:space="preserve">ражаются в налоговом учете в соответствии с гл. 25 Налогового кодекса. С 2002г. </w:t>
      </w:r>
      <w:r w:rsidRPr="00A17C41">
        <w:rPr>
          <w:rFonts w:eastAsia="Times New Roman"/>
          <w:i/>
          <w:iCs/>
          <w:sz w:val="28"/>
          <w:szCs w:val="28"/>
        </w:rPr>
        <w:t xml:space="preserve">расходами признаются обоснованные, документально подтвержденные затраты осуществленные налогоплательщиком в рамках деятельности, направленной на получение дохода. </w:t>
      </w:r>
      <w:r w:rsidRPr="00A17C41">
        <w:rPr>
          <w:rFonts w:eastAsia="Times New Roman"/>
          <w:sz w:val="28"/>
          <w:szCs w:val="28"/>
        </w:rPr>
        <w:t>Соответственно обоснованные расходы — это экономически оправданные расходы, которые выражены в денежной оценке, а документально подтвержденные — это расходы, подтвержденные документами в соответствии с законодательством — как бухгалтерским, так и налоговым. На практике у нало</w:t>
      </w:r>
      <w:r w:rsidRPr="00A17C41">
        <w:rPr>
          <w:rFonts w:eastAsia="Times New Roman"/>
          <w:sz w:val="28"/>
          <w:szCs w:val="28"/>
        </w:rPr>
        <w:softHyphen/>
        <w:t>гоплательщиков и налоговых органов часто возникают проблемы с трактовкой содержания «экономически оправданных расходов».</w:t>
      </w:r>
    </w:p>
    <w:p w:rsidR="001C2E6E" w:rsidRPr="00A17C41" w:rsidRDefault="001C2E6E" w:rsidP="001C2E6E">
      <w:pPr>
        <w:shd w:val="clear" w:color="auto" w:fill="FFFFFF"/>
        <w:spacing w:line="360" w:lineRule="auto"/>
        <w:ind w:right="144" w:firstLine="709"/>
        <w:jc w:val="both"/>
        <w:rPr>
          <w:sz w:val="28"/>
          <w:szCs w:val="28"/>
        </w:rPr>
      </w:pPr>
      <w:r w:rsidRPr="00A17C41">
        <w:rPr>
          <w:rFonts w:eastAsia="Times New Roman"/>
          <w:sz w:val="28"/>
          <w:szCs w:val="28"/>
        </w:rPr>
        <w:t>Расходы в целом подразделяются на расходы, связанные с про</w:t>
      </w:r>
      <w:r w:rsidR="00DE416E">
        <w:rPr>
          <w:rFonts w:eastAsia="Times New Roman"/>
          <w:sz w:val="28"/>
          <w:szCs w:val="28"/>
        </w:rPr>
        <w:t>изводством и реа</w:t>
      </w:r>
      <w:r w:rsidR="00DE416E">
        <w:rPr>
          <w:rFonts w:eastAsia="Times New Roman"/>
          <w:sz w:val="28"/>
          <w:szCs w:val="28"/>
        </w:rPr>
        <w:softHyphen/>
        <w:t xml:space="preserve">лизацией, и </w:t>
      </w:r>
      <w:proofErr w:type="spellStart"/>
      <w:r w:rsidR="00DE416E">
        <w:rPr>
          <w:rFonts w:eastAsia="Times New Roman"/>
          <w:sz w:val="28"/>
          <w:szCs w:val="28"/>
        </w:rPr>
        <w:t>вн</w:t>
      </w:r>
      <w:proofErr w:type="spellEnd"/>
      <w:proofErr w:type="gramStart"/>
      <w:r w:rsidR="00DE416E">
        <w:rPr>
          <w:rFonts w:eastAsia="Times New Roman"/>
          <w:sz w:val="28"/>
          <w:szCs w:val="28"/>
          <w:lang w:val="en-US"/>
        </w:rPr>
        <w:t>e</w:t>
      </w:r>
      <w:proofErr w:type="gramEnd"/>
      <w:r w:rsidRPr="00A17C41">
        <w:rPr>
          <w:rFonts w:eastAsia="Times New Roman"/>
          <w:sz w:val="28"/>
          <w:szCs w:val="28"/>
        </w:rPr>
        <w:t>реализационные расходы. Затраты, связанные с производством и реализа</w:t>
      </w:r>
      <w:r w:rsidR="00DE416E">
        <w:rPr>
          <w:rFonts w:eastAsia="Times New Roman"/>
          <w:sz w:val="28"/>
          <w:szCs w:val="28"/>
        </w:rPr>
        <w:t xml:space="preserve">цией, включают в себя расходы </w:t>
      </w:r>
      <w:proofErr w:type="spellStart"/>
      <w:r w:rsidR="00DE416E">
        <w:rPr>
          <w:rFonts w:eastAsia="Times New Roman"/>
          <w:sz w:val="28"/>
          <w:szCs w:val="28"/>
        </w:rPr>
        <w:t>н</w:t>
      </w:r>
      <w:proofErr w:type="spellEnd"/>
      <w:proofErr w:type="gramStart"/>
      <w:r w:rsidR="00DE416E">
        <w:rPr>
          <w:rFonts w:eastAsia="Times New Roman"/>
          <w:sz w:val="28"/>
          <w:szCs w:val="28"/>
          <w:lang w:val="en-US"/>
        </w:rPr>
        <w:t>a</w:t>
      </w:r>
      <w:proofErr w:type="gramEnd"/>
      <w:r w:rsidRPr="00A17C41">
        <w:rPr>
          <w:rFonts w:eastAsia="Times New Roman"/>
          <w:sz w:val="28"/>
          <w:szCs w:val="28"/>
        </w:rPr>
        <w:t>:</w:t>
      </w:r>
    </w:p>
    <w:p w:rsidR="001C2E6E" w:rsidRPr="00A17C41" w:rsidRDefault="001C2E6E" w:rsidP="001C2E6E">
      <w:pPr>
        <w:widowControl w:val="0"/>
        <w:numPr>
          <w:ilvl w:val="0"/>
          <w:numId w:val="13"/>
        </w:numPr>
        <w:shd w:val="clear" w:color="auto" w:fill="FFFFFF"/>
        <w:tabs>
          <w:tab w:val="left" w:pos="480"/>
        </w:tabs>
        <w:autoSpaceDE w:val="0"/>
        <w:autoSpaceDN w:val="0"/>
        <w:adjustRightInd w:val="0"/>
        <w:spacing w:line="360" w:lineRule="auto"/>
        <w:ind w:right="144"/>
        <w:jc w:val="both"/>
        <w:rPr>
          <w:rFonts w:eastAsia="Times New Roman"/>
          <w:sz w:val="28"/>
          <w:szCs w:val="28"/>
        </w:rPr>
      </w:pPr>
      <w:r w:rsidRPr="00A17C41">
        <w:rPr>
          <w:rFonts w:eastAsia="Times New Roman"/>
          <w:sz w:val="28"/>
          <w:szCs w:val="28"/>
        </w:rPr>
        <w:t xml:space="preserve">  изготовление, производство, хранение и доставку товаров, выполнение ра</w:t>
      </w:r>
      <w:r w:rsidRPr="00A17C41">
        <w:rPr>
          <w:rFonts w:eastAsia="Times New Roman"/>
          <w:sz w:val="28"/>
          <w:szCs w:val="28"/>
        </w:rPr>
        <w:softHyphen/>
        <w:t>бот, оказание услуг, приобретение и реализацию товаров, работ, услуг и иму</w:t>
      </w:r>
      <w:r w:rsidRPr="00A17C41">
        <w:rPr>
          <w:rFonts w:eastAsia="Times New Roman"/>
          <w:sz w:val="28"/>
          <w:szCs w:val="28"/>
        </w:rPr>
        <w:softHyphen/>
        <w:t>щественных прав;</w:t>
      </w:r>
    </w:p>
    <w:p w:rsidR="001C2E6E" w:rsidRPr="00A17C41" w:rsidRDefault="001C2E6E" w:rsidP="001C2E6E">
      <w:pPr>
        <w:widowControl w:val="0"/>
        <w:numPr>
          <w:ilvl w:val="0"/>
          <w:numId w:val="13"/>
        </w:numPr>
        <w:shd w:val="clear" w:color="auto" w:fill="FFFFFF"/>
        <w:tabs>
          <w:tab w:val="left" w:pos="480"/>
        </w:tabs>
        <w:autoSpaceDE w:val="0"/>
        <w:autoSpaceDN w:val="0"/>
        <w:adjustRightInd w:val="0"/>
        <w:spacing w:line="360" w:lineRule="auto"/>
        <w:ind w:right="134"/>
        <w:jc w:val="both"/>
        <w:rPr>
          <w:rFonts w:eastAsia="Times New Roman"/>
          <w:sz w:val="28"/>
          <w:szCs w:val="28"/>
        </w:rPr>
      </w:pPr>
      <w:r w:rsidRPr="00A17C41">
        <w:rPr>
          <w:rFonts w:eastAsia="Times New Roman"/>
          <w:sz w:val="28"/>
          <w:szCs w:val="28"/>
        </w:rPr>
        <w:t xml:space="preserve">   содержание и эксплуатацию, ремонт и техническое обслуживание основных </w:t>
      </w:r>
      <w:r w:rsidRPr="00A17C41">
        <w:rPr>
          <w:rFonts w:eastAsia="Times New Roman"/>
          <w:spacing w:val="-1"/>
          <w:sz w:val="28"/>
          <w:szCs w:val="28"/>
        </w:rPr>
        <w:t>средств и иного имущества, а также на поддержание их в исправном состоянии;</w:t>
      </w:r>
    </w:p>
    <w:p w:rsidR="001C2E6E" w:rsidRPr="00A17C41" w:rsidRDefault="001C2E6E" w:rsidP="001C2E6E">
      <w:pPr>
        <w:widowControl w:val="0"/>
        <w:numPr>
          <w:ilvl w:val="0"/>
          <w:numId w:val="13"/>
        </w:numPr>
        <w:shd w:val="clear" w:color="auto" w:fill="FFFFFF"/>
        <w:tabs>
          <w:tab w:val="left" w:pos="480"/>
        </w:tabs>
        <w:autoSpaceDE w:val="0"/>
        <w:autoSpaceDN w:val="0"/>
        <w:adjustRightInd w:val="0"/>
        <w:spacing w:line="360" w:lineRule="auto"/>
        <w:jc w:val="both"/>
        <w:rPr>
          <w:rFonts w:eastAsia="Times New Roman"/>
          <w:sz w:val="28"/>
          <w:szCs w:val="28"/>
        </w:rPr>
      </w:pPr>
      <w:r w:rsidRPr="00A17C41">
        <w:rPr>
          <w:rFonts w:eastAsia="Times New Roman"/>
          <w:sz w:val="28"/>
          <w:szCs w:val="28"/>
        </w:rPr>
        <w:t xml:space="preserve">  освоение природных ресурсов;</w:t>
      </w:r>
    </w:p>
    <w:p w:rsidR="001C2E6E" w:rsidRPr="00A17C41" w:rsidRDefault="001C2E6E" w:rsidP="001C2E6E">
      <w:pPr>
        <w:widowControl w:val="0"/>
        <w:numPr>
          <w:ilvl w:val="0"/>
          <w:numId w:val="13"/>
        </w:numPr>
        <w:shd w:val="clear" w:color="auto" w:fill="FFFFFF"/>
        <w:tabs>
          <w:tab w:val="left" w:pos="480"/>
        </w:tabs>
        <w:autoSpaceDE w:val="0"/>
        <w:autoSpaceDN w:val="0"/>
        <w:adjustRightInd w:val="0"/>
        <w:spacing w:line="360" w:lineRule="auto"/>
        <w:jc w:val="both"/>
        <w:rPr>
          <w:rFonts w:eastAsia="Times New Roman"/>
          <w:sz w:val="28"/>
          <w:szCs w:val="28"/>
        </w:rPr>
      </w:pPr>
      <w:r w:rsidRPr="00A17C41">
        <w:rPr>
          <w:rFonts w:eastAsia="Times New Roman"/>
          <w:sz w:val="28"/>
          <w:szCs w:val="28"/>
        </w:rPr>
        <w:lastRenderedPageBreak/>
        <w:t xml:space="preserve">  научные исследования и опытно-конструкторские разработки;</w:t>
      </w:r>
    </w:p>
    <w:p w:rsidR="001C2E6E" w:rsidRPr="00A17C41" w:rsidRDefault="001C2E6E" w:rsidP="001C2E6E">
      <w:pPr>
        <w:widowControl w:val="0"/>
        <w:numPr>
          <w:ilvl w:val="0"/>
          <w:numId w:val="13"/>
        </w:numPr>
        <w:shd w:val="clear" w:color="auto" w:fill="FFFFFF"/>
        <w:tabs>
          <w:tab w:val="left" w:pos="480"/>
        </w:tabs>
        <w:autoSpaceDE w:val="0"/>
        <w:autoSpaceDN w:val="0"/>
        <w:adjustRightInd w:val="0"/>
        <w:spacing w:line="360" w:lineRule="auto"/>
        <w:jc w:val="both"/>
        <w:rPr>
          <w:rFonts w:eastAsia="Times New Roman"/>
          <w:sz w:val="28"/>
          <w:szCs w:val="28"/>
        </w:rPr>
      </w:pPr>
      <w:r w:rsidRPr="00A17C41">
        <w:rPr>
          <w:rFonts w:eastAsia="Times New Roman"/>
          <w:sz w:val="28"/>
          <w:szCs w:val="28"/>
        </w:rPr>
        <w:t xml:space="preserve">  обязательное и добровольное страхование;</w:t>
      </w:r>
    </w:p>
    <w:p w:rsidR="001C2E6E" w:rsidRPr="00A17C41" w:rsidRDefault="001C2E6E" w:rsidP="001C2E6E">
      <w:pPr>
        <w:widowControl w:val="0"/>
        <w:numPr>
          <w:ilvl w:val="0"/>
          <w:numId w:val="13"/>
        </w:numPr>
        <w:shd w:val="clear" w:color="auto" w:fill="FFFFFF"/>
        <w:tabs>
          <w:tab w:val="left" w:pos="480"/>
        </w:tabs>
        <w:autoSpaceDE w:val="0"/>
        <w:autoSpaceDN w:val="0"/>
        <w:adjustRightInd w:val="0"/>
        <w:spacing w:line="360" w:lineRule="auto"/>
        <w:jc w:val="both"/>
        <w:rPr>
          <w:rFonts w:eastAsia="Times New Roman"/>
          <w:sz w:val="28"/>
          <w:szCs w:val="28"/>
        </w:rPr>
      </w:pPr>
      <w:r w:rsidRPr="00A17C41">
        <w:rPr>
          <w:rFonts w:eastAsia="Times New Roman"/>
          <w:sz w:val="28"/>
          <w:szCs w:val="28"/>
        </w:rPr>
        <w:t xml:space="preserve">  прочие расходы, связанные с производством и реализацией.</w:t>
      </w:r>
    </w:p>
    <w:p w:rsidR="001C2E6E" w:rsidRPr="00A17C41" w:rsidRDefault="001C2E6E" w:rsidP="001C2E6E">
      <w:pPr>
        <w:shd w:val="clear" w:color="auto" w:fill="FFFFFF"/>
        <w:spacing w:line="360" w:lineRule="auto"/>
        <w:ind w:right="130" w:firstLine="709"/>
        <w:jc w:val="both"/>
        <w:rPr>
          <w:rFonts w:eastAsia="Times New Roman"/>
          <w:sz w:val="28"/>
          <w:szCs w:val="28"/>
        </w:rPr>
      </w:pPr>
      <w:r w:rsidRPr="00A17C41">
        <w:rPr>
          <w:rFonts w:eastAsia="Times New Roman"/>
          <w:sz w:val="28"/>
          <w:szCs w:val="28"/>
        </w:rPr>
        <w:t>Расходы, связанные с производством и реализацией, подразделяются по эко</w:t>
      </w:r>
      <w:r w:rsidRPr="00A17C41">
        <w:rPr>
          <w:rFonts w:eastAsia="Times New Roman"/>
          <w:sz w:val="28"/>
          <w:szCs w:val="28"/>
        </w:rPr>
        <w:softHyphen/>
        <w:t>номическим элементам на следующие основные группы: материальные расходы; расходы на оплату труда; суммы начисленной амортизации; прочие расходы. Та</w:t>
      </w:r>
      <w:r w:rsidRPr="00A17C41">
        <w:rPr>
          <w:rFonts w:eastAsia="Times New Roman"/>
          <w:sz w:val="28"/>
          <w:szCs w:val="28"/>
        </w:rPr>
        <w:softHyphen/>
        <w:t>кая группировка является существенной новацией и в значительной степени от</w:t>
      </w:r>
      <w:r w:rsidRPr="00A17C41">
        <w:rPr>
          <w:rFonts w:eastAsia="Times New Roman"/>
          <w:sz w:val="28"/>
          <w:szCs w:val="28"/>
        </w:rPr>
        <w:softHyphen/>
        <w:t>личается от положений по бухгалтерскому учету.</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en-US"/>
        </w:rPr>
      </w:pPr>
      <w:r w:rsidRPr="00A17C41">
        <w:rPr>
          <w:rFonts w:eastAsia="Times New Roman"/>
          <w:sz w:val="28"/>
          <w:szCs w:val="28"/>
          <w:lang w:eastAsia="en-US"/>
        </w:rPr>
        <w:t>Особенности определения расходов банков, страховых организаций, негосударственных пенсионных фондов, организаций потребительской кооперации, профессиональных участников рынка ценных бумаг и иностранных организаций устанавливаются с учетом положений ст. ст. 291, 292, 294, 296, 297, 299, 300, 307, 308, 309 и 310 НК РФ. Если отдельные затраты с равными основаниями могут быть отнесены одновременно к нескольким группам расходов, налогоплательщик вправе самостоятельно определить, к какой именно группе он отнесет такие затраты.</w:t>
      </w:r>
    </w:p>
    <w:p w:rsidR="001C2E6E" w:rsidRPr="00A17C41" w:rsidRDefault="00DE416E" w:rsidP="001C2E6E">
      <w:pPr>
        <w:shd w:val="clear" w:color="auto" w:fill="FFFFFF"/>
        <w:spacing w:line="360" w:lineRule="auto"/>
        <w:ind w:right="125" w:firstLine="709"/>
        <w:jc w:val="both"/>
        <w:rPr>
          <w:sz w:val="28"/>
          <w:szCs w:val="28"/>
        </w:rPr>
      </w:pPr>
      <w:proofErr w:type="spellStart"/>
      <w:r>
        <w:rPr>
          <w:rFonts w:eastAsia="Times New Roman"/>
          <w:bCs/>
          <w:i/>
          <w:sz w:val="28"/>
          <w:szCs w:val="28"/>
        </w:rPr>
        <w:t>Внер</w:t>
      </w:r>
      <w:proofErr w:type="spellEnd"/>
      <w:proofErr w:type="gramStart"/>
      <w:r>
        <w:rPr>
          <w:rFonts w:eastAsia="Times New Roman"/>
          <w:bCs/>
          <w:i/>
          <w:sz w:val="28"/>
          <w:szCs w:val="28"/>
          <w:lang w:val="en-US"/>
        </w:rPr>
        <w:t>e</w:t>
      </w:r>
      <w:proofErr w:type="spellStart"/>
      <w:proofErr w:type="gramEnd"/>
      <w:r w:rsidR="001C2E6E" w:rsidRPr="00A17C41">
        <w:rPr>
          <w:rFonts w:eastAsia="Times New Roman"/>
          <w:bCs/>
          <w:i/>
          <w:sz w:val="28"/>
          <w:szCs w:val="28"/>
        </w:rPr>
        <w:t>ализационные</w:t>
      </w:r>
      <w:proofErr w:type="spellEnd"/>
      <w:r w:rsidR="001C2E6E" w:rsidRPr="00A17C41">
        <w:rPr>
          <w:rFonts w:eastAsia="Times New Roman"/>
          <w:bCs/>
          <w:i/>
          <w:sz w:val="28"/>
          <w:szCs w:val="28"/>
        </w:rPr>
        <w:t xml:space="preserve"> расходы</w:t>
      </w:r>
      <w:r w:rsidR="001C2E6E" w:rsidRPr="00A17C41">
        <w:rPr>
          <w:rFonts w:eastAsia="Times New Roman"/>
          <w:b/>
          <w:bCs/>
          <w:sz w:val="28"/>
          <w:szCs w:val="28"/>
        </w:rPr>
        <w:t xml:space="preserve"> </w:t>
      </w:r>
      <w:r w:rsidR="001C2E6E" w:rsidRPr="00A17C41">
        <w:rPr>
          <w:rFonts w:eastAsia="Times New Roman"/>
          <w:sz w:val="28"/>
          <w:szCs w:val="28"/>
        </w:rPr>
        <w:t>включают в себя следующие основные группы расходов:</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pacing w:val="-6"/>
          <w:sz w:val="28"/>
          <w:szCs w:val="28"/>
        </w:rPr>
      </w:pPr>
      <w:r w:rsidRPr="00A17C41">
        <w:rPr>
          <w:rFonts w:eastAsia="Times New Roman"/>
          <w:sz w:val="28"/>
          <w:szCs w:val="28"/>
        </w:rPr>
        <w:t>на содержание переданного по договору аренды (лизинга) имущества;</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ind w:right="115"/>
        <w:jc w:val="both"/>
        <w:rPr>
          <w:sz w:val="28"/>
          <w:szCs w:val="28"/>
        </w:rPr>
      </w:pPr>
      <w:r w:rsidRPr="00A17C41">
        <w:rPr>
          <w:rFonts w:eastAsia="Times New Roman"/>
          <w:sz w:val="28"/>
          <w:szCs w:val="28"/>
        </w:rPr>
        <w:t xml:space="preserve">в виде процентов по долговым обязательствам любого вида, в том числе по ценным бумагам, вне зависимости от характера предоставления кредита или займа (как текущего, так и </w:t>
      </w:r>
      <w:r w:rsidRPr="00A17C41">
        <w:rPr>
          <w:rFonts w:eastAsia="Times New Roman"/>
          <w:bCs/>
          <w:sz w:val="28"/>
          <w:szCs w:val="28"/>
        </w:rPr>
        <w:t>инвестиционного).</w:t>
      </w:r>
      <w:r w:rsidRPr="00A17C41">
        <w:rPr>
          <w:rFonts w:eastAsia="Times New Roman"/>
          <w:b/>
          <w:bCs/>
          <w:sz w:val="28"/>
          <w:szCs w:val="28"/>
        </w:rPr>
        <w:t xml:space="preserve"> </w:t>
      </w:r>
      <w:r w:rsidRPr="00A17C41">
        <w:rPr>
          <w:rFonts w:eastAsia="Times New Roman"/>
          <w:bCs/>
          <w:i/>
          <w:sz w:val="28"/>
          <w:szCs w:val="28"/>
        </w:rPr>
        <w:t>Данные проценты</w:t>
      </w:r>
      <w:r w:rsidRPr="00A17C41">
        <w:rPr>
          <w:rFonts w:eastAsia="Times New Roman"/>
          <w:b/>
          <w:bCs/>
          <w:sz w:val="28"/>
          <w:szCs w:val="28"/>
        </w:rPr>
        <w:t xml:space="preserve"> </w:t>
      </w:r>
      <w:r w:rsidRPr="00A17C41">
        <w:rPr>
          <w:rFonts w:eastAsia="Times New Roman"/>
          <w:sz w:val="28"/>
          <w:szCs w:val="28"/>
        </w:rPr>
        <w:t>регулиру</w:t>
      </w:r>
      <w:r w:rsidRPr="00A17C41">
        <w:rPr>
          <w:rFonts w:eastAsia="Times New Roman"/>
          <w:sz w:val="28"/>
          <w:szCs w:val="28"/>
        </w:rPr>
        <w:softHyphen/>
        <w:t>ются для целей налогообложения;</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z w:val="28"/>
          <w:szCs w:val="28"/>
        </w:rPr>
      </w:pPr>
      <w:r w:rsidRPr="00A17C41">
        <w:rPr>
          <w:rFonts w:eastAsia="Times New Roman"/>
          <w:sz w:val="28"/>
          <w:szCs w:val="28"/>
        </w:rPr>
        <w:t xml:space="preserve">на организацию выпуска ценных бумаг </w:t>
      </w:r>
      <w:r w:rsidRPr="00A17C41">
        <w:rPr>
          <w:rFonts w:eastAsia="Times New Roman"/>
          <w:bCs/>
          <w:sz w:val="28"/>
          <w:szCs w:val="28"/>
        </w:rPr>
        <w:t>и</w:t>
      </w:r>
      <w:r w:rsidRPr="00A17C41">
        <w:rPr>
          <w:rFonts w:eastAsia="Times New Roman"/>
          <w:b/>
          <w:bCs/>
          <w:sz w:val="28"/>
          <w:szCs w:val="28"/>
        </w:rPr>
        <w:t xml:space="preserve"> </w:t>
      </w:r>
      <w:r w:rsidRPr="00A17C41">
        <w:rPr>
          <w:rFonts w:eastAsia="Times New Roman"/>
          <w:sz w:val="28"/>
          <w:szCs w:val="28"/>
        </w:rPr>
        <w:t>на их обслуживание;</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z w:val="28"/>
          <w:szCs w:val="28"/>
        </w:rPr>
      </w:pPr>
      <w:r w:rsidRPr="00A17C41">
        <w:rPr>
          <w:rFonts w:eastAsia="Times New Roman"/>
          <w:sz w:val="28"/>
          <w:szCs w:val="28"/>
        </w:rPr>
        <w:t>в виде отрицательной курсовой разницы;</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ind w:right="125"/>
        <w:jc w:val="both"/>
        <w:rPr>
          <w:sz w:val="28"/>
          <w:szCs w:val="28"/>
        </w:rPr>
      </w:pPr>
      <w:r w:rsidRPr="00A17C41">
        <w:rPr>
          <w:rFonts w:eastAsia="Times New Roman"/>
          <w:sz w:val="28"/>
          <w:szCs w:val="28"/>
        </w:rPr>
        <w:t>на формирование резервов по сомнительным долгам (у налогоплательщи</w:t>
      </w:r>
      <w:r w:rsidRPr="00A17C41">
        <w:rPr>
          <w:rFonts w:eastAsia="Times New Roman"/>
          <w:sz w:val="28"/>
          <w:szCs w:val="28"/>
        </w:rPr>
        <w:softHyphen/>
        <w:t>ков, работающих по методу начисления);</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z w:val="28"/>
          <w:szCs w:val="28"/>
        </w:rPr>
      </w:pPr>
      <w:r w:rsidRPr="00A17C41">
        <w:rPr>
          <w:rFonts w:eastAsia="Times New Roman"/>
          <w:sz w:val="28"/>
          <w:szCs w:val="28"/>
        </w:rPr>
        <w:t>на оплату услуг банков;</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z w:val="28"/>
          <w:szCs w:val="28"/>
        </w:rPr>
      </w:pPr>
      <w:r w:rsidRPr="00A17C41">
        <w:rPr>
          <w:rFonts w:eastAsia="Times New Roman"/>
          <w:sz w:val="28"/>
          <w:szCs w:val="28"/>
        </w:rPr>
        <w:lastRenderedPageBreak/>
        <w:t>по операциям с тарой;</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z w:val="28"/>
          <w:szCs w:val="28"/>
        </w:rPr>
      </w:pPr>
      <w:r w:rsidRPr="00A17C41">
        <w:rPr>
          <w:rFonts w:eastAsia="Times New Roman"/>
          <w:sz w:val="28"/>
          <w:szCs w:val="28"/>
        </w:rPr>
        <w:t>штрафы, пени, санкции за нарушение договорных обязательств;</w:t>
      </w:r>
    </w:p>
    <w:p w:rsidR="001C2E6E" w:rsidRPr="00A17C41" w:rsidRDefault="001C2E6E" w:rsidP="001C2E6E">
      <w:pPr>
        <w:widowControl w:val="0"/>
        <w:numPr>
          <w:ilvl w:val="0"/>
          <w:numId w:val="14"/>
        </w:numPr>
        <w:shd w:val="clear" w:color="auto" w:fill="FFFFFF"/>
        <w:tabs>
          <w:tab w:val="left" w:pos="494"/>
        </w:tabs>
        <w:autoSpaceDE w:val="0"/>
        <w:autoSpaceDN w:val="0"/>
        <w:adjustRightInd w:val="0"/>
        <w:spacing w:line="360" w:lineRule="auto"/>
        <w:jc w:val="both"/>
        <w:rPr>
          <w:sz w:val="28"/>
          <w:szCs w:val="28"/>
        </w:rPr>
      </w:pPr>
      <w:r w:rsidRPr="00A17C41">
        <w:rPr>
          <w:rFonts w:eastAsia="Times New Roman"/>
          <w:sz w:val="28"/>
          <w:szCs w:val="28"/>
        </w:rPr>
        <w:t xml:space="preserve">прочие </w:t>
      </w:r>
      <w:proofErr w:type="spellStart"/>
      <w:r w:rsidRPr="00A17C41">
        <w:rPr>
          <w:rFonts w:eastAsia="Times New Roman"/>
          <w:sz w:val="28"/>
          <w:szCs w:val="28"/>
        </w:rPr>
        <w:t>вн</w:t>
      </w:r>
      <w:proofErr w:type="spellEnd"/>
      <w:proofErr w:type="gramStart"/>
      <w:r w:rsidR="00DE416E">
        <w:rPr>
          <w:rFonts w:eastAsia="Times New Roman"/>
          <w:sz w:val="28"/>
          <w:szCs w:val="28"/>
          <w:lang w:val="en-US"/>
        </w:rPr>
        <w:t>e</w:t>
      </w:r>
      <w:proofErr w:type="gramEnd"/>
      <w:r w:rsidRPr="00A17C41">
        <w:rPr>
          <w:rFonts w:eastAsia="Times New Roman"/>
          <w:sz w:val="28"/>
          <w:szCs w:val="28"/>
        </w:rPr>
        <w:t>реализационные расходы.</w:t>
      </w:r>
    </w:p>
    <w:p w:rsidR="001C2E6E" w:rsidRPr="00A17C41" w:rsidRDefault="001C2E6E" w:rsidP="001C2E6E">
      <w:pPr>
        <w:shd w:val="clear" w:color="auto" w:fill="FFFFFF"/>
        <w:spacing w:line="360" w:lineRule="auto"/>
        <w:ind w:right="5" w:firstLine="709"/>
        <w:jc w:val="both"/>
        <w:rPr>
          <w:sz w:val="28"/>
          <w:szCs w:val="28"/>
        </w:rPr>
      </w:pPr>
      <w:r w:rsidRPr="00A17C41">
        <w:rPr>
          <w:i/>
          <w:iCs/>
          <w:sz w:val="28"/>
          <w:szCs w:val="28"/>
        </w:rPr>
        <w:t xml:space="preserve"> </w:t>
      </w:r>
      <w:r w:rsidRPr="00A17C41">
        <w:rPr>
          <w:rFonts w:eastAsia="Times New Roman"/>
          <w:sz w:val="28"/>
          <w:szCs w:val="28"/>
        </w:rPr>
        <w:t xml:space="preserve">Следует отметить, что в настоящее время более 20 видов расходов регулируется для целей налогообложения прибыли. Это означает, что определенные виды расходов, осуществленные налогоплательщиком, учитываются при исчислении налоговой базы не в полном объеме и относятся в суммах, превышающих установленные нормы, за счет чистой прибыли, образующейся по правилам налогового учета. </w:t>
      </w:r>
    </w:p>
    <w:p w:rsidR="001C2E6E" w:rsidRPr="00A17C41" w:rsidRDefault="001C2E6E" w:rsidP="001C2E6E">
      <w:pPr>
        <w:shd w:val="clear" w:color="auto" w:fill="FFFFFF"/>
        <w:spacing w:line="360" w:lineRule="auto"/>
        <w:ind w:right="24" w:firstLine="709"/>
        <w:jc w:val="both"/>
        <w:rPr>
          <w:sz w:val="28"/>
          <w:szCs w:val="28"/>
        </w:rPr>
      </w:pPr>
      <w:r w:rsidRPr="00A17C41">
        <w:rPr>
          <w:rFonts w:eastAsia="Times New Roman"/>
          <w:sz w:val="28"/>
          <w:szCs w:val="28"/>
        </w:rPr>
        <w:t xml:space="preserve"> Налоговым кодексом отдельно установлен перечень </w:t>
      </w:r>
      <w:r w:rsidRPr="00A17C41">
        <w:rPr>
          <w:rFonts w:eastAsia="Times New Roman"/>
          <w:i/>
          <w:iCs/>
          <w:sz w:val="28"/>
          <w:szCs w:val="28"/>
        </w:rPr>
        <w:t xml:space="preserve">расходов, не учитываемых  при налогообложении прибыли </w:t>
      </w:r>
      <w:r w:rsidRPr="00A17C41">
        <w:rPr>
          <w:rFonts w:eastAsia="Times New Roman"/>
          <w:sz w:val="28"/>
          <w:szCs w:val="28"/>
        </w:rPr>
        <w:t>(по аналогии с непризнанием расх</w:t>
      </w:r>
      <w:r w:rsidR="00DE416E">
        <w:rPr>
          <w:rFonts w:eastAsia="Times New Roman"/>
          <w:sz w:val="28"/>
          <w:szCs w:val="28"/>
        </w:rPr>
        <w:t xml:space="preserve">одов по </w:t>
      </w:r>
      <w:proofErr w:type="spellStart"/>
      <w:r w:rsidR="00DE416E">
        <w:rPr>
          <w:rFonts w:eastAsia="Times New Roman"/>
          <w:sz w:val="28"/>
          <w:szCs w:val="28"/>
        </w:rPr>
        <w:t>бухг</w:t>
      </w:r>
      <w:proofErr w:type="spellEnd"/>
      <w:proofErr w:type="gramStart"/>
      <w:r w:rsidR="00DE416E">
        <w:rPr>
          <w:rFonts w:eastAsia="Times New Roman"/>
          <w:sz w:val="28"/>
          <w:szCs w:val="28"/>
          <w:lang w:val="en-US"/>
        </w:rPr>
        <w:t>a</w:t>
      </w:r>
      <w:proofErr w:type="spellStart"/>
      <w:proofErr w:type="gramEnd"/>
      <w:r w:rsidRPr="00A17C41">
        <w:rPr>
          <w:rFonts w:eastAsia="Times New Roman"/>
          <w:sz w:val="28"/>
          <w:szCs w:val="28"/>
        </w:rPr>
        <w:t>лтерскому</w:t>
      </w:r>
      <w:proofErr w:type="spellEnd"/>
      <w:r w:rsidRPr="00A17C41">
        <w:rPr>
          <w:rFonts w:eastAsia="Times New Roman"/>
          <w:sz w:val="28"/>
          <w:szCs w:val="28"/>
        </w:rPr>
        <w:t xml:space="preserve"> учету): сверхнормативные расходы; суммы выплачиваемых дивидендов </w:t>
      </w:r>
      <w:r w:rsidRPr="00A17C41">
        <w:rPr>
          <w:sz w:val="28"/>
          <w:szCs w:val="28"/>
        </w:rPr>
        <w:t xml:space="preserve">  </w:t>
      </w:r>
      <w:r w:rsidRPr="00A17C41">
        <w:rPr>
          <w:rFonts w:eastAsia="Times New Roman"/>
          <w:sz w:val="28"/>
          <w:szCs w:val="28"/>
        </w:rPr>
        <w:t>и аналогичных доходов; пени, штрафы и иные санкции, перечисляемые в бюджет</w:t>
      </w:r>
      <w:r w:rsidRPr="00A17C41">
        <w:rPr>
          <w:sz w:val="28"/>
          <w:szCs w:val="28"/>
        </w:rPr>
        <w:t xml:space="preserve"> </w:t>
      </w:r>
      <w:r w:rsidRPr="00A17C41">
        <w:rPr>
          <w:rFonts w:eastAsia="Times New Roman"/>
          <w:sz w:val="28"/>
          <w:szCs w:val="28"/>
        </w:rPr>
        <w:t xml:space="preserve">расходы по приобретению и созданию амортизируемого имущества; убытки по объектам обслуживающих производств; стоимость имущества, безвозмездно переданного в виде добровольных членских взносов; стоимость имущества, переданного в рамках </w:t>
      </w:r>
      <w:r>
        <w:rPr>
          <w:rFonts w:eastAsia="Times New Roman"/>
          <w:sz w:val="28"/>
          <w:szCs w:val="28"/>
        </w:rPr>
        <w:t>целевого финансирования</w:t>
      </w:r>
      <w:r w:rsidRPr="00A17C41">
        <w:rPr>
          <w:rFonts w:eastAsia="Times New Roman"/>
          <w:sz w:val="28"/>
          <w:szCs w:val="28"/>
        </w:rPr>
        <w:t>; расходы на любые виды вознаграждений, помимо вознаграждений, выплачиваемых на основании трудовых договоров; п</w:t>
      </w:r>
      <w:r w:rsidR="00DE416E">
        <w:rPr>
          <w:rFonts w:eastAsia="Times New Roman"/>
          <w:sz w:val="28"/>
          <w:szCs w:val="28"/>
        </w:rPr>
        <w:t>ремии, выплачиваемые за счет ср</w:t>
      </w:r>
      <w:proofErr w:type="gramStart"/>
      <w:r w:rsidR="00DE416E">
        <w:rPr>
          <w:rFonts w:eastAsia="Times New Roman"/>
          <w:sz w:val="28"/>
          <w:szCs w:val="28"/>
          <w:lang w:val="en-US"/>
        </w:rPr>
        <w:t>e</w:t>
      </w:r>
      <w:proofErr w:type="spellStart"/>
      <w:proofErr w:type="gramEnd"/>
      <w:r w:rsidRPr="00A17C41">
        <w:rPr>
          <w:rFonts w:eastAsia="Times New Roman"/>
          <w:sz w:val="28"/>
          <w:szCs w:val="28"/>
        </w:rPr>
        <w:t>дств</w:t>
      </w:r>
      <w:proofErr w:type="spellEnd"/>
      <w:r w:rsidRPr="00A17C41">
        <w:rPr>
          <w:rFonts w:eastAsia="Times New Roman"/>
          <w:sz w:val="28"/>
          <w:szCs w:val="28"/>
        </w:rPr>
        <w:t xml:space="preserve"> специального назначения и целевых поступлений; материальная помощь на приобретение или строительство жилья; различные надбавки к пенсиям, к отпускам, оплата проезда на работу и обратно транспортом общего пользования, оплата путевок на лечение, экскурсии и путешествий и другие расходы. Причем в отличие от рассмотренных выше доходов список этих расходов открыт, т. е. при определении налоговой базы по налогу на прибыль не учитываются и иные расходы, не соответствующие критериям, предъявляемым Налоговым кодексом РФ.</w:t>
      </w:r>
    </w:p>
    <w:p w:rsidR="001C2E6E" w:rsidRDefault="001C2E6E" w:rsidP="001C2E6E">
      <w:pPr>
        <w:shd w:val="clear" w:color="auto" w:fill="FFFFFF"/>
        <w:spacing w:line="360" w:lineRule="auto"/>
        <w:ind w:right="38" w:firstLine="709"/>
        <w:jc w:val="both"/>
        <w:rPr>
          <w:rFonts w:eastAsia="Times New Roman"/>
          <w:sz w:val="28"/>
          <w:szCs w:val="28"/>
        </w:rPr>
      </w:pPr>
      <w:r w:rsidRPr="00A17C41">
        <w:rPr>
          <w:rFonts w:eastAsia="Times New Roman"/>
          <w:sz w:val="28"/>
          <w:szCs w:val="28"/>
        </w:rPr>
        <w:t xml:space="preserve">Наибольшие изменения произошли с 1 января </w:t>
      </w:r>
      <w:smartTag w:uri="urn:schemas-microsoft-com:office:smarttags" w:element="metricconverter">
        <w:smartTagPr>
          <w:attr w:name="ProductID" w:val="2002 г"/>
        </w:smartTagPr>
        <w:r w:rsidRPr="00A17C41">
          <w:rPr>
            <w:rFonts w:eastAsia="Times New Roman"/>
            <w:sz w:val="28"/>
            <w:szCs w:val="28"/>
          </w:rPr>
          <w:t>2002 г</w:t>
        </w:r>
      </w:smartTag>
      <w:r w:rsidRPr="00A17C41">
        <w:rPr>
          <w:rFonts w:eastAsia="Times New Roman"/>
          <w:sz w:val="28"/>
          <w:szCs w:val="28"/>
        </w:rPr>
        <w:t xml:space="preserve">. в порядке определения расходов, связанных с исчислением амортизационных </w:t>
      </w:r>
      <w:r w:rsidR="00DE416E">
        <w:rPr>
          <w:rFonts w:eastAsia="Times New Roman"/>
          <w:sz w:val="28"/>
          <w:szCs w:val="28"/>
        </w:rPr>
        <w:lastRenderedPageBreak/>
        <w:t>отчислений. В с</w:t>
      </w:r>
      <w:proofErr w:type="gramStart"/>
      <w:r w:rsidR="00DE416E">
        <w:rPr>
          <w:rFonts w:eastAsia="Times New Roman"/>
          <w:sz w:val="28"/>
          <w:szCs w:val="28"/>
          <w:lang w:val="en-US"/>
        </w:rPr>
        <w:t>o</w:t>
      </w:r>
      <w:proofErr w:type="spellStart"/>
      <w:proofErr w:type="gramEnd"/>
      <w:r w:rsidRPr="00A17C41">
        <w:rPr>
          <w:rFonts w:eastAsia="Times New Roman"/>
          <w:sz w:val="28"/>
          <w:szCs w:val="28"/>
        </w:rPr>
        <w:t>ответствии</w:t>
      </w:r>
      <w:proofErr w:type="spellEnd"/>
      <w:r w:rsidRPr="00A17C41">
        <w:rPr>
          <w:rFonts w:eastAsia="Times New Roman"/>
          <w:sz w:val="28"/>
          <w:szCs w:val="28"/>
        </w:rPr>
        <w:t xml:space="preserve"> с НК РФ амортизируемое имущество распределяется по 10 амортизационным группам в соответствии со сроками его полезного использования, и для цел налогообложения прибыли </w:t>
      </w:r>
      <w:r w:rsidRPr="00A17C41">
        <w:rPr>
          <w:rFonts w:eastAsia="Times New Roman"/>
          <w:i/>
          <w:iCs/>
          <w:sz w:val="28"/>
          <w:szCs w:val="28"/>
        </w:rPr>
        <w:t xml:space="preserve">амортизация начисляется линейным </w:t>
      </w:r>
      <w:r w:rsidRPr="00A17C41">
        <w:rPr>
          <w:rFonts w:eastAsia="Times New Roman"/>
          <w:sz w:val="28"/>
          <w:szCs w:val="28"/>
        </w:rPr>
        <w:t xml:space="preserve">или </w:t>
      </w:r>
      <w:r w:rsidRPr="00A17C41">
        <w:rPr>
          <w:rFonts w:eastAsia="Times New Roman"/>
          <w:i/>
          <w:iCs/>
          <w:sz w:val="28"/>
          <w:szCs w:val="28"/>
        </w:rPr>
        <w:t xml:space="preserve">нелинейным методом </w:t>
      </w:r>
      <w:r w:rsidRPr="00A17C41">
        <w:rPr>
          <w:rFonts w:eastAsia="Times New Roman"/>
          <w:sz w:val="28"/>
          <w:szCs w:val="28"/>
        </w:rPr>
        <w:t>с возможностью использования в определенных случаях ускорения амортизации (ст. 259 НК, с. 1-3), но в порядке, существенно отличающемся правил бухгалтерского учета.</w:t>
      </w:r>
    </w:p>
    <w:p w:rsidR="001C2E6E" w:rsidRPr="00A17C41" w:rsidRDefault="001C2E6E" w:rsidP="001C2E6E">
      <w:pPr>
        <w:shd w:val="clear" w:color="auto" w:fill="FFFFFF"/>
        <w:spacing w:line="360" w:lineRule="auto"/>
        <w:ind w:right="38" w:firstLine="709"/>
        <w:jc w:val="both"/>
        <w:rPr>
          <w:rFonts w:eastAsia="Times New Roman"/>
          <w:sz w:val="28"/>
          <w:szCs w:val="28"/>
        </w:rPr>
      </w:pPr>
    </w:p>
    <w:p w:rsidR="001C2E6E" w:rsidRDefault="001C2E6E" w:rsidP="001C2E6E">
      <w:pPr>
        <w:pStyle w:val="3"/>
        <w:spacing w:before="0" w:after="0" w:line="360" w:lineRule="auto"/>
        <w:jc w:val="center"/>
        <w:rPr>
          <w:rFonts w:ascii="Times New Roman" w:hAnsi="Times New Roman" w:cs="Times New Roman"/>
          <w:sz w:val="28"/>
          <w:szCs w:val="28"/>
          <w:lang w:eastAsia="ru-RU"/>
        </w:rPr>
      </w:pPr>
      <w:bookmarkStart w:id="12" w:name="_Toc263848361"/>
      <w:r w:rsidRPr="00A17C41">
        <w:rPr>
          <w:rFonts w:ascii="Times New Roman" w:hAnsi="Times New Roman" w:cs="Times New Roman"/>
          <w:sz w:val="28"/>
          <w:szCs w:val="28"/>
          <w:lang w:eastAsia="ru-RU"/>
        </w:rPr>
        <w:t>2.2.2 Расходы, связанные с реализацией</w:t>
      </w:r>
      <w:bookmarkEnd w:id="12"/>
    </w:p>
    <w:p w:rsidR="001C2E6E" w:rsidRPr="001C2E6E" w:rsidRDefault="001C2E6E" w:rsidP="001C2E6E">
      <w:pPr>
        <w:rPr>
          <w:lang w:eastAsia="ru-RU"/>
        </w:rPr>
      </w:pPr>
    </w:p>
    <w:p w:rsidR="001C2E6E" w:rsidRPr="00A17C41" w:rsidRDefault="001C2E6E" w:rsidP="001C2E6E">
      <w:pPr>
        <w:autoSpaceDE w:val="0"/>
        <w:autoSpaceDN w:val="0"/>
        <w:adjustRightInd w:val="0"/>
        <w:spacing w:line="360" w:lineRule="auto"/>
        <w:ind w:firstLine="709"/>
        <w:jc w:val="both"/>
        <w:rPr>
          <w:rFonts w:eastAsia="Times New Roman"/>
          <w:b/>
          <w:bCs/>
          <w:sz w:val="28"/>
          <w:szCs w:val="28"/>
          <w:lang w:eastAsia="ru-RU"/>
        </w:rPr>
      </w:pPr>
      <w:r w:rsidRPr="00A17C41">
        <w:rPr>
          <w:rFonts w:eastAsia="Times New Roman"/>
          <w:bCs/>
          <w:sz w:val="28"/>
          <w:szCs w:val="28"/>
          <w:lang w:eastAsia="ru-RU"/>
        </w:rPr>
        <w:t>По экономическому содержанию расходы, связанные с производством и реализацией делятся на следующие группы</w:t>
      </w:r>
      <w:r w:rsidRPr="00A17C41">
        <w:rPr>
          <w:rFonts w:eastAsia="Times New Roman"/>
          <w:b/>
          <w:bCs/>
          <w:sz w:val="28"/>
          <w:szCs w:val="28"/>
          <w:lang w:eastAsia="ru-RU"/>
        </w:rPr>
        <w:t>:</w:t>
      </w:r>
    </w:p>
    <w:p w:rsidR="001C2E6E" w:rsidRPr="00A17C41" w:rsidRDefault="001C2E6E" w:rsidP="001C2E6E">
      <w:pPr>
        <w:numPr>
          <w:ilvl w:val="0"/>
          <w:numId w:val="5"/>
        </w:numPr>
        <w:autoSpaceDE w:val="0"/>
        <w:autoSpaceDN w:val="0"/>
        <w:adjustRightInd w:val="0"/>
        <w:spacing w:line="360" w:lineRule="auto"/>
        <w:ind w:firstLine="709"/>
        <w:jc w:val="both"/>
        <w:rPr>
          <w:rFonts w:eastAsia="Times New Roman"/>
          <w:bCs/>
          <w:sz w:val="28"/>
          <w:szCs w:val="28"/>
          <w:lang w:eastAsia="ru-RU"/>
        </w:rPr>
      </w:pPr>
      <w:r w:rsidRPr="00A17C41">
        <w:rPr>
          <w:rFonts w:eastAsia="Times New Roman"/>
          <w:bCs/>
          <w:sz w:val="28"/>
          <w:szCs w:val="28"/>
          <w:lang w:eastAsia="ru-RU"/>
        </w:rPr>
        <w:t>материальные расходы.</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В соответствии со ст. 254 НК РФ к материальным расходам относятся затраты налогоплательщика:</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1) на приобретение сырья и (или) материалов, используемых в производстве товаров (выполнении работ, оказании услуг) и (или) образующих их основу либо являющихся необходимым компонентом при производстве товаров (выполнении работ, оказании услуг);</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2) на приобретение материалов, исп</w:t>
      </w:r>
      <w:r w:rsidR="00DE416E">
        <w:rPr>
          <w:rFonts w:eastAsia="Times New Roman"/>
          <w:sz w:val="28"/>
          <w:szCs w:val="28"/>
          <w:lang w:eastAsia="ru-RU"/>
        </w:rPr>
        <w:t xml:space="preserve">ользуемых для упаковки и иной </w:t>
      </w:r>
      <w:proofErr w:type="spellStart"/>
      <w:r w:rsidR="00DE416E">
        <w:rPr>
          <w:rFonts w:eastAsia="Times New Roman"/>
          <w:sz w:val="28"/>
          <w:szCs w:val="28"/>
          <w:lang w:eastAsia="ru-RU"/>
        </w:rPr>
        <w:t>п</w:t>
      </w:r>
      <w:proofErr w:type="spellEnd"/>
      <w:proofErr w:type="gramStart"/>
      <w:r w:rsidR="00DE416E">
        <w:rPr>
          <w:rFonts w:eastAsia="Times New Roman"/>
          <w:sz w:val="28"/>
          <w:szCs w:val="28"/>
          <w:lang w:val="en-US" w:eastAsia="ru-RU"/>
        </w:rPr>
        <w:t>o</w:t>
      </w:r>
      <w:proofErr w:type="spellStart"/>
      <w:proofErr w:type="gramEnd"/>
      <w:r w:rsidRPr="00A17C41">
        <w:rPr>
          <w:rFonts w:eastAsia="Times New Roman"/>
          <w:sz w:val="28"/>
          <w:szCs w:val="28"/>
          <w:lang w:eastAsia="ru-RU"/>
        </w:rPr>
        <w:t>дготовки</w:t>
      </w:r>
      <w:proofErr w:type="spellEnd"/>
      <w:r w:rsidRPr="00A17C41">
        <w:rPr>
          <w:rFonts w:eastAsia="Times New Roman"/>
          <w:sz w:val="28"/>
          <w:szCs w:val="28"/>
          <w:lang w:eastAsia="ru-RU"/>
        </w:rPr>
        <w:t xml:space="preserve"> произведенных и (или) реализуемых товаров (включая предпродажную подготовку); 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3) на приобретение инструментов, приспособлений, инвентаря, приборов, лабораторного оборудования, специальной одежды и других средств индивидуальной и коллективной защиты, предусмотренных законодательством Российской Федерации, и другого имущества, не являющихся амортизируемым имуществом. Стоимость такого имущества </w:t>
      </w:r>
      <w:r w:rsidRPr="00A17C41">
        <w:rPr>
          <w:rFonts w:eastAsia="Times New Roman"/>
          <w:sz w:val="28"/>
          <w:szCs w:val="28"/>
          <w:lang w:eastAsia="ru-RU"/>
        </w:rPr>
        <w:lastRenderedPageBreak/>
        <w:t>включается в состав материальных расходов в полной сумме по мере его ввода в эксплуатацию.</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4) на приобретение комплектующих изделий, подвергающихся монтажу, и (или) полуфабрикатов, подвергающихся дополнительной обработке у налогоплательщика;</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5) на приобретение топлива, воды и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 а также расходы на трансформацию и передачу энергии;</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6) на приобретение работ и услуг производственного характера, выполняемых сторонними организациями или индивидуальными предпринимателями, а также на выполнение этих работ (оказание услуг) структурными подразделениями налогоплательщика.</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7) связанные с содержанием и эксплуатацией основных средств и иного имущества природоохранного назначения (в том числе расходы, связанные с содержанием и эксплуатацией очистных сооружений, золоуловителей, фильтров и других природоохранных объектов, расходы на захоронение экологически опасных отходов, расходы на приобретение услуг сторонних</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организаций по приему, хранению и уничтожению экологически опасных отходов, очистке сточных</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вод, формирование санитарно-защитных зон в соответствии с действующими государственными санитарно-эпидемиологическими правилами и нормативами, платежи за предельно допустимые выбросы (сбросы) загрязняющих вещ</w:t>
      </w:r>
      <w:proofErr w:type="gramStart"/>
      <w:r w:rsidR="00DE416E">
        <w:rPr>
          <w:rFonts w:eastAsia="Times New Roman"/>
          <w:sz w:val="28"/>
          <w:szCs w:val="28"/>
          <w:lang w:val="en-US" w:eastAsia="ru-RU"/>
        </w:rPr>
        <w:t>e</w:t>
      </w:r>
      <w:proofErr w:type="spellStart"/>
      <w:proofErr w:type="gramEnd"/>
      <w:r w:rsidRPr="00A17C41">
        <w:rPr>
          <w:rFonts w:eastAsia="Times New Roman"/>
          <w:sz w:val="28"/>
          <w:szCs w:val="28"/>
          <w:lang w:eastAsia="ru-RU"/>
        </w:rPr>
        <w:t>ств</w:t>
      </w:r>
      <w:proofErr w:type="spellEnd"/>
      <w:r w:rsidRPr="00A17C41">
        <w:rPr>
          <w:rFonts w:eastAsia="Times New Roman"/>
          <w:sz w:val="28"/>
          <w:szCs w:val="28"/>
          <w:lang w:eastAsia="ru-RU"/>
        </w:rPr>
        <w:t xml:space="preserve"> в природную среду и другие аналогичные расходы).</w:t>
      </w:r>
    </w:p>
    <w:p w:rsidR="001C2E6E" w:rsidRPr="00A17C41" w:rsidRDefault="001C2E6E" w:rsidP="001C2E6E">
      <w:pPr>
        <w:numPr>
          <w:ilvl w:val="0"/>
          <w:numId w:val="5"/>
        </w:num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расходы на оплату труда.</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В соответствии со ст. 255 НК РФ в расходы налогоплательщика на </w:t>
      </w:r>
      <w:r w:rsidR="00DE416E">
        <w:rPr>
          <w:rFonts w:eastAsia="Times New Roman"/>
          <w:sz w:val="28"/>
          <w:szCs w:val="28"/>
          <w:lang w:eastAsia="ru-RU"/>
        </w:rPr>
        <w:t xml:space="preserve">оплату труда включаются любые </w:t>
      </w:r>
      <w:proofErr w:type="spellStart"/>
      <w:r w:rsidR="00DE416E">
        <w:rPr>
          <w:rFonts w:eastAsia="Times New Roman"/>
          <w:sz w:val="28"/>
          <w:szCs w:val="28"/>
          <w:lang w:eastAsia="ru-RU"/>
        </w:rPr>
        <w:t>н</w:t>
      </w:r>
      <w:proofErr w:type="spellEnd"/>
      <w:proofErr w:type="gramStart"/>
      <w:r w:rsidR="00DE416E">
        <w:rPr>
          <w:rFonts w:eastAsia="Times New Roman"/>
          <w:sz w:val="28"/>
          <w:szCs w:val="28"/>
          <w:lang w:val="en-US" w:eastAsia="ru-RU"/>
        </w:rPr>
        <w:t>a</w:t>
      </w:r>
      <w:proofErr w:type="spellStart"/>
      <w:proofErr w:type="gramEnd"/>
      <w:r w:rsidRPr="00A17C41">
        <w:rPr>
          <w:rFonts w:eastAsia="Times New Roman"/>
          <w:sz w:val="28"/>
          <w:szCs w:val="28"/>
          <w:lang w:eastAsia="ru-RU"/>
        </w:rPr>
        <w:t>числения</w:t>
      </w:r>
      <w:proofErr w:type="spellEnd"/>
      <w:r w:rsidRPr="00A17C41">
        <w:rPr>
          <w:rFonts w:eastAsia="Times New Roman"/>
          <w:sz w:val="28"/>
          <w:szCs w:val="28"/>
          <w:lang w:eastAsia="ru-RU"/>
        </w:rPr>
        <w:t xml:space="preserve">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w:t>
      </w:r>
      <w:r w:rsidRPr="00A17C41">
        <w:rPr>
          <w:rFonts w:eastAsia="Times New Roman"/>
          <w:sz w:val="28"/>
          <w:szCs w:val="28"/>
          <w:lang w:eastAsia="ru-RU"/>
        </w:rPr>
        <w:lastRenderedPageBreak/>
        <w:t>труда, премии и единовременные поощрительные начисления, расходы, связанные с содержанием этих работников, предусмотренные нормами законодательства Российской Федерации, трудовыми договорами (контрактами) и (или) коллективными договорами.</w:t>
      </w:r>
    </w:p>
    <w:p w:rsidR="001C2E6E" w:rsidRPr="00A17C41" w:rsidRDefault="001C2E6E" w:rsidP="001C2E6E">
      <w:pPr>
        <w:numPr>
          <w:ilvl w:val="0"/>
          <w:numId w:val="5"/>
        </w:num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суммы начисленной амортизации.</w:t>
      </w:r>
    </w:p>
    <w:p w:rsidR="001C2E6E" w:rsidRPr="00A17C41" w:rsidRDefault="00DE416E" w:rsidP="001C2E6E">
      <w:pPr>
        <w:autoSpaceDE w:val="0"/>
        <w:autoSpaceDN w:val="0"/>
        <w:adjustRightInd w:val="0"/>
        <w:spacing w:line="360" w:lineRule="auto"/>
        <w:ind w:firstLine="709"/>
        <w:jc w:val="both"/>
        <w:rPr>
          <w:rFonts w:eastAsia="Times New Roman"/>
          <w:sz w:val="28"/>
          <w:szCs w:val="28"/>
          <w:lang w:eastAsia="ru-RU"/>
        </w:rPr>
      </w:pPr>
      <w:r>
        <w:rPr>
          <w:rFonts w:eastAsia="Times New Roman"/>
          <w:sz w:val="28"/>
          <w:szCs w:val="28"/>
          <w:lang w:eastAsia="ru-RU"/>
        </w:rPr>
        <w:t>В с</w:t>
      </w:r>
      <w:proofErr w:type="gramStart"/>
      <w:r>
        <w:rPr>
          <w:rFonts w:eastAsia="Times New Roman"/>
          <w:sz w:val="28"/>
          <w:szCs w:val="28"/>
          <w:lang w:val="en-US" w:eastAsia="ru-RU"/>
        </w:rPr>
        <w:t>o</w:t>
      </w:r>
      <w:proofErr w:type="spellStart"/>
      <w:proofErr w:type="gramEnd"/>
      <w:r w:rsidR="001C2E6E" w:rsidRPr="00A17C41">
        <w:rPr>
          <w:rFonts w:eastAsia="Times New Roman"/>
          <w:sz w:val="28"/>
          <w:szCs w:val="28"/>
          <w:lang w:eastAsia="ru-RU"/>
        </w:rPr>
        <w:t>ответствии</w:t>
      </w:r>
      <w:proofErr w:type="spellEnd"/>
      <w:r w:rsidR="001C2E6E" w:rsidRPr="00A17C41">
        <w:rPr>
          <w:rFonts w:eastAsia="Times New Roman"/>
          <w:sz w:val="28"/>
          <w:szCs w:val="28"/>
          <w:lang w:eastAsia="ru-RU"/>
        </w:rPr>
        <w:t xml:space="preserve"> со ст. 256 НК РФ под амортизируемым имуществом понимается имущество, результаты интеллектуальной деятельности и иные объекты интеллектуальной собственности, которые находятся у налогоплательщика на праве собственности, используются им для извлечения дохода и стоимость которых погашается путем начисления амортизации, со сроком полезного использования более 12 месяцев и первоначальной стоимостью более 20 000 руб.</w:t>
      </w:r>
    </w:p>
    <w:p w:rsidR="001C2E6E" w:rsidRPr="00A17C41" w:rsidRDefault="001C2E6E" w:rsidP="001C2E6E">
      <w:pPr>
        <w:shd w:val="clear" w:color="auto" w:fill="FFFFFF"/>
        <w:spacing w:line="360" w:lineRule="auto"/>
        <w:ind w:firstLine="709"/>
        <w:jc w:val="both"/>
        <w:rPr>
          <w:sz w:val="28"/>
          <w:szCs w:val="28"/>
        </w:rPr>
      </w:pPr>
      <w:r w:rsidRPr="00A17C41">
        <w:rPr>
          <w:rFonts w:eastAsia="Times New Roman"/>
          <w:sz w:val="28"/>
          <w:szCs w:val="28"/>
        </w:rPr>
        <w:t>Для начисления амортизации в целях налогообложения в соответствующем документе налогового учета необходимо отразить следующие показатели: амор</w:t>
      </w:r>
      <w:r w:rsidRPr="00A17C41">
        <w:rPr>
          <w:rFonts w:eastAsia="Times New Roman"/>
          <w:sz w:val="28"/>
          <w:szCs w:val="28"/>
        </w:rPr>
        <w:softHyphen/>
        <w:t>тизационную группу; срок полезного использования; первоначальную или остаточную стоимость; выбранный метод амортизации; норму амортизации; сумму начисленной амортизации.</w:t>
      </w:r>
    </w:p>
    <w:p w:rsidR="001C2E6E" w:rsidRPr="00A17C41" w:rsidRDefault="001C2E6E" w:rsidP="001C2E6E">
      <w:pPr>
        <w:shd w:val="clear" w:color="auto" w:fill="FFFFFF"/>
        <w:spacing w:line="360" w:lineRule="auto"/>
        <w:ind w:right="115" w:firstLine="709"/>
        <w:jc w:val="both"/>
        <w:rPr>
          <w:sz w:val="28"/>
          <w:szCs w:val="28"/>
        </w:rPr>
      </w:pPr>
      <w:r w:rsidRPr="00A17C41">
        <w:rPr>
          <w:rFonts w:eastAsia="Times New Roman"/>
          <w:sz w:val="28"/>
          <w:szCs w:val="28"/>
        </w:rPr>
        <w:t>Амортизация начисляется отдельно по каждому объекту амортизируемого иму</w:t>
      </w:r>
      <w:r w:rsidRPr="00A17C41">
        <w:rPr>
          <w:rFonts w:eastAsia="Times New Roman"/>
          <w:sz w:val="28"/>
          <w:szCs w:val="28"/>
        </w:rPr>
        <w:softHyphen/>
        <w:t>щества. При этом налогоплательщик самостоятельно выбирает метод начисления амортизации, который не может быть изменен в течение всего периода начисле</w:t>
      </w:r>
      <w:r w:rsidRPr="00A17C41">
        <w:rPr>
          <w:rFonts w:eastAsia="Times New Roman"/>
          <w:sz w:val="28"/>
          <w:szCs w:val="28"/>
        </w:rPr>
        <w:softHyphen/>
        <w:t>ния амортизации по объекту. Однако Налоговым кодексом установлено, что к зда</w:t>
      </w:r>
      <w:r w:rsidRPr="00A17C41">
        <w:rPr>
          <w:rFonts w:eastAsia="Times New Roman"/>
          <w:sz w:val="28"/>
          <w:szCs w:val="28"/>
        </w:rPr>
        <w:softHyphen/>
        <w:t>ниям, сооружениям, передаточным устройствам, входящим в амортизационные группы 8-10, применяется только линейный метод начисления амортизации.</w:t>
      </w:r>
    </w:p>
    <w:p w:rsidR="001C2E6E" w:rsidRPr="00A17C41" w:rsidRDefault="001C2E6E" w:rsidP="001C2E6E">
      <w:pPr>
        <w:shd w:val="clear" w:color="auto" w:fill="FFFFFF"/>
        <w:spacing w:line="360" w:lineRule="auto"/>
        <w:ind w:right="120" w:firstLine="709"/>
        <w:jc w:val="both"/>
        <w:rPr>
          <w:sz w:val="28"/>
          <w:szCs w:val="28"/>
        </w:rPr>
      </w:pPr>
      <w:r w:rsidRPr="00A17C41">
        <w:rPr>
          <w:rFonts w:eastAsia="Times New Roman"/>
          <w:sz w:val="28"/>
          <w:szCs w:val="28"/>
        </w:rPr>
        <w:t>При использовании линейного метода сумма начисленной за месяц амортиза</w:t>
      </w:r>
      <w:r w:rsidRPr="00A17C41">
        <w:rPr>
          <w:rFonts w:eastAsia="Times New Roman"/>
          <w:sz w:val="28"/>
          <w:szCs w:val="28"/>
        </w:rPr>
        <w:softHyphen/>
        <w:t>ции определяется по формуле</w:t>
      </w:r>
    </w:p>
    <w:p w:rsidR="001C2E6E" w:rsidRPr="00A17C41" w:rsidRDefault="001C2E6E" w:rsidP="001C2E6E">
      <w:pPr>
        <w:shd w:val="clear" w:color="auto" w:fill="FFFFFF"/>
        <w:spacing w:line="360" w:lineRule="auto"/>
        <w:ind w:right="86" w:firstLine="709"/>
        <w:jc w:val="both"/>
        <w:rPr>
          <w:rFonts w:eastAsia="Times New Roman"/>
          <w:sz w:val="28"/>
          <w:szCs w:val="28"/>
        </w:rPr>
      </w:pPr>
      <w:r w:rsidRPr="00A17C41">
        <w:rPr>
          <w:rFonts w:eastAsia="Times New Roman"/>
          <w:sz w:val="28"/>
          <w:szCs w:val="28"/>
        </w:rPr>
        <w:t xml:space="preserve">                                          А = </w:t>
      </w:r>
      <w:proofErr w:type="spellStart"/>
      <w:r w:rsidRPr="00A17C41">
        <w:rPr>
          <w:rFonts w:eastAsia="Times New Roman"/>
          <w:sz w:val="28"/>
          <w:szCs w:val="28"/>
        </w:rPr>
        <w:t>П</w:t>
      </w:r>
      <w:r w:rsidRPr="00A17C41">
        <w:rPr>
          <w:rFonts w:eastAsia="Times New Roman"/>
          <w:sz w:val="28"/>
          <w:szCs w:val="28"/>
          <w:vertAlign w:val="subscript"/>
        </w:rPr>
        <w:t>с</w:t>
      </w:r>
      <w:proofErr w:type="spellEnd"/>
      <w:r w:rsidRPr="00A17C41">
        <w:rPr>
          <w:rFonts w:eastAsia="Times New Roman"/>
          <w:sz w:val="28"/>
          <w:szCs w:val="28"/>
        </w:rPr>
        <w:t xml:space="preserve">  </w:t>
      </w:r>
      <w:proofErr w:type="spellStart"/>
      <w:r w:rsidRPr="00A17C41">
        <w:rPr>
          <w:rFonts w:eastAsia="Times New Roman"/>
          <w:sz w:val="28"/>
          <w:szCs w:val="28"/>
        </w:rPr>
        <w:t>х</w:t>
      </w:r>
      <w:proofErr w:type="spellEnd"/>
      <w:proofErr w:type="gramStart"/>
      <w:r w:rsidRPr="00A17C41">
        <w:rPr>
          <w:rFonts w:eastAsia="Times New Roman"/>
          <w:sz w:val="28"/>
          <w:szCs w:val="28"/>
        </w:rPr>
        <w:t xml:space="preserve"> К</w:t>
      </w:r>
      <w:proofErr w:type="gramEnd"/>
      <w:r w:rsidRPr="00A17C41">
        <w:rPr>
          <w:rFonts w:eastAsia="Times New Roman"/>
          <w:sz w:val="28"/>
          <w:szCs w:val="28"/>
        </w:rPr>
        <w:t>,</w:t>
      </w:r>
      <w:r w:rsidRPr="00A17C41">
        <w:rPr>
          <w:sz w:val="28"/>
          <w:szCs w:val="28"/>
        </w:rPr>
        <w:t xml:space="preserve"> </w:t>
      </w:r>
      <w:r w:rsidRPr="00A17C41">
        <w:rPr>
          <w:rFonts w:eastAsia="Times New Roman"/>
          <w:sz w:val="28"/>
          <w:szCs w:val="28"/>
        </w:rPr>
        <w:t xml:space="preserve">где </w:t>
      </w:r>
    </w:p>
    <w:p w:rsidR="001C2E6E" w:rsidRPr="00A17C41" w:rsidRDefault="001C2E6E" w:rsidP="001C2E6E">
      <w:pPr>
        <w:shd w:val="clear" w:color="auto" w:fill="FFFFFF"/>
        <w:spacing w:line="360" w:lineRule="auto"/>
        <w:ind w:right="86" w:firstLine="709"/>
        <w:jc w:val="both"/>
        <w:rPr>
          <w:rFonts w:eastAsia="Times New Roman"/>
          <w:sz w:val="28"/>
          <w:szCs w:val="28"/>
        </w:rPr>
      </w:pPr>
      <w:proofErr w:type="spellStart"/>
      <w:r w:rsidRPr="00A17C41">
        <w:rPr>
          <w:rFonts w:eastAsia="Times New Roman"/>
          <w:sz w:val="28"/>
          <w:szCs w:val="28"/>
        </w:rPr>
        <w:t>П</w:t>
      </w:r>
      <w:r w:rsidRPr="00A17C41">
        <w:rPr>
          <w:rFonts w:eastAsia="Times New Roman"/>
          <w:sz w:val="28"/>
          <w:szCs w:val="28"/>
          <w:vertAlign w:val="subscript"/>
        </w:rPr>
        <w:t>с</w:t>
      </w:r>
      <w:proofErr w:type="spellEnd"/>
      <w:r w:rsidRPr="00A17C41">
        <w:rPr>
          <w:rFonts w:eastAsia="Times New Roman"/>
          <w:sz w:val="28"/>
          <w:szCs w:val="28"/>
        </w:rPr>
        <w:t xml:space="preserve"> — первоначальная стоимость объекта; </w:t>
      </w:r>
    </w:p>
    <w:p w:rsidR="001C2E6E" w:rsidRPr="00A17C41" w:rsidRDefault="001C2E6E" w:rsidP="001C2E6E">
      <w:pPr>
        <w:shd w:val="clear" w:color="auto" w:fill="FFFFFF"/>
        <w:spacing w:line="360" w:lineRule="auto"/>
        <w:ind w:right="86" w:firstLine="709"/>
        <w:jc w:val="both"/>
        <w:rPr>
          <w:sz w:val="28"/>
          <w:szCs w:val="28"/>
        </w:rPr>
      </w:pPr>
      <w:proofErr w:type="gramStart"/>
      <w:r w:rsidRPr="00A17C41">
        <w:rPr>
          <w:rFonts w:eastAsia="Times New Roman"/>
          <w:sz w:val="28"/>
          <w:szCs w:val="28"/>
        </w:rPr>
        <w:t>К</w:t>
      </w:r>
      <w:proofErr w:type="gramEnd"/>
      <w:r w:rsidRPr="00A17C41">
        <w:rPr>
          <w:rFonts w:eastAsia="Times New Roman"/>
          <w:sz w:val="28"/>
          <w:szCs w:val="28"/>
        </w:rPr>
        <w:t xml:space="preserve"> — </w:t>
      </w:r>
      <w:proofErr w:type="gramStart"/>
      <w:r w:rsidRPr="00A17C41">
        <w:rPr>
          <w:rFonts w:eastAsia="Times New Roman"/>
          <w:sz w:val="28"/>
          <w:szCs w:val="28"/>
        </w:rPr>
        <w:t>норма</w:t>
      </w:r>
      <w:proofErr w:type="gramEnd"/>
      <w:r w:rsidRPr="00A17C41">
        <w:rPr>
          <w:rFonts w:eastAsia="Times New Roman"/>
          <w:sz w:val="28"/>
          <w:szCs w:val="28"/>
        </w:rPr>
        <w:t xml:space="preserve"> амортизации в процентах к первоначальной стоимости.</w:t>
      </w:r>
    </w:p>
    <w:p w:rsidR="001C2E6E" w:rsidRPr="00A17C41" w:rsidRDefault="001C2E6E" w:rsidP="001C2E6E">
      <w:pPr>
        <w:shd w:val="clear" w:color="auto" w:fill="FFFFFF"/>
        <w:spacing w:line="360" w:lineRule="auto"/>
        <w:ind w:right="82" w:firstLine="709"/>
        <w:jc w:val="both"/>
        <w:rPr>
          <w:sz w:val="28"/>
          <w:szCs w:val="28"/>
        </w:rPr>
      </w:pPr>
      <w:r w:rsidRPr="00A17C41">
        <w:rPr>
          <w:rFonts w:eastAsia="Times New Roman"/>
          <w:sz w:val="28"/>
          <w:szCs w:val="28"/>
        </w:rPr>
        <w:lastRenderedPageBreak/>
        <w:t>Таким образом, при линейном методе начисления амортизации первоначальная стоимость объекта равномерно в течение всего срока полезного использования пе</w:t>
      </w:r>
      <w:r w:rsidRPr="00A17C41">
        <w:rPr>
          <w:rFonts w:eastAsia="Times New Roman"/>
          <w:sz w:val="28"/>
          <w:szCs w:val="28"/>
        </w:rPr>
        <w:softHyphen/>
        <w:t>реносится на себестоимость производимой продукции посредством амортизацион</w:t>
      </w:r>
      <w:r w:rsidRPr="00A17C41">
        <w:rPr>
          <w:rFonts w:eastAsia="Times New Roman"/>
          <w:sz w:val="28"/>
          <w:szCs w:val="28"/>
        </w:rPr>
        <w:softHyphen/>
        <w:t>ных отчислений. Следует обратить внимание на то, что первоначальная стоимость амортизируемого имущества может быть изменена только в случаях достройки, до</w:t>
      </w:r>
      <w:r w:rsidRPr="00A17C41">
        <w:rPr>
          <w:rFonts w:eastAsia="Times New Roman"/>
          <w:sz w:val="28"/>
          <w:szCs w:val="28"/>
        </w:rPr>
        <w:softHyphen/>
        <w:t xml:space="preserve">оборудования, реконструкции, модернизации, технического перевооружения и по иным аналогичным основаниям (п. 2 ст. 257 НК). В случае переоценки основных средств после 1 февраля </w:t>
      </w:r>
      <w:smartTag w:uri="urn:schemas-microsoft-com:office:smarttags" w:element="metricconverter">
        <w:smartTagPr>
          <w:attr w:name="ProductID" w:val="2002 г"/>
        </w:smartTagPr>
        <w:r w:rsidRPr="00A17C41">
          <w:rPr>
            <w:rFonts w:eastAsia="Times New Roman"/>
            <w:sz w:val="28"/>
            <w:szCs w:val="28"/>
          </w:rPr>
          <w:t>2002 г</w:t>
        </w:r>
      </w:smartTag>
      <w:r w:rsidRPr="00A17C41">
        <w:rPr>
          <w:rFonts w:eastAsia="Times New Roman"/>
          <w:sz w:val="28"/>
          <w:szCs w:val="28"/>
        </w:rPr>
        <w:t>. в целях налогообложения ее результаты не учиты</w:t>
      </w:r>
      <w:r w:rsidRPr="00A17C41">
        <w:rPr>
          <w:rFonts w:eastAsia="Times New Roman"/>
          <w:sz w:val="28"/>
          <w:szCs w:val="28"/>
        </w:rPr>
        <w:softHyphen/>
        <w:t>ваются при начислении амортизации, что в условиях инфляции будет отрицатель</w:t>
      </w:r>
      <w:r w:rsidRPr="00A17C41">
        <w:rPr>
          <w:rFonts w:eastAsia="Times New Roman"/>
          <w:sz w:val="28"/>
          <w:szCs w:val="28"/>
        </w:rPr>
        <w:softHyphen/>
        <w:t>но сказываться даже на простом воспроизводстве основных фондов.</w:t>
      </w:r>
    </w:p>
    <w:p w:rsidR="001C2E6E" w:rsidRPr="00A17C41" w:rsidRDefault="001C2E6E" w:rsidP="001C2E6E">
      <w:pPr>
        <w:shd w:val="clear" w:color="auto" w:fill="FFFFFF"/>
        <w:spacing w:line="360" w:lineRule="auto"/>
        <w:ind w:right="91" w:firstLine="709"/>
        <w:jc w:val="both"/>
        <w:rPr>
          <w:sz w:val="28"/>
          <w:szCs w:val="28"/>
        </w:rPr>
      </w:pPr>
      <w:r w:rsidRPr="00A17C41">
        <w:rPr>
          <w:rFonts w:eastAsia="Times New Roman"/>
          <w:sz w:val="28"/>
          <w:szCs w:val="28"/>
        </w:rPr>
        <w:t>При нелинейном методе сумма начисленной за месяц амортизации определя</w:t>
      </w:r>
      <w:r w:rsidRPr="00A17C41">
        <w:rPr>
          <w:rFonts w:eastAsia="Times New Roman"/>
          <w:sz w:val="28"/>
          <w:szCs w:val="28"/>
        </w:rPr>
        <w:softHyphen/>
        <w:t>ется по формуле</w:t>
      </w:r>
    </w:p>
    <w:p w:rsidR="001C2E6E" w:rsidRPr="00A17C41" w:rsidRDefault="001C2E6E" w:rsidP="001C2E6E">
      <w:pPr>
        <w:shd w:val="clear" w:color="auto" w:fill="FFFFFF"/>
        <w:spacing w:line="360" w:lineRule="auto"/>
        <w:ind w:right="29" w:firstLine="709"/>
        <w:jc w:val="both"/>
        <w:rPr>
          <w:sz w:val="28"/>
          <w:szCs w:val="28"/>
        </w:rPr>
      </w:pPr>
      <w:r w:rsidRPr="00A17C41">
        <w:rPr>
          <w:rFonts w:eastAsia="Times New Roman"/>
          <w:sz w:val="28"/>
          <w:szCs w:val="28"/>
        </w:rPr>
        <w:t xml:space="preserve">                                                            А = О</w:t>
      </w:r>
      <w:r w:rsidRPr="00A17C41">
        <w:rPr>
          <w:rFonts w:eastAsia="Times New Roman"/>
          <w:sz w:val="28"/>
          <w:szCs w:val="28"/>
          <w:vertAlign w:val="subscript"/>
        </w:rPr>
        <w:t xml:space="preserve">с </w:t>
      </w:r>
      <w:r w:rsidRPr="00A17C41">
        <w:rPr>
          <w:rFonts w:eastAsia="Times New Roman"/>
          <w:sz w:val="28"/>
          <w:szCs w:val="28"/>
        </w:rPr>
        <w:t xml:space="preserve"> </w:t>
      </w:r>
      <w:proofErr w:type="spellStart"/>
      <w:r w:rsidRPr="00A17C41">
        <w:rPr>
          <w:rFonts w:eastAsia="Times New Roman"/>
          <w:sz w:val="28"/>
          <w:szCs w:val="28"/>
        </w:rPr>
        <w:t>х</w:t>
      </w:r>
      <w:proofErr w:type="spellEnd"/>
      <w:proofErr w:type="gramStart"/>
      <w:r w:rsidRPr="00A17C41">
        <w:rPr>
          <w:rFonts w:eastAsia="Times New Roman"/>
          <w:sz w:val="28"/>
          <w:szCs w:val="28"/>
        </w:rPr>
        <w:t xml:space="preserve">  К</w:t>
      </w:r>
      <w:proofErr w:type="gramEnd"/>
      <w:r w:rsidRPr="00A17C41">
        <w:rPr>
          <w:rFonts w:eastAsia="Times New Roman"/>
          <w:sz w:val="28"/>
          <w:szCs w:val="28"/>
        </w:rPr>
        <w:t>',</w:t>
      </w:r>
    </w:p>
    <w:p w:rsidR="001C2E6E" w:rsidRPr="00A17C41" w:rsidRDefault="001C2E6E" w:rsidP="001C2E6E">
      <w:pPr>
        <w:shd w:val="clear" w:color="auto" w:fill="FFFFFF"/>
        <w:spacing w:line="360" w:lineRule="auto"/>
        <w:ind w:firstLine="709"/>
        <w:jc w:val="both"/>
        <w:rPr>
          <w:sz w:val="28"/>
          <w:szCs w:val="28"/>
        </w:rPr>
      </w:pPr>
      <w:r w:rsidRPr="00A17C41">
        <w:rPr>
          <w:rFonts w:eastAsia="Times New Roman"/>
          <w:spacing w:val="-2"/>
          <w:sz w:val="28"/>
          <w:szCs w:val="28"/>
        </w:rPr>
        <w:t>где О</w:t>
      </w:r>
      <w:r w:rsidRPr="00A17C41">
        <w:rPr>
          <w:rFonts w:eastAsia="Times New Roman"/>
          <w:spacing w:val="-2"/>
          <w:sz w:val="28"/>
          <w:szCs w:val="28"/>
          <w:vertAlign w:val="subscript"/>
        </w:rPr>
        <w:t>с</w:t>
      </w:r>
      <w:r w:rsidRPr="00A17C41">
        <w:rPr>
          <w:rFonts w:eastAsia="Times New Roman"/>
          <w:spacing w:val="-2"/>
          <w:sz w:val="28"/>
          <w:szCs w:val="28"/>
        </w:rPr>
        <w:t xml:space="preserve"> — остаточная стоимость объекта; К — </w:t>
      </w:r>
      <w:proofErr w:type="spellStart"/>
      <w:r w:rsidRPr="00A17C41">
        <w:rPr>
          <w:rFonts w:eastAsia="Times New Roman"/>
          <w:spacing w:val="-2"/>
          <w:sz w:val="28"/>
          <w:szCs w:val="28"/>
        </w:rPr>
        <w:t>н</w:t>
      </w:r>
      <w:proofErr w:type="spellEnd"/>
      <w:proofErr w:type="gramStart"/>
      <w:r w:rsidR="00DE416E">
        <w:rPr>
          <w:rFonts w:eastAsia="Times New Roman"/>
          <w:spacing w:val="-2"/>
          <w:sz w:val="28"/>
          <w:szCs w:val="28"/>
          <w:lang w:val="en-US"/>
        </w:rPr>
        <w:t>o</w:t>
      </w:r>
      <w:proofErr w:type="spellStart"/>
      <w:proofErr w:type="gramEnd"/>
      <w:r w:rsidRPr="00A17C41">
        <w:rPr>
          <w:rFonts w:eastAsia="Times New Roman"/>
          <w:spacing w:val="-2"/>
          <w:sz w:val="28"/>
          <w:szCs w:val="28"/>
        </w:rPr>
        <w:t>рма</w:t>
      </w:r>
      <w:proofErr w:type="spellEnd"/>
      <w:r w:rsidRPr="00A17C41">
        <w:rPr>
          <w:rFonts w:eastAsia="Times New Roman"/>
          <w:spacing w:val="-2"/>
          <w:sz w:val="28"/>
          <w:szCs w:val="28"/>
        </w:rPr>
        <w:t xml:space="preserve"> амортизации в процентах к оста</w:t>
      </w:r>
      <w:r w:rsidRPr="00A17C41">
        <w:rPr>
          <w:rFonts w:eastAsia="Times New Roman"/>
          <w:spacing w:val="-2"/>
          <w:sz w:val="28"/>
          <w:szCs w:val="28"/>
        </w:rPr>
        <w:softHyphen/>
      </w:r>
      <w:r w:rsidRPr="00A17C41">
        <w:rPr>
          <w:rFonts w:eastAsia="Times New Roman"/>
          <w:sz w:val="28"/>
          <w:szCs w:val="28"/>
        </w:rPr>
        <w:t>точной стоимости.</w:t>
      </w:r>
    </w:p>
    <w:p w:rsidR="001C2E6E" w:rsidRPr="00A17C41" w:rsidRDefault="001C2E6E" w:rsidP="001C2E6E">
      <w:pPr>
        <w:shd w:val="clear" w:color="auto" w:fill="FFFFFF"/>
        <w:spacing w:line="360" w:lineRule="auto"/>
        <w:ind w:firstLine="709"/>
        <w:jc w:val="both"/>
        <w:rPr>
          <w:rFonts w:eastAsia="Times New Roman"/>
          <w:spacing w:val="-1"/>
          <w:sz w:val="28"/>
          <w:szCs w:val="28"/>
        </w:rPr>
      </w:pPr>
      <w:r w:rsidRPr="00A17C41">
        <w:rPr>
          <w:rFonts w:eastAsia="Times New Roman"/>
          <w:sz w:val="28"/>
          <w:szCs w:val="28"/>
        </w:rPr>
        <w:t xml:space="preserve">     Остаточная стоимость ежемесячно определяется как разница между первоначальной стоимостью и суммой начисленной амортиза</w:t>
      </w:r>
      <w:r w:rsidR="00DE416E">
        <w:rPr>
          <w:rFonts w:eastAsia="Times New Roman"/>
          <w:sz w:val="28"/>
          <w:szCs w:val="28"/>
        </w:rPr>
        <w:t xml:space="preserve">ции. Исходя из данного метода </w:t>
      </w:r>
      <w:proofErr w:type="spellStart"/>
      <w:r w:rsidR="00DE416E">
        <w:rPr>
          <w:rFonts w:eastAsia="Times New Roman"/>
          <w:sz w:val="28"/>
          <w:szCs w:val="28"/>
        </w:rPr>
        <w:t>н</w:t>
      </w:r>
      <w:proofErr w:type="spellEnd"/>
      <w:proofErr w:type="gramStart"/>
      <w:r w:rsidR="00DE416E">
        <w:rPr>
          <w:rFonts w:eastAsia="Times New Roman"/>
          <w:sz w:val="28"/>
          <w:szCs w:val="28"/>
          <w:lang w:val="en-US"/>
        </w:rPr>
        <w:t>a</w:t>
      </w:r>
      <w:proofErr w:type="spellStart"/>
      <w:proofErr w:type="gramEnd"/>
      <w:r w:rsidRPr="00A17C41">
        <w:rPr>
          <w:rFonts w:eastAsia="Times New Roman"/>
          <w:sz w:val="28"/>
          <w:szCs w:val="28"/>
        </w:rPr>
        <w:t>числения</w:t>
      </w:r>
      <w:proofErr w:type="spellEnd"/>
      <w:r w:rsidRPr="00A17C41">
        <w:rPr>
          <w:rFonts w:eastAsia="Times New Roman"/>
          <w:sz w:val="28"/>
          <w:szCs w:val="28"/>
        </w:rPr>
        <w:t xml:space="preserve"> амортизации следует, что сумма амортизационных отчислений в те</w:t>
      </w:r>
      <w:r w:rsidRPr="00A17C41">
        <w:rPr>
          <w:rFonts w:eastAsia="Times New Roman"/>
          <w:sz w:val="28"/>
          <w:szCs w:val="28"/>
        </w:rPr>
        <w:softHyphen/>
        <w:t>чение срока полезного использования объекта постоянно сокращается, так как неизменная норма амортизации применяется к уменьшающейся остаточной сто</w:t>
      </w:r>
      <w:r w:rsidRPr="00A17C41">
        <w:rPr>
          <w:rFonts w:eastAsia="Times New Roman"/>
          <w:sz w:val="28"/>
          <w:szCs w:val="28"/>
        </w:rPr>
        <w:softHyphen/>
      </w:r>
      <w:r w:rsidRPr="00A17C41">
        <w:rPr>
          <w:rFonts w:eastAsia="Times New Roman"/>
          <w:spacing w:val="-1"/>
          <w:sz w:val="28"/>
          <w:szCs w:val="28"/>
        </w:rPr>
        <w:t xml:space="preserve">имости. </w:t>
      </w:r>
    </w:p>
    <w:p w:rsidR="001C2E6E" w:rsidRPr="00A17C41" w:rsidRDefault="001C2E6E" w:rsidP="001C2E6E">
      <w:pPr>
        <w:shd w:val="clear" w:color="auto" w:fill="FFFFFF"/>
        <w:spacing w:line="360" w:lineRule="auto"/>
        <w:ind w:firstLine="709"/>
        <w:jc w:val="both"/>
        <w:rPr>
          <w:rFonts w:eastAsia="Times New Roman"/>
          <w:sz w:val="28"/>
          <w:szCs w:val="28"/>
          <w:lang w:eastAsia="ru-RU"/>
        </w:rPr>
      </w:pPr>
      <w:r w:rsidRPr="00A17C41">
        <w:rPr>
          <w:rFonts w:eastAsia="Times New Roman"/>
          <w:sz w:val="28"/>
          <w:szCs w:val="28"/>
          <w:lang w:eastAsia="ru-RU"/>
        </w:rPr>
        <w:t>Прочие расходы, связанные с производством и реализацией.</w:t>
      </w:r>
    </w:p>
    <w:p w:rsidR="001C2E6E"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Они включают суммы налогов и сборов, начисленных в установленном  законодательством РФ порядке, расходы и с</w:t>
      </w:r>
      <w:proofErr w:type="gramStart"/>
      <w:r w:rsidR="00DE416E">
        <w:rPr>
          <w:rFonts w:eastAsia="Times New Roman"/>
          <w:sz w:val="28"/>
          <w:szCs w:val="28"/>
          <w:lang w:val="en-US" w:eastAsia="ru-RU"/>
        </w:rPr>
        <w:t>e</w:t>
      </w:r>
      <w:proofErr w:type="spellStart"/>
      <w:proofErr w:type="gramEnd"/>
      <w:r w:rsidRPr="00A17C41">
        <w:rPr>
          <w:rFonts w:eastAsia="Times New Roman"/>
          <w:sz w:val="28"/>
          <w:szCs w:val="28"/>
          <w:lang w:eastAsia="ru-RU"/>
        </w:rPr>
        <w:t>тификацию</w:t>
      </w:r>
      <w:proofErr w:type="spellEnd"/>
      <w:r w:rsidRPr="00A17C41">
        <w:rPr>
          <w:rFonts w:eastAsia="Times New Roman"/>
          <w:sz w:val="28"/>
          <w:szCs w:val="28"/>
          <w:lang w:eastAsia="ru-RU"/>
        </w:rPr>
        <w:t xml:space="preserve"> продукции и услуг, суммы комиссионных  сборов за выполненные сторонними орга</w:t>
      </w:r>
      <w:r w:rsidR="00DE416E">
        <w:rPr>
          <w:rFonts w:eastAsia="Times New Roman"/>
          <w:sz w:val="28"/>
          <w:szCs w:val="28"/>
          <w:lang w:eastAsia="ru-RU"/>
        </w:rPr>
        <w:t>низациями работы, расходы на об</w:t>
      </w:r>
      <w:r w:rsidR="00DE416E">
        <w:rPr>
          <w:rFonts w:eastAsia="Times New Roman"/>
          <w:sz w:val="28"/>
          <w:szCs w:val="28"/>
          <w:lang w:val="en-US" w:eastAsia="ru-RU"/>
        </w:rPr>
        <w:t>e</w:t>
      </w:r>
      <w:proofErr w:type="spellStart"/>
      <w:r w:rsidRPr="00A17C41">
        <w:rPr>
          <w:rFonts w:eastAsia="Times New Roman"/>
          <w:sz w:val="28"/>
          <w:szCs w:val="28"/>
          <w:lang w:eastAsia="ru-RU"/>
        </w:rPr>
        <w:t>спечение</w:t>
      </w:r>
      <w:proofErr w:type="spellEnd"/>
      <w:r w:rsidRPr="00A17C41">
        <w:rPr>
          <w:rFonts w:eastAsia="Times New Roman"/>
          <w:sz w:val="28"/>
          <w:szCs w:val="28"/>
          <w:lang w:eastAsia="ru-RU"/>
        </w:rPr>
        <w:t xml:space="preserve"> пожарной безопасности налогоплательщика, номинальных условий труда, расходы по набору работников, на содержание служебного транспорта и командировки (в пределах норм), расходы на </w:t>
      </w:r>
      <w:r w:rsidRPr="00A17C41">
        <w:rPr>
          <w:rFonts w:eastAsia="Times New Roman"/>
          <w:sz w:val="28"/>
          <w:szCs w:val="28"/>
          <w:lang w:eastAsia="ru-RU"/>
        </w:rPr>
        <w:lastRenderedPageBreak/>
        <w:t>канцелярские товары и иные расходы, предусмотренные ст. 264 НК РФ. Банки, страховщики, негосударственные пенсионные фонды, профессиональные участники рынка ценных бумаг, организации потребкооперации, иностранные организации определяют расходы в соответствии с особенностями, предусмотренными положениями ст.290-310 НК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p>
    <w:p w:rsidR="001C2E6E" w:rsidRDefault="00DE416E" w:rsidP="001C2E6E">
      <w:pPr>
        <w:pStyle w:val="3"/>
        <w:spacing w:before="0" w:after="0" w:line="360" w:lineRule="auto"/>
        <w:jc w:val="center"/>
        <w:rPr>
          <w:rFonts w:ascii="Times New Roman" w:hAnsi="Times New Roman" w:cs="Times New Roman"/>
          <w:sz w:val="28"/>
          <w:szCs w:val="28"/>
          <w:lang w:eastAsia="ru-RU"/>
        </w:rPr>
      </w:pPr>
      <w:bookmarkStart w:id="13" w:name="_Toc263848362"/>
      <w:r>
        <w:rPr>
          <w:rFonts w:ascii="Times New Roman" w:hAnsi="Times New Roman" w:cs="Times New Roman"/>
          <w:sz w:val="28"/>
          <w:szCs w:val="28"/>
          <w:lang w:eastAsia="ru-RU"/>
        </w:rPr>
        <w:t xml:space="preserve">2.2.3. </w:t>
      </w:r>
      <w:proofErr w:type="spellStart"/>
      <w:r>
        <w:rPr>
          <w:rFonts w:ascii="Times New Roman" w:hAnsi="Times New Roman" w:cs="Times New Roman"/>
          <w:sz w:val="28"/>
          <w:szCs w:val="28"/>
          <w:lang w:eastAsia="ru-RU"/>
        </w:rPr>
        <w:t>Внер</w:t>
      </w:r>
      <w:proofErr w:type="spellEnd"/>
      <w:proofErr w:type="gramStart"/>
      <w:r>
        <w:rPr>
          <w:rFonts w:ascii="Times New Roman" w:hAnsi="Times New Roman" w:cs="Times New Roman"/>
          <w:sz w:val="28"/>
          <w:szCs w:val="28"/>
          <w:lang w:val="en-US" w:eastAsia="ru-RU"/>
        </w:rPr>
        <w:t>e</w:t>
      </w:r>
      <w:proofErr w:type="spellStart"/>
      <w:proofErr w:type="gramEnd"/>
      <w:r w:rsidR="001C2E6E" w:rsidRPr="00A17C41">
        <w:rPr>
          <w:rFonts w:ascii="Times New Roman" w:hAnsi="Times New Roman" w:cs="Times New Roman"/>
          <w:sz w:val="28"/>
          <w:szCs w:val="28"/>
          <w:lang w:eastAsia="ru-RU"/>
        </w:rPr>
        <w:t>ализационные</w:t>
      </w:r>
      <w:proofErr w:type="spellEnd"/>
      <w:r w:rsidR="001C2E6E" w:rsidRPr="00A17C41">
        <w:rPr>
          <w:rFonts w:ascii="Times New Roman" w:hAnsi="Times New Roman" w:cs="Times New Roman"/>
          <w:sz w:val="28"/>
          <w:szCs w:val="28"/>
          <w:lang w:eastAsia="ru-RU"/>
        </w:rPr>
        <w:t xml:space="preserve"> расходы</w:t>
      </w:r>
      <w:bookmarkEnd w:id="13"/>
    </w:p>
    <w:p w:rsidR="001C2E6E" w:rsidRPr="001C2E6E" w:rsidRDefault="001C2E6E" w:rsidP="001C2E6E">
      <w:pPr>
        <w:rPr>
          <w:lang w:eastAsia="ru-RU"/>
        </w:rPr>
      </w:pP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В состав </w:t>
      </w:r>
      <w:proofErr w:type="spellStart"/>
      <w:r w:rsidR="00DE416E">
        <w:rPr>
          <w:rFonts w:eastAsia="Times New Roman"/>
          <w:sz w:val="28"/>
          <w:szCs w:val="28"/>
          <w:lang w:eastAsia="ru-RU"/>
        </w:rPr>
        <w:t>внер</w:t>
      </w:r>
      <w:proofErr w:type="spellEnd"/>
      <w:proofErr w:type="gramStart"/>
      <w:r w:rsidR="00DE416E">
        <w:rPr>
          <w:rFonts w:eastAsia="Times New Roman"/>
          <w:sz w:val="28"/>
          <w:szCs w:val="28"/>
          <w:lang w:val="en-US" w:eastAsia="ru-RU"/>
        </w:rPr>
        <w:t>e</w:t>
      </w:r>
      <w:proofErr w:type="spellStart"/>
      <w:proofErr w:type="gramEnd"/>
      <w:r w:rsidRPr="00A17C41">
        <w:rPr>
          <w:rFonts w:eastAsia="Times New Roman"/>
          <w:sz w:val="28"/>
          <w:szCs w:val="28"/>
          <w:lang w:eastAsia="ru-RU"/>
        </w:rPr>
        <w:t>ализационных</w:t>
      </w:r>
      <w:proofErr w:type="spellEnd"/>
      <w:r w:rsidRPr="00A17C41">
        <w:rPr>
          <w:rFonts w:eastAsia="Times New Roman"/>
          <w:sz w:val="28"/>
          <w:szCs w:val="28"/>
          <w:lang w:eastAsia="ru-RU"/>
        </w:rPr>
        <w:t xml:space="preserve"> расходов, не связанных</w:t>
      </w:r>
      <w:r w:rsidR="00DE416E">
        <w:rPr>
          <w:rFonts w:eastAsia="Times New Roman"/>
          <w:sz w:val="28"/>
          <w:szCs w:val="28"/>
          <w:lang w:eastAsia="ru-RU"/>
        </w:rPr>
        <w:t xml:space="preserve"> с производством и реализацией,</w:t>
      </w:r>
      <w:r w:rsidR="00DE416E" w:rsidRPr="00DE416E">
        <w:rPr>
          <w:rFonts w:eastAsia="Times New Roman"/>
          <w:sz w:val="28"/>
          <w:szCs w:val="28"/>
          <w:lang w:eastAsia="ru-RU"/>
        </w:rPr>
        <w:t xml:space="preserve"> </w:t>
      </w:r>
      <w:r w:rsidRPr="00A17C41">
        <w:rPr>
          <w:rFonts w:eastAsia="Times New Roman"/>
          <w:sz w:val="28"/>
          <w:szCs w:val="28"/>
          <w:lang w:eastAsia="ru-RU"/>
        </w:rPr>
        <w:t>включаются обоснованные затраты на осуществление деятельности, непосредственно не связанной с производством и (или) реализацией. К таким расходам ст. 265 НК РФ, в частности, относит:</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1) расходы на содержание переданного по договору аренды (лизинга) имущества (включая амортизацию по этому имуществу);</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2) расходы в виде процентов по долговым обязательствам любого вида, в том числе </w:t>
      </w:r>
      <w:proofErr w:type="spellStart"/>
      <w:r w:rsidRPr="00A17C41">
        <w:rPr>
          <w:rFonts w:eastAsia="Times New Roman"/>
          <w:sz w:val="28"/>
          <w:szCs w:val="28"/>
          <w:lang w:eastAsia="ru-RU"/>
        </w:rPr>
        <w:t>пр</w:t>
      </w:r>
      <w:proofErr w:type="spellEnd"/>
      <w:proofErr w:type="gramStart"/>
      <w:r w:rsidR="00EB18E1">
        <w:rPr>
          <w:rFonts w:eastAsia="Times New Roman"/>
          <w:sz w:val="28"/>
          <w:szCs w:val="28"/>
          <w:lang w:val="en-US" w:eastAsia="ru-RU"/>
        </w:rPr>
        <w:t>o</w:t>
      </w:r>
      <w:proofErr w:type="gramEnd"/>
      <w:r w:rsidRPr="00A17C41">
        <w:rPr>
          <w:rFonts w:eastAsia="Times New Roman"/>
          <w:sz w:val="28"/>
          <w:szCs w:val="28"/>
          <w:lang w:eastAsia="ru-RU"/>
        </w:rPr>
        <w:t>центов, начисленных по ценным бумагам и иным обязательствам, выпущенным (эмитированным) налогоплательщиком с учетом особенностей, предусмотренных ст. 269 НК РФ (для банков особенности определения расходов в виде процентов определяются в соответствии со ст. ст. 269 и 291 настоящего Кодекса), а также процентов, уплачиваемых в связи с реструктуризацией задолженности по налогам и сборам согласно порядку, установленному Правительством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Статьей 269 НК РФ определяются особенности отнесения к расходам процентов по долговым обязательствам, к числу которых относятся кредиты, товарные и коммерческие кредиты, займы, банковские вклады, банковские счета или иные заимствования независимо от формы их оформления.</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Порядок определения сопоставимости по вышеназванным критериям (за исключением критерия по валюте) устанавливается в учетной политике </w:t>
      </w:r>
      <w:r w:rsidRPr="00A17C41">
        <w:rPr>
          <w:rFonts w:eastAsia="Times New Roman"/>
          <w:sz w:val="28"/>
          <w:szCs w:val="28"/>
          <w:lang w:eastAsia="ru-RU"/>
        </w:rPr>
        <w:lastRenderedPageBreak/>
        <w:t>для целей налогообложения прибыли, заявленной до начала налогового периода, исходя из принципа существенности и обычаев делового оборота.</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На сопоставимость обязательств не влияет досрочное погашение в дальнейшем одного из этих обязательств.</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При этом существенным отклонением размера начисленных процентов по долговому обязательству считается отклонение более чем на 20% в сторону повышения или в сторону понижения от среднего уровня процентов, начисленных по аналогичным долговым обязательствам, выданным в том же квартале на со</w:t>
      </w:r>
      <w:r w:rsidR="00EB18E1">
        <w:rPr>
          <w:rFonts w:eastAsia="Times New Roman"/>
          <w:sz w:val="28"/>
          <w:szCs w:val="28"/>
          <w:lang w:eastAsia="ru-RU"/>
        </w:rPr>
        <w:t xml:space="preserve">поставимых условиях. Если у </w:t>
      </w:r>
      <w:proofErr w:type="spellStart"/>
      <w:r w:rsidR="00EB18E1">
        <w:rPr>
          <w:rFonts w:eastAsia="Times New Roman"/>
          <w:sz w:val="28"/>
          <w:szCs w:val="28"/>
          <w:lang w:eastAsia="ru-RU"/>
        </w:rPr>
        <w:t>орг</w:t>
      </w:r>
      <w:proofErr w:type="spellEnd"/>
      <w:proofErr w:type="gramStart"/>
      <w:r w:rsidR="00EB18E1">
        <w:rPr>
          <w:rFonts w:eastAsia="Times New Roman"/>
          <w:sz w:val="28"/>
          <w:szCs w:val="28"/>
          <w:lang w:val="en-US" w:eastAsia="ru-RU"/>
        </w:rPr>
        <w:t>a</w:t>
      </w:r>
      <w:proofErr w:type="spellStart"/>
      <w:proofErr w:type="gramEnd"/>
      <w:r w:rsidRPr="00A17C41">
        <w:rPr>
          <w:rFonts w:eastAsia="Times New Roman"/>
          <w:sz w:val="28"/>
          <w:szCs w:val="28"/>
          <w:lang w:eastAsia="ru-RU"/>
        </w:rPr>
        <w:t>низации</w:t>
      </w:r>
      <w:proofErr w:type="spellEnd"/>
      <w:r w:rsidRPr="00A17C41">
        <w:rPr>
          <w:rFonts w:eastAsia="Times New Roman"/>
          <w:sz w:val="28"/>
          <w:szCs w:val="28"/>
          <w:lang w:eastAsia="ru-RU"/>
        </w:rPr>
        <w:t xml:space="preserve"> нет долговых обязательств перед российскими организациями, выданных в том же квартале на сопоставимых условиях (или если налогоплательщик по собственному желанию выберет этот вариант), предельная величина процентов, признаваемых расходом (включая проценты и суммовые разницы по обязательствам, выраженным в условных денежных единицах по установленному соглашением сторон курсу условных денежных единиц), принимается равной ставке рефинансирования Банка России, увеличенной в 1,1 раза, - при оформлении долгового обязательства в рублях и равной 15% - по долговым</w:t>
      </w:r>
      <w:r w:rsidR="00EB18E1">
        <w:rPr>
          <w:rFonts w:eastAsia="Times New Roman"/>
          <w:sz w:val="28"/>
          <w:szCs w:val="28"/>
          <w:lang w:eastAsia="ru-RU"/>
        </w:rPr>
        <w:t xml:space="preserve"> обязательствам в иностранной в</w:t>
      </w:r>
      <w:proofErr w:type="gramStart"/>
      <w:r w:rsidR="00EB18E1">
        <w:rPr>
          <w:rFonts w:eastAsia="Times New Roman"/>
          <w:sz w:val="28"/>
          <w:szCs w:val="28"/>
          <w:lang w:val="en-US" w:eastAsia="ru-RU"/>
        </w:rPr>
        <w:t>a</w:t>
      </w:r>
      <w:proofErr w:type="spellStart"/>
      <w:proofErr w:type="gramEnd"/>
      <w:r w:rsidRPr="00A17C41">
        <w:rPr>
          <w:rFonts w:eastAsia="Times New Roman"/>
          <w:sz w:val="28"/>
          <w:szCs w:val="28"/>
          <w:lang w:eastAsia="ru-RU"/>
        </w:rPr>
        <w:t>люте</w:t>
      </w:r>
      <w:proofErr w:type="spellEnd"/>
      <w:r w:rsidRPr="00A17C41">
        <w:rPr>
          <w:rFonts w:eastAsia="Times New Roman"/>
          <w:sz w:val="28"/>
          <w:szCs w:val="28"/>
          <w:lang w:eastAsia="ru-RU"/>
        </w:rPr>
        <w:t>.</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3) расходы на организацию выпуска собственных ценных бумаг, в частности на подготовку проспекта эмиссии ценных бумаг, изготовление или приобретение бланков, регистрацию ценных бумаг, расходы, связанные с обслуживанием собственных ценных бумаг, в</w:t>
      </w:r>
      <w:r w:rsidR="00EB18E1">
        <w:rPr>
          <w:rFonts w:eastAsia="Times New Roman"/>
          <w:sz w:val="28"/>
          <w:szCs w:val="28"/>
          <w:lang w:eastAsia="ru-RU"/>
        </w:rPr>
        <w:t xml:space="preserve"> том числе расходы на услуги ре</w:t>
      </w:r>
      <w:proofErr w:type="gramStart"/>
      <w:r w:rsidR="00EB18E1">
        <w:rPr>
          <w:rFonts w:eastAsia="Times New Roman"/>
          <w:sz w:val="28"/>
          <w:szCs w:val="28"/>
          <w:lang w:val="en-US" w:eastAsia="ru-RU"/>
        </w:rPr>
        <w:t>e</w:t>
      </w:r>
      <w:proofErr w:type="spellStart"/>
      <w:proofErr w:type="gramEnd"/>
      <w:r w:rsidRPr="00A17C41">
        <w:rPr>
          <w:rFonts w:eastAsia="Times New Roman"/>
          <w:sz w:val="28"/>
          <w:szCs w:val="28"/>
          <w:lang w:eastAsia="ru-RU"/>
        </w:rPr>
        <w:t>стродержателя</w:t>
      </w:r>
      <w:proofErr w:type="spellEnd"/>
      <w:r w:rsidRPr="00A17C41">
        <w:rPr>
          <w:rFonts w:eastAsia="Times New Roman"/>
          <w:sz w:val="28"/>
          <w:szCs w:val="28"/>
          <w:lang w:eastAsia="ru-RU"/>
        </w:rPr>
        <w:t xml:space="preserve">, депозитария, платежного агента по процентным (дивидендным) </w:t>
      </w:r>
      <w:r w:rsidR="00EB18E1">
        <w:rPr>
          <w:rFonts w:eastAsia="Times New Roman"/>
          <w:sz w:val="28"/>
          <w:szCs w:val="28"/>
          <w:lang w:eastAsia="ru-RU"/>
        </w:rPr>
        <w:t xml:space="preserve">платежам, </w:t>
      </w:r>
      <w:proofErr w:type="spellStart"/>
      <w:r w:rsidR="00EB18E1">
        <w:rPr>
          <w:rFonts w:eastAsia="Times New Roman"/>
          <w:sz w:val="28"/>
          <w:szCs w:val="28"/>
          <w:lang w:eastAsia="ru-RU"/>
        </w:rPr>
        <w:t>р</w:t>
      </w:r>
      <w:proofErr w:type="spellEnd"/>
      <w:r w:rsidR="00EB18E1">
        <w:rPr>
          <w:rFonts w:eastAsia="Times New Roman"/>
          <w:sz w:val="28"/>
          <w:szCs w:val="28"/>
          <w:lang w:val="en-US" w:eastAsia="ru-RU"/>
        </w:rPr>
        <w:t>a</w:t>
      </w:r>
      <w:r w:rsidRPr="00A17C41">
        <w:rPr>
          <w:rFonts w:eastAsia="Times New Roman"/>
          <w:sz w:val="28"/>
          <w:szCs w:val="28"/>
          <w:lang w:eastAsia="ru-RU"/>
        </w:rPr>
        <w:t>сходы, связанные с ведением реестра,  предоставлением информации акционерам в соответствии с законодательством Российской Федерации, и другие аналогичные расходы;</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4) расходы, связанные с обслуживанием приобретенных налогоплательщиком ценных бумаг, </w:t>
      </w:r>
      <w:r w:rsidR="00EB18E1">
        <w:rPr>
          <w:rFonts w:eastAsia="Times New Roman"/>
          <w:sz w:val="28"/>
          <w:szCs w:val="28"/>
          <w:lang w:eastAsia="ru-RU"/>
        </w:rPr>
        <w:t>в том числе оплата услуг реестр</w:t>
      </w:r>
      <w:proofErr w:type="gramStart"/>
      <w:r w:rsidR="00EB18E1">
        <w:rPr>
          <w:rFonts w:eastAsia="Times New Roman"/>
          <w:sz w:val="28"/>
          <w:szCs w:val="28"/>
          <w:lang w:val="en-US" w:eastAsia="ru-RU"/>
        </w:rPr>
        <w:t>o</w:t>
      </w:r>
      <w:proofErr w:type="gramEnd"/>
      <w:r w:rsidRPr="00A17C41">
        <w:rPr>
          <w:rFonts w:eastAsia="Times New Roman"/>
          <w:sz w:val="28"/>
          <w:szCs w:val="28"/>
          <w:lang w:eastAsia="ru-RU"/>
        </w:rPr>
        <w:t xml:space="preserve">держателя, депозитария, расходы, связанные с получением </w:t>
      </w:r>
      <w:r w:rsidRPr="00A17C41">
        <w:rPr>
          <w:rFonts w:eastAsia="Times New Roman"/>
          <w:sz w:val="28"/>
          <w:szCs w:val="28"/>
          <w:lang w:eastAsia="ru-RU"/>
        </w:rPr>
        <w:lastRenderedPageBreak/>
        <w:t>информации в соответствии с законодательством Российской Федерации, и другие аналогичные расходы;</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5) расходы в виде отрицательной курсовой разницы, возникающей от переоценки имущества в виде валютных ценностей </w:t>
      </w:r>
      <w:r w:rsidR="00EB18E1">
        <w:rPr>
          <w:rFonts w:eastAsia="Times New Roman"/>
          <w:sz w:val="28"/>
          <w:szCs w:val="28"/>
          <w:lang w:eastAsia="ru-RU"/>
        </w:rPr>
        <w:t xml:space="preserve">(за исключением ценных бумаг, </w:t>
      </w:r>
      <w:proofErr w:type="spellStart"/>
      <w:r w:rsidR="00EB18E1">
        <w:rPr>
          <w:rFonts w:eastAsia="Times New Roman"/>
          <w:sz w:val="28"/>
          <w:szCs w:val="28"/>
          <w:lang w:eastAsia="ru-RU"/>
        </w:rPr>
        <w:t>н</w:t>
      </w:r>
      <w:proofErr w:type="spellEnd"/>
      <w:proofErr w:type="gramStart"/>
      <w:r w:rsidR="00EB18E1">
        <w:rPr>
          <w:rFonts w:eastAsia="Times New Roman"/>
          <w:sz w:val="28"/>
          <w:szCs w:val="28"/>
          <w:lang w:val="en-US" w:eastAsia="ru-RU"/>
        </w:rPr>
        <w:t>o</w:t>
      </w:r>
      <w:proofErr w:type="gramEnd"/>
      <w:r w:rsidRPr="00A17C41">
        <w:rPr>
          <w:rFonts w:eastAsia="Times New Roman"/>
          <w:sz w:val="28"/>
          <w:szCs w:val="28"/>
          <w:lang w:eastAsia="ru-RU"/>
        </w:rPr>
        <w:t>минированных в иностранной валюте) и требований (обязательств), стоимость которых выражена в иностранной валюте, в том числе по валютным счетам в банках, проводимой в связи с изменением официального курса иностранной валюты к рублю Российской Федерации, установленного Банком России.</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xml:space="preserve">Дальнейший перечень расходов представлен в ст. 269 НК РФ. К </w:t>
      </w:r>
      <w:proofErr w:type="spellStart"/>
      <w:r w:rsidRPr="00A17C41">
        <w:rPr>
          <w:rFonts w:eastAsia="Times New Roman"/>
          <w:sz w:val="28"/>
          <w:szCs w:val="28"/>
          <w:lang w:eastAsia="ru-RU"/>
        </w:rPr>
        <w:t>внер</w:t>
      </w:r>
      <w:proofErr w:type="spellEnd"/>
      <w:proofErr w:type="gramStart"/>
      <w:r w:rsidR="00EB18E1">
        <w:rPr>
          <w:rFonts w:eastAsia="Times New Roman"/>
          <w:sz w:val="28"/>
          <w:szCs w:val="28"/>
          <w:lang w:val="en-US" w:eastAsia="ru-RU"/>
        </w:rPr>
        <w:t>e</w:t>
      </w:r>
      <w:proofErr w:type="spellStart"/>
      <w:proofErr w:type="gramEnd"/>
      <w:r w:rsidRPr="00A17C41">
        <w:rPr>
          <w:rFonts w:eastAsia="Times New Roman"/>
          <w:sz w:val="28"/>
          <w:szCs w:val="28"/>
          <w:lang w:eastAsia="ru-RU"/>
        </w:rPr>
        <w:t>ализационным</w:t>
      </w:r>
      <w:proofErr w:type="spellEnd"/>
      <w:r w:rsidRPr="00A17C41">
        <w:rPr>
          <w:rFonts w:eastAsia="Times New Roman"/>
          <w:sz w:val="28"/>
          <w:szCs w:val="28"/>
          <w:lang w:eastAsia="ru-RU"/>
        </w:rPr>
        <w:t xml:space="preserve"> расходам приравниваются убытки, полученные налогоплательщиком в отчетном (налоговом) периоде, в частности:</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в виде убытков прошлых налоговых периодов, выявленных в текущем отчетном (налоговом) периоде;</w:t>
      </w:r>
    </w:p>
    <w:p w:rsidR="001C2E6E"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суммы безнадежных долгов, а в случае, если налогоплательщик принял решение о создании резерва по сомнительным долгам, - суммы безнадежных долгов, не покрытые за счет средств резерва.</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p>
    <w:p w:rsidR="001C2E6E" w:rsidRDefault="001C2E6E" w:rsidP="001C2E6E">
      <w:pPr>
        <w:pStyle w:val="3"/>
        <w:spacing w:before="0" w:after="0" w:line="360" w:lineRule="auto"/>
        <w:jc w:val="center"/>
        <w:rPr>
          <w:rFonts w:ascii="Times New Roman" w:hAnsi="Times New Roman" w:cs="Times New Roman"/>
          <w:sz w:val="28"/>
          <w:szCs w:val="28"/>
          <w:lang w:eastAsia="ru-RU"/>
        </w:rPr>
      </w:pPr>
      <w:bookmarkStart w:id="14" w:name="_Toc263848363"/>
      <w:r w:rsidRPr="00A17C41">
        <w:rPr>
          <w:rFonts w:ascii="Times New Roman" w:hAnsi="Times New Roman" w:cs="Times New Roman"/>
          <w:sz w:val="28"/>
          <w:szCs w:val="28"/>
          <w:lang w:eastAsia="ru-RU"/>
        </w:rPr>
        <w:t>2.2.4. Расходы, не учитываемые для целей налогообложения</w:t>
      </w:r>
      <w:bookmarkEnd w:id="14"/>
    </w:p>
    <w:p w:rsidR="001C2E6E" w:rsidRPr="001C2E6E" w:rsidRDefault="001C2E6E" w:rsidP="001C2E6E">
      <w:pPr>
        <w:rPr>
          <w:lang w:eastAsia="ru-RU"/>
        </w:rPr>
      </w:pP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В соответствии со ст. 270 НК РФ при определении налоговой базы не учитываются расходы:</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в виде сумм начисленных налогоплательщиком дивидендов и других сумм прибыли после налогообложения;</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в виде пени, штрафов и иных санкций, перечисляемых в бюджет (в государственные внебюджетные фонды), а также штрафов и других санкций, взимаемых государственными организациями, которым законодательством Российской Федерации предоставлено право наложения вышеуказанных санкций;</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lastRenderedPageBreak/>
        <w:t>- в виде взноса в уставный (складочный) капитал, вклада в простое товарищество;</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в виде суммы налога, а также суммы платежей за сверхнормативные выбросы загрязняющих веществ в окружающую среду;</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в виде расходов по приобретению и (или) созданию амортизируемого имущества, а также расходов, осуществленных в случаях достройки, дооборудования, реконструкции, модернизации, технического перевооружения объектов основных средств, за исключением расходов, указанных в п. 1.1 ст. 259 НК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в виде взносов на добровольное страхование, кроме взносов, указанных в ст. ст. 255, 263 и 291 НК РФ;</w:t>
      </w:r>
    </w:p>
    <w:p w:rsidR="001C2E6E" w:rsidRPr="00A17C41" w:rsidRDefault="001C2E6E" w:rsidP="001C2E6E">
      <w:pPr>
        <w:autoSpaceDE w:val="0"/>
        <w:autoSpaceDN w:val="0"/>
        <w:adjustRightInd w:val="0"/>
        <w:spacing w:line="360" w:lineRule="auto"/>
        <w:ind w:firstLine="709"/>
        <w:jc w:val="both"/>
        <w:rPr>
          <w:rFonts w:eastAsia="Times New Roman"/>
          <w:sz w:val="28"/>
          <w:szCs w:val="28"/>
          <w:lang w:eastAsia="ru-RU"/>
        </w:rPr>
      </w:pPr>
      <w:r w:rsidRPr="00A17C41">
        <w:rPr>
          <w:rFonts w:eastAsia="Times New Roman"/>
          <w:sz w:val="28"/>
          <w:szCs w:val="28"/>
          <w:lang w:eastAsia="ru-RU"/>
        </w:rPr>
        <w:t>- иные расходы, не соответствующие критериям, указанным в п. 1 ст. 252 НК РФ.</w:t>
      </w:r>
    </w:p>
    <w:p w:rsidR="00EB18E1" w:rsidRDefault="00EB18E1" w:rsidP="000A0BF1">
      <w:pPr>
        <w:pStyle w:val="Pa3"/>
        <w:spacing w:line="360" w:lineRule="auto"/>
        <w:ind w:firstLine="180"/>
        <w:jc w:val="both"/>
        <w:rPr>
          <w:rFonts w:ascii="Times New Roman" w:hAnsi="Times New Roman" w:cs="Times New Roman"/>
          <w:iCs/>
          <w:color w:val="000000"/>
          <w:sz w:val="28"/>
          <w:szCs w:val="28"/>
          <w:lang w:val="en-US"/>
        </w:rPr>
      </w:pPr>
    </w:p>
    <w:p w:rsidR="00EB18E1" w:rsidRDefault="00EB18E1" w:rsidP="000A0BF1">
      <w:pPr>
        <w:pStyle w:val="Pa3"/>
        <w:spacing w:line="360" w:lineRule="auto"/>
        <w:ind w:firstLine="180"/>
        <w:jc w:val="both"/>
        <w:rPr>
          <w:rFonts w:ascii="Times New Roman" w:hAnsi="Times New Roman" w:cs="Times New Roman"/>
          <w:iCs/>
          <w:color w:val="000000"/>
          <w:sz w:val="28"/>
          <w:szCs w:val="28"/>
          <w:lang w:val="en-US"/>
        </w:rPr>
      </w:pPr>
    </w:p>
    <w:p w:rsidR="00EB18E1" w:rsidRDefault="00EB18E1" w:rsidP="000A0BF1">
      <w:pPr>
        <w:pStyle w:val="Pa3"/>
        <w:spacing w:line="360" w:lineRule="auto"/>
        <w:ind w:firstLine="180"/>
        <w:jc w:val="both"/>
        <w:rPr>
          <w:rFonts w:ascii="Times New Roman" w:hAnsi="Times New Roman" w:cs="Times New Roman"/>
          <w:iCs/>
          <w:color w:val="000000"/>
          <w:sz w:val="28"/>
          <w:szCs w:val="28"/>
          <w:lang w:val="en-US"/>
        </w:rPr>
      </w:pPr>
    </w:p>
    <w:p w:rsidR="00536F39" w:rsidRPr="00536F39" w:rsidRDefault="00EB18E1" w:rsidP="000A0BF1">
      <w:pPr>
        <w:pStyle w:val="Pa3"/>
        <w:spacing w:line="360" w:lineRule="auto"/>
        <w:ind w:firstLine="180"/>
        <w:jc w:val="both"/>
        <w:rPr>
          <w:rFonts w:ascii="Times New Roman" w:hAnsi="Times New Roman" w:cs="Times New Roman"/>
          <w:color w:val="000000"/>
          <w:sz w:val="28"/>
          <w:szCs w:val="28"/>
        </w:rPr>
      </w:pPr>
      <w:r>
        <w:rPr>
          <w:rFonts w:ascii="Times New Roman" w:hAnsi="Times New Roman" w:cs="Times New Roman"/>
          <w:iCs/>
          <w:color w:val="000000"/>
          <w:sz w:val="28"/>
          <w:szCs w:val="28"/>
        </w:rPr>
        <w:t>Задача</w:t>
      </w:r>
      <w:r w:rsidR="00536F39" w:rsidRPr="00536F39">
        <w:rPr>
          <w:rFonts w:ascii="Times New Roman" w:hAnsi="Times New Roman" w:cs="Times New Roman"/>
          <w:iCs/>
          <w:color w:val="000000"/>
          <w:sz w:val="28"/>
          <w:szCs w:val="28"/>
        </w:rPr>
        <w:t xml:space="preserve">. </w:t>
      </w:r>
      <w:r w:rsidR="00536F39" w:rsidRPr="00536F39">
        <w:rPr>
          <w:rFonts w:ascii="Times New Roman" w:hAnsi="Times New Roman" w:cs="Times New Roman"/>
          <w:color w:val="000000"/>
          <w:sz w:val="28"/>
          <w:szCs w:val="28"/>
        </w:rPr>
        <w:t xml:space="preserve">Семья из трех человек. В 2009 г. оплачено за лечение сына в возрасте 16 лет — 19 тыс. руб. За обучение дочери (возраст — 21 год) на дневном отделении — 26 тыс. руб. Совокупный доход матери 120 000 руб. </w:t>
      </w:r>
    </w:p>
    <w:p w:rsidR="00C716F1" w:rsidRPr="00536F39" w:rsidRDefault="00536F39" w:rsidP="000A0BF1">
      <w:pPr>
        <w:pStyle w:val="a7"/>
        <w:tabs>
          <w:tab w:val="left" w:pos="851"/>
        </w:tabs>
        <w:ind w:firstLine="0"/>
        <w:jc w:val="both"/>
        <w:rPr>
          <w:b w:val="0"/>
          <w:sz w:val="28"/>
          <w:szCs w:val="28"/>
        </w:rPr>
      </w:pPr>
      <w:r w:rsidRPr="00536F39">
        <w:rPr>
          <w:b w:val="0"/>
          <w:color w:val="000000"/>
          <w:sz w:val="28"/>
          <w:szCs w:val="28"/>
        </w:rPr>
        <w:t>Рассчитайте сумму НДФЛ, подлежащую возврату из бюджета</w:t>
      </w:r>
      <w:r>
        <w:rPr>
          <w:b w:val="0"/>
          <w:color w:val="000000"/>
          <w:sz w:val="28"/>
          <w:szCs w:val="28"/>
        </w:rPr>
        <w:t>.</w:t>
      </w:r>
    </w:p>
    <w:p w:rsidR="00C716F1" w:rsidRDefault="00536F39" w:rsidP="001C2E6E">
      <w:pPr>
        <w:pStyle w:val="a7"/>
        <w:tabs>
          <w:tab w:val="left" w:pos="851"/>
        </w:tabs>
        <w:ind w:firstLine="0"/>
        <w:jc w:val="both"/>
        <w:rPr>
          <w:b w:val="0"/>
          <w:sz w:val="28"/>
          <w:szCs w:val="28"/>
        </w:rPr>
      </w:pPr>
      <w:r w:rsidRPr="00536F39">
        <w:rPr>
          <w:b w:val="0"/>
          <w:sz w:val="28"/>
          <w:szCs w:val="28"/>
        </w:rPr>
        <w:t>Ре</w:t>
      </w:r>
      <w:r>
        <w:rPr>
          <w:b w:val="0"/>
          <w:sz w:val="28"/>
          <w:szCs w:val="28"/>
        </w:rPr>
        <w:t xml:space="preserve">шение: </w:t>
      </w:r>
      <w:r w:rsidR="000A0BF1">
        <w:rPr>
          <w:b w:val="0"/>
          <w:sz w:val="28"/>
          <w:szCs w:val="28"/>
        </w:rPr>
        <w:t xml:space="preserve"> налоговая база с учетом вычетов </w:t>
      </w:r>
      <w:r>
        <w:rPr>
          <w:b w:val="0"/>
          <w:sz w:val="28"/>
          <w:szCs w:val="28"/>
        </w:rPr>
        <w:t>120 000-2800=117 200 руб.</w:t>
      </w:r>
    </w:p>
    <w:p w:rsidR="00536F39" w:rsidRPr="00536F39" w:rsidRDefault="000A0BF1" w:rsidP="001C2E6E">
      <w:pPr>
        <w:pStyle w:val="a7"/>
        <w:tabs>
          <w:tab w:val="left" w:pos="851"/>
        </w:tabs>
        <w:ind w:firstLine="0"/>
        <w:jc w:val="both"/>
        <w:rPr>
          <w:b w:val="0"/>
          <w:sz w:val="28"/>
          <w:szCs w:val="28"/>
        </w:rPr>
      </w:pPr>
      <w:r>
        <w:rPr>
          <w:b w:val="0"/>
          <w:sz w:val="28"/>
          <w:szCs w:val="28"/>
        </w:rPr>
        <w:t xml:space="preserve">НДФЛ </w:t>
      </w:r>
      <w:r w:rsidR="00536F39">
        <w:rPr>
          <w:b w:val="0"/>
          <w:sz w:val="28"/>
          <w:szCs w:val="28"/>
        </w:rPr>
        <w:t>117200*13%=15236 руб.</w:t>
      </w:r>
    </w:p>
    <w:p w:rsidR="00C716F1" w:rsidRDefault="000A0BF1" w:rsidP="001C2E6E">
      <w:pPr>
        <w:pStyle w:val="a7"/>
        <w:tabs>
          <w:tab w:val="left" w:pos="851"/>
        </w:tabs>
        <w:ind w:firstLine="0"/>
        <w:jc w:val="both"/>
        <w:rPr>
          <w:b w:val="0"/>
          <w:sz w:val="28"/>
          <w:szCs w:val="28"/>
        </w:rPr>
      </w:pPr>
      <w:r>
        <w:rPr>
          <w:b w:val="0"/>
          <w:sz w:val="28"/>
          <w:szCs w:val="28"/>
        </w:rPr>
        <w:t xml:space="preserve">Сын </w:t>
      </w:r>
      <w:r w:rsidR="00536F39">
        <w:rPr>
          <w:b w:val="0"/>
          <w:sz w:val="28"/>
          <w:szCs w:val="28"/>
        </w:rPr>
        <w:t>19 000*13%=2470 руб.</w:t>
      </w:r>
    </w:p>
    <w:p w:rsidR="00536F39" w:rsidRDefault="000A0BF1" w:rsidP="001C2E6E">
      <w:pPr>
        <w:pStyle w:val="a7"/>
        <w:tabs>
          <w:tab w:val="left" w:pos="851"/>
        </w:tabs>
        <w:ind w:firstLine="0"/>
        <w:jc w:val="both"/>
        <w:rPr>
          <w:b w:val="0"/>
          <w:sz w:val="28"/>
          <w:szCs w:val="28"/>
        </w:rPr>
      </w:pPr>
      <w:r>
        <w:rPr>
          <w:b w:val="0"/>
          <w:sz w:val="28"/>
          <w:szCs w:val="28"/>
        </w:rPr>
        <w:t xml:space="preserve">Дочь </w:t>
      </w:r>
      <w:r w:rsidR="00536F39">
        <w:rPr>
          <w:b w:val="0"/>
          <w:sz w:val="28"/>
          <w:szCs w:val="28"/>
        </w:rPr>
        <w:t>26</w:t>
      </w:r>
      <w:r>
        <w:rPr>
          <w:b w:val="0"/>
          <w:sz w:val="28"/>
          <w:szCs w:val="28"/>
        </w:rPr>
        <w:t> </w:t>
      </w:r>
      <w:r w:rsidR="00536F39">
        <w:rPr>
          <w:b w:val="0"/>
          <w:sz w:val="28"/>
          <w:szCs w:val="28"/>
        </w:rPr>
        <w:t>000</w:t>
      </w:r>
      <w:r>
        <w:rPr>
          <w:b w:val="0"/>
          <w:sz w:val="28"/>
          <w:szCs w:val="28"/>
        </w:rPr>
        <w:t>*13%=3380 руб.</w:t>
      </w:r>
    </w:p>
    <w:p w:rsidR="000A0BF1" w:rsidRDefault="000A0BF1" w:rsidP="001C2E6E">
      <w:pPr>
        <w:pStyle w:val="a7"/>
        <w:tabs>
          <w:tab w:val="left" w:pos="851"/>
        </w:tabs>
        <w:ind w:firstLine="0"/>
        <w:jc w:val="both"/>
        <w:rPr>
          <w:b w:val="0"/>
          <w:sz w:val="28"/>
          <w:szCs w:val="28"/>
        </w:rPr>
      </w:pPr>
      <w:r>
        <w:rPr>
          <w:b w:val="0"/>
          <w:sz w:val="28"/>
          <w:szCs w:val="28"/>
        </w:rPr>
        <w:t>Суммарный возврат 2470+3380=5850 руб.</w:t>
      </w:r>
    </w:p>
    <w:p w:rsidR="000A0BF1" w:rsidRDefault="000A0BF1" w:rsidP="001C2E6E">
      <w:pPr>
        <w:pStyle w:val="a7"/>
        <w:tabs>
          <w:tab w:val="left" w:pos="851"/>
        </w:tabs>
        <w:ind w:firstLine="0"/>
        <w:jc w:val="both"/>
        <w:rPr>
          <w:b w:val="0"/>
          <w:sz w:val="28"/>
          <w:szCs w:val="28"/>
        </w:rPr>
      </w:pPr>
      <w:r>
        <w:rPr>
          <w:b w:val="0"/>
          <w:sz w:val="28"/>
          <w:szCs w:val="28"/>
        </w:rPr>
        <w:t>5850</w:t>
      </w:r>
      <w:r w:rsidRPr="00D25D2B">
        <w:rPr>
          <w:b w:val="0"/>
          <w:sz w:val="28"/>
          <w:szCs w:val="28"/>
        </w:rPr>
        <w:t>&lt;</w:t>
      </w:r>
      <w:r>
        <w:rPr>
          <w:b w:val="0"/>
          <w:sz w:val="28"/>
          <w:szCs w:val="28"/>
        </w:rPr>
        <w:t>15236</w:t>
      </w:r>
    </w:p>
    <w:p w:rsidR="000A0BF1" w:rsidRPr="000A0BF1" w:rsidRDefault="000A0BF1" w:rsidP="001C2E6E">
      <w:pPr>
        <w:pStyle w:val="a7"/>
        <w:tabs>
          <w:tab w:val="left" w:pos="851"/>
        </w:tabs>
        <w:ind w:firstLine="0"/>
        <w:jc w:val="both"/>
        <w:rPr>
          <w:b w:val="0"/>
          <w:sz w:val="28"/>
          <w:szCs w:val="28"/>
        </w:rPr>
      </w:pPr>
      <w:r>
        <w:rPr>
          <w:b w:val="0"/>
          <w:sz w:val="28"/>
          <w:szCs w:val="28"/>
        </w:rPr>
        <w:t>Ответ: сумма НДФЛ подлежащая возврату из бюджета 5850 руб.</w:t>
      </w:r>
    </w:p>
    <w:p w:rsidR="000A0BF1" w:rsidRPr="00536F39" w:rsidRDefault="000A0BF1" w:rsidP="001C2E6E">
      <w:pPr>
        <w:pStyle w:val="a7"/>
        <w:tabs>
          <w:tab w:val="left" w:pos="851"/>
        </w:tabs>
        <w:ind w:firstLine="0"/>
        <w:jc w:val="both"/>
        <w:rPr>
          <w:b w:val="0"/>
          <w:sz w:val="28"/>
          <w:szCs w:val="28"/>
        </w:rPr>
      </w:pPr>
    </w:p>
    <w:p w:rsidR="00C716F1" w:rsidRDefault="00C716F1" w:rsidP="001C2E6E">
      <w:pPr>
        <w:pStyle w:val="a7"/>
        <w:tabs>
          <w:tab w:val="left" w:pos="851"/>
        </w:tabs>
        <w:ind w:firstLine="0"/>
        <w:jc w:val="both"/>
        <w:rPr>
          <w:sz w:val="28"/>
          <w:szCs w:val="28"/>
        </w:rPr>
      </w:pPr>
    </w:p>
    <w:p w:rsidR="00C716F1" w:rsidRDefault="00C716F1" w:rsidP="001C2E6E">
      <w:pPr>
        <w:pStyle w:val="a7"/>
        <w:tabs>
          <w:tab w:val="left" w:pos="851"/>
        </w:tabs>
        <w:ind w:firstLine="0"/>
        <w:jc w:val="both"/>
        <w:rPr>
          <w:sz w:val="28"/>
          <w:szCs w:val="28"/>
        </w:rPr>
      </w:pPr>
    </w:p>
    <w:p w:rsidR="00C716F1" w:rsidRDefault="00C716F1" w:rsidP="00C716F1">
      <w:pPr>
        <w:pStyle w:val="1"/>
        <w:spacing w:before="0" w:after="0" w:line="360" w:lineRule="auto"/>
        <w:jc w:val="center"/>
        <w:rPr>
          <w:rFonts w:ascii="Times New Roman" w:hAnsi="Times New Roman" w:cs="Times New Roman"/>
          <w:sz w:val="28"/>
          <w:szCs w:val="28"/>
        </w:rPr>
      </w:pPr>
      <w:bookmarkStart w:id="15" w:name="_Toc263848367"/>
      <w:r w:rsidRPr="00A17C41">
        <w:rPr>
          <w:rFonts w:ascii="Times New Roman" w:hAnsi="Times New Roman" w:cs="Times New Roman"/>
          <w:sz w:val="28"/>
          <w:szCs w:val="28"/>
        </w:rPr>
        <w:lastRenderedPageBreak/>
        <w:t>Заключение</w:t>
      </w:r>
      <w:bookmarkEnd w:id="15"/>
    </w:p>
    <w:p w:rsidR="00C716F1" w:rsidRPr="00C716F1" w:rsidRDefault="00C716F1" w:rsidP="00C716F1"/>
    <w:p w:rsidR="00C716F1" w:rsidRPr="00A17C41" w:rsidRDefault="00C716F1" w:rsidP="00C716F1">
      <w:pPr>
        <w:spacing w:line="360" w:lineRule="auto"/>
        <w:ind w:firstLine="709"/>
        <w:jc w:val="both"/>
        <w:rPr>
          <w:color w:val="000000"/>
          <w:sz w:val="28"/>
          <w:szCs w:val="28"/>
        </w:rPr>
      </w:pPr>
      <w:r w:rsidRPr="00A17C41">
        <w:rPr>
          <w:iCs/>
          <w:color w:val="000000"/>
          <w:sz w:val="28"/>
          <w:szCs w:val="28"/>
        </w:rPr>
        <w:t xml:space="preserve">Налог на прибыль является одним из важнейших налогов в налоговой системе Российской Федерации и служит инструментом перераспределения национального дохода. Это прямой налог и его окончательная сумма целиком и полностью зависит от конечного финансового результата. </w:t>
      </w:r>
      <w:r w:rsidRPr="00A17C41">
        <w:rPr>
          <w:color w:val="000000"/>
          <w:sz w:val="28"/>
          <w:szCs w:val="28"/>
        </w:rPr>
        <w:t xml:space="preserve">Плательщики налога на прибыль являются российские организации и 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России. Объектом обложения налогом на прибыль, является прибыль, включающая в себя полученный доход за вычетом сумм произведенных расходов, которые определяются в соответствии с 25 главой Налогового Кодекса РФ. </w:t>
      </w:r>
    </w:p>
    <w:p w:rsidR="00C716F1" w:rsidRPr="00A17C41" w:rsidRDefault="00C716F1" w:rsidP="00C716F1">
      <w:pPr>
        <w:spacing w:line="360" w:lineRule="auto"/>
        <w:ind w:firstLine="709"/>
        <w:jc w:val="both"/>
        <w:rPr>
          <w:sz w:val="28"/>
          <w:szCs w:val="28"/>
        </w:rPr>
      </w:pPr>
      <w:r w:rsidRPr="00A17C41">
        <w:rPr>
          <w:sz w:val="28"/>
          <w:szCs w:val="28"/>
        </w:rPr>
        <w:t>Налоговая база представляет собой денежное выражение полученной прибыли. Если итогом деятельности организации явился убыток, налоговая база в данном налоговом периоде считается равной нулю. Организации имеют право со следующего года переносить убыток на будущее, уменьшая налого</w:t>
      </w:r>
      <w:r w:rsidR="00D57FA8">
        <w:rPr>
          <w:sz w:val="28"/>
          <w:szCs w:val="28"/>
        </w:rPr>
        <w:t>вую базу</w:t>
      </w:r>
      <w:r w:rsidRPr="00A17C41">
        <w:rPr>
          <w:sz w:val="28"/>
          <w:szCs w:val="28"/>
        </w:rPr>
        <w:t>.</w:t>
      </w:r>
    </w:p>
    <w:p w:rsidR="00C716F1" w:rsidRPr="00A17C41" w:rsidRDefault="00C716F1" w:rsidP="00C716F1">
      <w:pPr>
        <w:spacing w:line="360" w:lineRule="auto"/>
        <w:ind w:firstLine="709"/>
        <w:jc w:val="both"/>
        <w:rPr>
          <w:sz w:val="28"/>
          <w:szCs w:val="28"/>
        </w:rPr>
      </w:pPr>
      <w:r w:rsidRPr="00A17C41">
        <w:rPr>
          <w:sz w:val="28"/>
          <w:szCs w:val="28"/>
        </w:rPr>
        <w:t xml:space="preserve">Для </w:t>
      </w:r>
      <w:r w:rsidR="00EB18E1">
        <w:rPr>
          <w:sz w:val="28"/>
          <w:szCs w:val="28"/>
        </w:rPr>
        <w:t xml:space="preserve">целей налогообложения прибыли </w:t>
      </w:r>
      <w:proofErr w:type="spellStart"/>
      <w:r w:rsidR="00EB18E1">
        <w:rPr>
          <w:sz w:val="28"/>
          <w:szCs w:val="28"/>
        </w:rPr>
        <w:t>д</w:t>
      </w:r>
      <w:proofErr w:type="spellEnd"/>
      <w:proofErr w:type="gramStart"/>
      <w:r w:rsidR="00EB18E1">
        <w:rPr>
          <w:sz w:val="28"/>
          <w:szCs w:val="28"/>
          <w:lang w:val="en-US"/>
        </w:rPr>
        <w:t>o</w:t>
      </w:r>
      <w:proofErr w:type="gramEnd"/>
      <w:r w:rsidRPr="00A17C41">
        <w:rPr>
          <w:sz w:val="28"/>
          <w:szCs w:val="28"/>
        </w:rPr>
        <w:t>ходы и расходы делятся на три группы:</w:t>
      </w:r>
    </w:p>
    <w:p w:rsidR="00C716F1" w:rsidRPr="00A17C41" w:rsidRDefault="00C716F1" w:rsidP="00C716F1">
      <w:pPr>
        <w:numPr>
          <w:ilvl w:val="0"/>
          <w:numId w:val="16"/>
        </w:numPr>
        <w:spacing w:line="360" w:lineRule="auto"/>
        <w:jc w:val="both"/>
        <w:rPr>
          <w:sz w:val="28"/>
          <w:szCs w:val="28"/>
        </w:rPr>
      </w:pPr>
      <w:r w:rsidRPr="00A17C41">
        <w:rPr>
          <w:sz w:val="28"/>
          <w:szCs w:val="28"/>
        </w:rPr>
        <w:t xml:space="preserve">доходы (расходы), связанные с производством и реализацией </w:t>
      </w:r>
    </w:p>
    <w:p w:rsidR="00C716F1" w:rsidRPr="00A17C41" w:rsidRDefault="00C716F1" w:rsidP="00C716F1">
      <w:pPr>
        <w:spacing w:line="360" w:lineRule="auto"/>
        <w:ind w:left="709"/>
        <w:jc w:val="both"/>
        <w:rPr>
          <w:sz w:val="28"/>
          <w:szCs w:val="28"/>
        </w:rPr>
      </w:pPr>
      <w:r w:rsidRPr="00A17C41">
        <w:rPr>
          <w:sz w:val="28"/>
          <w:szCs w:val="28"/>
        </w:rPr>
        <w:t>продукции, работ, услуг;</w:t>
      </w:r>
    </w:p>
    <w:p w:rsidR="00C716F1" w:rsidRPr="00A17C41" w:rsidRDefault="00EB18E1" w:rsidP="00C716F1">
      <w:pPr>
        <w:spacing w:line="360" w:lineRule="auto"/>
        <w:ind w:firstLine="709"/>
        <w:jc w:val="both"/>
        <w:rPr>
          <w:sz w:val="28"/>
          <w:szCs w:val="28"/>
        </w:rPr>
      </w:pPr>
      <w:r>
        <w:rPr>
          <w:sz w:val="28"/>
          <w:szCs w:val="28"/>
        </w:rPr>
        <w:t xml:space="preserve">2) </w:t>
      </w:r>
      <w:proofErr w:type="spellStart"/>
      <w:r>
        <w:rPr>
          <w:sz w:val="28"/>
          <w:szCs w:val="28"/>
        </w:rPr>
        <w:t>вн</w:t>
      </w:r>
      <w:proofErr w:type="spellEnd"/>
      <w:proofErr w:type="gramStart"/>
      <w:r>
        <w:rPr>
          <w:sz w:val="28"/>
          <w:szCs w:val="28"/>
          <w:lang w:val="en-US"/>
        </w:rPr>
        <w:t>e</w:t>
      </w:r>
      <w:proofErr w:type="gramEnd"/>
      <w:r w:rsidR="00C716F1" w:rsidRPr="00A17C41">
        <w:rPr>
          <w:sz w:val="28"/>
          <w:szCs w:val="28"/>
        </w:rPr>
        <w:t>реализационные доходы (расходы);</w:t>
      </w:r>
    </w:p>
    <w:p w:rsidR="00C716F1" w:rsidRPr="00A17C41" w:rsidRDefault="00C716F1" w:rsidP="00C716F1">
      <w:pPr>
        <w:spacing w:line="360" w:lineRule="auto"/>
        <w:ind w:firstLine="709"/>
        <w:jc w:val="both"/>
        <w:rPr>
          <w:sz w:val="28"/>
          <w:szCs w:val="28"/>
        </w:rPr>
      </w:pPr>
      <w:r w:rsidRPr="00A17C41">
        <w:rPr>
          <w:sz w:val="28"/>
          <w:szCs w:val="28"/>
        </w:rPr>
        <w:t xml:space="preserve">3) не учитываемые для целей налогообложения прибыли доходы </w:t>
      </w:r>
    </w:p>
    <w:p w:rsidR="00C716F1" w:rsidRPr="00A17C41" w:rsidRDefault="00C716F1" w:rsidP="00C716F1">
      <w:pPr>
        <w:spacing w:line="360" w:lineRule="auto"/>
        <w:ind w:firstLine="709"/>
        <w:jc w:val="both"/>
        <w:rPr>
          <w:sz w:val="28"/>
          <w:szCs w:val="28"/>
        </w:rPr>
      </w:pPr>
      <w:r w:rsidRPr="00A17C41">
        <w:rPr>
          <w:sz w:val="28"/>
          <w:szCs w:val="28"/>
        </w:rPr>
        <w:t>(расходы).</w:t>
      </w:r>
    </w:p>
    <w:p w:rsidR="00C716F1" w:rsidRPr="00A17C41" w:rsidRDefault="00C716F1" w:rsidP="00C716F1">
      <w:pPr>
        <w:spacing w:line="360" w:lineRule="auto"/>
        <w:ind w:firstLine="709"/>
        <w:jc w:val="both"/>
        <w:rPr>
          <w:sz w:val="28"/>
          <w:szCs w:val="28"/>
        </w:rPr>
      </w:pPr>
      <w:r w:rsidRPr="00A17C41">
        <w:rPr>
          <w:sz w:val="28"/>
          <w:szCs w:val="28"/>
        </w:rPr>
        <w:t xml:space="preserve">НК РФ определяет перечни доходов и расходов, связанных с производством и реализацией продукции, работ, услуг, </w:t>
      </w:r>
      <w:proofErr w:type="spellStart"/>
      <w:r w:rsidRPr="00A17C41">
        <w:rPr>
          <w:sz w:val="28"/>
          <w:szCs w:val="28"/>
        </w:rPr>
        <w:t>внереализационных</w:t>
      </w:r>
      <w:proofErr w:type="spellEnd"/>
      <w:r w:rsidRPr="00A17C41">
        <w:rPr>
          <w:sz w:val="28"/>
          <w:szCs w:val="28"/>
        </w:rPr>
        <w:t xml:space="preserve"> доходов и расходов, а также не учитываемых в расчете доходов и расходов, определяет их экономическое содержание и порядок учета в процессе исчисления налога на прибыль. </w:t>
      </w:r>
    </w:p>
    <w:p w:rsidR="00C716F1" w:rsidRPr="00A17C41" w:rsidRDefault="00C716F1" w:rsidP="00C716F1">
      <w:pPr>
        <w:spacing w:line="360" w:lineRule="auto"/>
        <w:ind w:firstLine="709"/>
        <w:jc w:val="both"/>
        <w:rPr>
          <w:sz w:val="28"/>
          <w:szCs w:val="28"/>
        </w:rPr>
      </w:pPr>
      <w:r w:rsidRPr="00A17C41">
        <w:rPr>
          <w:sz w:val="28"/>
          <w:szCs w:val="28"/>
        </w:rPr>
        <w:lastRenderedPageBreak/>
        <w:t xml:space="preserve">НК РФ определяет три способа внесения налоговых платежей по налогу на прибыль. </w:t>
      </w:r>
    </w:p>
    <w:p w:rsidR="00C716F1" w:rsidRPr="00A17C41" w:rsidRDefault="00C716F1" w:rsidP="00C716F1">
      <w:pPr>
        <w:spacing w:line="360" w:lineRule="auto"/>
        <w:ind w:firstLine="709"/>
        <w:jc w:val="both"/>
        <w:rPr>
          <w:sz w:val="28"/>
          <w:szCs w:val="28"/>
        </w:rPr>
      </w:pPr>
      <w:r w:rsidRPr="00A17C41">
        <w:rPr>
          <w:sz w:val="28"/>
          <w:szCs w:val="28"/>
        </w:rPr>
        <w:t>Исчисление налога на прибыль производится в рамках налогового учета. Налоговый учет представляет собой систему обобщения информации для определения налоговой базы по налогу на основе первичных документов. Налоговый учет позволяет внешним и внутренним пользователям получить полную и достоверную информацию о порядке учета хозяйственной деятельн</w:t>
      </w:r>
      <w:r w:rsidR="00EB18E1">
        <w:rPr>
          <w:sz w:val="28"/>
          <w:szCs w:val="28"/>
        </w:rPr>
        <w:t>ости организации и обеспечить к</w:t>
      </w:r>
      <w:proofErr w:type="gramStart"/>
      <w:r w:rsidR="00EB18E1">
        <w:rPr>
          <w:sz w:val="28"/>
          <w:szCs w:val="28"/>
          <w:lang w:val="en-US"/>
        </w:rPr>
        <w:t>o</w:t>
      </w:r>
      <w:proofErr w:type="spellStart"/>
      <w:proofErr w:type="gramEnd"/>
      <w:r w:rsidRPr="00A17C41">
        <w:rPr>
          <w:sz w:val="28"/>
          <w:szCs w:val="28"/>
        </w:rPr>
        <w:t>нтроль</w:t>
      </w:r>
      <w:proofErr w:type="spellEnd"/>
      <w:r w:rsidRPr="00A17C41">
        <w:rPr>
          <w:sz w:val="28"/>
          <w:szCs w:val="28"/>
        </w:rPr>
        <w:t xml:space="preserve"> за правильностью исчисления, полнотой и своевременностью перечисления налога в бюджет.</w:t>
      </w:r>
    </w:p>
    <w:p w:rsidR="00C716F1" w:rsidRPr="00A17C41" w:rsidRDefault="00C716F1" w:rsidP="00C716F1">
      <w:pPr>
        <w:pStyle w:val="ab"/>
        <w:tabs>
          <w:tab w:val="left" w:pos="851"/>
        </w:tabs>
        <w:spacing w:after="0" w:line="360" w:lineRule="auto"/>
        <w:ind w:firstLine="851"/>
        <w:jc w:val="both"/>
        <w:rPr>
          <w:sz w:val="28"/>
          <w:szCs w:val="28"/>
        </w:rPr>
      </w:pPr>
      <w:r w:rsidRPr="00A17C41">
        <w:rPr>
          <w:sz w:val="28"/>
          <w:szCs w:val="28"/>
        </w:rPr>
        <w:t>Проведя анализ поступлений в федеральный и консолидированный бюджет РФ видно, что в структуре поступлений у налога на прибыль организаций наблюдается существенное уменьшение, а связано это явление с тем, что в связи с кризисом выросло количество убыточных предприятий и организаций</w:t>
      </w:r>
    </w:p>
    <w:p w:rsidR="00C716F1" w:rsidRPr="00A17C41" w:rsidRDefault="00C716F1" w:rsidP="00C716F1">
      <w:pPr>
        <w:spacing w:line="360" w:lineRule="auto"/>
        <w:ind w:firstLine="720"/>
        <w:jc w:val="both"/>
        <w:rPr>
          <w:sz w:val="28"/>
          <w:szCs w:val="28"/>
        </w:rPr>
      </w:pPr>
      <w:r w:rsidRPr="00A17C41">
        <w:rPr>
          <w:sz w:val="28"/>
          <w:szCs w:val="28"/>
        </w:rPr>
        <w:t>Таким образом, подводя итог работе, хотелось бы отметить, что намеченная цель реализована, поставленные задачи выполнены.</w:t>
      </w:r>
    </w:p>
    <w:p w:rsidR="00C716F1" w:rsidRPr="00A17C41" w:rsidRDefault="00C716F1" w:rsidP="00C716F1">
      <w:pPr>
        <w:spacing w:line="360" w:lineRule="auto"/>
        <w:ind w:firstLine="709"/>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0A0BF1" w:rsidRDefault="000A0BF1" w:rsidP="001C2E6E">
      <w:pPr>
        <w:pStyle w:val="a7"/>
        <w:tabs>
          <w:tab w:val="left" w:pos="851"/>
        </w:tabs>
        <w:ind w:firstLine="0"/>
        <w:jc w:val="both"/>
        <w:rPr>
          <w:sz w:val="28"/>
          <w:szCs w:val="28"/>
        </w:rPr>
      </w:pPr>
    </w:p>
    <w:p w:rsidR="000A0BF1" w:rsidRDefault="000A0BF1" w:rsidP="001C2E6E">
      <w:pPr>
        <w:pStyle w:val="a7"/>
        <w:tabs>
          <w:tab w:val="left" w:pos="851"/>
        </w:tabs>
        <w:ind w:firstLine="0"/>
        <w:jc w:val="both"/>
        <w:rPr>
          <w:sz w:val="28"/>
          <w:szCs w:val="28"/>
        </w:rPr>
      </w:pPr>
    </w:p>
    <w:p w:rsidR="000A0BF1" w:rsidRDefault="000A0BF1" w:rsidP="001C2E6E">
      <w:pPr>
        <w:pStyle w:val="a7"/>
        <w:tabs>
          <w:tab w:val="left" w:pos="851"/>
        </w:tabs>
        <w:ind w:firstLine="0"/>
        <w:jc w:val="both"/>
        <w:rPr>
          <w:sz w:val="28"/>
          <w:szCs w:val="28"/>
        </w:rPr>
      </w:pPr>
    </w:p>
    <w:p w:rsidR="001C2E6E" w:rsidRDefault="001C2E6E" w:rsidP="001C2E6E">
      <w:pPr>
        <w:pStyle w:val="a7"/>
        <w:tabs>
          <w:tab w:val="left" w:pos="851"/>
        </w:tabs>
        <w:ind w:firstLine="0"/>
        <w:jc w:val="both"/>
        <w:rPr>
          <w:sz w:val="28"/>
          <w:szCs w:val="28"/>
        </w:rPr>
      </w:pPr>
    </w:p>
    <w:p w:rsidR="001C2E6E" w:rsidRDefault="001C2E6E" w:rsidP="001C2E6E">
      <w:pPr>
        <w:pStyle w:val="1"/>
        <w:spacing w:before="0" w:after="0" w:line="360" w:lineRule="auto"/>
        <w:jc w:val="center"/>
        <w:rPr>
          <w:rFonts w:ascii="Times New Roman" w:hAnsi="Times New Roman" w:cs="Times New Roman"/>
          <w:sz w:val="28"/>
          <w:szCs w:val="28"/>
        </w:rPr>
      </w:pPr>
      <w:bookmarkStart w:id="16" w:name="_Toc261942373"/>
      <w:bookmarkStart w:id="17" w:name="_Toc135263589"/>
      <w:bookmarkStart w:id="18" w:name="_Toc263848368"/>
      <w:r w:rsidRPr="00A17C41">
        <w:rPr>
          <w:rFonts w:ascii="Times New Roman" w:hAnsi="Times New Roman" w:cs="Times New Roman"/>
          <w:sz w:val="28"/>
          <w:szCs w:val="28"/>
        </w:rPr>
        <w:lastRenderedPageBreak/>
        <w:t>Список использованной литературы</w:t>
      </w:r>
      <w:bookmarkEnd w:id="16"/>
      <w:bookmarkEnd w:id="17"/>
      <w:bookmarkEnd w:id="18"/>
    </w:p>
    <w:p w:rsidR="001C2E6E" w:rsidRPr="001C2E6E" w:rsidRDefault="001C2E6E" w:rsidP="001C2E6E"/>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Гражданский К</w:t>
      </w:r>
      <w:r w:rsidR="00EB18E1">
        <w:rPr>
          <w:sz w:val="28"/>
          <w:szCs w:val="28"/>
        </w:rPr>
        <w:t>одекс Российской Федерации // К</w:t>
      </w:r>
      <w:proofErr w:type="gramStart"/>
      <w:r w:rsidR="00EB18E1">
        <w:rPr>
          <w:sz w:val="28"/>
          <w:szCs w:val="28"/>
          <w:lang w:val="en-US"/>
        </w:rPr>
        <w:t>o</w:t>
      </w:r>
      <w:proofErr w:type="spellStart"/>
      <w:proofErr w:type="gramEnd"/>
      <w:r w:rsidR="00EB18E1">
        <w:rPr>
          <w:sz w:val="28"/>
          <w:szCs w:val="28"/>
        </w:rPr>
        <w:t>н</w:t>
      </w:r>
      <w:r w:rsidRPr="00A17C41">
        <w:rPr>
          <w:sz w:val="28"/>
          <w:szCs w:val="28"/>
        </w:rPr>
        <w:t>сультант+</w:t>
      </w:r>
      <w:proofErr w:type="spellEnd"/>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Конституция Российской Федерации от 12.12.1993//Российская газета, № 237, 25.12.1993.</w:t>
      </w:r>
    </w:p>
    <w:p w:rsidR="001C2E6E" w:rsidRPr="00A17C41" w:rsidRDefault="001C2E6E" w:rsidP="001C2E6E">
      <w:pPr>
        <w:pStyle w:val="a9"/>
        <w:numPr>
          <w:ilvl w:val="0"/>
          <w:numId w:val="15"/>
        </w:numPr>
        <w:tabs>
          <w:tab w:val="left" w:pos="142"/>
          <w:tab w:val="left" w:pos="426"/>
        </w:tabs>
        <w:spacing w:line="360" w:lineRule="auto"/>
        <w:ind w:left="142" w:hanging="142"/>
        <w:rPr>
          <w:szCs w:val="28"/>
        </w:rPr>
      </w:pPr>
      <w:r w:rsidRPr="00A17C41">
        <w:rPr>
          <w:szCs w:val="28"/>
        </w:rPr>
        <w:t>Налоговый кодекс Российской Федерации. Части первая и</w:t>
      </w:r>
      <w:r w:rsidR="00EB18E1">
        <w:rPr>
          <w:szCs w:val="28"/>
        </w:rPr>
        <w:t xml:space="preserve"> вторая. - Москва: Проспект, </w:t>
      </w:r>
      <w:proofErr w:type="spellStart"/>
      <w:r w:rsidR="00EB18E1">
        <w:rPr>
          <w:szCs w:val="28"/>
        </w:rPr>
        <w:t>Кн</w:t>
      </w:r>
      <w:proofErr w:type="spellEnd"/>
      <w:proofErr w:type="gramStart"/>
      <w:r w:rsidR="00EB18E1">
        <w:rPr>
          <w:szCs w:val="28"/>
          <w:lang w:val="en-US"/>
        </w:rPr>
        <w:t>o</w:t>
      </w:r>
      <w:proofErr w:type="gramEnd"/>
      <w:r w:rsidRPr="00A17C41">
        <w:rPr>
          <w:szCs w:val="28"/>
        </w:rPr>
        <w:t>Рус, 201</w:t>
      </w:r>
      <w:r w:rsidR="000A0BF1">
        <w:rPr>
          <w:szCs w:val="28"/>
        </w:rPr>
        <w:t>3</w:t>
      </w:r>
      <w:r w:rsidRPr="00A17C41">
        <w:rPr>
          <w:szCs w:val="28"/>
        </w:rPr>
        <w:t>. – 704 с.</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Алиев, Б.Х. Теоретические основы налогообложения: учеб</w:t>
      </w:r>
      <w:proofErr w:type="gramStart"/>
      <w:r w:rsidRPr="00A17C41">
        <w:rPr>
          <w:sz w:val="28"/>
          <w:szCs w:val="28"/>
        </w:rPr>
        <w:t>.</w:t>
      </w:r>
      <w:proofErr w:type="gramEnd"/>
      <w:r w:rsidRPr="00A17C41">
        <w:rPr>
          <w:sz w:val="28"/>
          <w:szCs w:val="28"/>
        </w:rPr>
        <w:t xml:space="preserve"> </w:t>
      </w:r>
      <w:proofErr w:type="spellStart"/>
      <w:proofErr w:type="gramStart"/>
      <w:r w:rsidRPr="00A17C41">
        <w:rPr>
          <w:sz w:val="28"/>
          <w:szCs w:val="28"/>
        </w:rPr>
        <w:t>п</w:t>
      </w:r>
      <w:proofErr w:type="gramEnd"/>
      <w:r w:rsidRPr="00A17C41">
        <w:rPr>
          <w:sz w:val="28"/>
          <w:szCs w:val="28"/>
        </w:rPr>
        <w:t>особ</w:t>
      </w:r>
      <w:proofErr w:type="spellEnd"/>
      <w:r w:rsidRPr="00A17C41">
        <w:rPr>
          <w:sz w:val="28"/>
          <w:szCs w:val="28"/>
        </w:rPr>
        <w:t xml:space="preserve">. для вузов / </w:t>
      </w:r>
      <w:r w:rsidR="00EB18E1">
        <w:rPr>
          <w:sz w:val="28"/>
          <w:szCs w:val="28"/>
        </w:rPr>
        <w:t xml:space="preserve">Б.Х. Алиев, А.М. </w:t>
      </w:r>
      <w:proofErr w:type="spellStart"/>
      <w:r w:rsidR="00EB18E1">
        <w:rPr>
          <w:sz w:val="28"/>
          <w:szCs w:val="28"/>
        </w:rPr>
        <w:t>Абдулг</w:t>
      </w:r>
      <w:proofErr w:type="spellEnd"/>
      <w:r w:rsidR="00EB18E1">
        <w:rPr>
          <w:sz w:val="28"/>
          <w:szCs w:val="28"/>
          <w:lang w:val="en-US"/>
        </w:rPr>
        <w:t>a</w:t>
      </w:r>
      <w:proofErr w:type="spellStart"/>
      <w:r>
        <w:rPr>
          <w:sz w:val="28"/>
          <w:szCs w:val="28"/>
        </w:rPr>
        <w:t>лимов</w:t>
      </w:r>
      <w:proofErr w:type="spellEnd"/>
      <w:r>
        <w:rPr>
          <w:sz w:val="28"/>
          <w:szCs w:val="28"/>
        </w:rPr>
        <w:t xml:space="preserve">. </w:t>
      </w:r>
      <w:r w:rsidRPr="00A17C41">
        <w:rPr>
          <w:sz w:val="28"/>
          <w:szCs w:val="28"/>
        </w:rPr>
        <w:t xml:space="preserve">– М.: ЮНИТИ-ДАНА, 2008. - 230 </w:t>
      </w:r>
      <w:r w:rsidRPr="00A17C41">
        <w:rPr>
          <w:sz w:val="28"/>
          <w:szCs w:val="28"/>
          <w:lang w:val="en-US"/>
        </w:rPr>
        <w:t>c</w:t>
      </w:r>
      <w:r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proofErr w:type="spellStart"/>
      <w:r w:rsidRPr="00A17C41">
        <w:rPr>
          <w:sz w:val="28"/>
          <w:szCs w:val="28"/>
        </w:rPr>
        <w:t>Гайдукова</w:t>
      </w:r>
      <w:proofErr w:type="spellEnd"/>
      <w:r w:rsidRPr="00A17C41">
        <w:rPr>
          <w:sz w:val="28"/>
          <w:szCs w:val="28"/>
        </w:rPr>
        <w:t xml:space="preserve">, О.Л. Налоги и налогообложение: </w:t>
      </w:r>
      <w:proofErr w:type="spellStart"/>
      <w:r w:rsidRPr="00A17C41">
        <w:rPr>
          <w:sz w:val="28"/>
          <w:szCs w:val="28"/>
        </w:rPr>
        <w:t>у</w:t>
      </w:r>
      <w:r w:rsidR="00EB18E1">
        <w:rPr>
          <w:sz w:val="28"/>
          <w:szCs w:val="28"/>
        </w:rPr>
        <w:t>ч</w:t>
      </w:r>
      <w:proofErr w:type="gramStart"/>
      <w:r w:rsidR="00EB18E1">
        <w:rPr>
          <w:sz w:val="28"/>
          <w:szCs w:val="28"/>
        </w:rPr>
        <w:t>.-</w:t>
      </w:r>
      <w:proofErr w:type="gramEnd"/>
      <w:r w:rsidR="00EB18E1">
        <w:rPr>
          <w:sz w:val="28"/>
          <w:szCs w:val="28"/>
        </w:rPr>
        <w:t>метод</w:t>
      </w:r>
      <w:proofErr w:type="spellEnd"/>
      <w:r w:rsidR="00EB18E1">
        <w:rPr>
          <w:sz w:val="28"/>
          <w:szCs w:val="28"/>
        </w:rPr>
        <w:t>. пособие / О.Л. Гайдук</w:t>
      </w:r>
      <w:r w:rsidR="00EB18E1">
        <w:rPr>
          <w:sz w:val="28"/>
          <w:szCs w:val="28"/>
          <w:lang w:val="en-US"/>
        </w:rPr>
        <w:t>o</w:t>
      </w:r>
      <w:proofErr w:type="spellStart"/>
      <w:r w:rsidRPr="00A17C41">
        <w:rPr>
          <w:sz w:val="28"/>
          <w:szCs w:val="28"/>
        </w:rPr>
        <w:t>ва</w:t>
      </w:r>
      <w:proofErr w:type="spellEnd"/>
      <w:r w:rsidRPr="00A17C41">
        <w:rPr>
          <w:sz w:val="28"/>
          <w:szCs w:val="28"/>
        </w:rPr>
        <w:t>. – Тула: ТФ РГТЭУ, 200</w:t>
      </w:r>
      <w:r w:rsidR="000A0BF1">
        <w:rPr>
          <w:sz w:val="28"/>
          <w:szCs w:val="28"/>
        </w:rPr>
        <w:t>8</w:t>
      </w:r>
      <w:r w:rsidRPr="00A17C41">
        <w:rPr>
          <w:sz w:val="28"/>
          <w:szCs w:val="28"/>
        </w:rPr>
        <w:t>. – 116 с.</w:t>
      </w:r>
    </w:p>
    <w:p w:rsidR="001C2E6E" w:rsidRPr="00A17C41" w:rsidRDefault="00EB18E1" w:rsidP="001C2E6E">
      <w:pPr>
        <w:numPr>
          <w:ilvl w:val="0"/>
          <w:numId w:val="15"/>
        </w:numPr>
        <w:tabs>
          <w:tab w:val="left" w:pos="142"/>
          <w:tab w:val="left" w:pos="426"/>
        </w:tabs>
        <w:spacing w:line="360" w:lineRule="auto"/>
        <w:ind w:left="142" w:hanging="142"/>
        <w:jc w:val="both"/>
        <w:rPr>
          <w:sz w:val="28"/>
          <w:szCs w:val="28"/>
        </w:rPr>
      </w:pPr>
      <w:proofErr w:type="spellStart"/>
      <w:r>
        <w:rPr>
          <w:sz w:val="28"/>
          <w:szCs w:val="28"/>
        </w:rPr>
        <w:t>Гур</w:t>
      </w:r>
      <w:proofErr w:type="spellEnd"/>
      <w:proofErr w:type="gramStart"/>
      <w:r>
        <w:rPr>
          <w:sz w:val="28"/>
          <w:szCs w:val="28"/>
          <w:lang w:val="en-US"/>
        </w:rPr>
        <w:t>e</w:t>
      </w:r>
      <w:proofErr w:type="gramEnd"/>
      <w:r w:rsidR="001C2E6E" w:rsidRPr="00A17C41">
        <w:rPr>
          <w:sz w:val="28"/>
          <w:szCs w:val="28"/>
        </w:rPr>
        <w:t xml:space="preserve">ев, В.И. Российское налоговое право / В.И. </w:t>
      </w:r>
      <w:proofErr w:type="spellStart"/>
      <w:r w:rsidR="001C2E6E" w:rsidRPr="00A17C41">
        <w:rPr>
          <w:sz w:val="28"/>
          <w:szCs w:val="28"/>
        </w:rPr>
        <w:t>Гуреев</w:t>
      </w:r>
      <w:proofErr w:type="spellEnd"/>
      <w:r w:rsidR="001C2E6E" w:rsidRPr="00A17C41">
        <w:rPr>
          <w:sz w:val="28"/>
          <w:szCs w:val="28"/>
        </w:rPr>
        <w:t xml:space="preserve"> – М.: Экономика, 200</w:t>
      </w:r>
      <w:r w:rsidR="000A0BF1">
        <w:rPr>
          <w:sz w:val="28"/>
          <w:szCs w:val="28"/>
        </w:rPr>
        <w:t>9</w:t>
      </w:r>
      <w:r w:rsidR="001C2E6E" w:rsidRPr="00A17C41">
        <w:rPr>
          <w:sz w:val="28"/>
          <w:szCs w:val="28"/>
        </w:rPr>
        <w:t xml:space="preserve">. - 340 </w:t>
      </w:r>
      <w:r w:rsidR="001C2E6E" w:rsidRPr="00A17C41">
        <w:rPr>
          <w:sz w:val="28"/>
          <w:szCs w:val="28"/>
          <w:lang w:val="en-US"/>
        </w:rPr>
        <w:t>c</w:t>
      </w:r>
      <w:r w:rsidR="001C2E6E"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 xml:space="preserve">Евстигнеев, Е.Н. Основы налогообложения и налогового права: учебное пособие / Е.Н. Евстигнеев. – М.: ИНФРА-М, 2009. - 278 </w:t>
      </w:r>
      <w:r w:rsidRPr="00A17C41">
        <w:rPr>
          <w:sz w:val="28"/>
          <w:szCs w:val="28"/>
          <w:lang w:val="en-US"/>
        </w:rPr>
        <w:t>c</w:t>
      </w:r>
      <w:r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 xml:space="preserve">Налоги и налоговое право: учебное пособие / под ред. А.В. </w:t>
      </w:r>
      <w:proofErr w:type="spellStart"/>
      <w:r w:rsidRPr="00A17C41">
        <w:rPr>
          <w:sz w:val="28"/>
          <w:szCs w:val="28"/>
        </w:rPr>
        <w:t>Брызга</w:t>
      </w:r>
      <w:r w:rsidR="000A0BF1">
        <w:rPr>
          <w:sz w:val="28"/>
          <w:szCs w:val="28"/>
        </w:rPr>
        <w:t>лина</w:t>
      </w:r>
      <w:proofErr w:type="spellEnd"/>
      <w:r w:rsidR="000A0BF1">
        <w:rPr>
          <w:sz w:val="28"/>
          <w:szCs w:val="28"/>
        </w:rPr>
        <w:t>. – М.: Аналитика-Пресс, 2008</w:t>
      </w:r>
      <w:r w:rsidRPr="00A17C41">
        <w:rPr>
          <w:sz w:val="28"/>
          <w:szCs w:val="28"/>
        </w:rPr>
        <w:t xml:space="preserve">. - 210 </w:t>
      </w:r>
      <w:r w:rsidRPr="00A17C41">
        <w:rPr>
          <w:sz w:val="28"/>
          <w:szCs w:val="28"/>
          <w:lang w:val="en-US"/>
        </w:rPr>
        <w:t>c</w:t>
      </w:r>
      <w:r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 xml:space="preserve">Налоги, налогообложение и налоговое законодательство / под ред. Е.Н. Евстигнеева. – СПб: Питер, 2008. - 346 </w:t>
      </w:r>
      <w:r w:rsidRPr="00A17C41">
        <w:rPr>
          <w:sz w:val="28"/>
          <w:szCs w:val="28"/>
          <w:lang w:val="en-US"/>
        </w:rPr>
        <w:t>c</w:t>
      </w:r>
      <w:r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Налоги: учебное пособие / под ред. Д.Г. Черника. – М.: Финансы и статистика, 200</w:t>
      </w:r>
      <w:r w:rsidR="000A0BF1">
        <w:rPr>
          <w:sz w:val="28"/>
          <w:szCs w:val="28"/>
        </w:rPr>
        <w:t>9</w:t>
      </w:r>
      <w:r w:rsidRPr="00A17C41">
        <w:rPr>
          <w:sz w:val="28"/>
          <w:szCs w:val="28"/>
        </w:rPr>
        <w:t xml:space="preserve">. - 390 </w:t>
      </w:r>
      <w:r w:rsidRPr="00A17C41">
        <w:rPr>
          <w:sz w:val="28"/>
          <w:szCs w:val="28"/>
          <w:lang w:val="en-US"/>
        </w:rPr>
        <w:t>c</w:t>
      </w:r>
      <w:r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proofErr w:type="spellStart"/>
      <w:r w:rsidRPr="00A17C41">
        <w:rPr>
          <w:sz w:val="28"/>
          <w:szCs w:val="28"/>
        </w:rPr>
        <w:t>Пансков</w:t>
      </w:r>
      <w:proofErr w:type="spellEnd"/>
      <w:r w:rsidRPr="00A17C41">
        <w:rPr>
          <w:sz w:val="28"/>
          <w:szCs w:val="28"/>
        </w:rPr>
        <w:t>, В.Г. Налоги и налогообложе</w:t>
      </w:r>
      <w:r w:rsidR="00EB18E1">
        <w:rPr>
          <w:sz w:val="28"/>
          <w:szCs w:val="28"/>
        </w:rPr>
        <w:t>ние: учебник для вузов / В.Г. П</w:t>
      </w:r>
      <w:proofErr w:type="gramStart"/>
      <w:r w:rsidR="00EB18E1">
        <w:rPr>
          <w:sz w:val="28"/>
          <w:szCs w:val="28"/>
          <w:lang w:val="en-US"/>
        </w:rPr>
        <w:t>a</w:t>
      </w:r>
      <w:proofErr w:type="spellStart"/>
      <w:proofErr w:type="gramEnd"/>
      <w:r w:rsidRPr="00A17C41">
        <w:rPr>
          <w:sz w:val="28"/>
          <w:szCs w:val="28"/>
        </w:rPr>
        <w:t>нсков</w:t>
      </w:r>
      <w:proofErr w:type="spellEnd"/>
      <w:r w:rsidRPr="00A17C41">
        <w:rPr>
          <w:sz w:val="28"/>
          <w:szCs w:val="28"/>
        </w:rPr>
        <w:t xml:space="preserve">, В.Г. Князев. – М.: МЦФЭР, 2007. - 269 </w:t>
      </w:r>
      <w:r w:rsidRPr="00A17C41">
        <w:rPr>
          <w:sz w:val="28"/>
          <w:szCs w:val="28"/>
          <w:lang w:val="en-US"/>
        </w:rPr>
        <w:t>c</w:t>
      </w:r>
      <w:r w:rsidRPr="00A17C41">
        <w:rPr>
          <w:sz w:val="28"/>
          <w:szCs w:val="28"/>
        </w:rPr>
        <w:t xml:space="preserve">. </w:t>
      </w:r>
    </w:p>
    <w:p w:rsidR="001C2E6E" w:rsidRPr="00A17C41" w:rsidRDefault="001C2E6E" w:rsidP="001C2E6E">
      <w:pPr>
        <w:numPr>
          <w:ilvl w:val="0"/>
          <w:numId w:val="15"/>
        </w:numPr>
        <w:tabs>
          <w:tab w:val="left" w:pos="142"/>
          <w:tab w:val="left" w:pos="426"/>
        </w:tabs>
        <w:spacing w:line="360" w:lineRule="auto"/>
        <w:ind w:left="142" w:hanging="142"/>
        <w:jc w:val="both"/>
        <w:rPr>
          <w:sz w:val="28"/>
          <w:szCs w:val="28"/>
        </w:rPr>
      </w:pPr>
      <w:r w:rsidRPr="00A17C41">
        <w:rPr>
          <w:sz w:val="28"/>
          <w:szCs w:val="28"/>
        </w:rPr>
        <w:t>Перов, А.В. Налоги и налогообложение: учеб</w:t>
      </w:r>
      <w:proofErr w:type="gramStart"/>
      <w:r w:rsidRPr="00A17C41">
        <w:rPr>
          <w:sz w:val="28"/>
          <w:szCs w:val="28"/>
        </w:rPr>
        <w:t>.</w:t>
      </w:r>
      <w:proofErr w:type="gramEnd"/>
      <w:r w:rsidRPr="00A17C41">
        <w:rPr>
          <w:sz w:val="28"/>
          <w:szCs w:val="28"/>
        </w:rPr>
        <w:t xml:space="preserve"> </w:t>
      </w:r>
      <w:proofErr w:type="gramStart"/>
      <w:r w:rsidRPr="00A17C41">
        <w:rPr>
          <w:sz w:val="28"/>
          <w:szCs w:val="28"/>
        </w:rPr>
        <w:t>п</w:t>
      </w:r>
      <w:proofErr w:type="gramEnd"/>
      <w:r w:rsidRPr="00A17C41">
        <w:rPr>
          <w:sz w:val="28"/>
          <w:szCs w:val="28"/>
        </w:rPr>
        <w:t>особие / А.В.</w:t>
      </w:r>
      <w:r w:rsidR="00EB18E1">
        <w:rPr>
          <w:sz w:val="28"/>
          <w:szCs w:val="28"/>
        </w:rPr>
        <w:t xml:space="preserve"> Перов, А.В. Толкушкин – М.: Юр</w:t>
      </w:r>
      <w:r w:rsidR="00EB18E1">
        <w:rPr>
          <w:sz w:val="28"/>
          <w:szCs w:val="28"/>
          <w:lang w:val="en-US"/>
        </w:rPr>
        <w:t>a</w:t>
      </w:r>
      <w:proofErr w:type="spellStart"/>
      <w:r w:rsidRPr="00A17C41">
        <w:rPr>
          <w:sz w:val="28"/>
          <w:szCs w:val="28"/>
        </w:rPr>
        <w:t>йт</w:t>
      </w:r>
      <w:proofErr w:type="spellEnd"/>
      <w:r w:rsidRPr="00A17C41">
        <w:rPr>
          <w:sz w:val="28"/>
          <w:szCs w:val="28"/>
        </w:rPr>
        <w:t xml:space="preserve"> – М, 2009. - 348 </w:t>
      </w:r>
      <w:r w:rsidRPr="00A17C41">
        <w:rPr>
          <w:sz w:val="28"/>
          <w:szCs w:val="28"/>
          <w:lang w:val="en-US"/>
        </w:rPr>
        <w:t>c</w:t>
      </w:r>
      <w:r w:rsidRPr="00A17C41">
        <w:rPr>
          <w:sz w:val="28"/>
          <w:szCs w:val="28"/>
        </w:rPr>
        <w:t xml:space="preserve">. </w:t>
      </w:r>
    </w:p>
    <w:sectPr w:rsidR="001C2E6E" w:rsidRPr="00A17C41" w:rsidSect="00C716F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E02" w:rsidRDefault="004D1E02" w:rsidP="001C2E6E">
      <w:r>
        <w:separator/>
      </w:r>
    </w:p>
  </w:endnote>
  <w:endnote w:type="continuationSeparator" w:id="0">
    <w:p w:rsidR="004D1E02" w:rsidRDefault="004D1E02" w:rsidP="001C2E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Petersburg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E02" w:rsidRDefault="004D1E02" w:rsidP="001C2E6E">
      <w:r>
        <w:separator/>
      </w:r>
    </w:p>
  </w:footnote>
  <w:footnote w:type="continuationSeparator" w:id="0">
    <w:p w:rsidR="004D1E02" w:rsidRDefault="004D1E02" w:rsidP="001C2E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05280"/>
      <w:docPartObj>
        <w:docPartGallery w:val="Page Numbers (Top of Page)"/>
        <w:docPartUnique/>
      </w:docPartObj>
    </w:sdtPr>
    <w:sdtContent>
      <w:p w:rsidR="00C716F1" w:rsidRDefault="005115C3">
        <w:pPr>
          <w:pStyle w:val="ad"/>
          <w:jc w:val="center"/>
        </w:pPr>
        <w:fldSimple w:instr=" PAGE   \* MERGEFORMAT ">
          <w:r w:rsidR="007028AF">
            <w:rPr>
              <w:noProof/>
            </w:rPr>
            <w:t>2</w:t>
          </w:r>
        </w:fldSimple>
      </w:p>
    </w:sdtContent>
  </w:sdt>
  <w:p w:rsidR="00C716F1" w:rsidRDefault="00C716F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411"/>
    <w:multiLevelType w:val="hybridMultilevel"/>
    <w:tmpl w:val="90BE6E62"/>
    <w:lvl w:ilvl="0" w:tplc="D5EA071E">
      <w:start w:val="1"/>
      <w:numFmt w:val="decimal"/>
      <w:lvlText w:val="%1)"/>
      <w:lvlJc w:val="left"/>
      <w:pPr>
        <w:tabs>
          <w:tab w:val="num" w:pos="964"/>
        </w:tabs>
        <w:ind w:left="0" w:firstLine="96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D70935"/>
    <w:multiLevelType w:val="hybridMultilevel"/>
    <w:tmpl w:val="DBE2059E"/>
    <w:lvl w:ilvl="0" w:tplc="07802E1A">
      <w:start w:val="1"/>
      <w:numFmt w:val="decimal"/>
      <w:lvlText w:val="%1)"/>
      <w:lvlJc w:val="left"/>
      <w:pPr>
        <w:tabs>
          <w:tab w:val="num" w:pos="964"/>
        </w:tabs>
        <w:ind w:left="0" w:firstLine="96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864A2F"/>
    <w:multiLevelType w:val="hybridMultilevel"/>
    <w:tmpl w:val="EBE69FC6"/>
    <w:lvl w:ilvl="0" w:tplc="8FAE70E6">
      <w:start w:val="1"/>
      <w:numFmt w:val="bullet"/>
      <w:lvlText w:val=""/>
      <w:lvlJc w:val="left"/>
      <w:pPr>
        <w:tabs>
          <w:tab w:val="num" w:pos="340"/>
        </w:tabs>
        <w:ind w:left="0" w:firstLine="34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19096C"/>
    <w:multiLevelType w:val="hybridMultilevel"/>
    <w:tmpl w:val="4FDAAC54"/>
    <w:lvl w:ilvl="0" w:tplc="6A54B014">
      <w:start w:val="1"/>
      <w:numFmt w:val="bullet"/>
      <w:lvlText w:val=""/>
      <w:lvlJc w:val="left"/>
      <w:pPr>
        <w:tabs>
          <w:tab w:val="num" w:pos="992"/>
        </w:tabs>
        <w:ind w:left="0" w:firstLine="99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A25CDD"/>
    <w:multiLevelType w:val="hybridMultilevel"/>
    <w:tmpl w:val="9D485A44"/>
    <w:lvl w:ilvl="0" w:tplc="8F9CBF8E">
      <w:start w:val="1"/>
      <w:numFmt w:val="bullet"/>
      <w:lvlText w:val=""/>
      <w:lvlJc w:val="left"/>
      <w:pPr>
        <w:tabs>
          <w:tab w:val="num" w:pos="992"/>
        </w:tabs>
        <w:ind w:left="0" w:firstLine="993"/>
      </w:pPr>
      <w:rPr>
        <w:rFonts w:ascii="Symbol" w:hAnsi="Symbol" w:hint="default"/>
        <w:color w:val="auto"/>
      </w:rPr>
    </w:lvl>
    <w:lvl w:ilvl="1" w:tplc="0419000B">
      <w:start w:val="1"/>
      <w:numFmt w:val="bullet"/>
      <w:lvlText w:val=""/>
      <w:lvlJc w:val="left"/>
      <w:pPr>
        <w:tabs>
          <w:tab w:val="num" w:pos="1509"/>
        </w:tabs>
        <w:ind w:left="1509" w:hanging="360"/>
      </w:pPr>
      <w:rPr>
        <w:rFonts w:ascii="Wingdings" w:hAnsi="Wingdings"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5DE7995"/>
    <w:multiLevelType w:val="hybridMultilevel"/>
    <w:tmpl w:val="50123578"/>
    <w:lvl w:ilvl="0" w:tplc="59022134">
      <w:start w:val="1"/>
      <w:numFmt w:val="bullet"/>
      <w:lvlText w:val=""/>
      <w:lvlJc w:val="left"/>
      <w:pPr>
        <w:tabs>
          <w:tab w:val="num" w:pos="992"/>
        </w:tabs>
        <w:ind w:left="0" w:firstLine="99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6C653F"/>
    <w:multiLevelType w:val="hybridMultilevel"/>
    <w:tmpl w:val="BA70E112"/>
    <w:lvl w:ilvl="0" w:tplc="570498FC">
      <w:start w:val="1"/>
      <w:numFmt w:val="decimal"/>
      <w:lvlText w:val="%1)"/>
      <w:lvlJc w:val="left"/>
      <w:pPr>
        <w:tabs>
          <w:tab w:val="num" w:pos="964"/>
        </w:tabs>
        <w:ind w:left="0" w:firstLine="96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97215C"/>
    <w:multiLevelType w:val="hybridMultilevel"/>
    <w:tmpl w:val="10BC7C62"/>
    <w:lvl w:ilvl="0" w:tplc="504C03FE">
      <w:start w:val="1"/>
      <w:numFmt w:val="decimal"/>
      <w:lvlText w:val="%1)"/>
      <w:lvlJc w:val="left"/>
      <w:pPr>
        <w:tabs>
          <w:tab w:val="num" w:pos="964"/>
        </w:tabs>
        <w:ind w:left="0" w:firstLine="96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9065549"/>
    <w:multiLevelType w:val="hybridMultilevel"/>
    <w:tmpl w:val="3D6268EE"/>
    <w:lvl w:ilvl="0" w:tplc="0A1AEB8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7D20118"/>
    <w:multiLevelType w:val="hybridMultilevel"/>
    <w:tmpl w:val="551A4166"/>
    <w:lvl w:ilvl="0" w:tplc="0C7A134C">
      <w:start w:val="1"/>
      <w:numFmt w:val="bullet"/>
      <w:lvlText w:val=""/>
      <w:lvlJc w:val="left"/>
      <w:pPr>
        <w:tabs>
          <w:tab w:val="num" w:pos="964"/>
        </w:tabs>
        <w:ind w:left="0" w:firstLine="96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85942FF"/>
    <w:multiLevelType w:val="hybridMultilevel"/>
    <w:tmpl w:val="F37C8FC6"/>
    <w:lvl w:ilvl="0" w:tplc="C944F0CE">
      <w:start w:val="1"/>
      <w:numFmt w:val="bullet"/>
      <w:lvlText w:val=""/>
      <w:lvlJc w:val="left"/>
      <w:pPr>
        <w:tabs>
          <w:tab w:val="num" w:pos="720"/>
        </w:tabs>
        <w:ind w:left="0" w:firstLine="340"/>
      </w:pPr>
      <w:rPr>
        <w:rFonts w:ascii="Wingdings" w:hAnsi="Wingdings" w:hint="default"/>
      </w:rPr>
    </w:lvl>
    <w:lvl w:ilvl="1" w:tplc="E9424F04">
      <w:start w:val="1"/>
      <w:numFmt w:val="bullet"/>
      <w:lvlText w:val=""/>
      <w:lvlJc w:val="left"/>
      <w:pPr>
        <w:tabs>
          <w:tab w:val="num" w:pos="794"/>
        </w:tabs>
        <w:ind w:left="0" w:firstLine="34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E4E4985"/>
    <w:multiLevelType w:val="hybridMultilevel"/>
    <w:tmpl w:val="6E427BB6"/>
    <w:lvl w:ilvl="0" w:tplc="C944F0CE">
      <w:start w:val="1"/>
      <w:numFmt w:val="bullet"/>
      <w:lvlText w:val=""/>
      <w:lvlJc w:val="left"/>
      <w:pPr>
        <w:tabs>
          <w:tab w:val="num" w:pos="720"/>
        </w:tabs>
        <w:ind w:left="0" w:firstLine="34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A855746"/>
    <w:multiLevelType w:val="multilevel"/>
    <w:tmpl w:val="B9882024"/>
    <w:lvl w:ilvl="0">
      <w:start w:val="1"/>
      <w:numFmt w:val="decimal"/>
      <w:lvlText w:val="%1."/>
      <w:lvlJc w:val="left"/>
      <w:pPr>
        <w:tabs>
          <w:tab w:val="num" w:pos="1034"/>
        </w:tabs>
        <w:ind w:left="1034" w:hanging="75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DC05D0D"/>
    <w:multiLevelType w:val="hybridMultilevel"/>
    <w:tmpl w:val="D57EEC5A"/>
    <w:lvl w:ilvl="0" w:tplc="0298EB0A">
      <w:start w:val="1"/>
      <w:numFmt w:val="decimal"/>
      <w:lvlText w:val="%1)"/>
      <w:lvlJc w:val="left"/>
      <w:pPr>
        <w:tabs>
          <w:tab w:val="num" w:pos="720"/>
        </w:tabs>
        <w:ind w:left="0" w:firstLine="3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DE12741"/>
    <w:multiLevelType w:val="hybridMultilevel"/>
    <w:tmpl w:val="BF1C1902"/>
    <w:lvl w:ilvl="0" w:tplc="565C7910">
      <w:start w:val="1"/>
      <w:numFmt w:val="bullet"/>
      <w:lvlText w:val=""/>
      <w:lvlJc w:val="left"/>
      <w:pPr>
        <w:tabs>
          <w:tab w:val="num" w:pos="964"/>
        </w:tabs>
        <w:ind w:left="0" w:firstLine="964"/>
      </w:pPr>
      <w:rPr>
        <w:rFonts w:ascii="Symbol" w:hAnsi="Symbol" w:hint="default"/>
        <w:color w:val="auto"/>
      </w:rPr>
    </w:lvl>
    <w:lvl w:ilvl="1" w:tplc="0419000B">
      <w:start w:val="1"/>
      <w:numFmt w:val="bullet"/>
      <w:lvlText w:val=""/>
      <w:lvlJc w:val="left"/>
      <w:pPr>
        <w:tabs>
          <w:tab w:val="num" w:pos="1509"/>
        </w:tabs>
        <w:ind w:left="1509" w:hanging="360"/>
      </w:pPr>
      <w:rPr>
        <w:rFonts w:ascii="Wingdings" w:hAnsi="Wingdings"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76D5771"/>
    <w:multiLevelType w:val="hybridMultilevel"/>
    <w:tmpl w:val="1AEC4B3C"/>
    <w:lvl w:ilvl="0" w:tplc="C944F0CE">
      <w:start w:val="1"/>
      <w:numFmt w:val="bullet"/>
      <w:lvlText w:val=""/>
      <w:lvlJc w:val="left"/>
      <w:pPr>
        <w:tabs>
          <w:tab w:val="num" w:pos="720"/>
        </w:tabs>
        <w:ind w:left="0" w:firstLine="34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4"/>
  </w:num>
  <w:num w:numId="9">
    <w:abstractNumId w:val="14"/>
  </w:num>
  <w:num w:numId="10">
    <w:abstractNumId w:val="7"/>
  </w:num>
  <w:num w:numId="11">
    <w:abstractNumId w:val="6"/>
  </w:num>
  <w:num w:numId="12">
    <w:abstractNumId w:val="0"/>
  </w:num>
  <w:num w:numId="13">
    <w:abstractNumId w:val="9"/>
  </w:num>
  <w:num w:numId="14">
    <w:abstractNumId w:val="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C2E6E"/>
    <w:rsid w:val="000A0BF1"/>
    <w:rsid w:val="00115DAD"/>
    <w:rsid w:val="0014640C"/>
    <w:rsid w:val="001C2E6E"/>
    <w:rsid w:val="001E0A65"/>
    <w:rsid w:val="002A196C"/>
    <w:rsid w:val="00330416"/>
    <w:rsid w:val="0048036E"/>
    <w:rsid w:val="004D1E02"/>
    <w:rsid w:val="005115C3"/>
    <w:rsid w:val="00536F39"/>
    <w:rsid w:val="005D013B"/>
    <w:rsid w:val="007028AF"/>
    <w:rsid w:val="00740A6A"/>
    <w:rsid w:val="00747752"/>
    <w:rsid w:val="00830281"/>
    <w:rsid w:val="00881DCA"/>
    <w:rsid w:val="008938DE"/>
    <w:rsid w:val="008A2093"/>
    <w:rsid w:val="00A47F5B"/>
    <w:rsid w:val="00C716F1"/>
    <w:rsid w:val="00D25D2B"/>
    <w:rsid w:val="00D31ED0"/>
    <w:rsid w:val="00D57FA8"/>
    <w:rsid w:val="00D83C7C"/>
    <w:rsid w:val="00DB5AFD"/>
    <w:rsid w:val="00DE416E"/>
    <w:rsid w:val="00EB18E1"/>
    <w:rsid w:val="00F050E5"/>
    <w:rsid w:val="00FE2B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E6E"/>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qFormat/>
    <w:rsid w:val="001C2E6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C2E6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C2E6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2E6E"/>
    <w:rPr>
      <w:rFonts w:ascii="Arial" w:eastAsia="SimSun" w:hAnsi="Arial" w:cs="Arial"/>
      <w:b/>
      <w:bCs/>
      <w:kern w:val="32"/>
      <w:sz w:val="32"/>
      <w:szCs w:val="32"/>
      <w:lang w:eastAsia="zh-CN"/>
    </w:rPr>
  </w:style>
  <w:style w:type="character" w:customStyle="1" w:styleId="20">
    <w:name w:val="Заголовок 2 Знак"/>
    <w:basedOn w:val="a0"/>
    <w:link w:val="2"/>
    <w:rsid w:val="001C2E6E"/>
    <w:rPr>
      <w:rFonts w:ascii="Arial" w:eastAsia="SimSun" w:hAnsi="Arial" w:cs="Arial"/>
      <w:b/>
      <w:bCs/>
      <w:i/>
      <w:iCs/>
      <w:sz w:val="28"/>
      <w:szCs w:val="28"/>
      <w:lang w:eastAsia="zh-CN"/>
    </w:rPr>
  </w:style>
  <w:style w:type="character" w:customStyle="1" w:styleId="30">
    <w:name w:val="Заголовок 3 Знак"/>
    <w:basedOn w:val="a0"/>
    <w:link w:val="3"/>
    <w:rsid w:val="001C2E6E"/>
    <w:rPr>
      <w:rFonts w:ascii="Arial" w:eastAsia="SimSun" w:hAnsi="Arial" w:cs="Arial"/>
      <w:b/>
      <w:bCs/>
      <w:sz w:val="26"/>
      <w:szCs w:val="26"/>
      <w:lang w:eastAsia="zh-CN"/>
    </w:rPr>
  </w:style>
  <w:style w:type="character" w:styleId="a3">
    <w:name w:val="Hyperlink"/>
    <w:basedOn w:val="a0"/>
    <w:rsid w:val="001C2E6E"/>
    <w:rPr>
      <w:color w:val="0000FF"/>
      <w:u w:val="single"/>
    </w:rPr>
  </w:style>
  <w:style w:type="paragraph" w:styleId="11">
    <w:name w:val="toc 1"/>
    <w:basedOn w:val="a"/>
    <w:next w:val="a"/>
    <w:autoRedefine/>
    <w:semiHidden/>
    <w:rsid w:val="001C2E6E"/>
    <w:pPr>
      <w:spacing w:before="240" w:after="120"/>
    </w:pPr>
    <w:rPr>
      <w:b/>
      <w:bCs/>
      <w:sz w:val="20"/>
      <w:szCs w:val="20"/>
    </w:rPr>
  </w:style>
  <w:style w:type="paragraph" w:styleId="21">
    <w:name w:val="toc 2"/>
    <w:basedOn w:val="a"/>
    <w:next w:val="a"/>
    <w:autoRedefine/>
    <w:semiHidden/>
    <w:rsid w:val="001C2E6E"/>
    <w:pPr>
      <w:spacing w:before="120"/>
      <w:ind w:left="240"/>
    </w:pPr>
    <w:rPr>
      <w:i/>
      <w:iCs/>
      <w:sz w:val="20"/>
      <w:szCs w:val="20"/>
    </w:rPr>
  </w:style>
  <w:style w:type="paragraph" w:styleId="31">
    <w:name w:val="toc 3"/>
    <w:basedOn w:val="a"/>
    <w:next w:val="a"/>
    <w:autoRedefine/>
    <w:semiHidden/>
    <w:rsid w:val="001C2E6E"/>
    <w:pPr>
      <w:ind w:left="480"/>
    </w:pPr>
    <w:rPr>
      <w:sz w:val="20"/>
      <w:szCs w:val="20"/>
    </w:rPr>
  </w:style>
  <w:style w:type="character" w:customStyle="1" w:styleId="a4">
    <w:name w:val="Текст сноски Знак"/>
    <w:basedOn w:val="a0"/>
    <w:link w:val="a5"/>
    <w:semiHidden/>
    <w:locked/>
    <w:rsid w:val="001C2E6E"/>
    <w:rPr>
      <w:rFonts w:ascii="SimSun" w:eastAsia="SimSun"/>
      <w:lang w:eastAsia="zh-CN"/>
    </w:rPr>
  </w:style>
  <w:style w:type="paragraph" w:styleId="a5">
    <w:name w:val="footnote text"/>
    <w:basedOn w:val="a"/>
    <w:link w:val="a4"/>
    <w:semiHidden/>
    <w:rsid w:val="001C2E6E"/>
    <w:rPr>
      <w:rFonts w:ascii="SimSun" w:hAnsiTheme="minorHAnsi" w:cstheme="minorBidi"/>
      <w:sz w:val="22"/>
      <w:szCs w:val="22"/>
    </w:rPr>
  </w:style>
  <w:style w:type="character" w:customStyle="1" w:styleId="12">
    <w:name w:val="Текст сноски Знак1"/>
    <w:basedOn w:val="a0"/>
    <w:link w:val="a5"/>
    <w:uiPriority w:val="99"/>
    <w:semiHidden/>
    <w:rsid w:val="001C2E6E"/>
    <w:rPr>
      <w:rFonts w:ascii="Times New Roman" w:eastAsia="SimSun" w:hAnsi="Times New Roman" w:cs="Times New Roman"/>
      <w:sz w:val="20"/>
      <w:szCs w:val="20"/>
      <w:lang w:eastAsia="zh-CN"/>
    </w:rPr>
  </w:style>
  <w:style w:type="paragraph" w:styleId="a6">
    <w:name w:val="List Paragraph"/>
    <w:basedOn w:val="a"/>
    <w:qFormat/>
    <w:rsid w:val="001C2E6E"/>
    <w:pPr>
      <w:ind w:left="720"/>
      <w:contextualSpacing/>
    </w:pPr>
  </w:style>
  <w:style w:type="paragraph" w:customStyle="1" w:styleId="a7">
    <w:name w:val="Олег"/>
    <w:basedOn w:val="a"/>
    <w:rsid w:val="001C2E6E"/>
    <w:pPr>
      <w:spacing w:line="360" w:lineRule="auto"/>
      <w:ind w:firstLine="720"/>
      <w:jc w:val="center"/>
    </w:pPr>
    <w:rPr>
      <w:rFonts w:eastAsia="Times New Roman"/>
      <w:b/>
      <w:sz w:val="32"/>
      <w:szCs w:val="20"/>
      <w:lang w:eastAsia="ru-RU"/>
    </w:rPr>
  </w:style>
  <w:style w:type="character" w:styleId="a8">
    <w:name w:val="footnote reference"/>
    <w:basedOn w:val="a0"/>
    <w:semiHidden/>
    <w:rsid w:val="001C2E6E"/>
    <w:rPr>
      <w:vertAlign w:val="superscript"/>
    </w:rPr>
  </w:style>
  <w:style w:type="paragraph" w:styleId="a9">
    <w:name w:val="Body Text Indent"/>
    <w:basedOn w:val="a"/>
    <w:link w:val="aa"/>
    <w:rsid w:val="001C2E6E"/>
    <w:pPr>
      <w:ind w:firstLine="709"/>
      <w:jc w:val="both"/>
    </w:pPr>
    <w:rPr>
      <w:rFonts w:eastAsia="Times New Roman"/>
      <w:sz w:val="28"/>
      <w:szCs w:val="20"/>
      <w:lang w:eastAsia="ru-RU"/>
    </w:rPr>
  </w:style>
  <w:style w:type="character" w:customStyle="1" w:styleId="aa">
    <w:name w:val="Основной текст с отступом Знак"/>
    <w:basedOn w:val="a0"/>
    <w:link w:val="a9"/>
    <w:rsid w:val="001C2E6E"/>
    <w:rPr>
      <w:rFonts w:ascii="Times New Roman" w:eastAsia="Times New Roman" w:hAnsi="Times New Roman" w:cs="Times New Roman"/>
      <w:sz w:val="28"/>
      <w:szCs w:val="20"/>
      <w:lang w:eastAsia="ru-RU"/>
    </w:rPr>
  </w:style>
  <w:style w:type="paragraph" w:styleId="ab">
    <w:name w:val="Body Text"/>
    <w:basedOn w:val="a"/>
    <w:link w:val="ac"/>
    <w:rsid w:val="00C716F1"/>
    <w:pPr>
      <w:spacing w:after="120"/>
    </w:pPr>
  </w:style>
  <w:style w:type="character" w:customStyle="1" w:styleId="ac">
    <w:name w:val="Основной текст Знак"/>
    <w:basedOn w:val="a0"/>
    <w:link w:val="ab"/>
    <w:rsid w:val="00C716F1"/>
    <w:rPr>
      <w:rFonts w:ascii="Times New Roman" w:eastAsia="SimSun" w:hAnsi="Times New Roman" w:cs="Times New Roman"/>
      <w:sz w:val="24"/>
      <w:szCs w:val="24"/>
      <w:lang w:eastAsia="zh-CN"/>
    </w:rPr>
  </w:style>
  <w:style w:type="paragraph" w:styleId="ad">
    <w:name w:val="header"/>
    <w:basedOn w:val="a"/>
    <w:link w:val="ae"/>
    <w:uiPriority w:val="99"/>
    <w:unhideWhenUsed/>
    <w:rsid w:val="00C716F1"/>
    <w:pPr>
      <w:tabs>
        <w:tab w:val="center" w:pos="4677"/>
        <w:tab w:val="right" w:pos="9355"/>
      </w:tabs>
    </w:pPr>
  </w:style>
  <w:style w:type="character" w:customStyle="1" w:styleId="ae">
    <w:name w:val="Верхний колонтитул Знак"/>
    <w:basedOn w:val="a0"/>
    <w:link w:val="ad"/>
    <w:uiPriority w:val="99"/>
    <w:rsid w:val="00C716F1"/>
    <w:rPr>
      <w:rFonts w:ascii="Times New Roman" w:eastAsia="SimSun" w:hAnsi="Times New Roman" w:cs="Times New Roman"/>
      <w:sz w:val="24"/>
      <w:szCs w:val="24"/>
      <w:lang w:eastAsia="zh-CN"/>
    </w:rPr>
  </w:style>
  <w:style w:type="paragraph" w:styleId="af">
    <w:name w:val="footer"/>
    <w:basedOn w:val="a"/>
    <w:link w:val="af0"/>
    <w:uiPriority w:val="99"/>
    <w:semiHidden/>
    <w:unhideWhenUsed/>
    <w:rsid w:val="00C716F1"/>
    <w:pPr>
      <w:tabs>
        <w:tab w:val="center" w:pos="4677"/>
        <w:tab w:val="right" w:pos="9355"/>
      </w:tabs>
    </w:pPr>
  </w:style>
  <w:style w:type="character" w:customStyle="1" w:styleId="af0">
    <w:name w:val="Нижний колонтитул Знак"/>
    <w:basedOn w:val="a0"/>
    <w:link w:val="af"/>
    <w:uiPriority w:val="99"/>
    <w:semiHidden/>
    <w:rsid w:val="00C716F1"/>
    <w:rPr>
      <w:rFonts w:ascii="Times New Roman" w:eastAsia="SimSun" w:hAnsi="Times New Roman" w:cs="Times New Roman"/>
      <w:sz w:val="24"/>
      <w:szCs w:val="24"/>
      <w:lang w:eastAsia="zh-CN"/>
    </w:rPr>
  </w:style>
  <w:style w:type="paragraph" w:customStyle="1" w:styleId="Pa3">
    <w:name w:val="Pa3"/>
    <w:basedOn w:val="a"/>
    <w:next w:val="a"/>
    <w:uiPriority w:val="99"/>
    <w:rsid w:val="00A47F5B"/>
    <w:pPr>
      <w:autoSpaceDE w:val="0"/>
      <w:autoSpaceDN w:val="0"/>
      <w:adjustRightInd w:val="0"/>
      <w:spacing w:line="211" w:lineRule="atLeast"/>
    </w:pPr>
    <w:rPr>
      <w:rFonts w:ascii="PetersburgC" w:eastAsiaTheme="minorHAnsi" w:hAnsi="PetersburgC" w:cstheme="minorBid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7280</Words>
  <Characters>41497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15</cp:revision>
  <cp:lastPrinted>2013-05-24T03:31:00Z</cp:lastPrinted>
  <dcterms:created xsi:type="dcterms:W3CDTF">2013-03-27T19:11:00Z</dcterms:created>
  <dcterms:modified xsi:type="dcterms:W3CDTF">2013-09-08T12:49:00Z</dcterms:modified>
</cp:coreProperties>
</file>