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9B8" w:rsidRDefault="00D335F6" w:rsidP="00D335F6">
      <w:pPr>
        <w:jc w:val="center"/>
        <w:rPr>
          <w:b/>
        </w:rPr>
      </w:pPr>
      <w:r w:rsidRPr="00D335F6">
        <w:rPr>
          <w:b/>
        </w:rPr>
        <w:t>Содержание</w:t>
      </w:r>
    </w:p>
    <w:p w:rsidR="00E650C2" w:rsidRPr="00F86557" w:rsidRDefault="00F86557" w:rsidP="00E650C2">
      <w:pPr>
        <w:ind w:firstLine="300"/>
        <w:jc w:val="both"/>
      </w:pPr>
      <w:r w:rsidRPr="00F86557">
        <w:t>Введение</w:t>
      </w:r>
      <w:r>
        <w:t>.................................................................................................</w:t>
      </w:r>
      <w:r w:rsidR="00046DBE">
        <w:t>.</w:t>
      </w:r>
      <w:r>
        <w:t>.</w:t>
      </w:r>
      <w:r w:rsidR="00046DBE">
        <w:t>3</w:t>
      </w:r>
    </w:p>
    <w:p w:rsidR="009B27A2" w:rsidRDefault="009B27A2" w:rsidP="009D2D2A">
      <w:pPr>
        <w:shd w:val="clear" w:color="auto" w:fill="FFFFDD"/>
        <w:spacing w:after="0" w:line="360" w:lineRule="auto"/>
        <w:ind w:firstLine="300"/>
        <w:jc w:val="both"/>
        <w:rPr>
          <w:rFonts w:eastAsia="Times New Roman"/>
          <w:color w:val="000000"/>
          <w:lang w:eastAsia="ru-RU"/>
        </w:rPr>
      </w:pPr>
      <w:r>
        <w:rPr>
          <w:rFonts w:eastAsia="Times New Roman"/>
          <w:color w:val="000000"/>
          <w:lang w:eastAsia="ru-RU"/>
        </w:rPr>
        <w:t>1.Теоретическая часть. Микропроцессоры и их характеристика.</w:t>
      </w:r>
    </w:p>
    <w:p w:rsidR="009B27A2" w:rsidRDefault="009B27A2" w:rsidP="009B27A2">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Введение</w:t>
      </w:r>
      <w:r>
        <w:rPr>
          <w:rFonts w:eastAsia="Times New Roman"/>
          <w:color w:val="000000"/>
          <w:lang w:eastAsia="ru-RU"/>
        </w:rPr>
        <w:t>...............................................................................................</w:t>
      </w:r>
      <w:r w:rsidR="00046DBE">
        <w:rPr>
          <w:rFonts w:eastAsia="Times New Roman"/>
          <w:color w:val="000000"/>
          <w:lang w:eastAsia="ru-RU"/>
        </w:rPr>
        <w:t>....5</w:t>
      </w:r>
    </w:p>
    <w:p w:rsidR="009B27A2" w:rsidRDefault="009D2D2A" w:rsidP="009B27A2">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1.</w:t>
      </w:r>
      <w:r w:rsidR="009B27A2">
        <w:rPr>
          <w:rFonts w:eastAsia="Times New Roman"/>
          <w:color w:val="000000"/>
          <w:lang w:eastAsia="ru-RU"/>
        </w:rPr>
        <w:t>1.Основные понятия.............................................................................</w:t>
      </w:r>
      <w:r w:rsidR="00046DBE">
        <w:rPr>
          <w:rFonts w:eastAsia="Times New Roman"/>
          <w:color w:val="000000"/>
          <w:lang w:eastAsia="ru-RU"/>
        </w:rPr>
        <w:t>.6</w:t>
      </w:r>
    </w:p>
    <w:p w:rsidR="009D2D2A" w:rsidRPr="009D2D2A" w:rsidRDefault="009B27A2" w:rsidP="009B27A2">
      <w:pPr>
        <w:shd w:val="clear" w:color="auto" w:fill="FFFFDD"/>
        <w:spacing w:after="0" w:line="360" w:lineRule="auto"/>
        <w:ind w:firstLine="300"/>
        <w:jc w:val="both"/>
        <w:rPr>
          <w:rFonts w:eastAsia="Times New Roman"/>
          <w:color w:val="000000"/>
          <w:lang w:eastAsia="ru-RU"/>
        </w:rPr>
      </w:pPr>
      <w:r>
        <w:rPr>
          <w:rFonts w:eastAsia="Times New Roman"/>
          <w:color w:val="000000"/>
          <w:lang w:eastAsia="ru-RU"/>
        </w:rPr>
        <w:t xml:space="preserve">1.2.Классификация микропроцессоров </w:t>
      </w:r>
      <w:r w:rsidR="00F50D47">
        <w:rPr>
          <w:rFonts w:eastAsia="Times New Roman"/>
          <w:color w:val="000000"/>
          <w:lang w:eastAsia="ru-RU"/>
        </w:rPr>
        <w:t>..........................................</w:t>
      </w:r>
      <w:r w:rsidR="00046DBE">
        <w:rPr>
          <w:rFonts w:eastAsia="Times New Roman"/>
          <w:color w:val="000000"/>
          <w:lang w:eastAsia="ru-RU"/>
        </w:rPr>
        <w:t>.......10</w:t>
      </w:r>
    </w:p>
    <w:p w:rsidR="009D2D2A" w:rsidRPr="009D2D2A" w:rsidRDefault="009B27A2" w:rsidP="009D2D2A">
      <w:pPr>
        <w:shd w:val="clear" w:color="auto" w:fill="FFFFDD"/>
        <w:spacing w:after="0" w:line="360" w:lineRule="auto"/>
        <w:ind w:firstLine="300"/>
        <w:jc w:val="both"/>
        <w:rPr>
          <w:rFonts w:eastAsia="Times New Roman"/>
          <w:color w:val="000000"/>
          <w:lang w:eastAsia="ru-RU"/>
        </w:rPr>
      </w:pPr>
      <w:r>
        <w:rPr>
          <w:rFonts w:eastAsia="Times New Roman"/>
          <w:color w:val="000000"/>
          <w:lang w:eastAsia="ru-RU"/>
        </w:rPr>
        <w:t>1.3 Структура и основные характеристики микропроцессоров........</w:t>
      </w:r>
      <w:r w:rsidR="00046DBE">
        <w:rPr>
          <w:rFonts w:eastAsia="Times New Roman"/>
          <w:color w:val="000000"/>
          <w:lang w:eastAsia="ru-RU"/>
        </w:rPr>
        <w:t>...12</w:t>
      </w:r>
    </w:p>
    <w:p w:rsidR="009B27A2" w:rsidRPr="009D2D2A" w:rsidRDefault="009B27A2" w:rsidP="009B27A2">
      <w:pPr>
        <w:shd w:val="clear" w:color="auto" w:fill="FFFFDD"/>
        <w:spacing w:after="0" w:line="360" w:lineRule="auto"/>
        <w:ind w:firstLine="300"/>
        <w:jc w:val="both"/>
        <w:rPr>
          <w:rFonts w:eastAsia="Times New Roman"/>
          <w:color w:val="000000"/>
          <w:lang w:eastAsia="ru-RU"/>
        </w:rPr>
      </w:pPr>
      <w:r>
        <w:rPr>
          <w:rFonts w:eastAsia="Times New Roman"/>
          <w:bCs/>
          <w:color w:val="000000"/>
          <w:lang w:eastAsia="ru-RU"/>
        </w:rPr>
        <w:t>Заключение...........................................................................</w:t>
      </w:r>
      <w:r w:rsidR="00046DBE">
        <w:rPr>
          <w:rFonts w:eastAsia="Times New Roman"/>
          <w:bCs/>
          <w:color w:val="000000"/>
          <w:lang w:eastAsia="ru-RU"/>
        </w:rPr>
        <w:t>...................18</w:t>
      </w:r>
    </w:p>
    <w:p w:rsidR="009D2D2A" w:rsidRPr="009D2D2A" w:rsidRDefault="009D2D2A" w:rsidP="009B27A2">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2. Практическая часть</w:t>
      </w:r>
      <w:r w:rsidR="00F50D47">
        <w:rPr>
          <w:rFonts w:eastAsia="Times New Roman"/>
          <w:color w:val="000000"/>
          <w:lang w:eastAsia="ru-RU"/>
        </w:rPr>
        <w:t>................................................</w:t>
      </w:r>
      <w:r w:rsidR="00914073">
        <w:rPr>
          <w:rFonts w:eastAsia="Times New Roman"/>
          <w:color w:val="000000"/>
          <w:lang w:eastAsia="ru-RU"/>
        </w:rPr>
        <w:t>.............................</w:t>
      </w:r>
      <w:r w:rsidR="00046DBE">
        <w:rPr>
          <w:rFonts w:eastAsia="Times New Roman"/>
          <w:color w:val="000000"/>
          <w:lang w:eastAsia="ru-RU"/>
        </w:rPr>
        <w:t>19</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2.1 Общая характеристика задачи</w:t>
      </w:r>
      <w:r w:rsidR="00F50D47">
        <w:rPr>
          <w:rFonts w:eastAsia="Times New Roman"/>
          <w:color w:val="000000"/>
          <w:lang w:eastAsia="ru-RU"/>
        </w:rPr>
        <w:t>.............................</w:t>
      </w:r>
      <w:r w:rsidR="00046DBE">
        <w:rPr>
          <w:rFonts w:eastAsia="Times New Roman"/>
          <w:color w:val="000000"/>
          <w:lang w:eastAsia="ru-RU"/>
        </w:rPr>
        <w:t>............................19</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2.2 Описание алгоритма решения задачи</w:t>
      </w:r>
      <w:r w:rsidR="00F50D47">
        <w:rPr>
          <w:rFonts w:eastAsia="Times New Roman"/>
          <w:color w:val="000000"/>
          <w:lang w:eastAsia="ru-RU"/>
        </w:rPr>
        <w:t>..................</w:t>
      </w:r>
      <w:r w:rsidR="00046DBE">
        <w:rPr>
          <w:rFonts w:eastAsia="Times New Roman"/>
          <w:color w:val="000000"/>
          <w:lang w:eastAsia="ru-RU"/>
        </w:rPr>
        <w:t>...........................</w:t>
      </w:r>
      <w:r w:rsidR="003536CA">
        <w:rPr>
          <w:rFonts w:eastAsia="Times New Roman"/>
          <w:color w:val="000000"/>
          <w:lang w:eastAsia="ru-RU"/>
        </w:rPr>
        <w:t>.</w:t>
      </w:r>
      <w:r w:rsidR="00046DBE">
        <w:rPr>
          <w:rFonts w:eastAsia="Times New Roman"/>
          <w:color w:val="000000"/>
          <w:lang w:eastAsia="ru-RU"/>
        </w:rPr>
        <w:t>22</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Список литературы</w:t>
      </w:r>
      <w:r w:rsidR="00F50D47">
        <w:rPr>
          <w:rFonts w:eastAsia="Times New Roman"/>
          <w:color w:val="000000"/>
          <w:lang w:eastAsia="ru-RU"/>
        </w:rPr>
        <w:t>....................................................</w:t>
      </w:r>
      <w:r w:rsidR="00046DBE">
        <w:rPr>
          <w:rFonts w:eastAsia="Times New Roman"/>
          <w:color w:val="000000"/>
          <w:lang w:eastAsia="ru-RU"/>
        </w:rPr>
        <w:t>.............................27</w:t>
      </w:r>
    </w:p>
    <w:p w:rsidR="009D2D2A" w:rsidRPr="009D2D2A" w:rsidRDefault="009D2D2A" w:rsidP="009D2D2A">
      <w:pPr>
        <w:spacing w:after="0" w:line="360" w:lineRule="auto"/>
        <w:rPr>
          <w:rFonts w:eastAsia="Times New Roman"/>
          <w:lang w:eastAsia="ru-RU"/>
        </w:rPr>
      </w:pPr>
      <w:r w:rsidRPr="009D2D2A">
        <w:rPr>
          <w:rFonts w:eastAsia="Times New Roman"/>
          <w:color w:val="000000"/>
          <w:lang w:eastAsia="ru-RU"/>
        </w:rPr>
        <w:br/>
      </w: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3536CA" w:rsidRDefault="003536CA" w:rsidP="00F50D47">
      <w:pPr>
        <w:shd w:val="clear" w:color="auto" w:fill="FFFFDD"/>
        <w:spacing w:after="0" w:line="360" w:lineRule="auto"/>
        <w:ind w:firstLine="300"/>
        <w:jc w:val="center"/>
        <w:rPr>
          <w:rFonts w:eastAsia="Times New Roman"/>
          <w:b/>
          <w:bCs/>
          <w:color w:val="000000"/>
          <w:lang w:eastAsia="ru-RU"/>
        </w:rPr>
      </w:pPr>
    </w:p>
    <w:p w:rsidR="00F1720A" w:rsidRPr="00A42957" w:rsidRDefault="00F1720A" w:rsidP="00E650C2">
      <w:pPr>
        <w:spacing w:line="360" w:lineRule="auto"/>
        <w:ind w:firstLine="540"/>
        <w:jc w:val="center"/>
        <w:outlineLvl w:val="0"/>
        <w:rPr>
          <w:rFonts w:eastAsia="Calibri"/>
          <w:b/>
        </w:rPr>
      </w:pPr>
      <w:bookmarkStart w:id="0" w:name="_Toc263340476"/>
      <w:r w:rsidRPr="00A42957">
        <w:rPr>
          <w:rFonts w:eastAsia="Calibri"/>
          <w:b/>
        </w:rPr>
        <w:lastRenderedPageBreak/>
        <w:t>Введение</w:t>
      </w:r>
      <w:bookmarkEnd w:id="0"/>
    </w:p>
    <w:p w:rsidR="00F1720A" w:rsidRDefault="00F1720A" w:rsidP="00F1720A">
      <w:pPr>
        <w:spacing w:line="360" w:lineRule="auto"/>
        <w:ind w:firstLine="709"/>
        <w:jc w:val="both"/>
        <w:rPr>
          <w:rFonts w:eastAsia="Calibri"/>
          <w:color w:val="000000"/>
        </w:rPr>
      </w:pPr>
      <w:r>
        <w:rPr>
          <w:rFonts w:eastAsia="Calibri"/>
          <w:color w:val="000000"/>
        </w:rPr>
        <w:t>Важнейший компонент любого персонального компьютера - это микропроцессор, который управляет работой компьютера и выполняет большую часть обработки информации.</w:t>
      </w:r>
    </w:p>
    <w:p w:rsidR="00F1720A" w:rsidRDefault="00F1720A" w:rsidP="00F1720A">
      <w:pPr>
        <w:autoSpaceDE w:val="0"/>
        <w:autoSpaceDN w:val="0"/>
        <w:adjustRightInd w:val="0"/>
        <w:spacing w:line="360" w:lineRule="auto"/>
        <w:ind w:firstLine="709"/>
        <w:jc w:val="both"/>
        <w:rPr>
          <w:rFonts w:eastAsia="Calibri"/>
          <w:color w:val="000000"/>
        </w:rPr>
      </w:pPr>
      <w:r>
        <w:rPr>
          <w:rFonts w:eastAsia="Calibri"/>
          <w:color w:val="000000"/>
        </w:rPr>
        <w:t xml:space="preserve">В современном мире трудно найти область техники, где не применялись бы микропроцессоры. </w:t>
      </w:r>
    </w:p>
    <w:p w:rsidR="00F1720A" w:rsidRDefault="00F1720A" w:rsidP="00F1720A">
      <w:pPr>
        <w:autoSpaceDE w:val="0"/>
        <w:autoSpaceDN w:val="0"/>
        <w:adjustRightInd w:val="0"/>
        <w:spacing w:line="360" w:lineRule="auto"/>
        <w:ind w:firstLine="709"/>
        <w:jc w:val="both"/>
        <w:rPr>
          <w:rFonts w:eastAsia="Calibri"/>
          <w:bCs/>
        </w:rPr>
      </w:pPr>
      <w:r w:rsidRPr="00E42E6F">
        <w:rPr>
          <w:rFonts w:eastAsia="Calibri"/>
          <w:bCs/>
        </w:rPr>
        <w:t xml:space="preserve">Актуальность этой темы состоит в том, что микропроцессор компьютера является основой современной компьютерной техники. Компьютерная техника лежит в основе современного прогресса. Она обеспечивает работу современных станков, контроль технологических процессов на производстве, связь на всех уровнях (от </w:t>
      </w:r>
      <w:proofErr w:type="gramStart"/>
      <w:r w:rsidRPr="00E42E6F">
        <w:rPr>
          <w:rFonts w:eastAsia="Calibri"/>
          <w:bCs/>
        </w:rPr>
        <w:t>межгосударственного</w:t>
      </w:r>
      <w:proofErr w:type="gramEnd"/>
      <w:r w:rsidRPr="00E42E6F">
        <w:rPr>
          <w:rFonts w:eastAsia="Calibri"/>
          <w:bCs/>
        </w:rPr>
        <w:t xml:space="preserve"> до бытового). С помощью нее проводятся сложные и трудоемкие расчеты, что значительно ускоряет процессы конструирования, разработки, фундаментальные исследования, то есть задает темпы прогресса. И в зависимости от того, как будет в будущем меняться мощность этой маленькой детали, будет зависеть производительность всей компьютерной техники в целом. </w:t>
      </w:r>
    </w:p>
    <w:p w:rsidR="00F1720A" w:rsidRDefault="00F1720A" w:rsidP="00F1720A">
      <w:pPr>
        <w:pStyle w:val="af"/>
        <w:spacing w:before="0" w:beforeAutospacing="0" w:after="0" w:afterAutospacing="0" w:line="360" w:lineRule="auto"/>
        <w:ind w:firstLine="709"/>
        <w:jc w:val="both"/>
        <w:rPr>
          <w:sz w:val="28"/>
        </w:rPr>
      </w:pPr>
      <w:r>
        <w:rPr>
          <w:sz w:val="28"/>
        </w:rPr>
        <w:t>В микропроцессорах - наиболее сложных микроэлектронных устройствах - воплощены самые передовые достижения инженерной мысли. В условиях свойственной данной отрасли производства жесткой конкуренции и огромных капиталовложений выпуск каждой новой модели микропроцессора, так или иначе, связан с очередным научным, конструкторским, технологическим прорывом.</w:t>
      </w:r>
    </w:p>
    <w:p w:rsidR="00F1720A" w:rsidRPr="00073FBA" w:rsidRDefault="00F1720A" w:rsidP="00F1720A">
      <w:pPr>
        <w:pStyle w:val="af"/>
        <w:spacing w:before="0" w:beforeAutospacing="0" w:after="0" w:afterAutospacing="0" w:line="360" w:lineRule="auto"/>
        <w:ind w:firstLine="709"/>
        <w:jc w:val="both"/>
        <w:rPr>
          <w:sz w:val="28"/>
        </w:rPr>
      </w:pPr>
      <w:r>
        <w:rPr>
          <w:sz w:val="28"/>
        </w:rPr>
        <w:t xml:space="preserve">В микропроцессорах нашли отражение высокие научно-технические достижения в области физики твердого тела, кристаллографии, радиотехники и электроники, математики и автоматизации, кибернетики и электроники. Известны различные применения микропроцессоров. Важнейшими из них являются: автоматизация электротехнического оборудования, управление </w:t>
      </w:r>
      <w:r>
        <w:rPr>
          <w:sz w:val="28"/>
        </w:rPr>
        <w:lastRenderedPageBreak/>
        <w:t xml:space="preserve">производством, физическое и математическое моделирование, обработка результатов экспериментов, управление приборами и искусственными органами в медицине, обеспечение безопасности движения на транспорте и т.д. </w:t>
      </w:r>
    </w:p>
    <w:p w:rsidR="00F1720A" w:rsidRDefault="00F1720A" w:rsidP="00F1720A">
      <w:pPr>
        <w:spacing w:line="360" w:lineRule="auto"/>
        <w:ind w:firstLine="709"/>
        <w:jc w:val="both"/>
        <w:rPr>
          <w:rFonts w:eastAsia="Calibri"/>
        </w:rPr>
      </w:pPr>
      <w:r>
        <w:rPr>
          <w:rFonts w:eastAsia="Calibri"/>
        </w:rPr>
        <w:t>Цель</w:t>
      </w:r>
      <w:r w:rsidRPr="00A42957">
        <w:rPr>
          <w:rFonts w:eastAsia="Calibri"/>
        </w:rPr>
        <w:t xml:space="preserve"> данной курсовой работы: </w:t>
      </w:r>
      <w:r>
        <w:rPr>
          <w:rFonts w:eastAsia="Calibri"/>
        </w:rPr>
        <w:t>рассмотреть классификацию, структуру и основные характеристики микропроцессоров ПК.</w:t>
      </w:r>
    </w:p>
    <w:p w:rsidR="00F1720A" w:rsidRDefault="00F1720A" w:rsidP="00F1720A">
      <w:pPr>
        <w:spacing w:line="360" w:lineRule="auto"/>
        <w:ind w:firstLine="709"/>
        <w:jc w:val="both"/>
        <w:rPr>
          <w:rFonts w:eastAsia="Calibri"/>
        </w:rPr>
      </w:pPr>
      <w:r>
        <w:rPr>
          <w:rFonts w:eastAsia="Calibri"/>
          <w:bCs/>
          <w:iCs/>
        </w:rPr>
        <w:t>Для достижения поставленной цели необходимо решить следующие задачи:</w:t>
      </w:r>
    </w:p>
    <w:p w:rsidR="00F1720A" w:rsidRPr="002E51BC" w:rsidRDefault="00F1720A" w:rsidP="00F1720A">
      <w:pPr>
        <w:pStyle w:val="3"/>
        <w:ind w:firstLine="709"/>
        <w:jc w:val="both"/>
        <w:rPr>
          <w:bCs/>
          <w:iCs/>
          <w:sz w:val="28"/>
          <w:szCs w:val="28"/>
        </w:rPr>
      </w:pPr>
      <w:r w:rsidRPr="002E51BC">
        <w:rPr>
          <w:bCs/>
          <w:iCs/>
          <w:sz w:val="28"/>
          <w:szCs w:val="28"/>
        </w:rPr>
        <w:t>- раскрыть основные понятия темы;</w:t>
      </w:r>
    </w:p>
    <w:p w:rsidR="00F1720A" w:rsidRPr="002E51BC" w:rsidRDefault="00F1720A" w:rsidP="00F1720A">
      <w:pPr>
        <w:pStyle w:val="3"/>
        <w:ind w:firstLine="709"/>
        <w:jc w:val="both"/>
        <w:rPr>
          <w:bCs/>
          <w:iCs/>
          <w:sz w:val="28"/>
          <w:szCs w:val="28"/>
        </w:rPr>
      </w:pPr>
      <w:r w:rsidRPr="002E51BC">
        <w:rPr>
          <w:bCs/>
          <w:iCs/>
          <w:sz w:val="28"/>
          <w:szCs w:val="28"/>
        </w:rPr>
        <w:t>- дать общую схему классификации микропроцессоров;</w:t>
      </w:r>
    </w:p>
    <w:p w:rsidR="00F1720A" w:rsidRPr="002E51BC" w:rsidRDefault="00F1720A" w:rsidP="00F1720A">
      <w:pPr>
        <w:pStyle w:val="3"/>
        <w:ind w:firstLine="709"/>
        <w:jc w:val="both"/>
        <w:rPr>
          <w:bCs/>
          <w:iCs/>
          <w:sz w:val="28"/>
          <w:szCs w:val="28"/>
        </w:rPr>
      </w:pPr>
      <w:r w:rsidRPr="002E51BC">
        <w:rPr>
          <w:bCs/>
          <w:iCs/>
          <w:sz w:val="28"/>
          <w:szCs w:val="28"/>
        </w:rPr>
        <w:t>- рассмотреть структуру и основные характеристики микропроцессоров ПК.</w:t>
      </w:r>
    </w:p>
    <w:p w:rsidR="00F1720A" w:rsidRPr="00A42957" w:rsidRDefault="00F1720A" w:rsidP="00F1720A">
      <w:pPr>
        <w:spacing w:line="360" w:lineRule="auto"/>
        <w:ind w:firstLine="540"/>
        <w:jc w:val="both"/>
        <w:rPr>
          <w:rFonts w:eastAsia="Calibri"/>
        </w:rPr>
      </w:pPr>
      <w:r w:rsidRPr="00A42957">
        <w:rPr>
          <w:rFonts w:eastAsia="Calibri"/>
        </w:rPr>
        <w:t xml:space="preserve">Данная курсовая работа выполнена на компьютере </w:t>
      </w:r>
      <w:r w:rsidRPr="00A42957">
        <w:rPr>
          <w:rFonts w:eastAsia="Calibri"/>
          <w:lang w:val="en-US"/>
        </w:rPr>
        <w:t>Intel</w:t>
      </w:r>
      <w:r w:rsidRPr="00A42957">
        <w:rPr>
          <w:rFonts w:eastAsia="Calibri"/>
        </w:rPr>
        <w:t xml:space="preserve"> </w:t>
      </w:r>
      <w:r w:rsidRPr="00A42957">
        <w:rPr>
          <w:rFonts w:eastAsia="Calibri"/>
          <w:lang w:val="en-US"/>
        </w:rPr>
        <w:t>Pentium</w:t>
      </w:r>
      <w:r w:rsidRPr="00A42957">
        <w:rPr>
          <w:rFonts w:eastAsia="Calibri"/>
        </w:rPr>
        <w:t xml:space="preserve"> </w:t>
      </w:r>
      <w:r w:rsidRPr="00A42957">
        <w:rPr>
          <w:rFonts w:eastAsia="Calibri"/>
          <w:lang w:val="en-US"/>
        </w:rPr>
        <w:t>IV</w:t>
      </w:r>
      <w:r w:rsidRPr="00A42957">
        <w:rPr>
          <w:rFonts w:eastAsia="Calibri"/>
        </w:rPr>
        <w:t xml:space="preserve"> </w:t>
      </w:r>
      <w:r w:rsidRPr="00A42957">
        <w:rPr>
          <w:rFonts w:eastAsia="Calibri"/>
          <w:lang w:val="en-US"/>
        </w:rPr>
        <w:t>c</w:t>
      </w:r>
      <w:r w:rsidRPr="00A42957">
        <w:rPr>
          <w:rFonts w:eastAsia="Calibri"/>
        </w:rPr>
        <w:t xml:space="preserve"> программным обеспечением </w:t>
      </w:r>
      <w:r w:rsidRPr="00A42957">
        <w:rPr>
          <w:rFonts w:eastAsia="Calibri"/>
          <w:lang w:val="en-US"/>
        </w:rPr>
        <w:t>Windows</w:t>
      </w:r>
      <w:r w:rsidRPr="00A42957">
        <w:rPr>
          <w:rFonts w:eastAsia="Calibri"/>
        </w:rPr>
        <w:t xml:space="preserve"> </w:t>
      </w:r>
      <w:r w:rsidRPr="00A42957">
        <w:rPr>
          <w:rFonts w:eastAsia="Calibri"/>
          <w:lang w:val="en-US"/>
        </w:rPr>
        <w:t>XP</w:t>
      </w:r>
      <w:r w:rsidRPr="00A42957">
        <w:rPr>
          <w:rFonts w:eastAsia="Calibri"/>
        </w:rPr>
        <w:t xml:space="preserve"> и </w:t>
      </w:r>
      <w:r w:rsidRPr="00A42957">
        <w:rPr>
          <w:rFonts w:eastAsia="Calibri"/>
          <w:lang w:val="en-US"/>
        </w:rPr>
        <w:t>Microsoft</w:t>
      </w:r>
      <w:r w:rsidRPr="00A42957">
        <w:rPr>
          <w:rFonts w:eastAsia="Calibri"/>
        </w:rPr>
        <w:t xml:space="preserve"> </w:t>
      </w:r>
      <w:r w:rsidRPr="00A42957">
        <w:rPr>
          <w:rFonts w:eastAsia="Calibri"/>
          <w:lang w:val="en-US"/>
        </w:rPr>
        <w:t>Office</w:t>
      </w:r>
      <w:r w:rsidRPr="00A42957">
        <w:rPr>
          <w:rFonts w:eastAsia="Calibri"/>
        </w:rPr>
        <w:t xml:space="preserve"> 2003. </w:t>
      </w:r>
    </w:p>
    <w:p w:rsidR="00F1720A" w:rsidRDefault="00F1720A" w:rsidP="00F86557">
      <w:pPr>
        <w:shd w:val="clear" w:color="auto" w:fill="FFFFDD"/>
        <w:spacing w:after="0" w:line="360" w:lineRule="auto"/>
        <w:jc w:val="center"/>
        <w:rPr>
          <w:rFonts w:eastAsia="Times New Roman"/>
          <w:b/>
          <w:bCs/>
          <w:i/>
          <w:color w:val="000000"/>
          <w:lang w:eastAsia="ru-RU"/>
        </w:rPr>
      </w:pPr>
    </w:p>
    <w:p w:rsidR="00F1720A" w:rsidRDefault="00F1720A" w:rsidP="00F86557">
      <w:pPr>
        <w:shd w:val="clear" w:color="auto" w:fill="FFFFDD"/>
        <w:spacing w:after="0" w:line="360" w:lineRule="auto"/>
        <w:jc w:val="center"/>
        <w:rPr>
          <w:rFonts w:eastAsia="Times New Roman"/>
          <w:b/>
          <w:bCs/>
          <w:i/>
          <w:color w:val="000000"/>
          <w:lang w:eastAsia="ru-RU"/>
        </w:rPr>
      </w:pPr>
    </w:p>
    <w:p w:rsidR="00F1720A" w:rsidRDefault="00F1720A" w:rsidP="00F86557">
      <w:pPr>
        <w:shd w:val="clear" w:color="auto" w:fill="FFFFDD"/>
        <w:spacing w:after="0" w:line="360" w:lineRule="auto"/>
        <w:jc w:val="center"/>
        <w:rPr>
          <w:rFonts w:eastAsia="Times New Roman"/>
          <w:b/>
          <w:bCs/>
          <w:i/>
          <w:color w:val="000000"/>
          <w:lang w:eastAsia="ru-RU"/>
        </w:rPr>
      </w:pPr>
    </w:p>
    <w:p w:rsidR="00F1720A" w:rsidRDefault="00F1720A" w:rsidP="00F86557">
      <w:pPr>
        <w:shd w:val="clear" w:color="auto" w:fill="FFFFDD"/>
        <w:spacing w:after="0" w:line="360" w:lineRule="auto"/>
        <w:jc w:val="center"/>
        <w:rPr>
          <w:rFonts w:eastAsia="Times New Roman"/>
          <w:b/>
          <w:bCs/>
          <w:i/>
          <w:color w:val="000000"/>
          <w:lang w:eastAsia="ru-RU"/>
        </w:rPr>
      </w:pPr>
    </w:p>
    <w:p w:rsidR="00F1720A" w:rsidRDefault="00F1720A" w:rsidP="00F86557">
      <w:pPr>
        <w:shd w:val="clear" w:color="auto" w:fill="FFFFDD"/>
        <w:spacing w:after="0" w:line="360" w:lineRule="auto"/>
        <w:jc w:val="center"/>
        <w:rPr>
          <w:rFonts w:eastAsia="Times New Roman"/>
          <w:b/>
          <w:bCs/>
          <w:i/>
          <w:color w:val="000000"/>
          <w:lang w:eastAsia="ru-RU"/>
        </w:rPr>
      </w:pPr>
    </w:p>
    <w:p w:rsidR="00F1720A" w:rsidRDefault="00F1720A" w:rsidP="00F86557">
      <w:pPr>
        <w:shd w:val="clear" w:color="auto" w:fill="FFFFDD"/>
        <w:spacing w:after="0" w:line="360" w:lineRule="auto"/>
        <w:jc w:val="center"/>
        <w:rPr>
          <w:rFonts w:eastAsia="Times New Roman"/>
          <w:b/>
          <w:bCs/>
          <w:i/>
          <w:color w:val="000000"/>
          <w:lang w:eastAsia="ru-RU"/>
        </w:rPr>
      </w:pPr>
    </w:p>
    <w:p w:rsidR="00F1720A" w:rsidRDefault="00F1720A" w:rsidP="00F86557">
      <w:pPr>
        <w:shd w:val="clear" w:color="auto" w:fill="FFFFDD"/>
        <w:spacing w:after="0" w:line="360" w:lineRule="auto"/>
        <w:jc w:val="center"/>
        <w:rPr>
          <w:rFonts w:eastAsia="Times New Roman"/>
          <w:b/>
          <w:bCs/>
          <w:i/>
          <w:color w:val="000000"/>
          <w:lang w:eastAsia="ru-RU"/>
        </w:rPr>
      </w:pPr>
    </w:p>
    <w:p w:rsidR="00F1720A" w:rsidRDefault="00F1720A" w:rsidP="00F86557">
      <w:pPr>
        <w:shd w:val="clear" w:color="auto" w:fill="FFFFDD"/>
        <w:spacing w:after="0" w:line="360" w:lineRule="auto"/>
        <w:jc w:val="center"/>
        <w:rPr>
          <w:rFonts w:eastAsia="Times New Roman"/>
          <w:b/>
          <w:bCs/>
          <w:i/>
          <w:color w:val="000000"/>
          <w:lang w:eastAsia="ru-RU"/>
        </w:rPr>
      </w:pPr>
    </w:p>
    <w:p w:rsidR="00F1720A" w:rsidRDefault="00F1720A" w:rsidP="00F86557">
      <w:pPr>
        <w:shd w:val="clear" w:color="auto" w:fill="FFFFDD"/>
        <w:spacing w:after="0" w:line="360" w:lineRule="auto"/>
        <w:jc w:val="center"/>
        <w:rPr>
          <w:rFonts w:eastAsia="Times New Roman"/>
          <w:b/>
          <w:bCs/>
          <w:i/>
          <w:color w:val="000000"/>
          <w:lang w:eastAsia="ru-RU"/>
        </w:rPr>
      </w:pPr>
    </w:p>
    <w:p w:rsidR="00F1720A" w:rsidRDefault="00F1720A" w:rsidP="00F86557">
      <w:pPr>
        <w:shd w:val="clear" w:color="auto" w:fill="FFFFDD"/>
        <w:spacing w:after="0" w:line="360" w:lineRule="auto"/>
        <w:jc w:val="center"/>
        <w:rPr>
          <w:rFonts w:eastAsia="Times New Roman"/>
          <w:b/>
          <w:bCs/>
          <w:i/>
          <w:color w:val="000000"/>
          <w:lang w:eastAsia="ru-RU"/>
        </w:rPr>
      </w:pPr>
    </w:p>
    <w:p w:rsidR="00F1720A" w:rsidRDefault="00F1720A" w:rsidP="00F86557">
      <w:pPr>
        <w:shd w:val="clear" w:color="auto" w:fill="FFFFDD"/>
        <w:spacing w:after="0" w:line="360" w:lineRule="auto"/>
        <w:jc w:val="center"/>
        <w:rPr>
          <w:rFonts w:eastAsia="Times New Roman"/>
          <w:b/>
          <w:bCs/>
          <w:i/>
          <w:color w:val="000000"/>
          <w:lang w:eastAsia="ru-RU"/>
        </w:rPr>
      </w:pPr>
    </w:p>
    <w:p w:rsidR="00F1720A" w:rsidRDefault="00F1720A" w:rsidP="00F86557">
      <w:pPr>
        <w:shd w:val="clear" w:color="auto" w:fill="FFFFDD"/>
        <w:spacing w:after="0" w:line="360" w:lineRule="auto"/>
        <w:jc w:val="center"/>
        <w:rPr>
          <w:rFonts w:eastAsia="Times New Roman"/>
          <w:b/>
          <w:bCs/>
          <w:i/>
          <w:color w:val="000000"/>
          <w:lang w:eastAsia="ru-RU"/>
        </w:rPr>
      </w:pPr>
    </w:p>
    <w:p w:rsidR="00F1720A" w:rsidRDefault="00F1720A" w:rsidP="00F86557">
      <w:pPr>
        <w:shd w:val="clear" w:color="auto" w:fill="FFFFDD"/>
        <w:spacing w:after="0" w:line="360" w:lineRule="auto"/>
        <w:jc w:val="center"/>
        <w:rPr>
          <w:rFonts w:eastAsia="Times New Roman"/>
          <w:b/>
          <w:bCs/>
          <w:i/>
          <w:color w:val="000000"/>
          <w:lang w:eastAsia="ru-RU"/>
        </w:rPr>
      </w:pPr>
    </w:p>
    <w:p w:rsidR="00E650C2" w:rsidRDefault="00E650C2" w:rsidP="00E650C2">
      <w:pPr>
        <w:shd w:val="clear" w:color="auto" w:fill="FFFFDD"/>
        <w:spacing w:after="0" w:line="360" w:lineRule="auto"/>
        <w:ind w:firstLine="300"/>
        <w:jc w:val="both"/>
        <w:rPr>
          <w:rFonts w:eastAsia="Times New Roman"/>
          <w:color w:val="000000"/>
          <w:lang w:eastAsia="ru-RU"/>
        </w:rPr>
      </w:pPr>
    </w:p>
    <w:p w:rsidR="00E650C2" w:rsidRDefault="00E650C2" w:rsidP="00E650C2">
      <w:pPr>
        <w:shd w:val="clear" w:color="auto" w:fill="FFFFDD"/>
        <w:spacing w:after="0" w:line="360" w:lineRule="auto"/>
        <w:ind w:firstLine="300"/>
        <w:jc w:val="both"/>
        <w:rPr>
          <w:rFonts w:eastAsia="Times New Roman"/>
          <w:color w:val="000000"/>
          <w:lang w:eastAsia="ru-RU"/>
        </w:rPr>
      </w:pPr>
    </w:p>
    <w:p w:rsidR="00E650C2" w:rsidRPr="00E650C2" w:rsidRDefault="00E650C2" w:rsidP="00E650C2">
      <w:pPr>
        <w:shd w:val="clear" w:color="auto" w:fill="FFFFDD"/>
        <w:spacing w:after="0" w:line="360" w:lineRule="auto"/>
        <w:ind w:firstLine="300"/>
        <w:jc w:val="both"/>
        <w:rPr>
          <w:rFonts w:eastAsia="Times New Roman"/>
          <w:b/>
          <w:i/>
          <w:color w:val="000000"/>
          <w:lang w:eastAsia="ru-RU"/>
        </w:rPr>
      </w:pPr>
      <w:r w:rsidRPr="00E650C2">
        <w:rPr>
          <w:rFonts w:eastAsia="Times New Roman"/>
          <w:b/>
          <w:i/>
          <w:color w:val="000000"/>
          <w:lang w:eastAsia="ru-RU"/>
        </w:rPr>
        <w:lastRenderedPageBreak/>
        <w:t>1.Теоретическая часть. Микропроцессоры и их характеристика.</w:t>
      </w:r>
    </w:p>
    <w:p w:rsidR="009D2D2A" w:rsidRPr="003536CA" w:rsidRDefault="009D2D2A" w:rsidP="00E650C2">
      <w:pPr>
        <w:shd w:val="clear" w:color="auto" w:fill="FFFFDD"/>
        <w:spacing w:after="0" w:line="360" w:lineRule="auto"/>
        <w:jc w:val="center"/>
        <w:rPr>
          <w:rFonts w:eastAsia="Times New Roman"/>
          <w:i/>
          <w:color w:val="000000"/>
          <w:lang w:eastAsia="ru-RU"/>
        </w:rPr>
      </w:pPr>
      <w:r w:rsidRPr="003536CA">
        <w:rPr>
          <w:rFonts w:eastAsia="Times New Roman"/>
          <w:b/>
          <w:bCs/>
          <w:i/>
          <w:color w:val="000000"/>
          <w:lang w:eastAsia="ru-RU"/>
        </w:rPr>
        <w:t>Введение</w:t>
      </w:r>
    </w:p>
    <w:p w:rsidR="00E650C2" w:rsidRPr="00E42E6F" w:rsidRDefault="00E650C2" w:rsidP="00E650C2">
      <w:pPr>
        <w:autoSpaceDE w:val="0"/>
        <w:autoSpaceDN w:val="0"/>
        <w:adjustRightInd w:val="0"/>
        <w:spacing w:line="360" w:lineRule="auto"/>
        <w:ind w:firstLine="709"/>
        <w:jc w:val="both"/>
        <w:rPr>
          <w:rFonts w:eastAsia="Calibri"/>
          <w:bCs/>
        </w:rPr>
      </w:pPr>
      <w:r>
        <w:rPr>
          <w:rFonts w:eastAsia="Calibri"/>
          <w:bCs/>
        </w:rPr>
        <w:t xml:space="preserve">Актуальность </w:t>
      </w:r>
      <w:r w:rsidRPr="00E42E6F">
        <w:rPr>
          <w:rFonts w:eastAsia="Calibri"/>
          <w:bCs/>
        </w:rPr>
        <w:t xml:space="preserve">темы состоит в том, что микропроцессор компьютера является основой современной компьютерной техники. Компьютерная техника лежит в основе современного прогресса. Она обеспечивает работу современных станков, контроль технологических процессов на производстве, связь на всех уровнях (от </w:t>
      </w:r>
      <w:proofErr w:type="gramStart"/>
      <w:r w:rsidRPr="00E42E6F">
        <w:rPr>
          <w:rFonts w:eastAsia="Calibri"/>
          <w:bCs/>
        </w:rPr>
        <w:t>межгосударственного</w:t>
      </w:r>
      <w:proofErr w:type="gramEnd"/>
      <w:r w:rsidRPr="00E42E6F">
        <w:rPr>
          <w:rFonts w:eastAsia="Calibri"/>
          <w:bCs/>
        </w:rPr>
        <w:t xml:space="preserve"> до бытового). С помощью нее проводятся сложные и трудоемкие расчеты, что значительно ускоряет процессы конструирования, разработки, фундаментальные исследования, то есть задает темпы прогресса. И в зависимости от того, как будет в будущем меняться мощность этой маленькой детали, будет зависеть производительность всей компьютерной техники в целом. Полученные в ходе написания работы знания могут пригодиться и в обыденной жизни, например при приобретении персонального компьютера.</w:t>
      </w:r>
    </w:p>
    <w:p w:rsidR="00E650C2" w:rsidRPr="00E42E6F" w:rsidRDefault="00E650C2" w:rsidP="00E650C2">
      <w:pPr>
        <w:autoSpaceDE w:val="0"/>
        <w:autoSpaceDN w:val="0"/>
        <w:adjustRightInd w:val="0"/>
        <w:spacing w:line="360" w:lineRule="auto"/>
        <w:ind w:firstLine="709"/>
        <w:jc w:val="both"/>
        <w:rPr>
          <w:rFonts w:eastAsia="Calibri"/>
          <w:bCs/>
        </w:rPr>
      </w:pPr>
      <w:r w:rsidRPr="00E42E6F">
        <w:rPr>
          <w:rFonts w:eastAsia="Calibri"/>
          <w:bCs/>
        </w:rPr>
        <w:t>Для раскрытия выбранной темы необходимо рассмотреть ряд таких  вопросов, как: структура микропроцессор, его характеристики, а так же классификацию микропроцессоров персонального компьютера.</w:t>
      </w:r>
    </w:p>
    <w:p w:rsidR="00E650C2" w:rsidRDefault="00E650C2" w:rsidP="00F50D47">
      <w:pPr>
        <w:shd w:val="clear" w:color="auto" w:fill="FFFFDD"/>
        <w:spacing w:after="0" w:line="360" w:lineRule="auto"/>
        <w:ind w:firstLine="300"/>
        <w:jc w:val="center"/>
        <w:rPr>
          <w:rFonts w:eastAsia="Times New Roman"/>
          <w:b/>
          <w:bCs/>
          <w:color w:val="000000"/>
          <w:lang w:eastAsia="ru-RU"/>
        </w:rPr>
      </w:pPr>
    </w:p>
    <w:p w:rsidR="00E650C2" w:rsidRDefault="00E650C2" w:rsidP="00F50D47">
      <w:pPr>
        <w:shd w:val="clear" w:color="auto" w:fill="FFFFDD"/>
        <w:spacing w:after="0" w:line="360" w:lineRule="auto"/>
        <w:ind w:firstLine="300"/>
        <w:jc w:val="center"/>
        <w:rPr>
          <w:rFonts w:eastAsia="Times New Roman"/>
          <w:b/>
          <w:bCs/>
          <w:color w:val="000000"/>
          <w:lang w:eastAsia="ru-RU"/>
        </w:rPr>
      </w:pPr>
    </w:p>
    <w:p w:rsidR="00E650C2" w:rsidRDefault="00E650C2" w:rsidP="00F50D47">
      <w:pPr>
        <w:shd w:val="clear" w:color="auto" w:fill="FFFFDD"/>
        <w:spacing w:after="0" w:line="360" w:lineRule="auto"/>
        <w:ind w:firstLine="300"/>
        <w:jc w:val="center"/>
        <w:rPr>
          <w:rFonts w:eastAsia="Times New Roman"/>
          <w:b/>
          <w:bCs/>
          <w:color w:val="000000"/>
          <w:lang w:eastAsia="ru-RU"/>
        </w:rPr>
      </w:pPr>
    </w:p>
    <w:p w:rsidR="00E650C2" w:rsidRDefault="00E650C2" w:rsidP="00F50D47">
      <w:pPr>
        <w:shd w:val="clear" w:color="auto" w:fill="FFFFDD"/>
        <w:spacing w:after="0" w:line="360" w:lineRule="auto"/>
        <w:ind w:firstLine="300"/>
        <w:jc w:val="center"/>
        <w:rPr>
          <w:rFonts w:eastAsia="Times New Roman"/>
          <w:b/>
          <w:bCs/>
          <w:color w:val="000000"/>
          <w:lang w:eastAsia="ru-RU"/>
        </w:rPr>
      </w:pPr>
    </w:p>
    <w:p w:rsidR="00E650C2" w:rsidRDefault="00E650C2" w:rsidP="00F50D47">
      <w:pPr>
        <w:shd w:val="clear" w:color="auto" w:fill="FFFFDD"/>
        <w:spacing w:after="0" w:line="360" w:lineRule="auto"/>
        <w:ind w:firstLine="300"/>
        <w:jc w:val="center"/>
        <w:rPr>
          <w:rFonts w:eastAsia="Times New Roman"/>
          <w:b/>
          <w:bCs/>
          <w:color w:val="000000"/>
          <w:lang w:eastAsia="ru-RU"/>
        </w:rPr>
      </w:pPr>
    </w:p>
    <w:p w:rsidR="00E650C2" w:rsidRDefault="00E650C2" w:rsidP="00F50D47">
      <w:pPr>
        <w:shd w:val="clear" w:color="auto" w:fill="FFFFDD"/>
        <w:spacing w:after="0" w:line="360" w:lineRule="auto"/>
        <w:ind w:firstLine="300"/>
        <w:jc w:val="center"/>
        <w:rPr>
          <w:rFonts w:eastAsia="Times New Roman"/>
          <w:b/>
          <w:bCs/>
          <w:color w:val="000000"/>
          <w:lang w:eastAsia="ru-RU"/>
        </w:rPr>
      </w:pPr>
    </w:p>
    <w:p w:rsidR="00E650C2" w:rsidRDefault="00E650C2" w:rsidP="00F50D47">
      <w:pPr>
        <w:shd w:val="clear" w:color="auto" w:fill="FFFFDD"/>
        <w:spacing w:after="0" w:line="360" w:lineRule="auto"/>
        <w:ind w:firstLine="300"/>
        <w:jc w:val="center"/>
        <w:rPr>
          <w:rFonts w:eastAsia="Times New Roman"/>
          <w:b/>
          <w:bCs/>
          <w:color w:val="000000"/>
          <w:lang w:eastAsia="ru-RU"/>
        </w:rPr>
      </w:pPr>
    </w:p>
    <w:p w:rsidR="00E650C2" w:rsidRDefault="00E650C2" w:rsidP="00F50D47">
      <w:pPr>
        <w:shd w:val="clear" w:color="auto" w:fill="FFFFDD"/>
        <w:spacing w:after="0" w:line="360" w:lineRule="auto"/>
        <w:ind w:firstLine="300"/>
        <w:jc w:val="center"/>
        <w:rPr>
          <w:rFonts w:eastAsia="Times New Roman"/>
          <w:b/>
          <w:bCs/>
          <w:color w:val="000000"/>
          <w:lang w:eastAsia="ru-RU"/>
        </w:rPr>
      </w:pPr>
    </w:p>
    <w:p w:rsidR="00E650C2" w:rsidRDefault="00E650C2" w:rsidP="00F50D47">
      <w:pPr>
        <w:shd w:val="clear" w:color="auto" w:fill="FFFFDD"/>
        <w:spacing w:after="0" w:line="360" w:lineRule="auto"/>
        <w:ind w:firstLine="300"/>
        <w:jc w:val="center"/>
        <w:rPr>
          <w:rFonts w:eastAsia="Times New Roman"/>
          <w:b/>
          <w:bCs/>
          <w:color w:val="000000"/>
          <w:lang w:eastAsia="ru-RU"/>
        </w:rPr>
      </w:pPr>
    </w:p>
    <w:p w:rsidR="00E650C2" w:rsidRDefault="00E650C2" w:rsidP="00F50D47">
      <w:pPr>
        <w:shd w:val="clear" w:color="auto" w:fill="FFFFDD"/>
        <w:spacing w:after="0" w:line="360" w:lineRule="auto"/>
        <w:ind w:firstLine="300"/>
        <w:jc w:val="center"/>
        <w:rPr>
          <w:rFonts w:eastAsia="Times New Roman"/>
          <w:b/>
          <w:bCs/>
          <w:color w:val="000000"/>
          <w:lang w:eastAsia="ru-RU"/>
        </w:rPr>
      </w:pPr>
    </w:p>
    <w:p w:rsidR="00E650C2" w:rsidRDefault="00E650C2" w:rsidP="00F50D47">
      <w:pPr>
        <w:shd w:val="clear" w:color="auto" w:fill="FFFFDD"/>
        <w:spacing w:after="0" w:line="360" w:lineRule="auto"/>
        <w:ind w:firstLine="300"/>
        <w:jc w:val="center"/>
        <w:rPr>
          <w:rFonts w:eastAsia="Times New Roman"/>
          <w:b/>
          <w:bCs/>
          <w:color w:val="000000"/>
          <w:lang w:eastAsia="ru-RU"/>
        </w:rPr>
      </w:pPr>
    </w:p>
    <w:p w:rsidR="00E650C2" w:rsidRDefault="00E650C2" w:rsidP="00F50D47">
      <w:pPr>
        <w:shd w:val="clear" w:color="auto" w:fill="FFFFDD"/>
        <w:spacing w:after="0" w:line="360" w:lineRule="auto"/>
        <w:ind w:firstLine="300"/>
        <w:jc w:val="center"/>
        <w:rPr>
          <w:rFonts w:eastAsia="Times New Roman"/>
          <w:b/>
          <w:bCs/>
          <w:color w:val="000000"/>
          <w:lang w:eastAsia="ru-RU"/>
        </w:rPr>
      </w:pPr>
    </w:p>
    <w:p w:rsidR="009D2D2A" w:rsidRPr="004B0D23" w:rsidRDefault="009D2D2A" w:rsidP="00F50D47">
      <w:pPr>
        <w:shd w:val="clear" w:color="auto" w:fill="FFFFDD"/>
        <w:spacing w:after="0" w:line="360" w:lineRule="auto"/>
        <w:ind w:firstLine="300"/>
        <w:jc w:val="center"/>
        <w:rPr>
          <w:rFonts w:eastAsia="Times New Roman"/>
          <w:i/>
          <w:color w:val="000000"/>
          <w:lang w:eastAsia="ru-RU"/>
        </w:rPr>
      </w:pPr>
      <w:r w:rsidRPr="004B0D23">
        <w:rPr>
          <w:rFonts w:eastAsia="Times New Roman"/>
          <w:b/>
          <w:bCs/>
          <w:i/>
          <w:color w:val="000000"/>
          <w:lang w:eastAsia="ru-RU"/>
        </w:rPr>
        <w:lastRenderedPageBreak/>
        <w:t xml:space="preserve">1.1 </w:t>
      </w:r>
      <w:r w:rsidR="00292A53" w:rsidRPr="004B0D23">
        <w:rPr>
          <w:rFonts w:eastAsia="Times New Roman"/>
          <w:b/>
          <w:bCs/>
          <w:i/>
          <w:color w:val="000000"/>
          <w:lang w:eastAsia="ru-RU"/>
        </w:rPr>
        <w:t>Основные понятия</w:t>
      </w:r>
    </w:p>
    <w:p w:rsidR="00F86557" w:rsidRPr="00F86557" w:rsidRDefault="00E650C2" w:rsidP="00F86557">
      <w:pPr>
        <w:pStyle w:val="af"/>
        <w:shd w:val="clear" w:color="auto" w:fill="FFFFFF"/>
        <w:spacing w:line="360" w:lineRule="auto"/>
        <w:ind w:firstLine="300"/>
        <w:rPr>
          <w:color w:val="000000"/>
          <w:sz w:val="28"/>
          <w:szCs w:val="28"/>
        </w:rPr>
      </w:pPr>
      <w:r>
        <w:rPr>
          <w:color w:val="000000"/>
          <w:sz w:val="28"/>
          <w:szCs w:val="28"/>
        </w:rPr>
        <w:t>Микропроцессор -</w:t>
      </w:r>
      <w:r w:rsidR="00F86557" w:rsidRPr="00F86557">
        <w:rPr>
          <w:color w:val="000000"/>
          <w:sz w:val="28"/>
          <w:szCs w:val="28"/>
        </w:rPr>
        <w:t xml:space="preserve"> главный вычислительный элемент компьютера, его «сердце».</w:t>
      </w:r>
    </w:p>
    <w:p w:rsidR="00F86557" w:rsidRPr="00F86557" w:rsidRDefault="00F86557" w:rsidP="00F86557">
      <w:pPr>
        <w:pStyle w:val="af"/>
        <w:shd w:val="clear" w:color="auto" w:fill="FFFFFF"/>
        <w:spacing w:line="360" w:lineRule="auto"/>
        <w:ind w:firstLine="300"/>
        <w:rPr>
          <w:color w:val="000000"/>
          <w:sz w:val="28"/>
          <w:szCs w:val="28"/>
        </w:rPr>
      </w:pPr>
      <w:r>
        <w:rPr>
          <w:color w:val="000000"/>
          <w:sz w:val="28"/>
          <w:szCs w:val="28"/>
        </w:rPr>
        <w:t xml:space="preserve">На первый взгляд, процессор </w:t>
      </w:r>
      <w:r w:rsidRPr="00F86557">
        <w:rPr>
          <w:color w:val="000000"/>
          <w:sz w:val="28"/>
          <w:szCs w:val="28"/>
        </w:rPr>
        <w:t>- просто выращенный по специальной технологии кристалл кремния. Процессор содержит в себе м</w:t>
      </w:r>
      <w:r w:rsidR="00E650C2">
        <w:rPr>
          <w:color w:val="000000"/>
          <w:sz w:val="28"/>
          <w:szCs w:val="28"/>
        </w:rPr>
        <w:t xml:space="preserve">ножество отдельных элементов - </w:t>
      </w:r>
      <w:r w:rsidRPr="00F86557">
        <w:rPr>
          <w:color w:val="000000"/>
          <w:sz w:val="28"/>
          <w:szCs w:val="28"/>
        </w:rPr>
        <w:t>транзисторов, которые в совокупности и наделяют компьютер способностью «думать». Точнее, вычислять, производя определенные математические операции с числами, в которые преобразуется любая поступающая в компьютер информация. Безусловно, один транзистор никаких особых вычислений произвести не может. Единственное, на что способен эт</w:t>
      </w:r>
      <w:r>
        <w:rPr>
          <w:color w:val="000000"/>
          <w:sz w:val="28"/>
          <w:szCs w:val="28"/>
        </w:rPr>
        <w:t xml:space="preserve">от электронный переключатель </w:t>
      </w:r>
      <w:proofErr w:type="gramStart"/>
      <w:r>
        <w:rPr>
          <w:color w:val="000000"/>
          <w:sz w:val="28"/>
          <w:szCs w:val="28"/>
        </w:rPr>
        <w:t>-</w:t>
      </w:r>
      <w:r w:rsidRPr="00F86557">
        <w:rPr>
          <w:color w:val="000000"/>
          <w:sz w:val="28"/>
          <w:szCs w:val="28"/>
        </w:rPr>
        <w:t>э</w:t>
      </w:r>
      <w:proofErr w:type="gramEnd"/>
      <w:r w:rsidRPr="00F86557">
        <w:rPr>
          <w:color w:val="000000"/>
          <w:sz w:val="28"/>
          <w:szCs w:val="28"/>
        </w:rPr>
        <w:t>то пропустить сигнал дальше или задержать его. Наличие сигнала дает логическую</w:t>
      </w:r>
      <w:r>
        <w:rPr>
          <w:color w:val="000000"/>
          <w:sz w:val="28"/>
          <w:szCs w:val="28"/>
        </w:rPr>
        <w:t xml:space="preserve"> единицу (да); его отсутствие -</w:t>
      </w:r>
      <w:r w:rsidRPr="00F86557">
        <w:rPr>
          <w:color w:val="000000"/>
          <w:sz w:val="28"/>
          <w:szCs w:val="28"/>
        </w:rPr>
        <w:t xml:space="preserve"> логический же ноль (нет).</w:t>
      </w:r>
    </w:p>
    <w:p w:rsidR="00F86557" w:rsidRPr="00F86557" w:rsidRDefault="00F86557" w:rsidP="00F86557">
      <w:pPr>
        <w:pStyle w:val="af"/>
        <w:shd w:val="clear" w:color="auto" w:fill="FFFFFF"/>
        <w:spacing w:line="360" w:lineRule="auto"/>
        <w:ind w:firstLine="300"/>
        <w:rPr>
          <w:color w:val="000000"/>
          <w:sz w:val="28"/>
          <w:szCs w:val="28"/>
        </w:rPr>
      </w:pPr>
      <w:r w:rsidRPr="00F86557">
        <w:rPr>
          <w:color w:val="000000"/>
          <w:sz w:val="28"/>
          <w:szCs w:val="28"/>
        </w:rPr>
        <w:t>Каждый процессор включает в себя миллионы транзисторов, но и самих процессоров для работы компьютера требуется немало. Помимо центрального процессора, который во всем мире принято обозначать аббревиатурой CPU (</w:t>
      </w:r>
      <w:proofErr w:type="spellStart"/>
      <w:r w:rsidRPr="00F86557">
        <w:rPr>
          <w:color w:val="000000"/>
          <w:sz w:val="28"/>
          <w:szCs w:val="28"/>
        </w:rPr>
        <w:t>Central</w:t>
      </w:r>
      <w:proofErr w:type="spellEnd"/>
      <w:r w:rsidRPr="00F86557">
        <w:rPr>
          <w:color w:val="000000"/>
          <w:sz w:val="28"/>
          <w:szCs w:val="28"/>
        </w:rPr>
        <w:t xml:space="preserve"> </w:t>
      </w:r>
      <w:proofErr w:type="spellStart"/>
      <w:r w:rsidRPr="00F86557">
        <w:rPr>
          <w:color w:val="000000"/>
          <w:sz w:val="28"/>
          <w:szCs w:val="28"/>
        </w:rPr>
        <w:t>Processor</w:t>
      </w:r>
      <w:proofErr w:type="spellEnd"/>
      <w:r w:rsidRPr="00F86557">
        <w:rPr>
          <w:color w:val="000000"/>
          <w:sz w:val="28"/>
          <w:szCs w:val="28"/>
        </w:rPr>
        <w:t xml:space="preserve"> </w:t>
      </w:r>
      <w:proofErr w:type="spellStart"/>
      <w:r w:rsidRPr="00F86557">
        <w:rPr>
          <w:color w:val="000000"/>
          <w:sz w:val="28"/>
          <w:szCs w:val="28"/>
        </w:rPr>
        <w:t>Unit</w:t>
      </w:r>
      <w:proofErr w:type="spellEnd"/>
      <w:r w:rsidRPr="00F86557">
        <w:rPr>
          <w:color w:val="000000"/>
          <w:sz w:val="28"/>
          <w:szCs w:val="28"/>
        </w:rPr>
        <w:t>), схожими микросхемами оборудована практически каждая компьютерная «</w:t>
      </w:r>
      <w:proofErr w:type="gramStart"/>
      <w:r w:rsidRPr="00F86557">
        <w:rPr>
          <w:color w:val="000000"/>
          <w:sz w:val="28"/>
          <w:szCs w:val="28"/>
        </w:rPr>
        <w:t>железяка</w:t>
      </w:r>
      <w:proofErr w:type="gramEnd"/>
      <w:r w:rsidRPr="00F86557">
        <w:rPr>
          <w:color w:val="000000"/>
          <w:sz w:val="28"/>
          <w:szCs w:val="28"/>
        </w:rPr>
        <w:t>».</w:t>
      </w:r>
    </w:p>
    <w:p w:rsidR="00F86557" w:rsidRPr="00F86557" w:rsidRDefault="00F86557" w:rsidP="00F86557">
      <w:pPr>
        <w:pStyle w:val="af"/>
        <w:shd w:val="clear" w:color="auto" w:fill="FFFFFF"/>
        <w:spacing w:line="360" w:lineRule="auto"/>
        <w:ind w:firstLine="300"/>
        <w:rPr>
          <w:color w:val="000000"/>
          <w:sz w:val="28"/>
          <w:szCs w:val="28"/>
        </w:rPr>
      </w:pPr>
      <w:r>
        <w:rPr>
          <w:color w:val="000000"/>
          <w:sz w:val="28"/>
          <w:szCs w:val="28"/>
        </w:rPr>
        <w:t>Процессор -</w:t>
      </w:r>
      <w:r w:rsidRPr="00F86557">
        <w:rPr>
          <w:color w:val="000000"/>
          <w:sz w:val="28"/>
          <w:szCs w:val="28"/>
        </w:rPr>
        <w:t xml:space="preserve"> это не просто </w:t>
      </w:r>
      <w:proofErr w:type="gramStart"/>
      <w:r w:rsidRPr="00F86557">
        <w:rPr>
          <w:color w:val="000000"/>
          <w:sz w:val="28"/>
          <w:szCs w:val="28"/>
        </w:rPr>
        <w:t>скопище</w:t>
      </w:r>
      <w:proofErr w:type="gramEnd"/>
      <w:r w:rsidRPr="00F86557">
        <w:rPr>
          <w:color w:val="000000"/>
          <w:sz w:val="28"/>
          <w:szCs w:val="28"/>
        </w:rPr>
        <w:t xml:space="preserve"> транзисторов, а целая система множества важных устройств. На любом процессорном кристалле находятся:</w:t>
      </w:r>
    </w:p>
    <w:p w:rsidR="00F86557" w:rsidRPr="00F86557" w:rsidRDefault="00F86557" w:rsidP="00F86557">
      <w:pPr>
        <w:pStyle w:val="af"/>
        <w:shd w:val="clear" w:color="auto" w:fill="FFFFFF"/>
        <w:spacing w:line="360" w:lineRule="auto"/>
        <w:rPr>
          <w:color w:val="000000"/>
          <w:sz w:val="28"/>
          <w:szCs w:val="28"/>
        </w:rPr>
      </w:pPr>
      <w:r w:rsidRPr="00F86557">
        <w:rPr>
          <w:color w:val="000000"/>
          <w:sz w:val="28"/>
          <w:szCs w:val="28"/>
        </w:rPr>
        <w:t>Собственно</w:t>
      </w:r>
      <w:r w:rsidRPr="00F86557">
        <w:rPr>
          <w:rStyle w:val="apple-converted-space"/>
          <w:color w:val="000000"/>
          <w:sz w:val="28"/>
          <w:szCs w:val="28"/>
        </w:rPr>
        <w:t> </w:t>
      </w:r>
      <w:r w:rsidRPr="00F86557">
        <w:rPr>
          <w:b/>
          <w:bCs/>
          <w:i/>
          <w:iCs/>
          <w:color w:val="000000"/>
          <w:sz w:val="28"/>
          <w:szCs w:val="28"/>
        </w:rPr>
        <w:t>процессор,</w:t>
      </w:r>
      <w:r w:rsidRPr="00F86557">
        <w:rPr>
          <w:rStyle w:val="apple-converted-space"/>
          <w:b/>
          <w:bCs/>
          <w:i/>
          <w:iCs/>
          <w:color w:val="000000"/>
          <w:sz w:val="28"/>
          <w:szCs w:val="28"/>
        </w:rPr>
        <w:t> </w:t>
      </w:r>
      <w:r w:rsidRPr="00F86557">
        <w:rPr>
          <w:color w:val="000000"/>
          <w:sz w:val="28"/>
          <w:szCs w:val="28"/>
        </w:rPr>
        <w:t>главное вычислительное устройство, состоящее из ми</w:t>
      </w:r>
      <w:r>
        <w:rPr>
          <w:color w:val="000000"/>
          <w:sz w:val="28"/>
          <w:szCs w:val="28"/>
        </w:rPr>
        <w:t xml:space="preserve">ллионов логических элементов </w:t>
      </w:r>
      <w:proofErr w:type="gramStart"/>
      <w:r>
        <w:rPr>
          <w:color w:val="000000"/>
          <w:sz w:val="28"/>
          <w:szCs w:val="28"/>
        </w:rPr>
        <w:t>-</w:t>
      </w:r>
      <w:r w:rsidRPr="00F86557">
        <w:rPr>
          <w:color w:val="000000"/>
          <w:sz w:val="28"/>
          <w:szCs w:val="28"/>
        </w:rPr>
        <w:t>т</w:t>
      </w:r>
      <w:proofErr w:type="gramEnd"/>
      <w:r w:rsidRPr="00F86557">
        <w:rPr>
          <w:color w:val="000000"/>
          <w:sz w:val="28"/>
          <w:szCs w:val="28"/>
        </w:rPr>
        <w:t>ранзисторов.</w:t>
      </w:r>
    </w:p>
    <w:p w:rsidR="00F86557" w:rsidRPr="00F86557" w:rsidRDefault="00F86557" w:rsidP="00F86557">
      <w:pPr>
        <w:pStyle w:val="af"/>
        <w:shd w:val="clear" w:color="auto" w:fill="FFFFFF"/>
        <w:spacing w:line="360" w:lineRule="auto"/>
        <w:rPr>
          <w:color w:val="000000"/>
          <w:sz w:val="28"/>
          <w:szCs w:val="28"/>
        </w:rPr>
      </w:pPr>
      <w:r w:rsidRPr="00F86557">
        <w:rPr>
          <w:b/>
          <w:bCs/>
          <w:i/>
          <w:iCs/>
          <w:color w:val="000000"/>
          <w:sz w:val="28"/>
          <w:szCs w:val="28"/>
        </w:rPr>
        <w:t>Сопроцессор</w:t>
      </w:r>
      <w:r w:rsidRPr="00F86557">
        <w:rPr>
          <w:rStyle w:val="apple-converted-space"/>
          <w:i/>
          <w:iCs/>
          <w:color w:val="000000"/>
          <w:sz w:val="28"/>
          <w:szCs w:val="28"/>
        </w:rPr>
        <w:t> </w:t>
      </w:r>
      <w:proofErr w:type="gramStart"/>
      <w:r>
        <w:rPr>
          <w:color w:val="000000"/>
          <w:sz w:val="28"/>
          <w:szCs w:val="28"/>
        </w:rPr>
        <w:t>-</w:t>
      </w:r>
      <w:r w:rsidRPr="00F86557">
        <w:rPr>
          <w:color w:val="000000"/>
          <w:sz w:val="28"/>
          <w:szCs w:val="28"/>
        </w:rPr>
        <w:t>с</w:t>
      </w:r>
      <w:proofErr w:type="gramEnd"/>
      <w:r w:rsidRPr="00F86557">
        <w:rPr>
          <w:color w:val="000000"/>
          <w:sz w:val="28"/>
          <w:szCs w:val="28"/>
        </w:rPr>
        <w:t>пециальный блок для операций с «плавающей точкой» (или запятой). Применяется для особо точных и сложных расчетов, а также для работы с рядом - графических программ.</w:t>
      </w:r>
    </w:p>
    <w:p w:rsidR="00F86557" w:rsidRPr="00F86557" w:rsidRDefault="00F86557" w:rsidP="00F86557">
      <w:pPr>
        <w:pStyle w:val="af"/>
        <w:shd w:val="clear" w:color="auto" w:fill="FFFFFF"/>
        <w:spacing w:line="360" w:lineRule="auto"/>
        <w:rPr>
          <w:color w:val="000000"/>
          <w:sz w:val="28"/>
          <w:szCs w:val="28"/>
        </w:rPr>
      </w:pPr>
      <w:r w:rsidRPr="00F86557">
        <w:rPr>
          <w:b/>
          <w:bCs/>
          <w:i/>
          <w:iCs/>
          <w:color w:val="000000"/>
          <w:sz w:val="28"/>
          <w:szCs w:val="28"/>
        </w:rPr>
        <w:lastRenderedPageBreak/>
        <w:t>Кэш-память первого уровня</w:t>
      </w:r>
      <w:r w:rsidRPr="00F86557">
        <w:rPr>
          <w:rStyle w:val="apple-converted-space"/>
          <w:b/>
          <w:bCs/>
          <w:i/>
          <w:iCs/>
          <w:color w:val="000000"/>
          <w:sz w:val="28"/>
          <w:szCs w:val="28"/>
        </w:rPr>
        <w:t> </w:t>
      </w:r>
      <w:r w:rsidRPr="00F86557">
        <w:rPr>
          <w:color w:val="000000"/>
          <w:sz w:val="28"/>
          <w:szCs w:val="28"/>
        </w:rPr>
        <w:t>-</w:t>
      </w:r>
      <w:r w:rsidRPr="00F86557">
        <w:rPr>
          <w:rStyle w:val="apple-converted-space"/>
          <w:i/>
          <w:iCs/>
          <w:color w:val="000000"/>
          <w:sz w:val="28"/>
          <w:szCs w:val="28"/>
        </w:rPr>
        <w:t> </w:t>
      </w:r>
      <w:r w:rsidRPr="00F86557">
        <w:rPr>
          <w:color w:val="000000"/>
          <w:sz w:val="28"/>
          <w:szCs w:val="28"/>
        </w:rPr>
        <w:t>небольшая (несколько десятков килобайт) сверхбыстрая память, предназначенная для хранения промежуточных результатов вычислений.</w:t>
      </w:r>
    </w:p>
    <w:p w:rsidR="00F86557" w:rsidRPr="00F86557" w:rsidRDefault="00F86557" w:rsidP="00F86557">
      <w:pPr>
        <w:pStyle w:val="af"/>
        <w:shd w:val="clear" w:color="auto" w:fill="FFFFFF"/>
        <w:spacing w:line="360" w:lineRule="auto"/>
        <w:rPr>
          <w:color w:val="000000"/>
          <w:sz w:val="28"/>
          <w:szCs w:val="28"/>
        </w:rPr>
      </w:pPr>
      <w:r w:rsidRPr="00F86557">
        <w:rPr>
          <w:b/>
          <w:bCs/>
          <w:i/>
          <w:iCs/>
          <w:color w:val="000000"/>
          <w:sz w:val="28"/>
          <w:szCs w:val="28"/>
        </w:rPr>
        <w:t>Кэш-память второго уровня</w:t>
      </w:r>
      <w:r w:rsidRPr="00F86557">
        <w:rPr>
          <w:rStyle w:val="apple-converted-space"/>
          <w:b/>
          <w:bCs/>
          <w:i/>
          <w:iCs/>
          <w:color w:val="000000"/>
          <w:sz w:val="28"/>
          <w:szCs w:val="28"/>
        </w:rPr>
        <w:t> </w:t>
      </w:r>
      <w:r w:rsidRPr="00F86557">
        <w:rPr>
          <w:color w:val="000000"/>
          <w:sz w:val="28"/>
          <w:szCs w:val="28"/>
        </w:rPr>
        <w:t>-</w:t>
      </w:r>
      <w:r w:rsidRPr="00F86557">
        <w:rPr>
          <w:rStyle w:val="apple-converted-space"/>
          <w:i/>
          <w:iCs/>
          <w:color w:val="000000"/>
          <w:sz w:val="28"/>
          <w:szCs w:val="28"/>
        </w:rPr>
        <w:t> </w:t>
      </w:r>
      <w:r w:rsidRPr="00F86557">
        <w:rPr>
          <w:color w:val="000000"/>
          <w:sz w:val="28"/>
          <w:szCs w:val="28"/>
        </w:rPr>
        <w:t>эта память ч</w:t>
      </w:r>
      <w:r>
        <w:rPr>
          <w:color w:val="000000"/>
          <w:sz w:val="28"/>
          <w:szCs w:val="28"/>
        </w:rPr>
        <w:t xml:space="preserve">уть помедленнее, зато больше - </w:t>
      </w:r>
      <w:r w:rsidRPr="00F86557">
        <w:rPr>
          <w:color w:val="000000"/>
          <w:sz w:val="28"/>
          <w:szCs w:val="28"/>
        </w:rPr>
        <w:t>от 128 килобайт до 2 Мб.</w:t>
      </w:r>
    </w:p>
    <w:p w:rsidR="00F86557" w:rsidRPr="00F86557" w:rsidRDefault="00F86557" w:rsidP="00F86557">
      <w:pPr>
        <w:pStyle w:val="af"/>
        <w:shd w:val="clear" w:color="auto" w:fill="FFFFFF"/>
        <w:spacing w:line="360" w:lineRule="auto"/>
        <w:rPr>
          <w:color w:val="000000"/>
          <w:sz w:val="28"/>
          <w:szCs w:val="28"/>
        </w:rPr>
      </w:pPr>
      <w:r w:rsidRPr="00F86557">
        <w:rPr>
          <w:color w:val="000000"/>
          <w:sz w:val="28"/>
          <w:szCs w:val="28"/>
        </w:rPr>
        <w:t>Все эти устройства размещаются на</w:t>
      </w:r>
      <w:r>
        <w:rPr>
          <w:color w:val="000000"/>
          <w:sz w:val="28"/>
          <w:szCs w:val="28"/>
        </w:rPr>
        <w:t xml:space="preserve"> кристалле площадью не более 4-</w:t>
      </w:r>
      <w:r w:rsidRPr="00F86557">
        <w:rPr>
          <w:color w:val="000000"/>
          <w:sz w:val="28"/>
          <w:szCs w:val="28"/>
        </w:rPr>
        <w:t>6 квадратных сантиметров.</w:t>
      </w:r>
    </w:p>
    <w:p w:rsidR="00F86557" w:rsidRPr="00F86557" w:rsidRDefault="00F86557" w:rsidP="00F86557">
      <w:pPr>
        <w:pStyle w:val="af"/>
        <w:shd w:val="clear" w:color="auto" w:fill="FFFFFF"/>
        <w:spacing w:line="360" w:lineRule="auto"/>
        <w:rPr>
          <w:color w:val="000000"/>
          <w:sz w:val="28"/>
          <w:szCs w:val="28"/>
        </w:rPr>
      </w:pPr>
      <w:r w:rsidRPr="00F86557">
        <w:rPr>
          <w:b/>
          <w:bCs/>
          <w:i/>
          <w:iCs/>
          <w:color w:val="000000"/>
          <w:sz w:val="28"/>
          <w:szCs w:val="28"/>
        </w:rPr>
        <w:t>Арифметико-логическое устройство</w:t>
      </w:r>
      <w:r w:rsidRPr="00F86557">
        <w:rPr>
          <w:rStyle w:val="apple-converted-space"/>
          <w:b/>
          <w:bCs/>
          <w:color w:val="000000"/>
          <w:sz w:val="28"/>
          <w:szCs w:val="28"/>
        </w:rPr>
        <w:t> </w:t>
      </w:r>
      <w:r w:rsidRPr="00F86557">
        <w:rPr>
          <w:b/>
          <w:bCs/>
          <w:color w:val="000000"/>
          <w:sz w:val="28"/>
          <w:szCs w:val="28"/>
        </w:rPr>
        <w:t>-</w:t>
      </w:r>
      <w:r w:rsidRPr="00F86557">
        <w:rPr>
          <w:rStyle w:val="apple-converted-space"/>
          <w:b/>
          <w:bCs/>
          <w:color w:val="000000"/>
          <w:sz w:val="28"/>
          <w:szCs w:val="28"/>
        </w:rPr>
        <w:t> </w:t>
      </w:r>
      <w:r w:rsidRPr="00F86557">
        <w:rPr>
          <w:color w:val="000000"/>
          <w:sz w:val="28"/>
          <w:szCs w:val="28"/>
        </w:rPr>
        <w:t>часть процессора, которая выполняет команды.</w:t>
      </w:r>
    </w:p>
    <w:p w:rsidR="00F86557" w:rsidRPr="00F86557" w:rsidRDefault="00F86557" w:rsidP="00F86557">
      <w:pPr>
        <w:pStyle w:val="af"/>
        <w:shd w:val="clear" w:color="auto" w:fill="FFFFFF"/>
        <w:spacing w:line="360" w:lineRule="auto"/>
        <w:rPr>
          <w:color w:val="000000"/>
          <w:sz w:val="28"/>
          <w:szCs w:val="28"/>
        </w:rPr>
      </w:pPr>
      <w:r w:rsidRPr="00F86557">
        <w:rPr>
          <w:b/>
          <w:bCs/>
          <w:i/>
          <w:iCs/>
          <w:color w:val="000000"/>
          <w:sz w:val="28"/>
          <w:szCs w:val="28"/>
        </w:rPr>
        <w:t>Устройство управления</w:t>
      </w:r>
      <w:r w:rsidRPr="00F86557">
        <w:rPr>
          <w:rStyle w:val="apple-converted-space"/>
          <w:color w:val="000000"/>
          <w:sz w:val="28"/>
          <w:szCs w:val="28"/>
        </w:rPr>
        <w:t> </w:t>
      </w:r>
      <w:r w:rsidRPr="00F86557">
        <w:rPr>
          <w:color w:val="000000"/>
          <w:sz w:val="28"/>
          <w:szCs w:val="28"/>
        </w:rPr>
        <w:t>- часть процессора, выполняющая функции управления устройствами.</w:t>
      </w:r>
    </w:p>
    <w:p w:rsidR="00F86557" w:rsidRPr="00F86557" w:rsidRDefault="00F86557" w:rsidP="00F86557">
      <w:pPr>
        <w:pStyle w:val="af"/>
        <w:shd w:val="clear" w:color="auto" w:fill="FFFFFF"/>
        <w:spacing w:line="360" w:lineRule="auto"/>
        <w:rPr>
          <w:color w:val="000000"/>
          <w:sz w:val="28"/>
          <w:szCs w:val="28"/>
        </w:rPr>
      </w:pPr>
      <w:r w:rsidRPr="00F86557">
        <w:rPr>
          <w:b/>
          <w:bCs/>
          <w:i/>
          <w:iCs/>
          <w:color w:val="000000"/>
          <w:sz w:val="28"/>
          <w:szCs w:val="28"/>
        </w:rPr>
        <w:t>Тактовая частота</w:t>
      </w:r>
      <w:r w:rsidRPr="00F86557">
        <w:rPr>
          <w:b/>
          <w:bCs/>
          <w:color w:val="000000"/>
          <w:sz w:val="28"/>
          <w:szCs w:val="28"/>
        </w:rPr>
        <w:t>.</w:t>
      </w:r>
      <w:r w:rsidRPr="00F86557">
        <w:rPr>
          <w:rStyle w:val="apple-converted-space"/>
          <w:b/>
          <w:bCs/>
          <w:color w:val="000000"/>
          <w:sz w:val="28"/>
          <w:szCs w:val="28"/>
        </w:rPr>
        <w:t> </w:t>
      </w:r>
      <w:r w:rsidRPr="00F86557">
        <w:rPr>
          <w:color w:val="000000"/>
          <w:sz w:val="28"/>
          <w:szCs w:val="28"/>
        </w:rPr>
        <w:t>Самый важный показатель, определяющий скорость работы процессора. Тактовая частота, измеряемая в мегагерцах (МГц) и гигагерцах (ГГц), обозначает лишь то количество циклов, которые совершает работающий процессор за единицу времени (секунду).</w:t>
      </w:r>
    </w:p>
    <w:p w:rsidR="00F86557" w:rsidRPr="00F86557" w:rsidRDefault="00F86557" w:rsidP="00F86557">
      <w:pPr>
        <w:pStyle w:val="af"/>
        <w:shd w:val="clear" w:color="auto" w:fill="FFFFFF"/>
        <w:spacing w:line="360" w:lineRule="auto"/>
        <w:rPr>
          <w:color w:val="000000"/>
          <w:sz w:val="28"/>
          <w:szCs w:val="28"/>
        </w:rPr>
      </w:pPr>
      <w:r w:rsidRPr="00F86557">
        <w:rPr>
          <w:b/>
          <w:bCs/>
          <w:i/>
          <w:iCs/>
          <w:color w:val="000000"/>
          <w:sz w:val="28"/>
          <w:szCs w:val="28"/>
        </w:rPr>
        <w:t>Разрядность</w:t>
      </w:r>
      <w:r w:rsidRPr="00F86557">
        <w:rPr>
          <w:rStyle w:val="apple-converted-space"/>
          <w:i/>
          <w:iCs/>
          <w:color w:val="000000"/>
          <w:sz w:val="28"/>
          <w:szCs w:val="28"/>
        </w:rPr>
        <w:t> </w:t>
      </w:r>
      <w:r w:rsidRPr="00F86557">
        <w:rPr>
          <w:b/>
          <w:bCs/>
          <w:i/>
          <w:iCs/>
          <w:color w:val="000000"/>
          <w:sz w:val="28"/>
          <w:szCs w:val="28"/>
        </w:rPr>
        <w:t>процессора</w:t>
      </w:r>
      <w:r w:rsidRPr="00F86557">
        <w:rPr>
          <w:b/>
          <w:bCs/>
          <w:color w:val="000000"/>
          <w:sz w:val="28"/>
          <w:szCs w:val="28"/>
        </w:rPr>
        <w:t>.</w:t>
      </w:r>
      <w:r w:rsidRPr="00F86557">
        <w:rPr>
          <w:rStyle w:val="apple-converted-space"/>
          <w:b/>
          <w:bCs/>
          <w:color w:val="000000"/>
          <w:sz w:val="28"/>
          <w:szCs w:val="28"/>
        </w:rPr>
        <w:t> </w:t>
      </w:r>
      <w:r w:rsidRPr="00F86557">
        <w:rPr>
          <w:color w:val="000000"/>
          <w:sz w:val="28"/>
          <w:szCs w:val="28"/>
        </w:rPr>
        <w:t>Если тактовую частоту процессора можно уподобить скорости течения воды в рек</w:t>
      </w:r>
      <w:r>
        <w:rPr>
          <w:color w:val="000000"/>
          <w:sz w:val="28"/>
          <w:szCs w:val="28"/>
        </w:rPr>
        <w:t xml:space="preserve">е, то разрядность процессора - </w:t>
      </w:r>
      <w:r w:rsidRPr="00F86557">
        <w:rPr>
          <w:color w:val="000000"/>
          <w:sz w:val="28"/>
          <w:szCs w:val="28"/>
        </w:rPr>
        <w:t>ширину ее русла. Понятно, что процессор со вдвое большей разрядностью может «заглотнуть» вдвое бо</w:t>
      </w:r>
      <w:r>
        <w:rPr>
          <w:color w:val="000000"/>
          <w:sz w:val="28"/>
          <w:szCs w:val="28"/>
        </w:rPr>
        <w:t>льше данных в единицу времени -</w:t>
      </w:r>
      <w:r w:rsidRPr="00F86557">
        <w:rPr>
          <w:color w:val="000000"/>
          <w:sz w:val="28"/>
          <w:szCs w:val="28"/>
        </w:rPr>
        <w:t xml:space="preserve"> в том случае, конечно, если это позволяет сделать специально оптимизированное программное обеспечение.</w:t>
      </w:r>
    </w:p>
    <w:p w:rsidR="00F86557" w:rsidRPr="00F86557" w:rsidRDefault="00F86557" w:rsidP="00F86557">
      <w:pPr>
        <w:pStyle w:val="af"/>
        <w:shd w:val="clear" w:color="auto" w:fill="FFFFFF"/>
        <w:spacing w:line="360" w:lineRule="auto"/>
        <w:rPr>
          <w:color w:val="000000"/>
          <w:sz w:val="28"/>
          <w:szCs w:val="28"/>
        </w:rPr>
      </w:pPr>
      <w:r w:rsidRPr="00F86557">
        <w:rPr>
          <w:b/>
          <w:bCs/>
          <w:i/>
          <w:iCs/>
          <w:color w:val="000000"/>
          <w:sz w:val="28"/>
          <w:szCs w:val="28"/>
        </w:rPr>
        <w:t>Размер кэш-памяти</w:t>
      </w:r>
      <w:r w:rsidRPr="00F86557">
        <w:rPr>
          <w:b/>
          <w:bCs/>
          <w:color w:val="000000"/>
          <w:sz w:val="28"/>
          <w:szCs w:val="28"/>
        </w:rPr>
        <w:t>.</w:t>
      </w:r>
      <w:r w:rsidRPr="00F86557">
        <w:rPr>
          <w:rStyle w:val="apple-converted-space"/>
          <w:b/>
          <w:bCs/>
          <w:color w:val="000000"/>
          <w:sz w:val="28"/>
          <w:szCs w:val="28"/>
        </w:rPr>
        <w:t> </w:t>
      </w:r>
      <w:r w:rsidRPr="00F86557">
        <w:rPr>
          <w:color w:val="000000"/>
          <w:sz w:val="28"/>
          <w:szCs w:val="28"/>
        </w:rPr>
        <w:t>В</w:t>
      </w:r>
      <w:r w:rsidRPr="00F86557">
        <w:rPr>
          <w:rStyle w:val="apple-converted-space"/>
          <w:b/>
          <w:bCs/>
          <w:color w:val="000000"/>
          <w:sz w:val="28"/>
          <w:szCs w:val="28"/>
        </w:rPr>
        <w:t> </w:t>
      </w:r>
      <w:r w:rsidRPr="00F86557">
        <w:rPr>
          <w:color w:val="000000"/>
          <w:sz w:val="28"/>
          <w:szCs w:val="28"/>
        </w:rPr>
        <w:t>эту встроенную память процессор помещает все часто используемые данные, ч</w:t>
      </w:r>
      <w:r>
        <w:rPr>
          <w:color w:val="000000"/>
          <w:sz w:val="28"/>
          <w:szCs w:val="28"/>
        </w:rPr>
        <w:t>тобы не обращаться каждый раз -</w:t>
      </w:r>
      <w:r w:rsidRPr="00F86557">
        <w:rPr>
          <w:color w:val="000000"/>
          <w:sz w:val="28"/>
          <w:szCs w:val="28"/>
        </w:rPr>
        <w:t xml:space="preserve"> к более медленной оперативной памяти и жесткому диску.</w:t>
      </w:r>
    </w:p>
    <w:p w:rsidR="00F86557" w:rsidRPr="00F86557" w:rsidRDefault="00F86557" w:rsidP="00F86557">
      <w:pPr>
        <w:pStyle w:val="af"/>
        <w:shd w:val="clear" w:color="auto" w:fill="FFFFFF"/>
        <w:spacing w:line="360" w:lineRule="auto"/>
        <w:rPr>
          <w:color w:val="000000"/>
          <w:sz w:val="28"/>
          <w:szCs w:val="28"/>
        </w:rPr>
      </w:pPr>
      <w:r w:rsidRPr="00F86557">
        <w:rPr>
          <w:color w:val="000000"/>
          <w:sz w:val="28"/>
          <w:szCs w:val="28"/>
        </w:rPr>
        <w:lastRenderedPageBreak/>
        <w:t>Кэш-память в процессоре имее</w:t>
      </w:r>
      <w:r>
        <w:rPr>
          <w:color w:val="000000"/>
          <w:sz w:val="28"/>
          <w:szCs w:val="28"/>
        </w:rPr>
        <w:t>тся двух видов. Самая быстрая -</w:t>
      </w:r>
      <w:r w:rsidRPr="00F86557">
        <w:rPr>
          <w:color w:val="000000"/>
          <w:sz w:val="28"/>
          <w:szCs w:val="28"/>
        </w:rPr>
        <w:t xml:space="preserve"> кэш-память первого уровня (32 кб у </w:t>
      </w:r>
      <w:r>
        <w:rPr>
          <w:color w:val="000000"/>
          <w:sz w:val="28"/>
          <w:szCs w:val="28"/>
        </w:rPr>
        <w:t xml:space="preserve">процессоров </w:t>
      </w:r>
      <w:proofErr w:type="spellStart"/>
      <w:r>
        <w:rPr>
          <w:color w:val="000000"/>
          <w:sz w:val="28"/>
          <w:szCs w:val="28"/>
        </w:rPr>
        <w:t>Intel</w:t>
      </w:r>
      <w:proofErr w:type="spellEnd"/>
      <w:r>
        <w:rPr>
          <w:color w:val="000000"/>
          <w:sz w:val="28"/>
          <w:szCs w:val="28"/>
        </w:rPr>
        <w:t xml:space="preserve"> и до 128 кб -</w:t>
      </w:r>
      <w:r w:rsidRPr="00F86557">
        <w:rPr>
          <w:color w:val="000000"/>
          <w:sz w:val="28"/>
          <w:szCs w:val="28"/>
        </w:rPr>
        <w:t xml:space="preserve"> в последних моделях</w:t>
      </w:r>
      <w:r w:rsidRPr="00F86557">
        <w:rPr>
          <w:rStyle w:val="apple-converted-space"/>
          <w:color w:val="000000"/>
          <w:sz w:val="28"/>
          <w:szCs w:val="28"/>
        </w:rPr>
        <w:t> </w:t>
      </w:r>
      <w:r w:rsidRPr="00F86557">
        <w:rPr>
          <w:b/>
          <w:bCs/>
          <w:color w:val="000000"/>
          <w:sz w:val="28"/>
          <w:szCs w:val="28"/>
        </w:rPr>
        <w:t>AMD).</w:t>
      </w:r>
    </w:p>
    <w:p w:rsidR="00F86557" w:rsidRPr="00F86557" w:rsidRDefault="00F86557" w:rsidP="00F86557">
      <w:pPr>
        <w:pStyle w:val="af"/>
        <w:shd w:val="clear" w:color="auto" w:fill="FFFFFF"/>
        <w:spacing w:line="360" w:lineRule="auto"/>
        <w:rPr>
          <w:color w:val="000000"/>
          <w:sz w:val="28"/>
          <w:szCs w:val="28"/>
        </w:rPr>
      </w:pPr>
      <w:r w:rsidRPr="00F86557">
        <w:rPr>
          <w:color w:val="000000"/>
          <w:sz w:val="28"/>
          <w:szCs w:val="28"/>
        </w:rPr>
        <w:t>Существует еще чуть менее быстрая, но зато более объем</w:t>
      </w:r>
      <w:r>
        <w:rPr>
          <w:color w:val="000000"/>
          <w:sz w:val="28"/>
          <w:szCs w:val="28"/>
        </w:rPr>
        <w:t>ная кэш-память второго уровня -</w:t>
      </w:r>
      <w:r w:rsidRPr="00F86557">
        <w:rPr>
          <w:color w:val="000000"/>
          <w:sz w:val="28"/>
          <w:szCs w:val="28"/>
        </w:rPr>
        <w:t xml:space="preserve"> и именно ее объемом отличаются различные модификации процессоров. Так, в семействе </w:t>
      </w:r>
      <w:proofErr w:type="spellStart"/>
      <w:r w:rsidRPr="00F86557">
        <w:rPr>
          <w:color w:val="000000"/>
          <w:sz w:val="28"/>
          <w:szCs w:val="28"/>
        </w:rPr>
        <w:t>Intel</w:t>
      </w:r>
      <w:proofErr w:type="spellEnd"/>
      <w:r w:rsidRPr="00F86557">
        <w:rPr>
          <w:color w:val="000000"/>
          <w:sz w:val="28"/>
          <w:szCs w:val="28"/>
        </w:rPr>
        <w:t xml:space="preserve"> самый «богатый» кэш-памятью -- мощный </w:t>
      </w:r>
      <w:proofErr w:type="spellStart"/>
      <w:r w:rsidRPr="00F86557">
        <w:rPr>
          <w:color w:val="000000"/>
          <w:sz w:val="28"/>
          <w:szCs w:val="28"/>
        </w:rPr>
        <w:t>Хео</w:t>
      </w:r>
      <w:proofErr w:type="gramStart"/>
      <w:r w:rsidRPr="00F86557">
        <w:rPr>
          <w:color w:val="000000"/>
          <w:sz w:val="28"/>
          <w:szCs w:val="28"/>
        </w:rPr>
        <w:t>n</w:t>
      </w:r>
      <w:proofErr w:type="spellEnd"/>
      <w:proofErr w:type="gramEnd"/>
      <w:r w:rsidRPr="00F86557">
        <w:rPr>
          <w:color w:val="000000"/>
          <w:sz w:val="28"/>
          <w:szCs w:val="28"/>
        </w:rPr>
        <w:t xml:space="preserve"> (2 Мб). У новых моделей </w:t>
      </w:r>
      <w:proofErr w:type="spellStart"/>
      <w:r w:rsidRPr="00F86557">
        <w:rPr>
          <w:color w:val="000000"/>
          <w:sz w:val="28"/>
          <w:szCs w:val="28"/>
        </w:rPr>
        <w:t>Pentium</w:t>
      </w:r>
      <w:proofErr w:type="spellEnd"/>
      <w:r w:rsidRPr="00F86557">
        <w:rPr>
          <w:color w:val="000000"/>
          <w:sz w:val="28"/>
          <w:szCs w:val="28"/>
        </w:rPr>
        <w:t xml:space="preserve"> 4 и у </w:t>
      </w:r>
      <w:proofErr w:type="spellStart"/>
      <w:r w:rsidRPr="00F86557">
        <w:rPr>
          <w:color w:val="000000"/>
          <w:sz w:val="28"/>
          <w:szCs w:val="28"/>
        </w:rPr>
        <w:t>Athlon</w:t>
      </w:r>
      <w:proofErr w:type="spellEnd"/>
      <w:r w:rsidRPr="00F86557">
        <w:rPr>
          <w:color w:val="000000"/>
          <w:sz w:val="28"/>
          <w:szCs w:val="28"/>
        </w:rPr>
        <w:t xml:space="preserve"> размер </w:t>
      </w:r>
      <w:proofErr w:type="spellStart"/>
      <w:r w:rsidRPr="00F86557">
        <w:rPr>
          <w:color w:val="000000"/>
          <w:sz w:val="28"/>
          <w:szCs w:val="28"/>
        </w:rPr>
        <w:t>кэша</w:t>
      </w:r>
      <w:proofErr w:type="spellEnd"/>
      <w:r w:rsidRPr="00F86557">
        <w:rPr>
          <w:color w:val="000000"/>
          <w:sz w:val="28"/>
          <w:szCs w:val="28"/>
        </w:rPr>
        <w:t xml:space="preserve"> второго уровня составляет 512 кб. В новейших моделях планируется увеличить его объем до 1 Мб</w:t>
      </w:r>
    </w:p>
    <w:p w:rsidR="00F86557" w:rsidRPr="00F86557" w:rsidRDefault="00F86557" w:rsidP="00F86557">
      <w:pPr>
        <w:pStyle w:val="af"/>
        <w:shd w:val="clear" w:color="auto" w:fill="FFFFFF"/>
        <w:spacing w:line="360" w:lineRule="auto"/>
        <w:rPr>
          <w:color w:val="000000"/>
          <w:sz w:val="28"/>
          <w:szCs w:val="28"/>
        </w:rPr>
      </w:pPr>
      <w:r w:rsidRPr="00F86557">
        <w:rPr>
          <w:b/>
          <w:bCs/>
          <w:i/>
          <w:iCs/>
          <w:color w:val="000000"/>
          <w:sz w:val="28"/>
          <w:szCs w:val="28"/>
        </w:rPr>
        <w:t>Тип</w:t>
      </w:r>
      <w:r w:rsidRPr="00F86557">
        <w:rPr>
          <w:rStyle w:val="apple-converted-space"/>
          <w:b/>
          <w:bCs/>
          <w:i/>
          <w:iCs/>
          <w:color w:val="000000"/>
          <w:sz w:val="28"/>
          <w:szCs w:val="28"/>
        </w:rPr>
        <w:t> </w:t>
      </w:r>
      <w:r w:rsidRPr="00F86557">
        <w:rPr>
          <w:b/>
          <w:bCs/>
          <w:i/>
          <w:iCs/>
          <w:color w:val="000000"/>
          <w:sz w:val="28"/>
          <w:szCs w:val="28"/>
        </w:rPr>
        <w:t>ядра и технология производства</w:t>
      </w:r>
      <w:r w:rsidRPr="00F86557">
        <w:rPr>
          <w:color w:val="000000"/>
          <w:sz w:val="28"/>
          <w:szCs w:val="28"/>
        </w:rPr>
        <w:t>. Технология определяется толщиной мини</w:t>
      </w:r>
      <w:r>
        <w:rPr>
          <w:color w:val="000000"/>
          <w:sz w:val="28"/>
          <w:szCs w:val="28"/>
        </w:rPr>
        <w:t xml:space="preserve">мальных элементов процессора, </w:t>
      </w:r>
      <w:r w:rsidRPr="00F86557">
        <w:rPr>
          <w:color w:val="000000"/>
          <w:sz w:val="28"/>
          <w:szCs w:val="28"/>
        </w:rPr>
        <w:t xml:space="preserve"> чем более «тонкой» становится технология, тем больше транзисторов может уместиться на кристалле. Кроме этого, переход на новую технологию помогает снизить энергопотребление и тепловыделение процессора, что очень важно для его стабильной работы.</w:t>
      </w:r>
    </w:p>
    <w:p w:rsidR="00F86557" w:rsidRPr="00F86557" w:rsidRDefault="00F86557" w:rsidP="00F86557">
      <w:pPr>
        <w:pStyle w:val="af"/>
        <w:shd w:val="clear" w:color="auto" w:fill="FFFFFF"/>
        <w:spacing w:line="360" w:lineRule="auto"/>
        <w:rPr>
          <w:color w:val="000000"/>
          <w:sz w:val="28"/>
          <w:szCs w:val="28"/>
        </w:rPr>
      </w:pPr>
      <w:r w:rsidRPr="00F86557">
        <w:rPr>
          <w:color w:val="000000"/>
          <w:sz w:val="28"/>
          <w:szCs w:val="28"/>
        </w:rPr>
        <w:t>Переход на новую технологию, как правило, влечет за собой и смену процессорного «ядра»</w:t>
      </w:r>
    </w:p>
    <w:p w:rsidR="00F86557" w:rsidRPr="00F86557" w:rsidRDefault="00F86557" w:rsidP="00F86557">
      <w:pPr>
        <w:pStyle w:val="af"/>
        <w:shd w:val="clear" w:color="auto" w:fill="FFFFFF"/>
        <w:spacing w:line="360" w:lineRule="auto"/>
        <w:rPr>
          <w:color w:val="000000"/>
          <w:sz w:val="28"/>
          <w:szCs w:val="28"/>
        </w:rPr>
      </w:pPr>
      <w:r w:rsidRPr="00F86557">
        <w:rPr>
          <w:b/>
          <w:bCs/>
          <w:i/>
          <w:iCs/>
          <w:color w:val="000000"/>
          <w:sz w:val="28"/>
          <w:szCs w:val="28"/>
        </w:rPr>
        <w:t>Частота системной шины</w:t>
      </w:r>
      <w:r w:rsidRPr="00F86557">
        <w:rPr>
          <w:b/>
          <w:bCs/>
          <w:color w:val="000000"/>
          <w:sz w:val="28"/>
          <w:szCs w:val="28"/>
        </w:rPr>
        <w:t>.</w:t>
      </w:r>
      <w:r w:rsidRPr="00F86557">
        <w:rPr>
          <w:rStyle w:val="apple-converted-space"/>
          <w:b/>
          <w:bCs/>
          <w:color w:val="000000"/>
          <w:sz w:val="28"/>
          <w:szCs w:val="28"/>
        </w:rPr>
        <w:t> </w:t>
      </w:r>
      <w:r w:rsidRPr="00F86557">
        <w:rPr>
          <w:color w:val="000000"/>
          <w:sz w:val="28"/>
          <w:szCs w:val="28"/>
        </w:rPr>
        <w:t>Шиной называется та аппаратная магистраль, по которой перемещаются от устройства к устройству данные. Чем выше частота шины, тем больше данных поступает за единицу времени к процессору.</w:t>
      </w:r>
    </w:p>
    <w:p w:rsidR="00F86557" w:rsidRPr="00F86557" w:rsidRDefault="00F86557" w:rsidP="00F86557">
      <w:pPr>
        <w:pStyle w:val="af"/>
        <w:shd w:val="clear" w:color="auto" w:fill="FFFFFF"/>
        <w:spacing w:line="360" w:lineRule="auto"/>
        <w:rPr>
          <w:color w:val="000000"/>
          <w:sz w:val="28"/>
          <w:szCs w:val="28"/>
        </w:rPr>
      </w:pPr>
      <w:r w:rsidRPr="00F86557">
        <w:rPr>
          <w:color w:val="000000"/>
          <w:sz w:val="28"/>
          <w:szCs w:val="28"/>
        </w:rPr>
        <w:t>Частота системной шины прямо связана и с частотой самого процессора через так называемый «коэффициент умножения». Процессорная частота</w:t>
      </w:r>
      <w:proofErr w:type="gramStart"/>
      <w:r w:rsidRPr="00F86557">
        <w:rPr>
          <w:color w:val="000000"/>
          <w:sz w:val="28"/>
          <w:szCs w:val="28"/>
        </w:rPr>
        <w:t xml:space="preserve"> -- </w:t>
      </w:r>
      <w:proofErr w:type="gramEnd"/>
      <w:r w:rsidRPr="00F86557">
        <w:rPr>
          <w:color w:val="000000"/>
          <w:sz w:val="28"/>
          <w:szCs w:val="28"/>
        </w:rPr>
        <w:t>это и есть частота системной шины, умноженная процессором на некую заложенную в нем величину.</w:t>
      </w:r>
    </w:p>
    <w:p w:rsidR="00F86557" w:rsidRPr="00F86557" w:rsidRDefault="00F86557" w:rsidP="00F86557">
      <w:pPr>
        <w:pStyle w:val="af"/>
        <w:shd w:val="clear" w:color="auto" w:fill="FFFFFF"/>
        <w:spacing w:line="360" w:lineRule="auto"/>
        <w:rPr>
          <w:color w:val="000000"/>
          <w:sz w:val="28"/>
          <w:szCs w:val="28"/>
        </w:rPr>
      </w:pPr>
      <w:r w:rsidRPr="00F86557">
        <w:rPr>
          <w:b/>
          <w:bCs/>
          <w:i/>
          <w:iCs/>
          <w:color w:val="000000"/>
          <w:sz w:val="28"/>
          <w:szCs w:val="28"/>
        </w:rPr>
        <w:t>Дополнительные возможности</w:t>
      </w:r>
      <w:r w:rsidRPr="00F86557">
        <w:rPr>
          <w:b/>
          <w:bCs/>
          <w:color w:val="000000"/>
          <w:sz w:val="28"/>
          <w:szCs w:val="28"/>
        </w:rPr>
        <w:t>.</w:t>
      </w:r>
      <w:r w:rsidRPr="00F86557">
        <w:rPr>
          <w:rStyle w:val="apple-converted-space"/>
          <w:b/>
          <w:bCs/>
          <w:color w:val="000000"/>
          <w:sz w:val="28"/>
          <w:szCs w:val="28"/>
        </w:rPr>
        <w:t> </w:t>
      </w:r>
      <w:r w:rsidRPr="00F86557">
        <w:rPr>
          <w:color w:val="000000"/>
          <w:sz w:val="28"/>
          <w:szCs w:val="28"/>
        </w:rPr>
        <w:t xml:space="preserve">Большинство современных процессоров оснащены также рядом эксклюзивных возможностей, которые влияют на </w:t>
      </w:r>
      <w:r w:rsidRPr="00F86557">
        <w:rPr>
          <w:color w:val="000000"/>
          <w:sz w:val="28"/>
          <w:szCs w:val="28"/>
        </w:rPr>
        <w:lastRenderedPageBreak/>
        <w:t>скорость обработки информации. В их числе можно назвать специальные системы «</w:t>
      </w:r>
      <w:proofErr w:type="spellStart"/>
      <w:r w:rsidRPr="00F86557">
        <w:rPr>
          <w:color w:val="000000"/>
          <w:sz w:val="28"/>
          <w:szCs w:val="28"/>
        </w:rPr>
        <w:t>мультимедийных</w:t>
      </w:r>
      <w:proofErr w:type="spellEnd"/>
      <w:r w:rsidRPr="00F86557">
        <w:rPr>
          <w:color w:val="000000"/>
          <w:sz w:val="28"/>
          <w:szCs w:val="28"/>
        </w:rPr>
        <w:t xml:space="preserve"> команд», предназначенных для оптимизации работы с графикой, видео и звуком. Например, процессоры </w:t>
      </w:r>
      <w:proofErr w:type="spellStart"/>
      <w:r w:rsidRPr="00F86557">
        <w:rPr>
          <w:color w:val="000000"/>
          <w:sz w:val="28"/>
          <w:szCs w:val="28"/>
        </w:rPr>
        <w:t>Intel</w:t>
      </w:r>
      <w:proofErr w:type="spellEnd"/>
      <w:r w:rsidRPr="00F86557">
        <w:rPr>
          <w:color w:val="000000"/>
          <w:sz w:val="28"/>
          <w:szCs w:val="28"/>
        </w:rPr>
        <w:t xml:space="preserve"> оснащены системой команд SSE и SSE 2, а процессоры от AMD -- аналогичным набором команд 3DNow!</w:t>
      </w:r>
    </w:p>
    <w:p w:rsidR="00F86557" w:rsidRPr="00F86557" w:rsidRDefault="00F86557" w:rsidP="00F86557">
      <w:pPr>
        <w:pStyle w:val="af"/>
        <w:shd w:val="clear" w:color="auto" w:fill="FFFFFF"/>
        <w:spacing w:line="360" w:lineRule="auto"/>
        <w:rPr>
          <w:color w:val="000000"/>
          <w:sz w:val="28"/>
          <w:szCs w:val="28"/>
        </w:rPr>
      </w:pPr>
      <w:r w:rsidRPr="00F86557">
        <w:rPr>
          <w:color w:val="000000"/>
          <w:sz w:val="28"/>
          <w:szCs w:val="28"/>
        </w:rPr>
        <w:t xml:space="preserve">Одним из самых интересных новшеств в новых процессорах </w:t>
      </w:r>
      <w:proofErr w:type="spellStart"/>
      <w:r w:rsidRPr="00F86557">
        <w:rPr>
          <w:color w:val="000000"/>
          <w:sz w:val="28"/>
          <w:szCs w:val="28"/>
        </w:rPr>
        <w:t>Intel</w:t>
      </w:r>
      <w:proofErr w:type="spellEnd"/>
      <w:r w:rsidRPr="00F86557">
        <w:rPr>
          <w:color w:val="000000"/>
          <w:sz w:val="28"/>
          <w:szCs w:val="28"/>
        </w:rPr>
        <w:t xml:space="preserve"> (начиная с </w:t>
      </w:r>
      <w:proofErr w:type="spellStart"/>
      <w:r w:rsidRPr="00F86557">
        <w:rPr>
          <w:color w:val="000000"/>
          <w:sz w:val="28"/>
          <w:szCs w:val="28"/>
        </w:rPr>
        <w:t>Pentium</w:t>
      </w:r>
      <w:proofErr w:type="spellEnd"/>
      <w:r w:rsidRPr="00F86557">
        <w:rPr>
          <w:color w:val="000000"/>
          <w:sz w:val="28"/>
          <w:szCs w:val="28"/>
        </w:rPr>
        <w:t xml:space="preserve"> 4) стала функция </w:t>
      </w:r>
      <w:proofErr w:type="spellStart"/>
      <w:r w:rsidRPr="00F86557">
        <w:rPr>
          <w:color w:val="000000"/>
          <w:sz w:val="28"/>
          <w:szCs w:val="28"/>
        </w:rPr>
        <w:t>HyperThreading</w:t>
      </w:r>
      <w:proofErr w:type="spellEnd"/>
      <w:r w:rsidRPr="00F86557">
        <w:rPr>
          <w:color w:val="000000"/>
          <w:sz w:val="28"/>
          <w:szCs w:val="28"/>
        </w:rPr>
        <w:t xml:space="preserve">, позволяющая процессору работать с двумя потоками данных одновременно. Конечно, даже оснащенный </w:t>
      </w:r>
      <w:proofErr w:type="spellStart"/>
      <w:r w:rsidRPr="00F86557">
        <w:rPr>
          <w:color w:val="000000"/>
          <w:sz w:val="28"/>
          <w:szCs w:val="28"/>
        </w:rPr>
        <w:t>HyperThreading</w:t>
      </w:r>
      <w:proofErr w:type="spellEnd"/>
      <w:r w:rsidRPr="00F86557">
        <w:rPr>
          <w:color w:val="000000"/>
          <w:sz w:val="28"/>
          <w:szCs w:val="28"/>
        </w:rPr>
        <w:t xml:space="preserve"> процессор не будет работать «за двоих», однако прирост скорости в 10--20 процентов получить вполне реально</w:t>
      </w: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9D2D2A">
      <w:pPr>
        <w:shd w:val="clear" w:color="auto" w:fill="FFFFDD"/>
        <w:spacing w:after="0" w:line="360" w:lineRule="auto"/>
        <w:ind w:firstLine="300"/>
        <w:jc w:val="both"/>
        <w:rPr>
          <w:rFonts w:eastAsia="Times New Roman"/>
          <w:b/>
          <w:bCs/>
          <w:color w:val="000000"/>
          <w:lang w:eastAsia="ru-RU"/>
        </w:rPr>
      </w:pPr>
    </w:p>
    <w:p w:rsidR="00E650C2" w:rsidRDefault="00E650C2" w:rsidP="00F86557">
      <w:pPr>
        <w:shd w:val="clear" w:color="auto" w:fill="FFFFDD"/>
        <w:spacing w:after="0" w:line="360" w:lineRule="auto"/>
        <w:jc w:val="center"/>
        <w:rPr>
          <w:rFonts w:eastAsia="Times New Roman"/>
          <w:b/>
          <w:bCs/>
          <w:color w:val="000000"/>
          <w:lang w:eastAsia="ru-RU"/>
        </w:rPr>
      </w:pPr>
    </w:p>
    <w:p w:rsidR="009D2D2A" w:rsidRPr="00E650C2" w:rsidRDefault="009D2D2A" w:rsidP="00F86557">
      <w:pPr>
        <w:shd w:val="clear" w:color="auto" w:fill="FFFFDD"/>
        <w:spacing w:after="0" w:line="360" w:lineRule="auto"/>
        <w:jc w:val="center"/>
        <w:rPr>
          <w:rFonts w:eastAsia="Times New Roman"/>
          <w:i/>
          <w:color w:val="000000"/>
          <w:lang w:eastAsia="ru-RU"/>
        </w:rPr>
      </w:pPr>
      <w:r w:rsidRPr="00E650C2">
        <w:rPr>
          <w:rFonts w:eastAsia="Times New Roman"/>
          <w:b/>
          <w:bCs/>
          <w:i/>
          <w:color w:val="000000"/>
          <w:lang w:eastAsia="ru-RU"/>
        </w:rPr>
        <w:lastRenderedPageBreak/>
        <w:t>1.2 Классификация микропроцессоров</w:t>
      </w:r>
    </w:p>
    <w:p w:rsidR="00E650C2" w:rsidRDefault="00E650C2" w:rsidP="009D2D2A">
      <w:pPr>
        <w:shd w:val="clear" w:color="auto" w:fill="FFFFDD"/>
        <w:spacing w:after="0" w:line="360" w:lineRule="auto"/>
        <w:ind w:firstLine="300"/>
        <w:jc w:val="both"/>
        <w:rPr>
          <w:rFonts w:eastAsia="Times New Roman"/>
          <w:color w:val="000000"/>
          <w:lang w:eastAsia="ru-RU"/>
        </w:rPr>
      </w:pP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По числу больших интегральных схем (БИС) в микропроцессорном комплекте различают микропроцессоры однокристальные, многокристальные и многокристальные секционные.</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Однокристальные микропроцессоры получаются при реализации всех аппаратных сре</w:t>
      </w:r>
      <w:proofErr w:type="gramStart"/>
      <w:r w:rsidRPr="009D2D2A">
        <w:rPr>
          <w:rFonts w:eastAsia="Times New Roman"/>
          <w:color w:val="000000"/>
          <w:lang w:eastAsia="ru-RU"/>
        </w:rPr>
        <w:t>дств пр</w:t>
      </w:r>
      <w:proofErr w:type="gramEnd"/>
      <w:r w:rsidRPr="009D2D2A">
        <w:rPr>
          <w:rFonts w:eastAsia="Times New Roman"/>
          <w:color w:val="000000"/>
          <w:lang w:eastAsia="ru-RU"/>
        </w:rPr>
        <w:t>оцессора в виде одной БИС или СБИС (сверхбольшой интегральной схемы). По мере увеличения степени интеграции элементов в кристалле и числа выводов корпуса параметры однокристальных микропроцессоров улучшаются. Однако возможности однокристальных микропроцессоров ограничены аппаратными ресурсами кристалла и корпуса. Для получения многокристального микропроцессора необходимо провести разбиение его логической структуры на функционально законченные части и реализовать их в виде БИС (СБИС). Функциональная законченность БИС многокристального микропроцессора означает, что его части выполняют заранее определенные функции и могут работать автономно.</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Многокристальные секционные микропроцессоры получаются в том случае, когда в виде БИС реализуются части (секции) логической структуры процессора при функциональном разбиении ее вертикальными плоскостями.</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По назначению различают универсальные и специализированные микропроцессоры.</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Универсальные микропроцессоры могут быть применены для решения широкого круга разнообразных задач. При этом их эффективная производительность слабо зависит от проблемной специфики решаемых задач. Специализация МП, т.е. его проблемная ориентация на ускоренное выполнение определенных функций позволяет резко увеличить эффективную производительность при решении только определенных задач.</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Среди специализированных микропроцессоров можно выделить различные микроконтроллеры, ориентированные на выполнение сложных последовательностей логических операций, математические МП, </w:t>
      </w:r>
      <w:r w:rsidRPr="009D2D2A">
        <w:rPr>
          <w:rFonts w:eastAsia="Times New Roman"/>
          <w:color w:val="000000"/>
          <w:lang w:eastAsia="ru-RU"/>
        </w:rPr>
        <w:lastRenderedPageBreak/>
        <w:t>предназначенные для повышения производительности при выполнении арифметических операций за счет, например, матричных методов их выполнения, МП для обработки данных в различных областях применений и т. д.</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По виду обрабатываемых входных сигналов различают цифровые и аналоговые микропроцессоры. Сами микропроцессоры - цифровые устройства, однако могут иметь встроенные аналого-цифровые и цифро-аналоговые преобразователи. </w:t>
      </w:r>
      <w:proofErr w:type="gramStart"/>
      <w:r w:rsidRPr="009D2D2A">
        <w:rPr>
          <w:rFonts w:eastAsia="Times New Roman"/>
          <w:color w:val="000000"/>
          <w:lang w:eastAsia="ru-RU"/>
        </w:rPr>
        <w:t>Поэтому входные аналоговые сигналы передаются в МП через преобразователь в цифровой форме, обрабатываются и после обратного преобразования в аналоговую форму поступают на выход.</w:t>
      </w:r>
      <w:proofErr w:type="gramEnd"/>
      <w:r w:rsidRPr="009D2D2A">
        <w:rPr>
          <w:rFonts w:eastAsia="Times New Roman"/>
          <w:color w:val="000000"/>
          <w:lang w:eastAsia="ru-RU"/>
        </w:rPr>
        <w:t xml:space="preserve"> С архитектурной точки зрения такие микропроцессоры представляют собой аналоговые функциональные преобразователи сигналов и называются аналоговыми микропроцессорами. Отличительная черта аналоговых микропроцессоров способность к переработке большого объема числовых данных, т. е. к выполнению операций сложения и умножения с большой скоростью при необходимости даже за счет отказа от операций прерываний и переходов.</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По характеру временной организации работы микропроцессоры делят </w:t>
      </w:r>
      <w:proofErr w:type="gramStart"/>
      <w:r w:rsidRPr="009D2D2A">
        <w:rPr>
          <w:rFonts w:eastAsia="Times New Roman"/>
          <w:color w:val="000000"/>
          <w:lang w:eastAsia="ru-RU"/>
        </w:rPr>
        <w:t>на</w:t>
      </w:r>
      <w:proofErr w:type="gramEnd"/>
      <w:r w:rsidRPr="009D2D2A">
        <w:rPr>
          <w:rFonts w:eastAsia="Times New Roman"/>
          <w:color w:val="000000"/>
          <w:lang w:eastAsia="ru-RU"/>
        </w:rPr>
        <w:t xml:space="preserve"> синхронные и асинхронные.</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Синхронные микропроцессоры - микропроцессоры, в которых начало и конец выполнения операций задаются устройством управления (время выполнения операций в этом случае не зависит от вида выполняемых команд и величин операндов).</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Асинхронные микропроцессоры позволяют начало выполнения каждой следующей операции определить по сигналу фактического окончания выполнения предыдущей операции.</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По организации структуры микропроцессорных систем различают </w:t>
      </w:r>
      <w:proofErr w:type="spellStart"/>
      <w:r w:rsidRPr="009D2D2A">
        <w:rPr>
          <w:rFonts w:eastAsia="Times New Roman"/>
          <w:color w:val="000000"/>
          <w:lang w:eastAsia="ru-RU"/>
        </w:rPr>
        <w:t>микроЭВМ</w:t>
      </w:r>
      <w:proofErr w:type="spellEnd"/>
      <w:r w:rsidRPr="009D2D2A">
        <w:rPr>
          <w:rFonts w:eastAsia="Times New Roman"/>
          <w:color w:val="000000"/>
          <w:lang w:eastAsia="ru-RU"/>
        </w:rPr>
        <w:t xml:space="preserve"> одн</w:t>
      </w:r>
      <w:proofErr w:type="gramStart"/>
      <w:r w:rsidRPr="009D2D2A">
        <w:rPr>
          <w:rFonts w:eastAsia="Times New Roman"/>
          <w:color w:val="000000"/>
          <w:lang w:eastAsia="ru-RU"/>
        </w:rPr>
        <w:t>о-</w:t>
      </w:r>
      <w:proofErr w:type="gramEnd"/>
      <w:r w:rsidRPr="009D2D2A">
        <w:rPr>
          <w:rFonts w:eastAsia="Times New Roman"/>
          <w:color w:val="000000"/>
          <w:lang w:eastAsia="ru-RU"/>
        </w:rPr>
        <w:t xml:space="preserve"> и </w:t>
      </w:r>
      <w:proofErr w:type="spellStart"/>
      <w:r w:rsidRPr="009D2D2A">
        <w:rPr>
          <w:rFonts w:eastAsia="Times New Roman"/>
          <w:color w:val="000000"/>
          <w:lang w:eastAsia="ru-RU"/>
        </w:rPr>
        <w:t>многомагистральные</w:t>
      </w:r>
      <w:proofErr w:type="spellEnd"/>
      <w:r w:rsidRPr="009D2D2A">
        <w:rPr>
          <w:rFonts w:eastAsia="Times New Roman"/>
          <w:color w:val="000000"/>
          <w:lang w:eastAsia="ru-RU"/>
        </w:rPr>
        <w:t>.</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lastRenderedPageBreak/>
        <w:t xml:space="preserve">В одномагистральных </w:t>
      </w:r>
      <w:proofErr w:type="spellStart"/>
      <w:r w:rsidRPr="009D2D2A">
        <w:rPr>
          <w:rFonts w:eastAsia="Times New Roman"/>
          <w:color w:val="000000"/>
          <w:lang w:eastAsia="ru-RU"/>
        </w:rPr>
        <w:t>микроЭВМ</w:t>
      </w:r>
      <w:proofErr w:type="spellEnd"/>
      <w:r w:rsidRPr="009D2D2A">
        <w:rPr>
          <w:rFonts w:eastAsia="Times New Roman"/>
          <w:color w:val="000000"/>
          <w:lang w:eastAsia="ru-RU"/>
        </w:rPr>
        <w:t xml:space="preserve"> все устройства имеют одинаковый интерфейс и подключены к единой информационной магистрали, по которой передаются коды данных, адресов и управляющих сигналов.</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В </w:t>
      </w:r>
      <w:proofErr w:type="spellStart"/>
      <w:r w:rsidRPr="009D2D2A">
        <w:rPr>
          <w:rFonts w:eastAsia="Times New Roman"/>
          <w:color w:val="000000"/>
          <w:lang w:eastAsia="ru-RU"/>
        </w:rPr>
        <w:t>многомагистральных</w:t>
      </w:r>
      <w:proofErr w:type="spellEnd"/>
      <w:r w:rsidRPr="009D2D2A">
        <w:rPr>
          <w:rFonts w:eastAsia="Times New Roman"/>
          <w:color w:val="000000"/>
          <w:lang w:eastAsia="ru-RU"/>
        </w:rPr>
        <w:t xml:space="preserve"> </w:t>
      </w:r>
      <w:proofErr w:type="spellStart"/>
      <w:r w:rsidRPr="009D2D2A">
        <w:rPr>
          <w:rFonts w:eastAsia="Times New Roman"/>
          <w:color w:val="000000"/>
          <w:lang w:eastAsia="ru-RU"/>
        </w:rPr>
        <w:t>микроЭВМ</w:t>
      </w:r>
      <w:proofErr w:type="spellEnd"/>
      <w:r w:rsidRPr="009D2D2A">
        <w:rPr>
          <w:rFonts w:eastAsia="Times New Roman"/>
          <w:color w:val="000000"/>
          <w:lang w:eastAsia="ru-RU"/>
        </w:rPr>
        <w:t xml:space="preserve"> устройства группами подключаются к своей информационной магистрали. Это позволяет осуществить одновременную передачу информационных сигналов по нескольким (или всем) магистралям. Такая организация систем усложняет их конструкцию, однако увеличивает производительность.</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По количеству выполняемых программ различают одно- и многопрограммные микропроцессоры.</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В однопрограммных микропроцессорах выполняется только одна программа. Переход к выполнению другой программы происходит после завершения текущей программы.</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proofErr w:type="gramStart"/>
      <w:r w:rsidRPr="009D2D2A">
        <w:rPr>
          <w:rFonts w:eastAsia="Times New Roman"/>
          <w:color w:val="000000"/>
          <w:lang w:eastAsia="ru-RU"/>
        </w:rPr>
        <w:t>В</w:t>
      </w:r>
      <w:proofErr w:type="gramEnd"/>
      <w:r w:rsidRPr="009D2D2A">
        <w:rPr>
          <w:rFonts w:eastAsia="Times New Roman"/>
          <w:color w:val="000000"/>
          <w:lang w:eastAsia="ru-RU"/>
        </w:rPr>
        <w:t xml:space="preserve"> много- или мультипрограммных микропроцессорах одновременно выполняется несколько (обычно несколько десятков) программ.</w:t>
      </w:r>
    </w:p>
    <w:p w:rsidR="009D2D2A" w:rsidRPr="009D2D2A" w:rsidRDefault="009D2D2A" w:rsidP="009D2D2A">
      <w:pPr>
        <w:spacing w:after="0" w:line="360" w:lineRule="auto"/>
        <w:rPr>
          <w:rFonts w:eastAsia="Times New Roman"/>
          <w:lang w:eastAsia="ru-RU"/>
        </w:rPr>
      </w:pPr>
      <w:r w:rsidRPr="009D2D2A">
        <w:rPr>
          <w:rFonts w:eastAsia="Times New Roman"/>
          <w:color w:val="000000"/>
          <w:lang w:eastAsia="ru-RU"/>
        </w:rPr>
        <w:br/>
      </w: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F50D47" w:rsidRDefault="00F50D47" w:rsidP="009D2D2A">
      <w:pPr>
        <w:shd w:val="clear" w:color="auto" w:fill="FFFFDD"/>
        <w:spacing w:after="0" w:line="360" w:lineRule="auto"/>
        <w:ind w:firstLine="300"/>
        <w:jc w:val="both"/>
        <w:rPr>
          <w:rFonts w:eastAsia="Times New Roman"/>
          <w:b/>
          <w:bCs/>
          <w:color w:val="000000"/>
          <w:lang w:eastAsia="ru-RU"/>
        </w:rPr>
      </w:pPr>
    </w:p>
    <w:p w:rsidR="00E650C2" w:rsidRDefault="00E650C2" w:rsidP="00E650C2">
      <w:pPr>
        <w:shd w:val="clear" w:color="auto" w:fill="FFFFDD"/>
        <w:spacing w:after="0" w:line="360" w:lineRule="auto"/>
        <w:rPr>
          <w:rFonts w:eastAsia="Times New Roman"/>
          <w:b/>
          <w:bCs/>
          <w:color w:val="000000"/>
          <w:lang w:eastAsia="ru-RU"/>
        </w:rPr>
      </w:pPr>
    </w:p>
    <w:p w:rsidR="004B0D23" w:rsidRDefault="004B0D23" w:rsidP="00E650C2">
      <w:pPr>
        <w:shd w:val="clear" w:color="auto" w:fill="FFFFDD"/>
        <w:spacing w:after="0" w:line="360" w:lineRule="auto"/>
        <w:jc w:val="center"/>
        <w:rPr>
          <w:rFonts w:eastAsia="Times New Roman"/>
          <w:b/>
          <w:bCs/>
          <w:i/>
          <w:color w:val="000000"/>
          <w:lang w:eastAsia="ru-RU"/>
        </w:rPr>
      </w:pPr>
    </w:p>
    <w:p w:rsidR="004B0D23" w:rsidRDefault="004B0D23" w:rsidP="00E650C2">
      <w:pPr>
        <w:shd w:val="clear" w:color="auto" w:fill="FFFFDD"/>
        <w:spacing w:after="0" w:line="360" w:lineRule="auto"/>
        <w:jc w:val="center"/>
        <w:rPr>
          <w:rFonts w:eastAsia="Times New Roman"/>
          <w:b/>
          <w:bCs/>
          <w:i/>
          <w:color w:val="000000"/>
          <w:lang w:eastAsia="ru-RU"/>
        </w:rPr>
      </w:pPr>
    </w:p>
    <w:p w:rsidR="004B0D23" w:rsidRDefault="004B0D23" w:rsidP="00E650C2">
      <w:pPr>
        <w:shd w:val="clear" w:color="auto" w:fill="FFFFDD"/>
        <w:spacing w:after="0" w:line="360" w:lineRule="auto"/>
        <w:jc w:val="center"/>
        <w:rPr>
          <w:rFonts w:eastAsia="Times New Roman"/>
          <w:b/>
          <w:bCs/>
          <w:i/>
          <w:color w:val="000000"/>
          <w:lang w:eastAsia="ru-RU"/>
        </w:rPr>
      </w:pPr>
    </w:p>
    <w:p w:rsidR="004B0D23" w:rsidRDefault="004B0D23" w:rsidP="00E650C2">
      <w:pPr>
        <w:shd w:val="clear" w:color="auto" w:fill="FFFFDD"/>
        <w:spacing w:after="0" w:line="360" w:lineRule="auto"/>
        <w:jc w:val="center"/>
        <w:rPr>
          <w:rFonts w:eastAsia="Times New Roman"/>
          <w:b/>
          <w:bCs/>
          <w:i/>
          <w:color w:val="000000"/>
          <w:lang w:eastAsia="ru-RU"/>
        </w:rPr>
      </w:pPr>
    </w:p>
    <w:p w:rsidR="004B0D23" w:rsidRDefault="004B0D23" w:rsidP="00E650C2">
      <w:pPr>
        <w:shd w:val="clear" w:color="auto" w:fill="FFFFDD"/>
        <w:spacing w:after="0" w:line="360" w:lineRule="auto"/>
        <w:jc w:val="center"/>
        <w:rPr>
          <w:rFonts w:eastAsia="Times New Roman"/>
          <w:b/>
          <w:bCs/>
          <w:i/>
          <w:color w:val="000000"/>
          <w:lang w:eastAsia="ru-RU"/>
        </w:rPr>
      </w:pPr>
    </w:p>
    <w:p w:rsidR="009D2D2A" w:rsidRPr="003536CA" w:rsidRDefault="009D2D2A" w:rsidP="00E650C2">
      <w:pPr>
        <w:shd w:val="clear" w:color="auto" w:fill="FFFFDD"/>
        <w:spacing w:after="0" w:line="360" w:lineRule="auto"/>
        <w:jc w:val="center"/>
        <w:rPr>
          <w:rFonts w:eastAsia="Times New Roman"/>
          <w:i/>
          <w:color w:val="000000"/>
          <w:lang w:eastAsia="ru-RU"/>
        </w:rPr>
      </w:pPr>
      <w:r w:rsidRPr="003536CA">
        <w:rPr>
          <w:rFonts w:eastAsia="Times New Roman"/>
          <w:b/>
          <w:bCs/>
          <w:i/>
          <w:color w:val="000000"/>
          <w:lang w:eastAsia="ru-RU"/>
        </w:rPr>
        <w:lastRenderedPageBreak/>
        <w:t xml:space="preserve">1.3 Структура </w:t>
      </w:r>
      <w:r w:rsidR="003536CA" w:rsidRPr="003536CA">
        <w:rPr>
          <w:rFonts w:eastAsia="Times New Roman"/>
          <w:b/>
          <w:bCs/>
          <w:i/>
          <w:color w:val="000000"/>
          <w:lang w:eastAsia="ru-RU"/>
        </w:rPr>
        <w:t xml:space="preserve">и основные характеристики </w:t>
      </w:r>
      <w:r w:rsidRPr="003536CA">
        <w:rPr>
          <w:rFonts w:eastAsia="Times New Roman"/>
          <w:b/>
          <w:bCs/>
          <w:i/>
          <w:color w:val="000000"/>
          <w:lang w:eastAsia="ru-RU"/>
        </w:rPr>
        <w:t>микропроцессор</w:t>
      </w:r>
      <w:r w:rsidR="003536CA" w:rsidRPr="003536CA">
        <w:rPr>
          <w:rFonts w:eastAsia="Times New Roman"/>
          <w:b/>
          <w:bCs/>
          <w:i/>
          <w:color w:val="000000"/>
          <w:lang w:eastAsia="ru-RU"/>
        </w:rPr>
        <w:t>ов</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Процессор — основная микросхема компьютера, в которой и производятся все вычисления [3, с.80]. Собственно говоря, процессор в компьютере не один — их может быть целый десяток! Собственным процессором снабжена </w:t>
      </w:r>
      <w:proofErr w:type="spellStart"/>
      <w:r w:rsidRPr="009D2D2A">
        <w:rPr>
          <w:rFonts w:eastAsia="Times New Roman"/>
          <w:color w:val="000000"/>
          <w:lang w:eastAsia="ru-RU"/>
        </w:rPr>
        <w:t>видеоплата</w:t>
      </w:r>
      <w:proofErr w:type="spellEnd"/>
      <w:r w:rsidRPr="009D2D2A">
        <w:rPr>
          <w:rFonts w:eastAsia="Times New Roman"/>
          <w:color w:val="000000"/>
          <w:lang w:eastAsia="ru-RU"/>
        </w:rPr>
        <w:t>, звуковая плата, множество внешних устройств (например, принтер). И часто по производительности эти микросхемы могут поспорить с главным, Центральным Процессором. Но в отличие от него, все они являются узкими специалистами — один отвечает за обработку звука, другой — за создание трехмерного изображения.</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Основное и главное отличие центрального процессора — это его у</w:t>
      </w:r>
      <w:r w:rsidR="00F50D47">
        <w:rPr>
          <w:rFonts w:eastAsia="Times New Roman"/>
          <w:color w:val="000000"/>
          <w:lang w:eastAsia="ru-RU"/>
        </w:rPr>
        <w:t xml:space="preserve">ниверсальность. При желании </w:t>
      </w:r>
      <w:r w:rsidRPr="009D2D2A">
        <w:rPr>
          <w:rFonts w:eastAsia="Times New Roman"/>
          <w:color w:val="000000"/>
          <w:lang w:eastAsia="ru-RU"/>
        </w:rPr>
        <w:t xml:space="preserve">центральный процессор может взять на себя любую работу, в то время как процессор </w:t>
      </w:r>
      <w:proofErr w:type="spellStart"/>
      <w:r w:rsidRPr="009D2D2A">
        <w:rPr>
          <w:rFonts w:eastAsia="Times New Roman"/>
          <w:color w:val="000000"/>
          <w:lang w:eastAsia="ru-RU"/>
        </w:rPr>
        <w:t>видеоплаты</w:t>
      </w:r>
      <w:proofErr w:type="spellEnd"/>
      <w:r w:rsidRPr="009D2D2A">
        <w:rPr>
          <w:rFonts w:eastAsia="Times New Roman"/>
          <w:color w:val="000000"/>
          <w:lang w:eastAsia="ru-RU"/>
        </w:rPr>
        <w:t xml:space="preserve"> при всем желании не сможет раскодировать, скажем, музыкальный файл...</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Любой процессор — это выращенный по специальной технологии кристалл кремния (не зря на жаргоне процессор именуется «камнем»). Однако камешек этот содержит в себе множество отдельных элементов — транзисторов, соединенных металлическими мостиками-контактами. Именно они и наделяют компьютер способностью «думать». Точнее, вычислять, производя определенные математические операции с числами, в которые преобразуется любая поступающая в компьютер информация.</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Безусловно, один транзистор никаких особых вычислений произвести не может. Единственное, на что способен этот электронный переключатель — это пропустить сигнал дальше или задержать его, в зависимости от подаваемого на его «затвор» напряжения. Наличие сигнала дает логическую единицу (да); его отсутствие — логический же ноль (нет).</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Однако процессор — это не просто </w:t>
      </w:r>
      <w:proofErr w:type="gramStart"/>
      <w:r w:rsidRPr="009D2D2A">
        <w:rPr>
          <w:rFonts w:eastAsia="Times New Roman"/>
          <w:color w:val="000000"/>
          <w:lang w:eastAsia="ru-RU"/>
        </w:rPr>
        <w:t>скопище</w:t>
      </w:r>
      <w:proofErr w:type="gramEnd"/>
      <w:r w:rsidRPr="009D2D2A">
        <w:rPr>
          <w:rFonts w:eastAsia="Times New Roman"/>
          <w:color w:val="000000"/>
          <w:lang w:eastAsia="ru-RU"/>
        </w:rPr>
        <w:t xml:space="preserve"> транзисторов, а целая система множества важных устройств [4, с.38]. В состав микропроцессора входят следующие устройства.</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lastRenderedPageBreak/>
        <w:t>1. Арифметико-логическое устройство предназначено для выполнения всех арифметических и логических операций над числовой и символьной информацией.</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2. Устройство управления координирует взаимодействие различных частей компьютера. Выполняет следующие основные функции:</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формирует и подает во все блоки машины в нужные моменты времени определенные сигналы управления (управляющие импульсы), обусловленные спецификой выполнения различных операций;</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формирует адреса ячеек памяти, используемых выполняемой операцией, и передает эти адреса в соответствующие блоки компьютера;</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получает от генератора тактовых импульсов обратную последовательность импульсов.</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3. Микропроцессорная память предназначена для кратковременного хранения, записи и выдачи информации, используемой в вычислениях непосредственно в ближайшие такты работы машины. Микропроцессорная память строится на регистрах и используется для обеспечения высокого быстродействия компьютера, так как основная память не всегда обеспечивает скорость записи, поиска и считывания информации, необходимую для эффективной работы быстродействующего микропроцессора [5]. Важно также отметить, что данные, попавшие в некоторые регистры, рассматриваются не как данные, а как команды, управляющие обработкой данных в других регистрах [3, с.80].</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4. Кэш-память. Буферная память — своеобразный накопитель для данных. В современных процессорах используется два типа кэш-памяти: первого уровня — небольшая (несколько десятков килобайт) сверхбыстрая память, и второго уровня — чуть помедленнее, зато больше — от 128 килобайт до 2 Мб [4, с.38].</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5. Процессор связан несколькими группами проводников называемых шинами. С остальными устройствами компьютера, и в первую очередь с </w:t>
      </w:r>
      <w:r w:rsidRPr="009D2D2A">
        <w:rPr>
          <w:rFonts w:eastAsia="Times New Roman"/>
          <w:color w:val="000000"/>
          <w:lang w:eastAsia="ru-RU"/>
        </w:rPr>
        <w:lastRenderedPageBreak/>
        <w:t>оперативной памятью. Основных шин три: шина данных, адресная шина и командная шина.</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1.      Адресная шина. Шина или часть шины, предназначенная для передачи адреса, а именно используется ЦП для выбора требуемой ячейки памяти или устройства ввода-вывода путем установки на шине конкретного адреса, соответствующего одной из ячеек памяти или одного из элементов ввода-вывода, входящих в систему.</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2.      Шина команд. По ней передаются управляющие сигналы, предназначенные памяти и устройствам ввода-вывода. Эти сигналы указывают направление передачи данных (в процессор или из него).</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3.      Шина данных — информационная магистраль, благодаря которой процессор может обмениваться данными с другими устройствами компьютера [3, с.80].</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Трудно поверить, что все эти устройства размешаются на кристалле площадью не более 4—6 квадратных сантиметров! Только под микроскопом мы можем разглядеть крохотные элементы, из которых состоит микропроцессор, соединяющие их металлические «дорожки» (для их изготовления сегодня используется алюминий, однако уже приходит медь) [4, с.38].</w:t>
      </w:r>
    </w:p>
    <w:p w:rsidR="009D2D2A" w:rsidRPr="009D2D2A" w:rsidRDefault="009D2D2A" w:rsidP="003536C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Микропроцессоры отличаются друг от друга двумя главными характеристиками: типом (моделью) и тактовой частотой. Одинаковые модели микропроцессоров могут иметь разную тактовую частоту - чем выше тактовая частота, тем выше производительность и цена микропроцессора. Тактовая частота указывает, сколько элементарных операций (тактов) микропроцессор выполняет в одну секунду. Тактовая частота измеряется в мегагерцах (МГц). Следует заметить, что разные модели микропроцессоров выполняют одни и те же операции за разное число тактов. Чем выше модель микропроцессора, тем меньше тактов требуется для выполнения одних и тех же операций.</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Рассмотрим характеристики процессоров более подробно.     </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lastRenderedPageBreak/>
        <w:t xml:space="preserve">1. Тип </w:t>
      </w:r>
      <w:proofErr w:type="spellStart"/>
      <w:r w:rsidRPr="009D2D2A">
        <w:rPr>
          <w:rFonts w:eastAsia="Times New Roman"/>
          <w:color w:val="000000"/>
          <w:lang w:eastAsia="ru-RU"/>
        </w:rPr>
        <w:t>мик</w:t>
      </w:r>
      <w:proofErr w:type="gramStart"/>
      <w:r w:rsidRPr="009D2D2A">
        <w:rPr>
          <w:rFonts w:eastAsia="Times New Roman"/>
          <w:color w:val="000000"/>
          <w:lang w:eastAsia="ru-RU"/>
        </w:rPr>
        <w:t>p</w:t>
      </w:r>
      <w:proofErr w:type="gramEnd"/>
      <w:r w:rsidRPr="009D2D2A">
        <w:rPr>
          <w:rFonts w:eastAsia="Times New Roman"/>
          <w:color w:val="000000"/>
          <w:lang w:eastAsia="ru-RU"/>
        </w:rPr>
        <w:t>опpоцессоpа</w:t>
      </w:r>
      <w:proofErr w:type="spellEnd"/>
      <w:r w:rsidRPr="009D2D2A">
        <w:rPr>
          <w:rFonts w:eastAsia="Times New Roman"/>
          <w:color w:val="000000"/>
          <w:lang w:eastAsia="ru-RU"/>
        </w:rPr>
        <w:t>.</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Тип установленного в </w:t>
      </w:r>
      <w:proofErr w:type="spellStart"/>
      <w:r w:rsidRPr="009D2D2A">
        <w:rPr>
          <w:rFonts w:eastAsia="Times New Roman"/>
          <w:color w:val="000000"/>
          <w:lang w:eastAsia="ru-RU"/>
        </w:rPr>
        <w:t>компьюте</w:t>
      </w:r>
      <w:proofErr w:type="gramStart"/>
      <w:r w:rsidRPr="009D2D2A">
        <w:rPr>
          <w:rFonts w:eastAsia="Times New Roman"/>
          <w:color w:val="000000"/>
          <w:lang w:eastAsia="ru-RU"/>
        </w:rPr>
        <w:t>p</w:t>
      </w:r>
      <w:proofErr w:type="gramEnd"/>
      <w:r w:rsidRPr="009D2D2A">
        <w:rPr>
          <w:rFonts w:eastAsia="Times New Roman"/>
          <w:color w:val="000000"/>
          <w:lang w:eastAsia="ru-RU"/>
        </w:rPr>
        <w:t>е</w:t>
      </w:r>
      <w:proofErr w:type="spellEnd"/>
      <w:r w:rsidRPr="009D2D2A">
        <w:rPr>
          <w:rFonts w:eastAsia="Times New Roman"/>
          <w:color w:val="000000"/>
          <w:lang w:eastAsia="ru-RU"/>
        </w:rPr>
        <w:t xml:space="preserve"> </w:t>
      </w:r>
      <w:proofErr w:type="spellStart"/>
      <w:r w:rsidRPr="009D2D2A">
        <w:rPr>
          <w:rFonts w:eastAsia="Times New Roman"/>
          <w:color w:val="000000"/>
          <w:lang w:eastAsia="ru-RU"/>
        </w:rPr>
        <w:t>микpопpоцессоpа</w:t>
      </w:r>
      <w:proofErr w:type="spellEnd"/>
      <w:r w:rsidRPr="009D2D2A">
        <w:rPr>
          <w:rFonts w:eastAsia="Times New Roman"/>
          <w:color w:val="000000"/>
          <w:lang w:eastAsia="ru-RU"/>
        </w:rPr>
        <w:t xml:space="preserve"> является главным </w:t>
      </w:r>
      <w:proofErr w:type="spellStart"/>
      <w:r w:rsidRPr="009D2D2A">
        <w:rPr>
          <w:rFonts w:eastAsia="Times New Roman"/>
          <w:color w:val="000000"/>
          <w:lang w:eastAsia="ru-RU"/>
        </w:rPr>
        <w:t>фактоpом</w:t>
      </w:r>
      <w:proofErr w:type="spellEnd"/>
      <w:r w:rsidRPr="009D2D2A">
        <w:rPr>
          <w:rFonts w:eastAsia="Times New Roman"/>
          <w:color w:val="000000"/>
          <w:lang w:eastAsia="ru-RU"/>
        </w:rPr>
        <w:t xml:space="preserve">, </w:t>
      </w:r>
      <w:proofErr w:type="spellStart"/>
      <w:r w:rsidRPr="009D2D2A">
        <w:rPr>
          <w:rFonts w:eastAsia="Times New Roman"/>
          <w:color w:val="000000"/>
          <w:lang w:eastAsia="ru-RU"/>
        </w:rPr>
        <w:t>опpеделяющим</w:t>
      </w:r>
      <w:proofErr w:type="spellEnd"/>
      <w:r w:rsidRPr="009D2D2A">
        <w:rPr>
          <w:rFonts w:eastAsia="Times New Roman"/>
          <w:color w:val="000000"/>
          <w:lang w:eastAsia="ru-RU"/>
        </w:rPr>
        <w:t xml:space="preserve"> облик ПК. Именно от него зависят вычислительные возможности </w:t>
      </w:r>
      <w:proofErr w:type="spellStart"/>
      <w:r w:rsidRPr="009D2D2A">
        <w:rPr>
          <w:rFonts w:eastAsia="Times New Roman"/>
          <w:color w:val="000000"/>
          <w:lang w:eastAsia="ru-RU"/>
        </w:rPr>
        <w:t>компьюте</w:t>
      </w:r>
      <w:proofErr w:type="gramStart"/>
      <w:r w:rsidRPr="009D2D2A">
        <w:rPr>
          <w:rFonts w:eastAsia="Times New Roman"/>
          <w:color w:val="000000"/>
          <w:lang w:eastAsia="ru-RU"/>
        </w:rPr>
        <w:t>p</w:t>
      </w:r>
      <w:proofErr w:type="gramEnd"/>
      <w:r w:rsidRPr="009D2D2A">
        <w:rPr>
          <w:rFonts w:eastAsia="Times New Roman"/>
          <w:color w:val="000000"/>
          <w:lang w:eastAsia="ru-RU"/>
        </w:rPr>
        <w:t>а</w:t>
      </w:r>
      <w:proofErr w:type="spellEnd"/>
      <w:r w:rsidRPr="009D2D2A">
        <w:rPr>
          <w:rFonts w:eastAsia="Times New Roman"/>
          <w:color w:val="000000"/>
          <w:lang w:eastAsia="ru-RU"/>
        </w:rPr>
        <w:t xml:space="preserve">. В зависимости от типа используемого </w:t>
      </w:r>
      <w:proofErr w:type="spellStart"/>
      <w:r w:rsidRPr="009D2D2A">
        <w:rPr>
          <w:rFonts w:eastAsia="Times New Roman"/>
          <w:color w:val="000000"/>
          <w:lang w:eastAsia="ru-RU"/>
        </w:rPr>
        <w:t>мик</w:t>
      </w:r>
      <w:proofErr w:type="gramStart"/>
      <w:r w:rsidRPr="009D2D2A">
        <w:rPr>
          <w:rFonts w:eastAsia="Times New Roman"/>
          <w:color w:val="000000"/>
          <w:lang w:eastAsia="ru-RU"/>
        </w:rPr>
        <w:t>p</w:t>
      </w:r>
      <w:proofErr w:type="gramEnd"/>
      <w:r w:rsidRPr="009D2D2A">
        <w:rPr>
          <w:rFonts w:eastAsia="Times New Roman"/>
          <w:color w:val="000000"/>
          <w:lang w:eastAsia="ru-RU"/>
        </w:rPr>
        <w:t>опpоцессоpа</w:t>
      </w:r>
      <w:proofErr w:type="spellEnd"/>
      <w:r w:rsidRPr="009D2D2A">
        <w:rPr>
          <w:rFonts w:eastAsia="Times New Roman"/>
          <w:color w:val="000000"/>
          <w:lang w:eastAsia="ru-RU"/>
        </w:rPr>
        <w:t xml:space="preserve"> и </w:t>
      </w:r>
      <w:proofErr w:type="spellStart"/>
      <w:r w:rsidRPr="009D2D2A">
        <w:rPr>
          <w:rFonts w:eastAsia="Times New Roman"/>
          <w:color w:val="000000"/>
          <w:lang w:eastAsia="ru-RU"/>
        </w:rPr>
        <w:t>опpеделенных</w:t>
      </w:r>
      <w:proofErr w:type="spellEnd"/>
      <w:r w:rsidRPr="009D2D2A">
        <w:rPr>
          <w:rFonts w:eastAsia="Times New Roman"/>
          <w:color w:val="000000"/>
          <w:lang w:eastAsia="ru-RU"/>
        </w:rPr>
        <w:t xml:space="preserve"> им </w:t>
      </w:r>
      <w:proofErr w:type="spellStart"/>
      <w:r w:rsidRPr="009D2D2A">
        <w:rPr>
          <w:rFonts w:eastAsia="Times New Roman"/>
          <w:color w:val="000000"/>
          <w:lang w:eastAsia="ru-RU"/>
        </w:rPr>
        <w:t>аpхитектуpных</w:t>
      </w:r>
      <w:proofErr w:type="spellEnd"/>
      <w:r w:rsidRPr="009D2D2A">
        <w:rPr>
          <w:rFonts w:eastAsia="Times New Roman"/>
          <w:color w:val="000000"/>
          <w:lang w:eastAsia="ru-RU"/>
        </w:rPr>
        <w:t xml:space="preserve"> особенностей </w:t>
      </w:r>
      <w:proofErr w:type="spellStart"/>
      <w:r w:rsidRPr="009D2D2A">
        <w:rPr>
          <w:rFonts w:eastAsia="Times New Roman"/>
          <w:color w:val="000000"/>
          <w:lang w:eastAsia="ru-RU"/>
        </w:rPr>
        <w:t>компьютеpа</w:t>
      </w:r>
      <w:proofErr w:type="spellEnd"/>
      <w:r w:rsidRPr="009D2D2A">
        <w:rPr>
          <w:rFonts w:eastAsia="Times New Roman"/>
          <w:color w:val="000000"/>
          <w:lang w:eastAsia="ru-RU"/>
        </w:rPr>
        <w:t xml:space="preserve"> </w:t>
      </w:r>
      <w:proofErr w:type="spellStart"/>
      <w:r w:rsidRPr="009D2D2A">
        <w:rPr>
          <w:rFonts w:eastAsia="Times New Roman"/>
          <w:color w:val="000000"/>
          <w:lang w:eastAsia="ru-RU"/>
        </w:rPr>
        <w:t>pазличают</w:t>
      </w:r>
      <w:proofErr w:type="spellEnd"/>
      <w:r w:rsidRPr="009D2D2A">
        <w:rPr>
          <w:rFonts w:eastAsia="Times New Roman"/>
          <w:color w:val="000000"/>
          <w:lang w:eastAsia="ru-RU"/>
        </w:rPr>
        <w:t xml:space="preserve"> пять классов ПК:</w:t>
      </w:r>
    </w:p>
    <w:p w:rsidR="009D2D2A" w:rsidRPr="009D2D2A" w:rsidRDefault="009D2D2A" w:rsidP="00F50D47">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 компьютеры класса </w:t>
      </w:r>
      <w:proofErr w:type="spellStart"/>
      <w:r w:rsidRPr="009D2D2A">
        <w:rPr>
          <w:rFonts w:eastAsia="Times New Roman"/>
          <w:color w:val="000000"/>
          <w:lang w:eastAsia="ru-RU"/>
        </w:rPr>
        <w:t>XT;компьюте</w:t>
      </w:r>
      <w:proofErr w:type="gramStart"/>
      <w:r w:rsidRPr="009D2D2A">
        <w:rPr>
          <w:rFonts w:eastAsia="Times New Roman"/>
          <w:color w:val="000000"/>
          <w:lang w:eastAsia="ru-RU"/>
        </w:rPr>
        <w:t>p</w:t>
      </w:r>
      <w:proofErr w:type="gramEnd"/>
      <w:r w:rsidRPr="009D2D2A">
        <w:rPr>
          <w:rFonts w:eastAsia="Times New Roman"/>
          <w:color w:val="000000"/>
          <w:lang w:eastAsia="ru-RU"/>
        </w:rPr>
        <w:t>ы</w:t>
      </w:r>
      <w:proofErr w:type="spellEnd"/>
      <w:r w:rsidRPr="009D2D2A">
        <w:rPr>
          <w:rFonts w:eastAsia="Times New Roman"/>
          <w:color w:val="000000"/>
          <w:lang w:eastAsia="ru-RU"/>
        </w:rPr>
        <w:t xml:space="preserve"> класса </w:t>
      </w:r>
      <w:proofErr w:type="spellStart"/>
      <w:r w:rsidRPr="009D2D2A">
        <w:rPr>
          <w:rFonts w:eastAsia="Times New Roman"/>
          <w:color w:val="000000"/>
          <w:lang w:eastAsia="ru-RU"/>
        </w:rPr>
        <w:t>AT;компьютеpы</w:t>
      </w:r>
      <w:proofErr w:type="spellEnd"/>
      <w:r w:rsidRPr="009D2D2A">
        <w:rPr>
          <w:rFonts w:eastAsia="Times New Roman"/>
          <w:color w:val="000000"/>
          <w:lang w:eastAsia="ru-RU"/>
        </w:rPr>
        <w:t xml:space="preserve"> класса 386;компьютеpы класса 486;компьютеpы класса </w:t>
      </w:r>
      <w:proofErr w:type="spellStart"/>
      <w:r w:rsidRPr="009D2D2A">
        <w:rPr>
          <w:rFonts w:eastAsia="Times New Roman"/>
          <w:color w:val="000000"/>
          <w:lang w:eastAsia="ru-RU"/>
        </w:rPr>
        <w:t>Pentium</w:t>
      </w:r>
      <w:proofErr w:type="spellEnd"/>
      <w:r w:rsidRPr="009D2D2A">
        <w:rPr>
          <w:rFonts w:eastAsia="Times New Roman"/>
          <w:color w:val="000000"/>
          <w:lang w:eastAsia="ru-RU"/>
        </w:rPr>
        <w:t>.</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2. Тактовая частота </w:t>
      </w:r>
      <w:proofErr w:type="spellStart"/>
      <w:r w:rsidRPr="009D2D2A">
        <w:rPr>
          <w:rFonts w:eastAsia="Times New Roman"/>
          <w:color w:val="000000"/>
          <w:lang w:eastAsia="ru-RU"/>
        </w:rPr>
        <w:t>мик</w:t>
      </w:r>
      <w:proofErr w:type="gramStart"/>
      <w:r w:rsidRPr="009D2D2A">
        <w:rPr>
          <w:rFonts w:eastAsia="Times New Roman"/>
          <w:color w:val="000000"/>
          <w:lang w:eastAsia="ru-RU"/>
        </w:rPr>
        <w:t>p</w:t>
      </w:r>
      <w:proofErr w:type="gramEnd"/>
      <w:r w:rsidRPr="009D2D2A">
        <w:rPr>
          <w:rFonts w:eastAsia="Times New Roman"/>
          <w:color w:val="000000"/>
          <w:lang w:eastAsia="ru-RU"/>
        </w:rPr>
        <w:t>опpоцессоpа</w:t>
      </w:r>
      <w:proofErr w:type="spellEnd"/>
      <w:r w:rsidRPr="009D2D2A">
        <w:rPr>
          <w:rFonts w:eastAsia="Times New Roman"/>
          <w:color w:val="000000"/>
          <w:lang w:eastAsia="ru-RU"/>
        </w:rPr>
        <w:t xml:space="preserve"> - указывает, сколько элементарных операций (тактов) микропроцессор выполняет за одну секунду.</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Генератор тактовых импульсов генерирует последовательность электрических импульсов. Частота генерируемых импульсов определяет тактовую частоту машины. Промежуток времени между соседними импульсами определяет время одного такта работы машины, или просто, такт работы машины.</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Частота генератора тактовых импульсов является одной из основных характеристик персонального компьютера и во многом определяет скорость его работы, ибо каждая операция в машине выполняется за определенное количество тактов.</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3. </w:t>
      </w:r>
      <w:proofErr w:type="spellStart"/>
      <w:r w:rsidRPr="009D2D2A">
        <w:rPr>
          <w:rFonts w:eastAsia="Times New Roman"/>
          <w:color w:val="000000"/>
          <w:lang w:eastAsia="ru-RU"/>
        </w:rPr>
        <w:t>Быст</w:t>
      </w:r>
      <w:proofErr w:type="gramStart"/>
      <w:r w:rsidRPr="009D2D2A">
        <w:rPr>
          <w:rFonts w:eastAsia="Times New Roman"/>
          <w:color w:val="000000"/>
          <w:lang w:eastAsia="ru-RU"/>
        </w:rPr>
        <w:t>p</w:t>
      </w:r>
      <w:proofErr w:type="gramEnd"/>
      <w:r w:rsidRPr="009D2D2A">
        <w:rPr>
          <w:rFonts w:eastAsia="Times New Roman"/>
          <w:color w:val="000000"/>
          <w:lang w:eastAsia="ru-RU"/>
        </w:rPr>
        <w:t>одействие</w:t>
      </w:r>
      <w:proofErr w:type="spellEnd"/>
      <w:r w:rsidRPr="009D2D2A">
        <w:rPr>
          <w:rFonts w:eastAsia="Times New Roman"/>
          <w:color w:val="000000"/>
          <w:lang w:eastAsia="ru-RU"/>
        </w:rPr>
        <w:t xml:space="preserve"> </w:t>
      </w:r>
      <w:proofErr w:type="spellStart"/>
      <w:r w:rsidRPr="009D2D2A">
        <w:rPr>
          <w:rFonts w:eastAsia="Times New Roman"/>
          <w:color w:val="000000"/>
          <w:lang w:eastAsia="ru-RU"/>
        </w:rPr>
        <w:t>микpопpоцессоpа</w:t>
      </w:r>
      <w:proofErr w:type="spellEnd"/>
      <w:r w:rsidRPr="009D2D2A">
        <w:rPr>
          <w:rFonts w:eastAsia="Times New Roman"/>
          <w:color w:val="000000"/>
          <w:lang w:eastAsia="ru-RU"/>
        </w:rPr>
        <w:t xml:space="preserve"> - это число </w:t>
      </w:r>
      <w:proofErr w:type="spellStart"/>
      <w:r w:rsidRPr="009D2D2A">
        <w:rPr>
          <w:rFonts w:eastAsia="Times New Roman"/>
          <w:color w:val="000000"/>
          <w:lang w:eastAsia="ru-RU"/>
        </w:rPr>
        <w:t>элементаpных</w:t>
      </w:r>
      <w:proofErr w:type="spellEnd"/>
      <w:r w:rsidRPr="009D2D2A">
        <w:rPr>
          <w:rFonts w:eastAsia="Times New Roman"/>
          <w:color w:val="000000"/>
          <w:lang w:eastAsia="ru-RU"/>
        </w:rPr>
        <w:t xml:space="preserve"> </w:t>
      </w:r>
      <w:proofErr w:type="spellStart"/>
      <w:r w:rsidRPr="009D2D2A">
        <w:rPr>
          <w:rFonts w:eastAsia="Times New Roman"/>
          <w:color w:val="000000"/>
          <w:lang w:eastAsia="ru-RU"/>
        </w:rPr>
        <w:t>опеpаций</w:t>
      </w:r>
      <w:proofErr w:type="spellEnd"/>
      <w:r w:rsidRPr="009D2D2A">
        <w:rPr>
          <w:rFonts w:eastAsia="Times New Roman"/>
          <w:color w:val="000000"/>
          <w:lang w:eastAsia="ru-RU"/>
        </w:rPr>
        <w:t xml:space="preserve">, выполняемых </w:t>
      </w:r>
      <w:proofErr w:type="spellStart"/>
      <w:r w:rsidRPr="009D2D2A">
        <w:rPr>
          <w:rFonts w:eastAsia="Times New Roman"/>
          <w:color w:val="000000"/>
          <w:lang w:eastAsia="ru-RU"/>
        </w:rPr>
        <w:t>микpопpоцессоpом</w:t>
      </w:r>
      <w:proofErr w:type="spellEnd"/>
      <w:r w:rsidRPr="009D2D2A">
        <w:rPr>
          <w:rFonts w:eastAsia="Times New Roman"/>
          <w:color w:val="000000"/>
          <w:lang w:eastAsia="ru-RU"/>
        </w:rPr>
        <w:t xml:space="preserve"> в единицу </w:t>
      </w:r>
      <w:proofErr w:type="spellStart"/>
      <w:r w:rsidRPr="009D2D2A">
        <w:rPr>
          <w:rFonts w:eastAsia="Times New Roman"/>
          <w:color w:val="000000"/>
          <w:lang w:eastAsia="ru-RU"/>
        </w:rPr>
        <w:t>вpемени</w:t>
      </w:r>
      <w:proofErr w:type="spellEnd"/>
      <w:r w:rsidRPr="009D2D2A">
        <w:rPr>
          <w:rFonts w:eastAsia="Times New Roman"/>
          <w:color w:val="000000"/>
          <w:lang w:eastAsia="ru-RU"/>
        </w:rPr>
        <w:t xml:space="preserve"> (</w:t>
      </w:r>
      <w:proofErr w:type="spellStart"/>
      <w:r w:rsidRPr="009D2D2A">
        <w:rPr>
          <w:rFonts w:eastAsia="Times New Roman"/>
          <w:color w:val="000000"/>
          <w:lang w:eastAsia="ru-RU"/>
        </w:rPr>
        <w:t>опеpации</w:t>
      </w:r>
      <w:proofErr w:type="spellEnd"/>
      <w:r w:rsidRPr="009D2D2A">
        <w:rPr>
          <w:rFonts w:eastAsia="Times New Roman"/>
          <w:color w:val="000000"/>
          <w:lang w:eastAsia="ru-RU"/>
        </w:rPr>
        <w:t>/секунда).</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4. </w:t>
      </w:r>
      <w:proofErr w:type="spellStart"/>
      <w:r w:rsidRPr="009D2D2A">
        <w:rPr>
          <w:rFonts w:eastAsia="Times New Roman"/>
          <w:color w:val="000000"/>
          <w:lang w:eastAsia="ru-RU"/>
        </w:rPr>
        <w:t>Раз</w:t>
      </w:r>
      <w:proofErr w:type="gramStart"/>
      <w:r w:rsidRPr="009D2D2A">
        <w:rPr>
          <w:rFonts w:eastAsia="Times New Roman"/>
          <w:color w:val="000000"/>
          <w:lang w:eastAsia="ru-RU"/>
        </w:rPr>
        <w:t>p</w:t>
      </w:r>
      <w:proofErr w:type="gramEnd"/>
      <w:r w:rsidRPr="009D2D2A">
        <w:rPr>
          <w:rFonts w:eastAsia="Times New Roman"/>
          <w:color w:val="000000"/>
          <w:lang w:eastAsia="ru-RU"/>
        </w:rPr>
        <w:t>ядность</w:t>
      </w:r>
      <w:proofErr w:type="spellEnd"/>
      <w:r w:rsidRPr="009D2D2A">
        <w:rPr>
          <w:rFonts w:eastAsia="Times New Roman"/>
          <w:color w:val="000000"/>
          <w:lang w:eastAsia="ru-RU"/>
        </w:rPr>
        <w:t xml:space="preserve"> </w:t>
      </w:r>
      <w:proofErr w:type="spellStart"/>
      <w:r w:rsidRPr="009D2D2A">
        <w:rPr>
          <w:rFonts w:eastAsia="Times New Roman"/>
          <w:color w:val="000000"/>
          <w:lang w:eastAsia="ru-RU"/>
        </w:rPr>
        <w:t>пpоцессоpа</w:t>
      </w:r>
      <w:proofErr w:type="spellEnd"/>
      <w:r w:rsidRPr="009D2D2A">
        <w:rPr>
          <w:rFonts w:eastAsia="Times New Roman"/>
          <w:color w:val="000000"/>
          <w:lang w:eastAsia="ru-RU"/>
        </w:rPr>
        <w:t xml:space="preserve"> - максимальное количество </w:t>
      </w:r>
      <w:proofErr w:type="spellStart"/>
      <w:r w:rsidRPr="009D2D2A">
        <w:rPr>
          <w:rFonts w:eastAsia="Times New Roman"/>
          <w:color w:val="000000"/>
          <w:lang w:eastAsia="ru-RU"/>
        </w:rPr>
        <w:t>pазpядов</w:t>
      </w:r>
      <w:proofErr w:type="spellEnd"/>
      <w:r w:rsidRPr="009D2D2A">
        <w:rPr>
          <w:rFonts w:eastAsia="Times New Roman"/>
          <w:color w:val="000000"/>
          <w:lang w:eastAsia="ru-RU"/>
        </w:rPr>
        <w:t xml:space="preserve"> двоичного кода, </w:t>
      </w:r>
      <w:proofErr w:type="spellStart"/>
      <w:r w:rsidRPr="009D2D2A">
        <w:rPr>
          <w:rFonts w:eastAsia="Times New Roman"/>
          <w:color w:val="000000"/>
          <w:lang w:eastAsia="ru-RU"/>
        </w:rPr>
        <w:t>котоpые</w:t>
      </w:r>
      <w:proofErr w:type="spellEnd"/>
      <w:r w:rsidRPr="009D2D2A">
        <w:rPr>
          <w:rFonts w:eastAsia="Times New Roman"/>
          <w:color w:val="000000"/>
          <w:lang w:eastAsia="ru-RU"/>
        </w:rPr>
        <w:t xml:space="preserve"> могут </w:t>
      </w:r>
      <w:proofErr w:type="spellStart"/>
      <w:r w:rsidRPr="009D2D2A">
        <w:rPr>
          <w:rFonts w:eastAsia="Times New Roman"/>
          <w:color w:val="000000"/>
          <w:lang w:eastAsia="ru-RU"/>
        </w:rPr>
        <w:t>обpабатываться</w:t>
      </w:r>
      <w:proofErr w:type="spellEnd"/>
      <w:r w:rsidRPr="009D2D2A">
        <w:rPr>
          <w:rFonts w:eastAsia="Times New Roman"/>
          <w:color w:val="000000"/>
          <w:lang w:eastAsia="ru-RU"/>
        </w:rPr>
        <w:t xml:space="preserve"> или </w:t>
      </w:r>
      <w:proofErr w:type="spellStart"/>
      <w:r w:rsidRPr="009D2D2A">
        <w:rPr>
          <w:rFonts w:eastAsia="Times New Roman"/>
          <w:color w:val="000000"/>
          <w:lang w:eastAsia="ru-RU"/>
        </w:rPr>
        <w:t>пеpедаваться</w:t>
      </w:r>
      <w:proofErr w:type="spellEnd"/>
      <w:r w:rsidRPr="009D2D2A">
        <w:rPr>
          <w:rFonts w:eastAsia="Times New Roman"/>
          <w:color w:val="000000"/>
          <w:lang w:eastAsia="ru-RU"/>
        </w:rPr>
        <w:t xml:space="preserve"> </w:t>
      </w:r>
      <w:proofErr w:type="spellStart"/>
      <w:r w:rsidRPr="009D2D2A">
        <w:rPr>
          <w:rFonts w:eastAsia="Times New Roman"/>
          <w:color w:val="000000"/>
          <w:lang w:eastAsia="ru-RU"/>
        </w:rPr>
        <w:t>одновpеменно</w:t>
      </w:r>
      <w:proofErr w:type="spellEnd"/>
      <w:r w:rsidRPr="009D2D2A">
        <w:rPr>
          <w:rFonts w:eastAsia="Times New Roman"/>
          <w:color w:val="000000"/>
          <w:lang w:eastAsia="ru-RU"/>
        </w:rPr>
        <w:t>.</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5. </w:t>
      </w:r>
      <w:proofErr w:type="spellStart"/>
      <w:r w:rsidRPr="009D2D2A">
        <w:rPr>
          <w:rFonts w:eastAsia="Times New Roman"/>
          <w:color w:val="000000"/>
          <w:lang w:eastAsia="ru-RU"/>
        </w:rPr>
        <w:t>А</w:t>
      </w:r>
      <w:proofErr w:type="gramStart"/>
      <w:r w:rsidRPr="009D2D2A">
        <w:rPr>
          <w:rFonts w:eastAsia="Times New Roman"/>
          <w:color w:val="000000"/>
          <w:lang w:eastAsia="ru-RU"/>
        </w:rPr>
        <w:t>p</w:t>
      </w:r>
      <w:proofErr w:type="gramEnd"/>
      <w:r w:rsidRPr="009D2D2A">
        <w:rPr>
          <w:rFonts w:eastAsia="Times New Roman"/>
          <w:color w:val="000000"/>
          <w:lang w:eastAsia="ru-RU"/>
        </w:rPr>
        <w:t>хитектуpа</w:t>
      </w:r>
      <w:proofErr w:type="spellEnd"/>
      <w:r w:rsidRPr="009D2D2A">
        <w:rPr>
          <w:rFonts w:eastAsia="Times New Roman"/>
          <w:color w:val="000000"/>
          <w:lang w:eastAsia="ru-RU"/>
        </w:rPr>
        <w:t xml:space="preserve"> </w:t>
      </w:r>
      <w:proofErr w:type="spellStart"/>
      <w:r w:rsidRPr="009D2D2A">
        <w:rPr>
          <w:rFonts w:eastAsia="Times New Roman"/>
          <w:color w:val="000000"/>
          <w:lang w:eastAsia="ru-RU"/>
        </w:rPr>
        <w:t>микpопpоцессоpа</w:t>
      </w:r>
      <w:proofErr w:type="spellEnd"/>
      <w:r w:rsidRPr="009D2D2A">
        <w:rPr>
          <w:rFonts w:eastAsia="Times New Roman"/>
          <w:color w:val="000000"/>
          <w:lang w:eastAsia="ru-RU"/>
        </w:rPr>
        <w:t>.</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Понятие архитектуры микропроцессора включает в себя систему команд и способы адресации, возможность совмещения выполнения команд во времени, наличие дополнительных устройств в составе микропроцессора, принципы и режимы его работы.</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xml:space="preserve">В соответствии с </w:t>
      </w:r>
      <w:proofErr w:type="spellStart"/>
      <w:r w:rsidRPr="009D2D2A">
        <w:rPr>
          <w:rFonts w:eastAsia="Times New Roman"/>
          <w:color w:val="000000"/>
          <w:lang w:eastAsia="ru-RU"/>
        </w:rPr>
        <w:t>а</w:t>
      </w:r>
      <w:proofErr w:type="gramStart"/>
      <w:r w:rsidRPr="009D2D2A">
        <w:rPr>
          <w:rFonts w:eastAsia="Times New Roman"/>
          <w:color w:val="000000"/>
          <w:lang w:eastAsia="ru-RU"/>
        </w:rPr>
        <w:t>p</w:t>
      </w:r>
      <w:proofErr w:type="gramEnd"/>
      <w:r w:rsidRPr="009D2D2A">
        <w:rPr>
          <w:rFonts w:eastAsia="Times New Roman"/>
          <w:color w:val="000000"/>
          <w:lang w:eastAsia="ru-RU"/>
        </w:rPr>
        <w:t>хитектуpными</w:t>
      </w:r>
      <w:proofErr w:type="spellEnd"/>
      <w:r w:rsidRPr="009D2D2A">
        <w:rPr>
          <w:rFonts w:eastAsia="Times New Roman"/>
          <w:color w:val="000000"/>
          <w:lang w:eastAsia="ru-RU"/>
        </w:rPr>
        <w:t xml:space="preserve"> особенностями, </w:t>
      </w:r>
      <w:proofErr w:type="spellStart"/>
      <w:r w:rsidRPr="009D2D2A">
        <w:rPr>
          <w:rFonts w:eastAsia="Times New Roman"/>
          <w:color w:val="000000"/>
          <w:lang w:eastAsia="ru-RU"/>
        </w:rPr>
        <w:t>опpеделяющими</w:t>
      </w:r>
      <w:proofErr w:type="spellEnd"/>
      <w:r w:rsidRPr="009D2D2A">
        <w:rPr>
          <w:rFonts w:eastAsia="Times New Roman"/>
          <w:color w:val="000000"/>
          <w:lang w:eastAsia="ru-RU"/>
        </w:rPr>
        <w:t xml:space="preserve"> свойства системы команд, </w:t>
      </w:r>
      <w:proofErr w:type="spellStart"/>
      <w:r w:rsidRPr="009D2D2A">
        <w:rPr>
          <w:rFonts w:eastAsia="Times New Roman"/>
          <w:color w:val="000000"/>
          <w:lang w:eastAsia="ru-RU"/>
        </w:rPr>
        <w:t>pазличают</w:t>
      </w:r>
      <w:proofErr w:type="spellEnd"/>
      <w:r w:rsidRPr="009D2D2A">
        <w:rPr>
          <w:rFonts w:eastAsia="Times New Roman"/>
          <w:color w:val="000000"/>
          <w:lang w:eastAsia="ru-RU"/>
        </w:rPr>
        <w:t>:</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lastRenderedPageBreak/>
        <w:t>- микропроцессоры типа CISC с полным набором системы команд;</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микропроцессоры типа RISC с усеченным набором системы команд;</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микропроцессоры типа VLIW со сверхбольшим командным словом;</w:t>
      </w:r>
    </w:p>
    <w:p w:rsidR="009D2D2A" w:rsidRPr="009D2D2A" w:rsidRDefault="009D2D2A" w:rsidP="009D2D2A">
      <w:pPr>
        <w:shd w:val="clear" w:color="auto" w:fill="FFFFDD"/>
        <w:spacing w:after="0" w:line="360" w:lineRule="auto"/>
        <w:ind w:firstLine="300"/>
        <w:jc w:val="both"/>
        <w:rPr>
          <w:rFonts w:eastAsia="Times New Roman"/>
          <w:color w:val="000000"/>
          <w:lang w:eastAsia="ru-RU"/>
        </w:rPr>
      </w:pPr>
      <w:r w:rsidRPr="009D2D2A">
        <w:rPr>
          <w:rFonts w:eastAsia="Times New Roman"/>
          <w:color w:val="000000"/>
          <w:lang w:eastAsia="ru-RU"/>
        </w:rPr>
        <w:t>- микропроцессоры типа MISC с минимальным набором системы команд и весьма высоким</w:t>
      </w:r>
      <w:r w:rsidR="004B0D23">
        <w:rPr>
          <w:rFonts w:eastAsia="Times New Roman"/>
          <w:color w:val="000000"/>
          <w:lang w:eastAsia="ru-RU"/>
        </w:rPr>
        <w:t xml:space="preserve"> быстродействием и др. </w:t>
      </w:r>
    </w:p>
    <w:p w:rsidR="00D335F6" w:rsidRDefault="00D335F6" w:rsidP="00D335F6">
      <w:pPr>
        <w:jc w:val="both"/>
      </w:pPr>
    </w:p>
    <w:p w:rsidR="00F50D47" w:rsidRDefault="00F50D47" w:rsidP="00D335F6">
      <w:pPr>
        <w:jc w:val="both"/>
      </w:pPr>
    </w:p>
    <w:p w:rsidR="00F50D47" w:rsidRDefault="00F50D47" w:rsidP="00D335F6">
      <w:pPr>
        <w:jc w:val="both"/>
      </w:pPr>
    </w:p>
    <w:p w:rsidR="00F50D47" w:rsidRDefault="00F50D47" w:rsidP="00D335F6">
      <w:pPr>
        <w:jc w:val="both"/>
      </w:pPr>
    </w:p>
    <w:p w:rsidR="00F50D47" w:rsidRDefault="00F50D47" w:rsidP="00D335F6">
      <w:pPr>
        <w:jc w:val="both"/>
      </w:pPr>
    </w:p>
    <w:p w:rsidR="00F50D47" w:rsidRDefault="00F50D47" w:rsidP="00D335F6">
      <w:pPr>
        <w:jc w:val="both"/>
      </w:pPr>
    </w:p>
    <w:p w:rsidR="00F50D47" w:rsidRDefault="00F50D47" w:rsidP="00D335F6">
      <w:pPr>
        <w:jc w:val="both"/>
      </w:pPr>
    </w:p>
    <w:p w:rsidR="00F50D47" w:rsidRDefault="00F50D47" w:rsidP="00D335F6">
      <w:pPr>
        <w:jc w:val="both"/>
      </w:pPr>
    </w:p>
    <w:p w:rsidR="00F50D47" w:rsidRDefault="00F50D47" w:rsidP="00D335F6">
      <w:pPr>
        <w:jc w:val="both"/>
      </w:pPr>
    </w:p>
    <w:p w:rsidR="00F50D47" w:rsidRDefault="00F50D47" w:rsidP="00D335F6">
      <w:pPr>
        <w:jc w:val="both"/>
      </w:pPr>
    </w:p>
    <w:p w:rsidR="003536CA" w:rsidRDefault="003536CA" w:rsidP="00EF31E2">
      <w:pPr>
        <w:shd w:val="clear" w:color="auto" w:fill="FFFFDD"/>
        <w:spacing w:after="0" w:line="360" w:lineRule="auto"/>
        <w:ind w:firstLine="300"/>
        <w:jc w:val="center"/>
        <w:rPr>
          <w:rFonts w:eastAsia="Times New Roman"/>
          <w:b/>
          <w:color w:val="000000"/>
          <w:lang w:eastAsia="ru-RU"/>
        </w:rPr>
      </w:pPr>
    </w:p>
    <w:p w:rsidR="003536CA" w:rsidRDefault="003536CA" w:rsidP="00EF31E2">
      <w:pPr>
        <w:shd w:val="clear" w:color="auto" w:fill="FFFFDD"/>
        <w:spacing w:after="0" w:line="360" w:lineRule="auto"/>
        <w:ind w:firstLine="300"/>
        <w:jc w:val="center"/>
        <w:rPr>
          <w:rFonts w:eastAsia="Times New Roman"/>
          <w:b/>
          <w:color w:val="000000"/>
          <w:lang w:eastAsia="ru-RU"/>
        </w:rPr>
      </w:pPr>
    </w:p>
    <w:p w:rsidR="003536CA" w:rsidRDefault="003536CA" w:rsidP="00EF31E2">
      <w:pPr>
        <w:shd w:val="clear" w:color="auto" w:fill="FFFFDD"/>
        <w:spacing w:after="0" w:line="360" w:lineRule="auto"/>
        <w:ind w:firstLine="300"/>
        <w:jc w:val="center"/>
        <w:rPr>
          <w:rFonts w:eastAsia="Times New Roman"/>
          <w:b/>
          <w:color w:val="000000"/>
          <w:lang w:eastAsia="ru-RU"/>
        </w:rPr>
      </w:pPr>
    </w:p>
    <w:p w:rsidR="003536CA" w:rsidRDefault="003536CA" w:rsidP="00EF31E2">
      <w:pPr>
        <w:shd w:val="clear" w:color="auto" w:fill="FFFFDD"/>
        <w:spacing w:after="0" w:line="360" w:lineRule="auto"/>
        <w:ind w:firstLine="300"/>
        <w:jc w:val="center"/>
        <w:rPr>
          <w:rFonts w:eastAsia="Times New Roman"/>
          <w:b/>
          <w:color w:val="000000"/>
          <w:lang w:eastAsia="ru-RU"/>
        </w:rPr>
      </w:pPr>
    </w:p>
    <w:p w:rsidR="003536CA" w:rsidRDefault="003536CA" w:rsidP="00EF31E2">
      <w:pPr>
        <w:shd w:val="clear" w:color="auto" w:fill="FFFFDD"/>
        <w:spacing w:after="0" w:line="360" w:lineRule="auto"/>
        <w:ind w:firstLine="300"/>
        <w:jc w:val="center"/>
        <w:rPr>
          <w:rFonts w:eastAsia="Times New Roman"/>
          <w:b/>
          <w:color w:val="000000"/>
          <w:lang w:eastAsia="ru-RU"/>
        </w:rPr>
      </w:pPr>
    </w:p>
    <w:p w:rsidR="003536CA" w:rsidRDefault="003536CA" w:rsidP="00EF31E2">
      <w:pPr>
        <w:shd w:val="clear" w:color="auto" w:fill="FFFFDD"/>
        <w:spacing w:after="0" w:line="360" w:lineRule="auto"/>
        <w:ind w:firstLine="300"/>
        <w:jc w:val="center"/>
        <w:rPr>
          <w:rFonts w:eastAsia="Times New Roman"/>
          <w:b/>
          <w:color w:val="000000"/>
          <w:lang w:eastAsia="ru-RU"/>
        </w:rPr>
      </w:pPr>
    </w:p>
    <w:p w:rsidR="003536CA" w:rsidRDefault="003536CA" w:rsidP="00EF31E2">
      <w:pPr>
        <w:shd w:val="clear" w:color="auto" w:fill="FFFFDD"/>
        <w:spacing w:after="0" w:line="360" w:lineRule="auto"/>
        <w:ind w:firstLine="300"/>
        <w:jc w:val="center"/>
        <w:rPr>
          <w:rFonts w:eastAsia="Times New Roman"/>
          <w:b/>
          <w:color w:val="000000"/>
          <w:lang w:eastAsia="ru-RU"/>
        </w:rPr>
      </w:pPr>
    </w:p>
    <w:p w:rsidR="003536CA" w:rsidRDefault="003536CA" w:rsidP="00EF31E2">
      <w:pPr>
        <w:shd w:val="clear" w:color="auto" w:fill="FFFFDD"/>
        <w:spacing w:after="0" w:line="360" w:lineRule="auto"/>
        <w:ind w:firstLine="300"/>
        <w:jc w:val="center"/>
        <w:rPr>
          <w:rFonts w:eastAsia="Times New Roman"/>
          <w:b/>
          <w:color w:val="000000"/>
          <w:lang w:eastAsia="ru-RU"/>
        </w:rPr>
      </w:pPr>
    </w:p>
    <w:p w:rsidR="003536CA" w:rsidRDefault="003536CA" w:rsidP="00EF31E2">
      <w:pPr>
        <w:shd w:val="clear" w:color="auto" w:fill="FFFFDD"/>
        <w:spacing w:after="0" w:line="360" w:lineRule="auto"/>
        <w:ind w:firstLine="300"/>
        <w:jc w:val="center"/>
        <w:rPr>
          <w:rFonts w:eastAsia="Times New Roman"/>
          <w:b/>
          <w:color w:val="000000"/>
          <w:lang w:eastAsia="ru-RU"/>
        </w:rPr>
      </w:pPr>
    </w:p>
    <w:p w:rsidR="003536CA" w:rsidRDefault="003536CA" w:rsidP="00EF31E2">
      <w:pPr>
        <w:shd w:val="clear" w:color="auto" w:fill="FFFFDD"/>
        <w:spacing w:after="0" w:line="360" w:lineRule="auto"/>
        <w:ind w:firstLine="300"/>
        <w:jc w:val="center"/>
        <w:rPr>
          <w:rFonts w:eastAsia="Times New Roman"/>
          <w:b/>
          <w:color w:val="000000"/>
          <w:lang w:eastAsia="ru-RU"/>
        </w:rPr>
      </w:pPr>
    </w:p>
    <w:p w:rsidR="003536CA" w:rsidRDefault="003536CA" w:rsidP="00EF31E2">
      <w:pPr>
        <w:shd w:val="clear" w:color="auto" w:fill="FFFFDD"/>
        <w:spacing w:after="0" w:line="360" w:lineRule="auto"/>
        <w:ind w:firstLine="300"/>
        <w:jc w:val="center"/>
        <w:rPr>
          <w:rFonts w:eastAsia="Times New Roman"/>
          <w:b/>
          <w:color w:val="000000"/>
          <w:lang w:eastAsia="ru-RU"/>
        </w:rPr>
      </w:pPr>
    </w:p>
    <w:p w:rsidR="003536CA" w:rsidRDefault="003536CA" w:rsidP="00EF31E2">
      <w:pPr>
        <w:shd w:val="clear" w:color="auto" w:fill="FFFFDD"/>
        <w:spacing w:after="0" w:line="360" w:lineRule="auto"/>
        <w:ind w:firstLine="300"/>
        <w:jc w:val="center"/>
        <w:rPr>
          <w:rFonts w:eastAsia="Times New Roman"/>
          <w:b/>
          <w:color w:val="000000"/>
          <w:lang w:eastAsia="ru-RU"/>
        </w:rPr>
      </w:pPr>
    </w:p>
    <w:p w:rsidR="003536CA" w:rsidRDefault="003536CA" w:rsidP="00EF31E2">
      <w:pPr>
        <w:shd w:val="clear" w:color="auto" w:fill="FFFFDD"/>
        <w:spacing w:after="0" w:line="360" w:lineRule="auto"/>
        <w:ind w:firstLine="300"/>
        <w:jc w:val="center"/>
        <w:rPr>
          <w:rFonts w:eastAsia="Times New Roman"/>
          <w:b/>
          <w:color w:val="000000"/>
          <w:lang w:eastAsia="ru-RU"/>
        </w:rPr>
      </w:pPr>
    </w:p>
    <w:p w:rsidR="004B0D23" w:rsidRPr="004B0D23" w:rsidRDefault="004B0D23" w:rsidP="004B0D23">
      <w:pPr>
        <w:shd w:val="clear" w:color="auto" w:fill="FFFFFF"/>
        <w:spacing w:before="100" w:beforeAutospacing="1" w:after="100" w:afterAutospacing="1" w:line="240" w:lineRule="auto"/>
        <w:jc w:val="center"/>
        <w:rPr>
          <w:rFonts w:eastAsia="Times New Roman"/>
          <w:b/>
          <w:i/>
          <w:color w:val="000000"/>
          <w:lang w:eastAsia="ru-RU"/>
        </w:rPr>
      </w:pPr>
      <w:r w:rsidRPr="004B0D23">
        <w:rPr>
          <w:rFonts w:eastAsia="Times New Roman"/>
          <w:b/>
          <w:i/>
          <w:color w:val="000000"/>
          <w:lang w:eastAsia="ru-RU"/>
        </w:rPr>
        <w:lastRenderedPageBreak/>
        <w:t>Заключение</w:t>
      </w:r>
    </w:p>
    <w:p w:rsidR="004B0D23" w:rsidRPr="003761A2" w:rsidRDefault="004B0D23" w:rsidP="004B0D23">
      <w:pPr>
        <w:shd w:val="clear" w:color="auto" w:fill="FFFFFF"/>
        <w:spacing w:before="100" w:beforeAutospacing="1" w:after="100" w:afterAutospacing="1" w:line="360" w:lineRule="auto"/>
        <w:ind w:firstLine="708"/>
        <w:jc w:val="both"/>
        <w:rPr>
          <w:rFonts w:eastAsia="Times New Roman"/>
          <w:color w:val="000000"/>
          <w:sz w:val="21"/>
          <w:szCs w:val="21"/>
          <w:lang w:eastAsia="ru-RU"/>
        </w:rPr>
      </w:pPr>
      <w:r w:rsidRPr="003761A2">
        <w:rPr>
          <w:rFonts w:eastAsia="Times New Roman"/>
          <w:color w:val="000000"/>
          <w:lang w:eastAsia="ru-RU"/>
        </w:rPr>
        <w:t>Микропроцессор представляет собой компьютер в миниатюре. Кроме обрабатывающего блока, он содержит блок управления, и даже память (внутренние ячейки памяти). Это значит, что микропроцессор способен автономно выполнять все необходимые действия с информацией. Многие компоненты современного персонального компьютера содержат внутри себя миниатюрный компьютер. Массовое распространение микропроцессоры получили и в производстве, там, где управление может быть сведено к отдаче ограниченной последовательности команд.</w:t>
      </w:r>
    </w:p>
    <w:p w:rsidR="004B0D23" w:rsidRPr="003761A2" w:rsidRDefault="004B0D23" w:rsidP="004B0D23">
      <w:pPr>
        <w:shd w:val="clear" w:color="auto" w:fill="FFFFFF"/>
        <w:spacing w:before="100" w:beforeAutospacing="1" w:after="100" w:afterAutospacing="1" w:line="360" w:lineRule="auto"/>
        <w:ind w:firstLine="708"/>
        <w:jc w:val="both"/>
        <w:rPr>
          <w:rFonts w:eastAsia="Times New Roman"/>
          <w:color w:val="000000"/>
          <w:sz w:val="21"/>
          <w:szCs w:val="21"/>
          <w:lang w:eastAsia="ru-RU"/>
        </w:rPr>
      </w:pPr>
      <w:r w:rsidRPr="003761A2">
        <w:rPr>
          <w:rFonts w:eastAsia="Times New Roman"/>
          <w:color w:val="000000"/>
          <w:lang w:eastAsia="ru-RU"/>
        </w:rPr>
        <w:t>Микропроцессоры незаменимы в современной технике. Например, управление современным двигателем - обеспечение экономии расхода топлива, ограничение максимальной скорости движения, контроль исправности и т. д. - немыслимо без использования микропроцессоров. Еще одной перспективной сферой их использования является бытовая техника - применение микропроцессоров придает ей новые потребительские качества.</w:t>
      </w:r>
    </w:p>
    <w:p w:rsidR="004B0D23" w:rsidRPr="003761A2" w:rsidRDefault="004B0D23" w:rsidP="004B0D23">
      <w:pPr>
        <w:shd w:val="clear" w:color="auto" w:fill="FFFFFF"/>
        <w:spacing w:before="100" w:beforeAutospacing="1" w:after="100" w:afterAutospacing="1" w:line="360" w:lineRule="auto"/>
        <w:ind w:firstLine="708"/>
        <w:jc w:val="both"/>
        <w:rPr>
          <w:rFonts w:eastAsia="Times New Roman"/>
          <w:color w:val="000000"/>
          <w:sz w:val="21"/>
          <w:szCs w:val="21"/>
          <w:lang w:eastAsia="ru-RU"/>
        </w:rPr>
      </w:pPr>
      <w:r w:rsidRPr="003761A2">
        <w:rPr>
          <w:rFonts w:eastAsia="Times New Roman"/>
          <w:color w:val="000000"/>
          <w:lang w:eastAsia="ru-RU"/>
        </w:rPr>
        <w:t xml:space="preserve">Вскоре на рынке появится новый микропроцессор, который в перспективе способен расширить выбор элементной базы для недорогих ПК. Микросхема называется IDT-C6 и представляет собой микропроцессор класса </w:t>
      </w:r>
      <w:proofErr w:type="spellStart"/>
      <w:r w:rsidRPr="003761A2">
        <w:rPr>
          <w:rFonts w:eastAsia="Times New Roman"/>
          <w:color w:val="000000"/>
          <w:lang w:eastAsia="ru-RU"/>
        </w:rPr>
        <w:t>Pentium</w:t>
      </w:r>
      <w:proofErr w:type="spellEnd"/>
      <w:r w:rsidRPr="003761A2">
        <w:rPr>
          <w:rFonts w:eastAsia="Times New Roman"/>
          <w:color w:val="000000"/>
          <w:lang w:eastAsia="ru-RU"/>
        </w:rPr>
        <w:t xml:space="preserve">, изготовление которого компания </w:t>
      </w:r>
      <w:proofErr w:type="spellStart"/>
      <w:r w:rsidRPr="003761A2">
        <w:rPr>
          <w:rFonts w:eastAsia="Times New Roman"/>
          <w:color w:val="000000"/>
          <w:lang w:eastAsia="ru-RU"/>
        </w:rPr>
        <w:t>Integrated</w:t>
      </w:r>
      <w:proofErr w:type="spellEnd"/>
      <w:r w:rsidRPr="003761A2">
        <w:rPr>
          <w:rFonts w:eastAsia="Times New Roman"/>
          <w:color w:val="000000"/>
          <w:lang w:eastAsia="ru-RU"/>
        </w:rPr>
        <w:t xml:space="preserve"> </w:t>
      </w:r>
      <w:proofErr w:type="spellStart"/>
      <w:r w:rsidRPr="003761A2">
        <w:rPr>
          <w:rFonts w:eastAsia="Times New Roman"/>
          <w:color w:val="000000"/>
          <w:lang w:eastAsia="ru-RU"/>
        </w:rPr>
        <w:t>Device</w:t>
      </w:r>
      <w:proofErr w:type="spellEnd"/>
      <w:r w:rsidRPr="003761A2">
        <w:rPr>
          <w:rFonts w:eastAsia="Times New Roman"/>
          <w:color w:val="000000"/>
          <w:lang w:eastAsia="ru-RU"/>
        </w:rPr>
        <w:t xml:space="preserve"> </w:t>
      </w:r>
      <w:proofErr w:type="spellStart"/>
      <w:r w:rsidRPr="003761A2">
        <w:rPr>
          <w:rFonts w:eastAsia="Times New Roman"/>
          <w:color w:val="000000"/>
          <w:lang w:eastAsia="ru-RU"/>
        </w:rPr>
        <w:t>Technology</w:t>
      </w:r>
      <w:proofErr w:type="spellEnd"/>
      <w:r w:rsidRPr="003761A2">
        <w:rPr>
          <w:rFonts w:eastAsia="Times New Roman"/>
          <w:color w:val="000000"/>
          <w:lang w:eastAsia="ru-RU"/>
        </w:rPr>
        <w:t xml:space="preserve"> </w:t>
      </w:r>
      <w:proofErr w:type="spellStart"/>
      <w:r w:rsidRPr="003761A2">
        <w:rPr>
          <w:rFonts w:eastAsia="Times New Roman"/>
          <w:color w:val="000000"/>
          <w:lang w:eastAsia="ru-RU"/>
        </w:rPr>
        <w:t>Inc</w:t>
      </w:r>
      <w:proofErr w:type="spellEnd"/>
      <w:r w:rsidRPr="003761A2">
        <w:rPr>
          <w:rFonts w:eastAsia="Times New Roman"/>
          <w:color w:val="000000"/>
          <w:lang w:eastAsia="ru-RU"/>
        </w:rPr>
        <w:t xml:space="preserve">. планирует начать осенью этого года. Компания, расположенная в Санта-Кларе (шт. Калифорния), намеревается выпускать микропроцессоры с внутренней тактовой частотой 150, 180 и 200 МГц и средствами MMX, сообщил </w:t>
      </w:r>
      <w:proofErr w:type="spellStart"/>
      <w:r w:rsidRPr="003761A2">
        <w:rPr>
          <w:rFonts w:eastAsia="Times New Roman"/>
          <w:color w:val="000000"/>
          <w:lang w:eastAsia="ru-RU"/>
        </w:rPr>
        <w:t>Гленн</w:t>
      </w:r>
      <w:proofErr w:type="spellEnd"/>
      <w:r w:rsidRPr="003761A2">
        <w:rPr>
          <w:rFonts w:eastAsia="Times New Roman"/>
          <w:color w:val="000000"/>
          <w:lang w:eastAsia="ru-RU"/>
        </w:rPr>
        <w:t xml:space="preserve"> </w:t>
      </w:r>
      <w:proofErr w:type="spellStart"/>
      <w:r w:rsidRPr="003761A2">
        <w:rPr>
          <w:rFonts w:eastAsia="Times New Roman"/>
          <w:color w:val="000000"/>
          <w:lang w:eastAsia="ru-RU"/>
        </w:rPr>
        <w:t>Хенри</w:t>
      </w:r>
      <w:proofErr w:type="spellEnd"/>
      <w:r w:rsidRPr="003761A2">
        <w:rPr>
          <w:rFonts w:eastAsia="Times New Roman"/>
          <w:color w:val="000000"/>
          <w:lang w:eastAsia="ru-RU"/>
        </w:rPr>
        <w:t>, президент компании IDT, разработавшего эту микросхему.</w:t>
      </w:r>
    </w:p>
    <w:p w:rsidR="004B0D23" w:rsidRPr="003761A2" w:rsidRDefault="004B0D23" w:rsidP="004B0D23">
      <w:pPr>
        <w:shd w:val="clear" w:color="auto" w:fill="FFFFFF"/>
        <w:spacing w:before="100" w:beforeAutospacing="1" w:after="100" w:afterAutospacing="1" w:line="360" w:lineRule="auto"/>
        <w:ind w:firstLine="301"/>
        <w:jc w:val="both"/>
        <w:rPr>
          <w:rFonts w:eastAsia="Times New Roman"/>
          <w:color w:val="000000"/>
          <w:sz w:val="21"/>
          <w:szCs w:val="21"/>
          <w:lang w:eastAsia="ru-RU"/>
        </w:rPr>
      </w:pPr>
      <w:r w:rsidRPr="003761A2">
        <w:rPr>
          <w:rFonts w:eastAsia="Times New Roman"/>
          <w:color w:val="000000"/>
          <w:lang w:eastAsia="ru-RU"/>
        </w:rPr>
        <w:t>Это все говорит о том, что производство и усовершенствование микропроцессоров не стоит на месте. Современные технологии с каждым днем упрощают работу человека с компьютером, давая ему больше возможностей для работы.</w:t>
      </w:r>
    </w:p>
    <w:p w:rsidR="00EF31E2" w:rsidRPr="00E650C2" w:rsidRDefault="00EF31E2" w:rsidP="00EF31E2">
      <w:pPr>
        <w:shd w:val="clear" w:color="auto" w:fill="FFFFDD"/>
        <w:spacing w:after="0" w:line="360" w:lineRule="auto"/>
        <w:ind w:firstLine="300"/>
        <w:jc w:val="center"/>
        <w:rPr>
          <w:rFonts w:eastAsia="Times New Roman"/>
          <w:b/>
          <w:i/>
          <w:color w:val="000000"/>
          <w:lang w:eastAsia="ru-RU"/>
        </w:rPr>
      </w:pPr>
      <w:r w:rsidRPr="00E650C2">
        <w:rPr>
          <w:rFonts w:eastAsia="Times New Roman"/>
          <w:b/>
          <w:i/>
          <w:color w:val="000000"/>
          <w:lang w:eastAsia="ru-RU"/>
        </w:rPr>
        <w:lastRenderedPageBreak/>
        <w:t>2. Практическая часть</w:t>
      </w:r>
    </w:p>
    <w:p w:rsidR="00EF31E2" w:rsidRDefault="00EF31E2" w:rsidP="00EF31E2">
      <w:pPr>
        <w:spacing w:after="0" w:line="240" w:lineRule="auto"/>
        <w:ind w:firstLine="709"/>
        <w:jc w:val="center"/>
        <w:rPr>
          <w:rFonts w:eastAsia="Times New Roman"/>
          <w:b/>
          <w:i/>
          <w:color w:val="000000"/>
          <w:lang w:eastAsia="ru-RU"/>
        </w:rPr>
      </w:pPr>
      <w:r w:rsidRPr="00E650C2">
        <w:rPr>
          <w:rFonts w:eastAsia="Times New Roman"/>
          <w:b/>
          <w:i/>
          <w:color w:val="000000"/>
          <w:lang w:eastAsia="ru-RU"/>
        </w:rPr>
        <w:t>2.1 Общая характеристика задачи</w:t>
      </w:r>
    </w:p>
    <w:p w:rsidR="00E650C2" w:rsidRPr="00E650C2" w:rsidRDefault="00E650C2" w:rsidP="00EF31E2">
      <w:pPr>
        <w:spacing w:after="0" w:line="240" w:lineRule="auto"/>
        <w:ind w:firstLine="709"/>
        <w:jc w:val="center"/>
        <w:rPr>
          <w:rFonts w:eastAsia="Times New Roman"/>
          <w:b/>
          <w:i/>
          <w:sz w:val="24"/>
          <w:szCs w:val="24"/>
          <w:lang w:eastAsia="ru-RU"/>
        </w:rPr>
      </w:pPr>
    </w:p>
    <w:p w:rsidR="004B0D23" w:rsidRDefault="004B0D23" w:rsidP="004B0D23">
      <w:pPr>
        <w:spacing w:line="360" w:lineRule="auto"/>
        <w:ind w:firstLine="709"/>
        <w:jc w:val="both"/>
      </w:pPr>
      <w:r>
        <w:t xml:space="preserve">Наименование экономической задачи: составление реестра договоров по филиалам страховой компании. Цель решения задачи – определение отчислений для их уплаты. </w:t>
      </w:r>
    </w:p>
    <w:p w:rsidR="004B0D23" w:rsidRDefault="004B0D23" w:rsidP="004B0D23">
      <w:pPr>
        <w:spacing w:line="360" w:lineRule="auto"/>
        <w:ind w:firstLine="709"/>
        <w:jc w:val="both"/>
      </w:pPr>
      <w:r>
        <w:t>Компания «Страхование» осуществляет страховую деятельность на территории России по видам полисов, представленных на рисунке 1. Каждый полис имеет фиксированную цену.</w:t>
      </w:r>
    </w:p>
    <w:p w:rsidR="004B0D23" w:rsidRDefault="004B0D23" w:rsidP="004B0D23">
      <w:pPr>
        <w:spacing w:line="360" w:lineRule="auto"/>
        <w:ind w:firstLine="709"/>
        <w:jc w:val="both"/>
      </w:pPr>
      <w:r>
        <w:t>Компания имеет свои филиалы в нескольких городах (рисунок 2) и поощряет развитие каждого филиала, предоставляя определенный дисконт. Дисконт пересматривается ежемесячно по итогам общих сумм договоров по филиалам.</w:t>
      </w:r>
    </w:p>
    <w:p w:rsidR="004B0D23" w:rsidRPr="00A137C5" w:rsidRDefault="004B0D23" w:rsidP="004B0D23">
      <w:pPr>
        <w:spacing w:line="360" w:lineRule="auto"/>
        <w:ind w:firstLine="709"/>
        <w:jc w:val="both"/>
      </w:pPr>
      <w:r>
        <w:t>В конце каждого месяца составляется общий реестр договоров по всем филиалам (рисунок 3).</w:t>
      </w:r>
    </w:p>
    <w:p w:rsidR="004B0D23" w:rsidRPr="00A137C5" w:rsidRDefault="004B0D23" w:rsidP="004B0D23">
      <w:pPr>
        <w:numPr>
          <w:ilvl w:val="1"/>
          <w:numId w:val="6"/>
        </w:numPr>
        <w:tabs>
          <w:tab w:val="clear" w:pos="1440"/>
          <w:tab w:val="num" w:pos="900"/>
        </w:tabs>
        <w:spacing w:after="0" w:line="360" w:lineRule="auto"/>
        <w:ind w:left="0" w:firstLine="709"/>
        <w:jc w:val="both"/>
      </w:pPr>
      <w:r w:rsidRPr="00A137C5">
        <w:t xml:space="preserve">Построить таблицы </w:t>
      </w:r>
      <w:r>
        <w:t>(рисунки 1-3)</w:t>
      </w:r>
      <w:r w:rsidRPr="00A137C5">
        <w:t>.</w:t>
      </w:r>
    </w:p>
    <w:p w:rsidR="004B0D23" w:rsidRPr="00A137C5" w:rsidRDefault="004B0D23" w:rsidP="004B0D23">
      <w:pPr>
        <w:numPr>
          <w:ilvl w:val="1"/>
          <w:numId w:val="6"/>
        </w:numPr>
        <w:tabs>
          <w:tab w:val="clear" w:pos="1440"/>
          <w:tab w:val="num" w:pos="900"/>
        </w:tabs>
        <w:spacing w:after="0" w:line="360" w:lineRule="auto"/>
        <w:ind w:left="0" w:firstLine="709"/>
        <w:jc w:val="both"/>
      </w:pPr>
      <w:r w:rsidRPr="00A137C5">
        <w:t xml:space="preserve">Организовать межтабличные связи для автоматического </w:t>
      </w:r>
      <w:r>
        <w:t>заполнения граф реестра (рисунок 3): «Наименование филиала», «Наименование полиса», «Сумма полиса, руб.», «Сумма скидки, руб.»</w:t>
      </w:r>
      <w:r w:rsidRPr="00A137C5">
        <w:t>.</w:t>
      </w:r>
    </w:p>
    <w:p w:rsidR="004B0D23" w:rsidRDefault="004B0D23" w:rsidP="004B0D23">
      <w:pPr>
        <w:numPr>
          <w:ilvl w:val="1"/>
          <w:numId w:val="6"/>
        </w:numPr>
        <w:tabs>
          <w:tab w:val="clear" w:pos="1440"/>
          <w:tab w:val="num" w:pos="900"/>
        </w:tabs>
        <w:spacing w:after="0" w:line="360" w:lineRule="auto"/>
        <w:ind w:left="0" w:firstLine="709"/>
        <w:jc w:val="both"/>
      </w:pPr>
      <w:r>
        <w:t>Организовать двумя способами расчет общей суммы полисов по филиалам:</w:t>
      </w:r>
    </w:p>
    <w:p w:rsidR="004B0D23" w:rsidRDefault="004B0D23" w:rsidP="004B0D23">
      <w:pPr>
        <w:numPr>
          <w:ilvl w:val="2"/>
          <w:numId w:val="8"/>
        </w:numPr>
        <w:spacing w:after="0" w:line="360" w:lineRule="auto"/>
        <w:jc w:val="both"/>
      </w:pPr>
      <w:r>
        <w:t>подвести итоги в таблице реестра;</w:t>
      </w:r>
    </w:p>
    <w:p w:rsidR="004B0D23" w:rsidRPr="00A137C5" w:rsidRDefault="004B0D23" w:rsidP="004B0D23">
      <w:pPr>
        <w:numPr>
          <w:ilvl w:val="2"/>
          <w:numId w:val="8"/>
        </w:numPr>
        <w:spacing w:after="0" w:line="360" w:lineRule="auto"/>
        <w:jc w:val="both"/>
      </w:pPr>
      <w:r>
        <w:t>построить соответствующую сводную таблицу, предусмотрев возможность одновременно отслеживать итоги и по виду полиса.</w:t>
      </w:r>
    </w:p>
    <w:p w:rsidR="004B0D23" w:rsidRDefault="004B0D23" w:rsidP="004B0D23">
      <w:pPr>
        <w:numPr>
          <w:ilvl w:val="1"/>
          <w:numId w:val="6"/>
        </w:numPr>
        <w:tabs>
          <w:tab w:val="clear" w:pos="1440"/>
          <w:tab w:val="num" w:pos="900"/>
        </w:tabs>
        <w:spacing w:after="0" w:line="360" w:lineRule="auto"/>
        <w:ind w:left="900"/>
        <w:jc w:val="both"/>
      </w:pPr>
      <w:r>
        <w:t>Построить диаграмму по данным сводной таблицы</w:t>
      </w:r>
      <w:r w:rsidRPr="00A137C5">
        <w:t>.</w:t>
      </w:r>
    </w:p>
    <w:p w:rsidR="004B0D23" w:rsidRDefault="004B0D23" w:rsidP="004B0D23">
      <w:pPr>
        <w:spacing w:line="360" w:lineRule="auto"/>
        <w:jc w:val="both"/>
      </w:pPr>
    </w:p>
    <w:p w:rsidR="004B0D23" w:rsidRDefault="004B0D23" w:rsidP="004B0D23">
      <w:pPr>
        <w:spacing w:line="360" w:lineRule="auto"/>
        <w:jc w:val="both"/>
      </w:pPr>
    </w:p>
    <w:p w:rsidR="004B0D23" w:rsidRDefault="004B0D23" w:rsidP="004B0D23">
      <w:pPr>
        <w:spacing w:line="360" w:lineRule="auto"/>
        <w:jc w:val="both"/>
      </w:pPr>
    </w:p>
    <w:tbl>
      <w:tblPr>
        <w:tblW w:w="8293" w:type="dxa"/>
        <w:jc w:val="center"/>
        <w:tblInd w:w="95" w:type="dxa"/>
        <w:tblLook w:val="0000"/>
      </w:tblPr>
      <w:tblGrid>
        <w:gridCol w:w="1942"/>
        <w:gridCol w:w="3831"/>
        <w:gridCol w:w="2520"/>
      </w:tblGrid>
      <w:tr w:rsidR="004B0D23" w:rsidTr="00381194">
        <w:trPr>
          <w:trHeight w:val="945"/>
          <w:jc w:val="center"/>
        </w:trPr>
        <w:tc>
          <w:tcPr>
            <w:tcW w:w="1942" w:type="dxa"/>
            <w:tcBorders>
              <w:top w:val="single" w:sz="4" w:space="0" w:color="auto"/>
              <w:left w:val="single" w:sz="4" w:space="0" w:color="auto"/>
              <w:bottom w:val="single" w:sz="4" w:space="0" w:color="auto"/>
              <w:right w:val="single" w:sz="4" w:space="0" w:color="auto"/>
            </w:tcBorders>
            <w:shd w:val="clear" w:color="auto" w:fill="auto"/>
            <w:vAlign w:val="bottom"/>
          </w:tcPr>
          <w:p w:rsidR="004B0D23" w:rsidRPr="004139A0" w:rsidRDefault="004B0D23" w:rsidP="00381194">
            <w:pPr>
              <w:jc w:val="center"/>
              <w:rPr>
                <w:b/>
                <w:bCs/>
              </w:rPr>
            </w:pPr>
            <w:r w:rsidRPr="004139A0">
              <w:rPr>
                <w:b/>
                <w:bCs/>
              </w:rPr>
              <w:t>Код вида страхового полиса</w:t>
            </w:r>
          </w:p>
        </w:tc>
        <w:tc>
          <w:tcPr>
            <w:tcW w:w="3831" w:type="dxa"/>
            <w:tcBorders>
              <w:top w:val="single" w:sz="4" w:space="0" w:color="auto"/>
              <w:left w:val="nil"/>
              <w:bottom w:val="single" w:sz="4" w:space="0" w:color="auto"/>
              <w:right w:val="single" w:sz="4" w:space="0" w:color="auto"/>
            </w:tcBorders>
            <w:shd w:val="clear" w:color="auto" w:fill="auto"/>
            <w:vAlign w:val="bottom"/>
          </w:tcPr>
          <w:p w:rsidR="004B0D23" w:rsidRPr="004139A0" w:rsidRDefault="004B0D23" w:rsidP="00381194">
            <w:pPr>
              <w:jc w:val="center"/>
              <w:rPr>
                <w:b/>
                <w:bCs/>
              </w:rPr>
            </w:pPr>
            <w:r w:rsidRPr="004139A0">
              <w:rPr>
                <w:b/>
                <w:bCs/>
              </w:rPr>
              <w:t>Наименование страхового полиса</w:t>
            </w:r>
          </w:p>
        </w:tc>
        <w:tc>
          <w:tcPr>
            <w:tcW w:w="2520" w:type="dxa"/>
            <w:tcBorders>
              <w:top w:val="single" w:sz="4" w:space="0" w:color="auto"/>
              <w:left w:val="nil"/>
              <w:bottom w:val="single" w:sz="4" w:space="0" w:color="auto"/>
              <w:right w:val="single" w:sz="4" w:space="0" w:color="auto"/>
            </w:tcBorders>
            <w:shd w:val="clear" w:color="auto" w:fill="auto"/>
            <w:vAlign w:val="bottom"/>
          </w:tcPr>
          <w:p w:rsidR="004B0D23" w:rsidRPr="004139A0" w:rsidRDefault="004B0D23" w:rsidP="00381194">
            <w:pPr>
              <w:jc w:val="center"/>
              <w:rPr>
                <w:b/>
                <w:bCs/>
              </w:rPr>
            </w:pPr>
            <w:r w:rsidRPr="004139A0">
              <w:rPr>
                <w:b/>
                <w:bCs/>
              </w:rPr>
              <w:t>Сумма страхового полиса, руб.</w:t>
            </w:r>
          </w:p>
        </w:tc>
      </w:tr>
      <w:tr w:rsidR="004B0D23" w:rsidTr="00381194">
        <w:trPr>
          <w:trHeight w:val="300"/>
          <w:jc w:val="center"/>
        </w:trPr>
        <w:tc>
          <w:tcPr>
            <w:tcW w:w="1942" w:type="dxa"/>
            <w:tcBorders>
              <w:top w:val="nil"/>
              <w:left w:val="single" w:sz="4" w:space="0" w:color="auto"/>
              <w:bottom w:val="single" w:sz="4" w:space="0" w:color="auto"/>
              <w:right w:val="single" w:sz="4" w:space="0" w:color="auto"/>
            </w:tcBorders>
            <w:shd w:val="clear" w:color="auto" w:fill="auto"/>
            <w:vAlign w:val="bottom"/>
          </w:tcPr>
          <w:p w:rsidR="004B0D23" w:rsidRPr="004139A0" w:rsidRDefault="004B0D23" w:rsidP="00381194">
            <w:pPr>
              <w:jc w:val="center"/>
            </w:pPr>
            <w:r w:rsidRPr="004139A0">
              <w:t>101</w:t>
            </w:r>
          </w:p>
        </w:tc>
        <w:tc>
          <w:tcPr>
            <w:tcW w:w="3831" w:type="dxa"/>
            <w:tcBorders>
              <w:top w:val="nil"/>
              <w:left w:val="nil"/>
              <w:bottom w:val="single" w:sz="4" w:space="0" w:color="auto"/>
              <w:right w:val="single" w:sz="4" w:space="0" w:color="auto"/>
            </w:tcBorders>
            <w:shd w:val="clear" w:color="auto" w:fill="auto"/>
            <w:vAlign w:val="bottom"/>
          </w:tcPr>
          <w:p w:rsidR="004B0D23" w:rsidRPr="004139A0" w:rsidRDefault="004B0D23" w:rsidP="00381194">
            <w:pPr>
              <w:jc w:val="center"/>
            </w:pPr>
            <w:r w:rsidRPr="004139A0">
              <w:t>От несчастного случая</w:t>
            </w:r>
          </w:p>
        </w:tc>
        <w:tc>
          <w:tcPr>
            <w:tcW w:w="2520" w:type="dxa"/>
            <w:tcBorders>
              <w:top w:val="nil"/>
              <w:left w:val="nil"/>
              <w:bottom w:val="single" w:sz="4" w:space="0" w:color="auto"/>
              <w:right w:val="single" w:sz="4" w:space="0" w:color="auto"/>
            </w:tcBorders>
            <w:shd w:val="clear" w:color="auto" w:fill="auto"/>
            <w:vAlign w:val="bottom"/>
          </w:tcPr>
          <w:p w:rsidR="004B0D23" w:rsidRPr="004139A0" w:rsidRDefault="004B0D23" w:rsidP="00381194">
            <w:pPr>
              <w:jc w:val="center"/>
            </w:pPr>
            <w:r w:rsidRPr="004139A0">
              <w:t>10000</w:t>
            </w:r>
          </w:p>
        </w:tc>
      </w:tr>
      <w:tr w:rsidR="004B0D23" w:rsidTr="00381194">
        <w:trPr>
          <w:trHeight w:val="300"/>
          <w:jc w:val="center"/>
        </w:trPr>
        <w:tc>
          <w:tcPr>
            <w:tcW w:w="1942" w:type="dxa"/>
            <w:tcBorders>
              <w:top w:val="nil"/>
              <w:left w:val="single" w:sz="4" w:space="0" w:color="auto"/>
              <w:bottom w:val="single" w:sz="4" w:space="0" w:color="auto"/>
              <w:right w:val="single" w:sz="4" w:space="0" w:color="auto"/>
            </w:tcBorders>
            <w:shd w:val="clear" w:color="auto" w:fill="auto"/>
            <w:vAlign w:val="bottom"/>
          </w:tcPr>
          <w:p w:rsidR="004B0D23" w:rsidRPr="004139A0" w:rsidRDefault="004B0D23" w:rsidP="00381194">
            <w:pPr>
              <w:jc w:val="center"/>
            </w:pPr>
            <w:r w:rsidRPr="004139A0">
              <w:t>102</w:t>
            </w:r>
          </w:p>
        </w:tc>
        <w:tc>
          <w:tcPr>
            <w:tcW w:w="3831" w:type="dxa"/>
            <w:tcBorders>
              <w:top w:val="nil"/>
              <w:left w:val="nil"/>
              <w:bottom w:val="single" w:sz="4" w:space="0" w:color="auto"/>
              <w:right w:val="single" w:sz="4" w:space="0" w:color="auto"/>
            </w:tcBorders>
            <w:shd w:val="clear" w:color="auto" w:fill="auto"/>
            <w:vAlign w:val="bottom"/>
          </w:tcPr>
          <w:p w:rsidR="004B0D23" w:rsidRPr="004139A0" w:rsidRDefault="004B0D23" w:rsidP="00381194">
            <w:pPr>
              <w:jc w:val="center"/>
            </w:pPr>
            <w:r w:rsidRPr="004139A0">
              <w:t>От автокатастрофы</w:t>
            </w:r>
          </w:p>
        </w:tc>
        <w:tc>
          <w:tcPr>
            <w:tcW w:w="2520" w:type="dxa"/>
            <w:tcBorders>
              <w:top w:val="nil"/>
              <w:left w:val="nil"/>
              <w:bottom w:val="single" w:sz="4" w:space="0" w:color="auto"/>
              <w:right w:val="single" w:sz="4" w:space="0" w:color="auto"/>
            </w:tcBorders>
            <w:shd w:val="clear" w:color="auto" w:fill="auto"/>
            <w:vAlign w:val="bottom"/>
          </w:tcPr>
          <w:p w:rsidR="004B0D23" w:rsidRPr="004139A0" w:rsidRDefault="004B0D23" w:rsidP="00381194">
            <w:pPr>
              <w:jc w:val="center"/>
            </w:pPr>
            <w:r w:rsidRPr="004139A0">
              <w:t>50000</w:t>
            </w:r>
          </w:p>
        </w:tc>
      </w:tr>
      <w:tr w:rsidR="004B0D23" w:rsidTr="00381194">
        <w:trPr>
          <w:trHeight w:val="300"/>
          <w:jc w:val="center"/>
        </w:trPr>
        <w:tc>
          <w:tcPr>
            <w:tcW w:w="1942" w:type="dxa"/>
            <w:tcBorders>
              <w:top w:val="nil"/>
              <w:left w:val="single" w:sz="4" w:space="0" w:color="auto"/>
              <w:bottom w:val="single" w:sz="4" w:space="0" w:color="auto"/>
              <w:right w:val="single" w:sz="4" w:space="0" w:color="auto"/>
            </w:tcBorders>
            <w:shd w:val="clear" w:color="auto" w:fill="auto"/>
            <w:vAlign w:val="bottom"/>
          </w:tcPr>
          <w:p w:rsidR="004B0D23" w:rsidRPr="004139A0" w:rsidRDefault="004B0D23" w:rsidP="00381194">
            <w:pPr>
              <w:jc w:val="center"/>
            </w:pPr>
            <w:r w:rsidRPr="004139A0">
              <w:t>103</w:t>
            </w:r>
          </w:p>
        </w:tc>
        <w:tc>
          <w:tcPr>
            <w:tcW w:w="3831" w:type="dxa"/>
            <w:tcBorders>
              <w:top w:val="nil"/>
              <w:left w:val="nil"/>
              <w:bottom w:val="single" w:sz="4" w:space="0" w:color="auto"/>
              <w:right w:val="single" w:sz="4" w:space="0" w:color="auto"/>
            </w:tcBorders>
            <w:shd w:val="clear" w:color="auto" w:fill="auto"/>
            <w:vAlign w:val="bottom"/>
          </w:tcPr>
          <w:p w:rsidR="004B0D23" w:rsidRPr="004139A0" w:rsidRDefault="004B0D23" w:rsidP="00381194">
            <w:pPr>
              <w:jc w:val="center"/>
            </w:pPr>
            <w:r w:rsidRPr="004139A0">
              <w:t>От авиакатастрофы</w:t>
            </w:r>
          </w:p>
        </w:tc>
        <w:tc>
          <w:tcPr>
            <w:tcW w:w="2520" w:type="dxa"/>
            <w:tcBorders>
              <w:top w:val="nil"/>
              <w:left w:val="nil"/>
              <w:bottom w:val="single" w:sz="4" w:space="0" w:color="auto"/>
              <w:right w:val="single" w:sz="4" w:space="0" w:color="auto"/>
            </w:tcBorders>
            <w:shd w:val="clear" w:color="auto" w:fill="auto"/>
            <w:vAlign w:val="bottom"/>
          </w:tcPr>
          <w:p w:rsidR="004B0D23" w:rsidRPr="004139A0" w:rsidRDefault="004B0D23" w:rsidP="00381194">
            <w:pPr>
              <w:jc w:val="center"/>
            </w:pPr>
            <w:r w:rsidRPr="004139A0">
              <w:t>60000</w:t>
            </w:r>
          </w:p>
        </w:tc>
      </w:tr>
      <w:tr w:rsidR="004B0D23" w:rsidTr="00381194">
        <w:trPr>
          <w:trHeight w:val="300"/>
          <w:jc w:val="center"/>
        </w:trPr>
        <w:tc>
          <w:tcPr>
            <w:tcW w:w="1942" w:type="dxa"/>
            <w:tcBorders>
              <w:top w:val="nil"/>
              <w:left w:val="single" w:sz="4" w:space="0" w:color="auto"/>
              <w:bottom w:val="single" w:sz="4" w:space="0" w:color="auto"/>
              <w:right w:val="single" w:sz="4" w:space="0" w:color="auto"/>
            </w:tcBorders>
            <w:shd w:val="clear" w:color="auto" w:fill="auto"/>
            <w:vAlign w:val="bottom"/>
          </w:tcPr>
          <w:p w:rsidR="004B0D23" w:rsidRPr="004139A0" w:rsidRDefault="004B0D23" w:rsidP="00381194">
            <w:pPr>
              <w:jc w:val="center"/>
            </w:pPr>
            <w:r w:rsidRPr="004139A0">
              <w:t>104</w:t>
            </w:r>
          </w:p>
        </w:tc>
        <w:tc>
          <w:tcPr>
            <w:tcW w:w="3831" w:type="dxa"/>
            <w:tcBorders>
              <w:top w:val="nil"/>
              <w:left w:val="nil"/>
              <w:bottom w:val="single" w:sz="4" w:space="0" w:color="auto"/>
              <w:right w:val="single" w:sz="4" w:space="0" w:color="auto"/>
            </w:tcBorders>
            <w:shd w:val="clear" w:color="auto" w:fill="auto"/>
            <w:vAlign w:val="bottom"/>
          </w:tcPr>
          <w:p w:rsidR="004B0D23" w:rsidRPr="004139A0" w:rsidRDefault="004B0D23" w:rsidP="00381194">
            <w:pPr>
              <w:jc w:val="center"/>
            </w:pPr>
            <w:r w:rsidRPr="004139A0">
              <w:t>Медицинский</w:t>
            </w:r>
          </w:p>
        </w:tc>
        <w:tc>
          <w:tcPr>
            <w:tcW w:w="2520" w:type="dxa"/>
            <w:tcBorders>
              <w:top w:val="nil"/>
              <w:left w:val="nil"/>
              <w:bottom w:val="single" w:sz="4" w:space="0" w:color="auto"/>
              <w:right w:val="single" w:sz="4" w:space="0" w:color="auto"/>
            </w:tcBorders>
            <w:shd w:val="clear" w:color="auto" w:fill="auto"/>
            <w:vAlign w:val="bottom"/>
          </w:tcPr>
          <w:p w:rsidR="004B0D23" w:rsidRPr="004139A0" w:rsidRDefault="004B0D23" w:rsidP="00381194">
            <w:pPr>
              <w:jc w:val="center"/>
            </w:pPr>
            <w:r w:rsidRPr="004139A0">
              <w:t>25000</w:t>
            </w:r>
          </w:p>
        </w:tc>
      </w:tr>
      <w:tr w:rsidR="004B0D23" w:rsidTr="00381194">
        <w:trPr>
          <w:trHeight w:val="300"/>
          <w:jc w:val="center"/>
        </w:trPr>
        <w:tc>
          <w:tcPr>
            <w:tcW w:w="1942" w:type="dxa"/>
            <w:tcBorders>
              <w:top w:val="nil"/>
              <w:left w:val="single" w:sz="4" w:space="0" w:color="auto"/>
              <w:bottom w:val="single" w:sz="4" w:space="0" w:color="auto"/>
              <w:right w:val="single" w:sz="4" w:space="0" w:color="auto"/>
            </w:tcBorders>
            <w:shd w:val="clear" w:color="auto" w:fill="auto"/>
            <w:vAlign w:val="bottom"/>
          </w:tcPr>
          <w:p w:rsidR="004B0D23" w:rsidRPr="004139A0" w:rsidRDefault="004B0D23" w:rsidP="00381194">
            <w:pPr>
              <w:jc w:val="center"/>
            </w:pPr>
            <w:r w:rsidRPr="004139A0">
              <w:t>105</w:t>
            </w:r>
          </w:p>
        </w:tc>
        <w:tc>
          <w:tcPr>
            <w:tcW w:w="3831" w:type="dxa"/>
            <w:tcBorders>
              <w:top w:val="nil"/>
              <w:left w:val="nil"/>
              <w:bottom w:val="single" w:sz="4" w:space="0" w:color="auto"/>
              <w:right w:val="single" w:sz="4" w:space="0" w:color="auto"/>
            </w:tcBorders>
            <w:shd w:val="clear" w:color="auto" w:fill="auto"/>
            <w:vAlign w:val="bottom"/>
          </w:tcPr>
          <w:p w:rsidR="004B0D23" w:rsidRPr="004139A0" w:rsidRDefault="004B0D23" w:rsidP="00381194">
            <w:pPr>
              <w:jc w:val="center"/>
            </w:pPr>
            <w:r w:rsidRPr="004139A0">
              <w:t>Автомобильный</w:t>
            </w:r>
          </w:p>
        </w:tc>
        <w:tc>
          <w:tcPr>
            <w:tcW w:w="2520" w:type="dxa"/>
            <w:tcBorders>
              <w:top w:val="nil"/>
              <w:left w:val="nil"/>
              <w:bottom w:val="single" w:sz="4" w:space="0" w:color="auto"/>
              <w:right w:val="single" w:sz="4" w:space="0" w:color="auto"/>
            </w:tcBorders>
            <w:shd w:val="clear" w:color="auto" w:fill="auto"/>
            <w:vAlign w:val="bottom"/>
          </w:tcPr>
          <w:p w:rsidR="004B0D23" w:rsidRPr="004139A0" w:rsidRDefault="004B0D23" w:rsidP="00381194">
            <w:pPr>
              <w:jc w:val="center"/>
            </w:pPr>
            <w:r w:rsidRPr="004139A0">
              <w:t>150000</w:t>
            </w:r>
          </w:p>
        </w:tc>
      </w:tr>
      <w:tr w:rsidR="004B0D23" w:rsidTr="00381194">
        <w:trPr>
          <w:trHeight w:val="300"/>
          <w:jc w:val="center"/>
        </w:trPr>
        <w:tc>
          <w:tcPr>
            <w:tcW w:w="1942" w:type="dxa"/>
            <w:tcBorders>
              <w:top w:val="nil"/>
              <w:left w:val="single" w:sz="4" w:space="0" w:color="auto"/>
              <w:bottom w:val="single" w:sz="4" w:space="0" w:color="auto"/>
              <w:right w:val="single" w:sz="4" w:space="0" w:color="auto"/>
            </w:tcBorders>
            <w:shd w:val="clear" w:color="auto" w:fill="auto"/>
            <w:vAlign w:val="bottom"/>
          </w:tcPr>
          <w:p w:rsidR="004B0D23" w:rsidRPr="004139A0" w:rsidRDefault="004B0D23" w:rsidP="00381194">
            <w:pPr>
              <w:jc w:val="center"/>
            </w:pPr>
            <w:r w:rsidRPr="004139A0">
              <w:t>106</w:t>
            </w:r>
          </w:p>
        </w:tc>
        <w:tc>
          <w:tcPr>
            <w:tcW w:w="3831" w:type="dxa"/>
            <w:tcBorders>
              <w:top w:val="nil"/>
              <w:left w:val="nil"/>
              <w:bottom w:val="single" w:sz="4" w:space="0" w:color="auto"/>
              <w:right w:val="single" w:sz="4" w:space="0" w:color="auto"/>
            </w:tcBorders>
            <w:shd w:val="clear" w:color="auto" w:fill="auto"/>
            <w:vAlign w:val="bottom"/>
          </w:tcPr>
          <w:p w:rsidR="004B0D23" w:rsidRPr="004139A0" w:rsidRDefault="004B0D23" w:rsidP="00381194">
            <w:pPr>
              <w:jc w:val="center"/>
            </w:pPr>
            <w:r w:rsidRPr="004139A0">
              <w:t>Жилищный</w:t>
            </w:r>
          </w:p>
        </w:tc>
        <w:tc>
          <w:tcPr>
            <w:tcW w:w="2520" w:type="dxa"/>
            <w:tcBorders>
              <w:top w:val="nil"/>
              <w:left w:val="nil"/>
              <w:bottom w:val="single" w:sz="4" w:space="0" w:color="auto"/>
              <w:right w:val="single" w:sz="4" w:space="0" w:color="auto"/>
            </w:tcBorders>
            <w:shd w:val="clear" w:color="auto" w:fill="auto"/>
            <w:vAlign w:val="bottom"/>
          </w:tcPr>
          <w:p w:rsidR="004B0D23" w:rsidRPr="004139A0" w:rsidRDefault="004B0D23" w:rsidP="00381194">
            <w:pPr>
              <w:jc w:val="center"/>
            </w:pPr>
            <w:r w:rsidRPr="004139A0">
              <w:t>500000</w:t>
            </w:r>
          </w:p>
        </w:tc>
      </w:tr>
    </w:tbl>
    <w:p w:rsidR="004B0D23" w:rsidRDefault="004B0D23" w:rsidP="004B0D23">
      <w:pPr>
        <w:spacing w:line="360" w:lineRule="auto"/>
        <w:jc w:val="right"/>
        <w:rPr>
          <w:b/>
        </w:rPr>
      </w:pPr>
    </w:p>
    <w:p w:rsidR="004B0D23" w:rsidRDefault="004B0D23" w:rsidP="004B0D23">
      <w:pPr>
        <w:spacing w:line="360" w:lineRule="auto"/>
        <w:jc w:val="right"/>
      </w:pPr>
      <w:r>
        <w:rPr>
          <w:b/>
        </w:rPr>
        <w:t xml:space="preserve">Рисунок 1. </w:t>
      </w:r>
      <w:r>
        <w:t>Виды страховых полисов</w:t>
      </w:r>
    </w:p>
    <w:p w:rsidR="004B0D23" w:rsidRPr="00946FC9" w:rsidRDefault="004B0D23" w:rsidP="004B0D23">
      <w:pPr>
        <w:spacing w:line="360" w:lineRule="auto"/>
        <w:jc w:val="center"/>
        <w:rPr>
          <w:b/>
          <w:sz w:val="16"/>
          <w:szCs w:val="16"/>
        </w:rPr>
      </w:pPr>
    </w:p>
    <w:tbl>
      <w:tblPr>
        <w:tblW w:w="7204" w:type="dxa"/>
        <w:tblInd w:w="668" w:type="dxa"/>
        <w:tblLook w:val="0000"/>
      </w:tblPr>
      <w:tblGrid>
        <w:gridCol w:w="1876"/>
        <w:gridCol w:w="2090"/>
        <w:gridCol w:w="3238"/>
      </w:tblGrid>
      <w:tr w:rsidR="004B0D23" w:rsidTr="00381194">
        <w:trPr>
          <w:trHeight w:val="928"/>
        </w:trPr>
        <w:tc>
          <w:tcPr>
            <w:tcW w:w="1876" w:type="dxa"/>
            <w:tcBorders>
              <w:top w:val="single" w:sz="4" w:space="0" w:color="auto"/>
              <w:left w:val="single" w:sz="4" w:space="0" w:color="auto"/>
              <w:bottom w:val="single" w:sz="4" w:space="0" w:color="auto"/>
              <w:right w:val="single" w:sz="4" w:space="0" w:color="auto"/>
            </w:tcBorders>
            <w:shd w:val="clear" w:color="auto" w:fill="auto"/>
            <w:vAlign w:val="center"/>
          </w:tcPr>
          <w:p w:rsidR="004B0D23" w:rsidRPr="004139A0" w:rsidRDefault="004B0D23" w:rsidP="00381194">
            <w:pPr>
              <w:jc w:val="center"/>
              <w:rPr>
                <w:b/>
                <w:bCs/>
              </w:rPr>
            </w:pPr>
            <w:r w:rsidRPr="004139A0">
              <w:rPr>
                <w:b/>
                <w:bCs/>
              </w:rPr>
              <w:t>Код филиала</w:t>
            </w:r>
          </w:p>
        </w:tc>
        <w:tc>
          <w:tcPr>
            <w:tcW w:w="2090" w:type="dxa"/>
            <w:tcBorders>
              <w:top w:val="single" w:sz="4" w:space="0" w:color="auto"/>
              <w:left w:val="nil"/>
              <w:bottom w:val="single" w:sz="4" w:space="0" w:color="auto"/>
              <w:right w:val="single" w:sz="4" w:space="0" w:color="auto"/>
            </w:tcBorders>
            <w:shd w:val="clear" w:color="auto" w:fill="auto"/>
            <w:vAlign w:val="center"/>
          </w:tcPr>
          <w:p w:rsidR="004B0D23" w:rsidRPr="004139A0" w:rsidRDefault="004B0D23" w:rsidP="00381194">
            <w:pPr>
              <w:jc w:val="center"/>
              <w:rPr>
                <w:b/>
                <w:bCs/>
              </w:rPr>
            </w:pPr>
            <w:r w:rsidRPr="004139A0">
              <w:rPr>
                <w:b/>
                <w:bCs/>
              </w:rPr>
              <w:t>Наименование филиала</w:t>
            </w:r>
          </w:p>
        </w:tc>
        <w:tc>
          <w:tcPr>
            <w:tcW w:w="3238" w:type="dxa"/>
            <w:tcBorders>
              <w:top w:val="single" w:sz="4" w:space="0" w:color="auto"/>
              <w:left w:val="nil"/>
              <w:bottom w:val="single" w:sz="4" w:space="0" w:color="auto"/>
              <w:right w:val="single" w:sz="4" w:space="0" w:color="auto"/>
            </w:tcBorders>
            <w:shd w:val="clear" w:color="auto" w:fill="auto"/>
            <w:vAlign w:val="center"/>
          </w:tcPr>
          <w:p w:rsidR="004B0D23" w:rsidRPr="004139A0" w:rsidRDefault="004B0D23" w:rsidP="00381194">
            <w:pPr>
              <w:jc w:val="center"/>
              <w:rPr>
                <w:b/>
                <w:bCs/>
              </w:rPr>
            </w:pPr>
            <w:r w:rsidRPr="004139A0">
              <w:rPr>
                <w:b/>
                <w:bCs/>
              </w:rPr>
              <w:t>Дисконтный процент с каждого полиса по филиалу, %</w:t>
            </w:r>
          </w:p>
        </w:tc>
      </w:tr>
      <w:tr w:rsidR="004B0D23" w:rsidTr="00381194">
        <w:trPr>
          <w:trHeight w:val="300"/>
        </w:trPr>
        <w:tc>
          <w:tcPr>
            <w:tcW w:w="1876" w:type="dxa"/>
            <w:tcBorders>
              <w:top w:val="nil"/>
              <w:left w:val="single" w:sz="4" w:space="0" w:color="auto"/>
              <w:bottom w:val="single" w:sz="4" w:space="0" w:color="auto"/>
              <w:right w:val="single" w:sz="4" w:space="0" w:color="auto"/>
            </w:tcBorders>
            <w:shd w:val="clear" w:color="auto" w:fill="auto"/>
            <w:vAlign w:val="center"/>
          </w:tcPr>
          <w:p w:rsidR="004B0D23" w:rsidRPr="004139A0" w:rsidRDefault="004B0D23" w:rsidP="00381194">
            <w:pPr>
              <w:jc w:val="center"/>
            </w:pPr>
            <w:r w:rsidRPr="004139A0">
              <w:t>100</w:t>
            </w:r>
          </w:p>
        </w:tc>
        <w:tc>
          <w:tcPr>
            <w:tcW w:w="2090" w:type="dxa"/>
            <w:tcBorders>
              <w:top w:val="nil"/>
              <w:left w:val="nil"/>
              <w:bottom w:val="single" w:sz="4" w:space="0" w:color="auto"/>
              <w:right w:val="single" w:sz="4" w:space="0" w:color="auto"/>
            </w:tcBorders>
            <w:shd w:val="clear" w:color="auto" w:fill="auto"/>
            <w:vAlign w:val="center"/>
          </w:tcPr>
          <w:p w:rsidR="004B0D23" w:rsidRPr="004139A0" w:rsidRDefault="004B0D23" w:rsidP="00381194">
            <w:pPr>
              <w:jc w:val="center"/>
            </w:pPr>
            <w:r w:rsidRPr="004139A0">
              <w:t>Московский</w:t>
            </w:r>
          </w:p>
        </w:tc>
        <w:tc>
          <w:tcPr>
            <w:tcW w:w="3238" w:type="dxa"/>
            <w:tcBorders>
              <w:top w:val="nil"/>
              <w:left w:val="nil"/>
              <w:bottom w:val="single" w:sz="4" w:space="0" w:color="auto"/>
              <w:right w:val="single" w:sz="4" w:space="0" w:color="auto"/>
            </w:tcBorders>
            <w:shd w:val="clear" w:color="auto" w:fill="auto"/>
            <w:vAlign w:val="center"/>
          </w:tcPr>
          <w:p w:rsidR="004B0D23" w:rsidRPr="004139A0" w:rsidRDefault="004B0D23" w:rsidP="00381194">
            <w:pPr>
              <w:jc w:val="center"/>
            </w:pPr>
            <w:r w:rsidRPr="004139A0">
              <w:t>3</w:t>
            </w:r>
          </w:p>
        </w:tc>
      </w:tr>
      <w:tr w:rsidR="004B0D23" w:rsidTr="00381194">
        <w:trPr>
          <w:trHeight w:val="300"/>
        </w:trPr>
        <w:tc>
          <w:tcPr>
            <w:tcW w:w="1876" w:type="dxa"/>
            <w:tcBorders>
              <w:top w:val="nil"/>
              <w:left w:val="single" w:sz="4" w:space="0" w:color="auto"/>
              <w:bottom w:val="single" w:sz="4" w:space="0" w:color="auto"/>
              <w:right w:val="single" w:sz="4" w:space="0" w:color="auto"/>
            </w:tcBorders>
            <w:shd w:val="clear" w:color="auto" w:fill="auto"/>
            <w:vAlign w:val="center"/>
          </w:tcPr>
          <w:p w:rsidR="004B0D23" w:rsidRPr="004139A0" w:rsidRDefault="004B0D23" w:rsidP="00381194">
            <w:pPr>
              <w:jc w:val="center"/>
            </w:pPr>
            <w:r w:rsidRPr="004139A0">
              <w:t>200</w:t>
            </w:r>
          </w:p>
        </w:tc>
        <w:tc>
          <w:tcPr>
            <w:tcW w:w="2090" w:type="dxa"/>
            <w:tcBorders>
              <w:top w:val="nil"/>
              <w:left w:val="nil"/>
              <w:bottom w:val="single" w:sz="4" w:space="0" w:color="auto"/>
              <w:right w:val="single" w:sz="4" w:space="0" w:color="auto"/>
            </w:tcBorders>
            <w:shd w:val="clear" w:color="auto" w:fill="auto"/>
            <w:vAlign w:val="center"/>
          </w:tcPr>
          <w:p w:rsidR="004B0D23" w:rsidRPr="004139A0" w:rsidRDefault="004B0D23" w:rsidP="00381194">
            <w:pPr>
              <w:jc w:val="center"/>
            </w:pPr>
            <w:r w:rsidRPr="004139A0">
              <w:t>Тульский</w:t>
            </w:r>
          </w:p>
        </w:tc>
        <w:tc>
          <w:tcPr>
            <w:tcW w:w="3238" w:type="dxa"/>
            <w:tcBorders>
              <w:top w:val="nil"/>
              <w:left w:val="nil"/>
              <w:bottom w:val="single" w:sz="4" w:space="0" w:color="auto"/>
              <w:right w:val="single" w:sz="4" w:space="0" w:color="auto"/>
            </w:tcBorders>
            <w:shd w:val="clear" w:color="auto" w:fill="auto"/>
            <w:vAlign w:val="center"/>
          </w:tcPr>
          <w:p w:rsidR="004B0D23" w:rsidRPr="004139A0" w:rsidRDefault="004B0D23" w:rsidP="00381194">
            <w:pPr>
              <w:jc w:val="center"/>
            </w:pPr>
            <w:r w:rsidRPr="004139A0">
              <w:t>2</w:t>
            </w:r>
          </w:p>
        </w:tc>
      </w:tr>
      <w:tr w:rsidR="004B0D23" w:rsidTr="00381194">
        <w:trPr>
          <w:trHeight w:val="300"/>
        </w:trPr>
        <w:tc>
          <w:tcPr>
            <w:tcW w:w="1876" w:type="dxa"/>
            <w:tcBorders>
              <w:top w:val="nil"/>
              <w:left w:val="single" w:sz="4" w:space="0" w:color="auto"/>
              <w:bottom w:val="single" w:sz="4" w:space="0" w:color="auto"/>
              <w:right w:val="single" w:sz="4" w:space="0" w:color="auto"/>
            </w:tcBorders>
            <w:shd w:val="clear" w:color="auto" w:fill="auto"/>
            <w:vAlign w:val="center"/>
          </w:tcPr>
          <w:p w:rsidR="004B0D23" w:rsidRPr="004139A0" w:rsidRDefault="004B0D23" w:rsidP="00381194">
            <w:pPr>
              <w:jc w:val="center"/>
            </w:pPr>
            <w:r w:rsidRPr="004139A0">
              <w:t>300</w:t>
            </w:r>
          </w:p>
        </w:tc>
        <w:tc>
          <w:tcPr>
            <w:tcW w:w="2090" w:type="dxa"/>
            <w:tcBorders>
              <w:top w:val="nil"/>
              <w:left w:val="nil"/>
              <w:bottom w:val="single" w:sz="4" w:space="0" w:color="auto"/>
              <w:right w:val="single" w:sz="4" w:space="0" w:color="auto"/>
            </w:tcBorders>
            <w:shd w:val="clear" w:color="auto" w:fill="auto"/>
            <w:vAlign w:val="center"/>
          </w:tcPr>
          <w:p w:rsidR="004B0D23" w:rsidRPr="004139A0" w:rsidRDefault="004B0D23" w:rsidP="00381194">
            <w:pPr>
              <w:jc w:val="center"/>
            </w:pPr>
            <w:proofErr w:type="spellStart"/>
            <w:r w:rsidRPr="004139A0">
              <w:t>Уфинский</w:t>
            </w:r>
            <w:proofErr w:type="spellEnd"/>
          </w:p>
        </w:tc>
        <w:tc>
          <w:tcPr>
            <w:tcW w:w="3238" w:type="dxa"/>
            <w:tcBorders>
              <w:top w:val="nil"/>
              <w:left w:val="nil"/>
              <w:bottom w:val="single" w:sz="4" w:space="0" w:color="auto"/>
              <w:right w:val="single" w:sz="4" w:space="0" w:color="auto"/>
            </w:tcBorders>
            <w:shd w:val="clear" w:color="auto" w:fill="auto"/>
            <w:vAlign w:val="center"/>
          </w:tcPr>
          <w:p w:rsidR="004B0D23" w:rsidRPr="004139A0" w:rsidRDefault="004B0D23" w:rsidP="00381194">
            <w:pPr>
              <w:jc w:val="center"/>
            </w:pPr>
            <w:r w:rsidRPr="004139A0">
              <w:t>1</w:t>
            </w:r>
          </w:p>
        </w:tc>
      </w:tr>
      <w:tr w:rsidR="004B0D23" w:rsidTr="00381194">
        <w:trPr>
          <w:trHeight w:val="300"/>
        </w:trPr>
        <w:tc>
          <w:tcPr>
            <w:tcW w:w="1876" w:type="dxa"/>
            <w:tcBorders>
              <w:top w:val="nil"/>
              <w:left w:val="single" w:sz="4" w:space="0" w:color="auto"/>
              <w:bottom w:val="single" w:sz="4" w:space="0" w:color="auto"/>
              <w:right w:val="single" w:sz="4" w:space="0" w:color="auto"/>
            </w:tcBorders>
            <w:shd w:val="clear" w:color="auto" w:fill="auto"/>
            <w:vAlign w:val="center"/>
          </w:tcPr>
          <w:p w:rsidR="004B0D23" w:rsidRPr="004139A0" w:rsidRDefault="004B0D23" w:rsidP="00381194">
            <w:pPr>
              <w:jc w:val="center"/>
            </w:pPr>
            <w:r w:rsidRPr="004139A0">
              <w:t>400</w:t>
            </w:r>
          </w:p>
        </w:tc>
        <w:tc>
          <w:tcPr>
            <w:tcW w:w="2090" w:type="dxa"/>
            <w:tcBorders>
              <w:top w:val="nil"/>
              <w:left w:val="nil"/>
              <w:bottom w:val="single" w:sz="4" w:space="0" w:color="auto"/>
              <w:right w:val="single" w:sz="4" w:space="0" w:color="auto"/>
            </w:tcBorders>
            <w:shd w:val="clear" w:color="auto" w:fill="auto"/>
            <w:vAlign w:val="center"/>
          </w:tcPr>
          <w:p w:rsidR="004B0D23" w:rsidRPr="004139A0" w:rsidRDefault="004B0D23" w:rsidP="00381194">
            <w:pPr>
              <w:jc w:val="center"/>
            </w:pPr>
            <w:r w:rsidRPr="004139A0">
              <w:t>Липецкий</w:t>
            </w:r>
          </w:p>
        </w:tc>
        <w:tc>
          <w:tcPr>
            <w:tcW w:w="3238" w:type="dxa"/>
            <w:tcBorders>
              <w:top w:val="nil"/>
              <w:left w:val="nil"/>
              <w:bottom w:val="single" w:sz="4" w:space="0" w:color="auto"/>
              <w:right w:val="single" w:sz="4" w:space="0" w:color="auto"/>
            </w:tcBorders>
            <w:shd w:val="clear" w:color="auto" w:fill="auto"/>
            <w:vAlign w:val="center"/>
          </w:tcPr>
          <w:p w:rsidR="004B0D23" w:rsidRPr="004139A0" w:rsidRDefault="004B0D23" w:rsidP="00381194">
            <w:pPr>
              <w:jc w:val="center"/>
            </w:pPr>
            <w:r w:rsidRPr="004139A0">
              <w:t>2</w:t>
            </w:r>
          </w:p>
        </w:tc>
      </w:tr>
      <w:tr w:rsidR="004B0D23" w:rsidTr="00381194">
        <w:trPr>
          <w:trHeight w:val="300"/>
        </w:trPr>
        <w:tc>
          <w:tcPr>
            <w:tcW w:w="1876" w:type="dxa"/>
            <w:tcBorders>
              <w:top w:val="nil"/>
              <w:left w:val="single" w:sz="4" w:space="0" w:color="auto"/>
              <w:bottom w:val="single" w:sz="4" w:space="0" w:color="auto"/>
              <w:right w:val="single" w:sz="4" w:space="0" w:color="auto"/>
            </w:tcBorders>
            <w:shd w:val="clear" w:color="auto" w:fill="auto"/>
            <w:vAlign w:val="center"/>
          </w:tcPr>
          <w:p w:rsidR="004B0D23" w:rsidRPr="004139A0" w:rsidRDefault="004B0D23" w:rsidP="00381194">
            <w:pPr>
              <w:jc w:val="center"/>
            </w:pPr>
            <w:r w:rsidRPr="004139A0">
              <w:t>500</w:t>
            </w:r>
          </w:p>
        </w:tc>
        <w:tc>
          <w:tcPr>
            <w:tcW w:w="2090" w:type="dxa"/>
            <w:tcBorders>
              <w:top w:val="nil"/>
              <w:left w:val="nil"/>
              <w:bottom w:val="single" w:sz="4" w:space="0" w:color="auto"/>
              <w:right w:val="single" w:sz="4" w:space="0" w:color="auto"/>
            </w:tcBorders>
            <w:shd w:val="clear" w:color="auto" w:fill="auto"/>
            <w:vAlign w:val="center"/>
          </w:tcPr>
          <w:p w:rsidR="004B0D23" w:rsidRPr="004139A0" w:rsidRDefault="004B0D23" w:rsidP="00381194">
            <w:pPr>
              <w:jc w:val="center"/>
            </w:pPr>
            <w:r w:rsidRPr="004139A0">
              <w:t>Ростовский</w:t>
            </w:r>
          </w:p>
        </w:tc>
        <w:tc>
          <w:tcPr>
            <w:tcW w:w="3238" w:type="dxa"/>
            <w:tcBorders>
              <w:top w:val="nil"/>
              <w:left w:val="nil"/>
              <w:bottom w:val="single" w:sz="4" w:space="0" w:color="auto"/>
              <w:right w:val="single" w:sz="4" w:space="0" w:color="auto"/>
            </w:tcBorders>
            <w:shd w:val="clear" w:color="auto" w:fill="auto"/>
            <w:vAlign w:val="center"/>
          </w:tcPr>
          <w:p w:rsidR="004B0D23" w:rsidRPr="004139A0" w:rsidRDefault="004B0D23" w:rsidP="00381194">
            <w:pPr>
              <w:jc w:val="center"/>
            </w:pPr>
            <w:r w:rsidRPr="004139A0">
              <w:t>3</w:t>
            </w:r>
          </w:p>
        </w:tc>
      </w:tr>
      <w:tr w:rsidR="004B0D23" w:rsidTr="00381194">
        <w:trPr>
          <w:trHeight w:val="300"/>
        </w:trPr>
        <w:tc>
          <w:tcPr>
            <w:tcW w:w="1876" w:type="dxa"/>
            <w:tcBorders>
              <w:top w:val="nil"/>
              <w:left w:val="single" w:sz="4" w:space="0" w:color="auto"/>
              <w:bottom w:val="single" w:sz="4" w:space="0" w:color="auto"/>
              <w:right w:val="single" w:sz="4" w:space="0" w:color="auto"/>
            </w:tcBorders>
            <w:shd w:val="clear" w:color="auto" w:fill="auto"/>
            <w:vAlign w:val="center"/>
          </w:tcPr>
          <w:p w:rsidR="004B0D23" w:rsidRPr="004139A0" w:rsidRDefault="004B0D23" w:rsidP="00381194">
            <w:pPr>
              <w:jc w:val="center"/>
            </w:pPr>
            <w:r w:rsidRPr="004139A0">
              <w:t>600</w:t>
            </w:r>
          </w:p>
        </w:tc>
        <w:tc>
          <w:tcPr>
            <w:tcW w:w="2090" w:type="dxa"/>
            <w:tcBorders>
              <w:top w:val="nil"/>
              <w:left w:val="nil"/>
              <w:bottom w:val="single" w:sz="4" w:space="0" w:color="auto"/>
              <w:right w:val="single" w:sz="4" w:space="0" w:color="auto"/>
            </w:tcBorders>
            <w:shd w:val="clear" w:color="auto" w:fill="auto"/>
            <w:vAlign w:val="center"/>
          </w:tcPr>
          <w:p w:rsidR="004B0D23" w:rsidRPr="004139A0" w:rsidRDefault="004B0D23" w:rsidP="00381194">
            <w:pPr>
              <w:jc w:val="center"/>
            </w:pPr>
            <w:r w:rsidRPr="004139A0">
              <w:t>Воронежский</w:t>
            </w:r>
          </w:p>
        </w:tc>
        <w:tc>
          <w:tcPr>
            <w:tcW w:w="3238" w:type="dxa"/>
            <w:tcBorders>
              <w:top w:val="nil"/>
              <w:left w:val="nil"/>
              <w:bottom w:val="single" w:sz="4" w:space="0" w:color="auto"/>
              <w:right w:val="single" w:sz="4" w:space="0" w:color="auto"/>
            </w:tcBorders>
            <w:shd w:val="clear" w:color="auto" w:fill="auto"/>
            <w:vAlign w:val="center"/>
          </w:tcPr>
          <w:p w:rsidR="004B0D23" w:rsidRPr="004139A0" w:rsidRDefault="004B0D23" w:rsidP="00381194">
            <w:pPr>
              <w:jc w:val="center"/>
            </w:pPr>
            <w:r w:rsidRPr="004139A0">
              <w:t>2</w:t>
            </w:r>
          </w:p>
        </w:tc>
      </w:tr>
    </w:tbl>
    <w:p w:rsidR="004B0D23" w:rsidRDefault="004B0D23" w:rsidP="004B0D23">
      <w:pPr>
        <w:spacing w:line="360" w:lineRule="auto"/>
        <w:jc w:val="center"/>
        <w:rPr>
          <w:b/>
        </w:rPr>
      </w:pPr>
    </w:p>
    <w:p w:rsidR="004B0D23" w:rsidRDefault="004B0D23" w:rsidP="004B0D23">
      <w:pPr>
        <w:spacing w:line="360" w:lineRule="auto"/>
        <w:jc w:val="right"/>
      </w:pPr>
      <w:r>
        <w:rPr>
          <w:b/>
        </w:rPr>
        <w:t xml:space="preserve">Рисунок 2. </w:t>
      </w:r>
      <w:r>
        <w:t>Список филиалов компании «Страховщик»</w:t>
      </w:r>
    </w:p>
    <w:p w:rsidR="004B0D23" w:rsidRPr="00946FC9" w:rsidRDefault="004B0D23" w:rsidP="004B0D23">
      <w:pPr>
        <w:spacing w:line="360" w:lineRule="auto"/>
        <w:jc w:val="center"/>
        <w:rPr>
          <w:b/>
          <w:sz w:val="16"/>
          <w:szCs w:val="16"/>
        </w:rPr>
      </w:pPr>
    </w:p>
    <w:tbl>
      <w:tblPr>
        <w:tblW w:w="9193" w:type="dxa"/>
        <w:tblInd w:w="95" w:type="dxa"/>
        <w:tblLook w:val="0000"/>
      </w:tblPr>
      <w:tblGrid>
        <w:gridCol w:w="960"/>
        <w:gridCol w:w="1747"/>
        <w:gridCol w:w="1153"/>
        <w:gridCol w:w="1600"/>
        <w:gridCol w:w="1196"/>
        <w:gridCol w:w="960"/>
        <w:gridCol w:w="1577"/>
      </w:tblGrid>
      <w:tr w:rsidR="004B0D23" w:rsidTr="004B0D23">
        <w:trPr>
          <w:trHeight w:val="1747"/>
        </w:trPr>
        <w:tc>
          <w:tcPr>
            <w:tcW w:w="96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B0D23" w:rsidRPr="004139A0" w:rsidRDefault="004B0D23" w:rsidP="00381194">
            <w:pPr>
              <w:jc w:val="center"/>
              <w:rPr>
                <w:b/>
                <w:bCs/>
              </w:rPr>
            </w:pPr>
            <w:r w:rsidRPr="004139A0">
              <w:rPr>
                <w:b/>
                <w:bCs/>
              </w:rPr>
              <w:lastRenderedPageBreak/>
              <w:t>Код филиала</w:t>
            </w:r>
          </w:p>
        </w:tc>
        <w:tc>
          <w:tcPr>
            <w:tcW w:w="1747" w:type="dxa"/>
            <w:tcBorders>
              <w:top w:val="single" w:sz="4" w:space="0" w:color="auto"/>
              <w:left w:val="nil"/>
              <w:bottom w:val="single" w:sz="4" w:space="0" w:color="auto"/>
              <w:right w:val="single" w:sz="4" w:space="0" w:color="auto"/>
            </w:tcBorders>
            <w:shd w:val="clear" w:color="auto" w:fill="auto"/>
            <w:textDirection w:val="btLr"/>
            <w:vAlign w:val="center"/>
          </w:tcPr>
          <w:p w:rsidR="004B0D23" w:rsidRPr="004139A0" w:rsidRDefault="004B0D23" w:rsidP="00381194">
            <w:pPr>
              <w:jc w:val="center"/>
              <w:rPr>
                <w:b/>
                <w:bCs/>
              </w:rPr>
            </w:pPr>
            <w:r w:rsidRPr="004139A0">
              <w:rPr>
                <w:b/>
                <w:bCs/>
              </w:rPr>
              <w:t>Наименование филиала</w:t>
            </w:r>
          </w:p>
        </w:tc>
        <w:tc>
          <w:tcPr>
            <w:tcW w:w="1153" w:type="dxa"/>
            <w:tcBorders>
              <w:top w:val="single" w:sz="4" w:space="0" w:color="auto"/>
              <w:left w:val="nil"/>
              <w:bottom w:val="single" w:sz="4" w:space="0" w:color="auto"/>
              <w:right w:val="single" w:sz="4" w:space="0" w:color="auto"/>
            </w:tcBorders>
            <w:shd w:val="clear" w:color="auto" w:fill="auto"/>
            <w:textDirection w:val="btLr"/>
            <w:vAlign w:val="center"/>
          </w:tcPr>
          <w:p w:rsidR="004B0D23" w:rsidRPr="004139A0" w:rsidRDefault="004B0D23" w:rsidP="00381194">
            <w:pPr>
              <w:jc w:val="center"/>
              <w:rPr>
                <w:b/>
                <w:bCs/>
              </w:rPr>
            </w:pPr>
            <w:r w:rsidRPr="004139A0">
              <w:rPr>
                <w:b/>
                <w:bCs/>
              </w:rPr>
              <w:t>Код страхового полиса</w:t>
            </w:r>
          </w:p>
        </w:tc>
        <w:tc>
          <w:tcPr>
            <w:tcW w:w="1600" w:type="dxa"/>
            <w:tcBorders>
              <w:top w:val="single" w:sz="4" w:space="0" w:color="auto"/>
              <w:left w:val="nil"/>
              <w:bottom w:val="single" w:sz="4" w:space="0" w:color="auto"/>
              <w:right w:val="single" w:sz="4" w:space="0" w:color="auto"/>
            </w:tcBorders>
            <w:shd w:val="clear" w:color="auto" w:fill="auto"/>
            <w:textDirection w:val="btLr"/>
            <w:vAlign w:val="center"/>
          </w:tcPr>
          <w:p w:rsidR="004B0D23" w:rsidRPr="004139A0" w:rsidRDefault="004B0D23" w:rsidP="00381194">
            <w:pPr>
              <w:jc w:val="center"/>
              <w:rPr>
                <w:b/>
                <w:bCs/>
              </w:rPr>
            </w:pPr>
            <w:r w:rsidRPr="004139A0">
              <w:rPr>
                <w:b/>
                <w:bCs/>
              </w:rPr>
              <w:t>Наименование полиса</w:t>
            </w:r>
          </w:p>
        </w:tc>
        <w:tc>
          <w:tcPr>
            <w:tcW w:w="1196" w:type="dxa"/>
            <w:tcBorders>
              <w:top w:val="single" w:sz="4" w:space="0" w:color="auto"/>
              <w:left w:val="nil"/>
              <w:bottom w:val="single" w:sz="4" w:space="0" w:color="auto"/>
              <w:right w:val="single" w:sz="4" w:space="0" w:color="auto"/>
            </w:tcBorders>
            <w:shd w:val="clear" w:color="auto" w:fill="auto"/>
            <w:textDirection w:val="btLr"/>
            <w:vAlign w:val="center"/>
          </w:tcPr>
          <w:p w:rsidR="004B0D23" w:rsidRPr="004139A0" w:rsidRDefault="004B0D23" w:rsidP="00381194">
            <w:pPr>
              <w:jc w:val="center"/>
              <w:rPr>
                <w:b/>
                <w:bCs/>
              </w:rPr>
            </w:pPr>
            <w:r w:rsidRPr="004139A0">
              <w:rPr>
                <w:b/>
                <w:bCs/>
              </w:rPr>
              <w:t>Дата выдачи полиса</w:t>
            </w:r>
          </w:p>
        </w:tc>
        <w:tc>
          <w:tcPr>
            <w:tcW w:w="960" w:type="dxa"/>
            <w:tcBorders>
              <w:top w:val="single" w:sz="4" w:space="0" w:color="auto"/>
              <w:left w:val="nil"/>
              <w:bottom w:val="single" w:sz="4" w:space="0" w:color="auto"/>
              <w:right w:val="single" w:sz="4" w:space="0" w:color="auto"/>
            </w:tcBorders>
            <w:shd w:val="clear" w:color="auto" w:fill="auto"/>
            <w:textDirection w:val="btLr"/>
            <w:vAlign w:val="center"/>
          </w:tcPr>
          <w:p w:rsidR="004B0D23" w:rsidRPr="004139A0" w:rsidRDefault="004B0D23" w:rsidP="00381194">
            <w:pPr>
              <w:jc w:val="center"/>
              <w:rPr>
                <w:b/>
                <w:bCs/>
              </w:rPr>
            </w:pPr>
            <w:r w:rsidRPr="004139A0">
              <w:rPr>
                <w:b/>
                <w:bCs/>
              </w:rPr>
              <w:t>Сумма полиса, руб.</w:t>
            </w:r>
          </w:p>
        </w:tc>
        <w:tc>
          <w:tcPr>
            <w:tcW w:w="1577" w:type="dxa"/>
            <w:tcBorders>
              <w:top w:val="single" w:sz="4" w:space="0" w:color="auto"/>
              <w:left w:val="nil"/>
              <w:bottom w:val="single" w:sz="4" w:space="0" w:color="auto"/>
              <w:right w:val="single" w:sz="4" w:space="0" w:color="auto"/>
            </w:tcBorders>
            <w:shd w:val="clear" w:color="auto" w:fill="auto"/>
            <w:textDirection w:val="btLr"/>
            <w:vAlign w:val="center"/>
          </w:tcPr>
          <w:p w:rsidR="004B0D23" w:rsidRPr="004139A0" w:rsidRDefault="004B0D23" w:rsidP="00381194">
            <w:pPr>
              <w:jc w:val="center"/>
              <w:rPr>
                <w:b/>
                <w:bCs/>
              </w:rPr>
            </w:pPr>
            <w:r w:rsidRPr="004139A0">
              <w:rPr>
                <w:b/>
                <w:bCs/>
              </w:rPr>
              <w:t>Сумма скидки по дисконту, руб.</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101</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11.11.05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300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103</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12.11.05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200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105</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13.11.05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400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102</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14.11.05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600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106</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11.11.05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500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102</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16.11.05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200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105</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17.11.05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300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104</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12.11.05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300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102</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19.11.05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500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101</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20.11.05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400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106</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11.11.05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600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103</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22.11.05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105</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13.11.05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105</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24.11.05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r w:rsidR="004B0D23" w:rsidTr="004B0D2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600</w:t>
            </w:r>
          </w:p>
        </w:tc>
        <w:tc>
          <w:tcPr>
            <w:tcW w:w="174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53"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103</w:t>
            </w:r>
          </w:p>
        </w:tc>
        <w:tc>
          <w:tcPr>
            <w:tcW w:w="160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196"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pPr>
              <w:jc w:val="right"/>
            </w:pPr>
            <w:r w:rsidRPr="004139A0">
              <w:t>25.11.05</w:t>
            </w:r>
          </w:p>
        </w:tc>
        <w:tc>
          <w:tcPr>
            <w:tcW w:w="960"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c>
          <w:tcPr>
            <w:tcW w:w="1577" w:type="dxa"/>
            <w:tcBorders>
              <w:top w:val="nil"/>
              <w:left w:val="nil"/>
              <w:bottom w:val="single" w:sz="4" w:space="0" w:color="auto"/>
              <w:right w:val="single" w:sz="4" w:space="0" w:color="auto"/>
            </w:tcBorders>
            <w:shd w:val="clear" w:color="auto" w:fill="auto"/>
            <w:noWrap/>
            <w:vAlign w:val="bottom"/>
          </w:tcPr>
          <w:p w:rsidR="004B0D23" w:rsidRPr="004139A0" w:rsidRDefault="004B0D23" w:rsidP="00381194">
            <w:r w:rsidRPr="004139A0">
              <w:t> </w:t>
            </w:r>
          </w:p>
        </w:tc>
      </w:tr>
    </w:tbl>
    <w:p w:rsidR="004B0D23" w:rsidRDefault="004B0D23" w:rsidP="004B0D23">
      <w:pPr>
        <w:spacing w:line="360" w:lineRule="auto"/>
        <w:jc w:val="right"/>
        <w:rPr>
          <w:b/>
        </w:rPr>
      </w:pPr>
    </w:p>
    <w:p w:rsidR="004B0D23" w:rsidRDefault="004B0D23" w:rsidP="004B0D23">
      <w:pPr>
        <w:spacing w:line="360" w:lineRule="auto"/>
        <w:jc w:val="right"/>
      </w:pPr>
      <w:r>
        <w:rPr>
          <w:b/>
        </w:rPr>
        <w:t xml:space="preserve">Рисунок 3. </w:t>
      </w:r>
      <w:r>
        <w:t>Реестр договоров</w:t>
      </w:r>
    </w:p>
    <w:p w:rsidR="004B0D23" w:rsidRDefault="004B0D23" w:rsidP="004B0D23">
      <w:pPr>
        <w:spacing w:line="360" w:lineRule="auto"/>
        <w:jc w:val="center"/>
        <w:rPr>
          <w:b/>
        </w:rPr>
      </w:pPr>
    </w:p>
    <w:p w:rsidR="004B0D23" w:rsidRDefault="004B0D23" w:rsidP="004B0D23">
      <w:pPr>
        <w:spacing w:line="360" w:lineRule="auto"/>
        <w:jc w:val="center"/>
        <w:rPr>
          <w:b/>
        </w:rPr>
      </w:pPr>
    </w:p>
    <w:p w:rsidR="004B0D23" w:rsidRDefault="004B0D23" w:rsidP="004B0D23">
      <w:pPr>
        <w:spacing w:line="360" w:lineRule="auto"/>
        <w:jc w:val="center"/>
        <w:rPr>
          <w:b/>
        </w:rPr>
      </w:pPr>
    </w:p>
    <w:p w:rsidR="004B0D23" w:rsidRDefault="004B0D23" w:rsidP="004B0D23">
      <w:pPr>
        <w:spacing w:line="360" w:lineRule="auto"/>
        <w:jc w:val="center"/>
        <w:rPr>
          <w:b/>
        </w:rPr>
      </w:pPr>
    </w:p>
    <w:p w:rsidR="004B0D23" w:rsidRPr="004B0D23" w:rsidRDefault="004B0D23" w:rsidP="004B0D23">
      <w:pPr>
        <w:spacing w:line="360" w:lineRule="auto"/>
        <w:jc w:val="center"/>
        <w:rPr>
          <w:b/>
          <w:i/>
        </w:rPr>
      </w:pPr>
      <w:r>
        <w:rPr>
          <w:b/>
          <w:i/>
        </w:rPr>
        <w:lastRenderedPageBreak/>
        <w:t>2.2</w:t>
      </w:r>
      <w:r w:rsidRPr="004B0D23">
        <w:rPr>
          <w:b/>
          <w:i/>
        </w:rPr>
        <w:t xml:space="preserve"> Описание алгоритма решения задачи</w:t>
      </w:r>
    </w:p>
    <w:p w:rsidR="004B0D23" w:rsidRDefault="004B0D23" w:rsidP="004B0D23">
      <w:pPr>
        <w:numPr>
          <w:ilvl w:val="0"/>
          <w:numId w:val="7"/>
        </w:numPr>
        <w:tabs>
          <w:tab w:val="clear" w:pos="1440"/>
          <w:tab w:val="left" w:pos="1620"/>
        </w:tabs>
        <w:spacing w:after="0" w:line="360" w:lineRule="auto"/>
        <w:ind w:left="180" w:firstLine="900"/>
        <w:jc w:val="both"/>
      </w:pPr>
      <w:r>
        <w:t xml:space="preserve">Запустить табличный процессор </w:t>
      </w:r>
      <w:r w:rsidRPr="007A1FCA">
        <w:t xml:space="preserve">MS </w:t>
      </w:r>
      <w:proofErr w:type="spellStart"/>
      <w:r w:rsidRPr="007A1FCA">
        <w:t>Excel</w:t>
      </w:r>
      <w:proofErr w:type="spellEnd"/>
      <w:r>
        <w:t>.</w:t>
      </w:r>
    </w:p>
    <w:p w:rsidR="004B0D23" w:rsidRDefault="004B0D23" w:rsidP="004B0D23">
      <w:pPr>
        <w:numPr>
          <w:ilvl w:val="0"/>
          <w:numId w:val="7"/>
        </w:numPr>
        <w:tabs>
          <w:tab w:val="clear" w:pos="1440"/>
          <w:tab w:val="left" w:pos="1620"/>
        </w:tabs>
        <w:spacing w:after="0" w:line="360" w:lineRule="auto"/>
        <w:ind w:left="180" w:firstLine="900"/>
        <w:jc w:val="both"/>
      </w:pPr>
      <w:r>
        <w:t>Создать книгу с именем «Страхование».</w:t>
      </w:r>
    </w:p>
    <w:p w:rsidR="004B0D23" w:rsidRDefault="004B0D23" w:rsidP="004B0D23">
      <w:pPr>
        <w:numPr>
          <w:ilvl w:val="0"/>
          <w:numId w:val="7"/>
        </w:numPr>
        <w:tabs>
          <w:tab w:val="clear" w:pos="1440"/>
          <w:tab w:val="left" w:pos="1620"/>
        </w:tabs>
        <w:spacing w:after="0" w:line="360" w:lineRule="auto"/>
        <w:ind w:left="180" w:firstLine="900"/>
        <w:jc w:val="both"/>
      </w:pPr>
      <w:r>
        <w:t>Лист 1 переименовать в лист с названием Виды полисов.</w:t>
      </w:r>
    </w:p>
    <w:p w:rsidR="004B0D23" w:rsidRDefault="004B0D23" w:rsidP="004B0D23">
      <w:pPr>
        <w:numPr>
          <w:ilvl w:val="0"/>
          <w:numId w:val="7"/>
        </w:numPr>
        <w:tabs>
          <w:tab w:val="clear" w:pos="1440"/>
          <w:tab w:val="left" w:pos="1620"/>
        </w:tabs>
        <w:spacing w:after="0" w:line="360" w:lineRule="auto"/>
        <w:ind w:left="180" w:firstLine="900"/>
        <w:jc w:val="both"/>
      </w:pPr>
      <w:r>
        <w:t xml:space="preserve">На рабочем листе Виды полисов </w:t>
      </w:r>
      <w:r w:rsidRPr="008F6D4F">
        <w:t>MS</w:t>
      </w:r>
      <w:r w:rsidRPr="007A1FCA">
        <w:t xml:space="preserve"> </w:t>
      </w:r>
      <w:proofErr w:type="spellStart"/>
      <w:r w:rsidRPr="008F6D4F">
        <w:t>Excel</w:t>
      </w:r>
      <w:proofErr w:type="spellEnd"/>
      <w:r>
        <w:t xml:space="preserve"> создать таблицу с видами страховых полисов.</w:t>
      </w:r>
    </w:p>
    <w:p w:rsidR="004B0D23" w:rsidRDefault="004B0D23" w:rsidP="004B0D23">
      <w:pPr>
        <w:numPr>
          <w:ilvl w:val="0"/>
          <w:numId w:val="7"/>
        </w:numPr>
        <w:tabs>
          <w:tab w:val="clear" w:pos="1440"/>
          <w:tab w:val="left" w:pos="1620"/>
        </w:tabs>
        <w:spacing w:after="0" w:line="360" w:lineRule="auto"/>
        <w:ind w:left="180" w:firstLine="900"/>
        <w:jc w:val="both"/>
      </w:pPr>
      <w:r>
        <w:t>Заполнить таблицу с видами страховых полисов (рисунок 4).</w:t>
      </w:r>
    </w:p>
    <w:p w:rsidR="004B0D23" w:rsidRDefault="004B0D23" w:rsidP="004B0D23">
      <w:pPr>
        <w:tabs>
          <w:tab w:val="left" w:pos="1620"/>
        </w:tabs>
        <w:spacing w:line="360" w:lineRule="auto"/>
        <w:ind w:left="180"/>
        <w:jc w:val="both"/>
      </w:pPr>
    </w:p>
    <w:p w:rsidR="004B0D23" w:rsidRDefault="004B0D23" w:rsidP="004B0D23">
      <w:pPr>
        <w:spacing w:line="360" w:lineRule="auto"/>
        <w:ind w:left="180"/>
        <w:jc w:val="center"/>
      </w:pPr>
      <w:r>
        <w:rPr>
          <w:noProof/>
          <w:lang w:eastAsia="ru-RU"/>
        </w:rPr>
        <w:drawing>
          <wp:inline distT="0" distB="0" distL="0" distR="0">
            <wp:extent cx="5038725" cy="2352675"/>
            <wp:effectExtent l="19050" t="0" r="9525" b="0"/>
            <wp:docPr id="7" name="Рисунок 1" descr="виды поли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иды полисов"/>
                    <pic:cNvPicPr>
                      <a:picLocks noChangeAspect="1" noChangeArrowheads="1"/>
                    </pic:cNvPicPr>
                  </pic:nvPicPr>
                  <pic:blipFill>
                    <a:blip r:embed="rId7" cstate="print"/>
                    <a:srcRect/>
                    <a:stretch>
                      <a:fillRect/>
                    </a:stretch>
                  </pic:blipFill>
                  <pic:spPr bwMode="auto">
                    <a:xfrm>
                      <a:off x="0" y="0"/>
                      <a:ext cx="5038725" cy="2352675"/>
                    </a:xfrm>
                    <a:prstGeom prst="rect">
                      <a:avLst/>
                    </a:prstGeom>
                    <a:noFill/>
                    <a:ln w="9525">
                      <a:noFill/>
                      <a:miter lim="800000"/>
                      <a:headEnd/>
                      <a:tailEnd/>
                    </a:ln>
                  </pic:spPr>
                </pic:pic>
              </a:graphicData>
            </a:graphic>
          </wp:inline>
        </w:drawing>
      </w:r>
    </w:p>
    <w:p w:rsidR="004B0D23" w:rsidRDefault="004B0D23" w:rsidP="004B0D23">
      <w:pPr>
        <w:spacing w:line="360" w:lineRule="auto"/>
        <w:ind w:left="180"/>
        <w:jc w:val="center"/>
        <w:rPr>
          <w:b/>
        </w:rPr>
      </w:pPr>
    </w:p>
    <w:p w:rsidR="004B0D23" w:rsidRDefault="004B0D23" w:rsidP="004B0D23">
      <w:pPr>
        <w:spacing w:line="360" w:lineRule="auto"/>
        <w:ind w:left="180"/>
        <w:jc w:val="right"/>
      </w:pPr>
      <w:r>
        <w:rPr>
          <w:b/>
        </w:rPr>
        <w:t xml:space="preserve">Рисунок </w:t>
      </w:r>
      <w:r w:rsidRPr="007A1FCA">
        <w:rPr>
          <w:b/>
        </w:rPr>
        <w:t xml:space="preserve">4. </w:t>
      </w:r>
      <w:r>
        <w:t xml:space="preserve">Расположение таблицы </w:t>
      </w:r>
      <w:r w:rsidRPr="007A1FCA">
        <w:rPr>
          <w:b/>
        </w:rPr>
        <w:t>«</w:t>
      </w:r>
      <w:r>
        <w:rPr>
          <w:b/>
        </w:rPr>
        <w:t>Виды страховых полисов</w:t>
      </w:r>
      <w:r w:rsidRPr="007A1FCA">
        <w:rPr>
          <w:b/>
        </w:rPr>
        <w:t>»</w:t>
      </w:r>
      <w:r>
        <w:rPr>
          <w:b/>
        </w:rPr>
        <w:t xml:space="preserve"> </w:t>
      </w:r>
      <w:r>
        <w:t xml:space="preserve">на рабочем листе </w:t>
      </w:r>
      <w:r>
        <w:rPr>
          <w:b/>
        </w:rPr>
        <w:t>Виды полисов</w:t>
      </w:r>
      <w:r>
        <w:t xml:space="preserve"> </w:t>
      </w:r>
      <w:r>
        <w:rPr>
          <w:lang w:val="en-US"/>
        </w:rPr>
        <w:t>MS</w:t>
      </w:r>
      <w:r w:rsidRPr="007A1FCA">
        <w:t xml:space="preserve"> </w:t>
      </w:r>
      <w:r>
        <w:rPr>
          <w:lang w:val="en-US"/>
        </w:rPr>
        <w:t>Excel</w:t>
      </w:r>
    </w:p>
    <w:p w:rsidR="004B0D23" w:rsidRPr="009E7071" w:rsidRDefault="004B0D23" w:rsidP="004B0D23">
      <w:pPr>
        <w:spacing w:line="360" w:lineRule="auto"/>
        <w:ind w:left="180"/>
        <w:jc w:val="center"/>
      </w:pPr>
    </w:p>
    <w:p w:rsidR="004B0D23" w:rsidRDefault="004B0D23" w:rsidP="004B0D23">
      <w:pPr>
        <w:numPr>
          <w:ilvl w:val="0"/>
          <w:numId w:val="7"/>
        </w:numPr>
        <w:tabs>
          <w:tab w:val="clear" w:pos="1440"/>
          <w:tab w:val="left" w:pos="1620"/>
        </w:tabs>
        <w:spacing w:after="0" w:line="360" w:lineRule="auto"/>
        <w:ind w:left="180" w:firstLine="900"/>
        <w:jc w:val="both"/>
      </w:pPr>
      <w:r>
        <w:t>Лист 2 переименовать в лист с названием Филиалы</w:t>
      </w:r>
      <w:r w:rsidRPr="008F6D4F">
        <w:t>.</w:t>
      </w:r>
    </w:p>
    <w:p w:rsidR="004B0D23" w:rsidRDefault="004B0D23" w:rsidP="004B0D23">
      <w:pPr>
        <w:numPr>
          <w:ilvl w:val="0"/>
          <w:numId w:val="7"/>
        </w:numPr>
        <w:tabs>
          <w:tab w:val="clear" w:pos="1440"/>
          <w:tab w:val="left" w:pos="1620"/>
        </w:tabs>
        <w:spacing w:after="0" w:line="360" w:lineRule="auto"/>
        <w:ind w:left="180" w:firstLine="900"/>
        <w:jc w:val="both"/>
      </w:pPr>
      <w:r>
        <w:t>На рабочем листе Филиалы</w:t>
      </w:r>
      <w:r w:rsidRPr="007A1FCA">
        <w:t xml:space="preserve"> </w:t>
      </w:r>
      <w:r w:rsidRPr="008F6D4F">
        <w:t>MS</w:t>
      </w:r>
      <w:r w:rsidRPr="007A1FCA">
        <w:t xml:space="preserve"> </w:t>
      </w:r>
      <w:proofErr w:type="spellStart"/>
      <w:r w:rsidRPr="008F6D4F">
        <w:t>Excel</w:t>
      </w:r>
      <w:proofErr w:type="spellEnd"/>
      <w:r>
        <w:t xml:space="preserve"> создать таблицу, в которой будут содержаться список филиалов компании «Страхование».</w:t>
      </w:r>
    </w:p>
    <w:p w:rsidR="004B0D23" w:rsidRDefault="004B0D23" w:rsidP="004B0D23">
      <w:pPr>
        <w:numPr>
          <w:ilvl w:val="0"/>
          <w:numId w:val="7"/>
        </w:numPr>
        <w:tabs>
          <w:tab w:val="clear" w:pos="1440"/>
          <w:tab w:val="left" w:pos="1620"/>
        </w:tabs>
        <w:spacing w:after="0" w:line="360" w:lineRule="auto"/>
        <w:ind w:left="180" w:firstLine="900"/>
        <w:jc w:val="both"/>
      </w:pPr>
      <w:r>
        <w:t>Заполнить таблицу со списком филиалов исходными данными (рисунок 5).</w:t>
      </w:r>
    </w:p>
    <w:p w:rsidR="004B0D23" w:rsidRDefault="004B0D23" w:rsidP="004B0D23">
      <w:pPr>
        <w:spacing w:line="360" w:lineRule="auto"/>
        <w:jc w:val="center"/>
      </w:pPr>
      <w:r>
        <w:rPr>
          <w:noProof/>
          <w:lang w:eastAsia="ru-RU"/>
        </w:rPr>
        <w:lastRenderedPageBreak/>
        <w:drawing>
          <wp:inline distT="0" distB="0" distL="0" distR="0">
            <wp:extent cx="5114925" cy="2543175"/>
            <wp:effectExtent l="19050" t="0" r="9525" b="0"/>
            <wp:docPr id="2" name="Рисунок 2" descr="филиал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илиалы"/>
                    <pic:cNvPicPr>
                      <a:picLocks noChangeAspect="1" noChangeArrowheads="1"/>
                    </pic:cNvPicPr>
                  </pic:nvPicPr>
                  <pic:blipFill>
                    <a:blip r:embed="rId8" cstate="print"/>
                    <a:srcRect/>
                    <a:stretch>
                      <a:fillRect/>
                    </a:stretch>
                  </pic:blipFill>
                  <pic:spPr bwMode="auto">
                    <a:xfrm>
                      <a:off x="0" y="0"/>
                      <a:ext cx="5114925" cy="2543175"/>
                    </a:xfrm>
                    <a:prstGeom prst="rect">
                      <a:avLst/>
                    </a:prstGeom>
                    <a:noFill/>
                    <a:ln w="9525">
                      <a:noFill/>
                      <a:miter lim="800000"/>
                      <a:headEnd/>
                      <a:tailEnd/>
                    </a:ln>
                  </pic:spPr>
                </pic:pic>
              </a:graphicData>
            </a:graphic>
          </wp:inline>
        </w:drawing>
      </w:r>
    </w:p>
    <w:p w:rsidR="004B0D23" w:rsidRDefault="004B0D23" w:rsidP="004B0D23">
      <w:pPr>
        <w:spacing w:line="360" w:lineRule="auto"/>
        <w:ind w:left="180"/>
        <w:jc w:val="right"/>
      </w:pPr>
      <w:r>
        <w:rPr>
          <w:b/>
        </w:rPr>
        <w:t>Рисунок 5</w:t>
      </w:r>
      <w:r w:rsidRPr="007A1FCA">
        <w:rPr>
          <w:b/>
        </w:rPr>
        <w:t xml:space="preserve">. </w:t>
      </w:r>
      <w:r>
        <w:t xml:space="preserve">Расположение таблицы </w:t>
      </w:r>
      <w:r w:rsidRPr="007A1FCA">
        <w:rPr>
          <w:b/>
        </w:rPr>
        <w:t>«</w:t>
      </w:r>
      <w:r>
        <w:rPr>
          <w:b/>
        </w:rPr>
        <w:t>Филиалы компании «Страховщик</w:t>
      </w:r>
      <w:r w:rsidRPr="007A1FCA">
        <w:rPr>
          <w:b/>
        </w:rPr>
        <w:t>»</w:t>
      </w:r>
      <w:r>
        <w:rPr>
          <w:b/>
        </w:rPr>
        <w:t xml:space="preserve"> </w:t>
      </w:r>
      <w:r>
        <w:t xml:space="preserve">на рабочем листе </w:t>
      </w:r>
      <w:r>
        <w:rPr>
          <w:b/>
        </w:rPr>
        <w:t>Филиалы</w:t>
      </w:r>
      <w:r w:rsidRPr="007A1FCA">
        <w:t xml:space="preserve"> </w:t>
      </w:r>
      <w:r>
        <w:rPr>
          <w:lang w:val="en-US"/>
        </w:rPr>
        <w:t>MS</w:t>
      </w:r>
      <w:r w:rsidRPr="007A1FCA">
        <w:t xml:space="preserve"> </w:t>
      </w:r>
      <w:r>
        <w:rPr>
          <w:lang w:val="en-US"/>
        </w:rPr>
        <w:t>Excel</w:t>
      </w:r>
    </w:p>
    <w:p w:rsidR="004B0D23" w:rsidRPr="004814B5" w:rsidRDefault="004B0D23" w:rsidP="004B0D23">
      <w:pPr>
        <w:spacing w:line="360" w:lineRule="auto"/>
        <w:ind w:left="180"/>
        <w:jc w:val="center"/>
      </w:pPr>
    </w:p>
    <w:p w:rsidR="004B0D23" w:rsidRDefault="004B0D23" w:rsidP="004B0D23">
      <w:pPr>
        <w:numPr>
          <w:ilvl w:val="0"/>
          <w:numId w:val="7"/>
        </w:numPr>
        <w:tabs>
          <w:tab w:val="clear" w:pos="1440"/>
          <w:tab w:val="left" w:pos="1620"/>
        </w:tabs>
        <w:spacing w:after="0" w:line="360" w:lineRule="auto"/>
        <w:ind w:left="180" w:firstLine="900"/>
        <w:jc w:val="both"/>
      </w:pPr>
      <w:r>
        <w:t>Лист 3 переименовать в лист с названием Реестр</w:t>
      </w:r>
      <w:r w:rsidRPr="008F6D4F">
        <w:t>.</w:t>
      </w:r>
    </w:p>
    <w:p w:rsidR="004B0D23" w:rsidRDefault="004B0D23" w:rsidP="004B0D23">
      <w:pPr>
        <w:numPr>
          <w:ilvl w:val="0"/>
          <w:numId w:val="7"/>
        </w:numPr>
        <w:tabs>
          <w:tab w:val="clear" w:pos="1440"/>
          <w:tab w:val="left" w:pos="1620"/>
        </w:tabs>
        <w:spacing w:after="0" w:line="360" w:lineRule="auto"/>
        <w:ind w:left="180" w:firstLine="900"/>
        <w:jc w:val="both"/>
      </w:pPr>
      <w:r>
        <w:t>На рабочем листе Реестр</w:t>
      </w:r>
      <w:r w:rsidRPr="007A1FCA">
        <w:t xml:space="preserve"> </w:t>
      </w:r>
      <w:r w:rsidRPr="008F6D4F">
        <w:t>MS</w:t>
      </w:r>
      <w:r w:rsidRPr="007A1FCA">
        <w:t xml:space="preserve"> </w:t>
      </w:r>
      <w:proofErr w:type="spellStart"/>
      <w:r w:rsidRPr="008F6D4F">
        <w:t>Excel</w:t>
      </w:r>
      <w:proofErr w:type="spellEnd"/>
      <w:r>
        <w:t xml:space="preserve"> создать таблицу, в которой будет содержаться Реестр договоров.</w:t>
      </w:r>
    </w:p>
    <w:p w:rsidR="004B0D23" w:rsidRDefault="004B0D23" w:rsidP="004B0D23">
      <w:pPr>
        <w:numPr>
          <w:ilvl w:val="0"/>
          <w:numId w:val="7"/>
        </w:numPr>
        <w:tabs>
          <w:tab w:val="clear" w:pos="1440"/>
          <w:tab w:val="left" w:pos="1620"/>
        </w:tabs>
        <w:spacing w:after="0" w:line="360" w:lineRule="auto"/>
        <w:ind w:left="180" w:firstLine="900"/>
        <w:jc w:val="both"/>
      </w:pPr>
      <w:r>
        <w:t>Заполнить таблицу со списком филиалов исходными данными.</w:t>
      </w:r>
    </w:p>
    <w:p w:rsidR="004B0D23" w:rsidRPr="00426413" w:rsidRDefault="004B0D23" w:rsidP="004B0D23">
      <w:pPr>
        <w:numPr>
          <w:ilvl w:val="0"/>
          <w:numId w:val="7"/>
        </w:numPr>
        <w:tabs>
          <w:tab w:val="clear" w:pos="1440"/>
          <w:tab w:val="left" w:pos="1620"/>
        </w:tabs>
        <w:spacing w:after="0" w:line="360" w:lineRule="auto"/>
        <w:ind w:left="180" w:firstLine="900"/>
        <w:jc w:val="both"/>
      </w:pPr>
      <w:r>
        <w:t xml:space="preserve">Заполнить графу </w:t>
      </w:r>
      <w:r>
        <w:rPr>
          <w:b/>
        </w:rPr>
        <w:t xml:space="preserve">Наименование филиала </w:t>
      </w:r>
      <w:r>
        <w:t xml:space="preserve"> таблицы </w:t>
      </w:r>
      <w:r>
        <w:rPr>
          <w:b/>
        </w:rPr>
        <w:t xml:space="preserve">Реестр договоров, </w:t>
      </w:r>
      <w:r w:rsidRPr="00426413">
        <w:t xml:space="preserve">находящейся на листе </w:t>
      </w:r>
      <w:r>
        <w:rPr>
          <w:b/>
        </w:rPr>
        <w:t>Реестр</w:t>
      </w:r>
      <w:r w:rsidRPr="00426413">
        <w:rPr>
          <w:b/>
        </w:rPr>
        <w:t xml:space="preserve"> </w:t>
      </w:r>
      <w:r w:rsidRPr="00426413">
        <w:t>следующим образом:</w:t>
      </w:r>
    </w:p>
    <w:p w:rsidR="004B0D23" w:rsidRDefault="004B0D23" w:rsidP="004B0D23">
      <w:pPr>
        <w:tabs>
          <w:tab w:val="left" w:pos="1620"/>
        </w:tabs>
        <w:spacing w:line="360" w:lineRule="auto"/>
        <w:ind w:left="1080"/>
        <w:jc w:val="both"/>
      </w:pPr>
      <w:r w:rsidRPr="00426413">
        <w:t xml:space="preserve">Занести в ячейку </w:t>
      </w:r>
      <w:r>
        <w:rPr>
          <w:lang w:val="en-US"/>
        </w:rPr>
        <w:t>C</w:t>
      </w:r>
      <w:r w:rsidRPr="009A44ED">
        <w:t>4</w:t>
      </w:r>
      <w:r w:rsidRPr="00426413">
        <w:t xml:space="preserve"> </w:t>
      </w:r>
      <w:r>
        <w:t>формулу:</w:t>
      </w:r>
    </w:p>
    <w:p w:rsidR="004B0D23" w:rsidRPr="009A44ED" w:rsidRDefault="004B0D23" w:rsidP="004B0D23">
      <w:pPr>
        <w:spacing w:line="360" w:lineRule="auto"/>
        <w:ind w:left="1080"/>
        <w:jc w:val="both"/>
      </w:pPr>
      <w:proofErr w:type="gramStart"/>
      <w:r w:rsidRPr="009A44ED">
        <w:t>=ПРОСМОТР(B4;Филиалы!</w:t>
      </w:r>
      <w:proofErr w:type="gramEnd"/>
      <w:r w:rsidRPr="009A44ED">
        <w:t>$B$4:$B$9;Филиалы!$C$4:$C$9);</w:t>
      </w:r>
    </w:p>
    <w:p w:rsidR="004B0D23" w:rsidRPr="009A44ED" w:rsidRDefault="004B0D23" w:rsidP="004B0D23">
      <w:pPr>
        <w:spacing w:line="360" w:lineRule="auto"/>
        <w:ind w:left="1080"/>
        <w:jc w:val="both"/>
      </w:pPr>
      <w:proofErr w:type="gramStart"/>
      <w:r>
        <w:t xml:space="preserve">Размножить введенную в ячейку </w:t>
      </w:r>
      <w:r>
        <w:rPr>
          <w:lang w:val="en-US"/>
        </w:rPr>
        <w:t>C</w:t>
      </w:r>
      <w:r w:rsidRPr="009A44ED">
        <w:t>4</w:t>
      </w:r>
      <w:r>
        <w:t xml:space="preserve"> формулу для остальных ячеек (</w:t>
      </w:r>
      <w:r>
        <w:rPr>
          <w:lang w:val="en-US"/>
        </w:rPr>
        <w:t>C</w:t>
      </w:r>
      <w:r w:rsidRPr="009A44ED">
        <w:t>5</w:t>
      </w:r>
      <w:r w:rsidRPr="00651CA7">
        <w:t>:</w:t>
      </w:r>
      <w:r>
        <w:rPr>
          <w:lang w:val="en-US"/>
        </w:rPr>
        <w:t>C</w:t>
      </w:r>
      <w:r w:rsidRPr="009A44ED">
        <w:t>18</w:t>
      </w:r>
      <w:r>
        <w:t>) данной графы.</w:t>
      </w:r>
      <w:proofErr w:type="gramEnd"/>
      <w:r w:rsidRPr="009A44ED">
        <w:t xml:space="preserve"> </w:t>
      </w:r>
    </w:p>
    <w:p w:rsidR="004B0D23" w:rsidRPr="00426413" w:rsidRDefault="004B0D23" w:rsidP="004B0D23">
      <w:pPr>
        <w:numPr>
          <w:ilvl w:val="0"/>
          <w:numId w:val="7"/>
        </w:numPr>
        <w:tabs>
          <w:tab w:val="clear" w:pos="1440"/>
          <w:tab w:val="left" w:pos="1620"/>
        </w:tabs>
        <w:spacing w:after="0" w:line="360" w:lineRule="auto"/>
        <w:ind w:left="180" w:firstLine="900"/>
        <w:jc w:val="both"/>
      </w:pPr>
      <w:r>
        <w:t xml:space="preserve">Заполнить графу </w:t>
      </w:r>
      <w:r>
        <w:rPr>
          <w:b/>
        </w:rPr>
        <w:t>Наименование</w:t>
      </w:r>
      <w:r w:rsidRPr="009A44ED">
        <w:rPr>
          <w:b/>
        </w:rPr>
        <w:t xml:space="preserve"> </w:t>
      </w:r>
      <w:r>
        <w:rPr>
          <w:b/>
        </w:rPr>
        <w:t xml:space="preserve">полиса </w:t>
      </w:r>
      <w:r>
        <w:t xml:space="preserve"> таблицы </w:t>
      </w:r>
      <w:r>
        <w:rPr>
          <w:b/>
        </w:rPr>
        <w:t xml:space="preserve">Реестр договоров, </w:t>
      </w:r>
      <w:r w:rsidRPr="00426413">
        <w:t xml:space="preserve">находящейся на листе </w:t>
      </w:r>
      <w:r>
        <w:rPr>
          <w:b/>
        </w:rPr>
        <w:t>Реестр</w:t>
      </w:r>
      <w:r w:rsidRPr="00426413">
        <w:rPr>
          <w:b/>
        </w:rPr>
        <w:t xml:space="preserve"> </w:t>
      </w:r>
      <w:r w:rsidRPr="00426413">
        <w:t>следующим образом:</w:t>
      </w:r>
    </w:p>
    <w:p w:rsidR="004B0D23" w:rsidRDefault="004B0D23" w:rsidP="004B0D23">
      <w:pPr>
        <w:tabs>
          <w:tab w:val="left" w:pos="1620"/>
        </w:tabs>
        <w:spacing w:line="360" w:lineRule="auto"/>
        <w:ind w:left="1080"/>
        <w:jc w:val="both"/>
      </w:pPr>
      <w:r w:rsidRPr="00426413">
        <w:t xml:space="preserve">Занести в ячейку </w:t>
      </w:r>
      <w:r>
        <w:rPr>
          <w:lang w:val="en-US"/>
        </w:rPr>
        <w:t>E</w:t>
      </w:r>
      <w:r w:rsidRPr="009A44ED">
        <w:t>4</w:t>
      </w:r>
      <w:r w:rsidRPr="00426413">
        <w:t xml:space="preserve"> </w:t>
      </w:r>
      <w:r>
        <w:t>формулу:</w:t>
      </w:r>
    </w:p>
    <w:p w:rsidR="004B0D23" w:rsidRPr="009A44ED" w:rsidRDefault="004B0D23" w:rsidP="004B0D23">
      <w:pPr>
        <w:spacing w:line="360" w:lineRule="auto"/>
        <w:ind w:left="1080"/>
        <w:jc w:val="both"/>
      </w:pPr>
      <w:proofErr w:type="gramStart"/>
      <w:r w:rsidRPr="009A44ED">
        <w:t>=ПРОСМОТР(D4;'Виды полисов'!</w:t>
      </w:r>
      <w:proofErr w:type="gramEnd"/>
      <w:r w:rsidRPr="009A44ED">
        <w:t>$B$4:$C$9);</w:t>
      </w:r>
    </w:p>
    <w:p w:rsidR="004B0D23" w:rsidRPr="001E0C94" w:rsidRDefault="004B0D23" w:rsidP="004B0D23">
      <w:pPr>
        <w:spacing w:line="360" w:lineRule="auto"/>
        <w:ind w:left="1080"/>
        <w:jc w:val="both"/>
      </w:pPr>
      <w:proofErr w:type="gramStart"/>
      <w:r>
        <w:lastRenderedPageBreak/>
        <w:t xml:space="preserve">Размножить введенную в ячейку </w:t>
      </w:r>
      <w:r>
        <w:rPr>
          <w:lang w:val="en-US"/>
        </w:rPr>
        <w:t>E</w:t>
      </w:r>
      <w:r w:rsidRPr="009A44ED">
        <w:t>4</w:t>
      </w:r>
      <w:r>
        <w:t xml:space="preserve"> формулу для остальных ячеек (</w:t>
      </w:r>
      <w:r>
        <w:rPr>
          <w:lang w:val="en-US"/>
        </w:rPr>
        <w:t>E</w:t>
      </w:r>
      <w:r w:rsidRPr="009A44ED">
        <w:t>5</w:t>
      </w:r>
      <w:r w:rsidRPr="00651CA7">
        <w:t>:</w:t>
      </w:r>
      <w:r>
        <w:rPr>
          <w:lang w:val="en-US"/>
        </w:rPr>
        <w:t>E</w:t>
      </w:r>
      <w:r w:rsidRPr="009A44ED">
        <w:t>18</w:t>
      </w:r>
      <w:r>
        <w:t>) данной графы.</w:t>
      </w:r>
      <w:proofErr w:type="gramEnd"/>
    </w:p>
    <w:p w:rsidR="004B0D23" w:rsidRPr="00426413" w:rsidRDefault="004B0D23" w:rsidP="004B0D23">
      <w:pPr>
        <w:numPr>
          <w:ilvl w:val="0"/>
          <w:numId w:val="7"/>
        </w:numPr>
        <w:tabs>
          <w:tab w:val="clear" w:pos="1440"/>
          <w:tab w:val="left" w:pos="1620"/>
        </w:tabs>
        <w:spacing w:after="0" w:line="360" w:lineRule="auto"/>
        <w:ind w:left="180" w:firstLine="900"/>
        <w:jc w:val="both"/>
      </w:pPr>
      <w:r>
        <w:t xml:space="preserve">Заполнить графу </w:t>
      </w:r>
      <w:r>
        <w:rPr>
          <w:b/>
        </w:rPr>
        <w:t>Сумма полиса, руб.</w:t>
      </w:r>
      <w:r>
        <w:t xml:space="preserve"> таблицы </w:t>
      </w:r>
      <w:r>
        <w:rPr>
          <w:b/>
        </w:rPr>
        <w:t xml:space="preserve">Реестр договоров, </w:t>
      </w:r>
      <w:r w:rsidRPr="00426413">
        <w:t xml:space="preserve">находящейся на листе </w:t>
      </w:r>
      <w:r>
        <w:rPr>
          <w:b/>
        </w:rPr>
        <w:t>Реестр</w:t>
      </w:r>
      <w:r w:rsidRPr="00426413">
        <w:rPr>
          <w:b/>
        </w:rPr>
        <w:t xml:space="preserve"> </w:t>
      </w:r>
      <w:r w:rsidRPr="00426413">
        <w:t>следующим образом:</w:t>
      </w:r>
    </w:p>
    <w:p w:rsidR="004B0D23" w:rsidRDefault="004B0D23" w:rsidP="004B0D23">
      <w:pPr>
        <w:tabs>
          <w:tab w:val="left" w:pos="1620"/>
        </w:tabs>
        <w:spacing w:line="360" w:lineRule="auto"/>
        <w:ind w:left="1080"/>
        <w:jc w:val="both"/>
      </w:pPr>
      <w:r w:rsidRPr="00426413">
        <w:t xml:space="preserve">Занести в ячейку </w:t>
      </w:r>
      <w:r>
        <w:rPr>
          <w:lang w:val="en-US"/>
        </w:rPr>
        <w:t>G</w:t>
      </w:r>
      <w:r w:rsidRPr="009A44ED">
        <w:t>4</w:t>
      </w:r>
      <w:r w:rsidRPr="00426413">
        <w:t xml:space="preserve"> </w:t>
      </w:r>
      <w:r>
        <w:t>формулу:</w:t>
      </w:r>
    </w:p>
    <w:p w:rsidR="004B0D23" w:rsidRPr="009A44ED" w:rsidRDefault="004B0D23" w:rsidP="004B0D23">
      <w:pPr>
        <w:spacing w:line="360" w:lineRule="auto"/>
        <w:ind w:left="1080"/>
      </w:pPr>
      <w:proofErr w:type="gramStart"/>
      <w:r w:rsidRPr="009A44ED">
        <w:t>=ПРОСМОТР(D4;'Виды полисов'!</w:t>
      </w:r>
      <w:proofErr w:type="gramEnd"/>
      <w:r w:rsidRPr="009A44ED">
        <w:t>$B$4:$B$9;'Виды полисов'!$D$4:$D$9);</w:t>
      </w:r>
    </w:p>
    <w:p w:rsidR="004B0D23" w:rsidRDefault="004B0D23" w:rsidP="004B0D23">
      <w:pPr>
        <w:spacing w:line="360" w:lineRule="auto"/>
        <w:ind w:left="1080"/>
        <w:jc w:val="both"/>
      </w:pPr>
      <w:proofErr w:type="gramStart"/>
      <w:r>
        <w:t xml:space="preserve">Размножить введенную в ячейку </w:t>
      </w:r>
      <w:r>
        <w:rPr>
          <w:lang w:val="en-US"/>
        </w:rPr>
        <w:t>G</w:t>
      </w:r>
      <w:r w:rsidRPr="009A44ED">
        <w:t>4</w:t>
      </w:r>
      <w:r>
        <w:t xml:space="preserve"> формулу для остальных ячеек (</w:t>
      </w:r>
      <w:r>
        <w:rPr>
          <w:lang w:val="en-US"/>
        </w:rPr>
        <w:t>G</w:t>
      </w:r>
      <w:r w:rsidRPr="009A44ED">
        <w:t>5</w:t>
      </w:r>
      <w:r w:rsidRPr="00651CA7">
        <w:t>:</w:t>
      </w:r>
      <w:r>
        <w:rPr>
          <w:lang w:val="en-US"/>
        </w:rPr>
        <w:t>G</w:t>
      </w:r>
      <w:r w:rsidRPr="009A44ED">
        <w:t>18</w:t>
      </w:r>
      <w:r>
        <w:t>) данной графы.</w:t>
      </w:r>
      <w:proofErr w:type="gramEnd"/>
    </w:p>
    <w:p w:rsidR="004B0D23" w:rsidRPr="00426413" w:rsidRDefault="004B0D23" w:rsidP="004B0D23">
      <w:pPr>
        <w:numPr>
          <w:ilvl w:val="0"/>
          <w:numId w:val="7"/>
        </w:numPr>
        <w:tabs>
          <w:tab w:val="clear" w:pos="1440"/>
          <w:tab w:val="left" w:pos="1620"/>
        </w:tabs>
        <w:spacing w:after="0" w:line="360" w:lineRule="auto"/>
        <w:ind w:left="180" w:firstLine="900"/>
        <w:jc w:val="both"/>
      </w:pPr>
      <w:r>
        <w:t xml:space="preserve">Заполнить графу </w:t>
      </w:r>
      <w:r>
        <w:rPr>
          <w:b/>
        </w:rPr>
        <w:t>Сумма скидки по дисконту, руб.</w:t>
      </w:r>
      <w:r>
        <w:t xml:space="preserve"> таблицы </w:t>
      </w:r>
      <w:r>
        <w:rPr>
          <w:b/>
        </w:rPr>
        <w:t xml:space="preserve">Реестр договоров, </w:t>
      </w:r>
      <w:r w:rsidRPr="00426413">
        <w:t xml:space="preserve">находящейся на листе </w:t>
      </w:r>
      <w:r>
        <w:rPr>
          <w:b/>
        </w:rPr>
        <w:t>Реестр</w:t>
      </w:r>
      <w:r w:rsidRPr="00426413">
        <w:rPr>
          <w:b/>
        </w:rPr>
        <w:t xml:space="preserve"> </w:t>
      </w:r>
      <w:r w:rsidRPr="00426413">
        <w:t>следующим образом:</w:t>
      </w:r>
    </w:p>
    <w:p w:rsidR="004B0D23" w:rsidRDefault="004B0D23" w:rsidP="004B0D23">
      <w:pPr>
        <w:tabs>
          <w:tab w:val="left" w:pos="1620"/>
        </w:tabs>
        <w:spacing w:line="360" w:lineRule="auto"/>
        <w:ind w:left="1080"/>
        <w:jc w:val="both"/>
      </w:pPr>
      <w:r w:rsidRPr="00426413">
        <w:t xml:space="preserve">Занести в ячейку </w:t>
      </w:r>
      <w:r>
        <w:rPr>
          <w:lang w:val="en-US"/>
        </w:rPr>
        <w:t>H</w:t>
      </w:r>
      <w:r w:rsidRPr="009A44ED">
        <w:t>4</w:t>
      </w:r>
      <w:r w:rsidRPr="00426413">
        <w:t xml:space="preserve"> </w:t>
      </w:r>
      <w:r>
        <w:t>формулу:</w:t>
      </w:r>
    </w:p>
    <w:p w:rsidR="004B0D23" w:rsidRPr="009A44ED" w:rsidRDefault="004B0D23" w:rsidP="004B0D23">
      <w:pPr>
        <w:spacing w:line="360" w:lineRule="auto"/>
        <w:ind w:left="900"/>
      </w:pPr>
      <w:proofErr w:type="gramStart"/>
      <w:r w:rsidRPr="00B45739">
        <w:t>=G4*ПРОСМОТР(B4;Филиалы!</w:t>
      </w:r>
      <w:proofErr w:type="gramEnd"/>
      <w:r w:rsidRPr="00B45739">
        <w:t>$B$4:$B$9;Филиалы!$D$4:$D$9/100)</w:t>
      </w:r>
      <w:r w:rsidRPr="009A44ED">
        <w:t>;</w:t>
      </w:r>
    </w:p>
    <w:p w:rsidR="004B0D23" w:rsidRDefault="004B0D23" w:rsidP="004B0D23">
      <w:pPr>
        <w:spacing w:line="360" w:lineRule="auto"/>
        <w:ind w:left="1080"/>
        <w:jc w:val="both"/>
      </w:pPr>
      <w:proofErr w:type="gramStart"/>
      <w:r>
        <w:t xml:space="preserve">Размножить введенную в ячейку </w:t>
      </w:r>
      <w:r>
        <w:rPr>
          <w:lang w:val="en-US"/>
        </w:rPr>
        <w:t>H</w:t>
      </w:r>
      <w:r w:rsidRPr="009A44ED">
        <w:t>4</w:t>
      </w:r>
      <w:r>
        <w:t xml:space="preserve"> формулу для остальных ячеек (</w:t>
      </w:r>
      <w:r>
        <w:rPr>
          <w:lang w:val="en-US"/>
        </w:rPr>
        <w:t>H</w:t>
      </w:r>
      <w:r w:rsidRPr="009A44ED">
        <w:t>5</w:t>
      </w:r>
      <w:r w:rsidRPr="00651CA7">
        <w:t>:</w:t>
      </w:r>
      <w:r>
        <w:rPr>
          <w:lang w:val="en-US"/>
        </w:rPr>
        <w:t>H</w:t>
      </w:r>
      <w:r w:rsidRPr="009A44ED">
        <w:t>18</w:t>
      </w:r>
      <w:r>
        <w:t>) данной графы.</w:t>
      </w:r>
      <w:proofErr w:type="gramEnd"/>
      <w:r w:rsidRPr="009A44ED">
        <w:t xml:space="preserve"> </w:t>
      </w:r>
    </w:p>
    <w:p w:rsidR="004B0D23" w:rsidRPr="00426413" w:rsidRDefault="004B0D23" w:rsidP="004B0D23">
      <w:pPr>
        <w:numPr>
          <w:ilvl w:val="0"/>
          <w:numId w:val="7"/>
        </w:numPr>
        <w:tabs>
          <w:tab w:val="clear" w:pos="1440"/>
          <w:tab w:val="left" w:pos="1620"/>
        </w:tabs>
        <w:spacing w:after="0" w:line="360" w:lineRule="auto"/>
        <w:ind w:left="180" w:firstLine="900"/>
        <w:jc w:val="both"/>
      </w:pPr>
      <w:r>
        <w:t>Заполнить графу Сумма полиса с учетом скидки</w:t>
      </w:r>
      <w:r>
        <w:rPr>
          <w:b/>
        </w:rPr>
        <w:t>, руб.</w:t>
      </w:r>
      <w:r>
        <w:t xml:space="preserve"> таблицы </w:t>
      </w:r>
      <w:r>
        <w:rPr>
          <w:b/>
        </w:rPr>
        <w:t xml:space="preserve">Реестр договоров, </w:t>
      </w:r>
      <w:r w:rsidRPr="00426413">
        <w:t xml:space="preserve">находящейся на листе </w:t>
      </w:r>
      <w:r>
        <w:rPr>
          <w:b/>
        </w:rPr>
        <w:t>Реестр</w:t>
      </w:r>
      <w:r w:rsidRPr="00426413">
        <w:rPr>
          <w:b/>
        </w:rPr>
        <w:t xml:space="preserve"> </w:t>
      </w:r>
      <w:r w:rsidRPr="00426413">
        <w:t>следующим образом:</w:t>
      </w:r>
    </w:p>
    <w:p w:rsidR="004B0D23" w:rsidRDefault="004B0D23" w:rsidP="004B0D23">
      <w:pPr>
        <w:tabs>
          <w:tab w:val="left" w:pos="1620"/>
        </w:tabs>
        <w:spacing w:line="360" w:lineRule="auto"/>
        <w:ind w:left="1080"/>
        <w:jc w:val="both"/>
      </w:pPr>
      <w:r w:rsidRPr="00426413">
        <w:t xml:space="preserve">Занести в ячейку </w:t>
      </w:r>
      <w:r>
        <w:rPr>
          <w:lang w:val="en-US"/>
        </w:rPr>
        <w:t>I</w:t>
      </w:r>
      <w:r w:rsidRPr="009A44ED">
        <w:t>4</w:t>
      </w:r>
      <w:r w:rsidRPr="00426413">
        <w:t xml:space="preserve"> </w:t>
      </w:r>
      <w:r>
        <w:t>формулу:</w:t>
      </w:r>
    </w:p>
    <w:p w:rsidR="004B0D23" w:rsidRPr="009A44ED" w:rsidRDefault="004B0D23" w:rsidP="004B0D23">
      <w:pPr>
        <w:spacing w:line="360" w:lineRule="auto"/>
        <w:ind w:left="1080"/>
      </w:pPr>
      <w:r w:rsidRPr="00B45739">
        <w:t>=G4-H4</w:t>
      </w:r>
      <w:r w:rsidRPr="009A44ED">
        <w:t>;</w:t>
      </w:r>
    </w:p>
    <w:p w:rsidR="004B0D23" w:rsidRPr="00B45739" w:rsidRDefault="004B0D23" w:rsidP="004B0D23">
      <w:pPr>
        <w:spacing w:line="360" w:lineRule="auto"/>
        <w:ind w:left="1080"/>
        <w:jc w:val="both"/>
      </w:pPr>
      <w:proofErr w:type="gramStart"/>
      <w:r>
        <w:t xml:space="preserve">Размножить введенную в ячейку </w:t>
      </w:r>
      <w:r>
        <w:rPr>
          <w:lang w:val="en-US"/>
        </w:rPr>
        <w:t>I</w:t>
      </w:r>
      <w:r w:rsidRPr="009A44ED">
        <w:t>4</w:t>
      </w:r>
      <w:r>
        <w:t xml:space="preserve"> формулу для остальных ячеек (</w:t>
      </w:r>
      <w:r>
        <w:rPr>
          <w:lang w:val="en-US"/>
        </w:rPr>
        <w:t>I</w:t>
      </w:r>
      <w:r w:rsidRPr="009A44ED">
        <w:t>5</w:t>
      </w:r>
      <w:r w:rsidRPr="00651CA7">
        <w:t>:</w:t>
      </w:r>
      <w:r>
        <w:rPr>
          <w:lang w:val="en-US"/>
        </w:rPr>
        <w:t>I</w:t>
      </w:r>
      <w:r w:rsidRPr="009A44ED">
        <w:t>18</w:t>
      </w:r>
      <w:r>
        <w:t>) данной графы.</w:t>
      </w:r>
      <w:proofErr w:type="gramEnd"/>
    </w:p>
    <w:p w:rsidR="004B0D23" w:rsidRDefault="004B0D23" w:rsidP="004B0D23">
      <w:pPr>
        <w:numPr>
          <w:ilvl w:val="0"/>
          <w:numId w:val="7"/>
        </w:numPr>
        <w:tabs>
          <w:tab w:val="clear" w:pos="1440"/>
          <w:tab w:val="left" w:pos="1620"/>
        </w:tabs>
        <w:spacing w:after="0" w:line="360" w:lineRule="auto"/>
        <w:ind w:left="180" w:firstLine="900"/>
        <w:jc w:val="both"/>
      </w:pPr>
      <w:r>
        <w:t xml:space="preserve">Отсортировать данные по графе </w:t>
      </w:r>
      <w:r>
        <w:rPr>
          <w:lang w:val="en-US"/>
        </w:rPr>
        <w:t>B</w:t>
      </w:r>
      <w:r>
        <w:t>, автоматически расширив диапазон сортировки (рисунок 6).</w:t>
      </w:r>
    </w:p>
    <w:p w:rsidR="004B0D23" w:rsidRDefault="004B0D23" w:rsidP="004B0D23">
      <w:pPr>
        <w:tabs>
          <w:tab w:val="left" w:pos="1620"/>
        </w:tabs>
        <w:spacing w:line="360" w:lineRule="auto"/>
        <w:ind w:left="180"/>
        <w:jc w:val="both"/>
      </w:pPr>
      <w:r>
        <w:rPr>
          <w:noProof/>
          <w:lang w:eastAsia="ru-RU"/>
        </w:rPr>
        <w:lastRenderedPageBreak/>
        <w:drawing>
          <wp:inline distT="0" distB="0" distL="0" distR="0">
            <wp:extent cx="4905375" cy="3067050"/>
            <wp:effectExtent l="19050" t="0" r="9525" b="0"/>
            <wp:docPr id="3" name="Рисунок 3" descr="реест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еестр"/>
                    <pic:cNvPicPr>
                      <a:picLocks noChangeAspect="1" noChangeArrowheads="1"/>
                    </pic:cNvPicPr>
                  </pic:nvPicPr>
                  <pic:blipFill>
                    <a:blip r:embed="rId9" cstate="print"/>
                    <a:srcRect/>
                    <a:stretch>
                      <a:fillRect/>
                    </a:stretch>
                  </pic:blipFill>
                  <pic:spPr bwMode="auto">
                    <a:xfrm>
                      <a:off x="0" y="0"/>
                      <a:ext cx="4905375" cy="3067050"/>
                    </a:xfrm>
                    <a:prstGeom prst="rect">
                      <a:avLst/>
                    </a:prstGeom>
                    <a:noFill/>
                    <a:ln w="9525">
                      <a:noFill/>
                      <a:miter lim="800000"/>
                      <a:headEnd/>
                      <a:tailEnd/>
                    </a:ln>
                  </pic:spPr>
                </pic:pic>
              </a:graphicData>
            </a:graphic>
          </wp:inline>
        </w:drawing>
      </w:r>
    </w:p>
    <w:p w:rsidR="004B0D23" w:rsidRDefault="004B0D23" w:rsidP="004B0D23">
      <w:pPr>
        <w:spacing w:line="360" w:lineRule="auto"/>
        <w:ind w:left="180"/>
        <w:jc w:val="right"/>
      </w:pPr>
      <w:r>
        <w:rPr>
          <w:b/>
        </w:rPr>
        <w:t>Рисунок</w:t>
      </w:r>
      <w:r w:rsidRPr="007A1FCA">
        <w:rPr>
          <w:b/>
        </w:rPr>
        <w:t xml:space="preserve"> </w:t>
      </w:r>
      <w:r>
        <w:rPr>
          <w:b/>
        </w:rPr>
        <w:t>6</w:t>
      </w:r>
      <w:r w:rsidRPr="007A1FCA">
        <w:rPr>
          <w:b/>
        </w:rPr>
        <w:t xml:space="preserve">. </w:t>
      </w:r>
      <w:r>
        <w:rPr>
          <w:b/>
        </w:rPr>
        <w:t xml:space="preserve"> Заполненная таблица «</w:t>
      </w:r>
      <w:r>
        <w:t>Реестр договоров»</w:t>
      </w:r>
    </w:p>
    <w:p w:rsidR="004B0D23" w:rsidRPr="00426413" w:rsidRDefault="004B0D23" w:rsidP="004B0D23">
      <w:pPr>
        <w:tabs>
          <w:tab w:val="left" w:pos="1620"/>
        </w:tabs>
        <w:spacing w:line="360" w:lineRule="auto"/>
        <w:ind w:left="180"/>
        <w:jc w:val="both"/>
      </w:pPr>
    </w:p>
    <w:p w:rsidR="004B0D23" w:rsidRDefault="004B0D23" w:rsidP="004B0D23">
      <w:pPr>
        <w:numPr>
          <w:ilvl w:val="0"/>
          <w:numId w:val="7"/>
        </w:numPr>
        <w:tabs>
          <w:tab w:val="clear" w:pos="1440"/>
          <w:tab w:val="left" w:pos="1620"/>
        </w:tabs>
        <w:spacing w:after="0" w:line="360" w:lineRule="auto"/>
        <w:ind w:left="180" w:firstLine="900"/>
        <w:jc w:val="both"/>
      </w:pPr>
      <w:r>
        <w:t xml:space="preserve">Подведем итоги в таблице реестра. Для этого в меню </w:t>
      </w:r>
      <w:r w:rsidRPr="00946FC9">
        <w:rPr>
          <w:b/>
        </w:rPr>
        <w:t>Данные</w:t>
      </w:r>
      <w:r>
        <w:t xml:space="preserve"> выберем пункт </w:t>
      </w:r>
      <w:r w:rsidRPr="00946FC9">
        <w:rPr>
          <w:b/>
        </w:rPr>
        <w:t>Итоги</w:t>
      </w:r>
      <w:r>
        <w:t xml:space="preserve">…, где отметим в пункте «При каждом изменении в» </w:t>
      </w:r>
      <w:r w:rsidRPr="00946FC9">
        <w:rPr>
          <w:b/>
        </w:rPr>
        <w:t>наименование филиала</w:t>
      </w:r>
      <w:r>
        <w:t xml:space="preserve">; «Добавить итоги </w:t>
      </w:r>
      <w:proofErr w:type="gramStart"/>
      <w:r>
        <w:t>по</w:t>
      </w:r>
      <w:proofErr w:type="gramEnd"/>
      <w:r>
        <w:t xml:space="preserve">» </w:t>
      </w:r>
      <w:proofErr w:type="gramStart"/>
      <w:r w:rsidRPr="00946FC9">
        <w:rPr>
          <w:b/>
        </w:rPr>
        <w:t>Сумма</w:t>
      </w:r>
      <w:proofErr w:type="gramEnd"/>
      <w:r w:rsidRPr="00946FC9">
        <w:rPr>
          <w:b/>
        </w:rPr>
        <w:t xml:space="preserve">, руб., Сумма скидки по дисконту, руб., Сумма полиса с учетом скидки, руб. </w:t>
      </w:r>
      <w:r>
        <w:t>(рисунок 7).</w:t>
      </w:r>
    </w:p>
    <w:p w:rsidR="004B0D23" w:rsidRDefault="004B0D23" w:rsidP="004B0D23">
      <w:pPr>
        <w:tabs>
          <w:tab w:val="left" w:pos="1620"/>
        </w:tabs>
        <w:spacing w:line="360" w:lineRule="auto"/>
        <w:ind w:left="180"/>
        <w:jc w:val="both"/>
      </w:pPr>
      <w:r>
        <w:rPr>
          <w:noProof/>
          <w:lang w:eastAsia="ru-RU"/>
        </w:rPr>
        <w:drawing>
          <wp:inline distT="0" distB="0" distL="0" distR="0">
            <wp:extent cx="5934075" cy="2362200"/>
            <wp:effectExtent l="19050" t="0" r="9525" b="0"/>
            <wp:docPr id="4" name="Рисунок 4" descr="ито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итоги"/>
                    <pic:cNvPicPr>
                      <a:picLocks noChangeAspect="1" noChangeArrowheads="1"/>
                    </pic:cNvPicPr>
                  </pic:nvPicPr>
                  <pic:blipFill>
                    <a:blip r:embed="rId10" cstate="print"/>
                    <a:srcRect/>
                    <a:stretch>
                      <a:fillRect/>
                    </a:stretch>
                  </pic:blipFill>
                  <pic:spPr bwMode="auto">
                    <a:xfrm>
                      <a:off x="0" y="0"/>
                      <a:ext cx="5934075" cy="2362200"/>
                    </a:xfrm>
                    <a:prstGeom prst="rect">
                      <a:avLst/>
                    </a:prstGeom>
                    <a:noFill/>
                    <a:ln w="9525">
                      <a:noFill/>
                      <a:miter lim="800000"/>
                      <a:headEnd/>
                      <a:tailEnd/>
                    </a:ln>
                  </pic:spPr>
                </pic:pic>
              </a:graphicData>
            </a:graphic>
          </wp:inline>
        </w:drawing>
      </w:r>
    </w:p>
    <w:p w:rsidR="004B0D23" w:rsidRDefault="004B0D23" w:rsidP="004B0D23">
      <w:pPr>
        <w:spacing w:line="360" w:lineRule="auto"/>
        <w:ind w:left="180"/>
        <w:jc w:val="right"/>
      </w:pPr>
      <w:r>
        <w:rPr>
          <w:b/>
        </w:rPr>
        <w:t>Рисунок</w:t>
      </w:r>
      <w:r w:rsidRPr="007A1FCA">
        <w:rPr>
          <w:b/>
        </w:rPr>
        <w:t xml:space="preserve"> </w:t>
      </w:r>
      <w:r>
        <w:rPr>
          <w:b/>
        </w:rPr>
        <w:t>7</w:t>
      </w:r>
      <w:r w:rsidRPr="007A1FCA">
        <w:rPr>
          <w:b/>
        </w:rPr>
        <w:t xml:space="preserve">. </w:t>
      </w:r>
      <w:r>
        <w:rPr>
          <w:b/>
        </w:rPr>
        <w:t xml:space="preserve"> Итоги в таблице «</w:t>
      </w:r>
      <w:r>
        <w:t>Реестр договоров»</w:t>
      </w:r>
    </w:p>
    <w:p w:rsidR="004B0D23" w:rsidRDefault="004B0D23" w:rsidP="004B0D23">
      <w:pPr>
        <w:tabs>
          <w:tab w:val="left" w:pos="1620"/>
        </w:tabs>
        <w:spacing w:line="360" w:lineRule="auto"/>
        <w:ind w:left="180"/>
        <w:jc w:val="both"/>
      </w:pPr>
    </w:p>
    <w:p w:rsidR="004B0D23" w:rsidRDefault="004B0D23" w:rsidP="004B0D23">
      <w:pPr>
        <w:numPr>
          <w:ilvl w:val="0"/>
          <w:numId w:val="7"/>
        </w:numPr>
        <w:tabs>
          <w:tab w:val="clear" w:pos="1440"/>
          <w:tab w:val="left" w:pos="1620"/>
        </w:tabs>
        <w:spacing w:after="0" w:line="360" w:lineRule="auto"/>
        <w:ind w:left="180" w:firstLine="900"/>
        <w:jc w:val="both"/>
      </w:pPr>
      <w:r>
        <w:lastRenderedPageBreak/>
        <w:t xml:space="preserve">Построить сводную таблицу. Для этого выбрать меню </w:t>
      </w:r>
      <w:r w:rsidRPr="00946FC9">
        <w:rPr>
          <w:b/>
        </w:rPr>
        <w:t>Данные</w:t>
      </w:r>
      <w:r>
        <w:t xml:space="preserve"> пункт </w:t>
      </w:r>
      <w:r w:rsidRPr="00946FC9">
        <w:rPr>
          <w:b/>
        </w:rPr>
        <w:t>Сводная таблица</w:t>
      </w:r>
      <w:r>
        <w:t xml:space="preserve">….  В качестве «поля  столбцов» выбрать </w:t>
      </w:r>
      <w:r w:rsidRPr="00946FC9">
        <w:rPr>
          <w:b/>
        </w:rPr>
        <w:t>Наименование полиса</w:t>
      </w:r>
      <w:r>
        <w:t xml:space="preserve">. В качестве «поля строк» выбрать </w:t>
      </w:r>
      <w:r w:rsidRPr="00946FC9">
        <w:rPr>
          <w:b/>
        </w:rPr>
        <w:t>Наименование филиала</w:t>
      </w:r>
      <w:r>
        <w:t xml:space="preserve">. В качестве «элементов данных» выбрать </w:t>
      </w:r>
      <w:r w:rsidRPr="00946FC9">
        <w:rPr>
          <w:b/>
        </w:rPr>
        <w:t>Сумму с учетом скидки</w:t>
      </w:r>
      <w:r>
        <w:t>. Данные сводной таблицы представить графически (рисунки 7, 8)</w:t>
      </w:r>
    </w:p>
    <w:p w:rsidR="004B0D23" w:rsidRDefault="004B0D23" w:rsidP="004B0D23">
      <w:pPr>
        <w:tabs>
          <w:tab w:val="left" w:pos="1620"/>
        </w:tabs>
        <w:spacing w:line="360" w:lineRule="auto"/>
        <w:ind w:left="180"/>
        <w:jc w:val="center"/>
      </w:pPr>
      <w:r>
        <w:rPr>
          <w:noProof/>
          <w:lang w:eastAsia="ru-RU"/>
        </w:rPr>
        <w:drawing>
          <wp:inline distT="0" distB="0" distL="0" distR="0">
            <wp:extent cx="5934075" cy="1647825"/>
            <wp:effectExtent l="19050" t="0" r="9525" b="0"/>
            <wp:docPr id="1" name="Рисунок 5" descr="свод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водная"/>
                    <pic:cNvPicPr>
                      <a:picLocks noChangeAspect="1" noChangeArrowheads="1"/>
                    </pic:cNvPicPr>
                  </pic:nvPicPr>
                  <pic:blipFill>
                    <a:blip r:embed="rId11" cstate="print"/>
                    <a:srcRect/>
                    <a:stretch>
                      <a:fillRect/>
                    </a:stretch>
                  </pic:blipFill>
                  <pic:spPr bwMode="auto">
                    <a:xfrm>
                      <a:off x="0" y="0"/>
                      <a:ext cx="5934075" cy="1647825"/>
                    </a:xfrm>
                    <a:prstGeom prst="rect">
                      <a:avLst/>
                    </a:prstGeom>
                    <a:noFill/>
                    <a:ln w="9525">
                      <a:noFill/>
                      <a:miter lim="800000"/>
                      <a:headEnd/>
                      <a:tailEnd/>
                    </a:ln>
                  </pic:spPr>
                </pic:pic>
              </a:graphicData>
            </a:graphic>
          </wp:inline>
        </w:drawing>
      </w:r>
    </w:p>
    <w:p w:rsidR="004B0D23" w:rsidRDefault="004B0D23" w:rsidP="004B0D23">
      <w:pPr>
        <w:spacing w:line="360" w:lineRule="auto"/>
        <w:ind w:left="180"/>
        <w:jc w:val="right"/>
      </w:pPr>
      <w:r>
        <w:rPr>
          <w:b/>
        </w:rPr>
        <w:t>Рисунок</w:t>
      </w:r>
      <w:r w:rsidRPr="007A1FCA">
        <w:rPr>
          <w:b/>
        </w:rPr>
        <w:t xml:space="preserve"> </w:t>
      </w:r>
      <w:r>
        <w:rPr>
          <w:b/>
        </w:rPr>
        <w:t>7</w:t>
      </w:r>
      <w:r w:rsidRPr="007A1FCA">
        <w:rPr>
          <w:b/>
        </w:rPr>
        <w:t xml:space="preserve">. </w:t>
      </w:r>
      <w:r>
        <w:t>Расположение сводной таблицы реестра</w:t>
      </w:r>
      <w:r>
        <w:rPr>
          <w:b/>
        </w:rPr>
        <w:t xml:space="preserve"> </w:t>
      </w:r>
    </w:p>
    <w:p w:rsidR="004B0D23" w:rsidRDefault="004B0D23" w:rsidP="004B0D23">
      <w:pPr>
        <w:spacing w:line="360" w:lineRule="auto"/>
        <w:ind w:left="180"/>
        <w:jc w:val="center"/>
      </w:pPr>
    </w:p>
    <w:p w:rsidR="004B0D23" w:rsidRDefault="004B0D23" w:rsidP="004B0D23">
      <w:pPr>
        <w:tabs>
          <w:tab w:val="left" w:pos="1620"/>
        </w:tabs>
        <w:spacing w:line="360" w:lineRule="auto"/>
        <w:jc w:val="right"/>
      </w:pPr>
      <w:r>
        <w:rPr>
          <w:noProof/>
          <w:lang w:eastAsia="ru-RU"/>
        </w:rPr>
        <w:drawing>
          <wp:inline distT="0" distB="0" distL="0" distR="0">
            <wp:extent cx="6010275" cy="4362450"/>
            <wp:effectExtent l="0" t="0" r="0" b="0"/>
            <wp:docPr id="6"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b/>
        </w:rPr>
        <w:t>Рисунок 8.</w:t>
      </w:r>
      <w:r w:rsidRPr="007A1FCA">
        <w:rPr>
          <w:b/>
        </w:rPr>
        <w:t xml:space="preserve"> </w:t>
      </w:r>
      <w:r>
        <w:t>График расчета ЕСН за текущий месяц</w:t>
      </w:r>
    </w:p>
    <w:p w:rsidR="00F50D47" w:rsidRPr="004B0D23" w:rsidRDefault="00F50D47" w:rsidP="00F50D47">
      <w:pPr>
        <w:pStyle w:val="af"/>
        <w:shd w:val="clear" w:color="auto" w:fill="FFFFDD"/>
        <w:spacing w:before="0" w:beforeAutospacing="0" w:after="0" w:afterAutospacing="0" w:line="360" w:lineRule="auto"/>
        <w:ind w:firstLine="301"/>
        <w:jc w:val="center"/>
        <w:rPr>
          <w:i/>
          <w:color w:val="000000"/>
          <w:sz w:val="28"/>
          <w:szCs w:val="28"/>
        </w:rPr>
      </w:pPr>
      <w:r w:rsidRPr="004B0D23">
        <w:rPr>
          <w:b/>
          <w:bCs/>
          <w:i/>
          <w:color w:val="000000"/>
          <w:sz w:val="28"/>
          <w:szCs w:val="28"/>
        </w:rPr>
        <w:lastRenderedPageBreak/>
        <w:t>Список литературы</w:t>
      </w:r>
    </w:p>
    <w:p w:rsidR="00F50D47" w:rsidRPr="00F50D47" w:rsidRDefault="00F50D47" w:rsidP="00F50D47">
      <w:pPr>
        <w:pStyle w:val="af"/>
        <w:shd w:val="clear" w:color="auto" w:fill="FFFFDD"/>
        <w:spacing w:before="0" w:beforeAutospacing="0" w:after="0" w:afterAutospacing="0" w:line="360" w:lineRule="auto"/>
        <w:ind w:firstLine="301"/>
        <w:jc w:val="both"/>
        <w:rPr>
          <w:color w:val="000000"/>
          <w:sz w:val="28"/>
          <w:szCs w:val="28"/>
        </w:rPr>
      </w:pPr>
      <w:r w:rsidRPr="00F50D47">
        <w:rPr>
          <w:color w:val="000000"/>
          <w:sz w:val="28"/>
          <w:szCs w:val="28"/>
        </w:rPr>
        <w:t xml:space="preserve">1)      </w:t>
      </w:r>
      <w:proofErr w:type="spellStart"/>
      <w:r w:rsidRPr="00F50D47">
        <w:rPr>
          <w:color w:val="000000"/>
          <w:sz w:val="28"/>
          <w:szCs w:val="28"/>
        </w:rPr>
        <w:t>Иванько</w:t>
      </w:r>
      <w:proofErr w:type="spellEnd"/>
      <w:r w:rsidRPr="00F50D47">
        <w:rPr>
          <w:color w:val="000000"/>
          <w:sz w:val="28"/>
          <w:szCs w:val="28"/>
        </w:rPr>
        <w:t xml:space="preserve"> А.Ф. Структура и архитектура микропроцессоров современных персональных электронных вычислительных машин. – http://www.hi-edu.ru/x-books/glblinks/files/refs.htm</w:t>
      </w:r>
    </w:p>
    <w:p w:rsidR="00F50D47" w:rsidRPr="00F50D47" w:rsidRDefault="00F50D47" w:rsidP="00F50D47">
      <w:pPr>
        <w:pStyle w:val="af"/>
        <w:shd w:val="clear" w:color="auto" w:fill="FFFFDD"/>
        <w:spacing w:before="0" w:beforeAutospacing="0" w:after="0" w:afterAutospacing="0" w:line="360" w:lineRule="auto"/>
        <w:ind w:firstLine="301"/>
        <w:jc w:val="both"/>
        <w:rPr>
          <w:color w:val="000000"/>
          <w:sz w:val="28"/>
          <w:szCs w:val="28"/>
        </w:rPr>
      </w:pPr>
      <w:r w:rsidRPr="00F50D47">
        <w:rPr>
          <w:color w:val="000000"/>
          <w:sz w:val="28"/>
          <w:szCs w:val="28"/>
        </w:rPr>
        <w:t xml:space="preserve">2)      Ершова Н.Ю., </w:t>
      </w:r>
      <w:proofErr w:type="spellStart"/>
      <w:r w:rsidRPr="00F50D47">
        <w:rPr>
          <w:color w:val="000000"/>
          <w:sz w:val="28"/>
          <w:szCs w:val="28"/>
        </w:rPr>
        <w:t>Ивашенков</w:t>
      </w:r>
      <w:proofErr w:type="spellEnd"/>
      <w:r w:rsidRPr="00F50D47">
        <w:rPr>
          <w:color w:val="000000"/>
          <w:sz w:val="28"/>
          <w:szCs w:val="28"/>
        </w:rPr>
        <w:t xml:space="preserve"> О.Н., </w:t>
      </w:r>
      <w:proofErr w:type="spellStart"/>
      <w:r w:rsidRPr="00F50D47">
        <w:rPr>
          <w:color w:val="000000"/>
          <w:sz w:val="28"/>
          <w:szCs w:val="28"/>
        </w:rPr>
        <w:t>Курсков</w:t>
      </w:r>
      <w:proofErr w:type="spellEnd"/>
      <w:r w:rsidRPr="00F50D47">
        <w:rPr>
          <w:color w:val="000000"/>
          <w:sz w:val="28"/>
          <w:szCs w:val="28"/>
        </w:rPr>
        <w:t xml:space="preserve"> С.Ю. Микропроцессоры. -  http://dfe3300.karelia.ru/koi/posob/microcpu/index.html</w:t>
      </w:r>
    </w:p>
    <w:p w:rsidR="00F50D47" w:rsidRPr="00F50D47" w:rsidRDefault="00F50D47" w:rsidP="00F50D47">
      <w:pPr>
        <w:pStyle w:val="af"/>
        <w:shd w:val="clear" w:color="auto" w:fill="FFFFDD"/>
        <w:spacing w:before="0" w:beforeAutospacing="0" w:after="0" w:afterAutospacing="0" w:line="360" w:lineRule="auto"/>
        <w:ind w:firstLine="301"/>
        <w:jc w:val="both"/>
        <w:rPr>
          <w:color w:val="000000"/>
          <w:sz w:val="28"/>
          <w:szCs w:val="28"/>
        </w:rPr>
      </w:pPr>
      <w:r w:rsidRPr="00F50D47">
        <w:rPr>
          <w:color w:val="000000"/>
          <w:sz w:val="28"/>
          <w:szCs w:val="28"/>
        </w:rPr>
        <w:t>3)      Информатика. Базовый курс. 2-е издание</w:t>
      </w:r>
      <w:proofErr w:type="gramStart"/>
      <w:r w:rsidRPr="00F50D47">
        <w:rPr>
          <w:color w:val="000000"/>
          <w:sz w:val="28"/>
          <w:szCs w:val="28"/>
        </w:rPr>
        <w:t xml:space="preserve"> / П</w:t>
      </w:r>
      <w:proofErr w:type="gramEnd"/>
      <w:r w:rsidRPr="00F50D47">
        <w:rPr>
          <w:color w:val="000000"/>
          <w:sz w:val="28"/>
          <w:szCs w:val="28"/>
        </w:rPr>
        <w:t>од ред. С. В. Симоновича. - СПб</w:t>
      </w:r>
      <w:proofErr w:type="gramStart"/>
      <w:r w:rsidRPr="00F50D47">
        <w:rPr>
          <w:color w:val="000000"/>
          <w:sz w:val="28"/>
          <w:szCs w:val="28"/>
        </w:rPr>
        <w:t xml:space="preserve">.: </w:t>
      </w:r>
      <w:proofErr w:type="gramEnd"/>
      <w:r w:rsidRPr="00F50D47">
        <w:rPr>
          <w:color w:val="000000"/>
          <w:sz w:val="28"/>
          <w:szCs w:val="28"/>
        </w:rPr>
        <w:t>Питер, 2004 - 640с.</w:t>
      </w:r>
    </w:p>
    <w:p w:rsidR="00F50D47" w:rsidRPr="00F50D47" w:rsidRDefault="00F50D47" w:rsidP="00F50D47">
      <w:pPr>
        <w:pStyle w:val="af"/>
        <w:shd w:val="clear" w:color="auto" w:fill="FFFFDD"/>
        <w:spacing w:before="0" w:beforeAutospacing="0" w:after="0" w:afterAutospacing="0" w:line="360" w:lineRule="auto"/>
        <w:ind w:firstLine="301"/>
        <w:jc w:val="both"/>
        <w:rPr>
          <w:color w:val="000000"/>
          <w:sz w:val="28"/>
          <w:szCs w:val="28"/>
        </w:rPr>
      </w:pPr>
      <w:r w:rsidRPr="00F50D47">
        <w:rPr>
          <w:color w:val="000000"/>
          <w:sz w:val="28"/>
          <w:szCs w:val="28"/>
        </w:rPr>
        <w:t>4)      Леонтьев В.П. Новейшая энциклопедия персонального компьютера 2005. – М.: ОЛМА-ПРЕСС Образование, 2005. - 800с.</w:t>
      </w:r>
    </w:p>
    <w:p w:rsidR="00F50D47" w:rsidRPr="00F50D47" w:rsidRDefault="00F50D47" w:rsidP="00F50D47">
      <w:pPr>
        <w:pStyle w:val="af"/>
        <w:shd w:val="clear" w:color="auto" w:fill="FFFFDD"/>
        <w:spacing w:before="0" w:beforeAutospacing="0" w:after="0" w:afterAutospacing="0" w:line="360" w:lineRule="auto"/>
        <w:ind w:firstLine="301"/>
        <w:jc w:val="both"/>
        <w:rPr>
          <w:color w:val="000000"/>
          <w:sz w:val="28"/>
          <w:szCs w:val="28"/>
        </w:rPr>
      </w:pPr>
      <w:r w:rsidRPr="00F50D47">
        <w:rPr>
          <w:color w:val="000000"/>
          <w:sz w:val="28"/>
          <w:szCs w:val="28"/>
        </w:rPr>
        <w:t>5)      Микропроцессоры. Структура микропроцессора и его основные характеристики. http://shkola.lv/index.php?mode=cht&amp;chtid=459</w:t>
      </w:r>
    </w:p>
    <w:p w:rsidR="00F50D47" w:rsidRPr="00F50D47" w:rsidRDefault="00F50D47" w:rsidP="00F50D47">
      <w:pPr>
        <w:pStyle w:val="af"/>
        <w:shd w:val="clear" w:color="auto" w:fill="FFFFDD"/>
        <w:spacing w:before="0" w:beforeAutospacing="0" w:after="0" w:afterAutospacing="0" w:line="360" w:lineRule="auto"/>
        <w:ind w:firstLine="301"/>
        <w:jc w:val="both"/>
        <w:rPr>
          <w:color w:val="000000"/>
          <w:sz w:val="28"/>
          <w:szCs w:val="28"/>
        </w:rPr>
      </w:pPr>
      <w:r w:rsidRPr="00F50D47">
        <w:rPr>
          <w:color w:val="000000"/>
          <w:sz w:val="28"/>
          <w:szCs w:val="28"/>
        </w:rPr>
        <w:t>6)      Майстренко А.В. Информатика: Учебное пособие. Ч.1. Там</w:t>
      </w:r>
      <w:r w:rsidR="003761A2">
        <w:rPr>
          <w:color w:val="000000"/>
          <w:sz w:val="28"/>
          <w:szCs w:val="28"/>
        </w:rPr>
        <w:t xml:space="preserve">бов: Изд-во </w:t>
      </w:r>
      <w:proofErr w:type="spellStart"/>
      <w:r w:rsidR="003761A2">
        <w:rPr>
          <w:color w:val="000000"/>
          <w:sz w:val="28"/>
          <w:szCs w:val="28"/>
        </w:rPr>
        <w:t>Тамб</w:t>
      </w:r>
      <w:proofErr w:type="spellEnd"/>
      <w:r w:rsidR="003761A2">
        <w:rPr>
          <w:color w:val="000000"/>
          <w:sz w:val="28"/>
          <w:szCs w:val="28"/>
        </w:rPr>
        <w:t xml:space="preserve">. </w:t>
      </w:r>
      <w:proofErr w:type="spellStart"/>
      <w:r w:rsidR="003761A2">
        <w:rPr>
          <w:color w:val="000000"/>
          <w:sz w:val="28"/>
          <w:szCs w:val="28"/>
        </w:rPr>
        <w:t>гос</w:t>
      </w:r>
      <w:proofErr w:type="spellEnd"/>
      <w:r w:rsidR="003761A2">
        <w:rPr>
          <w:color w:val="000000"/>
          <w:sz w:val="28"/>
          <w:szCs w:val="28"/>
        </w:rPr>
        <w:t xml:space="preserve">. </w:t>
      </w:r>
      <w:proofErr w:type="spellStart"/>
      <w:r w:rsidR="003761A2">
        <w:rPr>
          <w:color w:val="000000"/>
          <w:sz w:val="28"/>
          <w:szCs w:val="28"/>
        </w:rPr>
        <w:t>техн</w:t>
      </w:r>
      <w:proofErr w:type="spellEnd"/>
      <w:r w:rsidR="003761A2">
        <w:rPr>
          <w:color w:val="000000"/>
          <w:sz w:val="28"/>
          <w:szCs w:val="28"/>
        </w:rPr>
        <w:t>. университе</w:t>
      </w:r>
      <w:r w:rsidRPr="00F50D47">
        <w:rPr>
          <w:color w:val="000000"/>
          <w:sz w:val="28"/>
          <w:szCs w:val="28"/>
        </w:rPr>
        <w:t>та, 2002.</w:t>
      </w:r>
    </w:p>
    <w:p w:rsidR="00F50D47" w:rsidRDefault="00F50D47" w:rsidP="00D335F6">
      <w:pPr>
        <w:jc w:val="both"/>
      </w:pPr>
    </w:p>
    <w:p w:rsidR="00F50D47" w:rsidRDefault="00F50D47" w:rsidP="00D335F6">
      <w:pPr>
        <w:jc w:val="both"/>
      </w:pPr>
    </w:p>
    <w:p w:rsidR="00F50D47" w:rsidRDefault="00F50D47" w:rsidP="00D335F6">
      <w:pPr>
        <w:jc w:val="both"/>
      </w:pPr>
    </w:p>
    <w:p w:rsidR="00F50D47" w:rsidRDefault="00F50D47" w:rsidP="00D335F6">
      <w:pPr>
        <w:jc w:val="both"/>
      </w:pPr>
    </w:p>
    <w:p w:rsidR="00F50D47" w:rsidRDefault="00F50D47" w:rsidP="00D335F6">
      <w:pPr>
        <w:jc w:val="both"/>
      </w:pPr>
    </w:p>
    <w:p w:rsidR="00F50D47" w:rsidRPr="00D335F6" w:rsidRDefault="00F50D47" w:rsidP="00D335F6">
      <w:pPr>
        <w:jc w:val="both"/>
      </w:pPr>
    </w:p>
    <w:sectPr w:rsidR="00F50D47" w:rsidRPr="00D335F6" w:rsidSect="00D335F6">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DB4" w:rsidRDefault="003D0DB4" w:rsidP="00D335F6">
      <w:pPr>
        <w:spacing w:after="0" w:line="240" w:lineRule="auto"/>
      </w:pPr>
      <w:r>
        <w:separator/>
      </w:r>
    </w:p>
  </w:endnote>
  <w:endnote w:type="continuationSeparator" w:id="0">
    <w:p w:rsidR="003D0DB4" w:rsidRDefault="003D0DB4" w:rsidP="00D335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4073"/>
      <w:docPartObj>
        <w:docPartGallery w:val="Page Numbers (Bottom of Page)"/>
        <w:docPartUnique/>
      </w:docPartObj>
    </w:sdtPr>
    <w:sdtContent>
      <w:p w:rsidR="009B27A2" w:rsidRDefault="004C572F">
        <w:pPr>
          <w:pStyle w:val="a5"/>
          <w:jc w:val="center"/>
        </w:pPr>
        <w:fldSimple w:instr=" PAGE   \* MERGEFORMAT ">
          <w:r w:rsidR="00046DBE">
            <w:rPr>
              <w:noProof/>
            </w:rPr>
            <w:t>2</w:t>
          </w:r>
        </w:fldSimple>
      </w:p>
    </w:sdtContent>
  </w:sdt>
  <w:p w:rsidR="009B27A2" w:rsidRDefault="009B27A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DB4" w:rsidRDefault="003D0DB4" w:rsidP="00D335F6">
      <w:pPr>
        <w:spacing w:after="0" w:line="240" w:lineRule="auto"/>
      </w:pPr>
      <w:r>
        <w:separator/>
      </w:r>
    </w:p>
  </w:footnote>
  <w:footnote w:type="continuationSeparator" w:id="0">
    <w:p w:rsidR="003D0DB4" w:rsidRDefault="003D0DB4" w:rsidP="00D335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3B3C"/>
    <w:multiLevelType w:val="multilevel"/>
    <w:tmpl w:val="6AAA6B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CF32CC"/>
    <w:multiLevelType w:val="hybridMultilevel"/>
    <w:tmpl w:val="0D889A5E"/>
    <w:lvl w:ilvl="0" w:tplc="04190005">
      <w:start w:val="1"/>
      <w:numFmt w:val="bullet"/>
      <w:lvlText w:val=""/>
      <w:lvlJc w:val="left"/>
      <w:pPr>
        <w:tabs>
          <w:tab w:val="num" w:pos="720"/>
        </w:tabs>
        <w:ind w:left="720" w:hanging="360"/>
      </w:pPr>
      <w:rPr>
        <w:rFonts w:ascii="Wingdings" w:hAnsi="Wingdings" w:hint="default"/>
      </w:rPr>
    </w:lvl>
    <w:lvl w:ilvl="1" w:tplc="3EBC055A">
      <w:start w:val="1"/>
      <w:numFmt w:val="decimal"/>
      <w:lvlText w:val="%2."/>
      <w:lvlJc w:val="left"/>
      <w:pPr>
        <w:tabs>
          <w:tab w:val="num" w:pos="1440"/>
        </w:tabs>
        <w:ind w:left="1440" w:hanging="360"/>
      </w:pPr>
      <w:rPr>
        <w:rFonts w:hint="default"/>
      </w:rPr>
    </w:lvl>
    <w:lvl w:ilvl="2" w:tplc="04190011">
      <w:start w:val="1"/>
      <w:numFmt w:val="decimal"/>
      <w:lvlText w:val="%3)"/>
      <w:lvlJc w:val="left"/>
      <w:pPr>
        <w:tabs>
          <w:tab w:val="num" w:pos="2160"/>
        </w:tabs>
        <w:ind w:left="2160" w:hanging="360"/>
      </w:pPr>
      <w:rPr>
        <w:rFont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1C67A6C"/>
    <w:multiLevelType w:val="hybridMultilevel"/>
    <w:tmpl w:val="B0A895E2"/>
    <w:lvl w:ilvl="0" w:tplc="0419000F">
      <w:start w:val="1"/>
      <w:numFmt w:val="decimal"/>
      <w:lvlText w:val="%1."/>
      <w:lvlJc w:val="left"/>
      <w:pPr>
        <w:tabs>
          <w:tab w:val="num" w:pos="797"/>
        </w:tabs>
        <w:ind w:left="797" w:hanging="360"/>
      </w:pPr>
      <w:rPr>
        <w:rFonts w:cs="Times New Roman"/>
      </w:rPr>
    </w:lvl>
    <w:lvl w:ilvl="1" w:tplc="04190019" w:tentative="1">
      <w:start w:val="1"/>
      <w:numFmt w:val="lowerLetter"/>
      <w:lvlText w:val="%2."/>
      <w:lvlJc w:val="left"/>
      <w:pPr>
        <w:tabs>
          <w:tab w:val="num" w:pos="1517"/>
        </w:tabs>
        <w:ind w:left="1517" w:hanging="360"/>
      </w:pPr>
      <w:rPr>
        <w:rFonts w:cs="Times New Roman"/>
      </w:rPr>
    </w:lvl>
    <w:lvl w:ilvl="2" w:tplc="0419001B" w:tentative="1">
      <w:start w:val="1"/>
      <w:numFmt w:val="lowerRoman"/>
      <w:lvlText w:val="%3."/>
      <w:lvlJc w:val="right"/>
      <w:pPr>
        <w:tabs>
          <w:tab w:val="num" w:pos="2237"/>
        </w:tabs>
        <w:ind w:left="2237" w:hanging="180"/>
      </w:pPr>
      <w:rPr>
        <w:rFonts w:cs="Times New Roman"/>
      </w:rPr>
    </w:lvl>
    <w:lvl w:ilvl="3" w:tplc="0419000F" w:tentative="1">
      <w:start w:val="1"/>
      <w:numFmt w:val="decimal"/>
      <w:lvlText w:val="%4."/>
      <w:lvlJc w:val="left"/>
      <w:pPr>
        <w:tabs>
          <w:tab w:val="num" w:pos="2957"/>
        </w:tabs>
        <w:ind w:left="2957" w:hanging="360"/>
      </w:pPr>
      <w:rPr>
        <w:rFonts w:cs="Times New Roman"/>
      </w:rPr>
    </w:lvl>
    <w:lvl w:ilvl="4" w:tplc="04190019" w:tentative="1">
      <w:start w:val="1"/>
      <w:numFmt w:val="lowerLetter"/>
      <w:lvlText w:val="%5."/>
      <w:lvlJc w:val="left"/>
      <w:pPr>
        <w:tabs>
          <w:tab w:val="num" w:pos="3677"/>
        </w:tabs>
        <w:ind w:left="3677" w:hanging="360"/>
      </w:pPr>
      <w:rPr>
        <w:rFonts w:cs="Times New Roman"/>
      </w:rPr>
    </w:lvl>
    <w:lvl w:ilvl="5" w:tplc="0419001B" w:tentative="1">
      <w:start w:val="1"/>
      <w:numFmt w:val="lowerRoman"/>
      <w:lvlText w:val="%6."/>
      <w:lvlJc w:val="right"/>
      <w:pPr>
        <w:tabs>
          <w:tab w:val="num" w:pos="4397"/>
        </w:tabs>
        <w:ind w:left="4397" w:hanging="180"/>
      </w:pPr>
      <w:rPr>
        <w:rFonts w:cs="Times New Roman"/>
      </w:rPr>
    </w:lvl>
    <w:lvl w:ilvl="6" w:tplc="0419000F" w:tentative="1">
      <w:start w:val="1"/>
      <w:numFmt w:val="decimal"/>
      <w:lvlText w:val="%7."/>
      <w:lvlJc w:val="left"/>
      <w:pPr>
        <w:tabs>
          <w:tab w:val="num" w:pos="5117"/>
        </w:tabs>
        <w:ind w:left="5117" w:hanging="360"/>
      </w:pPr>
      <w:rPr>
        <w:rFonts w:cs="Times New Roman"/>
      </w:rPr>
    </w:lvl>
    <w:lvl w:ilvl="7" w:tplc="04190019" w:tentative="1">
      <w:start w:val="1"/>
      <w:numFmt w:val="lowerLetter"/>
      <w:lvlText w:val="%8."/>
      <w:lvlJc w:val="left"/>
      <w:pPr>
        <w:tabs>
          <w:tab w:val="num" w:pos="5837"/>
        </w:tabs>
        <w:ind w:left="5837" w:hanging="360"/>
      </w:pPr>
      <w:rPr>
        <w:rFonts w:cs="Times New Roman"/>
      </w:rPr>
    </w:lvl>
    <w:lvl w:ilvl="8" w:tplc="0419001B" w:tentative="1">
      <w:start w:val="1"/>
      <w:numFmt w:val="lowerRoman"/>
      <w:lvlText w:val="%9."/>
      <w:lvlJc w:val="right"/>
      <w:pPr>
        <w:tabs>
          <w:tab w:val="num" w:pos="6557"/>
        </w:tabs>
        <w:ind w:left="6557" w:hanging="180"/>
      </w:pPr>
      <w:rPr>
        <w:rFonts w:cs="Times New Roman"/>
      </w:rPr>
    </w:lvl>
  </w:abstractNum>
  <w:abstractNum w:abstractNumId="3">
    <w:nsid w:val="217A0458"/>
    <w:multiLevelType w:val="hybridMultilevel"/>
    <w:tmpl w:val="BC6AD91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27922CE"/>
    <w:multiLevelType w:val="hybridMultilevel"/>
    <w:tmpl w:val="D9A2A72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2E141C7"/>
    <w:multiLevelType w:val="hybridMultilevel"/>
    <w:tmpl w:val="3498254E"/>
    <w:lvl w:ilvl="0" w:tplc="9D2048C8">
      <w:start w:val="1"/>
      <w:numFmt w:val="decimal"/>
      <w:lvlText w:val="%1."/>
      <w:lvlJc w:val="left"/>
      <w:pPr>
        <w:tabs>
          <w:tab w:val="num" w:pos="1440"/>
        </w:tabs>
        <w:ind w:left="144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A671F49"/>
    <w:multiLevelType w:val="hybridMultilevel"/>
    <w:tmpl w:val="0A0018C4"/>
    <w:lvl w:ilvl="0" w:tplc="A112B27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6BF5BD3"/>
    <w:multiLevelType w:val="hybridMultilevel"/>
    <w:tmpl w:val="FA8EB140"/>
    <w:lvl w:ilvl="0" w:tplc="04190005">
      <w:start w:val="1"/>
      <w:numFmt w:val="bullet"/>
      <w:lvlText w:val=""/>
      <w:lvlJc w:val="left"/>
      <w:pPr>
        <w:tabs>
          <w:tab w:val="num" w:pos="720"/>
        </w:tabs>
        <w:ind w:left="720" w:hanging="360"/>
      </w:pPr>
      <w:rPr>
        <w:rFonts w:ascii="Wingdings" w:hAnsi="Wingdings" w:hint="default"/>
      </w:rPr>
    </w:lvl>
    <w:lvl w:ilvl="1" w:tplc="3EBC055A">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6"/>
  </w:num>
  <w:num w:numId="6">
    <w:abstractNumId w:val="7"/>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335F6"/>
    <w:rsid w:val="000309B8"/>
    <w:rsid w:val="00046DBE"/>
    <w:rsid w:val="00237C99"/>
    <w:rsid w:val="00292A53"/>
    <w:rsid w:val="002B4EB4"/>
    <w:rsid w:val="002D3852"/>
    <w:rsid w:val="003536CA"/>
    <w:rsid w:val="003761A2"/>
    <w:rsid w:val="003858A9"/>
    <w:rsid w:val="003D0DB4"/>
    <w:rsid w:val="004B0D23"/>
    <w:rsid w:val="004C572F"/>
    <w:rsid w:val="005A3140"/>
    <w:rsid w:val="0061154C"/>
    <w:rsid w:val="00671620"/>
    <w:rsid w:val="00697A65"/>
    <w:rsid w:val="006D0E30"/>
    <w:rsid w:val="0086259D"/>
    <w:rsid w:val="00914073"/>
    <w:rsid w:val="00944996"/>
    <w:rsid w:val="009B27A2"/>
    <w:rsid w:val="009D2D2A"/>
    <w:rsid w:val="00A55A05"/>
    <w:rsid w:val="00AD41B8"/>
    <w:rsid w:val="00BD6B69"/>
    <w:rsid w:val="00C42E0A"/>
    <w:rsid w:val="00D335F6"/>
    <w:rsid w:val="00DE6272"/>
    <w:rsid w:val="00E650C2"/>
    <w:rsid w:val="00EF31E2"/>
    <w:rsid w:val="00F1720A"/>
    <w:rsid w:val="00F367D2"/>
    <w:rsid w:val="00F50D47"/>
    <w:rsid w:val="00F86557"/>
    <w:rsid w:val="00FC70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9B8"/>
  </w:style>
  <w:style w:type="paragraph" w:styleId="1">
    <w:name w:val="heading 1"/>
    <w:basedOn w:val="a"/>
    <w:next w:val="a"/>
    <w:link w:val="10"/>
    <w:uiPriority w:val="9"/>
    <w:qFormat/>
    <w:rsid w:val="00D335F6"/>
    <w:pPr>
      <w:keepNext/>
      <w:spacing w:after="0" w:line="240" w:lineRule="auto"/>
      <w:jc w:val="both"/>
      <w:outlineLvl w:val="0"/>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335F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335F6"/>
  </w:style>
  <w:style w:type="paragraph" w:styleId="a5">
    <w:name w:val="footer"/>
    <w:basedOn w:val="a"/>
    <w:link w:val="a6"/>
    <w:uiPriority w:val="99"/>
    <w:unhideWhenUsed/>
    <w:rsid w:val="00D335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35F6"/>
  </w:style>
  <w:style w:type="character" w:customStyle="1" w:styleId="10">
    <w:name w:val="Заголовок 1 Знак"/>
    <w:basedOn w:val="a0"/>
    <w:link w:val="1"/>
    <w:uiPriority w:val="9"/>
    <w:rsid w:val="00D335F6"/>
    <w:rPr>
      <w:rFonts w:eastAsia="Times New Roman"/>
      <w:szCs w:val="24"/>
      <w:lang w:eastAsia="ru-RU"/>
    </w:rPr>
  </w:style>
  <w:style w:type="paragraph" w:styleId="a7">
    <w:name w:val="Title"/>
    <w:basedOn w:val="a"/>
    <w:link w:val="a8"/>
    <w:uiPriority w:val="10"/>
    <w:qFormat/>
    <w:rsid w:val="00D335F6"/>
    <w:pPr>
      <w:spacing w:after="0" w:line="240" w:lineRule="auto"/>
      <w:jc w:val="center"/>
    </w:pPr>
    <w:rPr>
      <w:rFonts w:eastAsia="Times New Roman"/>
      <w:b/>
      <w:bCs/>
      <w:szCs w:val="24"/>
      <w:lang w:eastAsia="ru-RU"/>
    </w:rPr>
  </w:style>
  <w:style w:type="character" w:customStyle="1" w:styleId="a8">
    <w:name w:val="Название Знак"/>
    <w:basedOn w:val="a0"/>
    <w:link w:val="a7"/>
    <w:uiPriority w:val="10"/>
    <w:rsid w:val="00D335F6"/>
    <w:rPr>
      <w:rFonts w:eastAsia="Times New Roman"/>
      <w:b/>
      <w:bCs/>
      <w:szCs w:val="24"/>
      <w:lang w:eastAsia="ru-RU"/>
    </w:rPr>
  </w:style>
  <w:style w:type="paragraph" w:styleId="a9">
    <w:name w:val="Body Text Indent"/>
    <w:basedOn w:val="a"/>
    <w:link w:val="aa"/>
    <w:uiPriority w:val="99"/>
    <w:rsid w:val="00D335F6"/>
    <w:pPr>
      <w:spacing w:after="0" w:line="240" w:lineRule="auto"/>
      <w:ind w:firstLine="708"/>
      <w:jc w:val="both"/>
    </w:pPr>
    <w:rPr>
      <w:rFonts w:eastAsia="Times New Roman"/>
      <w:szCs w:val="24"/>
      <w:lang w:eastAsia="ru-RU"/>
    </w:rPr>
  </w:style>
  <w:style w:type="character" w:customStyle="1" w:styleId="aa">
    <w:name w:val="Основной текст с отступом Знак"/>
    <w:basedOn w:val="a0"/>
    <w:link w:val="a9"/>
    <w:uiPriority w:val="99"/>
    <w:rsid w:val="00D335F6"/>
    <w:rPr>
      <w:rFonts w:eastAsia="Times New Roman"/>
      <w:szCs w:val="24"/>
      <w:lang w:eastAsia="ru-RU"/>
    </w:rPr>
  </w:style>
  <w:style w:type="paragraph" w:styleId="ab">
    <w:name w:val="Body Text"/>
    <w:basedOn w:val="a"/>
    <w:link w:val="ac"/>
    <w:uiPriority w:val="99"/>
    <w:rsid w:val="00D335F6"/>
    <w:pPr>
      <w:spacing w:after="0" w:line="240" w:lineRule="auto"/>
      <w:jc w:val="both"/>
    </w:pPr>
    <w:rPr>
      <w:rFonts w:eastAsia="Times New Roman"/>
      <w:szCs w:val="24"/>
      <w:lang w:eastAsia="ru-RU"/>
    </w:rPr>
  </w:style>
  <w:style w:type="character" w:customStyle="1" w:styleId="ac">
    <w:name w:val="Основной текст Знак"/>
    <w:basedOn w:val="a0"/>
    <w:link w:val="ab"/>
    <w:uiPriority w:val="99"/>
    <w:rsid w:val="00D335F6"/>
    <w:rPr>
      <w:rFonts w:eastAsia="Times New Roman"/>
      <w:szCs w:val="24"/>
      <w:lang w:eastAsia="ru-RU"/>
    </w:rPr>
  </w:style>
  <w:style w:type="paragraph" w:styleId="ad">
    <w:name w:val="Balloon Text"/>
    <w:basedOn w:val="a"/>
    <w:link w:val="ae"/>
    <w:uiPriority w:val="99"/>
    <w:semiHidden/>
    <w:unhideWhenUsed/>
    <w:rsid w:val="00D335F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335F6"/>
    <w:rPr>
      <w:rFonts w:ascii="Tahoma" w:hAnsi="Tahoma" w:cs="Tahoma"/>
      <w:sz w:val="16"/>
      <w:szCs w:val="16"/>
    </w:rPr>
  </w:style>
  <w:style w:type="paragraph" w:styleId="af">
    <w:name w:val="Normal (Web)"/>
    <w:basedOn w:val="a"/>
    <w:unhideWhenUsed/>
    <w:rsid w:val="009D2D2A"/>
    <w:pPr>
      <w:spacing w:before="100" w:beforeAutospacing="1" w:after="100" w:afterAutospacing="1" w:line="240" w:lineRule="auto"/>
    </w:pPr>
    <w:rPr>
      <w:rFonts w:eastAsia="Times New Roman"/>
      <w:sz w:val="24"/>
      <w:szCs w:val="24"/>
      <w:lang w:eastAsia="ru-RU"/>
    </w:rPr>
  </w:style>
  <w:style w:type="table" w:styleId="af0">
    <w:name w:val="Light List"/>
    <w:basedOn w:val="a1"/>
    <w:uiPriority w:val="61"/>
    <w:rsid w:val="00EF31E2"/>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1">
    <w:name w:val="Table Grid"/>
    <w:basedOn w:val="a1"/>
    <w:uiPriority w:val="59"/>
    <w:rsid w:val="00EF31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92A53"/>
  </w:style>
  <w:style w:type="character" w:styleId="af2">
    <w:name w:val="Hyperlink"/>
    <w:basedOn w:val="a0"/>
    <w:uiPriority w:val="99"/>
    <w:semiHidden/>
    <w:unhideWhenUsed/>
    <w:rsid w:val="00292A53"/>
    <w:rPr>
      <w:color w:val="0000FF"/>
      <w:u w:val="single"/>
    </w:rPr>
  </w:style>
  <w:style w:type="paragraph" w:styleId="3">
    <w:name w:val="Body Text 3"/>
    <w:basedOn w:val="a"/>
    <w:link w:val="30"/>
    <w:rsid w:val="00F1720A"/>
    <w:pPr>
      <w:spacing w:after="120" w:line="240" w:lineRule="auto"/>
    </w:pPr>
    <w:rPr>
      <w:rFonts w:eastAsia="Times New Roman"/>
      <w:sz w:val="16"/>
      <w:szCs w:val="16"/>
      <w:lang w:eastAsia="ru-RU"/>
    </w:rPr>
  </w:style>
  <w:style w:type="character" w:customStyle="1" w:styleId="30">
    <w:name w:val="Основной текст 3 Знак"/>
    <w:basedOn w:val="a0"/>
    <w:link w:val="3"/>
    <w:rsid w:val="00F1720A"/>
    <w:rPr>
      <w:rFonts w:eastAsia="Times New Roman"/>
      <w:sz w:val="16"/>
      <w:szCs w:val="16"/>
      <w:lang w:eastAsia="ru-RU"/>
    </w:rPr>
  </w:style>
  <w:style w:type="paragraph" w:styleId="af3">
    <w:name w:val="List Paragraph"/>
    <w:basedOn w:val="a"/>
    <w:uiPriority w:val="34"/>
    <w:qFormat/>
    <w:rsid w:val="004B0D23"/>
    <w:pPr>
      <w:ind w:left="720"/>
      <w:contextualSpacing/>
    </w:pPr>
  </w:style>
</w:styles>
</file>

<file path=word/webSettings.xml><?xml version="1.0" encoding="utf-8"?>
<w:webSettings xmlns:r="http://schemas.openxmlformats.org/officeDocument/2006/relationships" xmlns:w="http://schemas.openxmlformats.org/wordprocessingml/2006/main">
  <w:divs>
    <w:div w:id="409547118">
      <w:bodyDiv w:val="1"/>
      <w:marLeft w:val="0"/>
      <w:marRight w:val="0"/>
      <w:marTop w:val="0"/>
      <w:marBottom w:val="0"/>
      <w:divBdr>
        <w:top w:val="none" w:sz="0" w:space="0" w:color="auto"/>
        <w:left w:val="none" w:sz="0" w:space="0" w:color="auto"/>
        <w:bottom w:val="none" w:sz="0" w:space="0" w:color="auto"/>
        <w:right w:val="none" w:sz="0" w:space="0" w:color="auto"/>
      </w:divBdr>
    </w:div>
    <w:div w:id="1240098545">
      <w:bodyDiv w:val="1"/>
      <w:marLeft w:val="0"/>
      <w:marRight w:val="0"/>
      <w:marTop w:val="0"/>
      <w:marBottom w:val="0"/>
      <w:divBdr>
        <w:top w:val="none" w:sz="0" w:space="0" w:color="auto"/>
        <w:left w:val="none" w:sz="0" w:space="0" w:color="auto"/>
        <w:bottom w:val="none" w:sz="0" w:space="0" w:color="auto"/>
        <w:right w:val="none" w:sz="0" w:space="0" w:color="auto"/>
      </w:divBdr>
    </w:div>
    <w:div w:id="1257522541">
      <w:bodyDiv w:val="1"/>
      <w:marLeft w:val="0"/>
      <w:marRight w:val="0"/>
      <w:marTop w:val="0"/>
      <w:marBottom w:val="0"/>
      <w:divBdr>
        <w:top w:val="none" w:sz="0" w:space="0" w:color="auto"/>
        <w:left w:val="none" w:sz="0" w:space="0" w:color="auto"/>
        <w:bottom w:val="none" w:sz="0" w:space="0" w:color="auto"/>
        <w:right w:val="none" w:sz="0" w:space="0" w:color="auto"/>
      </w:divBdr>
    </w:div>
    <w:div w:id="1899973947">
      <w:bodyDiv w:val="1"/>
      <w:marLeft w:val="0"/>
      <w:marRight w:val="0"/>
      <w:marTop w:val="0"/>
      <w:marBottom w:val="0"/>
      <w:divBdr>
        <w:top w:val="none" w:sz="0" w:space="0" w:color="auto"/>
        <w:left w:val="none" w:sz="0" w:space="0" w:color="auto"/>
        <w:bottom w:val="none" w:sz="0" w:space="0" w:color="auto"/>
        <w:right w:val="none" w:sz="0" w:space="0" w:color="auto"/>
      </w:divBdr>
    </w:div>
    <w:div w:id="204459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pivotSource>
    <c:name>[Книга1]сводная таблица!СводнаяТаблица1</c:name>
    <c:fmtId val="0"/>
  </c:pivotSource>
  <c:chart>
    <c:pivotFmts>
      <c:pivotFmt>
        <c:idx val="0"/>
        <c:spPr>
          <a:solidFill>
            <a:srgbClr val="9999FF"/>
          </a:solidFill>
          <a:ln w="12700">
            <a:solidFill>
              <a:srgbClr val="000000"/>
            </a:solidFill>
            <a:prstDash val="solid"/>
          </a:ln>
        </c:spPr>
        <c:marker>
          <c:symbol val="none"/>
        </c:marker>
      </c:pivotFmt>
      <c:pivotFmt>
        <c:idx val="1"/>
        <c:spPr>
          <a:solidFill>
            <a:srgbClr val="993366"/>
          </a:solidFill>
          <a:ln w="12700">
            <a:solidFill>
              <a:srgbClr val="000000"/>
            </a:solidFill>
            <a:prstDash val="solid"/>
          </a:ln>
        </c:spPr>
        <c:marker>
          <c:symbol val="none"/>
        </c:marker>
      </c:pivotFmt>
      <c:pivotFmt>
        <c:idx val="2"/>
        <c:spPr>
          <a:solidFill>
            <a:srgbClr val="FFFFCC"/>
          </a:solidFill>
          <a:ln w="12700">
            <a:solidFill>
              <a:srgbClr val="000000"/>
            </a:solidFill>
            <a:prstDash val="solid"/>
          </a:ln>
        </c:spPr>
        <c:marker>
          <c:symbol val="none"/>
        </c:marker>
      </c:pivotFmt>
      <c:pivotFmt>
        <c:idx val="3"/>
        <c:spPr>
          <a:solidFill>
            <a:srgbClr val="CCFFFF"/>
          </a:solidFill>
          <a:ln w="12700">
            <a:solidFill>
              <a:srgbClr val="000000"/>
            </a:solidFill>
            <a:prstDash val="solid"/>
          </a:ln>
        </c:spPr>
        <c:marker>
          <c:symbol val="none"/>
        </c:marker>
      </c:pivotFmt>
      <c:pivotFmt>
        <c:idx val="4"/>
        <c:spPr>
          <a:solidFill>
            <a:srgbClr val="660066"/>
          </a:solidFill>
          <a:ln w="12700">
            <a:solidFill>
              <a:srgbClr val="000000"/>
            </a:solidFill>
            <a:prstDash val="solid"/>
          </a:ln>
        </c:spPr>
        <c:marker>
          <c:symbol val="none"/>
        </c:marker>
      </c:pivotFmt>
      <c:pivotFmt>
        <c:idx val="5"/>
        <c:spPr>
          <a:solidFill>
            <a:srgbClr val="FF8080"/>
          </a:solidFill>
          <a:ln w="12700">
            <a:solidFill>
              <a:srgbClr val="000000"/>
            </a:solidFill>
            <a:prstDash val="solid"/>
          </a:ln>
        </c:spPr>
        <c:marker>
          <c:symbol val="none"/>
        </c:marker>
      </c:pivotFmt>
    </c:pivotFmts>
    <c:plotArea>
      <c:layout/>
      <c:barChart>
        <c:barDir val="col"/>
        <c:grouping val="stacked"/>
        <c:ser>
          <c:idx val="0"/>
          <c:order val="0"/>
          <c:tx>
            <c:strRef>
              <c:f>'сводная таблица'!$B$4:$B$5</c:f>
              <c:strCache>
                <c:ptCount val="1"/>
                <c:pt idx="0">
                  <c:v>Автомобильный</c:v>
                </c:pt>
              </c:strCache>
            </c:strRef>
          </c:tx>
          <c:spPr>
            <a:solidFill>
              <a:srgbClr val="9999FF"/>
            </a:solidFill>
            <a:ln w="12700">
              <a:solidFill>
                <a:srgbClr val="000000"/>
              </a:solidFill>
              <a:prstDash val="solid"/>
            </a:ln>
          </c:spPr>
          <c:cat>
            <c:strRef>
              <c:f>'сводная таблица'!$A$6:$A$12</c:f>
              <c:strCache>
                <c:ptCount val="6"/>
                <c:pt idx="0">
                  <c:v>Воронежский</c:v>
                </c:pt>
                <c:pt idx="1">
                  <c:v>Липецкий</c:v>
                </c:pt>
                <c:pt idx="2">
                  <c:v>Московский</c:v>
                </c:pt>
                <c:pt idx="3">
                  <c:v>Ростовский</c:v>
                </c:pt>
                <c:pt idx="4">
                  <c:v>Тульский</c:v>
                </c:pt>
                <c:pt idx="5">
                  <c:v>Уфинский</c:v>
                </c:pt>
              </c:strCache>
            </c:strRef>
          </c:cat>
          <c:val>
            <c:numRef>
              <c:f>'сводная таблица'!$B$6:$B$12</c:f>
              <c:numCache>
                <c:formatCode>General</c:formatCode>
                <c:ptCount val="6"/>
                <c:pt idx="2">
                  <c:v>291000</c:v>
                </c:pt>
                <c:pt idx="4">
                  <c:v>294000</c:v>
                </c:pt>
              </c:numCache>
            </c:numRef>
          </c:val>
        </c:ser>
        <c:ser>
          <c:idx val="1"/>
          <c:order val="1"/>
          <c:tx>
            <c:strRef>
              <c:f>'сводная таблица'!$C$4:$C$5</c:f>
              <c:strCache>
                <c:ptCount val="1"/>
                <c:pt idx="0">
                  <c:v>Жилищный</c:v>
                </c:pt>
              </c:strCache>
            </c:strRef>
          </c:tx>
          <c:spPr>
            <a:solidFill>
              <a:srgbClr val="993366"/>
            </a:solidFill>
            <a:ln w="12700">
              <a:solidFill>
                <a:srgbClr val="000000"/>
              </a:solidFill>
              <a:prstDash val="solid"/>
            </a:ln>
          </c:spPr>
          <c:cat>
            <c:strRef>
              <c:f>'сводная таблица'!$A$6:$A$12</c:f>
              <c:strCache>
                <c:ptCount val="6"/>
                <c:pt idx="0">
                  <c:v>Воронежский</c:v>
                </c:pt>
                <c:pt idx="1">
                  <c:v>Липецкий</c:v>
                </c:pt>
                <c:pt idx="2">
                  <c:v>Московский</c:v>
                </c:pt>
                <c:pt idx="3">
                  <c:v>Ростовский</c:v>
                </c:pt>
                <c:pt idx="4">
                  <c:v>Тульский</c:v>
                </c:pt>
                <c:pt idx="5">
                  <c:v>Уфинский</c:v>
                </c:pt>
              </c:strCache>
            </c:strRef>
          </c:cat>
          <c:val>
            <c:numRef>
              <c:f>'сводная таблица'!$C$6:$C$12</c:f>
              <c:numCache>
                <c:formatCode>General</c:formatCode>
                <c:ptCount val="6"/>
                <c:pt idx="0">
                  <c:v>490000</c:v>
                </c:pt>
                <c:pt idx="1">
                  <c:v>490000</c:v>
                </c:pt>
              </c:numCache>
            </c:numRef>
          </c:val>
        </c:ser>
        <c:ser>
          <c:idx val="2"/>
          <c:order val="2"/>
          <c:tx>
            <c:strRef>
              <c:f>'сводная таблица'!$D$4:$D$5</c:f>
              <c:strCache>
                <c:ptCount val="1"/>
                <c:pt idx="0">
                  <c:v>Медицинский</c:v>
                </c:pt>
              </c:strCache>
            </c:strRef>
          </c:tx>
          <c:spPr>
            <a:solidFill>
              <a:srgbClr val="FFFFCC"/>
            </a:solidFill>
            <a:ln w="12700">
              <a:solidFill>
                <a:srgbClr val="000000"/>
              </a:solidFill>
              <a:prstDash val="solid"/>
            </a:ln>
          </c:spPr>
          <c:cat>
            <c:strRef>
              <c:f>'сводная таблица'!$A$6:$A$12</c:f>
              <c:strCache>
                <c:ptCount val="6"/>
                <c:pt idx="0">
                  <c:v>Воронежский</c:v>
                </c:pt>
                <c:pt idx="1">
                  <c:v>Липецкий</c:v>
                </c:pt>
                <c:pt idx="2">
                  <c:v>Московский</c:v>
                </c:pt>
                <c:pt idx="3">
                  <c:v>Ростовский</c:v>
                </c:pt>
                <c:pt idx="4">
                  <c:v>Тульский</c:v>
                </c:pt>
                <c:pt idx="5">
                  <c:v>Уфинский</c:v>
                </c:pt>
              </c:strCache>
            </c:strRef>
          </c:cat>
          <c:val>
            <c:numRef>
              <c:f>'сводная таблица'!$D$6:$D$12</c:f>
              <c:numCache>
                <c:formatCode>General</c:formatCode>
                <c:ptCount val="6"/>
                <c:pt idx="5">
                  <c:v>24750</c:v>
                </c:pt>
              </c:numCache>
            </c:numRef>
          </c:val>
        </c:ser>
        <c:ser>
          <c:idx val="3"/>
          <c:order val="3"/>
          <c:tx>
            <c:strRef>
              <c:f>'сводная таблица'!$E$4:$E$5</c:f>
              <c:strCache>
                <c:ptCount val="1"/>
                <c:pt idx="0">
                  <c:v>От авиакатастрофы</c:v>
                </c:pt>
              </c:strCache>
            </c:strRef>
          </c:tx>
          <c:spPr>
            <a:solidFill>
              <a:srgbClr val="CCFFFF"/>
            </a:solidFill>
            <a:ln w="12700">
              <a:solidFill>
                <a:srgbClr val="000000"/>
              </a:solidFill>
              <a:prstDash val="solid"/>
            </a:ln>
          </c:spPr>
          <c:cat>
            <c:strRef>
              <c:f>'сводная таблица'!$A$6:$A$12</c:f>
              <c:strCache>
                <c:ptCount val="6"/>
                <c:pt idx="0">
                  <c:v>Воронежский</c:v>
                </c:pt>
                <c:pt idx="1">
                  <c:v>Липецкий</c:v>
                </c:pt>
                <c:pt idx="2">
                  <c:v>Московский</c:v>
                </c:pt>
                <c:pt idx="3">
                  <c:v>Ростовский</c:v>
                </c:pt>
                <c:pt idx="4">
                  <c:v>Тульский</c:v>
                </c:pt>
                <c:pt idx="5">
                  <c:v>Уфинский</c:v>
                </c:pt>
              </c:strCache>
            </c:strRef>
          </c:cat>
          <c:val>
            <c:numRef>
              <c:f>'сводная таблица'!$E$6:$E$12</c:f>
              <c:numCache>
                <c:formatCode>General</c:formatCode>
                <c:ptCount val="6"/>
                <c:pt idx="0">
                  <c:v>117600</c:v>
                </c:pt>
                <c:pt idx="5">
                  <c:v>59400</c:v>
                </c:pt>
              </c:numCache>
            </c:numRef>
          </c:val>
        </c:ser>
        <c:ser>
          <c:idx val="4"/>
          <c:order val="4"/>
          <c:tx>
            <c:strRef>
              <c:f>'сводная таблица'!$F$4:$F$5</c:f>
              <c:strCache>
                <c:ptCount val="1"/>
                <c:pt idx="0">
                  <c:v>От автокатастрофы</c:v>
                </c:pt>
              </c:strCache>
            </c:strRef>
          </c:tx>
          <c:spPr>
            <a:solidFill>
              <a:srgbClr val="660066"/>
            </a:solidFill>
            <a:ln w="12700">
              <a:solidFill>
                <a:srgbClr val="000000"/>
              </a:solidFill>
              <a:prstDash val="solid"/>
            </a:ln>
          </c:spPr>
          <c:cat>
            <c:strRef>
              <c:f>'сводная таблица'!$A$6:$A$12</c:f>
              <c:strCache>
                <c:ptCount val="6"/>
                <c:pt idx="0">
                  <c:v>Воронежский</c:v>
                </c:pt>
                <c:pt idx="1">
                  <c:v>Липецкий</c:v>
                </c:pt>
                <c:pt idx="2">
                  <c:v>Московский</c:v>
                </c:pt>
                <c:pt idx="3">
                  <c:v>Ростовский</c:v>
                </c:pt>
                <c:pt idx="4">
                  <c:v>Тульский</c:v>
                </c:pt>
                <c:pt idx="5">
                  <c:v>Уфинский</c:v>
                </c:pt>
              </c:strCache>
            </c:strRef>
          </c:cat>
          <c:val>
            <c:numRef>
              <c:f>'сводная таблица'!$F$6:$F$12</c:f>
              <c:numCache>
                <c:formatCode>General</c:formatCode>
                <c:ptCount val="6"/>
                <c:pt idx="1">
                  <c:v>49000</c:v>
                </c:pt>
                <c:pt idx="3">
                  <c:v>48500</c:v>
                </c:pt>
                <c:pt idx="5">
                  <c:v>49500</c:v>
                </c:pt>
              </c:numCache>
            </c:numRef>
          </c:val>
        </c:ser>
        <c:ser>
          <c:idx val="5"/>
          <c:order val="5"/>
          <c:tx>
            <c:strRef>
              <c:f>'сводная таблица'!$G$4:$G$5</c:f>
              <c:strCache>
                <c:ptCount val="1"/>
                <c:pt idx="0">
                  <c:v>От несчастного случая</c:v>
                </c:pt>
              </c:strCache>
            </c:strRef>
          </c:tx>
          <c:spPr>
            <a:solidFill>
              <a:srgbClr val="FF8080"/>
            </a:solidFill>
            <a:ln w="12700">
              <a:solidFill>
                <a:srgbClr val="000000"/>
              </a:solidFill>
              <a:prstDash val="solid"/>
            </a:ln>
          </c:spPr>
          <c:cat>
            <c:strRef>
              <c:f>'сводная таблица'!$A$6:$A$12</c:f>
              <c:strCache>
                <c:ptCount val="6"/>
                <c:pt idx="0">
                  <c:v>Воронежский</c:v>
                </c:pt>
                <c:pt idx="1">
                  <c:v>Липецкий</c:v>
                </c:pt>
                <c:pt idx="2">
                  <c:v>Московский</c:v>
                </c:pt>
                <c:pt idx="3">
                  <c:v>Ростовский</c:v>
                </c:pt>
                <c:pt idx="4">
                  <c:v>Тульский</c:v>
                </c:pt>
                <c:pt idx="5">
                  <c:v>Уфинский</c:v>
                </c:pt>
              </c:strCache>
            </c:strRef>
          </c:cat>
          <c:val>
            <c:numRef>
              <c:f>'сводная таблица'!$G$6:$G$12</c:f>
              <c:numCache>
                <c:formatCode>General</c:formatCode>
                <c:ptCount val="6"/>
                <c:pt idx="2">
                  <c:v>9700</c:v>
                </c:pt>
                <c:pt idx="3">
                  <c:v>9700</c:v>
                </c:pt>
              </c:numCache>
            </c:numRef>
          </c:val>
        </c:ser>
        <c:overlap val="100"/>
        <c:axId val="77566336"/>
        <c:axId val="77567872"/>
      </c:barChart>
      <c:catAx>
        <c:axId val="77566336"/>
        <c:scaling>
          <c:orientation val="minMax"/>
        </c:scaling>
        <c:axPos val="b"/>
        <c:numFmt formatCode="General" sourceLinked="1"/>
        <c:tickLblPos val="nextTo"/>
        <c:spPr>
          <a:ln w="3175">
            <a:solidFill>
              <a:srgbClr val="000000"/>
            </a:solidFill>
            <a:prstDash val="solid"/>
          </a:ln>
        </c:spPr>
        <c:txPr>
          <a:bodyPr rot="-5400000" vert="horz"/>
          <a:lstStyle/>
          <a:p>
            <a:pPr>
              <a:defRPr sz="800" b="0" i="0" u="none" strike="noStrike" baseline="0">
                <a:solidFill>
                  <a:srgbClr val="000000"/>
                </a:solidFill>
                <a:latin typeface="Arial Cyr"/>
                <a:ea typeface="Arial Cyr"/>
                <a:cs typeface="Arial Cyr"/>
              </a:defRPr>
            </a:pPr>
            <a:endParaRPr lang="ru-RU"/>
          </a:p>
        </c:txPr>
        <c:crossAx val="77567872"/>
        <c:crosses val="autoZero"/>
        <c:lblAlgn val="ctr"/>
        <c:lblOffset val="100"/>
        <c:tickLblSkip val="1"/>
        <c:tickMarkSkip val="1"/>
      </c:catAx>
      <c:valAx>
        <c:axId val="77567872"/>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77566336"/>
        <c:crosses val="autoZero"/>
        <c:crossBetween val="between"/>
      </c:valAx>
      <c:spPr>
        <a:solidFill>
          <a:srgbClr val="C0C0C0"/>
        </a:solidFill>
        <a:ln w="12700">
          <a:solidFill>
            <a:srgbClr val="808080"/>
          </a:solidFill>
          <a:prstDash val="solid"/>
        </a:ln>
      </c:spPr>
    </c:plotArea>
    <c:legend>
      <c:legendPos val="r"/>
      <c:spPr>
        <a:solidFill>
          <a:srgbClr val="FFFFFF"/>
        </a:solidFill>
        <a:ln w="3175">
          <a:solidFill>
            <a:srgbClr val="000000"/>
          </a:solidFill>
          <a:prstDash val="solid"/>
        </a:ln>
      </c:spPr>
      <c:txPr>
        <a:bodyPr/>
        <a:lstStyle/>
        <a:p>
          <a:pPr>
            <a:defRPr sz="735" b="0"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0"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26</Pages>
  <Words>4301</Words>
  <Characters>24522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Рудакова</dc:creator>
  <cp:lastModifiedBy> Рудакова</cp:lastModifiedBy>
  <cp:revision>7</cp:revision>
  <dcterms:created xsi:type="dcterms:W3CDTF">2012-05-26T17:26:00Z</dcterms:created>
  <dcterms:modified xsi:type="dcterms:W3CDTF">2012-05-27T06:50:00Z</dcterms:modified>
</cp:coreProperties>
</file>