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4C87" w:rsidRDefault="003C4C87" w:rsidP="003C4C87">
      <w:pPr>
        <w:tabs>
          <w:tab w:val="left" w:pos="9000"/>
        </w:tabs>
        <w:spacing w:line="360" w:lineRule="auto"/>
        <w:ind w:right="355"/>
        <w:jc w:val="center"/>
        <w:rPr>
          <w:sz w:val="28"/>
          <w:szCs w:val="28"/>
        </w:rPr>
      </w:pPr>
      <w:r>
        <w:rPr>
          <w:rFonts w:eastAsia="Calibri"/>
          <w:sz w:val="28"/>
          <w:szCs w:val="28"/>
        </w:rPr>
        <w:t>Федеральное государственное образовательное бюджетное учреждение высшего профессионального образования</w:t>
      </w:r>
    </w:p>
    <w:p w:rsidR="003C4C87" w:rsidRDefault="003C4C87" w:rsidP="003C4C87">
      <w:pPr>
        <w:tabs>
          <w:tab w:val="left" w:pos="9000"/>
        </w:tabs>
        <w:spacing w:line="360" w:lineRule="auto"/>
        <w:ind w:right="355"/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«Финансовый университет при Правительстве Российской Федерации»</w:t>
      </w:r>
    </w:p>
    <w:p w:rsidR="003C4C87" w:rsidRDefault="003C4C87" w:rsidP="003C4C87">
      <w:pPr>
        <w:tabs>
          <w:tab w:val="left" w:pos="9000"/>
        </w:tabs>
        <w:spacing w:line="360" w:lineRule="auto"/>
        <w:ind w:right="355"/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Уфимский филиал</w:t>
      </w:r>
    </w:p>
    <w:p w:rsidR="003C4C87" w:rsidRDefault="003C4C87" w:rsidP="003C4C87">
      <w:pPr>
        <w:tabs>
          <w:tab w:val="left" w:pos="9000"/>
        </w:tabs>
        <w:spacing w:line="360" w:lineRule="auto"/>
        <w:ind w:right="355"/>
        <w:jc w:val="center"/>
        <w:rPr>
          <w:rFonts w:eastAsia="Calibri"/>
          <w:sz w:val="28"/>
          <w:szCs w:val="28"/>
        </w:rPr>
      </w:pPr>
    </w:p>
    <w:p w:rsidR="003C4C87" w:rsidRDefault="003C4C87" w:rsidP="003C4C87">
      <w:pPr>
        <w:tabs>
          <w:tab w:val="left" w:pos="9000"/>
        </w:tabs>
        <w:spacing w:line="360" w:lineRule="auto"/>
        <w:ind w:right="355"/>
        <w:jc w:val="center"/>
        <w:rPr>
          <w:rFonts w:eastAsia="Calibri"/>
          <w:sz w:val="28"/>
          <w:szCs w:val="28"/>
        </w:rPr>
      </w:pPr>
    </w:p>
    <w:p w:rsidR="003C4C87" w:rsidRDefault="003C4C87" w:rsidP="003C4C87">
      <w:pPr>
        <w:tabs>
          <w:tab w:val="left" w:pos="9000"/>
        </w:tabs>
        <w:spacing w:line="360" w:lineRule="auto"/>
        <w:ind w:right="355"/>
        <w:jc w:val="center"/>
        <w:rPr>
          <w:rFonts w:eastAsia="Calibri"/>
          <w:sz w:val="28"/>
          <w:szCs w:val="28"/>
        </w:rPr>
      </w:pPr>
    </w:p>
    <w:p w:rsidR="003C4C87" w:rsidRDefault="003C4C87" w:rsidP="003C4C87">
      <w:pPr>
        <w:tabs>
          <w:tab w:val="left" w:pos="9000"/>
        </w:tabs>
        <w:spacing w:line="360" w:lineRule="auto"/>
        <w:ind w:right="355"/>
        <w:jc w:val="center"/>
        <w:rPr>
          <w:rFonts w:eastAsia="Calibri"/>
          <w:sz w:val="28"/>
          <w:szCs w:val="28"/>
        </w:rPr>
      </w:pPr>
    </w:p>
    <w:p w:rsidR="003C4C87" w:rsidRDefault="003C4C87" w:rsidP="003C4C87">
      <w:pPr>
        <w:tabs>
          <w:tab w:val="left" w:pos="9000"/>
        </w:tabs>
        <w:spacing w:line="360" w:lineRule="auto"/>
        <w:ind w:right="355"/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 xml:space="preserve">Контрольная работа </w:t>
      </w:r>
    </w:p>
    <w:p w:rsidR="003C4C87" w:rsidRDefault="003C4C87" w:rsidP="003C4C87">
      <w:pPr>
        <w:tabs>
          <w:tab w:val="left" w:pos="9000"/>
        </w:tabs>
        <w:spacing w:line="360" w:lineRule="auto"/>
        <w:ind w:right="355"/>
        <w:jc w:val="center"/>
        <w:rPr>
          <w:rFonts w:eastAsia="Calibri"/>
          <w:b/>
          <w:sz w:val="28"/>
          <w:szCs w:val="28"/>
        </w:rPr>
      </w:pPr>
      <w:r w:rsidRPr="00157D91">
        <w:rPr>
          <w:rFonts w:eastAsia="Calibri"/>
          <w:b/>
          <w:sz w:val="28"/>
          <w:szCs w:val="28"/>
        </w:rPr>
        <w:t>По дисциплине</w:t>
      </w:r>
      <w:r>
        <w:rPr>
          <w:rFonts w:eastAsia="Calibri"/>
          <w:b/>
          <w:sz w:val="28"/>
          <w:szCs w:val="28"/>
        </w:rPr>
        <w:t xml:space="preserve"> «Экономика фирмы»</w:t>
      </w:r>
    </w:p>
    <w:p w:rsidR="003C4C87" w:rsidRDefault="003C4C87" w:rsidP="003C4C87">
      <w:pPr>
        <w:tabs>
          <w:tab w:val="left" w:pos="9000"/>
        </w:tabs>
        <w:spacing w:line="360" w:lineRule="auto"/>
        <w:ind w:right="355"/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Вариант 1</w:t>
      </w:r>
    </w:p>
    <w:p w:rsidR="003C4C87" w:rsidRDefault="003C4C87" w:rsidP="003C4C87">
      <w:pPr>
        <w:tabs>
          <w:tab w:val="left" w:pos="9000"/>
        </w:tabs>
        <w:spacing w:line="360" w:lineRule="auto"/>
        <w:ind w:right="355"/>
        <w:jc w:val="center"/>
        <w:rPr>
          <w:rFonts w:eastAsia="Calibri"/>
          <w:b/>
          <w:sz w:val="28"/>
          <w:szCs w:val="28"/>
        </w:rPr>
      </w:pPr>
    </w:p>
    <w:p w:rsidR="003C4C87" w:rsidRDefault="003C4C87" w:rsidP="003C4C87">
      <w:pPr>
        <w:tabs>
          <w:tab w:val="left" w:pos="9000"/>
        </w:tabs>
        <w:spacing w:line="360" w:lineRule="auto"/>
        <w:ind w:right="355"/>
        <w:rPr>
          <w:sz w:val="28"/>
          <w:szCs w:val="28"/>
        </w:rPr>
      </w:pPr>
    </w:p>
    <w:p w:rsidR="003C4C87" w:rsidRDefault="003C4C87" w:rsidP="003C4C87">
      <w:pPr>
        <w:tabs>
          <w:tab w:val="left" w:pos="9000"/>
        </w:tabs>
        <w:spacing w:line="360" w:lineRule="auto"/>
        <w:ind w:right="355"/>
        <w:rPr>
          <w:sz w:val="28"/>
          <w:szCs w:val="28"/>
        </w:rPr>
      </w:pPr>
    </w:p>
    <w:p w:rsidR="003C4C87" w:rsidRDefault="003C4C87" w:rsidP="003C4C87">
      <w:pPr>
        <w:tabs>
          <w:tab w:val="left" w:pos="9000"/>
        </w:tabs>
        <w:spacing w:line="360" w:lineRule="auto"/>
        <w:ind w:right="355"/>
        <w:rPr>
          <w:sz w:val="28"/>
          <w:szCs w:val="28"/>
        </w:rPr>
      </w:pPr>
    </w:p>
    <w:p w:rsidR="003C4C87" w:rsidRDefault="003C4C87" w:rsidP="003C4C87">
      <w:pPr>
        <w:tabs>
          <w:tab w:val="left" w:pos="9000"/>
        </w:tabs>
        <w:spacing w:line="360" w:lineRule="auto"/>
        <w:ind w:right="355"/>
        <w:rPr>
          <w:sz w:val="28"/>
          <w:szCs w:val="28"/>
        </w:rPr>
      </w:pPr>
    </w:p>
    <w:p w:rsidR="003C4C87" w:rsidRDefault="003C4C87" w:rsidP="003C4C87">
      <w:pPr>
        <w:tabs>
          <w:tab w:val="left" w:pos="9000"/>
        </w:tabs>
        <w:spacing w:line="360" w:lineRule="auto"/>
        <w:ind w:right="355"/>
        <w:rPr>
          <w:sz w:val="28"/>
          <w:szCs w:val="28"/>
        </w:rPr>
      </w:pPr>
    </w:p>
    <w:p w:rsidR="003C4C87" w:rsidRDefault="003C4C87" w:rsidP="003C4C87">
      <w:pPr>
        <w:tabs>
          <w:tab w:val="left" w:pos="9000"/>
        </w:tabs>
        <w:spacing w:line="360" w:lineRule="auto"/>
        <w:ind w:right="355"/>
        <w:rPr>
          <w:rFonts w:eastAsia="Calibri"/>
          <w:sz w:val="28"/>
          <w:szCs w:val="28"/>
        </w:rPr>
      </w:pPr>
    </w:p>
    <w:p w:rsidR="003C4C87" w:rsidRDefault="003C4C87" w:rsidP="003C4C87">
      <w:pPr>
        <w:tabs>
          <w:tab w:val="left" w:pos="9000"/>
        </w:tabs>
        <w:spacing w:line="360" w:lineRule="auto"/>
        <w:ind w:left="5103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Студентки: Андреева В.В.</w:t>
      </w:r>
    </w:p>
    <w:p w:rsidR="003C4C87" w:rsidRDefault="003C4C87" w:rsidP="003C4C87">
      <w:pPr>
        <w:tabs>
          <w:tab w:val="left" w:pos="9000"/>
        </w:tabs>
        <w:spacing w:line="360" w:lineRule="auto"/>
        <w:ind w:left="5103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Курс: 3 № группы: 13БЭБ</w:t>
      </w:r>
    </w:p>
    <w:p w:rsidR="003C4C87" w:rsidRDefault="003C4C87" w:rsidP="003C4C87">
      <w:pPr>
        <w:tabs>
          <w:tab w:val="left" w:pos="9000"/>
        </w:tabs>
        <w:spacing w:line="360" w:lineRule="auto"/>
        <w:ind w:left="5103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Личное дело: № 100.28/120210</w:t>
      </w:r>
    </w:p>
    <w:p w:rsidR="003C4C87" w:rsidRDefault="003C4C87" w:rsidP="003C4C87">
      <w:pPr>
        <w:tabs>
          <w:tab w:val="left" w:pos="9000"/>
        </w:tabs>
        <w:spacing w:line="360" w:lineRule="auto"/>
        <w:ind w:left="5103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Преподаватель:</w:t>
      </w:r>
      <w:r>
        <w:rPr>
          <w:color w:val="000000"/>
          <w:sz w:val="18"/>
          <w:szCs w:val="18"/>
        </w:rPr>
        <w:t xml:space="preserve"> </w:t>
      </w:r>
      <w:r>
        <w:rPr>
          <w:sz w:val="28"/>
          <w:szCs w:val="28"/>
        </w:rPr>
        <w:t>Чернов А.Н.</w:t>
      </w:r>
    </w:p>
    <w:p w:rsidR="003C4C87" w:rsidRDefault="003C4C87" w:rsidP="003C4C87">
      <w:pPr>
        <w:tabs>
          <w:tab w:val="left" w:pos="9000"/>
        </w:tabs>
        <w:spacing w:line="360" w:lineRule="auto"/>
        <w:ind w:right="355"/>
        <w:rPr>
          <w:rFonts w:eastAsia="Calibri"/>
          <w:sz w:val="28"/>
          <w:szCs w:val="28"/>
        </w:rPr>
      </w:pPr>
    </w:p>
    <w:p w:rsidR="003C4C87" w:rsidRDefault="003C4C87" w:rsidP="003C4C87">
      <w:pPr>
        <w:tabs>
          <w:tab w:val="left" w:pos="9000"/>
        </w:tabs>
        <w:spacing w:line="360" w:lineRule="auto"/>
        <w:ind w:right="355"/>
        <w:jc w:val="center"/>
        <w:rPr>
          <w:rFonts w:eastAsia="Calibri"/>
          <w:sz w:val="28"/>
          <w:szCs w:val="28"/>
        </w:rPr>
      </w:pPr>
    </w:p>
    <w:p w:rsidR="003C4C87" w:rsidRDefault="003C4C87" w:rsidP="003C4C87">
      <w:pPr>
        <w:tabs>
          <w:tab w:val="left" w:pos="9000"/>
        </w:tabs>
        <w:spacing w:line="360" w:lineRule="auto"/>
        <w:ind w:right="355"/>
        <w:jc w:val="center"/>
        <w:rPr>
          <w:rFonts w:eastAsia="Calibri"/>
          <w:sz w:val="28"/>
          <w:szCs w:val="28"/>
        </w:rPr>
      </w:pPr>
    </w:p>
    <w:p w:rsidR="003C4C87" w:rsidRDefault="003C4C87" w:rsidP="003C4C87">
      <w:pPr>
        <w:tabs>
          <w:tab w:val="left" w:pos="9000"/>
        </w:tabs>
        <w:spacing w:line="360" w:lineRule="auto"/>
        <w:ind w:right="355"/>
        <w:jc w:val="center"/>
        <w:rPr>
          <w:rFonts w:eastAsia="Calibri"/>
          <w:sz w:val="28"/>
          <w:szCs w:val="28"/>
        </w:rPr>
      </w:pPr>
    </w:p>
    <w:p w:rsidR="003C4C87" w:rsidRDefault="003C4C87" w:rsidP="003C4C87">
      <w:pPr>
        <w:tabs>
          <w:tab w:val="left" w:pos="9000"/>
        </w:tabs>
        <w:spacing w:line="360" w:lineRule="auto"/>
        <w:ind w:right="355"/>
        <w:jc w:val="center"/>
        <w:rPr>
          <w:rFonts w:eastAsia="Calibri"/>
          <w:sz w:val="28"/>
          <w:szCs w:val="28"/>
        </w:rPr>
      </w:pPr>
    </w:p>
    <w:p w:rsidR="003C4C87" w:rsidRDefault="003C4C87" w:rsidP="003C4C87">
      <w:pPr>
        <w:tabs>
          <w:tab w:val="left" w:pos="9000"/>
        </w:tabs>
        <w:spacing w:line="360" w:lineRule="auto"/>
        <w:ind w:right="355"/>
        <w:jc w:val="center"/>
        <w:rPr>
          <w:rFonts w:eastAsia="Calibri"/>
          <w:sz w:val="28"/>
          <w:szCs w:val="28"/>
        </w:rPr>
      </w:pPr>
    </w:p>
    <w:p w:rsidR="003C4C87" w:rsidRDefault="003C4C87" w:rsidP="003C4C87">
      <w:pPr>
        <w:tabs>
          <w:tab w:val="left" w:pos="9000"/>
        </w:tabs>
        <w:spacing w:line="360" w:lineRule="auto"/>
        <w:ind w:right="355"/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Уфа 2013</w:t>
      </w:r>
    </w:p>
    <w:p w:rsidR="003C4C87" w:rsidRDefault="003C4C87" w:rsidP="003C4C87">
      <w:pPr>
        <w:spacing w:after="200" w:line="276" w:lineRule="auto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br w:type="page"/>
      </w:r>
    </w:p>
    <w:p w:rsidR="00A23E93" w:rsidRDefault="00D457A0" w:rsidP="00A23E93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Содержание</w:t>
      </w:r>
    </w:p>
    <w:p w:rsidR="00A23E93" w:rsidRDefault="00A23E93" w:rsidP="00A23E9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Введение…………………………………………………………………………...3</w:t>
      </w:r>
    </w:p>
    <w:p w:rsidR="00A23E93" w:rsidRPr="00A23E93" w:rsidRDefault="00A23E93" w:rsidP="00A23E93">
      <w:pPr>
        <w:pStyle w:val="a3"/>
        <w:numPr>
          <w:ilvl w:val="0"/>
          <w:numId w:val="48"/>
        </w:numPr>
        <w:spacing w:line="360" w:lineRule="auto"/>
        <w:jc w:val="both"/>
        <w:rPr>
          <w:sz w:val="28"/>
          <w:szCs w:val="28"/>
        </w:rPr>
      </w:pPr>
      <w:r w:rsidRPr="00A23E93">
        <w:rPr>
          <w:sz w:val="28"/>
          <w:szCs w:val="28"/>
        </w:rPr>
        <w:t>Значение прогрессивных отраслей для экономики страны</w:t>
      </w:r>
    </w:p>
    <w:p w:rsidR="00A23E93" w:rsidRPr="00A23E93" w:rsidRDefault="00A23E93" w:rsidP="00A23E93">
      <w:pPr>
        <w:pStyle w:val="a3"/>
        <w:numPr>
          <w:ilvl w:val="1"/>
          <w:numId w:val="48"/>
        </w:numPr>
        <w:spacing w:line="360" w:lineRule="auto"/>
        <w:jc w:val="both"/>
        <w:rPr>
          <w:sz w:val="28"/>
          <w:szCs w:val="28"/>
        </w:rPr>
      </w:pPr>
      <w:r w:rsidRPr="00A23E93">
        <w:rPr>
          <w:sz w:val="28"/>
          <w:szCs w:val="28"/>
        </w:rPr>
        <w:t>Отраслевая структура хозяйства России</w:t>
      </w:r>
      <w:r w:rsidR="002E40BA">
        <w:rPr>
          <w:sz w:val="28"/>
          <w:szCs w:val="28"/>
        </w:rPr>
        <w:t>……………………………4</w:t>
      </w:r>
    </w:p>
    <w:p w:rsidR="00A23E93" w:rsidRPr="00A23E93" w:rsidRDefault="00A23E93" w:rsidP="00A23E93">
      <w:pPr>
        <w:pStyle w:val="a3"/>
        <w:numPr>
          <w:ilvl w:val="1"/>
          <w:numId w:val="48"/>
        </w:numPr>
        <w:spacing w:line="360" w:lineRule="auto"/>
        <w:jc w:val="both"/>
        <w:rPr>
          <w:sz w:val="28"/>
          <w:szCs w:val="28"/>
        </w:rPr>
      </w:pPr>
      <w:r w:rsidRPr="00A23E93">
        <w:rPr>
          <w:sz w:val="28"/>
          <w:szCs w:val="28"/>
        </w:rPr>
        <w:t>Отрасли промышленности</w:t>
      </w:r>
      <w:r w:rsidR="002E40BA">
        <w:rPr>
          <w:sz w:val="28"/>
          <w:szCs w:val="28"/>
        </w:rPr>
        <w:t>…………………………………………..…6</w:t>
      </w:r>
    </w:p>
    <w:p w:rsidR="00A23E93" w:rsidRPr="00A23E93" w:rsidRDefault="00A23E93" w:rsidP="00A23E93">
      <w:pPr>
        <w:pStyle w:val="a3"/>
        <w:numPr>
          <w:ilvl w:val="0"/>
          <w:numId w:val="48"/>
        </w:numPr>
        <w:spacing w:line="360" w:lineRule="auto"/>
        <w:jc w:val="both"/>
        <w:rPr>
          <w:sz w:val="28"/>
          <w:szCs w:val="28"/>
        </w:rPr>
      </w:pPr>
      <w:r w:rsidRPr="00A23E93">
        <w:rPr>
          <w:sz w:val="28"/>
          <w:szCs w:val="28"/>
        </w:rPr>
        <w:t>Задача №1</w:t>
      </w:r>
      <w:r w:rsidR="002E40BA">
        <w:rPr>
          <w:sz w:val="28"/>
          <w:szCs w:val="28"/>
        </w:rPr>
        <w:t>……………………………………………………………...…..12</w:t>
      </w:r>
    </w:p>
    <w:p w:rsidR="00A23E93" w:rsidRPr="00A23E93" w:rsidRDefault="00A23E93" w:rsidP="00A23E93">
      <w:pPr>
        <w:pStyle w:val="a3"/>
        <w:numPr>
          <w:ilvl w:val="0"/>
          <w:numId w:val="48"/>
        </w:numPr>
        <w:spacing w:line="360" w:lineRule="auto"/>
        <w:jc w:val="both"/>
        <w:rPr>
          <w:sz w:val="28"/>
          <w:szCs w:val="28"/>
        </w:rPr>
      </w:pPr>
      <w:r w:rsidRPr="00A23E93">
        <w:rPr>
          <w:sz w:val="28"/>
          <w:szCs w:val="28"/>
        </w:rPr>
        <w:t>Задача №2</w:t>
      </w:r>
      <w:r w:rsidR="002E40BA">
        <w:rPr>
          <w:sz w:val="28"/>
          <w:szCs w:val="28"/>
        </w:rPr>
        <w:t>………………………………………………………………….13</w:t>
      </w:r>
    </w:p>
    <w:p w:rsidR="00A23E93" w:rsidRDefault="00A23E93" w:rsidP="00A23E9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Заключение</w:t>
      </w:r>
      <w:r w:rsidR="002E40BA">
        <w:rPr>
          <w:sz w:val="28"/>
          <w:szCs w:val="28"/>
        </w:rPr>
        <w:t>…………………………………………………………………….....14</w:t>
      </w:r>
    </w:p>
    <w:p w:rsidR="00ED014F" w:rsidRPr="00A23E93" w:rsidRDefault="00A23E93" w:rsidP="00A23E93">
      <w:pPr>
        <w:spacing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>Список используемой литературы</w:t>
      </w:r>
      <w:r w:rsidR="002E40BA">
        <w:rPr>
          <w:sz w:val="28"/>
          <w:szCs w:val="28"/>
        </w:rPr>
        <w:t>……………………………………………...15</w:t>
      </w:r>
      <w:r w:rsidR="00ED014F">
        <w:rPr>
          <w:sz w:val="28"/>
          <w:szCs w:val="28"/>
        </w:rPr>
        <w:br w:type="page"/>
      </w:r>
    </w:p>
    <w:p w:rsidR="0097374D" w:rsidRDefault="0097374D" w:rsidP="0097374D">
      <w:pPr>
        <w:spacing w:line="360" w:lineRule="auto"/>
        <w:jc w:val="center"/>
        <w:rPr>
          <w:b/>
          <w:sz w:val="28"/>
          <w:szCs w:val="28"/>
        </w:rPr>
      </w:pPr>
      <w:r w:rsidRPr="0097374D">
        <w:rPr>
          <w:b/>
          <w:sz w:val="28"/>
          <w:szCs w:val="28"/>
        </w:rPr>
        <w:lastRenderedPageBreak/>
        <w:t>Введение</w:t>
      </w:r>
    </w:p>
    <w:p w:rsidR="00027BB4" w:rsidRPr="00050043" w:rsidRDefault="0097374D" w:rsidP="00027BB4">
      <w:pPr>
        <w:pStyle w:val="a5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147782">
        <w:rPr>
          <w:rStyle w:val="FontStyle14"/>
          <w:b w:val="0"/>
          <w:i w:val="0"/>
          <w:sz w:val="28"/>
          <w:szCs w:val="28"/>
        </w:rPr>
        <w:t xml:space="preserve">В данной контрольной работе мы рассмотрим наиболее </w:t>
      </w:r>
      <w:r w:rsidRPr="006E7380">
        <w:rPr>
          <w:rStyle w:val="FontStyle14"/>
          <w:sz w:val="28"/>
          <w:szCs w:val="28"/>
        </w:rPr>
        <w:t>актуальную</w:t>
      </w:r>
      <w:r w:rsidRPr="00147782">
        <w:rPr>
          <w:rStyle w:val="FontStyle14"/>
          <w:b w:val="0"/>
          <w:i w:val="0"/>
          <w:sz w:val="28"/>
          <w:szCs w:val="28"/>
        </w:rPr>
        <w:t xml:space="preserve"> тему в современном мире, так как </w:t>
      </w:r>
      <w:r w:rsidR="00027BB4">
        <w:rPr>
          <w:color w:val="000000"/>
          <w:sz w:val="28"/>
          <w:szCs w:val="28"/>
        </w:rPr>
        <w:t>э</w:t>
      </w:r>
      <w:r w:rsidR="00027BB4" w:rsidRPr="00050043">
        <w:rPr>
          <w:color w:val="000000"/>
          <w:sz w:val="28"/>
          <w:szCs w:val="28"/>
        </w:rPr>
        <w:t>кономика любой страны представляет собой единый комплекс взаимосвязанных отраслей.</w:t>
      </w:r>
      <w:r w:rsidR="00027BB4">
        <w:rPr>
          <w:color w:val="000000"/>
          <w:sz w:val="28"/>
          <w:szCs w:val="28"/>
        </w:rPr>
        <w:t xml:space="preserve"> И</w:t>
      </w:r>
      <w:r w:rsidR="00027BB4" w:rsidRPr="00147782">
        <w:rPr>
          <w:rStyle w:val="FontStyle14"/>
          <w:b w:val="0"/>
          <w:i w:val="0"/>
          <w:sz w:val="28"/>
          <w:szCs w:val="28"/>
        </w:rPr>
        <w:t>менно прогрессивные отрасли оказывают основное влияние на экономику Российской Федерации.</w:t>
      </w:r>
    </w:p>
    <w:p w:rsidR="0097374D" w:rsidRPr="00147782" w:rsidRDefault="0097374D" w:rsidP="0097374D">
      <w:pPr>
        <w:pStyle w:val="21"/>
        <w:tabs>
          <w:tab w:val="right" w:pos="4395"/>
        </w:tabs>
        <w:spacing w:line="360" w:lineRule="auto"/>
        <w:ind w:left="0" w:firstLine="709"/>
        <w:jc w:val="both"/>
        <w:rPr>
          <w:rStyle w:val="FontStyle14"/>
          <w:b w:val="0"/>
          <w:bCs w:val="0"/>
          <w:i w:val="0"/>
          <w:iCs w:val="0"/>
          <w:sz w:val="28"/>
          <w:szCs w:val="28"/>
        </w:rPr>
      </w:pPr>
      <w:proofErr w:type="gramStart"/>
      <w:r w:rsidRPr="00147782">
        <w:rPr>
          <w:rStyle w:val="FontStyle14"/>
          <w:b w:val="0"/>
          <w:i w:val="0"/>
          <w:sz w:val="28"/>
          <w:szCs w:val="28"/>
        </w:rPr>
        <w:t xml:space="preserve">Каждая отрасль в отдельности имеет особое значение для экономики нашей страны, например, </w:t>
      </w:r>
      <w:r w:rsidRPr="00147782">
        <w:rPr>
          <w:rFonts w:ascii="Times New Roman" w:hAnsi="Times New Roman"/>
          <w:sz w:val="28"/>
          <w:szCs w:val="28"/>
        </w:rPr>
        <w:t>от машиностроения зависит технологический прогресс в обществе, уровень производственного аппарата и качество жизни людей, от уровня развития электроэнергетики зависит все народное хозяйство страны, без нее не может обойтись ни один день нашей современной жизни, а без химической отрасли не может обойтись ни одна другая отрасль страны.</w:t>
      </w:r>
      <w:proofErr w:type="gramEnd"/>
    </w:p>
    <w:p w:rsidR="0097374D" w:rsidRPr="00147782" w:rsidRDefault="0097374D" w:rsidP="0097374D">
      <w:pPr>
        <w:pStyle w:val="Style2"/>
        <w:widowControl/>
        <w:spacing w:before="96" w:line="360" w:lineRule="auto"/>
        <w:ind w:firstLine="365"/>
        <w:jc w:val="both"/>
        <w:rPr>
          <w:rStyle w:val="FontStyle14"/>
          <w:b w:val="0"/>
          <w:i w:val="0"/>
          <w:sz w:val="28"/>
          <w:szCs w:val="28"/>
        </w:rPr>
      </w:pPr>
      <w:r w:rsidRPr="006E7380">
        <w:rPr>
          <w:rStyle w:val="FontStyle14"/>
          <w:sz w:val="28"/>
          <w:szCs w:val="28"/>
        </w:rPr>
        <w:t>Целью</w:t>
      </w:r>
      <w:r w:rsidRPr="00147782">
        <w:rPr>
          <w:rStyle w:val="FontStyle14"/>
          <w:b w:val="0"/>
          <w:i w:val="0"/>
          <w:sz w:val="28"/>
          <w:szCs w:val="28"/>
        </w:rPr>
        <w:t xml:space="preserve"> контрольной работы является – исследование того, какое же именно имеют значение прогрессивные отрасли для развития экономики страны.</w:t>
      </w:r>
    </w:p>
    <w:p w:rsidR="0097374D" w:rsidRPr="00147782" w:rsidRDefault="0097374D" w:rsidP="0097374D">
      <w:pPr>
        <w:pStyle w:val="Style2"/>
        <w:widowControl/>
        <w:spacing w:before="96" w:line="360" w:lineRule="auto"/>
        <w:ind w:firstLine="365"/>
        <w:jc w:val="both"/>
        <w:rPr>
          <w:rStyle w:val="FontStyle14"/>
          <w:b w:val="0"/>
          <w:i w:val="0"/>
          <w:sz w:val="28"/>
          <w:szCs w:val="28"/>
        </w:rPr>
      </w:pPr>
      <w:r w:rsidRPr="00147782">
        <w:rPr>
          <w:rStyle w:val="FontStyle14"/>
          <w:b w:val="0"/>
          <w:i w:val="0"/>
          <w:sz w:val="28"/>
          <w:szCs w:val="28"/>
        </w:rPr>
        <w:t xml:space="preserve">Для достижения поставленной цели, нам нужно выполнить следующие </w:t>
      </w:r>
      <w:r w:rsidRPr="006E7380">
        <w:rPr>
          <w:rStyle w:val="FontStyle14"/>
          <w:sz w:val="28"/>
          <w:szCs w:val="28"/>
        </w:rPr>
        <w:t>задачи:</w:t>
      </w:r>
      <w:r w:rsidRPr="00147782">
        <w:rPr>
          <w:rStyle w:val="FontStyle14"/>
          <w:b w:val="0"/>
          <w:i w:val="0"/>
          <w:sz w:val="28"/>
          <w:szCs w:val="28"/>
        </w:rPr>
        <w:t xml:space="preserve"> рассмотреть основные понятия, выяснить какие отрасли являются прогрессивными, и соответственно какое значение они имеют для экономики России.</w:t>
      </w:r>
    </w:p>
    <w:p w:rsidR="0097374D" w:rsidRPr="00147782" w:rsidRDefault="0097374D" w:rsidP="0097374D">
      <w:pPr>
        <w:pStyle w:val="Style2"/>
        <w:widowControl/>
        <w:spacing w:before="96" w:line="360" w:lineRule="auto"/>
        <w:ind w:firstLine="365"/>
        <w:jc w:val="both"/>
        <w:rPr>
          <w:rStyle w:val="FontStyle14"/>
          <w:b w:val="0"/>
          <w:i w:val="0"/>
          <w:sz w:val="28"/>
          <w:szCs w:val="28"/>
        </w:rPr>
      </w:pPr>
      <w:r w:rsidRPr="00147782">
        <w:rPr>
          <w:rStyle w:val="FontStyle14"/>
          <w:b w:val="0"/>
          <w:i w:val="0"/>
          <w:sz w:val="28"/>
          <w:szCs w:val="28"/>
        </w:rPr>
        <w:t>Так же решим задачи, данные в задании контрольной работы.</w:t>
      </w:r>
    </w:p>
    <w:p w:rsidR="0097374D" w:rsidRPr="0097374D" w:rsidRDefault="0097374D" w:rsidP="0097374D">
      <w:pPr>
        <w:spacing w:line="360" w:lineRule="auto"/>
        <w:jc w:val="both"/>
        <w:rPr>
          <w:sz w:val="28"/>
          <w:szCs w:val="28"/>
        </w:rPr>
      </w:pPr>
    </w:p>
    <w:p w:rsidR="0097374D" w:rsidRDefault="0097374D">
      <w:pPr>
        <w:spacing w:after="200" w:line="276" w:lineRule="auto"/>
      </w:pPr>
      <w:r>
        <w:br w:type="page"/>
      </w:r>
    </w:p>
    <w:p w:rsidR="005A0E56" w:rsidRPr="005A0E56" w:rsidRDefault="005A0E56" w:rsidP="005A0E56">
      <w:pPr>
        <w:pStyle w:val="a3"/>
        <w:numPr>
          <w:ilvl w:val="0"/>
          <w:numId w:val="7"/>
        </w:numPr>
        <w:spacing w:line="360" w:lineRule="auto"/>
        <w:jc w:val="center"/>
        <w:rPr>
          <w:b/>
          <w:spacing w:val="-4"/>
          <w:sz w:val="28"/>
          <w:szCs w:val="28"/>
        </w:rPr>
      </w:pPr>
      <w:r w:rsidRPr="005A0E56">
        <w:rPr>
          <w:b/>
          <w:spacing w:val="-4"/>
          <w:sz w:val="28"/>
          <w:szCs w:val="28"/>
        </w:rPr>
        <w:lastRenderedPageBreak/>
        <w:t>Значение прогрессивных отраслей для экономики страны.</w:t>
      </w:r>
    </w:p>
    <w:p w:rsidR="005A0E56" w:rsidRPr="005A0E56" w:rsidRDefault="005A0E56" w:rsidP="005A0E56">
      <w:pPr>
        <w:pStyle w:val="a3"/>
        <w:numPr>
          <w:ilvl w:val="1"/>
          <w:numId w:val="7"/>
        </w:numPr>
        <w:spacing w:line="360" w:lineRule="auto"/>
        <w:jc w:val="center"/>
        <w:rPr>
          <w:b/>
          <w:spacing w:val="-4"/>
          <w:sz w:val="28"/>
          <w:szCs w:val="28"/>
        </w:rPr>
      </w:pPr>
      <w:r w:rsidRPr="005A0E56">
        <w:rPr>
          <w:b/>
          <w:spacing w:val="-4"/>
          <w:sz w:val="28"/>
          <w:szCs w:val="28"/>
        </w:rPr>
        <w:t xml:space="preserve">Отраслевая структура </w:t>
      </w:r>
      <w:r w:rsidR="0000001B">
        <w:rPr>
          <w:b/>
          <w:spacing w:val="-4"/>
          <w:sz w:val="28"/>
          <w:szCs w:val="28"/>
        </w:rPr>
        <w:t>хозяйства</w:t>
      </w:r>
      <w:r w:rsidRPr="005A0E56">
        <w:rPr>
          <w:b/>
          <w:spacing w:val="-4"/>
          <w:sz w:val="28"/>
          <w:szCs w:val="28"/>
        </w:rPr>
        <w:t xml:space="preserve"> России</w:t>
      </w:r>
    </w:p>
    <w:p w:rsidR="005C078B" w:rsidRPr="00263B8A" w:rsidRDefault="00546455" w:rsidP="00263B8A">
      <w:pPr>
        <w:spacing w:line="360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263B8A">
        <w:rPr>
          <w:sz w:val="28"/>
          <w:szCs w:val="28"/>
          <w:shd w:val="clear" w:color="auto" w:fill="FFFFFF"/>
        </w:rPr>
        <w:t>Современная Россия —</w:t>
      </w:r>
      <w:r w:rsidRPr="00263B8A">
        <w:rPr>
          <w:rStyle w:val="apple-converted-space"/>
          <w:sz w:val="28"/>
          <w:szCs w:val="28"/>
          <w:shd w:val="clear" w:color="auto" w:fill="FFFFFF"/>
        </w:rPr>
        <w:t> </w:t>
      </w:r>
      <w:r w:rsidRPr="00263B8A">
        <w:rPr>
          <w:rStyle w:val="a7"/>
          <w:sz w:val="28"/>
          <w:szCs w:val="28"/>
          <w:shd w:val="clear" w:color="auto" w:fill="FFFFFF"/>
        </w:rPr>
        <w:t>индустриально-аграрная страна</w:t>
      </w:r>
      <w:r w:rsidRPr="00263B8A">
        <w:rPr>
          <w:rStyle w:val="apple-converted-space"/>
          <w:sz w:val="28"/>
          <w:szCs w:val="28"/>
          <w:shd w:val="clear" w:color="auto" w:fill="FFFFFF"/>
        </w:rPr>
        <w:t> </w:t>
      </w:r>
      <w:r w:rsidRPr="00263B8A">
        <w:rPr>
          <w:sz w:val="28"/>
          <w:szCs w:val="28"/>
          <w:shd w:val="clear" w:color="auto" w:fill="FFFFFF"/>
        </w:rPr>
        <w:t>с многоукладной (смешанной) экономикой, которая представляет собой сложный хозяйственный механизм, сформировавшийся на базе социально-экономического развития, межрайонного территориального разделения труда и интеграционных процессов. Единый хозяйственный компле</w:t>
      </w:r>
      <w:proofErr w:type="gramStart"/>
      <w:r w:rsidRPr="00263B8A">
        <w:rPr>
          <w:sz w:val="28"/>
          <w:szCs w:val="28"/>
          <w:shd w:val="clear" w:color="auto" w:fill="FFFFFF"/>
        </w:rPr>
        <w:t>кс стр</w:t>
      </w:r>
      <w:proofErr w:type="gramEnd"/>
      <w:r w:rsidRPr="00263B8A">
        <w:rPr>
          <w:sz w:val="28"/>
          <w:szCs w:val="28"/>
          <w:shd w:val="clear" w:color="auto" w:fill="FFFFFF"/>
        </w:rPr>
        <w:t>аны представлен отраслевой и территориальной структурами.</w:t>
      </w:r>
    </w:p>
    <w:p w:rsidR="00546455" w:rsidRPr="00263B8A" w:rsidRDefault="00546455" w:rsidP="00263B8A">
      <w:pPr>
        <w:spacing w:line="360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263B8A">
        <w:rPr>
          <w:rStyle w:val="a7"/>
          <w:sz w:val="28"/>
          <w:szCs w:val="28"/>
          <w:shd w:val="clear" w:color="auto" w:fill="FFFFFF"/>
        </w:rPr>
        <w:t>Отраслевая структура</w:t>
      </w:r>
      <w:r w:rsidRPr="00263B8A">
        <w:rPr>
          <w:rStyle w:val="apple-converted-space"/>
          <w:sz w:val="28"/>
          <w:szCs w:val="28"/>
          <w:shd w:val="clear" w:color="auto" w:fill="FFFFFF"/>
        </w:rPr>
        <w:t> </w:t>
      </w:r>
      <w:r w:rsidRPr="00263B8A">
        <w:rPr>
          <w:sz w:val="28"/>
          <w:szCs w:val="28"/>
          <w:shd w:val="clear" w:color="auto" w:fill="FFFFFF"/>
        </w:rPr>
        <w:t>— это совокупность отраслей хозяйственного комплекса, характеризующихся определенными пропорциями и взаимосвязями. В отраслевом плане структура хозяйственного комплекса представлена двумя сферами — материальным производством (производственная сфера) и непроизводственной сферой.</w:t>
      </w:r>
    </w:p>
    <w:p w:rsidR="00315659" w:rsidRPr="00263B8A" w:rsidRDefault="00315659" w:rsidP="00263B8A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263B8A">
        <w:rPr>
          <w:sz w:val="28"/>
          <w:szCs w:val="28"/>
        </w:rPr>
        <w:t>Основу хозяйственного комплекса составляет сфера материального производства, в которой занято более 2/3 от общей численности всего населения, занятого во всех сферах хозяйственной деятельности.</w:t>
      </w:r>
    </w:p>
    <w:p w:rsidR="00315659" w:rsidRPr="00263B8A" w:rsidRDefault="00315659" w:rsidP="00263B8A">
      <w:pPr>
        <w:spacing w:line="360" w:lineRule="auto"/>
        <w:ind w:firstLine="709"/>
        <w:jc w:val="both"/>
        <w:rPr>
          <w:sz w:val="28"/>
          <w:szCs w:val="28"/>
        </w:rPr>
      </w:pPr>
      <w:r w:rsidRPr="00263B8A">
        <w:rPr>
          <w:rStyle w:val="review-h5"/>
          <w:b/>
          <w:bCs/>
          <w:sz w:val="28"/>
          <w:szCs w:val="28"/>
          <w:shd w:val="clear" w:color="auto" w:fill="FFFFFF"/>
        </w:rPr>
        <w:t>Производственная сфера включает:</w:t>
      </w:r>
    </w:p>
    <w:p w:rsidR="00315659" w:rsidRPr="00263B8A" w:rsidRDefault="00315659" w:rsidP="00263B8A">
      <w:pPr>
        <w:numPr>
          <w:ilvl w:val="0"/>
          <w:numId w:val="8"/>
        </w:numPr>
        <w:shd w:val="clear" w:color="auto" w:fill="FFFFFF"/>
        <w:spacing w:line="360" w:lineRule="auto"/>
        <w:ind w:left="0" w:firstLine="709"/>
        <w:jc w:val="both"/>
        <w:rPr>
          <w:sz w:val="28"/>
          <w:szCs w:val="28"/>
        </w:rPr>
      </w:pPr>
      <w:r w:rsidRPr="00263B8A">
        <w:rPr>
          <w:sz w:val="28"/>
          <w:szCs w:val="28"/>
        </w:rPr>
        <w:t>отрасли, создающие материальные блага, — промышленность, сельское хозяйство, строительство;</w:t>
      </w:r>
    </w:p>
    <w:p w:rsidR="00315659" w:rsidRPr="00263B8A" w:rsidRDefault="00315659" w:rsidP="00263B8A">
      <w:pPr>
        <w:numPr>
          <w:ilvl w:val="0"/>
          <w:numId w:val="9"/>
        </w:numPr>
        <w:shd w:val="clear" w:color="auto" w:fill="FFFFFF"/>
        <w:spacing w:line="360" w:lineRule="auto"/>
        <w:ind w:left="0" w:firstLine="709"/>
        <w:jc w:val="both"/>
        <w:rPr>
          <w:sz w:val="28"/>
          <w:szCs w:val="28"/>
        </w:rPr>
      </w:pPr>
      <w:r w:rsidRPr="00263B8A">
        <w:rPr>
          <w:sz w:val="28"/>
          <w:szCs w:val="28"/>
        </w:rPr>
        <w:t>отрасли, доставляющие материальные блага потребителю, — транспорт и связь;</w:t>
      </w:r>
    </w:p>
    <w:p w:rsidR="00315659" w:rsidRPr="00263B8A" w:rsidRDefault="00315659" w:rsidP="00263B8A">
      <w:pPr>
        <w:numPr>
          <w:ilvl w:val="0"/>
          <w:numId w:val="9"/>
        </w:numPr>
        <w:shd w:val="clear" w:color="auto" w:fill="FFFFFF"/>
        <w:spacing w:line="360" w:lineRule="auto"/>
        <w:ind w:left="0" w:firstLine="709"/>
        <w:jc w:val="both"/>
        <w:rPr>
          <w:sz w:val="28"/>
          <w:szCs w:val="28"/>
        </w:rPr>
      </w:pPr>
      <w:r w:rsidRPr="00263B8A">
        <w:rPr>
          <w:sz w:val="28"/>
          <w:szCs w:val="28"/>
        </w:rPr>
        <w:t>отрасли, связанные с процессом производства в сфере обращения, — торговля, общественное питание, материально-техническое снабжение, сбыт, заготовки.</w:t>
      </w:r>
    </w:p>
    <w:p w:rsidR="00315659" w:rsidRPr="00263B8A" w:rsidRDefault="00315659" w:rsidP="00263B8A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263B8A">
        <w:rPr>
          <w:sz w:val="28"/>
          <w:szCs w:val="28"/>
        </w:rPr>
        <w:t xml:space="preserve">Непроизводственная сфера — это условное наименование отраслей экономики, </w:t>
      </w:r>
      <w:proofErr w:type="gramStart"/>
      <w:r w:rsidRPr="00263B8A">
        <w:rPr>
          <w:sz w:val="28"/>
          <w:szCs w:val="28"/>
        </w:rPr>
        <w:t>результаты</w:t>
      </w:r>
      <w:proofErr w:type="gramEnd"/>
      <w:r w:rsidRPr="00263B8A">
        <w:rPr>
          <w:sz w:val="28"/>
          <w:szCs w:val="28"/>
        </w:rPr>
        <w:t xml:space="preserve"> деятельности которых принимают преимущественно форму услуг. Международный валютный фонд выделяет следующие виды услуг: фрахт, другие транспортные услуги, туризм, прочие услуги. </w:t>
      </w:r>
      <w:proofErr w:type="gramStart"/>
      <w:r w:rsidRPr="00263B8A">
        <w:rPr>
          <w:sz w:val="28"/>
          <w:szCs w:val="28"/>
        </w:rPr>
        <w:t xml:space="preserve">При этом к “прочим услугам” относят сравнительно новые виды деловых услуг, связанные с предпринимательством (профессиональные, управленческие, </w:t>
      </w:r>
      <w:r w:rsidRPr="00263B8A">
        <w:rPr>
          <w:sz w:val="28"/>
          <w:szCs w:val="28"/>
        </w:rPr>
        <w:lastRenderedPageBreak/>
        <w:t>информационные, персональные, операционные, банковские, страховые и др.).</w:t>
      </w:r>
      <w:proofErr w:type="gramEnd"/>
    </w:p>
    <w:p w:rsidR="00315659" w:rsidRPr="00263B8A" w:rsidRDefault="00315659" w:rsidP="00263B8A">
      <w:pPr>
        <w:spacing w:line="360" w:lineRule="auto"/>
        <w:ind w:firstLine="709"/>
        <w:jc w:val="both"/>
        <w:rPr>
          <w:sz w:val="28"/>
          <w:szCs w:val="28"/>
        </w:rPr>
      </w:pPr>
      <w:r w:rsidRPr="00263B8A">
        <w:rPr>
          <w:rStyle w:val="review-h5"/>
          <w:b/>
          <w:bCs/>
          <w:sz w:val="28"/>
          <w:szCs w:val="28"/>
          <w:shd w:val="clear" w:color="auto" w:fill="FFFFFF"/>
        </w:rPr>
        <w:t>В России, в связи с ее сравнительно недавним вступлением на путь рыночных преобразований, действует несколько иная классификация. К непроизводственной сфере относят:</w:t>
      </w:r>
    </w:p>
    <w:p w:rsidR="00315659" w:rsidRPr="00263B8A" w:rsidRDefault="00315659" w:rsidP="00263B8A">
      <w:pPr>
        <w:numPr>
          <w:ilvl w:val="0"/>
          <w:numId w:val="10"/>
        </w:numPr>
        <w:shd w:val="clear" w:color="auto" w:fill="FFFFFF"/>
        <w:spacing w:line="360" w:lineRule="auto"/>
        <w:ind w:left="0" w:firstLine="709"/>
        <w:jc w:val="both"/>
        <w:rPr>
          <w:sz w:val="28"/>
          <w:szCs w:val="28"/>
        </w:rPr>
      </w:pPr>
      <w:r w:rsidRPr="00263B8A">
        <w:rPr>
          <w:sz w:val="28"/>
          <w:szCs w:val="28"/>
        </w:rPr>
        <w:t>жилищно-коммунальное и бытовое обслуживание населения;</w:t>
      </w:r>
    </w:p>
    <w:p w:rsidR="00315659" w:rsidRPr="00263B8A" w:rsidRDefault="00315659" w:rsidP="00263B8A">
      <w:pPr>
        <w:numPr>
          <w:ilvl w:val="0"/>
          <w:numId w:val="10"/>
        </w:numPr>
        <w:shd w:val="clear" w:color="auto" w:fill="FFFFFF"/>
        <w:spacing w:line="360" w:lineRule="auto"/>
        <w:ind w:left="0" w:firstLine="709"/>
        <w:jc w:val="both"/>
        <w:rPr>
          <w:sz w:val="28"/>
          <w:szCs w:val="28"/>
        </w:rPr>
      </w:pPr>
      <w:r w:rsidRPr="00263B8A">
        <w:rPr>
          <w:sz w:val="28"/>
          <w:szCs w:val="28"/>
        </w:rPr>
        <w:t>пассажирский транспорт;</w:t>
      </w:r>
    </w:p>
    <w:p w:rsidR="00315659" w:rsidRPr="00263B8A" w:rsidRDefault="00315659" w:rsidP="00263B8A">
      <w:pPr>
        <w:numPr>
          <w:ilvl w:val="0"/>
          <w:numId w:val="10"/>
        </w:numPr>
        <w:shd w:val="clear" w:color="auto" w:fill="FFFFFF"/>
        <w:spacing w:line="360" w:lineRule="auto"/>
        <w:ind w:left="0" w:firstLine="709"/>
        <w:jc w:val="both"/>
        <w:rPr>
          <w:sz w:val="28"/>
          <w:szCs w:val="28"/>
        </w:rPr>
      </w:pPr>
      <w:r w:rsidRPr="00263B8A">
        <w:rPr>
          <w:sz w:val="28"/>
          <w:szCs w:val="28"/>
        </w:rPr>
        <w:t>связь (по обслуживанию организаций и непроизводственной деятельности населения);</w:t>
      </w:r>
    </w:p>
    <w:p w:rsidR="00315659" w:rsidRPr="00263B8A" w:rsidRDefault="00315659" w:rsidP="00263B8A">
      <w:pPr>
        <w:numPr>
          <w:ilvl w:val="0"/>
          <w:numId w:val="10"/>
        </w:numPr>
        <w:shd w:val="clear" w:color="auto" w:fill="FFFFFF"/>
        <w:spacing w:line="360" w:lineRule="auto"/>
        <w:ind w:left="0" w:firstLine="709"/>
        <w:jc w:val="both"/>
        <w:rPr>
          <w:sz w:val="28"/>
          <w:szCs w:val="28"/>
        </w:rPr>
      </w:pPr>
      <w:r w:rsidRPr="00263B8A">
        <w:rPr>
          <w:sz w:val="28"/>
          <w:szCs w:val="28"/>
        </w:rPr>
        <w:t>здравоохранение, физическую культуру;</w:t>
      </w:r>
    </w:p>
    <w:p w:rsidR="00315659" w:rsidRPr="00263B8A" w:rsidRDefault="00315659" w:rsidP="00263B8A">
      <w:pPr>
        <w:numPr>
          <w:ilvl w:val="0"/>
          <w:numId w:val="10"/>
        </w:numPr>
        <w:shd w:val="clear" w:color="auto" w:fill="FFFFFF"/>
        <w:spacing w:line="360" w:lineRule="auto"/>
        <w:ind w:left="0" w:firstLine="709"/>
        <w:jc w:val="both"/>
        <w:rPr>
          <w:sz w:val="28"/>
          <w:szCs w:val="28"/>
        </w:rPr>
      </w:pPr>
      <w:r w:rsidRPr="00263B8A">
        <w:rPr>
          <w:sz w:val="28"/>
          <w:szCs w:val="28"/>
        </w:rPr>
        <w:t>социальное обеспечение;</w:t>
      </w:r>
    </w:p>
    <w:p w:rsidR="00315659" w:rsidRPr="00263B8A" w:rsidRDefault="00315659" w:rsidP="00263B8A">
      <w:pPr>
        <w:numPr>
          <w:ilvl w:val="0"/>
          <w:numId w:val="10"/>
        </w:numPr>
        <w:shd w:val="clear" w:color="auto" w:fill="FFFFFF"/>
        <w:spacing w:line="360" w:lineRule="auto"/>
        <w:ind w:left="0" w:firstLine="709"/>
        <w:jc w:val="both"/>
        <w:rPr>
          <w:sz w:val="28"/>
          <w:szCs w:val="28"/>
        </w:rPr>
      </w:pPr>
      <w:r w:rsidRPr="00263B8A">
        <w:rPr>
          <w:sz w:val="28"/>
          <w:szCs w:val="28"/>
        </w:rPr>
        <w:t>образование;</w:t>
      </w:r>
    </w:p>
    <w:p w:rsidR="00315659" w:rsidRPr="00263B8A" w:rsidRDefault="00315659" w:rsidP="00263B8A">
      <w:pPr>
        <w:numPr>
          <w:ilvl w:val="0"/>
          <w:numId w:val="10"/>
        </w:numPr>
        <w:shd w:val="clear" w:color="auto" w:fill="FFFFFF"/>
        <w:spacing w:line="360" w:lineRule="auto"/>
        <w:ind w:left="0" w:firstLine="709"/>
        <w:jc w:val="both"/>
        <w:rPr>
          <w:sz w:val="28"/>
          <w:szCs w:val="28"/>
        </w:rPr>
      </w:pPr>
      <w:r w:rsidRPr="00263B8A">
        <w:rPr>
          <w:sz w:val="28"/>
          <w:szCs w:val="28"/>
        </w:rPr>
        <w:t>науку и научное обслуживание;</w:t>
      </w:r>
    </w:p>
    <w:p w:rsidR="00315659" w:rsidRPr="00263B8A" w:rsidRDefault="00315659" w:rsidP="00263B8A">
      <w:pPr>
        <w:numPr>
          <w:ilvl w:val="0"/>
          <w:numId w:val="10"/>
        </w:numPr>
        <w:shd w:val="clear" w:color="auto" w:fill="FFFFFF"/>
        <w:spacing w:line="360" w:lineRule="auto"/>
        <w:ind w:left="0" w:firstLine="709"/>
        <w:jc w:val="both"/>
        <w:rPr>
          <w:sz w:val="28"/>
          <w:szCs w:val="28"/>
        </w:rPr>
      </w:pPr>
      <w:r w:rsidRPr="00263B8A">
        <w:rPr>
          <w:sz w:val="28"/>
          <w:szCs w:val="28"/>
        </w:rPr>
        <w:t>культуру и искусство;</w:t>
      </w:r>
    </w:p>
    <w:p w:rsidR="00315659" w:rsidRPr="00263B8A" w:rsidRDefault="00315659" w:rsidP="00263B8A">
      <w:pPr>
        <w:numPr>
          <w:ilvl w:val="0"/>
          <w:numId w:val="10"/>
        </w:numPr>
        <w:shd w:val="clear" w:color="auto" w:fill="FFFFFF"/>
        <w:spacing w:line="360" w:lineRule="auto"/>
        <w:ind w:left="0" w:firstLine="709"/>
        <w:jc w:val="both"/>
        <w:rPr>
          <w:sz w:val="28"/>
          <w:szCs w:val="28"/>
        </w:rPr>
      </w:pPr>
      <w:r w:rsidRPr="00263B8A">
        <w:rPr>
          <w:sz w:val="28"/>
          <w:szCs w:val="28"/>
        </w:rPr>
        <w:t>кредитование, финансирование и страхование;</w:t>
      </w:r>
    </w:p>
    <w:p w:rsidR="00315659" w:rsidRPr="00263B8A" w:rsidRDefault="00315659" w:rsidP="00263B8A">
      <w:pPr>
        <w:numPr>
          <w:ilvl w:val="0"/>
          <w:numId w:val="10"/>
        </w:numPr>
        <w:shd w:val="clear" w:color="auto" w:fill="FFFFFF"/>
        <w:spacing w:line="360" w:lineRule="auto"/>
        <w:ind w:left="0" w:firstLine="709"/>
        <w:jc w:val="both"/>
        <w:rPr>
          <w:sz w:val="28"/>
          <w:szCs w:val="28"/>
        </w:rPr>
      </w:pPr>
      <w:r w:rsidRPr="00263B8A">
        <w:rPr>
          <w:sz w:val="28"/>
          <w:szCs w:val="28"/>
        </w:rPr>
        <w:t>государственное управление;</w:t>
      </w:r>
    </w:p>
    <w:p w:rsidR="00315659" w:rsidRPr="00263B8A" w:rsidRDefault="00315659" w:rsidP="00263B8A">
      <w:pPr>
        <w:numPr>
          <w:ilvl w:val="0"/>
          <w:numId w:val="10"/>
        </w:numPr>
        <w:shd w:val="clear" w:color="auto" w:fill="FFFFFF"/>
        <w:spacing w:line="360" w:lineRule="auto"/>
        <w:ind w:left="0" w:firstLine="709"/>
        <w:jc w:val="both"/>
        <w:rPr>
          <w:sz w:val="28"/>
          <w:szCs w:val="28"/>
        </w:rPr>
      </w:pPr>
      <w:r w:rsidRPr="00263B8A">
        <w:rPr>
          <w:sz w:val="28"/>
          <w:szCs w:val="28"/>
        </w:rPr>
        <w:t>оборона и охрана общественного порядка.</w:t>
      </w:r>
    </w:p>
    <w:p w:rsidR="00546455" w:rsidRPr="005D61F9" w:rsidRDefault="00263B8A" w:rsidP="00263B8A">
      <w:pPr>
        <w:spacing w:line="360" w:lineRule="auto"/>
        <w:ind w:firstLine="709"/>
        <w:jc w:val="both"/>
        <w:rPr>
          <w:i/>
          <w:color w:val="000000"/>
          <w:sz w:val="28"/>
          <w:szCs w:val="28"/>
          <w:u w:val="single"/>
          <w:shd w:val="clear" w:color="auto" w:fill="FFFFFF"/>
        </w:rPr>
      </w:pPr>
      <w:r w:rsidRPr="005D61F9">
        <w:rPr>
          <w:i/>
          <w:color w:val="000000"/>
          <w:sz w:val="28"/>
          <w:szCs w:val="28"/>
          <w:u w:val="single"/>
          <w:shd w:val="clear" w:color="auto" w:fill="FFFFFF"/>
        </w:rPr>
        <w:t>В отраслевой структуре хозяйства пока</w:t>
      </w:r>
      <w:r w:rsidRPr="005D61F9">
        <w:rPr>
          <w:rStyle w:val="apple-converted-space"/>
          <w:i/>
          <w:color w:val="000000"/>
          <w:sz w:val="28"/>
          <w:szCs w:val="28"/>
          <w:u w:val="single"/>
          <w:shd w:val="clear" w:color="auto" w:fill="FFFFFF"/>
        </w:rPr>
        <w:t> </w:t>
      </w:r>
      <w:r w:rsidRPr="005D61F9">
        <w:rPr>
          <w:rStyle w:val="a7"/>
          <w:i/>
          <w:color w:val="000000"/>
          <w:sz w:val="28"/>
          <w:szCs w:val="28"/>
          <w:u w:val="single"/>
          <w:shd w:val="clear" w:color="auto" w:fill="FFFFFF"/>
        </w:rPr>
        <w:t>сохраняются диспропорции</w:t>
      </w:r>
      <w:r w:rsidRPr="005D61F9">
        <w:rPr>
          <w:i/>
          <w:color w:val="000000"/>
          <w:sz w:val="28"/>
          <w:szCs w:val="28"/>
          <w:u w:val="single"/>
          <w:shd w:val="clear" w:color="auto" w:fill="FFFFFF"/>
        </w:rPr>
        <w:t>: повышенное значение имеют ресурсные отрасли экономики (так называемые “</w:t>
      </w:r>
      <w:proofErr w:type="spellStart"/>
      <w:r w:rsidRPr="005D61F9">
        <w:rPr>
          <w:i/>
          <w:color w:val="000000"/>
          <w:sz w:val="28"/>
          <w:szCs w:val="28"/>
          <w:u w:val="single"/>
          <w:shd w:val="clear" w:color="auto" w:fill="FFFFFF"/>
        </w:rPr>
        <w:t>утяжеленности</w:t>
      </w:r>
      <w:proofErr w:type="spellEnd"/>
      <w:r w:rsidRPr="005D61F9">
        <w:rPr>
          <w:i/>
          <w:color w:val="000000"/>
          <w:sz w:val="28"/>
          <w:szCs w:val="28"/>
          <w:u w:val="single"/>
          <w:shd w:val="clear" w:color="auto" w:fill="FFFFFF"/>
        </w:rPr>
        <w:t>” экономики); приоритетными остаются топливные отрасли, в то время как инфраструктурный и агропромышленный комплексы испытывают серьезные трудности в своем развитии; сохраняется высокая концентрация и монополизация производства.</w:t>
      </w:r>
    </w:p>
    <w:p w:rsidR="00263B8A" w:rsidRDefault="00263B8A">
      <w:pPr>
        <w:spacing w:after="200" w:line="276" w:lineRule="auto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br w:type="page"/>
      </w:r>
    </w:p>
    <w:p w:rsidR="0021036F" w:rsidRPr="00912299" w:rsidRDefault="0021036F" w:rsidP="0021036F">
      <w:pPr>
        <w:pStyle w:val="a5"/>
        <w:numPr>
          <w:ilvl w:val="1"/>
          <w:numId w:val="5"/>
        </w:numPr>
        <w:shd w:val="clear" w:color="auto" w:fill="FFFFFF"/>
        <w:spacing w:before="0" w:beforeAutospacing="0" w:after="0" w:afterAutospacing="0" w:line="360" w:lineRule="auto"/>
        <w:jc w:val="center"/>
        <w:rPr>
          <w:b/>
          <w:color w:val="000000"/>
          <w:sz w:val="28"/>
          <w:szCs w:val="28"/>
        </w:rPr>
      </w:pPr>
      <w:r w:rsidRPr="00912299">
        <w:rPr>
          <w:b/>
          <w:color w:val="000000"/>
          <w:sz w:val="28"/>
          <w:szCs w:val="28"/>
        </w:rPr>
        <w:lastRenderedPageBreak/>
        <w:t>Отрасли промышленности</w:t>
      </w:r>
    </w:p>
    <w:p w:rsidR="0021036F" w:rsidRDefault="0021036F" w:rsidP="0021036F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21036F">
        <w:rPr>
          <w:rStyle w:val="a7"/>
          <w:i/>
          <w:color w:val="000000"/>
          <w:sz w:val="28"/>
          <w:szCs w:val="28"/>
          <w:shd w:val="clear" w:color="auto" w:fill="FFFFFF"/>
        </w:rPr>
        <w:t>Промышленность</w:t>
      </w:r>
      <w:r w:rsidRPr="0021036F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21036F">
        <w:rPr>
          <w:color w:val="000000"/>
          <w:sz w:val="28"/>
          <w:szCs w:val="28"/>
          <w:shd w:val="clear" w:color="auto" w:fill="FFFFFF"/>
        </w:rPr>
        <w:t>— важная составная часть хозяйственного комплекса Российской Федерации, ведущая роль которой определяется тем, что она обеспечивает все отрасли экономики орудиями труда и новыми материалами, служит наиболее активным фактором научно-технического прогресса и расширенного</w:t>
      </w:r>
      <w:r w:rsidRPr="0021036F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hyperlink r:id="rId8" w:tooltip="Процесс воспроизводства" w:history="1">
        <w:r w:rsidRPr="0021036F">
          <w:rPr>
            <w:rStyle w:val="a4"/>
            <w:color w:val="auto"/>
            <w:sz w:val="28"/>
            <w:szCs w:val="28"/>
            <w:u w:val="none"/>
            <w:shd w:val="clear" w:color="auto" w:fill="FFFFFF"/>
          </w:rPr>
          <w:t>воспроизводства</w:t>
        </w:r>
      </w:hyperlink>
      <w:r w:rsidRPr="0021036F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21036F">
        <w:rPr>
          <w:color w:val="000000"/>
          <w:sz w:val="28"/>
          <w:szCs w:val="28"/>
          <w:shd w:val="clear" w:color="auto" w:fill="FFFFFF"/>
        </w:rPr>
        <w:t xml:space="preserve">в целом. Среди других отраслей хозяйства промышленность выделяется </w:t>
      </w:r>
      <w:proofErr w:type="spellStart"/>
      <w:r w:rsidRPr="0021036F">
        <w:rPr>
          <w:color w:val="000000"/>
          <w:sz w:val="28"/>
          <w:szCs w:val="28"/>
          <w:shd w:val="clear" w:color="auto" w:fill="FFFFFF"/>
        </w:rPr>
        <w:t>комплекс</w:t>
      </w:r>
      <w:proofErr w:type="gramStart"/>
      <w:r w:rsidRPr="0021036F">
        <w:rPr>
          <w:color w:val="000000"/>
          <w:sz w:val="28"/>
          <w:szCs w:val="28"/>
          <w:shd w:val="clear" w:color="auto" w:fill="FFFFFF"/>
        </w:rPr>
        <w:t>о</w:t>
      </w:r>
      <w:proofErr w:type="spellEnd"/>
      <w:r w:rsidRPr="0021036F">
        <w:rPr>
          <w:color w:val="000000"/>
          <w:sz w:val="28"/>
          <w:szCs w:val="28"/>
          <w:shd w:val="clear" w:color="auto" w:fill="FFFFFF"/>
        </w:rPr>
        <w:t>-</w:t>
      </w:r>
      <w:proofErr w:type="gramEnd"/>
      <w:r w:rsidRPr="0021036F">
        <w:rPr>
          <w:color w:val="000000"/>
          <w:sz w:val="28"/>
          <w:szCs w:val="28"/>
          <w:shd w:val="clear" w:color="auto" w:fill="FFFFFF"/>
        </w:rPr>
        <w:t xml:space="preserve"> и районообразующими функциями.</w:t>
      </w:r>
    </w:p>
    <w:p w:rsidR="0021036F" w:rsidRPr="00912299" w:rsidRDefault="0079034F" w:rsidP="0021036F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center"/>
        <w:rPr>
          <w:rStyle w:val="a7"/>
          <w:b w:val="0"/>
          <w:i/>
          <w:sz w:val="28"/>
          <w:szCs w:val="28"/>
          <w:u w:val="single"/>
          <w:shd w:val="clear" w:color="auto" w:fill="FFFFFF"/>
        </w:rPr>
      </w:pPr>
      <w:hyperlink r:id="rId9" w:tooltip="Топливно-энергетический комплекс" w:history="1">
        <w:r w:rsidR="0021036F" w:rsidRPr="00912299">
          <w:rPr>
            <w:rStyle w:val="a4"/>
            <w:b/>
            <w:bCs/>
            <w:i/>
            <w:color w:val="auto"/>
            <w:sz w:val="28"/>
            <w:szCs w:val="28"/>
            <w:shd w:val="clear" w:color="auto" w:fill="FFFFFF"/>
          </w:rPr>
          <w:t>Топливно-энергетический комплекс</w:t>
        </w:r>
      </w:hyperlink>
    </w:p>
    <w:p w:rsidR="0021036F" w:rsidRPr="0021036F" w:rsidRDefault="0079034F" w:rsidP="0021036F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hyperlink r:id="rId10" w:tooltip="Топливно-энергетический комплекс" w:history="1">
        <w:r w:rsidR="0021036F" w:rsidRPr="0021036F">
          <w:rPr>
            <w:rStyle w:val="a4"/>
            <w:b/>
            <w:bCs/>
            <w:color w:val="auto"/>
            <w:sz w:val="28"/>
            <w:szCs w:val="28"/>
            <w:u w:val="none"/>
            <w:shd w:val="clear" w:color="auto" w:fill="FFFFFF"/>
          </w:rPr>
          <w:t>Топливно-энергетический комплекс</w:t>
        </w:r>
      </w:hyperlink>
      <w:r w:rsidR="0021036F" w:rsidRPr="0021036F">
        <w:rPr>
          <w:rStyle w:val="apple-converted-space"/>
          <w:b/>
          <w:bCs/>
          <w:color w:val="000000"/>
          <w:sz w:val="28"/>
          <w:szCs w:val="28"/>
          <w:shd w:val="clear" w:color="auto" w:fill="FFFFFF"/>
        </w:rPr>
        <w:t> </w:t>
      </w:r>
      <w:r w:rsidR="0021036F" w:rsidRPr="0021036F">
        <w:rPr>
          <w:color w:val="000000"/>
          <w:sz w:val="28"/>
          <w:szCs w:val="28"/>
          <w:shd w:val="clear" w:color="auto" w:fill="FFFFFF"/>
        </w:rPr>
        <w:t xml:space="preserve">- один из межотраслевых комплексов, который представляет собой совокупность тесно взаимосвязанных и взаимодействующих отраслей топливной </w:t>
      </w:r>
      <w:proofErr w:type="spellStart"/>
      <w:r w:rsidR="0021036F" w:rsidRPr="0021036F">
        <w:rPr>
          <w:color w:val="000000"/>
          <w:sz w:val="28"/>
          <w:szCs w:val="28"/>
          <w:shd w:val="clear" w:color="auto" w:fill="FFFFFF"/>
        </w:rPr>
        <w:t>промышеленности</w:t>
      </w:r>
      <w:proofErr w:type="spellEnd"/>
      <w:r w:rsidR="0021036F" w:rsidRPr="0021036F">
        <w:rPr>
          <w:color w:val="000000"/>
          <w:sz w:val="28"/>
          <w:szCs w:val="28"/>
          <w:shd w:val="clear" w:color="auto" w:fill="FFFFFF"/>
        </w:rPr>
        <w:t xml:space="preserve"> и электроэнергетики, обеспечивающих потребности народного хозяйства и населения в топливно-энергетических ресурсах.</w:t>
      </w:r>
    </w:p>
    <w:p w:rsidR="00263B8A" w:rsidRPr="00263B8A" w:rsidRDefault="00263B8A" w:rsidP="00263B8A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263B8A">
        <w:rPr>
          <w:color w:val="000000"/>
          <w:sz w:val="28"/>
          <w:szCs w:val="28"/>
        </w:rPr>
        <w:t>ТЭК — важнейшая структурная составляющая экономики России, один из факторов развития и размещения производительных сил страны. Доля ТЭК в 2007 году достигла в экспортном балансе страны 60%.</w:t>
      </w:r>
    </w:p>
    <w:p w:rsidR="00263B8A" w:rsidRPr="00263B8A" w:rsidRDefault="00263B8A" w:rsidP="00263B8A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263B8A">
        <w:rPr>
          <w:color w:val="000000"/>
          <w:sz w:val="28"/>
          <w:szCs w:val="28"/>
        </w:rPr>
        <w:t>Топливная промышленность. Минеральное топливо является основным источником энергии в современном хозяйстве. По топливным ресурсам Россия занимает первое место в мире.</w:t>
      </w:r>
    </w:p>
    <w:p w:rsidR="00263B8A" w:rsidRPr="00773D36" w:rsidRDefault="00263B8A" w:rsidP="00773D36">
      <w:pPr>
        <w:spacing w:line="360" w:lineRule="auto"/>
        <w:ind w:firstLine="709"/>
        <w:jc w:val="both"/>
        <w:rPr>
          <w:sz w:val="28"/>
          <w:szCs w:val="28"/>
        </w:rPr>
      </w:pPr>
      <w:r w:rsidRPr="00773D36">
        <w:rPr>
          <w:rStyle w:val="review-h6"/>
          <w:bCs/>
          <w:i/>
          <w:sz w:val="28"/>
          <w:szCs w:val="28"/>
          <w:shd w:val="clear" w:color="auto" w:fill="FFFFFF"/>
        </w:rPr>
        <w:t>В ТЭК входят такие отрасли как:</w:t>
      </w:r>
      <w:r w:rsidR="00773D36">
        <w:rPr>
          <w:sz w:val="28"/>
          <w:szCs w:val="28"/>
        </w:rPr>
        <w:t xml:space="preserve"> г</w:t>
      </w:r>
      <w:r w:rsidRPr="00263B8A">
        <w:rPr>
          <w:color w:val="000000"/>
          <w:sz w:val="28"/>
          <w:szCs w:val="28"/>
        </w:rPr>
        <w:t>азовая</w:t>
      </w:r>
      <w:r w:rsidR="00773D36">
        <w:rPr>
          <w:sz w:val="28"/>
          <w:szCs w:val="28"/>
        </w:rPr>
        <w:t>, у</w:t>
      </w:r>
      <w:r w:rsidRPr="00263B8A">
        <w:rPr>
          <w:color w:val="000000"/>
          <w:sz w:val="28"/>
          <w:szCs w:val="28"/>
        </w:rPr>
        <w:t>гольная</w:t>
      </w:r>
      <w:r w:rsidR="00773D36">
        <w:rPr>
          <w:color w:val="000000"/>
          <w:sz w:val="28"/>
          <w:szCs w:val="28"/>
        </w:rPr>
        <w:t xml:space="preserve"> и н</w:t>
      </w:r>
      <w:r w:rsidRPr="00263B8A">
        <w:rPr>
          <w:color w:val="000000"/>
          <w:sz w:val="28"/>
          <w:szCs w:val="28"/>
        </w:rPr>
        <w:t xml:space="preserve">ефтяная </w:t>
      </w:r>
      <w:r w:rsidR="00773D36" w:rsidRPr="00263B8A">
        <w:rPr>
          <w:color w:val="000000"/>
          <w:sz w:val="28"/>
          <w:szCs w:val="28"/>
        </w:rPr>
        <w:t>промышленность</w:t>
      </w:r>
      <w:r w:rsidR="00773D36">
        <w:rPr>
          <w:sz w:val="28"/>
          <w:szCs w:val="28"/>
        </w:rPr>
        <w:t>, а так же э</w:t>
      </w:r>
      <w:r w:rsidRPr="00263B8A">
        <w:rPr>
          <w:color w:val="000000"/>
          <w:sz w:val="28"/>
          <w:szCs w:val="28"/>
        </w:rPr>
        <w:t>лектроэнергетика</w:t>
      </w:r>
    </w:p>
    <w:p w:rsidR="00263B8A" w:rsidRPr="00773D36" w:rsidRDefault="00263B8A" w:rsidP="00773D36">
      <w:pPr>
        <w:pStyle w:val="4"/>
        <w:shd w:val="clear" w:color="auto" w:fill="FFFFFF"/>
        <w:spacing w:before="0" w:line="360" w:lineRule="auto"/>
        <w:ind w:firstLine="709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773D36">
        <w:rPr>
          <w:rFonts w:ascii="Times New Roman" w:hAnsi="Times New Roman" w:cs="Times New Roman"/>
          <w:color w:val="auto"/>
          <w:sz w:val="28"/>
          <w:szCs w:val="28"/>
        </w:rPr>
        <w:t>Газовая промышленность</w:t>
      </w:r>
    </w:p>
    <w:p w:rsidR="00263B8A" w:rsidRPr="00773D36" w:rsidRDefault="0079034F" w:rsidP="00263B8A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hyperlink r:id="rId11" w:tooltip="Газовая промышленность" w:history="1">
        <w:r w:rsidR="00263B8A" w:rsidRPr="00773D36">
          <w:rPr>
            <w:rStyle w:val="a4"/>
            <w:bCs/>
            <w:i/>
            <w:color w:val="auto"/>
            <w:sz w:val="28"/>
            <w:szCs w:val="28"/>
            <w:u w:val="none"/>
          </w:rPr>
          <w:t>Газовая промышленность</w:t>
        </w:r>
      </w:hyperlink>
      <w:r w:rsidR="00263B8A" w:rsidRPr="00773D36">
        <w:rPr>
          <w:rStyle w:val="apple-converted-space"/>
          <w:sz w:val="28"/>
          <w:szCs w:val="28"/>
        </w:rPr>
        <w:t> </w:t>
      </w:r>
      <w:r w:rsidR="00263B8A" w:rsidRPr="00773D36">
        <w:rPr>
          <w:sz w:val="28"/>
          <w:szCs w:val="28"/>
        </w:rPr>
        <w:t>— самая молодая и быстро развивающаяся отрасль</w:t>
      </w:r>
      <w:r w:rsidR="00263B8A" w:rsidRPr="00773D36">
        <w:rPr>
          <w:rStyle w:val="apple-converted-space"/>
          <w:sz w:val="28"/>
          <w:szCs w:val="28"/>
        </w:rPr>
        <w:t> </w:t>
      </w:r>
      <w:hyperlink r:id="rId12" w:tooltip="Топливная промышленность" w:history="1">
        <w:r w:rsidR="00263B8A" w:rsidRPr="00773D36">
          <w:rPr>
            <w:rStyle w:val="a4"/>
            <w:color w:val="auto"/>
            <w:sz w:val="28"/>
            <w:szCs w:val="28"/>
            <w:u w:val="none"/>
          </w:rPr>
          <w:t>топливной промышленности</w:t>
        </w:r>
      </w:hyperlink>
      <w:r w:rsidR="00263B8A" w:rsidRPr="00773D36">
        <w:rPr>
          <w:sz w:val="28"/>
          <w:szCs w:val="28"/>
        </w:rPr>
        <w:t>. Она занимается добычей, транспортировкой, хранением и распределением природного газа.</w:t>
      </w:r>
    </w:p>
    <w:p w:rsidR="00263B8A" w:rsidRPr="00263B8A" w:rsidRDefault="00263B8A" w:rsidP="00263B8A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263B8A">
        <w:rPr>
          <w:color w:val="000000"/>
          <w:sz w:val="28"/>
          <w:szCs w:val="28"/>
        </w:rPr>
        <w:t xml:space="preserve">Добыча газа в 2 раза дешевле добычи нефти и в 10-15 раз дешевле добычи угля. На территории России сосредоточено около 1/3 разведанных мировых запасов природного газа. На европейскую часть приходиться 11,6% </w:t>
      </w:r>
      <w:r w:rsidRPr="00263B8A">
        <w:rPr>
          <w:color w:val="000000"/>
          <w:sz w:val="28"/>
          <w:szCs w:val="28"/>
        </w:rPr>
        <w:lastRenderedPageBreak/>
        <w:t>на восточные районы 84,4%. Свыше 90% природного газа добывается в Западной Сибири.</w:t>
      </w:r>
    </w:p>
    <w:p w:rsidR="00263B8A" w:rsidRPr="00263B8A" w:rsidRDefault="00263B8A" w:rsidP="00263B8A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263B8A">
        <w:rPr>
          <w:color w:val="000000"/>
          <w:sz w:val="28"/>
          <w:szCs w:val="28"/>
        </w:rPr>
        <w:t>Развитие газовой промышленности тесно связано с газопроводным транспортом. Для транспортировки газа в России создана Единая система газоснабжения. Наиболее часто газопроводы ведут из территории западной Сибири на запад.</w:t>
      </w:r>
    </w:p>
    <w:p w:rsidR="00263B8A" w:rsidRPr="00773D36" w:rsidRDefault="00263B8A" w:rsidP="00773D36">
      <w:pPr>
        <w:pStyle w:val="4"/>
        <w:shd w:val="clear" w:color="auto" w:fill="FFFFFF"/>
        <w:spacing w:before="0" w:line="360" w:lineRule="auto"/>
        <w:ind w:firstLine="709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773D36">
        <w:rPr>
          <w:rFonts w:ascii="Times New Roman" w:hAnsi="Times New Roman" w:cs="Times New Roman"/>
          <w:color w:val="auto"/>
          <w:sz w:val="28"/>
          <w:szCs w:val="28"/>
        </w:rPr>
        <w:t>Нефтяная промышленность</w:t>
      </w:r>
    </w:p>
    <w:p w:rsidR="00263B8A" w:rsidRPr="00263B8A" w:rsidRDefault="0079034F" w:rsidP="00263B8A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hyperlink r:id="rId13" w:tooltip="Нефтяная промышленность" w:history="1">
        <w:r w:rsidR="00263B8A" w:rsidRPr="00773D36">
          <w:rPr>
            <w:rStyle w:val="a4"/>
            <w:bCs/>
            <w:i/>
            <w:color w:val="auto"/>
            <w:sz w:val="28"/>
            <w:szCs w:val="28"/>
            <w:u w:val="none"/>
          </w:rPr>
          <w:t>Нефтяная промышленность</w:t>
        </w:r>
      </w:hyperlink>
      <w:r w:rsidR="00263B8A" w:rsidRPr="00773D36">
        <w:rPr>
          <w:rStyle w:val="apple-converted-space"/>
          <w:i/>
          <w:sz w:val="28"/>
          <w:szCs w:val="28"/>
        </w:rPr>
        <w:t> </w:t>
      </w:r>
      <w:r w:rsidR="00263B8A" w:rsidRPr="00263B8A">
        <w:rPr>
          <w:color w:val="000000"/>
          <w:sz w:val="28"/>
          <w:szCs w:val="28"/>
        </w:rPr>
        <w:t>— занимается добычей и транспортировкой нефти, а также добычей попутного газа.</w:t>
      </w:r>
    </w:p>
    <w:p w:rsidR="00263B8A" w:rsidRPr="00263B8A" w:rsidRDefault="00263B8A" w:rsidP="00263B8A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263B8A">
        <w:rPr>
          <w:color w:val="000000"/>
          <w:sz w:val="28"/>
          <w:szCs w:val="28"/>
        </w:rPr>
        <w:t>Россия располагает довольно большими разведанными запасами нефти (около 8% общемировых запасов, 6 место в мире)</w:t>
      </w:r>
    </w:p>
    <w:p w:rsidR="00263B8A" w:rsidRPr="00773D36" w:rsidRDefault="00263B8A" w:rsidP="00773D36">
      <w:pPr>
        <w:pStyle w:val="4"/>
        <w:shd w:val="clear" w:color="auto" w:fill="FFFFFF"/>
        <w:spacing w:before="0" w:line="360" w:lineRule="auto"/>
        <w:ind w:firstLine="709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773D36">
        <w:rPr>
          <w:rFonts w:ascii="Times New Roman" w:hAnsi="Times New Roman" w:cs="Times New Roman"/>
          <w:color w:val="auto"/>
          <w:sz w:val="28"/>
          <w:szCs w:val="28"/>
        </w:rPr>
        <w:t>Угольная промышленность</w:t>
      </w:r>
    </w:p>
    <w:p w:rsidR="00263B8A" w:rsidRPr="00263B8A" w:rsidRDefault="0079034F" w:rsidP="00263B8A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hyperlink r:id="rId14" w:tooltip="Угольная промышленность" w:history="1">
        <w:r w:rsidR="00263B8A" w:rsidRPr="00773D36">
          <w:rPr>
            <w:rStyle w:val="a4"/>
            <w:bCs/>
            <w:i/>
            <w:color w:val="auto"/>
            <w:sz w:val="28"/>
            <w:szCs w:val="28"/>
            <w:u w:val="none"/>
          </w:rPr>
          <w:t>Угольная промышленность</w:t>
        </w:r>
      </w:hyperlink>
      <w:r w:rsidR="00263B8A" w:rsidRPr="00773D36">
        <w:rPr>
          <w:rStyle w:val="apple-converted-space"/>
          <w:sz w:val="28"/>
          <w:szCs w:val="28"/>
        </w:rPr>
        <w:t> </w:t>
      </w:r>
      <w:r w:rsidR="00263B8A" w:rsidRPr="00773D36">
        <w:rPr>
          <w:sz w:val="28"/>
          <w:szCs w:val="28"/>
        </w:rPr>
        <w:t>—</w:t>
      </w:r>
      <w:r w:rsidR="00263B8A" w:rsidRPr="00263B8A">
        <w:rPr>
          <w:color w:val="000000"/>
          <w:sz w:val="28"/>
          <w:szCs w:val="28"/>
        </w:rPr>
        <w:t xml:space="preserve"> занимается добычей и первичной обработкой каменного и бурого угля и является самой крупной отраслью топливной промышленности по численности рабочих и стоимости производственных основных фондов.</w:t>
      </w:r>
    </w:p>
    <w:p w:rsidR="00263B8A" w:rsidRPr="00773D36" w:rsidRDefault="00263B8A" w:rsidP="00773D36">
      <w:pPr>
        <w:pStyle w:val="4"/>
        <w:shd w:val="clear" w:color="auto" w:fill="FFFFFF"/>
        <w:spacing w:before="0" w:line="360" w:lineRule="auto"/>
        <w:ind w:firstLine="709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773D36">
        <w:rPr>
          <w:rFonts w:ascii="Times New Roman" w:hAnsi="Times New Roman" w:cs="Times New Roman"/>
          <w:color w:val="auto"/>
          <w:sz w:val="28"/>
          <w:szCs w:val="28"/>
        </w:rPr>
        <w:t>Электроэнергетика</w:t>
      </w:r>
    </w:p>
    <w:p w:rsidR="00263B8A" w:rsidRPr="00263B8A" w:rsidRDefault="0079034F" w:rsidP="00263B8A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hyperlink r:id="rId15" w:tooltip="Электроэнергетика" w:history="1">
        <w:r w:rsidR="00263B8A" w:rsidRPr="00773D36">
          <w:rPr>
            <w:rStyle w:val="a4"/>
            <w:bCs/>
            <w:i/>
            <w:color w:val="auto"/>
            <w:sz w:val="28"/>
            <w:szCs w:val="28"/>
            <w:u w:val="none"/>
          </w:rPr>
          <w:t>Электроэнергетика</w:t>
        </w:r>
      </w:hyperlink>
      <w:r w:rsidR="00263B8A" w:rsidRPr="00263B8A">
        <w:rPr>
          <w:rStyle w:val="apple-converted-space"/>
          <w:color w:val="000000"/>
          <w:sz w:val="28"/>
          <w:szCs w:val="28"/>
        </w:rPr>
        <w:t> </w:t>
      </w:r>
      <w:r w:rsidR="00263B8A" w:rsidRPr="00263B8A">
        <w:rPr>
          <w:color w:val="000000"/>
          <w:sz w:val="28"/>
          <w:szCs w:val="28"/>
        </w:rPr>
        <w:t>— часть ТЭК, обеспечивающая производство и распределение электроэнергии и тепла.</w:t>
      </w:r>
    </w:p>
    <w:p w:rsidR="00263B8A" w:rsidRPr="00263B8A" w:rsidRDefault="00263B8A" w:rsidP="00263B8A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263B8A">
        <w:rPr>
          <w:color w:val="000000"/>
          <w:sz w:val="28"/>
          <w:szCs w:val="28"/>
        </w:rPr>
        <w:t>По производству электроэнергетики Россия занимает четвертое место в мире после США, Китая и Японии.</w:t>
      </w:r>
    </w:p>
    <w:p w:rsidR="00263B8A" w:rsidRPr="00263B8A" w:rsidRDefault="00263B8A" w:rsidP="00263B8A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proofErr w:type="spellStart"/>
      <w:r w:rsidRPr="00263B8A">
        <w:rPr>
          <w:color w:val="000000"/>
          <w:sz w:val="28"/>
          <w:szCs w:val="28"/>
        </w:rPr>
        <w:t>Производтство</w:t>
      </w:r>
      <w:proofErr w:type="spellEnd"/>
      <w:r w:rsidRPr="00263B8A">
        <w:rPr>
          <w:color w:val="000000"/>
          <w:sz w:val="28"/>
          <w:szCs w:val="28"/>
        </w:rPr>
        <w:t xml:space="preserve"> электроэнергии осуществляется ТЭС, ГЭС и АЭС.</w:t>
      </w:r>
    </w:p>
    <w:p w:rsidR="00263B8A" w:rsidRPr="00773D36" w:rsidRDefault="00263B8A" w:rsidP="00773D36">
      <w:pPr>
        <w:spacing w:line="360" w:lineRule="auto"/>
        <w:ind w:firstLine="709"/>
        <w:jc w:val="center"/>
        <w:rPr>
          <w:i/>
          <w:sz w:val="28"/>
          <w:szCs w:val="28"/>
        </w:rPr>
      </w:pPr>
      <w:r w:rsidRPr="00773D36">
        <w:rPr>
          <w:rStyle w:val="review-h5"/>
          <w:rFonts w:eastAsiaTheme="majorEastAsia"/>
          <w:b/>
          <w:bCs/>
          <w:i/>
          <w:sz w:val="28"/>
          <w:szCs w:val="28"/>
          <w:shd w:val="clear" w:color="auto" w:fill="FFFFFF"/>
        </w:rPr>
        <w:t>ТЭС</w:t>
      </w:r>
    </w:p>
    <w:p w:rsidR="00263B8A" w:rsidRPr="00263B8A" w:rsidRDefault="00263B8A" w:rsidP="00263B8A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263B8A">
        <w:rPr>
          <w:color w:val="000000"/>
          <w:sz w:val="28"/>
          <w:szCs w:val="28"/>
        </w:rPr>
        <w:t>ТЭС дают две трети энергии в РФ</w:t>
      </w:r>
    </w:p>
    <w:p w:rsidR="00263B8A" w:rsidRPr="00263B8A" w:rsidRDefault="00263B8A" w:rsidP="00263B8A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263B8A">
        <w:rPr>
          <w:color w:val="000000"/>
          <w:sz w:val="28"/>
          <w:szCs w:val="28"/>
        </w:rPr>
        <w:t xml:space="preserve">Сооружаются они относительно быстро и с меньшими </w:t>
      </w:r>
      <w:proofErr w:type="spellStart"/>
      <w:r w:rsidRPr="00263B8A">
        <w:rPr>
          <w:color w:val="000000"/>
          <w:sz w:val="28"/>
          <w:szCs w:val="28"/>
        </w:rPr>
        <w:t>затратами</w:t>
      </w:r>
      <w:proofErr w:type="gramStart"/>
      <w:r w:rsidRPr="00263B8A">
        <w:rPr>
          <w:color w:val="000000"/>
          <w:sz w:val="28"/>
          <w:szCs w:val="28"/>
        </w:rPr>
        <w:t>.и</w:t>
      </w:r>
      <w:proofErr w:type="spellEnd"/>
      <w:proofErr w:type="gramEnd"/>
      <w:r w:rsidRPr="00263B8A">
        <w:rPr>
          <w:color w:val="000000"/>
          <w:sz w:val="28"/>
          <w:szCs w:val="28"/>
        </w:rPr>
        <w:t xml:space="preserve"> размещаются либо в районах добычи топлива, либо в районах потребления.</w:t>
      </w:r>
    </w:p>
    <w:p w:rsidR="00263B8A" w:rsidRPr="00773D36" w:rsidRDefault="00263B8A" w:rsidP="00773D36">
      <w:pPr>
        <w:spacing w:line="360" w:lineRule="auto"/>
        <w:ind w:firstLine="709"/>
        <w:jc w:val="center"/>
        <w:rPr>
          <w:i/>
          <w:sz w:val="28"/>
          <w:szCs w:val="28"/>
        </w:rPr>
      </w:pPr>
      <w:r w:rsidRPr="00773D36">
        <w:rPr>
          <w:rStyle w:val="review-h5"/>
          <w:rFonts w:eastAsiaTheme="majorEastAsia"/>
          <w:b/>
          <w:bCs/>
          <w:i/>
          <w:sz w:val="28"/>
          <w:szCs w:val="28"/>
          <w:shd w:val="clear" w:color="auto" w:fill="FFFFFF"/>
        </w:rPr>
        <w:t>АЭС</w:t>
      </w:r>
    </w:p>
    <w:p w:rsidR="00263B8A" w:rsidRPr="00263B8A" w:rsidRDefault="00263B8A" w:rsidP="00263B8A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263B8A">
        <w:rPr>
          <w:color w:val="000000"/>
          <w:sz w:val="28"/>
          <w:szCs w:val="28"/>
        </w:rPr>
        <w:t>14% электроэнергии</w:t>
      </w:r>
    </w:p>
    <w:p w:rsidR="00263B8A" w:rsidRPr="00263B8A" w:rsidRDefault="00263B8A" w:rsidP="00263B8A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263B8A">
        <w:rPr>
          <w:color w:val="000000"/>
          <w:sz w:val="28"/>
          <w:szCs w:val="28"/>
        </w:rPr>
        <w:t>Сооружаются они в районах потребления, где нет собственных энергоресурсов, так как один килограмм урана заменяет 2500 тонн угля.</w:t>
      </w:r>
    </w:p>
    <w:p w:rsidR="00263B8A" w:rsidRPr="00263B8A" w:rsidRDefault="00263B8A" w:rsidP="00263B8A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263B8A">
        <w:rPr>
          <w:color w:val="000000"/>
          <w:sz w:val="28"/>
          <w:szCs w:val="28"/>
        </w:rPr>
        <w:lastRenderedPageBreak/>
        <w:t>Наибольшая плотность размещения АЭС в Европейской части России.</w:t>
      </w:r>
    </w:p>
    <w:p w:rsidR="00263B8A" w:rsidRPr="00773D36" w:rsidRDefault="00263B8A" w:rsidP="00773D36">
      <w:pPr>
        <w:spacing w:line="360" w:lineRule="auto"/>
        <w:ind w:firstLine="709"/>
        <w:jc w:val="center"/>
        <w:rPr>
          <w:i/>
          <w:sz w:val="28"/>
          <w:szCs w:val="28"/>
        </w:rPr>
      </w:pPr>
      <w:r w:rsidRPr="00773D36">
        <w:rPr>
          <w:rStyle w:val="review-h5"/>
          <w:rFonts w:eastAsiaTheme="majorEastAsia"/>
          <w:b/>
          <w:bCs/>
          <w:i/>
          <w:sz w:val="28"/>
          <w:szCs w:val="28"/>
          <w:shd w:val="clear" w:color="auto" w:fill="FFFFFF"/>
        </w:rPr>
        <w:t>ГЭС</w:t>
      </w:r>
    </w:p>
    <w:p w:rsidR="00263B8A" w:rsidRPr="00263B8A" w:rsidRDefault="00263B8A" w:rsidP="00263B8A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263B8A">
        <w:rPr>
          <w:color w:val="000000"/>
          <w:sz w:val="28"/>
          <w:szCs w:val="28"/>
        </w:rPr>
        <w:t>15% от общей выработки электроэнергии.</w:t>
      </w:r>
    </w:p>
    <w:p w:rsidR="00263B8A" w:rsidRPr="00263B8A" w:rsidRDefault="00263B8A" w:rsidP="00263B8A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263B8A">
        <w:rPr>
          <w:color w:val="000000"/>
          <w:sz w:val="28"/>
          <w:szCs w:val="28"/>
        </w:rPr>
        <w:t xml:space="preserve">ГЭС </w:t>
      </w:r>
      <w:proofErr w:type="spellStart"/>
      <w:r w:rsidRPr="00263B8A">
        <w:rPr>
          <w:color w:val="000000"/>
          <w:sz w:val="28"/>
          <w:szCs w:val="28"/>
        </w:rPr>
        <w:t>сооружаються</w:t>
      </w:r>
      <w:proofErr w:type="spellEnd"/>
      <w:r w:rsidRPr="00263B8A">
        <w:rPr>
          <w:color w:val="000000"/>
          <w:sz w:val="28"/>
          <w:szCs w:val="28"/>
        </w:rPr>
        <w:t xml:space="preserve"> на крупных реках. У нас самые мощные гидроэлектростанции. </w:t>
      </w:r>
      <w:proofErr w:type="gramStart"/>
      <w:r w:rsidRPr="00263B8A">
        <w:rPr>
          <w:color w:val="000000"/>
          <w:sz w:val="28"/>
          <w:szCs w:val="28"/>
        </w:rPr>
        <w:t>Самая мощная бывшая Саяно-Шушенская)</w:t>
      </w:r>
      <w:proofErr w:type="gramEnd"/>
    </w:p>
    <w:p w:rsidR="00263B8A" w:rsidRPr="00263B8A" w:rsidRDefault="00263B8A" w:rsidP="00263B8A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263B8A">
        <w:rPr>
          <w:color w:val="000000"/>
          <w:sz w:val="28"/>
          <w:szCs w:val="28"/>
        </w:rPr>
        <w:t xml:space="preserve">Новый вид — </w:t>
      </w:r>
      <w:proofErr w:type="spellStart"/>
      <w:r w:rsidRPr="00773D36">
        <w:rPr>
          <w:i/>
          <w:color w:val="000000"/>
          <w:sz w:val="28"/>
          <w:szCs w:val="28"/>
        </w:rPr>
        <w:t>гэотермальные</w:t>
      </w:r>
      <w:proofErr w:type="spellEnd"/>
      <w:r w:rsidRPr="00773D36">
        <w:rPr>
          <w:i/>
          <w:color w:val="000000"/>
          <w:sz w:val="28"/>
          <w:szCs w:val="28"/>
        </w:rPr>
        <w:t xml:space="preserve"> электростанции</w:t>
      </w:r>
      <w:r w:rsidRPr="00263B8A">
        <w:rPr>
          <w:color w:val="000000"/>
          <w:sz w:val="28"/>
          <w:szCs w:val="28"/>
        </w:rPr>
        <w:t xml:space="preserve"> — вырабатывают электроэнергию от внутреннего тепла земли, вблизи вулканов, </w:t>
      </w:r>
      <w:proofErr w:type="spellStart"/>
      <w:r w:rsidRPr="00263B8A">
        <w:rPr>
          <w:color w:val="000000"/>
          <w:sz w:val="28"/>
          <w:szCs w:val="28"/>
        </w:rPr>
        <w:t>наприимер</w:t>
      </w:r>
      <w:proofErr w:type="spellEnd"/>
      <w:r w:rsidRPr="00263B8A">
        <w:rPr>
          <w:color w:val="000000"/>
          <w:sz w:val="28"/>
          <w:szCs w:val="28"/>
        </w:rPr>
        <w:t xml:space="preserve"> на </w:t>
      </w:r>
      <w:proofErr w:type="spellStart"/>
      <w:r w:rsidRPr="00263B8A">
        <w:rPr>
          <w:color w:val="000000"/>
          <w:sz w:val="28"/>
          <w:szCs w:val="28"/>
        </w:rPr>
        <w:t>якутии</w:t>
      </w:r>
      <w:proofErr w:type="spellEnd"/>
      <w:r w:rsidRPr="00263B8A">
        <w:rPr>
          <w:color w:val="000000"/>
          <w:sz w:val="28"/>
          <w:szCs w:val="28"/>
        </w:rPr>
        <w:t xml:space="preserve"> </w:t>
      </w:r>
      <w:proofErr w:type="spellStart"/>
      <w:r w:rsidRPr="00263B8A">
        <w:rPr>
          <w:color w:val="000000"/>
          <w:sz w:val="28"/>
          <w:szCs w:val="28"/>
        </w:rPr>
        <w:t>пауржетская</w:t>
      </w:r>
      <w:proofErr w:type="spellEnd"/>
      <w:r w:rsidRPr="00263B8A">
        <w:rPr>
          <w:color w:val="000000"/>
          <w:sz w:val="28"/>
          <w:szCs w:val="28"/>
        </w:rPr>
        <w:t xml:space="preserve"> </w:t>
      </w:r>
      <w:proofErr w:type="spellStart"/>
      <w:r w:rsidRPr="00263B8A">
        <w:rPr>
          <w:color w:val="000000"/>
          <w:sz w:val="28"/>
          <w:szCs w:val="28"/>
        </w:rPr>
        <w:t>гтэс</w:t>
      </w:r>
      <w:proofErr w:type="spellEnd"/>
      <w:r w:rsidRPr="00263B8A">
        <w:rPr>
          <w:color w:val="000000"/>
          <w:sz w:val="28"/>
          <w:szCs w:val="28"/>
        </w:rPr>
        <w:t xml:space="preserve">, и недавно </w:t>
      </w:r>
      <w:proofErr w:type="gramStart"/>
      <w:r w:rsidRPr="00263B8A">
        <w:rPr>
          <w:color w:val="000000"/>
          <w:sz w:val="28"/>
          <w:szCs w:val="28"/>
        </w:rPr>
        <w:t>выпущенная</w:t>
      </w:r>
      <w:proofErr w:type="gramEnd"/>
      <w:r w:rsidRPr="00263B8A">
        <w:rPr>
          <w:color w:val="000000"/>
          <w:sz w:val="28"/>
          <w:szCs w:val="28"/>
        </w:rPr>
        <w:t xml:space="preserve"> </w:t>
      </w:r>
      <w:proofErr w:type="spellStart"/>
      <w:r w:rsidRPr="00263B8A">
        <w:rPr>
          <w:color w:val="000000"/>
          <w:sz w:val="28"/>
          <w:szCs w:val="28"/>
        </w:rPr>
        <w:t>майнутновская</w:t>
      </w:r>
      <w:proofErr w:type="spellEnd"/>
      <w:r w:rsidRPr="00263B8A">
        <w:rPr>
          <w:color w:val="000000"/>
          <w:sz w:val="28"/>
          <w:szCs w:val="28"/>
        </w:rPr>
        <w:t>.</w:t>
      </w:r>
    </w:p>
    <w:p w:rsidR="00263B8A" w:rsidRPr="00912299" w:rsidRDefault="00263B8A" w:rsidP="00773D36">
      <w:pPr>
        <w:pStyle w:val="4"/>
        <w:shd w:val="clear" w:color="auto" w:fill="FFFFFF"/>
        <w:spacing w:before="0" w:line="360" w:lineRule="auto"/>
        <w:ind w:firstLine="709"/>
        <w:jc w:val="center"/>
        <w:rPr>
          <w:rFonts w:ascii="Times New Roman" w:hAnsi="Times New Roman" w:cs="Times New Roman"/>
          <w:color w:val="auto"/>
          <w:sz w:val="28"/>
          <w:szCs w:val="28"/>
          <w:u w:val="single"/>
        </w:rPr>
      </w:pPr>
      <w:r w:rsidRPr="00912299">
        <w:rPr>
          <w:rFonts w:ascii="Times New Roman" w:hAnsi="Times New Roman" w:cs="Times New Roman"/>
          <w:color w:val="auto"/>
          <w:sz w:val="28"/>
          <w:szCs w:val="28"/>
          <w:u w:val="single"/>
        </w:rPr>
        <w:t>Металлургический комплекс</w:t>
      </w:r>
    </w:p>
    <w:p w:rsidR="00263B8A" w:rsidRPr="00263B8A" w:rsidRDefault="00263B8A" w:rsidP="00263B8A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263B8A">
        <w:rPr>
          <w:color w:val="000000"/>
          <w:sz w:val="28"/>
          <w:szCs w:val="28"/>
        </w:rPr>
        <w:t>В металлургический комплекс входят</w:t>
      </w:r>
      <w:r w:rsidRPr="00263B8A">
        <w:rPr>
          <w:rStyle w:val="apple-converted-space"/>
          <w:color w:val="000000"/>
          <w:sz w:val="28"/>
          <w:szCs w:val="28"/>
        </w:rPr>
        <w:t> </w:t>
      </w:r>
      <w:r w:rsidRPr="00263B8A">
        <w:rPr>
          <w:rStyle w:val="a7"/>
          <w:color w:val="000000"/>
          <w:sz w:val="28"/>
          <w:szCs w:val="28"/>
        </w:rPr>
        <w:t>черная и цветная металлургия</w:t>
      </w:r>
      <w:r w:rsidRPr="00263B8A">
        <w:rPr>
          <w:color w:val="000000"/>
          <w:sz w:val="28"/>
          <w:szCs w:val="28"/>
        </w:rPr>
        <w:t>.</w:t>
      </w:r>
    </w:p>
    <w:p w:rsidR="00263B8A" w:rsidRPr="00773D36" w:rsidRDefault="0079034F" w:rsidP="00773D36">
      <w:pPr>
        <w:spacing w:line="360" w:lineRule="auto"/>
        <w:ind w:firstLine="709"/>
        <w:jc w:val="center"/>
        <w:rPr>
          <w:b/>
          <w:i/>
          <w:sz w:val="28"/>
          <w:szCs w:val="28"/>
        </w:rPr>
      </w:pPr>
      <w:hyperlink r:id="rId16" w:tooltip="Черная металлургия" w:history="1">
        <w:r w:rsidR="00263B8A" w:rsidRPr="00773D36">
          <w:rPr>
            <w:rStyle w:val="a4"/>
            <w:b/>
            <w:bCs/>
            <w:i/>
            <w:color w:val="auto"/>
            <w:sz w:val="28"/>
            <w:szCs w:val="28"/>
            <w:u w:val="none"/>
            <w:shd w:val="clear" w:color="auto" w:fill="FFFFFF"/>
          </w:rPr>
          <w:t>Черная металлургия</w:t>
        </w:r>
      </w:hyperlink>
    </w:p>
    <w:p w:rsidR="00263B8A" w:rsidRPr="00263B8A" w:rsidRDefault="00263B8A" w:rsidP="00773D36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263B8A">
        <w:rPr>
          <w:color w:val="000000"/>
          <w:sz w:val="28"/>
          <w:szCs w:val="28"/>
        </w:rPr>
        <w:t xml:space="preserve">Черная металлургия включает полный цикл (чугун &gt; сталь &gt; прокат) — это </w:t>
      </w:r>
      <w:proofErr w:type="spellStart"/>
      <w:r w:rsidRPr="00263B8A">
        <w:rPr>
          <w:color w:val="000000"/>
          <w:sz w:val="28"/>
          <w:szCs w:val="28"/>
        </w:rPr>
        <w:t>меттаругия</w:t>
      </w:r>
      <w:proofErr w:type="spellEnd"/>
      <w:r w:rsidRPr="00263B8A">
        <w:rPr>
          <w:color w:val="000000"/>
          <w:sz w:val="28"/>
          <w:szCs w:val="28"/>
        </w:rPr>
        <w:t xml:space="preserve"> полного цикла, а также существует </w:t>
      </w:r>
      <w:proofErr w:type="spellStart"/>
      <w:r w:rsidRPr="00263B8A">
        <w:rPr>
          <w:color w:val="000000"/>
          <w:sz w:val="28"/>
          <w:szCs w:val="28"/>
        </w:rPr>
        <w:t>передельная</w:t>
      </w:r>
      <w:proofErr w:type="spellEnd"/>
      <w:r w:rsidRPr="00263B8A">
        <w:rPr>
          <w:color w:val="000000"/>
          <w:sz w:val="28"/>
          <w:szCs w:val="28"/>
        </w:rPr>
        <w:t xml:space="preserve"> металлургия, в ней чугун отсутствует (сталь &gt; прокат).</w:t>
      </w:r>
      <w:r w:rsidR="00773D36">
        <w:rPr>
          <w:color w:val="000000"/>
          <w:sz w:val="28"/>
          <w:szCs w:val="28"/>
        </w:rPr>
        <w:t xml:space="preserve"> </w:t>
      </w:r>
      <w:r w:rsidRPr="00263B8A">
        <w:rPr>
          <w:color w:val="000000"/>
          <w:sz w:val="28"/>
          <w:szCs w:val="28"/>
        </w:rPr>
        <w:t>Россия занимает первое место в мире по черной металлургии, по добыче четвертое.</w:t>
      </w:r>
    </w:p>
    <w:p w:rsidR="00773D36" w:rsidRPr="00A701FF" w:rsidRDefault="0079034F" w:rsidP="00A701FF">
      <w:pPr>
        <w:spacing w:line="360" w:lineRule="auto"/>
        <w:ind w:firstLine="709"/>
        <w:jc w:val="center"/>
        <w:rPr>
          <w:rStyle w:val="review-h5"/>
          <w:rFonts w:eastAsiaTheme="majorEastAsia"/>
          <w:b/>
          <w:bCs/>
          <w:i/>
          <w:sz w:val="28"/>
          <w:szCs w:val="28"/>
          <w:shd w:val="clear" w:color="auto" w:fill="FFFFFF"/>
        </w:rPr>
      </w:pPr>
      <w:hyperlink r:id="rId17" w:tooltip="Цветная металлургия" w:history="1">
        <w:r w:rsidR="00263B8A" w:rsidRPr="00A701FF">
          <w:rPr>
            <w:rStyle w:val="a4"/>
            <w:b/>
            <w:bCs/>
            <w:i/>
            <w:color w:val="auto"/>
            <w:sz w:val="28"/>
            <w:szCs w:val="28"/>
            <w:u w:val="none"/>
            <w:shd w:val="clear" w:color="auto" w:fill="FFFFFF"/>
          </w:rPr>
          <w:t>Цветная металлургия</w:t>
        </w:r>
      </w:hyperlink>
    </w:p>
    <w:p w:rsidR="00263B8A" w:rsidRPr="00A701FF" w:rsidRDefault="00263B8A" w:rsidP="00912299">
      <w:pPr>
        <w:spacing w:line="360" w:lineRule="auto"/>
        <w:ind w:firstLine="709"/>
        <w:jc w:val="both"/>
        <w:rPr>
          <w:sz w:val="28"/>
          <w:szCs w:val="28"/>
        </w:rPr>
      </w:pPr>
      <w:r w:rsidRPr="00A701FF">
        <w:rPr>
          <w:rStyle w:val="review-h6"/>
          <w:bCs/>
          <w:sz w:val="28"/>
          <w:szCs w:val="28"/>
          <w:shd w:val="clear" w:color="auto" w:fill="FFFFFF"/>
        </w:rPr>
        <w:t>Сырьё в ЦМ имеет две особенности:</w:t>
      </w:r>
      <w:r w:rsidR="00A701FF">
        <w:rPr>
          <w:sz w:val="28"/>
          <w:szCs w:val="28"/>
        </w:rPr>
        <w:t xml:space="preserve"> </w:t>
      </w:r>
      <w:r w:rsidRPr="00A701FF">
        <w:rPr>
          <w:sz w:val="28"/>
          <w:szCs w:val="28"/>
        </w:rPr>
        <w:t>низкое содержание металла в руде</w:t>
      </w:r>
      <w:r w:rsidR="00912299">
        <w:rPr>
          <w:sz w:val="28"/>
          <w:szCs w:val="28"/>
        </w:rPr>
        <w:t xml:space="preserve">, </w:t>
      </w:r>
      <w:r w:rsidRPr="00A701FF">
        <w:rPr>
          <w:sz w:val="28"/>
          <w:szCs w:val="28"/>
        </w:rPr>
        <w:t>многокомпонентный состав</w:t>
      </w:r>
    </w:p>
    <w:p w:rsidR="00263B8A" w:rsidRPr="00912299" w:rsidRDefault="00263B8A" w:rsidP="00912299">
      <w:pPr>
        <w:spacing w:line="360" w:lineRule="auto"/>
        <w:ind w:firstLine="709"/>
        <w:jc w:val="center"/>
        <w:rPr>
          <w:i/>
          <w:sz w:val="28"/>
          <w:szCs w:val="28"/>
        </w:rPr>
      </w:pPr>
      <w:r w:rsidRPr="00912299">
        <w:rPr>
          <w:rStyle w:val="review-h5"/>
          <w:rFonts w:eastAsiaTheme="majorEastAsia"/>
          <w:b/>
          <w:bCs/>
          <w:i/>
          <w:sz w:val="28"/>
          <w:szCs w:val="28"/>
          <w:shd w:val="clear" w:color="auto" w:fill="FFFFFF"/>
        </w:rPr>
        <w:t>Металлургия легких металлов</w:t>
      </w:r>
    </w:p>
    <w:p w:rsidR="00263B8A" w:rsidRPr="00263B8A" w:rsidRDefault="00263B8A" w:rsidP="00263B8A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263B8A">
        <w:rPr>
          <w:color w:val="000000"/>
          <w:sz w:val="28"/>
          <w:szCs w:val="28"/>
        </w:rPr>
        <w:t xml:space="preserve">сырьем для производства алюминия </w:t>
      </w:r>
      <w:proofErr w:type="spellStart"/>
      <w:r w:rsidRPr="00263B8A">
        <w:rPr>
          <w:color w:val="000000"/>
          <w:sz w:val="28"/>
          <w:szCs w:val="28"/>
        </w:rPr>
        <w:t>ялвются</w:t>
      </w:r>
      <w:proofErr w:type="spellEnd"/>
      <w:r w:rsidRPr="00263B8A">
        <w:rPr>
          <w:color w:val="000000"/>
          <w:sz w:val="28"/>
          <w:szCs w:val="28"/>
        </w:rPr>
        <w:t xml:space="preserve"> бокситы и </w:t>
      </w:r>
      <w:proofErr w:type="spellStart"/>
      <w:r w:rsidRPr="00263B8A">
        <w:rPr>
          <w:color w:val="000000"/>
          <w:sz w:val="28"/>
          <w:szCs w:val="28"/>
        </w:rPr>
        <w:t>никилины</w:t>
      </w:r>
      <w:proofErr w:type="spellEnd"/>
    </w:p>
    <w:p w:rsidR="00263B8A" w:rsidRPr="00912299" w:rsidRDefault="00263B8A" w:rsidP="00912299">
      <w:pPr>
        <w:spacing w:line="360" w:lineRule="auto"/>
        <w:ind w:firstLine="709"/>
        <w:jc w:val="center"/>
        <w:rPr>
          <w:i/>
          <w:sz w:val="28"/>
          <w:szCs w:val="28"/>
        </w:rPr>
      </w:pPr>
      <w:r w:rsidRPr="00912299">
        <w:rPr>
          <w:rStyle w:val="review-h5"/>
          <w:rFonts w:eastAsiaTheme="majorEastAsia"/>
          <w:b/>
          <w:bCs/>
          <w:i/>
          <w:sz w:val="28"/>
          <w:szCs w:val="28"/>
          <w:shd w:val="clear" w:color="auto" w:fill="FFFFFF"/>
        </w:rPr>
        <w:t>Металлургия тяжелых металлов</w:t>
      </w:r>
    </w:p>
    <w:p w:rsidR="00263B8A" w:rsidRPr="00263B8A" w:rsidRDefault="00263B8A" w:rsidP="00263B8A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263B8A">
        <w:rPr>
          <w:color w:val="000000"/>
          <w:sz w:val="28"/>
          <w:szCs w:val="28"/>
        </w:rPr>
        <w:t xml:space="preserve">Очень </w:t>
      </w:r>
      <w:proofErr w:type="spellStart"/>
      <w:r w:rsidRPr="00263B8A">
        <w:rPr>
          <w:color w:val="000000"/>
          <w:sz w:val="28"/>
          <w:szCs w:val="28"/>
        </w:rPr>
        <w:t>материалоёмко</w:t>
      </w:r>
      <w:proofErr w:type="spellEnd"/>
      <w:r w:rsidRPr="00263B8A">
        <w:rPr>
          <w:color w:val="000000"/>
          <w:sz w:val="28"/>
          <w:szCs w:val="28"/>
        </w:rPr>
        <w:t xml:space="preserve">. </w:t>
      </w:r>
      <w:proofErr w:type="gramStart"/>
      <w:r w:rsidRPr="00263B8A">
        <w:rPr>
          <w:color w:val="000000"/>
          <w:sz w:val="28"/>
          <w:szCs w:val="28"/>
        </w:rPr>
        <w:t>и</w:t>
      </w:r>
      <w:proofErr w:type="gramEnd"/>
      <w:r w:rsidRPr="00263B8A">
        <w:rPr>
          <w:color w:val="000000"/>
          <w:sz w:val="28"/>
          <w:szCs w:val="28"/>
        </w:rPr>
        <w:t xml:space="preserve"> как правило размещается вблизи источников сырья (на производство одной тонны меди идет 100 тонн руды, одна тонна олова — 300 тонн руды)</w:t>
      </w:r>
    </w:p>
    <w:p w:rsidR="00263B8A" w:rsidRPr="00912299" w:rsidRDefault="00263B8A" w:rsidP="00912299">
      <w:pPr>
        <w:spacing w:line="360" w:lineRule="auto"/>
        <w:ind w:firstLine="709"/>
        <w:jc w:val="center"/>
        <w:rPr>
          <w:b/>
          <w:i/>
          <w:sz w:val="28"/>
          <w:szCs w:val="28"/>
        </w:rPr>
      </w:pPr>
      <w:r w:rsidRPr="00912299">
        <w:rPr>
          <w:rStyle w:val="review-h5"/>
          <w:rFonts w:eastAsiaTheme="majorEastAsia"/>
          <w:b/>
          <w:bCs/>
          <w:i/>
          <w:sz w:val="28"/>
          <w:szCs w:val="28"/>
          <w:shd w:val="clear" w:color="auto" w:fill="FFFFFF"/>
        </w:rPr>
        <w:t>Медная промышленность</w:t>
      </w:r>
    </w:p>
    <w:p w:rsidR="00263B8A" w:rsidRPr="00263B8A" w:rsidRDefault="00263B8A" w:rsidP="00263B8A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263B8A">
        <w:rPr>
          <w:color w:val="000000"/>
          <w:sz w:val="28"/>
          <w:szCs w:val="28"/>
        </w:rPr>
        <w:t>Основные месторождения меди расположены на территории Урала, районах восточной Сибири и северного района.</w:t>
      </w:r>
    </w:p>
    <w:p w:rsidR="00263B8A" w:rsidRPr="00912299" w:rsidRDefault="0079034F" w:rsidP="00912299">
      <w:pPr>
        <w:pStyle w:val="4"/>
        <w:shd w:val="clear" w:color="auto" w:fill="FFFFFF"/>
        <w:spacing w:before="0" w:line="360" w:lineRule="auto"/>
        <w:ind w:firstLine="709"/>
        <w:jc w:val="center"/>
        <w:rPr>
          <w:rFonts w:ascii="Times New Roman" w:hAnsi="Times New Roman" w:cs="Times New Roman"/>
          <w:color w:val="auto"/>
          <w:sz w:val="28"/>
          <w:szCs w:val="28"/>
          <w:u w:val="single"/>
        </w:rPr>
      </w:pPr>
      <w:hyperlink r:id="rId18" w:tooltip="Машиностроительный комплекс" w:history="1">
        <w:r w:rsidR="00263B8A" w:rsidRPr="00912299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Машиностроительный комплекс</w:t>
        </w:r>
      </w:hyperlink>
    </w:p>
    <w:p w:rsidR="00263B8A" w:rsidRPr="00DF2208" w:rsidRDefault="00263B8A" w:rsidP="00DF2208">
      <w:pPr>
        <w:pStyle w:val="4"/>
        <w:shd w:val="clear" w:color="auto" w:fill="FFFFFF"/>
        <w:spacing w:before="0" w:line="360" w:lineRule="auto"/>
        <w:ind w:firstLine="709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DF2208">
        <w:rPr>
          <w:rFonts w:ascii="Times New Roman" w:hAnsi="Times New Roman" w:cs="Times New Roman"/>
          <w:color w:val="auto"/>
          <w:sz w:val="28"/>
          <w:szCs w:val="28"/>
        </w:rPr>
        <w:t>Автомобильная промышленность</w:t>
      </w:r>
    </w:p>
    <w:p w:rsidR="00263B8A" w:rsidRDefault="00263B8A" w:rsidP="00263B8A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263B8A">
        <w:rPr>
          <w:color w:val="000000"/>
          <w:sz w:val="28"/>
          <w:szCs w:val="28"/>
        </w:rPr>
        <w:t xml:space="preserve">Определяющее воздействие на размещение оказывает все кроме сырья. </w:t>
      </w:r>
      <w:proofErr w:type="gramStart"/>
      <w:r w:rsidRPr="00263B8A">
        <w:rPr>
          <w:color w:val="000000"/>
          <w:sz w:val="28"/>
          <w:szCs w:val="28"/>
        </w:rPr>
        <w:t xml:space="preserve">Первое место по объему производства: экономические районы Тольятти, Ульяновск, Энгельс, набережные Челны., второе место </w:t>
      </w:r>
      <w:proofErr w:type="spellStart"/>
      <w:r w:rsidRPr="00263B8A">
        <w:rPr>
          <w:color w:val="000000"/>
          <w:sz w:val="28"/>
          <w:szCs w:val="28"/>
        </w:rPr>
        <w:t>Волговятский</w:t>
      </w:r>
      <w:proofErr w:type="spellEnd"/>
      <w:r w:rsidRPr="00263B8A">
        <w:rPr>
          <w:color w:val="000000"/>
          <w:sz w:val="28"/>
          <w:szCs w:val="28"/>
        </w:rPr>
        <w:t xml:space="preserve"> район — Нижний Новгород, Павлово, третье место центральные районы — </w:t>
      </w:r>
      <w:proofErr w:type="spellStart"/>
      <w:r w:rsidRPr="00263B8A">
        <w:rPr>
          <w:color w:val="000000"/>
          <w:sz w:val="28"/>
          <w:szCs w:val="28"/>
        </w:rPr>
        <w:t>Голицино</w:t>
      </w:r>
      <w:proofErr w:type="spellEnd"/>
      <w:r w:rsidRPr="00263B8A">
        <w:rPr>
          <w:color w:val="000000"/>
          <w:sz w:val="28"/>
          <w:szCs w:val="28"/>
        </w:rPr>
        <w:t xml:space="preserve">, </w:t>
      </w:r>
      <w:proofErr w:type="spellStart"/>
      <w:r w:rsidRPr="00263B8A">
        <w:rPr>
          <w:color w:val="000000"/>
          <w:sz w:val="28"/>
          <w:szCs w:val="28"/>
        </w:rPr>
        <w:t>Ликено</w:t>
      </w:r>
      <w:proofErr w:type="spellEnd"/>
      <w:r w:rsidRPr="00263B8A">
        <w:rPr>
          <w:color w:val="000000"/>
          <w:sz w:val="28"/>
          <w:szCs w:val="28"/>
        </w:rPr>
        <w:t>, Серпухов, Иваново, последнее место Урал — Ижевск, Курган, Миасс, новые центры.</w:t>
      </w:r>
      <w:proofErr w:type="gramEnd"/>
    </w:p>
    <w:p w:rsidR="00DF2208" w:rsidRPr="00263B8A" w:rsidRDefault="00DF2208" w:rsidP="00263B8A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 так же в машиностроительный компле</w:t>
      </w:r>
      <w:proofErr w:type="gramStart"/>
      <w:r>
        <w:rPr>
          <w:color w:val="000000"/>
          <w:sz w:val="28"/>
          <w:szCs w:val="28"/>
        </w:rPr>
        <w:t>кс вкл</w:t>
      </w:r>
      <w:proofErr w:type="gramEnd"/>
      <w:r>
        <w:rPr>
          <w:color w:val="000000"/>
          <w:sz w:val="28"/>
          <w:szCs w:val="28"/>
        </w:rPr>
        <w:t>ючаются: вагоностроение, судостроение, морское судостроение, тракторостроение.</w:t>
      </w:r>
    </w:p>
    <w:p w:rsidR="00263B8A" w:rsidRPr="00DF2208" w:rsidRDefault="00263B8A" w:rsidP="00DF2208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center"/>
        <w:rPr>
          <w:b/>
          <w:i/>
          <w:sz w:val="28"/>
          <w:szCs w:val="28"/>
          <w:u w:val="single"/>
        </w:rPr>
      </w:pPr>
      <w:r w:rsidRPr="00DF2208">
        <w:rPr>
          <w:b/>
          <w:i/>
          <w:sz w:val="28"/>
          <w:szCs w:val="28"/>
          <w:u w:val="single"/>
        </w:rPr>
        <w:t>Лесопромышленный комплекс</w:t>
      </w:r>
    </w:p>
    <w:p w:rsidR="00DF2208" w:rsidRPr="00DF2208" w:rsidRDefault="00263B8A" w:rsidP="00263B8A">
      <w:pPr>
        <w:spacing w:line="360" w:lineRule="auto"/>
        <w:ind w:firstLine="709"/>
        <w:jc w:val="both"/>
        <w:rPr>
          <w:rStyle w:val="review-h6"/>
          <w:bCs/>
          <w:sz w:val="28"/>
          <w:szCs w:val="28"/>
          <w:shd w:val="clear" w:color="auto" w:fill="FFFFFF"/>
        </w:rPr>
      </w:pPr>
      <w:r w:rsidRPr="00DF2208">
        <w:rPr>
          <w:rStyle w:val="review-h6"/>
          <w:bCs/>
          <w:sz w:val="28"/>
          <w:szCs w:val="28"/>
          <w:shd w:val="clear" w:color="auto" w:fill="FFFFFF"/>
        </w:rPr>
        <w:t>В составе лесной промышленности выделяют три отрасли:</w:t>
      </w:r>
    </w:p>
    <w:p w:rsidR="00263B8A" w:rsidRPr="00DF2208" w:rsidRDefault="00263B8A" w:rsidP="00DF2208">
      <w:pPr>
        <w:pStyle w:val="a3"/>
        <w:numPr>
          <w:ilvl w:val="0"/>
          <w:numId w:val="40"/>
        </w:numPr>
        <w:spacing w:line="360" w:lineRule="auto"/>
        <w:jc w:val="both"/>
        <w:rPr>
          <w:sz w:val="28"/>
          <w:szCs w:val="28"/>
        </w:rPr>
      </w:pPr>
      <w:r w:rsidRPr="00DF2208">
        <w:rPr>
          <w:rStyle w:val="review-h5"/>
          <w:rFonts w:eastAsiaTheme="majorEastAsia"/>
          <w:bCs/>
          <w:sz w:val="28"/>
          <w:szCs w:val="28"/>
          <w:shd w:val="clear" w:color="auto" w:fill="FFFFFF"/>
        </w:rPr>
        <w:t>Лесозаготовка</w:t>
      </w:r>
      <w:r w:rsidR="00DF2208" w:rsidRPr="00DF2208">
        <w:rPr>
          <w:rStyle w:val="review-h5"/>
          <w:rFonts w:eastAsiaTheme="majorEastAsia"/>
          <w:bCs/>
          <w:sz w:val="28"/>
          <w:szCs w:val="28"/>
          <w:shd w:val="clear" w:color="auto" w:fill="FFFFFF"/>
        </w:rPr>
        <w:t xml:space="preserve"> </w:t>
      </w:r>
      <w:r w:rsidRPr="00DF2208">
        <w:rPr>
          <w:rStyle w:val="review-h6"/>
          <w:bCs/>
          <w:sz w:val="28"/>
          <w:szCs w:val="28"/>
          <w:shd w:val="clear" w:color="auto" w:fill="FFFFFF"/>
        </w:rPr>
        <w:t xml:space="preserve">размещается в </w:t>
      </w:r>
      <w:proofErr w:type="spellStart"/>
      <w:r w:rsidRPr="00DF2208">
        <w:rPr>
          <w:rStyle w:val="review-h6"/>
          <w:bCs/>
          <w:sz w:val="28"/>
          <w:szCs w:val="28"/>
          <w:shd w:val="clear" w:color="auto" w:fill="FFFFFF"/>
        </w:rPr>
        <w:t>лесоизбыточных</w:t>
      </w:r>
      <w:proofErr w:type="spellEnd"/>
      <w:r w:rsidRPr="00DF2208">
        <w:rPr>
          <w:rStyle w:val="review-h6"/>
          <w:bCs/>
          <w:sz w:val="28"/>
          <w:szCs w:val="28"/>
          <w:shd w:val="clear" w:color="auto" w:fill="FFFFFF"/>
        </w:rPr>
        <w:t xml:space="preserve"> районах</w:t>
      </w:r>
    </w:p>
    <w:p w:rsidR="00263B8A" w:rsidRPr="00DF2208" w:rsidRDefault="00263B8A" w:rsidP="00DF2208">
      <w:pPr>
        <w:pStyle w:val="a3"/>
        <w:numPr>
          <w:ilvl w:val="0"/>
          <w:numId w:val="40"/>
        </w:numPr>
        <w:spacing w:line="360" w:lineRule="auto"/>
        <w:jc w:val="both"/>
        <w:rPr>
          <w:sz w:val="28"/>
          <w:szCs w:val="28"/>
        </w:rPr>
      </w:pPr>
      <w:r w:rsidRPr="00DF2208">
        <w:rPr>
          <w:rStyle w:val="review-h5"/>
          <w:rFonts w:eastAsiaTheme="majorEastAsia"/>
          <w:bCs/>
          <w:sz w:val="28"/>
          <w:szCs w:val="28"/>
          <w:shd w:val="clear" w:color="auto" w:fill="FFFFFF"/>
        </w:rPr>
        <w:t>Деревообрабатывающая промышленность</w:t>
      </w:r>
    </w:p>
    <w:p w:rsidR="00263B8A" w:rsidRPr="00DF2208" w:rsidRDefault="00263B8A" w:rsidP="00DF2208">
      <w:pPr>
        <w:pStyle w:val="a3"/>
        <w:numPr>
          <w:ilvl w:val="0"/>
          <w:numId w:val="40"/>
        </w:numPr>
        <w:spacing w:line="360" w:lineRule="auto"/>
        <w:jc w:val="both"/>
        <w:rPr>
          <w:sz w:val="28"/>
          <w:szCs w:val="28"/>
        </w:rPr>
      </w:pPr>
      <w:r w:rsidRPr="00DF2208">
        <w:rPr>
          <w:rStyle w:val="review-h5"/>
          <w:rFonts w:eastAsiaTheme="majorEastAsia"/>
          <w:bCs/>
          <w:sz w:val="28"/>
          <w:szCs w:val="28"/>
          <w:shd w:val="clear" w:color="auto" w:fill="FFFFFF"/>
        </w:rPr>
        <w:t>Целлюлозно-бумажная промышленность</w:t>
      </w:r>
    </w:p>
    <w:p w:rsidR="00263B8A" w:rsidRPr="00DF2208" w:rsidRDefault="00263B8A" w:rsidP="00DF2208">
      <w:pPr>
        <w:pStyle w:val="4"/>
        <w:shd w:val="clear" w:color="auto" w:fill="FFFFFF"/>
        <w:spacing w:before="0" w:line="360" w:lineRule="auto"/>
        <w:ind w:firstLine="709"/>
        <w:jc w:val="center"/>
        <w:rPr>
          <w:rFonts w:ascii="Times New Roman" w:hAnsi="Times New Roman" w:cs="Times New Roman"/>
          <w:color w:val="auto"/>
          <w:sz w:val="28"/>
          <w:szCs w:val="28"/>
          <w:u w:val="single"/>
        </w:rPr>
      </w:pPr>
      <w:r w:rsidRPr="00DF2208">
        <w:rPr>
          <w:rFonts w:ascii="Times New Roman" w:hAnsi="Times New Roman" w:cs="Times New Roman"/>
          <w:color w:val="auto"/>
          <w:sz w:val="28"/>
          <w:szCs w:val="28"/>
          <w:u w:val="single"/>
        </w:rPr>
        <w:t>Химический комплекс</w:t>
      </w:r>
    </w:p>
    <w:p w:rsidR="00263B8A" w:rsidRPr="002679BA" w:rsidRDefault="00263B8A" w:rsidP="002679BA">
      <w:pPr>
        <w:pStyle w:val="a3"/>
        <w:numPr>
          <w:ilvl w:val="0"/>
          <w:numId w:val="41"/>
        </w:numPr>
        <w:spacing w:line="360" w:lineRule="auto"/>
        <w:jc w:val="both"/>
        <w:rPr>
          <w:sz w:val="28"/>
          <w:szCs w:val="28"/>
        </w:rPr>
      </w:pPr>
      <w:r w:rsidRPr="002679BA">
        <w:rPr>
          <w:rStyle w:val="review-h5"/>
          <w:rFonts w:eastAsiaTheme="majorEastAsia"/>
          <w:bCs/>
          <w:sz w:val="28"/>
          <w:szCs w:val="28"/>
          <w:shd w:val="clear" w:color="auto" w:fill="FFFFFF"/>
        </w:rPr>
        <w:t>Горная химия</w:t>
      </w:r>
    </w:p>
    <w:p w:rsidR="00263B8A" w:rsidRPr="002679BA" w:rsidRDefault="00263B8A" w:rsidP="002679BA">
      <w:pPr>
        <w:pStyle w:val="4"/>
        <w:numPr>
          <w:ilvl w:val="0"/>
          <w:numId w:val="41"/>
        </w:numPr>
        <w:shd w:val="clear" w:color="auto" w:fill="FFFFFF"/>
        <w:spacing w:before="0" w:line="360" w:lineRule="auto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2679BA">
        <w:rPr>
          <w:rFonts w:ascii="Times New Roman" w:hAnsi="Times New Roman" w:cs="Times New Roman"/>
          <w:b w:val="0"/>
          <w:color w:val="auto"/>
          <w:sz w:val="28"/>
          <w:szCs w:val="28"/>
        </w:rPr>
        <w:t>Основная химия</w:t>
      </w:r>
    </w:p>
    <w:p w:rsidR="00263B8A" w:rsidRPr="002679BA" w:rsidRDefault="00263B8A" w:rsidP="002679BA">
      <w:pPr>
        <w:pStyle w:val="4"/>
        <w:numPr>
          <w:ilvl w:val="0"/>
          <w:numId w:val="41"/>
        </w:numPr>
        <w:shd w:val="clear" w:color="auto" w:fill="FFFFFF"/>
        <w:spacing w:before="0" w:line="360" w:lineRule="auto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2679BA">
        <w:rPr>
          <w:rFonts w:ascii="Times New Roman" w:hAnsi="Times New Roman" w:cs="Times New Roman"/>
          <w:b w:val="0"/>
          <w:color w:val="auto"/>
          <w:sz w:val="28"/>
          <w:szCs w:val="28"/>
        </w:rPr>
        <w:t>Производство азотных удобрений</w:t>
      </w:r>
      <w:r w:rsidR="00D457A0" w:rsidRPr="00D457A0">
        <w:rPr>
          <w:rFonts w:ascii="Adobe Caslon Pro" w:hAnsi="Adobe Caslon Pro" w:cs="Times New Roman"/>
          <w:b w:val="0"/>
          <w:i w:val="0"/>
          <w:color w:val="auto"/>
          <w:sz w:val="28"/>
          <w:szCs w:val="28"/>
        </w:rPr>
        <w:t>[</w:t>
      </w:r>
      <w:r w:rsidR="00D457A0" w:rsidRPr="00D457A0">
        <w:rPr>
          <w:rFonts w:asciiTheme="minorHAnsi" w:hAnsiTheme="minorHAnsi" w:cs="Times New Roman"/>
          <w:b w:val="0"/>
          <w:i w:val="0"/>
          <w:color w:val="auto"/>
          <w:sz w:val="28"/>
          <w:szCs w:val="28"/>
        </w:rPr>
        <w:t>3</w:t>
      </w:r>
      <w:r w:rsidR="00D457A0" w:rsidRPr="00D457A0">
        <w:rPr>
          <w:rFonts w:ascii="Adobe Caslon Pro" w:hAnsi="Adobe Caslon Pro" w:cs="Times New Roman"/>
          <w:b w:val="0"/>
          <w:i w:val="0"/>
          <w:color w:val="auto"/>
          <w:sz w:val="28"/>
          <w:szCs w:val="28"/>
        </w:rPr>
        <w:t>]</w:t>
      </w:r>
    </w:p>
    <w:p w:rsidR="00C62DD1" w:rsidRPr="00C62DD1" w:rsidRDefault="00C62DD1" w:rsidP="00C62DD1">
      <w:pPr>
        <w:shd w:val="clear" w:color="auto" w:fill="FFFFFF"/>
        <w:spacing w:line="360" w:lineRule="auto"/>
        <w:ind w:firstLine="709"/>
        <w:jc w:val="both"/>
        <w:rPr>
          <w:b/>
          <w:i/>
          <w:sz w:val="28"/>
          <w:szCs w:val="28"/>
          <w:u w:val="single"/>
        </w:rPr>
      </w:pPr>
      <w:r w:rsidRPr="00C62DD1">
        <w:rPr>
          <w:b/>
          <w:i/>
          <w:sz w:val="28"/>
          <w:szCs w:val="28"/>
          <w:u w:val="single"/>
        </w:rPr>
        <w:t>Для анализа отраслевой структуры промышленности исполь</w:t>
      </w:r>
      <w:r w:rsidRPr="00C62DD1">
        <w:rPr>
          <w:b/>
          <w:i/>
          <w:sz w:val="28"/>
          <w:szCs w:val="28"/>
          <w:u w:val="single"/>
        </w:rPr>
        <w:softHyphen/>
        <w:t>зуют такие показатели, как:</w:t>
      </w:r>
    </w:p>
    <w:p w:rsidR="00C62DD1" w:rsidRPr="00C62DD1" w:rsidRDefault="00C62DD1" w:rsidP="00C62DD1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C62DD1">
        <w:rPr>
          <w:color w:val="000000"/>
          <w:sz w:val="28"/>
          <w:szCs w:val="28"/>
        </w:rPr>
        <w:t>1) доля отдельной отрасли или комплекса в общем объеме промышленного производства и ее изменение в динамике;</w:t>
      </w:r>
    </w:p>
    <w:p w:rsidR="00C62DD1" w:rsidRPr="00C62DD1" w:rsidRDefault="00C62DD1" w:rsidP="00C62DD1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C62DD1">
        <w:rPr>
          <w:color w:val="000000"/>
          <w:sz w:val="28"/>
          <w:szCs w:val="28"/>
        </w:rPr>
        <w:t>2) доля прогрессивных отраслей в общем объеме промышлен</w:t>
      </w:r>
      <w:r w:rsidRPr="00C62DD1">
        <w:rPr>
          <w:color w:val="000000"/>
          <w:sz w:val="28"/>
          <w:szCs w:val="28"/>
        </w:rPr>
        <w:softHyphen/>
        <w:t>ного производства и ее изменение в динамике.</w:t>
      </w:r>
    </w:p>
    <w:p w:rsidR="00C62DD1" w:rsidRPr="00C62DD1" w:rsidRDefault="00C62DD1" w:rsidP="00C62DD1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62DD1">
        <w:rPr>
          <w:color w:val="000000"/>
          <w:sz w:val="28"/>
          <w:szCs w:val="28"/>
        </w:rPr>
        <w:t xml:space="preserve">Все отрасли промышленности можно условно разделить </w:t>
      </w:r>
      <w:proofErr w:type="gramStart"/>
      <w:r w:rsidRPr="00C62DD1">
        <w:rPr>
          <w:color w:val="000000"/>
          <w:sz w:val="28"/>
          <w:szCs w:val="28"/>
        </w:rPr>
        <w:t>на</w:t>
      </w:r>
      <w:proofErr w:type="gramEnd"/>
      <w:r w:rsidRPr="00C62DD1">
        <w:rPr>
          <w:color w:val="000000"/>
          <w:sz w:val="28"/>
          <w:szCs w:val="28"/>
        </w:rPr>
        <w:t xml:space="preserve"> прогрессивные и менее прогрессивные. К прогрессивным отрас</w:t>
      </w:r>
      <w:r w:rsidRPr="00C62DD1">
        <w:rPr>
          <w:color w:val="000000"/>
          <w:sz w:val="28"/>
          <w:szCs w:val="28"/>
        </w:rPr>
        <w:softHyphen/>
        <w:t xml:space="preserve">лям относятся такие, развитие которых обеспечивает ускорение НТП во всем народном </w:t>
      </w:r>
      <w:r w:rsidRPr="00C62DD1">
        <w:rPr>
          <w:color w:val="000000"/>
          <w:sz w:val="28"/>
          <w:szCs w:val="28"/>
        </w:rPr>
        <w:lastRenderedPageBreak/>
        <w:t>хозяйстве. От их развития в значительной степени зависит и эффективность всего общественного произ</w:t>
      </w:r>
      <w:r w:rsidRPr="00C62DD1">
        <w:rPr>
          <w:color w:val="000000"/>
          <w:sz w:val="28"/>
          <w:szCs w:val="28"/>
        </w:rPr>
        <w:softHyphen/>
        <w:t>водства.</w:t>
      </w:r>
    </w:p>
    <w:p w:rsidR="00C62DD1" w:rsidRPr="00C62DD1" w:rsidRDefault="00C62DD1" w:rsidP="00C62DD1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C62DD1">
        <w:rPr>
          <w:color w:val="000000"/>
          <w:sz w:val="28"/>
          <w:szCs w:val="28"/>
        </w:rPr>
        <w:t>К прогрессивным отраслям обычно относят машинострое</w:t>
      </w:r>
      <w:r w:rsidRPr="00C62DD1">
        <w:rPr>
          <w:color w:val="000000"/>
          <w:sz w:val="28"/>
          <w:szCs w:val="28"/>
        </w:rPr>
        <w:softHyphen/>
        <w:t>ние, электроэнергетику и химическую промышленность. Повы</w:t>
      </w:r>
      <w:r w:rsidRPr="00C62DD1">
        <w:rPr>
          <w:color w:val="000000"/>
          <w:sz w:val="28"/>
          <w:szCs w:val="28"/>
        </w:rPr>
        <w:softHyphen/>
        <w:t>шение их доли в динамике означает, что в отраслевой структуре происходят прогрессивные сдвиги, что благотворно сказывается на экономике страны;</w:t>
      </w:r>
    </w:p>
    <w:p w:rsidR="00C62DD1" w:rsidRPr="00C62DD1" w:rsidRDefault="00C62DD1" w:rsidP="00C62DD1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C62DD1">
        <w:rPr>
          <w:color w:val="000000"/>
          <w:sz w:val="28"/>
          <w:szCs w:val="28"/>
        </w:rPr>
        <w:t> 3) коэффициент опережения; выражает отношение темпа роста отрасли или отдельного комплекса к темпу роста всей промышленности:</w:t>
      </w:r>
    </w:p>
    <w:p w:rsidR="00C62DD1" w:rsidRPr="00C62DD1" w:rsidRDefault="00C62DD1" w:rsidP="00C62DD1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62DD1">
        <w:rPr>
          <w:color w:val="000000"/>
          <w:sz w:val="28"/>
          <w:szCs w:val="28"/>
        </w:rPr>
        <w:t>К</w:t>
      </w:r>
      <w:r w:rsidRPr="00C62DD1">
        <w:rPr>
          <w:color w:val="000000"/>
          <w:sz w:val="28"/>
          <w:szCs w:val="28"/>
          <w:vertAlign w:val="subscript"/>
        </w:rPr>
        <w:t>оп</w:t>
      </w:r>
      <w:r w:rsidRPr="00C62DD1">
        <w:rPr>
          <w:rStyle w:val="apple-converted-space"/>
          <w:color w:val="000000"/>
          <w:sz w:val="28"/>
          <w:szCs w:val="28"/>
        </w:rPr>
        <w:t> </w:t>
      </w:r>
      <w:r w:rsidRPr="00C62DD1">
        <w:rPr>
          <w:color w:val="000000"/>
          <w:sz w:val="28"/>
          <w:szCs w:val="28"/>
        </w:rPr>
        <w:t xml:space="preserve">= </w:t>
      </w:r>
      <w:proofErr w:type="spellStart"/>
      <w:r w:rsidRPr="00C62DD1">
        <w:rPr>
          <w:color w:val="000000"/>
          <w:sz w:val="28"/>
          <w:szCs w:val="28"/>
        </w:rPr>
        <w:t>Т</w:t>
      </w:r>
      <w:r w:rsidRPr="00C62DD1">
        <w:rPr>
          <w:color w:val="000000"/>
          <w:sz w:val="28"/>
          <w:szCs w:val="28"/>
          <w:vertAlign w:val="subscript"/>
        </w:rPr>
        <w:t>отр</w:t>
      </w:r>
      <w:proofErr w:type="spellEnd"/>
      <w:r w:rsidRPr="00C62DD1">
        <w:rPr>
          <w:rStyle w:val="apple-converted-space"/>
          <w:color w:val="000000"/>
          <w:sz w:val="28"/>
          <w:szCs w:val="28"/>
        </w:rPr>
        <w:t> </w:t>
      </w:r>
      <w:r w:rsidRPr="00C62DD1">
        <w:rPr>
          <w:color w:val="000000"/>
          <w:sz w:val="28"/>
          <w:szCs w:val="28"/>
        </w:rPr>
        <w:t xml:space="preserve">/ </w:t>
      </w:r>
      <w:proofErr w:type="spellStart"/>
      <w:r w:rsidRPr="00C62DD1">
        <w:rPr>
          <w:color w:val="000000"/>
          <w:sz w:val="28"/>
          <w:szCs w:val="28"/>
        </w:rPr>
        <w:t>Т</w:t>
      </w:r>
      <w:r w:rsidRPr="00C62DD1">
        <w:rPr>
          <w:color w:val="000000"/>
          <w:sz w:val="28"/>
          <w:szCs w:val="28"/>
          <w:vertAlign w:val="subscript"/>
        </w:rPr>
        <w:t>пром</w:t>
      </w:r>
      <w:proofErr w:type="spellEnd"/>
      <w:r w:rsidRPr="00C62DD1">
        <w:rPr>
          <w:color w:val="000000"/>
          <w:sz w:val="28"/>
          <w:szCs w:val="28"/>
        </w:rPr>
        <w:t>,</w:t>
      </w:r>
    </w:p>
    <w:p w:rsidR="00C62DD1" w:rsidRPr="00C62DD1" w:rsidRDefault="00C62DD1" w:rsidP="00C62DD1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62DD1">
        <w:rPr>
          <w:color w:val="000000"/>
          <w:sz w:val="28"/>
          <w:szCs w:val="28"/>
        </w:rPr>
        <w:t>где К</w:t>
      </w:r>
      <w:r w:rsidRPr="00C62DD1">
        <w:rPr>
          <w:color w:val="000000"/>
          <w:sz w:val="28"/>
          <w:szCs w:val="28"/>
          <w:vertAlign w:val="subscript"/>
        </w:rPr>
        <w:t>оп</w:t>
      </w:r>
      <w:r w:rsidRPr="00C62DD1">
        <w:rPr>
          <w:color w:val="000000"/>
          <w:sz w:val="28"/>
          <w:szCs w:val="28"/>
        </w:rPr>
        <w:t xml:space="preserve">— </w:t>
      </w:r>
      <w:proofErr w:type="gramStart"/>
      <w:r w:rsidRPr="00C62DD1">
        <w:rPr>
          <w:color w:val="000000"/>
          <w:sz w:val="28"/>
          <w:szCs w:val="28"/>
        </w:rPr>
        <w:t>ко</w:t>
      </w:r>
      <w:proofErr w:type="gramEnd"/>
      <w:r w:rsidRPr="00C62DD1">
        <w:rPr>
          <w:color w:val="000000"/>
          <w:sz w:val="28"/>
          <w:szCs w:val="28"/>
        </w:rPr>
        <w:t xml:space="preserve">эффициент опережения; </w:t>
      </w:r>
      <w:proofErr w:type="spellStart"/>
      <w:r w:rsidRPr="00C62DD1">
        <w:rPr>
          <w:color w:val="000000"/>
          <w:sz w:val="28"/>
          <w:szCs w:val="28"/>
        </w:rPr>
        <w:t>Т</w:t>
      </w:r>
      <w:r w:rsidRPr="00C62DD1">
        <w:rPr>
          <w:color w:val="000000"/>
          <w:sz w:val="28"/>
          <w:szCs w:val="28"/>
          <w:vertAlign w:val="subscript"/>
        </w:rPr>
        <w:t>отр</w:t>
      </w:r>
      <w:proofErr w:type="spellEnd"/>
      <w:r w:rsidRPr="00C62DD1">
        <w:rPr>
          <w:color w:val="000000"/>
          <w:sz w:val="28"/>
          <w:szCs w:val="28"/>
        </w:rPr>
        <w:t xml:space="preserve">— темп развития отрасли или комплекса; </w:t>
      </w:r>
      <w:proofErr w:type="spellStart"/>
      <w:r w:rsidRPr="00C62DD1">
        <w:rPr>
          <w:color w:val="000000"/>
          <w:sz w:val="28"/>
          <w:szCs w:val="28"/>
        </w:rPr>
        <w:t>Т</w:t>
      </w:r>
      <w:r w:rsidRPr="00C62DD1">
        <w:rPr>
          <w:color w:val="000000"/>
          <w:sz w:val="28"/>
          <w:szCs w:val="28"/>
          <w:vertAlign w:val="subscript"/>
        </w:rPr>
        <w:t>пром</w:t>
      </w:r>
      <w:proofErr w:type="spellEnd"/>
      <w:r w:rsidRPr="00C62DD1">
        <w:rPr>
          <w:rStyle w:val="apple-converted-space"/>
          <w:color w:val="000000"/>
          <w:sz w:val="28"/>
          <w:szCs w:val="28"/>
        </w:rPr>
        <w:t> </w:t>
      </w:r>
      <w:r w:rsidRPr="00C62DD1">
        <w:rPr>
          <w:color w:val="000000"/>
          <w:sz w:val="28"/>
          <w:szCs w:val="28"/>
        </w:rPr>
        <w:t>— темп развития промышленности;</w:t>
      </w:r>
    </w:p>
    <w:p w:rsidR="00C62DD1" w:rsidRPr="00C62DD1" w:rsidRDefault="00C62DD1" w:rsidP="00C62DD1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62DD1">
        <w:rPr>
          <w:color w:val="000000"/>
          <w:sz w:val="28"/>
          <w:szCs w:val="28"/>
        </w:rPr>
        <w:t xml:space="preserve">4) соотношение между добывающими и перерабатывающими отраслями. Опережающее развитие перерабатывающих отраслей промышленности по сравнению с </w:t>
      </w:r>
      <w:proofErr w:type="gramStart"/>
      <w:r w:rsidRPr="00C62DD1">
        <w:rPr>
          <w:color w:val="000000"/>
          <w:sz w:val="28"/>
          <w:szCs w:val="28"/>
        </w:rPr>
        <w:t>добывающими</w:t>
      </w:r>
      <w:proofErr w:type="gramEnd"/>
      <w:r w:rsidRPr="00C62DD1">
        <w:rPr>
          <w:color w:val="000000"/>
          <w:sz w:val="28"/>
          <w:szCs w:val="28"/>
        </w:rPr>
        <w:t xml:space="preserve"> обычно харак</w:t>
      </w:r>
      <w:r w:rsidRPr="00C62DD1">
        <w:rPr>
          <w:color w:val="000000"/>
          <w:sz w:val="28"/>
          <w:szCs w:val="28"/>
        </w:rPr>
        <w:softHyphen/>
        <w:t>теризует положительные тенденции в развитии экономики в стране;</w:t>
      </w:r>
    </w:p>
    <w:p w:rsidR="00C62DD1" w:rsidRPr="00C62DD1" w:rsidRDefault="00C62DD1" w:rsidP="00C62DD1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62DD1">
        <w:rPr>
          <w:color w:val="000000"/>
          <w:sz w:val="28"/>
          <w:szCs w:val="28"/>
        </w:rPr>
        <w:t>5) соотношение между группами</w:t>
      </w:r>
      <w:proofErr w:type="gramStart"/>
      <w:r w:rsidRPr="00C62DD1">
        <w:rPr>
          <w:color w:val="000000"/>
          <w:sz w:val="28"/>
          <w:szCs w:val="28"/>
        </w:rPr>
        <w:t xml:space="preserve"> А</w:t>
      </w:r>
      <w:proofErr w:type="gramEnd"/>
      <w:r w:rsidRPr="00C62DD1">
        <w:rPr>
          <w:color w:val="000000"/>
          <w:sz w:val="28"/>
          <w:szCs w:val="28"/>
        </w:rPr>
        <w:t xml:space="preserve"> и Б. На данном этапе раз</w:t>
      </w:r>
      <w:r w:rsidRPr="00C62DD1">
        <w:rPr>
          <w:color w:val="000000"/>
          <w:sz w:val="28"/>
          <w:szCs w:val="28"/>
        </w:rPr>
        <w:softHyphen/>
        <w:t>вития экономики страны опережающее развитие группы Б явля</w:t>
      </w:r>
      <w:r w:rsidRPr="00C62DD1">
        <w:rPr>
          <w:color w:val="000000"/>
          <w:sz w:val="28"/>
          <w:szCs w:val="28"/>
        </w:rPr>
        <w:softHyphen/>
        <w:t>ется положительным фактором, так как в период плановой эко</w:t>
      </w:r>
      <w:r w:rsidRPr="00C62DD1">
        <w:rPr>
          <w:color w:val="000000"/>
          <w:sz w:val="28"/>
          <w:szCs w:val="28"/>
        </w:rPr>
        <w:softHyphen/>
        <w:t>номики основной упор делался на развитие отраслей группы А, что привело к гипертрофированному состоянию экономики страны и дефициту товаров народного потребления;</w:t>
      </w:r>
    </w:p>
    <w:p w:rsidR="00C62DD1" w:rsidRPr="00C62DD1" w:rsidRDefault="00C62DD1" w:rsidP="00C62DD1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62DD1">
        <w:rPr>
          <w:color w:val="000000"/>
          <w:sz w:val="28"/>
          <w:szCs w:val="28"/>
        </w:rPr>
        <w:t>6) доля ВПК</w:t>
      </w:r>
      <w:r>
        <w:rPr>
          <w:color w:val="000000"/>
          <w:sz w:val="28"/>
          <w:szCs w:val="28"/>
        </w:rPr>
        <w:t xml:space="preserve"> (военно-промышленный комплекс)</w:t>
      </w:r>
      <w:r w:rsidRPr="00C62DD1">
        <w:rPr>
          <w:color w:val="000000"/>
          <w:sz w:val="28"/>
          <w:szCs w:val="28"/>
        </w:rPr>
        <w:t xml:space="preserve"> в общем объеме промышленного производства. В бывшем СССР развитию ВПК уделялось чрезмерно большое внимание, что в конечном итоге привело к тому, что отечествен</w:t>
      </w:r>
      <w:r w:rsidRPr="00C62DD1">
        <w:rPr>
          <w:color w:val="000000"/>
          <w:sz w:val="28"/>
          <w:szCs w:val="28"/>
        </w:rPr>
        <w:softHyphen/>
        <w:t>ная промышленность в значительной мере работала на ВПК, а на развитие мирных отраслей не оставалось достаточных средств и сил, что, естественно, существенно сказалось на материальном благосостоянии народа.</w:t>
      </w:r>
    </w:p>
    <w:p w:rsidR="00C62DD1" w:rsidRPr="00C62DD1" w:rsidRDefault="00C62DD1" w:rsidP="00C62DD1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62DD1">
        <w:rPr>
          <w:color w:val="000000"/>
          <w:sz w:val="28"/>
          <w:szCs w:val="28"/>
        </w:rPr>
        <w:t xml:space="preserve">Поэтому в современных условиях исходя из состояния нашей экономики, внешнеэкономической и политической обстановки в мире, </w:t>
      </w:r>
      <w:r w:rsidRPr="00C62DD1">
        <w:rPr>
          <w:color w:val="000000"/>
          <w:sz w:val="28"/>
          <w:szCs w:val="28"/>
        </w:rPr>
        <w:lastRenderedPageBreak/>
        <w:t>конверсия оборонной промышленности страны является наиболее актуальной проблемой.</w:t>
      </w:r>
    </w:p>
    <w:p w:rsidR="00C62DD1" w:rsidRPr="00C62DD1" w:rsidRDefault="00C62DD1" w:rsidP="00C62DD1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62DD1">
        <w:rPr>
          <w:color w:val="000000"/>
          <w:sz w:val="28"/>
          <w:szCs w:val="28"/>
        </w:rPr>
        <w:t>В общем плане отраслевая структура промышленности харак</w:t>
      </w:r>
      <w:r w:rsidRPr="00C62DD1">
        <w:rPr>
          <w:color w:val="000000"/>
          <w:sz w:val="28"/>
          <w:szCs w:val="28"/>
        </w:rPr>
        <w:softHyphen/>
        <w:t>теризует уровень и степень:</w:t>
      </w:r>
    </w:p>
    <w:p w:rsidR="00C62DD1" w:rsidRPr="00C62DD1" w:rsidRDefault="00C62DD1" w:rsidP="00C62DD1">
      <w:pPr>
        <w:numPr>
          <w:ilvl w:val="0"/>
          <w:numId w:val="42"/>
        </w:numPr>
        <w:shd w:val="clear" w:color="auto" w:fill="FFFFFF"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C62DD1">
        <w:rPr>
          <w:color w:val="000000"/>
          <w:sz w:val="28"/>
          <w:szCs w:val="28"/>
        </w:rPr>
        <w:t>индустриального развития страны;</w:t>
      </w:r>
    </w:p>
    <w:p w:rsidR="00C62DD1" w:rsidRPr="00C62DD1" w:rsidRDefault="00C62DD1" w:rsidP="00C62DD1">
      <w:pPr>
        <w:numPr>
          <w:ilvl w:val="0"/>
          <w:numId w:val="42"/>
        </w:numPr>
        <w:shd w:val="clear" w:color="auto" w:fill="FFFFFF"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C62DD1">
        <w:rPr>
          <w:color w:val="000000"/>
          <w:sz w:val="28"/>
          <w:szCs w:val="28"/>
        </w:rPr>
        <w:t>технического развития страны;</w:t>
      </w:r>
    </w:p>
    <w:p w:rsidR="00C62DD1" w:rsidRPr="00C62DD1" w:rsidRDefault="00C62DD1" w:rsidP="00C62DD1">
      <w:pPr>
        <w:numPr>
          <w:ilvl w:val="0"/>
          <w:numId w:val="42"/>
        </w:numPr>
        <w:shd w:val="clear" w:color="auto" w:fill="FFFFFF"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C62DD1">
        <w:rPr>
          <w:color w:val="000000"/>
          <w:sz w:val="28"/>
          <w:szCs w:val="28"/>
        </w:rPr>
        <w:t>экономической самостоятельности страны;</w:t>
      </w:r>
    </w:p>
    <w:p w:rsidR="00C62DD1" w:rsidRPr="00C62DD1" w:rsidRDefault="00C62DD1" w:rsidP="00C62DD1">
      <w:pPr>
        <w:numPr>
          <w:ilvl w:val="0"/>
          <w:numId w:val="42"/>
        </w:numPr>
        <w:shd w:val="clear" w:color="auto" w:fill="FFFFFF"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C62DD1">
        <w:rPr>
          <w:color w:val="000000"/>
          <w:sz w:val="28"/>
          <w:szCs w:val="28"/>
        </w:rPr>
        <w:t>производительности общественного труда</w:t>
      </w:r>
      <w:r w:rsidRPr="00D457A0">
        <w:rPr>
          <w:color w:val="000000"/>
          <w:sz w:val="28"/>
          <w:szCs w:val="28"/>
        </w:rPr>
        <w:t>.</w:t>
      </w:r>
      <w:r w:rsidR="00D457A0" w:rsidRPr="00D457A0">
        <w:rPr>
          <w:color w:val="000000"/>
          <w:sz w:val="28"/>
          <w:szCs w:val="28"/>
        </w:rPr>
        <w:t>[2]</w:t>
      </w:r>
    </w:p>
    <w:p w:rsidR="003F23B9" w:rsidRDefault="003F23B9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193E67" w:rsidRPr="00193E67" w:rsidRDefault="003F23B9" w:rsidP="00EF6F70">
      <w:pPr>
        <w:pStyle w:val="a3"/>
        <w:keepNext/>
        <w:numPr>
          <w:ilvl w:val="0"/>
          <w:numId w:val="5"/>
        </w:numPr>
        <w:shd w:val="clear" w:color="auto" w:fill="FFFFFF"/>
        <w:tabs>
          <w:tab w:val="left" w:pos="418"/>
        </w:tabs>
        <w:autoSpaceDE w:val="0"/>
        <w:autoSpaceDN w:val="0"/>
        <w:adjustRightInd w:val="0"/>
        <w:spacing w:line="360" w:lineRule="auto"/>
        <w:ind w:firstLine="709"/>
        <w:jc w:val="center"/>
        <w:rPr>
          <w:sz w:val="28"/>
          <w:szCs w:val="28"/>
        </w:rPr>
      </w:pPr>
      <w:r w:rsidRPr="00193E67">
        <w:rPr>
          <w:b/>
          <w:sz w:val="28"/>
          <w:szCs w:val="28"/>
        </w:rPr>
        <w:lastRenderedPageBreak/>
        <w:t>Задача №1</w:t>
      </w:r>
    </w:p>
    <w:p w:rsidR="003F23B9" w:rsidRPr="00193E67" w:rsidRDefault="003F23B9" w:rsidP="00E85276">
      <w:pPr>
        <w:keepNext/>
        <w:shd w:val="clear" w:color="auto" w:fill="FFFFFF"/>
        <w:tabs>
          <w:tab w:val="left" w:pos="418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proofErr w:type="gramStart"/>
      <w:r w:rsidRPr="00193E67">
        <w:rPr>
          <w:spacing w:val="-6"/>
          <w:sz w:val="28"/>
          <w:szCs w:val="28"/>
        </w:rPr>
        <w:t>На предприятии установлено 50 станков, из них 4 станка не введены в эксплуатацию.</w:t>
      </w:r>
      <w:proofErr w:type="gramEnd"/>
      <w:r w:rsidRPr="00193E67">
        <w:rPr>
          <w:spacing w:val="-6"/>
          <w:sz w:val="28"/>
          <w:szCs w:val="28"/>
        </w:rPr>
        <w:t xml:space="preserve"> В первую смену отработали: 20 станков полную смену; 16 станков половину смены; 10 станков только четверть смены. Во вторую и третью смены всего 24 станка работали в течение всей смены, в т.ч. только 14 из них в третью </w:t>
      </w:r>
      <w:proofErr w:type="spellStart"/>
      <w:r w:rsidRPr="00193E67">
        <w:rPr>
          <w:spacing w:val="-6"/>
          <w:sz w:val="28"/>
          <w:szCs w:val="28"/>
        </w:rPr>
        <w:t>смену</w:t>
      </w:r>
      <w:proofErr w:type="gramStart"/>
      <w:r w:rsidRPr="00193E67">
        <w:rPr>
          <w:spacing w:val="-6"/>
          <w:sz w:val="28"/>
          <w:szCs w:val="28"/>
        </w:rPr>
        <w:t>.</w:t>
      </w:r>
      <w:r w:rsidRPr="00193E67">
        <w:rPr>
          <w:spacing w:val="-5"/>
          <w:sz w:val="28"/>
          <w:szCs w:val="28"/>
        </w:rPr>
        <w:t>О</w:t>
      </w:r>
      <w:proofErr w:type="gramEnd"/>
      <w:r w:rsidRPr="00193E67">
        <w:rPr>
          <w:spacing w:val="-5"/>
          <w:sz w:val="28"/>
          <w:szCs w:val="28"/>
        </w:rPr>
        <w:t>пределите</w:t>
      </w:r>
      <w:proofErr w:type="spellEnd"/>
      <w:r w:rsidRPr="00193E67">
        <w:rPr>
          <w:spacing w:val="-5"/>
          <w:sz w:val="28"/>
          <w:szCs w:val="28"/>
        </w:rPr>
        <w:t xml:space="preserve"> коэффициент сменности установленного и рабо</w:t>
      </w:r>
      <w:r w:rsidRPr="00193E67">
        <w:rPr>
          <w:sz w:val="28"/>
          <w:szCs w:val="28"/>
        </w:rPr>
        <w:t>тающего оборудования.</w:t>
      </w:r>
    </w:p>
    <w:p w:rsidR="003F23B9" w:rsidRDefault="003F23B9" w:rsidP="003F23B9">
      <w:pPr>
        <w:keepNext/>
        <w:shd w:val="clear" w:color="auto" w:fill="FFFFFF"/>
        <w:tabs>
          <w:tab w:val="left" w:pos="418"/>
        </w:tabs>
        <w:autoSpaceDE w:val="0"/>
        <w:autoSpaceDN w:val="0"/>
        <w:adjustRightInd w:val="0"/>
        <w:spacing w:line="360" w:lineRule="auto"/>
        <w:ind w:firstLine="709"/>
        <w:jc w:val="center"/>
        <w:rPr>
          <w:b/>
          <w:sz w:val="28"/>
          <w:szCs w:val="28"/>
        </w:rPr>
      </w:pPr>
      <w:r w:rsidRPr="003F23B9">
        <w:rPr>
          <w:b/>
          <w:sz w:val="28"/>
          <w:szCs w:val="28"/>
        </w:rPr>
        <w:t>Решение:</w:t>
      </w:r>
    </w:p>
    <w:p w:rsidR="003F23B9" w:rsidRDefault="00DA1FE5" w:rsidP="00DA1FE5">
      <w:pPr>
        <w:keepNext/>
        <w:shd w:val="clear" w:color="auto" w:fill="FFFFFF"/>
        <w:tabs>
          <w:tab w:val="left" w:pos="418"/>
        </w:tabs>
        <w:autoSpaceDE w:val="0"/>
        <w:autoSpaceDN w:val="0"/>
        <w:adjustRightInd w:val="0"/>
        <w:spacing w:line="360" w:lineRule="auto"/>
        <w:ind w:firstLine="709"/>
        <w:jc w:val="both"/>
        <w:rPr>
          <w:rStyle w:val="apple-style-span"/>
          <w:color w:val="000000"/>
          <w:sz w:val="28"/>
          <w:szCs w:val="28"/>
        </w:rPr>
      </w:pPr>
      <w:r w:rsidRPr="00A315F0">
        <w:rPr>
          <w:rStyle w:val="apple-style-span"/>
          <w:color w:val="000000"/>
          <w:sz w:val="28"/>
          <w:szCs w:val="28"/>
        </w:rPr>
        <w:t>Коэффициент сменности работы оборудования - один из показателей, характеризующих экстенсивное использование производственного оборудования.</w:t>
      </w:r>
      <w:r w:rsidR="00CE495B">
        <w:rPr>
          <w:rStyle w:val="apple-style-span"/>
          <w:color w:val="000000"/>
          <w:sz w:val="28"/>
          <w:szCs w:val="28"/>
        </w:rPr>
        <w:t xml:space="preserve"> </w:t>
      </w:r>
      <w:r w:rsidR="00CE495B" w:rsidRPr="00CE495B">
        <w:rPr>
          <w:rStyle w:val="a7"/>
          <w:b w:val="0"/>
          <w:sz w:val="28"/>
          <w:szCs w:val="28"/>
          <w:shd w:val="clear" w:color="auto" w:fill="FFFFFF"/>
        </w:rPr>
        <w:t>Коэффициент</w:t>
      </w:r>
      <w:r w:rsidR="00CE495B" w:rsidRPr="00CE495B">
        <w:rPr>
          <w:rStyle w:val="a7"/>
          <w:sz w:val="28"/>
          <w:szCs w:val="28"/>
          <w:shd w:val="clear" w:color="auto" w:fill="FFFFFF"/>
        </w:rPr>
        <w:t xml:space="preserve"> </w:t>
      </w:r>
      <w:r w:rsidR="00CE495B" w:rsidRPr="00CE495B">
        <w:rPr>
          <w:rStyle w:val="a7"/>
          <w:b w:val="0"/>
          <w:sz w:val="28"/>
          <w:szCs w:val="28"/>
          <w:shd w:val="clear" w:color="auto" w:fill="FFFFFF"/>
        </w:rPr>
        <w:t>сменности</w:t>
      </w:r>
      <w:r w:rsidR="00CE495B" w:rsidRPr="00CE495B">
        <w:rPr>
          <w:rStyle w:val="apple-converted-space"/>
          <w:sz w:val="28"/>
          <w:szCs w:val="28"/>
          <w:shd w:val="clear" w:color="auto" w:fill="FFFFFF"/>
        </w:rPr>
        <w:t> </w:t>
      </w:r>
      <w:r w:rsidR="00CE495B" w:rsidRPr="00CE495B">
        <w:rPr>
          <w:sz w:val="28"/>
          <w:szCs w:val="28"/>
          <w:shd w:val="clear" w:color="auto" w:fill="FFFFFF"/>
        </w:rPr>
        <w:t>— один из важнейших показателей использования оборудования. Показывает, сколько смен работала в среднем каждая единица оборудования (станок, агрегат, линия) в течение дня, месяца, квартала или года.</w:t>
      </w:r>
      <w:r w:rsidR="00CE495B"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</w:p>
    <w:p w:rsidR="00C604BF" w:rsidRPr="00C604BF" w:rsidRDefault="00C604BF" w:rsidP="00C604BF">
      <w:pPr>
        <w:keepNext/>
        <w:shd w:val="clear" w:color="auto" w:fill="FFFFFF"/>
        <w:tabs>
          <w:tab w:val="left" w:pos="418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1)</w:t>
      </w:r>
      <w:r w:rsidRPr="00C604BF">
        <w:rPr>
          <w:color w:val="000000"/>
          <w:sz w:val="28"/>
          <w:szCs w:val="28"/>
          <w:shd w:val="clear" w:color="auto" w:fill="FFFFFF"/>
        </w:rPr>
        <w:t xml:space="preserve">Коэффициент сменности работающего оборудования можно определить и как отношение числа отработанных во всех сменах </w:t>
      </w:r>
      <w:proofErr w:type="spellStart"/>
      <w:r w:rsidRPr="00C604BF">
        <w:rPr>
          <w:color w:val="000000"/>
          <w:sz w:val="28"/>
          <w:szCs w:val="28"/>
          <w:shd w:val="clear" w:color="auto" w:fill="FFFFFF"/>
        </w:rPr>
        <w:t>машино-смен</w:t>
      </w:r>
      <w:proofErr w:type="spellEnd"/>
      <w:r w:rsidRPr="00C604BF">
        <w:rPr>
          <w:color w:val="000000"/>
          <w:sz w:val="28"/>
          <w:szCs w:val="28"/>
          <w:shd w:val="clear" w:color="auto" w:fill="FFFFFF"/>
        </w:rPr>
        <w:t xml:space="preserve"> к количеству </w:t>
      </w:r>
      <w:proofErr w:type="spellStart"/>
      <w:r w:rsidRPr="00C604BF">
        <w:rPr>
          <w:color w:val="000000"/>
          <w:sz w:val="28"/>
          <w:szCs w:val="28"/>
          <w:shd w:val="clear" w:color="auto" w:fill="FFFFFF"/>
        </w:rPr>
        <w:t>машино-смен</w:t>
      </w:r>
      <w:proofErr w:type="spellEnd"/>
      <w:r w:rsidRPr="00C604BF">
        <w:rPr>
          <w:color w:val="000000"/>
          <w:sz w:val="28"/>
          <w:szCs w:val="28"/>
          <w:shd w:val="clear" w:color="auto" w:fill="FFFFFF"/>
        </w:rPr>
        <w:t>, отработанных в наибольшую смену.</w:t>
      </w:r>
    </w:p>
    <w:p w:rsidR="00B5177C" w:rsidRPr="00E85276" w:rsidRDefault="00C604BF" w:rsidP="00E85276">
      <w:pPr>
        <w:keepNext/>
        <w:shd w:val="clear" w:color="auto" w:fill="FFFFFF"/>
        <w:tabs>
          <w:tab w:val="left" w:pos="418"/>
        </w:tabs>
        <w:autoSpaceDE w:val="0"/>
        <w:autoSpaceDN w:val="0"/>
        <w:adjustRightInd w:val="0"/>
        <w:spacing w:line="360" w:lineRule="auto"/>
        <w:ind w:left="1080"/>
        <w:jc w:val="both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Ксм</w:t>
      </w:r>
      <w:proofErr w:type="spellEnd"/>
      <w:r w:rsidR="00B5177C">
        <w:rPr>
          <w:b/>
          <w:sz w:val="28"/>
          <w:szCs w:val="28"/>
        </w:rPr>
        <w:t xml:space="preserve"> </w:t>
      </w:r>
      <w:proofErr w:type="spellStart"/>
      <w:r w:rsidR="00B5177C">
        <w:rPr>
          <w:b/>
          <w:sz w:val="28"/>
          <w:szCs w:val="28"/>
        </w:rPr>
        <w:t>раб</w:t>
      </w:r>
      <w:proofErr w:type="gramStart"/>
      <w:r w:rsidR="00B5177C">
        <w:rPr>
          <w:b/>
          <w:sz w:val="28"/>
          <w:szCs w:val="28"/>
        </w:rPr>
        <w:t>.о</w:t>
      </w:r>
      <w:proofErr w:type="gramEnd"/>
      <w:r w:rsidR="00B5177C">
        <w:rPr>
          <w:b/>
          <w:sz w:val="28"/>
          <w:szCs w:val="28"/>
        </w:rPr>
        <w:t>б.</w:t>
      </w:r>
      <w:r>
        <w:rPr>
          <w:b/>
          <w:sz w:val="28"/>
          <w:szCs w:val="28"/>
        </w:rPr>
        <w:t>=</w:t>
      </w:r>
      <w:proofErr w:type="spellEnd"/>
      <w:r>
        <w:rPr>
          <w:b/>
          <w:sz w:val="28"/>
          <w:szCs w:val="28"/>
        </w:rPr>
        <w:t>∑</w:t>
      </w:r>
      <w:proofErr w:type="gramStart"/>
      <w:r>
        <w:rPr>
          <w:b/>
          <w:sz w:val="28"/>
          <w:szCs w:val="28"/>
          <w:lang w:val="en-US"/>
        </w:rPr>
        <w:t>N</w:t>
      </w:r>
      <w:r w:rsidRPr="00B5177C">
        <w:rPr>
          <w:b/>
          <w:sz w:val="28"/>
          <w:szCs w:val="28"/>
        </w:rPr>
        <w:t>/</w:t>
      </w:r>
      <w:r w:rsidR="00B5177C">
        <w:rPr>
          <w:b/>
          <w:sz w:val="28"/>
          <w:szCs w:val="28"/>
          <w:lang w:val="en-US"/>
        </w:rPr>
        <w:t>N</w:t>
      </w:r>
      <w:proofErr w:type="spellStart"/>
      <w:r w:rsidR="00B5177C">
        <w:rPr>
          <w:b/>
          <w:sz w:val="28"/>
          <w:szCs w:val="28"/>
        </w:rPr>
        <w:t>отр.наиб</w:t>
      </w:r>
      <w:proofErr w:type="spellEnd"/>
      <w:r w:rsidR="00B5177C">
        <w:rPr>
          <w:b/>
          <w:sz w:val="28"/>
          <w:szCs w:val="28"/>
        </w:rPr>
        <w:t>.</w:t>
      </w:r>
      <w:proofErr w:type="gramEnd"/>
      <w:r w:rsidR="00E85276">
        <w:rPr>
          <w:b/>
          <w:sz w:val="28"/>
          <w:szCs w:val="28"/>
        </w:rPr>
        <w:t xml:space="preserve">      </w:t>
      </w:r>
      <w:r w:rsidR="00B5177C">
        <w:rPr>
          <w:sz w:val="28"/>
          <w:szCs w:val="28"/>
        </w:rPr>
        <w:t xml:space="preserve">Где </w:t>
      </w:r>
      <w:proofErr w:type="spellStart"/>
      <w:r w:rsidR="00B5177C">
        <w:rPr>
          <w:sz w:val="28"/>
          <w:szCs w:val="28"/>
        </w:rPr>
        <w:t>Ксм</w:t>
      </w:r>
      <w:proofErr w:type="spellEnd"/>
      <w:r w:rsidR="00B5177C">
        <w:rPr>
          <w:sz w:val="28"/>
          <w:szCs w:val="28"/>
        </w:rPr>
        <w:t xml:space="preserve"> – коэффициент сменности,</w:t>
      </w:r>
    </w:p>
    <w:p w:rsidR="00B5177C" w:rsidRDefault="00B5177C" w:rsidP="00C604BF">
      <w:pPr>
        <w:keepNext/>
        <w:shd w:val="clear" w:color="auto" w:fill="FFFFFF"/>
        <w:tabs>
          <w:tab w:val="left" w:pos="418"/>
        </w:tabs>
        <w:autoSpaceDE w:val="0"/>
        <w:autoSpaceDN w:val="0"/>
        <w:adjustRightInd w:val="0"/>
        <w:spacing w:line="360" w:lineRule="auto"/>
        <w:ind w:left="1080"/>
        <w:jc w:val="both"/>
        <w:rPr>
          <w:sz w:val="28"/>
          <w:szCs w:val="28"/>
        </w:rPr>
      </w:pPr>
      <w:r>
        <w:rPr>
          <w:sz w:val="28"/>
          <w:szCs w:val="28"/>
        </w:rPr>
        <w:t>∑</w:t>
      </w:r>
      <w:r>
        <w:rPr>
          <w:sz w:val="28"/>
          <w:szCs w:val="28"/>
          <w:lang w:val="en-US"/>
        </w:rPr>
        <w:t>N</w:t>
      </w:r>
      <w:r w:rsidRPr="00B5177C">
        <w:rPr>
          <w:sz w:val="28"/>
          <w:szCs w:val="28"/>
        </w:rPr>
        <w:t xml:space="preserve"> – </w:t>
      </w:r>
      <w:r>
        <w:rPr>
          <w:sz w:val="28"/>
          <w:szCs w:val="28"/>
        </w:rPr>
        <w:t xml:space="preserve">отработанных во всех сменах </w:t>
      </w:r>
      <w:proofErr w:type="spellStart"/>
      <w:r>
        <w:rPr>
          <w:sz w:val="28"/>
          <w:szCs w:val="28"/>
        </w:rPr>
        <w:t>машино-смен</w:t>
      </w:r>
      <w:proofErr w:type="spellEnd"/>
    </w:p>
    <w:p w:rsidR="00B5177C" w:rsidRDefault="00B5177C" w:rsidP="00C604BF">
      <w:pPr>
        <w:keepNext/>
        <w:shd w:val="clear" w:color="auto" w:fill="FFFFFF"/>
        <w:tabs>
          <w:tab w:val="left" w:pos="418"/>
        </w:tabs>
        <w:autoSpaceDE w:val="0"/>
        <w:autoSpaceDN w:val="0"/>
        <w:adjustRightInd w:val="0"/>
        <w:spacing w:line="360" w:lineRule="auto"/>
        <w:ind w:left="1080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N</w:t>
      </w:r>
      <w:r w:rsidRPr="00B5177C">
        <w:rPr>
          <w:sz w:val="28"/>
          <w:szCs w:val="28"/>
        </w:rPr>
        <w:t xml:space="preserve"> – </w:t>
      </w:r>
      <w:proofErr w:type="gramStart"/>
      <w:r>
        <w:rPr>
          <w:sz w:val="28"/>
          <w:szCs w:val="28"/>
        </w:rPr>
        <w:t>количество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машино-смен</w:t>
      </w:r>
      <w:proofErr w:type="spellEnd"/>
      <w:r>
        <w:rPr>
          <w:sz w:val="28"/>
          <w:szCs w:val="28"/>
        </w:rPr>
        <w:t>, отработанных в наибольшую смену.</w:t>
      </w:r>
    </w:p>
    <w:p w:rsidR="00B5177C" w:rsidRDefault="00B5177C" w:rsidP="00C604BF">
      <w:pPr>
        <w:keepNext/>
        <w:shd w:val="clear" w:color="auto" w:fill="FFFFFF"/>
        <w:tabs>
          <w:tab w:val="left" w:pos="418"/>
        </w:tabs>
        <w:autoSpaceDE w:val="0"/>
        <w:autoSpaceDN w:val="0"/>
        <w:adjustRightInd w:val="0"/>
        <w:spacing w:line="360" w:lineRule="auto"/>
        <w:ind w:left="108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Ксм</w:t>
      </w:r>
      <w:proofErr w:type="spellEnd"/>
      <w:r w:rsidR="00193E67">
        <w:rPr>
          <w:sz w:val="28"/>
          <w:szCs w:val="28"/>
        </w:rPr>
        <w:t xml:space="preserve"> </w:t>
      </w:r>
      <w:proofErr w:type="spellStart"/>
      <w:r w:rsidR="00193E67">
        <w:rPr>
          <w:sz w:val="28"/>
          <w:szCs w:val="28"/>
        </w:rPr>
        <w:t>раб</w:t>
      </w:r>
      <w:proofErr w:type="gramStart"/>
      <w:r w:rsidR="00193E67">
        <w:rPr>
          <w:sz w:val="28"/>
          <w:szCs w:val="28"/>
        </w:rPr>
        <w:t>.о</w:t>
      </w:r>
      <w:proofErr w:type="gramEnd"/>
      <w:r w:rsidR="00193E67">
        <w:rPr>
          <w:sz w:val="28"/>
          <w:szCs w:val="28"/>
        </w:rPr>
        <w:t>б.</w:t>
      </w:r>
      <w:r>
        <w:rPr>
          <w:sz w:val="28"/>
          <w:szCs w:val="28"/>
        </w:rPr>
        <w:t>=</w:t>
      </w:r>
      <w:proofErr w:type="spellEnd"/>
      <w:r>
        <w:rPr>
          <w:sz w:val="28"/>
          <w:szCs w:val="28"/>
        </w:rPr>
        <w:t>(20+16</w:t>
      </w:r>
      <w:r w:rsidR="00D33B33">
        <w:rPr>
          <w:sz w:val="28"/>
          <w:szCs w:val="28"/>
        </w:rPr>
        <w:t>*0,5</w:t>
      </w:r>
      <w:r>
        <w:rPr>
          <w:sz w:val="28"/>
          <w:szCs w:val="28"/>
        </w:rPr>
        <w:t>+10</w:t>
      </w:r>
      <w:r w:rsidR="00D33B33">
        <w:rPr>
          <w:sz w:val="28"/>
          <w:szCs w:val="28"/>
        </w:rPr>
        <w:t>*0,25</w:t>
      </w:r>
      <w:r>
        <w:rPr>
          <w:sz w:val="28"/>
          <w:szCs w:val="28"/>
        </w:rPr>
        <w:t>+</w:t>
      </w:r>
      <w:r w:rsidR="00D33B33">
        <w:rPr>
          <w:sz w:val="28"/>
          <w:szCs w:val="28"/>
        </w:rPr>
        <w:t>10+14)/46=1,18</w:t>
      </w:r>
    </w:p>
    <w:p w:rsidR="00B5177C" w:rsidRDefault="008747CD" w:rsidP="008747CD">
      <w:pPr>
        <w:keepNext/>
        <w:shd w:val="clear" w:color="auto" w:fill="FFFFFF"/>
        <w:tabs>
          <w:tab w:val="left" w:pos="418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8747CD">
        <w:rPr>
          <w:sz w:val="28"/>
          <w:szCs w:val="28"/>
        </w:rPr>
        <w:t>2)</w:t>
      </w:r>
      <w:r w:rsidRPr="008747CD">
        <w:rPr>
          <w:color w:val="000000"/>
          <w:sz w:val="28"/>
          <w:szCs w:val="28"/>
          <w:shd w:val="clear" w:color="auto" w:fill="FFFFFF"/>
        </w:rPr>
        <w:t xml:space="preserve"> Коэффициент сменности</w:t>
      </w:r>
      <w:r>
        <w:rPr>
          <w:color w:val="000000"/>
          <w:sz w:val="28"/>
          <w:szCs w:val="28"/>
          <w:shd w:val="clear" w:color="auto" w:fill="FFFFFF"/>
        </w:rPr>
        <w:t xml:space="preserve"> установленного оборудования</w:t>
      </w:r>
      <w:r w:rsidRPr="008747CD">
        <w:rPr>
          <w:color w:val="000000"/>
          <w:sz w:val="28"/>
          <w:szCs w:val="28"/>
          <w:shd w:val="clear" w:color="auto" w:fill="FFFFFF"/>
        </w:rPr>
        <w:t xml:space="preserve"> определяется путем деления количества </w:t>
      </w:r>
      <w:proofErr w:type="spellStart"/>
      <w:r w:rsidRPr="008747CD">
        <w:rPr>
          <w:color w:val="000000"/>
          <w:sz w:val="28"/>
          <w:szCs w:val="28"/>
          <w:shd w:val="clear" w:color="auto" w:fill="FFFFFF"/>
        </w:rPr>
        <w:t>станко-смен</w:t>
      </w:r>
      <w:proofErr w:type="spellEnd"/>
      <w:r w:rsidRPr="008747CD">
        <w:rPr>
          <w:color w:val="000000"/>
          <w:sz w:val="28"/>
          <w:szCs w:val="28"/>
          <w:shd w:val="clear" w:color="auto" w:fill="FFFFFF"/>
        </w:rPr>
        <w:t xml:space="preserve"> (</w:t>
      </w:r>
      <w:proofErr w:type="spellStart"/>
      <w:r w:rsidRPr="008747CD">
        <w:rPr>
          <w:color w:val="000000"/>
          <w:sz w:val="28"/>
          <w:szCs w:val="28"/>
          <w:shd w:val="clear" w:color="auto" w:fill="FFFFFF"/>
        </w:rPr>
        <w:t>машино-смен</w:t>
      </w:r>
      <w:proofErr w:type="spellEnd"/>
      <w:r w:rsidRPr="008747CD">
        <w:rPr>
          <w:color w:val="000000"/>
          <w:sz w:val="28"/>
          <w:szCs w:val="28"/>
          <w:shd w:val="clear" w:color="auto" w:fill="FFFFFF"/>
        </w:rPr>
        <w:t>), отработанных во всех сменах, на количество установленных единиц оборудования.</w:t>
      </w:r>
    </w:p>
    <w:p w:rsidR="008747CD" w:rsidRDefault="008747CD" w:rsidP="008747CD">
      <w:pPr>
        <w:keepNext/>
        <w:shd w:val="clear" w:color="auto" w:fill="FFFFFF"/>
        <w:tabs>
          <w:tab w:val="left" w:pos="418"/>
        </w:tabs>
        <w:autoSpaceDE w:val="0"/>
        <w:autoSpaceDN w:val="0"/>
        <w:adjustRightInd w:val="0"/>
        <w:spacing w:line="360" w:lineRule="auto"/>
        <w:ind w:firstLine="709"/>
        <w:jc w:val="both"/>
        <w:rPr>
          <w:b/>
          <w:color w:val="000000"/>
          <w:sz w:val="28"/>
          <w:szCs w:val="28"/>
          <w:shd w:val="clear" w:color="auto" w:fill="FFFFFF"/>
        </w:rPr>
      </w:pPr>
      <w:proofErr w:type="spellStart"/>
      <w:r w:rsidRPr="008747CD">
        <w:rPr>
          <w:b/>
          <w:color w:val="000000"/>
          <w:sz w:val="28"/>
          <w:szCs w:val="28"/>
          <w:shd w:val="clear" w:color="auto" w:fill="FFFFFF"/>
        </w:rPr>
        <w:t>Ксм</w:t>
      </w:r>
      <w:proofErr w:type="spellEnd"/>
      <w:r w:rsidRPr="008747CD">
        <w:rPr>
          <w:b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8747CD">
        <w:rPr>
          <w:b/>
          <w:color w:val="000000"/>
          <w:sz w:val="28"/>
          <w:szCs w:val="28"/>
          <w:shd w:val="clear" w:color="auto" w:fill="FFFFFF"/>
        </w:rPr>
        <w:t>уст</w:t>
      </w:r>
      <w:proofErr w:type="gramStart"/>
      <w:r w:rsidRPr="008747CD">
        <w:rPr>
          <w:b/>
          <w:color w:val="000000"/>
          <w:sz w:val="28"/>
          <w:szCs w:val="28"/>
          <w:shd w:val="clear" w:color="auto" w:fill="FFFFFF"/>
        </w:rPr>
        <w:t>.о</w:t>
      </w:r>
      <w:proofErr w:type="gramEnd"/>
      <w:r w:rsidRPr="008747CD">
        <w:rPr>
          <w:b/>
          <w:color w:val="000000"/>
          <w:sz w:val="28"/>
          <w:szCs w:val="28"/>
          <w:shd w:val="clear" w:color="auto" w:fill="FFFFFF"/>
        </w:rPr>
        <w:t>б.</w:t>
      </w:r>
      <w:r>
        <w:rPr>
          <w:b/>
          <w:color w:val="000000"/>
          <w:sz w:val="28"/>
          <w:szCs w:val="28"/>
          <w:shd w:val="clear" w:color="auto" w:fill="FFFFFF"/>
        </w:rPr>
        <w:t>=</w:t>
      </w:r>
      <w:proofErr w:type="spellEnd"/>
      <w:r>
        <w:rPr>
          <w:b/>
          <w:color w:val="000000"/>
          <w:sz w:val="28"/>
          <w:szCs w:val="28"/>
          <w:shd w:val="clear" w:color="auto" w:fill="FFFFFF"/>
        </w:rPr>
        <w:t>∑</w:t>
      </w:r>
      <w:r>
        <w:rPr>
          <w:b/>
          <w:color w:val="000000"/>
          <w:sz w:val="28"/>
          <w:szCs w:val="28"/>
          <w:shd w:val="clear" w:color="auto" w:fill="FFFFFF"/>
          <w:lang w:val="en-US"/>
        </w:rPr>
        <w:t>N</w:t>
      </w:r>
      <w:r w:rsidRPr="008747CD">
        <w:rPr>
          <w:b/>
          <w:color w:val="000000"/>
          <w:sz w:val="28"/>
          <w:szCs w:val="28"/>
          <w:shd w:val="clear" w:color="auto" w:fill="FFFFFF"/>
        </w:rPr>
        <w:t>/</w:t>
      </w:r>
      <w:r>
        <w:rPr>
          <w:b/>
          <w:color w:val="000000"/>
          <w:sz w:val="28"/>
          <w:szCs w:val="28"/>
          <w:shd w:val="clear" w:color="auto" w:fill="FFFFFF"/>
          <w:lang w:val="en-US"/>
        </w:rPr>
        <w:t>N</w:t>
      </w:r>
      <w:proofErr w:type="spellStart"/>
      <w:r>
        <w:rPr>
          <w:b/>
          <w:color w:val="000000"/>
          <w:sz w:val="28"/>
          <w:szCs w:val="28"/>
          <w:shd w:val="clear" w:color="auto" w:fill="FFFFFF"/>
        </w:rPr>
        <w:t>уст.ед</w:t>
      </w:r>
      <w:proofErr w:type="spellEnd"/>
    </w:p>
    <w:p w:rsidR="00193E67" w:rsidRPr="00193E67" w:rsidRDefault="00193E67" w:rsidP="008747CD">
      <w:pPr>
        <w:keepNext/>
        <w:shd w:val="clear" w:color="auto" w:fill="FFFFFF"/>
        <w:tabs>
          <w:tab w:val="left" w:pos="418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193E67">
        <w:rPr>
          <w:color w:val="000000"/>
          <w:sz w:val="28"/>
          <w:szCs w:val="28"/>
          <w:shd w:val="clear" w:color="auto" w:fill="FFFFFF"/>
        </w:rPr>
        <w:t>Где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>
        <w:rPr>
          <w:color w:val="000000"/>
          <w:sz w:val="28"/>
          <w:szCs w:val="28"/>
          <w:shd w:val="clear" w:color="auto" w:fill="FFFFFF"/>
          <w:lang w:val="en-US"/>
        </w:rPr>
        <w:t>N</w:t>
      </w:r>
      <w:proofErr w:type="spellStart"/>
      <w:proofErr w:type="gramEnd"/>
      <w:r>
        <w:rPr>
          <w:color w:val="000000"/>
          <w:sz w:val="28"/>
          <w:szCs w:val="28"/>
          <w:shd w:val="clear" w:color="auto" w:fill="FFFFFF"/>
        </w:rPr>
        <w:t>уст.ед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. - </w:t>
      </w:r>
      <w:r w:rsidRPr="008747CD">
        <w:rPr>
          <w:color w:val="000000"/>
          <w:sz w:val="28"/>
          <w:szCs w:val="28"/>
          <w:shd w:val="clear" w:color="auto" w:fill="FFFFFF"/>
        </w:rPr>
        <w:t>количество установленных единиц оборудования</w:t>
      </w:r>
    </w:p>
    <w:p w:rsidR="00193E67" w:rsidRDefault="00193E67" w:rsidP="008747CD">
      <w:pPr>
        <w:keepNext/>
        <w:shd w:val="clear" w:color="auto" w:fill="FFFFFF"/>
        <w:tabs>
          <w:tab w:val="left" w:pos="418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proofErr w:type="spellStart"/>
      <w:r>
        <w:rPr>
          <w:color w:val="000000"/>
          <w:sz w:val="28"/>
          <w:szCs w:val="28"/>
          <w:shd w:val="clear" w:color="auto" w:fill="FFFFFF"/>
        </w:rPr>
        <w:t>Ксм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уст</w:t>
      </w:r>
      <w:proofErr w:type="gramStart"/>
      <w:r>
        <w:rPr>
          <w:color w:val="000000"/>
          <w:sz w:val="28"/>
          <w:szCs w:val="28"/>
          <w:shd w:val="clear" w:color="auto" w:fill="FFFFFF"/>
        </w:rPr>
        <w:t>.о</w:t>
      </w:r>
      <w:proofErr w:type="gramEnd"/>
      <w:r>
        <w:rPr>
          <w:color w:val="000000"/>
          <w:sz w:val="28"/>
          <w:szCs w:val="28"/>
          <w:shd w:val="clear" w:color="auto" w:fill="FFFFFF"/>
        </w:rPr>
        <w:t>б.=</w:t>
      </w:r>
      <w:proofErr w:type="spellEnd"/>
      <w:r>
        <w:rPr>
          <w:color w:val="000000"/>
          <w:sz w:val="28"/>
          <w:szCs w:val="28"/>
          <w:shd w:val="clear" w:color="auto" w:fill="FFFFFF"/>
        </w:rPr>
        <w:t>(20+16</w:t>
      </w:r>
      <w:r w:rsidR="00D33B33">
        <w:rPr>
          <w:color w:val="000000"/>
          <w:sz w:val="28"/>
          <w:szCs w:val="28"/>
          <w:shd w:val="clear" w:color="auto" w:fill="FFFFFF"/>
        </w:rPr>
        <w:t>*0,5</w:t>
      </w:r>
      <w:r>
        <w:rPr>
          <w:color w:val="000000"/>
          <w:sz w:val="28"/>
          <w:szCs w:val="28"/>
          <w:shd w:val="clear" w:color="auto" w:fill="FFFFFF"/>
        </w:rPr>
        <w:t>+10</w:t>
      </w:r>
      <w:r w:rsidR="00D33B33">
        <w:rPr>
          <w:color w:val="000000"/>
          <w:sz w:val="28"/>
          <w:szCs w:val="28"/>
          <w:shd w:val="clear" w:color="auto" w:fill="FFFFFF"/>
        </w:rPr>
        <w:t>*0,25+10+14)/50=</w:t>
      </w:r>
      <w:r w:rsidR="005628FB">
        <w:rPr>
          <w:color w:val="000000"/>
          <w:sz w:val="28"/>
          <w:szCs w:val="28"/>
          <w:shd w:val="clear" w:color="auto" w:fill="FFFFFF"/>
        </w:rPr>
        <w:t>1,09</w:t>
      </w:r>
    </w:p>
    <w:p w:rsidR="00E85276" w:rsidRPr="00193E67" w:rsidRDefault="00E85276" w:rsidP="008747CD">
      <w:pPr>
        <w:keepNext/>
        <w:shd w:val="clear" w:color="auto" w:fill="FFFFFF"/>
        <w:tabs>
          <w:tab w:val="left" w:pos="418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E85276">
        <w:rPr>
          <w:b/>
          <w:color w:val="000000"/>
          <w:sz w:val="28"/>
          <w:szCs w:val="28"/>
          <w:shd w:val="clear" w:color="auto" w:fill="FFFFFF"/>
        </w:rPr>
        <w:t>Ответ:</w:t>
      </w:r>
      <w:r w:rsidRPr="00E85276">
        <w:rPr>
          <w:spacing w:val="-5"/>
          <w:sz w:val="28"/>
          <w:szCs w:val="28"/>
        </w:rPr>
        <w:t xml:space="preserve"> </w:t>
      </w:r>
      <w:r w:rsidRPr="00193E67">
        <w:rPr>
          <w:spacing w:val="-5"/>
          <w:sz w:val="28"/>
          <w:szCs w:val="28"/>
        </w:rPr>
        <w:t>коэффициент сменности установленного</w:t>
      </w:r>
      <w:r w:rsidR="005628FB">
        <w:rPr>
          <w:spacing w:val="-5"/>
          <w:sz w:val="28"/>
          <w:szCs w:val="28"/>
        </w:rPr>
        <w:t xml:space="preserve"> оборудования 1,09</w:t>
      </w:r>
      <w:r w:rsidRPr="00193E67">
        <w:rPr>
          <w:spacing w:val="-5"/>
          <w:sz w:val="28"/>
          <w:szCs w:val="28"/>
        </w:rPr>
        <w:t xml:space="preserve"> и </w:t>
      </w:r>
      <w:r>
        <w:rPr>
          <w:spacing w:val="-5"/>
          <w:sz w:val="28"/>
          <w:szCs w:val="28"/>
        </w:rPr>
        <w:t xml:space="preserve">коэффициент сменности </w:t>
      </w:r>
      <w:r w:rsidRPr="00193E67">
        <w:rPr>
          <w:spacing w:val="-5"/>
          <w:sz w:val="28"/>
          <w:szCs w:val="28"/>
        </w:rPr>
        <w:t>рабо</w:t>
      </w:r>
      <w:r w:rsidRPr="00193E67">
        <w:rPr>
          <w:sz w:val="28"/>
          <w:szCs w:val="28"/>
        </w:rPr>
        <w:t>тающего оборудования</w:t>
      </w:r>
      <w:r w:rsidR="005628FB">
        <w:rPr>
          <w:sz w:val="28"/>
          <w:szCs w:val="28"/>
        </w:rPr>
        <w:t xml:space="preserve"> 1,18</w:t>
      </w:r>
      <w:r w:rsidRPr="00193E67">
        <w:rPr>
          <w:sz w:val="28"/>
          <w:szCs w:val="28"/>
        </w:rPr>
        <w:t>.</w:t>
      </w:r>
    </w:p>
    <w:p w:rsidR="00193E67" w:rsidRDefault="00887C91" w:rsidP="00887C91">
      <w:pPr>
        <w:pStyle w:val="a3"/>
        <w:keepNext/>
        <w:numPr>
          <w:ilvl w:val="0"/>
          <w:numId w:val="5"/>
        </w:numPr>
        <w:shd w:val="clear" w:color="auto" w:fill="FFFFFF"/>
        <w:tabs>
          <w:tab w:val="left" w:pos="418"/>
        </w:tabs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Задача №2</w:t>
      </w:r>
    </w:p>
    <w:p w:rsidR="00806809" w:rsidRDefault="00806809" w:rsidP="00806809">
      <w:pPr>
        <w:keepNext/>
        <w:shd w:val="clear" w:color="auto" w:fill="FFFFFF"/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  <w:r w:rsidRPr="00806809">
        <w:rPr>
          <w:spacing w:val="-5"/>
          <w:sz w:val="28"/>
          <w:szCs w:val="28"/>
        </w:rPr>
        <w:t>Определите порог рентабельности, если стоимость реали</w:t>
      </w:r>
      <w:r w:rsidRPr="00806809">
        <w:rPr>
          <w:spacing w:val="-6"/>
          <w:sz w:val="28"/>
          <w:szCs w:val="28"/>
        </w:rPr>
        <w:t>зованной продукции составила 2000 тыс. руб., полная себестоимость реализованной продукции - 1600 тыс. руб., доля условно-</w:t>
      </w:r>
      <w:r w:rsidRPr="00806809">
        <w:rPr>
          <w:sz w:val="28"/>
          <w:szCs w:val="28"/>
        </w:rPr>
        <w:t>переменных затрат в себестоимости - 0,8.</w:t>
      </w:r>
    </w:p>
    <w:p w:rsidR="00806809" w:rsidRPr="00806809" w:rsidRDefault="00806809" w:rsidP="00806809">
      <w:pPr>
        <w:keepNext/>
        <w:shd w:val="clear" w:color="auto" w:fill="FFFFFF"/>
        <w:tabs>
          <w:tab w:val="left" w:pos="993"/>
        </w:tabs>
        <w:spacing w:line="360" w:lineRule="auto"/>
        <w:ind w:firstLine="709"/>
        <w:jc w:val="center"/>
        <w:rPr>
          <w:b/>
          <w:sz w:val="28"/>
          <w:szCs w:val="28"/>
        </w:rPr>
      </w:pPr>
      <w:r w:rsidRPr="00806809">
        <w:rPr>
          <w:b/>
          <w:sz w:val="28"/>
          <w:szCs w:val="28"/>
        </w:rPr>
        <w:t>Решение:</w:t>
      </w:r>
    </w:p>
    <w:p w:rsidR="00CB5D6B" w:rsidRDefault="00806809" w:rsidP="00CB5D6B">
      <w:pPr>
        <w:spacing w:line="360" w:lineRule="auto"/>
        <w:ind w:firstLine="709"/>
        <w:jc w:val="both"/>
        <w:rPr>
          <w:sz w:val="28"/>
          <w:szCs w:val="28"/>
        </w:rPr>
      </w:pPr>
      <w:r w:rsidRPr="00806809">
        <w:rPr>
          <w:i/>
          <w:sz w:val="28"/>
          <w:szCs w:val="28"/>
        </w:rPr>
        <w:t>Порог рентабельности</w:t>
      </w:r>
      <w:r w:rsidRPr="00147782">
        <w:rPr>
          <w:sz w:val="28"/>
          <w:szCs w:val="28"/>
        </w:rPr>
        <w:t xml:space="preserve"> — это объем продаж, при котором предприятие может покрыть все свои расходы, не получая прибыли. Часто используется термин точка безубыточности.</w:t>
      </w:r>
    </w:p>
    <w:p w:rsidR="00CB5D6B" w:rsidRPr="00A315F0" w:rsidRDefault="00CB5D6B" w:rsidP="00CB5D6B">
      <w:pPr>
        <w:spacing w:line="360" w:lineRule="auto"/>
        <w:ind w:firstLine="709"/>
        <w:jc w:val="both"/>
        <w:rPr>
          <w:sz w:val="28"/>
          <w:szCs w:val="28"/>
        </w:rPr>
      </w:pPr>
      <w:r w:rsidRPr="00A315F0">
        <w:rPr>
          <w:sz w:val="28"/>
          <w:szCs w:val="28"/>
        </w:rPr>
        <w:t>Для расчета порога рентабельности принято делить издержки на две составляющие:</w:t>
      </w:r>
    </w:p>
    <w:p w:rsidR="00CB5D6B" w:rsidRPr="00A315F0" w:rsidRDefault="00CB5D6B" w:rsidP="00CB5D6B">
      <w:pPr>
        <w:numPr>
          <w:ilvl w:val="0"/>
          <w:numId w:val="44"/>
        </w:numPr>
        <w:spacing w:line="360" w:lineRule="auto"/>
        <w:ind w:left="480"/>
        <w:jc w:val="both"/>
        <w:rPr>
          <w:sz w:val="28"/>
          <w:szCs w:val="28"/>
        </w:rPr>
      </w:pPr>
      <w:r w:rsidRPr="00A315F0">
        <w:rPr>
          <w:b/>
          <w:bCs/>
          <w:sz w:val="28"/>
          <w:szCs w:val="28"/>
        </w:rPr>
        <w:t>Условн</w:t>
      </w:r>
      <w:proofErr w:type="gramStart"/>
      <w:r w:rsidRPr="00A315F0">
        <w:rPr>
          <w:b/>
          <w:bCs/>
          <w:sz w:val="28"/>
          <w:szCs w:val="28"/>
        </w:rPr>
        <w:t>о-</w:t>
      </w:r>
      <w:proofErr w:type="gramEnd"/>
      <w:r w:rsidR="0079034F">
        <w:fldChar w:fldCharType="begin"/>
      </w:r>
      <w:r>
        <w:instrText>HYPERLINK "http://www.finances-analysis.ru/general/peremennie-zatrati.htm"</w:instrText>
      </w:r>
      <w:r w:rsidR="0079034F">
        <w:fldChar w:fldCharType="separate"/>
      </w:r>
      <w:r w:rsidRPr="00A315F0">
        <w:rPr>
          <w:b/>
          <w:bCs/>
          <w:sz w:val="28"/>
          <w:szCs w:val="28"/>
        </w:rPr>
        <w:t>переменные затраты</w:t>
      </w:r>
      <w:r w:rsidR="0079034F">
        <w:fldChar w:fldCharType="end"/>
      </w:r>
      <w:r w:rsidRPr="00A315F0">
        <w:rPr>
          <w:sz w:val="28"/>
          <w:szCs w:val="28"/>
        </w:rPr>
        <w:t> — возрастают пропорционально увеличению объему производства (реализации товаров).</w:t>
      </w:r>
    </w:p>
    <w:p w:rsidR="00CB5D6B" w:rsidRDefault="0079034F" w:rsidP="00CB5D6B">
      <w:pPr>
        <w:numPr>
          <w:ilvl w:val="0"/>
          <w:numId w:val="44"/>
        </w:numPr>
        <w:spacing w:line="360" w:lineRule="auto"/>
        <w:ind w:left="480"/>
        <w:jc w:val="both"/>
        <w:rPr>
          <w:sz w:val="28"/>
          <w:szCs w:val="28"/>
        </w:rPr>
      </w:pPr>
      <w:hyperlink r:id="rId19" w:history="1">
        <w:r w:rsidR="00CB5D6B" w:rsidRPr="00A315F0">
          <w:rPr>
            <w:b/>
            <w:bCs/>
            <w:sz w:val="28"/>
            <w:szCs w:val="28"/>
          </w:rPr>
          <w:t>Постоянные затраты</w:t>
        </w:r>
      </w:hyperlink>
      <w:r w:rsidR="00CB5D6B" w:rsidRPr="00A315F0">
        <w:rPr>
          <w:sz w:val="28"/>
          <w:szCs w:val="28"/>
        </w:rPr>
        <w:t> — не зависят от количества произведенной продукции (реализованных товаров) и от того, растет или падает объем операций.</w:t>
      </w:r>
    </w:p>
    <w:p w:rsidR="00CB5D6B" w:rsidRDefault="00CB5D6B" w:rsidP="00CB5D6B">
      <w:pPr>
        <w:spacing w:line="360" w:lineRule="auto"/>
        <w:ind w:left="120"/>
        <w:jc w:val="both"/>
        <w:rPr>
          <w:sz w:val="28"/>
          <w:szCs w:val="28"/>
        </w:rPr>
      </w:pPr>
      <w:r>
        <w:rPr>
          <w:sz w:val="28"/>
          <w:szCs w:val="28"/>
        </w:rPr>
        <w:t>1) Определяем размер условно-переменных затрат (</w:t>
      </w:r>
      <w:r>
        <w:rPr>
          <w:sz w:val="28"/>
          <w:szCs w:val="28"/>
          <w:lang w:val="en-US"/>
        </w:rPr>
        <w:t>VC</w:t>
      </w:r>
      <w:r w:rsidRPr="00CB5D6B">
        <w:rPr>
          <w:sz w:val="28"/>
          <w:szCs w:val="28"/>
        </w:rPr>
        <w:t>)</w:t>
      </w:r>
    </w:p>
    <w:p w:rsidR="00CB5D6B" w:rsidRDefault="00383B83" w:rsidP="00CB5D6B">
      <w:pPr>
        <w:spacing w:line="360" w:lineRule="auto"/>
        <w:ind w:left="120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VC</w:t>
      </w:r>
      <w:r w:rsidRPr="00383B83">
        <w:rPr>
          <w:sz w:val="28"/>
          <w:szCs w:val="28"/>
        </w:rPr>
        <w:t>=</w:t>
      </w:r>
      <w:r>
        <w:rPr>
          <w:sz w:val="28"/>
          <w:szCs w:val="28"/>
        </w:rPr>
        <w:t>2000тыс.руб.*0</w:t>
      </w:r>
      <w:proofErr w:type="gramStart"/>
      <w:r>
        <w:rPr>
          <w:sz w:val="28"/>
          <w:szCs w:val="28"/>
        </w:rPr>
        <w:t>,8</w:t>
      </w:r>
      <w:proofErr w:type="gramEnd"/>
      <w:r>
        <w:rPr>
          <w:sz w:val="28"/>
          <w:szCs w:val="28"/>
        </w:rPr>
        <w:t>=1280 тыс.руб.</w:t>
      </w:r>
    </w:p>
    <w:p w:rsidR="0060421D" w:rsidRDefault="0060421D" w:rsidP="00CB5D6B">
      <w:pPr>
        <w:spacing w:line="360" w:lineRule="auto"/>
        <w:ind w:left="120"/>
        <w:jc w:val="both"/>
        <w:rPr>
          <w:sz w:val="28"/>
          <w:szCs w:val="28"/>
        </w:rPr>
      </w:pPr>
      <w:r>
        <w:rPr>
          <w:sz w:val="28"/>
          <w:szCs w:val="28"/>
        </w:rPr>
        <w:t>2)Определяем размер условно-постоянных затрат (</w:t>
      </w:r>
      <w:r>
        <w:rPr>
          <w:sz w:val="28"/>
          <w:szCs w:val="28"/>
          <w:lang w:val="en-US"/>
        </w:rPr>
        <w:t>FC</w:t>
      </w:r>
      <w:r w:rsidRPr="0060421D">
        <w:rPr>
          <w:sz w:val="28"/>
          <w:szCs w:val="28"/>
        </w:rPr>
        <w:t>)</w:t>
      </w:r>
    </w:p>
    <w:p w:rsidR="0060421D" w:rsidRDefault="0060421D" w:rsidP="00CB5D6B">
      <w:pPr>
        <w:spacing w:line="360" w:lineRule="auto"/>
        <w:ind w:left="120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FC</w:t>
      </w:r>
      <w:r>
        <w:rPr>
          <w:sz w:val="28"/>
          <w:szCs w:val="28"/>
        </w:rPr>
        <w:t>=1600тыс.руб.-1280тыс.руб</w:t>
      </w:r>
      <w:proofErr w:type="gramStart"/>
      <w:r>
        <w:rPr>
          <w:sz w:val="28"/>
          <w:szCs w:val="28"/>
        </w:rPr>
        <w:t>.=</w:t>
      </w:r>
      <w:proofErr w:type="gramEnd"/>
      <w:r>
        <w:rPr>
          <w:sz w:val="28"/>
          <w:szCs w:val="28"/>
        </w:rPr>
        <w:t>320тыс.руб</w:t>
      </w:r>
    </w:p>
    <w:p w:rsidR="0060421D" w:rsidRDefault="0060421D" w:rsidP="00CB5D6B">
      <w:pPr>
        <w:spacing w:line="360" w:lineRule="auto"/>
        <w:ind w:left="120"/>
        <w:jc w:val="both"/>
        <w:rPr>
          <w:sz w:val="28"/>
          <w:szCs w:val="28"/>
        </w:rPr>
      </w:pPr>
      <w:r>
        <w:rPr>
          <w:sz w:val="28"/>
          <w:szCs w:val="28"/>
        </w:rPr>
        <w:t>3)Определяем Порог рентабельности или точку безубыточности (Тб)</w:t>
      </w:r>
    </w:p>
    <w:p w:rsidR="0060421D" w:rsidRPr="00D457A0" w:rsidRDefault="0079034F" w:rsidP="00CB5D6B">
      <w:pPr>
        <w:spacing w:line="360" w:lineRule="auto"/>
        <w:ind w:left="120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6.95pt;margin-top:2.45pt;width:2in;height:45.75pt;z-index:251658240" strokecolor="white [3212]">
            <v:textbox>
              <w:txbxContent>
                <w:p w:rsidR="0060421D" w:rsidRPr="0060421D" w:rsidRDefault="0060421D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 xml:space="preserve">     </w:t>
                  </w:r>
                  <w:proofErr w:type="spellStart"/>
                  <w:r>
                    <w:t>Тб=</w:t>
                  </w:r>
                  <w:proofErr w:type="spellEnd"/>
                  <w:r>
                    <w:rPr>
                      <w:lang w:val="en-US"/>
                    </w:rPr>
                    <w:t>TR*FC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57.45pt;margin-top:19.7pt;width:47.25pt;height:.05pt;z-index:251659264" o:connectortype="straight"/>
        </w:pict>
      </w:r>
    </w:p>
    <w:p w:rsidR="0060421D" w:rsidRPr="00D457A0" w:rsidRDefault="0079034F" w:rsidP="00CB5D6B">
      <w:pPr>
        <w:spacing w:line="360" w:lineRule="auto"/>
        <w:ind w:left="120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28" type="#_x0000_t202" style="position:absolute;left:0;text-align:left;margin-left:57.45pt;margin-top:.05pt;width:52.5pt;height:24pt;z-index:251660288" fillcolor="white [3212]" strokecolor="white [3212]">
            <v:textbox>
              <w:txbxContent>
                <w:p w:rsidR="0060421D" w:rsidRPr="0060421D" w:rsidRDefault="0060421D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TR-VC</w:t>
                  </w:r>
                </w:p>
              </w:txbxContent>
            </v:textbox>
          </v:shape>
        </w:pict>
      </w:r>
    </w:p>
    <w:p w:rsidR="0060421D" w:rsidRPr="0060421D" w:rsidRDefault="0060421D" w:rsidP="00CB5D6B">
      <w:pPr>
        <w:spacing w:line="360" w:lineRule="auto"/>
        <w:ind w:left="120"/>
        <w:jc w:val="both"/>
        <w:rPr>
          <w:sz w:val="28"/>
          <w:szCs w:val="28"/>
        </w:rPr>
      </w:pPr>
    </w:p>
    <w:p w:rsidR="0060421D" w:rsidRDefault="0060421D" w:rsidP="00CB5D6B">
      <w:pPr>
        <w:spacing w:line="360" w:lineRule="auto"/>
        <w:ind w:left="1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Где </w:t>
      </w:r>
      <w:r>
        <w:rPr>
          <w:sz w:val="28"/>
          <w:szCs w:val="28"/>
          <w:lang w:val="en-US"/>
        </w:rPr>
        <w:t>TR</w:t>
      </w:r>
      <w:r>
        <w:rPr>
          <w:sz w:val="28"/>
          <w:szCs w:val="28"/>
        </w:rPr>
        <w:t xml:space="preserve"> – выручка.</w:t>
      </w:r>
    </w:p>
    <w:p w:rsidR="0060421D" w:rsidRDefault="0060421D" w:rsidP="00CB5D6B">
      <w:pPr>
        <w:spacing w:line="360" w:lineRule="auto"/>
        <w:ind w:left="120"/>
        <w:jc w:val="both"/>
        <w:rPr>
          <w:sz w:val="28"/>
          <w:szCs w:val="28"/>
        </w:rPr>
      </w:pPr>
      <w:r>
        <w:rPr>
          <w:sz w:val="28"/>
          <w:szCs w:val="28"/>
        </w:rPr>
        <w:t>Тб=2000тыс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уб*320тыс.руб/2000тыс.руб-1280тыс.руб=</w:t>
      </w:r>
      <w:r w:rsidR="00C75122">
        <w:rPr>
          <w:sz w:val="28"/>
          <w:szCs w:val="28"/>
        </w:rPr>
        <w:t>888,9 тыс.руб.</w:t>
      </w:r>
    </w:p>
    <w:p w:rsidR="00C75122" w:rsidRPr="00147782" w:rsidRDefault="00C75122" w:rsidP="00C75122">
      <w:pPr>
        <w:spacing w:line="360" w:lineRule="auto"/>
        <w:jc w:val="both"/>
        <w:rPr>
          <w:sz w:val="28"/>
          <w:szCs w:val="28"/>
        </w:rPr>
      </w:pPr>
      <w:r w:rsidRPr="00C75122">
        <w:rPr>
          <w:b/>
          <w:sz w:val="28"/>
          <w:szCs w:val="28"/>
        </w:rPr>
        <w:t>Ответ:</w:t>
      </w:r>
      <w:r w:rsidRPr="00C75122">
        <w:rPr>
          <w:sz w:val="28"/>
          <w:szCs w:val="28"/>
        </w:rPr>
        <w:t xml:space="preserve"> </w:t>
      </w:r>
      <w:r w:rsidRPr="00147782">
        <w:rPr>
          <w:sz w:val="28"/>
          <w:szCs w:val="28"/>
        </w:rPr>
        <w:t>при объеме продаж равном 888,9 тыс</w:t>
      </w:r>
      <w:proofErr w:type="gramStart"/>
      <w:r w:rsidRPr="00147782">
        <w:rPr>
          <w:sz w:val="28"/>
          <w:szCs w:val="28"/>
        </w:rPr>
        <w:t>.р</w:t>
      </w:r>
      <w:proofErr w:type="gramEnd"/>
      <w:r w:rsidRPr="00147782">
        <w:rPr>
          <w:sz w:val="28"/>
          <w:szCs w:val="28"/>
        </w:rPr>
        <w:t>уб. предприятие будет покрывать все свои расходы, не получая прибыли.</w:t>
      </w:r>
    </w:p>
    <w:p w:rsidR="00C75122" w:rsidRDefault="00C75122" w:rsidP="00CB5D6B">
      <w:pPr>
        <w:spacing w:line="360" w:lineRule="auto"/>
        <w:ind w:left="120"/>
        <w:jc w:val="both"/>
        <w:rPr>
          <w:b/>
          <w:sz w:val="28"/>
          <w:szCs w:val="28"/>
        </w:rPr>
      </w:pPr>
    </w:p>
    <w:p w:rsidR="00EF6449" w:rsidRDefault="00EF6449" w:rsidP="00CB5D6B">
      <w:pPr>
        <w:spacing w:line="360" w:lineRule="auto"/>
        <w:ind w:left="120"/>
        <w:jc w:val="both"/>
        <w:rPr>
          <w:b/>
          <w:sz w:val="28"/>
          <w:szCs w:val="28"/>
        </w:rPr>
      </w:pPr>
    </w:p>
    <w:p w:rsidR="00EF6449" w:rsidRPr="00C75122" w:rsidRDefault="00EF6449" w:rsidP="00EF6449">
      <w:pPr>
        <w:spacing w:line="360" w:lineRule="auto"/>
        <w:ind w:left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Заключение</w:t>
      </w:r>
    </w:p>
    <w:p w:rsidR="00CD4C0A" w:rsidRDefault="00CD4C0A" w:rsidP="00CD4C0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Выполнив</w:t>
      </w:r>
      <w:r w:rsidRPr="00147782">
        <w:rPr>
          <w:sz w:val="28"/>
          <w:szCs w:val="28"/>
        </w:rPr>
        <w:t xml:space="preserve"> задачи, поставленные в </w:t>
      </w:r>
      <w:r>
        <w:rPr>
          <w:sz w:val="28"/>
          <w:szCs w:val="28"/>
        </w:rPr>
        <w:t>начале нашей работы, рассмотрев</w:t>
      </w:r>
      <w:r w:rsidRPr="00147782">
        <w:rPr>
          <w:sz w:val="28"/>
          <w:szCs w:val="28"/>
        </w:rPr>
        <w:t xml:space="preserve"> основные отрасли, которые играют особенно </w:t>
      </w:r>
      <w:proofErr w:type="gramStart"/>
      <w:r w:rsidRPr="00147782">
        <w:rPr>
          <w:sz w:val="28"/>
          <w:szCs w:val="28"/>
        </w:rPr>
        <w:t>важное значение</w:t>
      </w:r>
      <w:proofErr w:type="gramEnd"/>
      <w:r w:rsidRPr="00147782">
        <w:rPr>
          <w:sz w:val="28"/>
          <w:szCs w:val="28"/>
        </w:rPr>
        <w:t xml:space="preserve"> д</w:t>
      </w:r>
      <w:r>
        <w:rPr>
          <w:sz w:val="28"/>
          <w:szCs w:val="28"/>
        </w:rPr>
        <w:t>ля экономики нашей страны РФ. М</w:t>
      </w:r>
      <w:r w:rsidRPr="00147782">
        <w:rPr>
          <w:sz w:val="28"/>
          <w:szCs w:val="28"/>
        </w:rPr>
        <w:t>ожем сделать некоторые выводы, исходя из всей контрольной работы.</w:t>
      </w:r>
    </w:p>
    <w:p w:rsidR="00CD4C0A" w:rsidRPr="00050043" w:rsidRDefault="00CD4C0A" w:rsidP="00CD4C0A">
      <w:pPr>
        <w:pStyle w:val="a5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D4C0A">
        <w:rPr>
          <w:bCs/>
          <w:color w:val="000000"/>
          <w:sz w:val="28"/>
          <w:szCs w:val="28"/>
        </w:rPr>
        <w:t>Современная отраслевая структура национальной экономики России</w:t>
      </w:r>
      <w:r w:rsidRPr="00050043">
        <w:rPr>
          <w:color w:val="000000"/>
          <w:sz w:val="28"/>
          <w:szCs w:val="28"/>
        </w:rPr>
        <w:t xml:space="preserve"> характеризуется преобладанием топливно-энергетического комплекса (ТЭК). Он является одной из наиболее капиталоемких отраслей, в </w:t>
      </w:r>
      <w:proofErr w:type="gramStart"/>
      <w:r w:rsidRPr="00050043">
        <w:rPr>
          <w:color w:val="000000"/>
          <w:sz w:val="28"/>
          <w:szCs w:val="28"/>
        </w:rPr>
        <w:t>связи</w:t>
      </w:r>
      <w:proofErr w:type="gramEnd"/>
      <w:r w:rsidRPr="00050043">
        <w:rPr>
          <w:color w:val="000000"/>
          <w:sz w:val="28"/>
          <w:szCs w:val="28"/>
        </w:rPr>
        <w:t xml:space="preserve"> с чем происходит отток капитала от других отраслей. Ориентация ТЭК на международный рынок делает Россию зависимой от мирового колебания цен. В результате чего более половины В</w:t>
      </w:r>
      <w:proofErr w:type="gramStart"/>
      <w:r w:rsidRPr="00050043">
        <w:rPr>
          <w:color w:val="000000"/>
          <w:sz w:val="28"/>
          <w:szCs w:val="28"/>
        </w:rPr>
        <w:t>ВП стр</w:t>
      </w:r>
      <w:proofErr w:type="gramEnd"/>
      <w:r w:rsidRPr="00050043">
        <w:rPr>
          <w:color w:val="000000"/>
          <w:sz w:val="28"/>
          <w:szCs w:val="28"/>
        </w:rPr>
        <w:t>аны формируется от продажи ресурсов. Преобладание добывающих отраслей экономики негативным образом сказывается на общих темпах развития национальной экономики. Доминирование ТЭК препятствует развитию наукоемких отраслей экономики.</w:t>
      </w:r>
    </w:p>
    <w:p w:rsidR="00CD4C0A" w:rsidRPr="00050043" w:rsidRDefault="00CD4C0A" w:rsidP="00CD4C0A">
      <w:pPr>
        <w:pStyle w:val="a5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050043">
        <w:rPr>
          <w:color w:val="000000"/>
          <w:sz w:val="28"/>
          <w:szCs w:val="28"/>
        </w:rPr>
        <w:t>В России к наукоемким отраслям и производствам отнесена большая часть отраслей машиностроения, химическая, микробиологическая и медицинская промышленность. Перечень наукоемких отраслей, производств и высоких технологий нуждается в переосмыслении на основе учета новейших достижений отечественной и зарубежной науки и практики, он не может быть стабильным длительное время. Предвидеть, какие отрасли могут быть в будущем включены в группу высокотехнологических и наукоемких можно с помощью периодически разрабатываемых прогнозов.</w:t>
      </w:r>
    </w:p>
    <w:p w:rsidR="00CD4C0A" w:rsidRPr="00050043" w:rsidRDefault="00CD4C0A" w:rsidP="00CD4C0A">
      <w:pPr>
        <w:pStyle w:val="a5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050043">
        <w:rPr>
          <w:color w:val="000000"/>
          <w:sz w:val="28"/>
          <w:szCs w:val="28"/>
        </w:rPr>
        <w:t>Характеризуя современное состояние высокотехнологического комплекса России, можно сделать вывод о слабой инновационной активности промышленных организаций, их низкой конкурентоспособности по сравнению с зарубежными товарами, для которых российский рынок наукоемких товаров открыт.</w:t>
      </w:r>
    </w:p>
    <w:p w:rsidR="00CD4C0A" w:rsidRPr="00147782" w:rsidRDefault="00CD4C0A" w:rsidP="00CD4C0A">
      <w:pPr>
        <w:spacing w:line="360" w:lineRule="auto"/>
        <w:ind w:firstLine="709"/>
        <w:jc w:val="both"/>
        <w:rPr>
          <w:sz w:val="28"/>
          <w:szCs w:val="28"/>
        </w:rPr>
      </w:pPr>
    </w:p>
    <w:p w:rsidR="00CB5D6B" w:rsidRPr="00A315F0" w:rsidRDefault="00CB5D6B" w:rsidP="00CB5D6B">
      <w:pPr>
        <w:spacing w:line="360" w:lineRule="auto"/>
        <w:ind w:left="120"/>
        <w:jc w:val="both"/>
        <w:rPr>
          <w:sz w:val="28"/>
          <w:szCs w:val="28"/>
        </w:rPr>
      </w:pPr>
    </w:p>
    <w:p w:rsidR="00887C91" w:rsidRDefault="00DC0CD3" w:rsidP="00DC0CD3">
      <w:pPr>
        <w:keepNext/>
        <w:shd w:val="clear" w:color="auto" w:fill="FFFFFF"/>
        <w:tabs>
          <w:tab w:val="left" w:pos="418"/>
        </w:tabs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8"/>
        </w:rPr>
      </w:pPr>
      <w:r w:rsidRPr="00DC0CD3">
        <w:rPr>
          <w:b/>
          <w:sz w:val="28"/>
          <w:szCs w:val="28"/>
        </w:rPr>
        <w:lastRenderedPageBreak/>
        <w:t>Список используемой литературы</w:t>
      </w:r>
    </w:p>
    <w:p w:rsidR="003F23B9" w:rsidRDefault="00DC0CD3" w:rsidP="003F23B9">
      <w:pPr>
        <w:pStyle w:val="a3"/>
        <w:keepNext/>
        <w:numPr>
          <w:ilvl w:val="0"/>
          <w:numId w:val="45"/>
        </w:numPr>
        <w:shd w:val="clear" w:color="auto" w:fill="FFFFFF"/>
        <w:tabs>
          <w:tab w:val="left" w:pos="418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E3473D">
        <w:rPr>
          <w:sz w:val="28"/>
          <w:szCs w:val="28"/>
        </w:rPr>
        <w:t>Экономика фирмы, Методические указания по выполнению контрольной работы для самостоятельной работы студентов обучающихся по направлению «Бакалавр экономики»</w:t>
      </w:r>
      <w:proofErr w:type="gramStart"/>
      <w:r w:rsidRPr="00E3473D">
        <w:rPr>
          <w:sz w:val="28"/>
          <w:szCs w:val="28"/>
        </w:rPr>
        <w:t>,</w:t>
      </w:r>
      <w:r w:rsidR="00E3473D">
        <w:rPr>
          <w:sz w:val="28"/>
          <w:szCs w:val="28"/>
        </w:rPr>
        <w:t>В</w:t>
      </w:r>
      <w:proofErr w:type="gramEnd"/>
      <w:r w:rsidR="00E3473D">
        <w:rPr>
          <w:sz w:val="28"/>
          <w:szCs w:val="28"/>
        </w:rPr>
        <w:t>ЗФЭИ Уфа-2012.</w:t>
      </w:r>
    </w:p>
    <w:p w:rsidR="00D457A0" w:rsidRPr="00D457A0" w:rsidRDefault="00E3473D" w:rsidP="00D457A0">
      <w:pPr>
        <w:pStyle w:val="a3"/>
        <w:keepNext/>
        <w:numPr>
          <w:ilvl w:val="0"/>
          <w:numId w:val="45"/>
        </w:numPr>
        <w:shd w:val="clear" w:color="auto" w:fill="FFFFFF"/>
        <w:tabs>
          <w:tab w:val="left" w:pos="418"/>
        </w:tabs>
        <w:autoSpaceDE w:val="0"/>
        <w:autoSpaceDN w:val="0"/>
        <w:adjustRightInd w:val="0"/>
        <w:spacing w:line="360" w:lineRule="auto"/>
        <w:jc w:val="both"/>
        <w:rPr>
          <w:rStyle w:val="apple-converted-space"/>
          <w:sz w:val="28"/>
          <w:szCs w:val="28"/>
        </w:rPr>
      </w:pPr>
      <w:r w:rsidRPr="00E3473D">
        <w:rPr>
          <w:rStyle w:val="a7"/>
          <w:b w:val="0"/>
          <w:color w:val="000000"/>
          <w:sz w:val="28"/>
          <w:szCs w:val="28"/>
          <w:shd w:val="clear" w:color="auto" w:fill="FFFFFF"/>
        </w:rPr>
        <w:t>Сергеев И.В., Веретенникова И.И. Экономика организаций (предприятий)</w:t>
      </w:r>
      <w:r w:rsidRPr="00E3473D">
        <w:rPr>
          <w:b/>
          <w:color w:val="000000"/>
          <w:sz w:val="28"/>
          <w:szCs w:val="28"/>
          <w:shd w:val="clear" w:color="auto" w:fill="FFFFFF"/>
        </w:rPr>
        <w:t>:</w:t>
      </w:r>
      <w:r w:rsidRPr="00E3473D">
        <w:rPr>
          <w:color w:val="000000"/>
          <w:sz w:val="28"/>
          <w:szCs w:val="28"/>
          <w:shd w:val="clear" w:color="auto" w:fill="FFFFFF"/>
        </w:rPr>
        <w:t xml:space="preserve"> учеб</w:t>
      </w:r>
      <w:proofErr w:type="gramStart"/>
      <w:r w:rsidRPr="00E3473D">
        <w:rPr>
          <w:color w:val="000000"/>
          <w:sz w:val="28"/>
          <w:szCs w:val="28"/>
          <w:shd w:val="clear" w:color="auto" w:fill="FFFFFF"/>
        </w:rPr>
        <w:t>.</w:t>
      </w:r>
      <w:proofErr w:type="gramEnd"/>
      <w:r w:rsidRPr="00E3473D">
        <w:rPr>
          <w:color w:val="000000"/>
          <w:sz w:val="28"/>
          <w:szCs w:val="28"/>
          <w:shd w:val="clear" w:color="auto" w:fill="FFFFFF"/>
        </w:rPr>
        <w:t xml:space="preserve"> / </w:t>
      </w:r>
      <w:proofErr w:type="gramStart"/>
      <w:r w:rsidRPr="00E3473D">
        <w:rPr>
          <w:color w:val="000000"/>
          <w:sz w:val="28"/>
          <w:szCs w:val="28"/>
          <w:shd w:val="clear" w:color="auto" w:fill="FFFFFF"/>
        </w:rPr>
        <w:t>п</w:t>
      </w:r>
      <w:proofErr w:type="gramEnd"/>
      <w:r w:rsidRPr="00E3473D">
        <w:rPr>
          <w:color w:val="000000"/>
          <w:sz w:val="28"/>
          <w:szCs w:val="28"/>
          <w:shd w:val="clear" w:color="auto" w:fill="FFFFFF"/>
        </w:rPr>
        <w:t xml:space="preserve">од ред. И.В.Сергеева. – 3-е изд., </w:t>
      </w:r>
      <w:proofErr w:type="spellStart"/>
      <w:r w:rsidRPr="00E3473D">
        <w:rPr>
          <w:color w:val="000000"/>
          <w:sz w:val="28"/>
          <w:szCs w:val="28"/>
          <w:shd w:val="clear" w:color="auto" w:fill="FFFFFF"/>
        </w:rPr>
        <w:t>перераб</w:t>
      </w:r>
      <w:proofErr w:type="spellEnd"/>
      <w:r w:rsidRPr="00E3473D">
        <w:rPr>
          <w:color w:val="000000"/>
          <w:sz w:val="28"/>
          <w:szCs w:val="28"/>
          <w:shd w:val="clear" w:color="auto" w:fill="FFFFFF"/>
        </w:rPr>
        <w:t xml:space="preserve">. и пол. – М.: ТК </w:t>
      </w:r>
      <w:proofErr w:type="spellStart"/>
      <w:r w:rsidRPr="00E3473D">
        <w:rPr>
          <w:color w:val="000000"/>
          <w:sz w:val="28"/>
          <w:szCs w:val="28"/>
          <w:shd w:val="clear" w:color="auto" w:fill="FFFFFF"/>
        </w:rPr>
        <w:t>Велби</w:t>
      </w:r>
      <w:proofErr w:type="spellEnd"/>
      <w:r w:rsidRPr="00E3473D">
        <w:rPr>
          <w:color w:val="000000"/>
          <w:sz w:val="28"/>
          <w:szCs w:val="28"/>
          <w:shd w:val="clear" w:color="auto" w:fill="FFFFFF"/>
        </w:rPr>
        <w:t xml:space="preserve">, Изд-во Проспект, 2006. – 560 </w:t>
      </w:r>
      <w:proofErr w:type="gramStart"/>
      <w:r w:rsidRPr="00E3473D">
        <w:rPr>
          <w:color w:val="000000"/>
          <w:sz w:val="28"/>
          <w:szCs w:val="28"/>
          <w:shd w:val="clear" w:color="auto" w:fill="FFFFFF"/>
        </w:rPr>
        <w:t>с</w:t>
      </w:r>
      <w:proofErr w:type="gramEnd"/>
      <w:r w:rsidRPr="00E3473D">
        <w:rPr>
          <w:color w:val="000000"/>
          <w:sz w:val="28"/>
          <w:szCs w:val="28"/>
          <w:shd w:val="clear" w:color="auto" w:fill="FFFFFF"/>
        </w:rPr>
        <w:t>.</w:t>
      </w:r>
      <w:r w:rsidRPr="00E3473D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</w:p>
    <w:p w:rsidR="00E3473D" w:rsidRPr="00D457A0" w:rsidRDefault="0079034F" w:rsidP="00D457A0">
      <w:pPr>
        <w:pStyle w:val="a3"/>
        <w:keepNext/>
        <w:numPr>
          <w:ilvl w:val="0"/>
          <w:numId w:val="45"/>
        </w:numPr>
        <w:shd w:val="clear" w:color="auto" w:fill="FFFFFF"/>
        <w:tabs>
          <w:tab w:val="left" w:pos="418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hyperlink r:id="rId20" w:history="1">
        <w:r w:rsidR="00E3473D" w:rsidRPr="00D457A0">
          <w:rPr>
            <w:rStyle w:val="a4"/>
            <w:color w:val="auto"/>
            <w:sz w:val="28"/>
            <w:szCs w:val="28"/>
          </w:rPr>
          <w:t>http://www.grandars.ru/shkola/geografiya/otraslevaya-struktura.html</w:t>
        </w:r>
      </w:hyperlink>
      <w:r w:rsidR="00E3473D" w:rsidRPr="00D457A0">
        <w:rPr>
          <w:sz w:val="28"/>
          <w:szCs w:val="28"/>
        </w:rPr>
        <w:t xml:space="preserve"> - «Отраслевая структура хозяйства России»</w:t>
      </w:r>
    </w:p>
    <w:sectPr w:rsidR="00E3473D" w:rsidRPr="00D457A0" w:rsidSect="00A23E93">
      <w:footerReference w:type="default" r:id="rId2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76A8" w:rsidRDefault="00F776A8" w:rsidP="002679BA">
      <w:r>
        <w:separator/>
      </w:r>
    </w:p>
  </w:endnote>
  <w:endnote w:type="continuationSeparator" w:id="0">
    <w:p w:rsidR="00F776A8" w:rsidRDefault="00F776A8" w:rsidP="002679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dobe Caslon Pro">
    <w:panose1 w:val="00000000000000000000"/>
    <w:charset w:val="00"/>
    <w:family w:val="roman"/>
    <w:notTrueType/>
    <w:pitch w:val="variable"/>
    <w:sig w:usb0="00000007" w:usb1="00000001" w:usb2="00000000" w:usb3="00000000" w:csb0="00000093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9494010"/>
      <w:docPartObj>
        <w:docPartGallery w:val="Page Numbers (Bottom of Page)"/>
        <w:docPartUnique/>
      </w:docPartObj>
    </w:sdtPr>
    <w:sdtContent>
      <w:p w:rsidR="00A23E93" w:rsidRDefault="0079034F">
        <w:pPr>
          <w:pStyle w:val="ad"/>
          <w:jc w:val="right"/>
        </w:pPr>
        <w:fldSimple w:instr=" PAGE   \* MERGEFORMAT ">
          <w:r w:rsidR="005628FB">
            <w:rPr>
              <w:noProof/>
            </w:rPr>
            <w:t>12</w:t>
          </w:r>
        </w:fldSimple>
      </w:p>
    </w:sdtContent>
  </w:sdt>
  <w:p w:rsidR="00A23E93" w:rsidRDefault="00A23E93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76A8" w:rsidRDefault="00F776A8" w:rsidP="002679BA">
      <w:r>
        <w:separator/>
      </w:r>
    </w:p>
  </w:footnote>
  <w:footnote w:type="continuationSeparator" w:id="0">
    <w:p w:rsidR="00F776A8" w:rsidRDefault="00F776A8" w:rsidP="002679B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6497F"/>
    <w:multiLevelType w:val="multilevel"/>
    <w:tmpl w:val="A2F03E0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A0216E9"/>
    <w:multiLevelType w:val="multilevel"/>
    <w:tmpl w:val="6B4EFB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>
    <w:nsid w:val="0B514D17"/>
    <w:multiLevelType w:val="multilevel"/>
    <w:tmpl w:val="5872689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C0F4FF3"/>
    <w:multiLevelType w:val="multilevel"/>
    <w:tmpl w:val="D58E3D5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F0B3BBF"/>
    <w:multiLevelType w:val="multilevel"/>
    <w:tmpl w:val="9DBA579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15D43E0"/>
    <w:multiLevelType w:val="multilevel"/>
    <w:tmpl w:val="60FAAEE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4DC775E"/>
    <w:multiLevelType w:val="multilevel"/>
    <w:tmpl w:val="5CE4EFB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6044AF2"/>
    <w:multiLevelType w:val="multilevel"/>
    <w:tmpl w:val="BAFE1D8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AA305CB"/>
    <w:multiLevelType w:val="multilevel"/>
    <w:tmpl w:val="9E70AE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9">
    <w:nsid w:val="20267AE7"/>
    <w:multiLevelType w:val="hybridMultilevel"/>
    <w:tmpl w:val="907ED5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D70B91"/>
    <w:multiLevelType w:val="hybridMultilevel"/>
    <w:tmpl w:val="C28862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10B5B5B"/>
    <w:multiLevelType w:val="multilevel"/>
    <w:tmpl w:val="9A30B9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)"/>
      <w:lvlJc w:val="left"/>
      <w:pPr>
        <w:ind w:left="2265" w:hanging="1185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5A60E70"/>
    <w:multiLevelType w:val="multilevel"/>
    <w:tmpl w:val="22C2D1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6AD7E03"/>
    <w:multiLevelType w:val="hybridMultilevel"/>
    <w:tmpl w:val="BC709474"/>
    <w:lvl w:ilvl="0" w:tplc="7AD01C9A">
      <w:start w:val="1"/>
      <w:numFmt w:val="decimal"/>
      <w:lvlText w:val="1. 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8B317BC"/>
    <w:multiLevelType w:val="multilevel"/>
    <w:tmpl w:val="8398C5F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28D65FA6"/>
    <w:multiLevelType w:val="multilevel"/>
    <w:tmpl w:val="3F58637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F434B17"/>
    <w:multiLevelType w:val="multilevel"/>
    <w:tmpl w:val="E6B8E85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2FBB6836"/>
    <w:multiLevelType w:val="multilevel"/>
    <w:tmpl w:val="6228106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22C02C0"/>
    <w:multiLevelType w:val="multilevel"/>
    <w:tmpl w:val="5358E6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159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12" w:hanging="2160"/>
      </w:pPr>
      <w:rPr>
        <w:rFonts w:hint="default"/>
      </w:rPr>
    </w:lvl>
  </w:abstractNum>
  <w:abstractNum w:abstractNumId="19">
    <w:nsid w:val="32872364"/>
    <w:multiLevelType w:val="multilevel"/>
    <w:tmpl w:val="5872689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37303DD"/>
    <w:multiLevelType w:val="multilevel"/>
    <w:tmpl w:val="EF7C207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34C944D5"/>
    <w:multiLevelType w:val="multilevel"/>
    <w:tmpl w:val="9E5CC59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371D0009"/>
    <w:multiLevelType w:val="multilevel"/>
    <w:tmpl w:val="1C6CA87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38BB282D"/>
    <w:multiLevelType w:val="multilevel"/>
    <w:tmpl w:val="1FD46FA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39291C7F"/>
    <w:multiLevelType w:val="multilevel"/>
    <w:tmpl w:val="EF82CDF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39E70446"/>
    <w:multiLevelType w:val="multilevel"/>
    <w:tmpl w:val="61C66EF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3BF014CA"/>
    <w:multiLevelType w:val="multilevel"/>
    <w:tmpl w:val="74C2D78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3D2A4609"/>
    <w:multiLevelType w:val="multilevel"/>
    <w:tmpl w:val="0E10FFE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3DC57E82"/>
    <w:multiLevelType w:val="multilevel"/>
    <w:tmpl w:val="4662AF6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3E5D2ECB"/>
    <w:multiLevelType w:val="hybridMultilevel"/>
    <w:tmpl w:val="CD0028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1FD41CA"/>
    <w:multiLevelType w:val="multilevel"/>
    <w:tmpl w:val="39D4093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432104CB"/>
    <w:multiLevelType w:val="multilevel"/>
    <w:tmpl w:val="FF64427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442E6643"/>
    <w:multiLevelType w:val="multilevel"/>
    <w:tmpl w:val="B4FA625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48691CC6"/>
    <w:multiLevelType w:val="multilevel"/>
    <w:tmpl w:val="0EF642B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4CC26306"/>
    <w:multiLevelType w:val="singleLevel"/>
    <w:tmpl w:val="4514774C"/>
    <w:lvl w:ilvl="0">
      <w:start w:val="1"/>
      <w:numFmt w:val="decimal"/>
      <w:lvlText w:val="%1."/>
      <w:legacy w:legacy="1" w:legacySpace="0" w:legacyIndent="216"/>
      <w:lvlJc w:val="left"/>
      <w:rPr>
        <w:rFonts w:ascii="Times New Roman" w:hAnsi="Times New Roman" w:cs="Times New Roman" w:hint="default"/>
      </w:rPr>
    </w:lvl>
  </w:abstractNum>
  <w:abstractNum w:abstractNumId="35">
    <w:nsid w:val="4DB8536A"/>
    <w:multiLevelType w:val="multilevel"/>
    <w:tmpl w:val="AF5E2D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503E1784"/>
    <w:multiLevelType w:val="multilevel"/>
    <w:tmpl w:val="5872689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556B3157"/>
    <w:multiLevelType w:val="hybridMultilevel"/>
    <w:tmpl w:val="3F12F2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8A15FEC"/>
    <w:multiLevelType w:val="hybridMultilevel"/>
    <w:tmpl w:val="16703C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9">
    <w:nsid w:val="60FC631F"/>
    <w:multiLevelType w:val="hybridMultilevel"/>
    <w:tmpl w:val="E5102E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9716921"/>
    <w:multiLevelType w:val="multilevel"/>
    <w:tmpl w:val="C13C92A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6C972003"/>
    <w:multiLevelType w:val="multilevel"/>
    <w:tmpl w:val="7D6037A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6FC5251B"/>
    <w:multiLevelType w:val="hybridMultilevel"/>
    <w:tmpl w:val="52CA70C4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>
    <w:nsid w:val="76614B01"/>
    <w:multiLevelType w:val="multilevel"/>
    <w:tmpl w:val="5FFA6E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4">
    <w:nsid w:val="78C603EA"/>
    <w:multiLevelType w:val="multilevel"/>
    <w:tmpl w:val="8EF8266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>
    <w:nsid w:val="79A2125D"/>
    <w:multiLevelType w:val="multilevel"/>
    <w:tmpl w:val="522E394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>
    <w:nsid w:val="7BFE0BB7"/>
    <w:multiLevelType w:val="multilevel"/>
    <w:tmpl w:val="2AF2E89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>
    <w:nsid w:val="7C0C3D39"/>
    <w:multiLevelType w:val="multilevel"/>
    <w:tmpl w:val="042C7D3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8"/>
  </w:num>
  <w:num w:numId="2">
    <w:abstractNumId w:val="34"/>
  </w:num>
  <w:num w:numId="3">
    <w:abstractNumId w:val="39"/>
  </w:num>
  <w:num w:numId="4">
    <w:abstractNumId w:val="42"/>
  </w:num>
  <w:num w:numId="5">
    <w:abstractNumId w:val="18"/>
  </w:num>
  <w:num w:numId="6">
    <w:abstractNumId w:val="13"/>
  </w:num>
  <w:num w:numId="7">
    <w:abstractNumId w:val="8"/>
  </w:num>
  <w:num w:numId="8">
    <w:abstractNumId w:val="22"/>
  </w:num>
  <w:num w:numId="9">
    <w:abstractNumId w:val="28"/>
  </w:num>
  <w:num w:numId="10">
    <w:abstractNumId w:val="25"/>
  </w:num>
  <w:num w:numId="11">
    <w:abstractNumId w:val="16"/>
  </w:num>
  <w:num w:numId="12">
    <w:abstractNumId w:val="44"/>
  </w:num>
  <w:num w:numId="13">
    <w:abstractNumId w:val="12"/>
  </w:num>
  <w:num w:numId="14">
    <w:abstractNumId w:val="35"/>
  </w:num>
  <w:num w:numId="15">
    <w:abstractNumId w:val="0"/>
  </w:num>
  <w:num w:numId="16">
    <w:abstractNumId w:val="20"/>
  </w:num>
  <w:num w:numId="17">
    <w:abstractNumId w:val="7"/>
  </w:num>
  <w:num w:numId="18">
    <w:abstractNumId w:val="14"/>
  </w:num>
  <w:num w:numId="19">
    <w:abstractNumId w:val="15"/>
  </w:num>
  <w:num w:numId="20">
    <w:abstractNumId w:val="21"/>
  </w:num>
  <w:num w:numId="21">
    <w:abstractNumId w:val="46"/>
  </w:num>
  <w:num w:numId="22">
    <w:abstractNumId w:val="17"/>
  </w:num>
  <w:num w:numId="23">
    <w:abstractNumId w:val="3"/>
  </w:num>
  <w:num w:numId="24">
    <w:abstractNumId w:val="41"/>
  </w:num>
  <w:num w:numId="25">
    <w:abstractNumId w:val="23"/>
  </w:num>
  <w:num w:numId="26">
    <w:abstractNumId w:val="30"/>
  </w:num>
  <w:num w:numId="27">
    <w:abstractNumId w:val="33"/>
  </w:num>
  <w:num w:numId="28">
    <w:abstractNumId w:val="26"/>
  </w:num>
  <w:num w:numId="29">
    <w:abstractNumId w:val="4"/>
  </w:num>
  <w:num w:numId="30">
    <w:abstractNumId w:val="27"/>
  </w:num>
  <w:num w:numId="31">
    <w:abstractNumId w:val="6"/>
  </w:num>
  <w:num w:numId="32">
    <w:abstractNumId w:val="45"/>
  </w:num>
  <w:num w:numId="33">
    <w:abstractNumId w:val="5"/>
  </w:num>
  <w:num w:numId="34">
    <w:abstractNumId w:val="47"/>
  </w:num>
  <w:num w:numId="35">
    <w:abstractNumId w:val="40"/>
  </w:num>
  <w:num w:numId="36">
    <w:abstractNumId w:val="31"/>
  </w:num>
  <w:num w:numId="37">
    <w:abstractNumId w:val="32"/>
  </w:num>
  <w:num w:numId="38">
    <w:abstractNumId w:val="2"/>
  </w:num>
  <w:num w:numId="39">
    <w:abstractNumId w:val="24"/>
  </w:num>
  <w:num w:numId="40">
    <w:abstractNumId w:val="36"/>
  </w:num>
  <w:num w:numId="41">
    <w:abstractNumId w:val="19"/>
  </w:num>
  <w:num w:numId="42">
    <w:abstractNumId w:val="11"/>
  </w:num>
  <w:num w:numId="43">
    <w:abstractNumId w:val="29"/>
  </w:num>
  <w:num w:numId="44">
    <w:abstractNumId w:val="43"/>
  </w:num>
  <w:num w:numId="45">
    <w:abstractNumId w:val="10"/>
  </w:num>
  <w:num w:numId="46">
    <w:abstractNumId w:val="9"/>
  </w:num>
  <w:num w:numId="47">
    <w:abstractNumId w:val="37"/>
  </w:num>
  <w:num w:numId="4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C4C87"/>
    <w:rsid w:val="0000001B"/>
    <w:rsid w:val="00010F4F"/>
    <w:rsid w:val="00027BB4"/>
    <w:rsid w:val="00083255"/>
    <w:rsid w:val="0016378B"/>
    <w:rsid w:val="00193E67"/>
    <w:rsid w:val="0021036F"/>
    <w:rsid w:val="00225666"/>
    <w:rsid w:val="00263B8A"/>
    <w:rsid w:val="002679BA"/>
    <w:rsid w:val="002A1A04"/>
    <w:rsid w:val="002E40BA"/>
    <w:rsid w:val="00315659"/>
    <w:rsid w:val="00383B83"/>
    <w:rsid w:val="003C4C87"/>
    <w:rsid w:val="003D1C6C"/>
    <w:rsid w:val="003F23B9"/>
    <w:rsid w:val="00421C8F"/>
    <w:rsid w:val="00426F98"/>
    <w:rsid w:val="004376A5"/>
    <w:rsid w:val="00546455"/>
    <w:rsid w:val="005628FB"/>
    <w:rsid w:val="00566FD3"/>
    <w:rsid w:val="005A0E56"/>
    <w:rsid w:val="005C078B"/>
    <w:rsid w:val="005D61F9"/>
    <w:rsid w:val="0060421D"/>
    <w:rsid w:val="006E7380"/>
    <w:rsid w:val="00773D36"/>
    <w:rsid w:val="0079034F"/>
    <w:rsid w:val="007910BF"/>
    <w:rsid w:val="00806809"/>
    <w:rsid w:val="008747CD"/>
    <w:rsid w:val="00887C91"/>
    <w:rsid w:val="00896761"/>
    <w:rsid w:val="00912299"/>
    <w:rsid w:val="0097374D"/>
    <w:rsid w:val="009E6C5C"/>
    <w:rsid w:val="00A23E93"/>
    <w:rsid w:val="00A701FF"/>
    <w:rsid w:val="00B5177C"/>
    <w:rsid w:val="00C604BF"/>
    <w:rsid w:val="00C62DD1"/>
    <w:rsid w:val="00C75122"/>
    <w:rsid w:val="00CB5D6B"/>
    <w:rsid w:val="00CD4C0A"/>
    <w:rsid w:val="00CE495B"/>
    <w:rsid w:val="00D33B33"/>
    <w:rsid w:val="00D457A0"/>
    <w:rsid w:val="00D66246"/>
    <w:rsid w:val="00D83C44"/>
    <w:rsid w:val="00DA1FE5"/>
    <w:rsid w:val="00DC0CD3"/>
    <w:rsid w:val="00DF2208"/>
    <w:rsid w:val="00E3473D"/>
    <w:rsid w:val="00E85276"/>
    <w:rsid w:val="00EA6DE8"/>
    <w:rsid w:val="00ED014F"/>
    <w:rsid w:val="00EF6449"/>
    <w:rsid w:val="00EF6F70"/>
    <w:rsid w:val="00F776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2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4C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6378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263B8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63B8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2566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ED014F"/>
    <w:rPr>
      <w:color w:val="0000FF"/>
      <w:u w:val="single"/>
    </w:rPr>
  </w:style>
  <w:style w:type="paragraph" w:customStyle="1" w:styleId="Style2">
    <w:name w:val="Style2"/>
    <w:basedOn w:val="a"/>
    <w:rsid w:val="0097374D"/>
    <w:pPr>
      <w:widowControl w:val="0"/>
      <w:autoSpaceDE w:val="0"/>
      <w:autoSpaceDN w:val="0"/>
      <w:adjustRightInd w:val="0"/>
      <w:spacing w:line="209" w:lineRule="exact"/>
      <w:ind w:firstLine="355"/>
    </w:pPr>
    <w:rPr>
      <w:rFonts w:eastAsia="Calibri"/>
    </w:rPr>
  </w:style>
  <w:style w:type="character" w:customStyle="1" w:styleId="FontStyle14">
    <w:name w:val="Font Style14"/>
    <w:basedOn w:val="a0"/>
    <w:rsid w:val="0097374D"/>
    <w:rPr>
      <w:rFonts w:ascii="Times New Roman" w:hAnsi="Times New Roman" w:cs="Times New Roman"/>
      <w:b/>
      <w:bCs/>
      <w:i/>
      <w:iCs/>
      <w:sz w:val="16"/>
      <w:szCs w:val="16"/>
    </w:rPr>
  </w:style>
  <w:style w:type="paragraph" w:styleId="21">
    <w:name w:val="Body Text Indent 2"/>
    <w:basedOn w:val="a"/>
    <w:link w:val="22"/>
    <w:rsid w:val="0097374D"/>
    <w:pPr>
      <w:spacing w:after="120" w:line="480" w:lineRule="auto"/>
      <w:ind w:left="283"/>
    </w:pPr>
    <w:rPr>
      <w:rFonts w:ascii="Calibri" w:hAnsi="Calibri"/>
      <w:sz w:val="22"/>
      <w:szCs w:val="22"/>
      <w:lang w:eastAsia="en-US"/>
    </w:rPr>
  </w:style>
  <w:style w:type="character" w:customStyle="1" w:styleId="22">
    <w:name w:val="Основной текст с отступом 2 Знак"/>
    <w:basedOn w:val="a0"/>
    <w:link w:val="21"/>
    <w:rsid w:val="0097374D"/>
    <w:rPr>
      <w:rFonts w:ascii="Calibri" w:eastAsia="Times New Roman" w:hAnsi="Calibri" w:cs="Times New Roman"/>
    </w:rPr>
  </w:style>
  <w:style w:type="paragraph" w:styleId="a5">
    <w:name w:val="Normal (Web)"/>
    <w:basedOn w:val="a"/>
    <w:uiPriority w:val="99"/>
    <w:rsid w:val="00027BB4"/>
    <w:pPr>
      <w:spacing w:before="100" w:beforeAutospacing="1" w:after="100" w:afterAutospacing="1"/>
    </w:pPr>
  </w:style>
  <w:style w:type="paragraph" w:styleId="a6">
    <w:name w:val="No Spacing"/>
    <w:uiPriority w:val="1"/>
    <w:qFormat/>
    <w:rsid w:val="001637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6378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apple-converted-space">
    <w:name w:val="apple-converted-space"/>
    <w:basedOn w:val="a0"/>
    <w:rsid w:val="00546455"/>
  </w:style>
  <w:style w:type="character" w:styleId="a7">
    <w:name w:val="Strong"/>
    <w:basedOn w:val="a0"/>
    <w:uiPriority w:val="22"/>
    <w:qFormat/>
    <w:rsid w:val="00546455"/>
    <w:rPr>
      <w:b/>
      <w:bCs/>
    </w:rPr>
  </w:style>
  <w:style w:type="character" w:customStyle="1" w:styleId="review-h5">
    <w:name w:val="review-h5"/>
    <w:basedOn w:val="a0"/>
    <w:rsid w:val="00315659"/>
  </w:style>
  <w:style w:type="character" w:customStyle="1" w:styleId="20">
    <w:name w:val="Заголовок 2 Знак"/>
    <w:basedOn w:val="a0"/>
    <w:link w:val="2"/>
    <w:uiPriority w:val="9"/>
    <w:rsid w:val="00263B8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263B8A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review-h6">
    <w:name w:val="review-h6"/>
    <w:basedOn w:val="a0"/>
    <w:rsid w:val="00263B8A"/>
  </w:style>
  <w:style w:type="paragraph" w:styleId="a8">
    <w:name w:val="footnote text"/>
    <w:basedOn w:val="a"/>
    <w:link w:val="a9"/>
    <w:uiPriority w:val="99"/>
    <w:semiHidden/>
    <w:unhideWhenUsed/>
    <w:rsid w:val="002679BA"/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2679B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basedOn w:val="a0"/>
    <w:uiPriority w:val="99"/>
    <w:semiHidden/>
    <w:unhideWhenUsed/>
    <w:rsid w:val="002679BA"/>
    <w:rPr>
      <w:vertAlign w:val="superscript"/>
    </w:rPr>
  </w:style>
  <w:style w:type="character" w:customStyle="1" w:styleId="apple-style-span">
    <w:name w:val="apple-style-span"/>
    <w:rsid w:val="00DA1FE5"/>
  </w:style>
  <w:style w:type="paragraph" w:customStyle="1" w:styleId="11">
    <w:name w:val="Обычный1"/>
    <w:rsid w:val="00DC0CD3"/>
    <w:pPr>
      <w:widowControl w:val="0"/>
      <w:spacing w:after="0" w:line="240" w:lineRule="auto"/>
      <w:ind w:firstLine="280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b">
    <w:name w:val="header"/>
    <w:basedOn w:val="a"/>
    <w:link w:val="ac"/>
    <w:uiPriority w:val="99"/>
    <w:semiHidden/>
    <w:unhideWhenUsed/>
    <w:rsid w:val="00A23E9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A23E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3E9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3E9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326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52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557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558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9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06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021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16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405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657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40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90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randars.ru/student/ekonomicheskaya-teoriya/process-vosproizvodstva.html" TargetMode="External"/><Relationship Id="rId13" Type="http://schemas.openxmlformats.org/officeDocument/2006/relationships/hyperlink" Target="http://www.grandars.ru/shkola/geografiya/neftyanaya-i-gazovaya.html" TargetMode="External"/><Relationship Id="rId18" Type="http://schemas.openxmlformats.org/officeDocument/2006/relationships/hyperlink" Target="http://www.grandars.ru/shkola/geografiya/mashinostroitelnyy-kompleks.html" TargetMode="Externa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http://www.grandars.ru/shkola/geografiya/toplivno-energeticheskiy-kompleks.html" TargetMode="External"/><Relationship Id="rId17" Type="http://schemas.openxmlformats.org/officeDocument/2006/relationships/hyperlink" Target="http://www.grandars.ru/shkola/geografiya/cvetnaya-metallurgiya.html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grandars.ru/shkola/geografiya/metallurgicheskiy-kompleks.html" TargetMode="External"/><Relationship Id="rId20" Type="http://schemas.openxmlformats.org/officeDocument/2006/relationships/hyperlink" Target="http://www.grandars.ru/shkola/geografiya/otraslevaya-struktura.htm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grandars.ru/shkola/geografiya/neftyanaya-i-gazovaya.htm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grandars.ru/shkola/geografiya/toplivno-energeticheskiy-kompleks.html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grandars.ru/shkola/geografiya/toplivno-energeticheskiy-kompleks.html" TargetMode="External"/><Relationship Id="rId19" Type="http://schemas.openxmlformats.org/officeDocument/2006/relationships/hyperlink" Target="http://www.finances-analysis.ru/general/postoyannie-zatrati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grandars.ru/shkola/geografiya/toplivno-energeticheskiy-kompleks.html" TargetMode="External"/><Relationship Id="rId14" Type="http://schemas.openxmlformats.org/officeDocument/2006/relationships/hyperlink" Target="http://www.grandars.ru/shkola/geografiya/ugolnaya-promyshlennost.html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FF4FC80-9110-4E67-98D8-F78AEE59E3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766</TotalTime>
  <Pages>15</Pages>
  <Words>2796</Words>
  <Characters>15943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18702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Антон</dc:creator>
  <cp:keywords/>
  <dc:description/>
  <cp:lastModifiedBy>Антон</cp:lastModifiedBy>
  <cp:revision>39</cp:revision>
  <dcterms:created xsi:type="dcterms:W3CDTF">2013-10-15T10:37:00Z</dcterms:created>
  <dcterms:modified xsi:type="dcterms:W3CDTF">2013-10-21T04:10:00Z</dcterms:modified>
</cp:coreProperties>
</file>