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36B" w:rsidRDefault="005A736B" w:rsidP="005A736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</w:t>
      </w:r>
    </w:p>
    <w:p w:rsidR="005A736B" w:rsidRDefault="005A736B" w:rsidP="005A736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бюджетное учреждение высшего профессионального образования</w:t>
      </w:r>
    </w:p>
    <w:p w:rsidR="005A736B" w:rsidRDefault="005A736B" w:rsidP="005A736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«ФИНАНСОВЫЙ УНИВЕРСИТЕТ</w:t>
      </w:r>
    </w:p>
    <w:p w:rsidR="005A736B" w:rsidRDefault="005A736B" w:rsidP="005A736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ПРАВИТЕЛЬСТВЕ РОССИЙСКОЙ ФЕДЕРАЦИИ»</w:t>
      </w:r>
    </w:p>
    <w:p w:rsidR="005A736B" w:rsidRDefault="005A736B" w:rsidP="005A736B">
      <w:pPr>
        <w:tabs>
          <w:tab w:val="left" w:pos="807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E772B" w:rsidRDefault="00FE772B" w:rsidP="005A736B">
      <w:pPr>
        <w:tabs>
          <w:tab w:val="left" w:pos="807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E772B" w:rsidRDefault="00FE772B" w:rsidP="005A736B">
      <w:pPr>
        <w:tabs>
          <w:tab w:val="left" w:pos="807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E772B" w:rsidRDefault="00FE772B" w:rsidP="005A736B">
      <w:pPr>
        <w:tabs>
          <w:tab w:val="left" w:pos="807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A736B" w:rsidRDefault="005A736B" w:rsidP="005A736B">
      <w:pPr>
        <w:tabs>
          <w:tab w:val="left" w:pos="8077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A736B" w:rsidRDefault="005A736B" w:rsidP="005A736B">
      <w:pPr>
        <w:tabs>
          <w:tab w:val="left" w:pos="8077"/>
        </w:tabs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Методы оптимальных решений</w:t>
      </w:r>
    </w:p>
    <w:p w:rsidR="005A736B" w:rsidRDefault="005A736B" w:rsidP="005A736B">
      <w:pPr>
        <w:tabs>
          <w:tab w:val="left" w:pos="8077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A736B" w:rsidRDefault="005A736B" w:rsidP="005A736B">
      <w:pPr>
        <w:tabs>
          <w:tab w:val="left" w:pos="8077"/>
        </w:tabs>
        <w:jc w:val="center"/>
        <w:rPr>
          <w:b/>
          <w:sz w:val="32"/>
          <w:szCs w:val="32"/>
        </w:rPr>
      </w:pPr>
      <w:r>
        <w:rPr>
          <w:rFonts w:ascii="Times New Roman" w:hAnsi="Times New Roman" w:cs="Times New Roman"/>
          <w:b/>
          <w:sz w:val="48"/>
          <w:szCs w:val="48"/>
        </w:rPr>
        <w:t>Контрольная работа</w:t>
      </w:r>
    </w:p>
    <w:p w:rsidR="005A736B" w:rsidRDefault="005A736B" w:rsidP="005A736B">
      <w:pPr>
        <w:shd w:val="clear" w:color="auto" w:fill="FFFFFF"/>
        <w:rPr>
          <w:b/>
          <w:sz w:val="24"/>
          <w:szCs w:val="24"/>
        </w:rPr>
      </w:pPr>
    </w:p>
    <w:p w:rsidR="005A736B" w:rsidRDefault="005A736B" w:rsidP="005A736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Вариант 10</w:t>
      </w:r>
    </w:p>
    <w:p w:rsidR="005A736B" w:rsidRDefault="005A736B" w:rsidP="005A736B">
      <w:pPr>
        <w:shd w:val="clear" w:color="auto" w:fill="FFFFFF"/>
        <w:jc w:val="center"/>
        <w:rPr>
          <w:b/>
          <w:sz w:val="24"/>
          <w:szCs w:val="24"/>
        </w:rPr>
      </w:pPr>
    </w:p>
    <w:p w:rsidR="005A736B" w:rsidRDefault="005A736B" w:rsidP="005A736B">
      <w:pPr>
        <w:shd w:val="clear" w:color="auto" w:fill="FFFFFF"/>
        <w:jc w:val="center"/>
        <w:rPr>
          <w:b/>
          <w:sz w:val="24"/>
          <w:szCs w:val="24"/>
        </w:rPr>
      </w:pPr>
    </w:p>
    <w:p w:rsidR="005A736B" w:rsidRDefault="005A736B" w:rsidP="005A736B">
      <w:pPr>
        <w:shd w:val="clear" w:color="auto" w:fill="FFFFFF"/>
        <w:jc w:val="center"/>
        <w:rPr>
          <w:b/>
          <w:sz w:val="24"/>
          <w:szCs w:val="24"/>
        </w:rPr>
      </w:pPr>
    </w:p>
    <w:p w:rsidR="005A736B" w:rsidRDefault="005A736B" w:rsidP="005A736B">
      <w:pPr>
        <w:shd w:val="clear" w:color="auto" w:fill="FFFFFF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Выполнил студент: </w:t>
      </w:r>
      <w:r w:rsidR="00FE772B">
        <w:rPr>
          <w:rFonts w:ascii="Times New Roman" w:hAnsi="Times New Roman" w:cs="Times New Roman"/>
          <w:sz w:val="28"/>
          <w:szCs w:val="28"/>
        </w:rPr>
        <w:t>Андреева В.В.</w:t>
      </w:r>
    </w:p>
    <w:p w:rsidR="005A736B" w:rsidRDefault="005A736B" w:rsidP="005A736B">
      <w:pPr>
        <w:shd w:val="clear" w:color="auto" w:fill="FFFFFF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Факультет: Финансово - кредитный</w:t>
      </w:r>
    </w:p>
    <w:p w:rsidR="005A736B" w:rsidRDefault="005A736B" w:rsidP="005A736B">
      <w:pPr>
        <w:shd w:val="clear" w:color="auto" w:fill="FFFFFF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Группа 3 СП </w:t>
      </w:r>
      <w:r w:rsidR="00FE772B">
        <w:rPr>
          <w:rFonts w:ascii="Times New Roman" w:hAnsi="Times New Roman" w:cs="Times New Roman"/>
          <w:sz w:val="28"/>
          <w:szCs w:val="28"/>
        </w:rPr>
        <w:t>1</w:t>
      </w:r>
    </w:p>
    <w:p w:rsidR="005A736B" w:rsidRDefault="005A736B" w:rsidP="005A736B">
      <w:pPr>
        <w:shd w:val="clear" w:color="auto" w:fill="FFFFFF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номер </w:t>
      </w:r>
      <w:proofErr w:type="gramStart"/>
      <w:r>
        <w:rPr>
          <w:rFonts w:ascii="Times New Roman" w:hAnsi="Times New Roman" w:cs="Times New Roman"/>
          <w:sz w:val="28"/>
          <w:szCs w:val="28"/>
        </w:rPr>
        <w:t>зачетной</w:t>
      </w:r>
      <w:proofErr w:type="gramEnd"/>
      <w:r>
        <w:rPr>
          <w:rFonts w:ascii="Times New Roman" w:hAnsi="Times New Roman" w:cs="Times New Roman"/>
          <w:sz w:val="28"/>
          <w:szCs w:val="28"/>
        </w:rPr>
        <w:t>: книжки100.28/1202</w:t>
      </w:r>
      <w:r w:rsidR="00FE772B">
        <w:rPr>
          <w:rFonts w:ascii="Times New Roman" w:hAnsi="Times New Roman" w:cs="Times New Roman"/>
          <w:sz w:val="28"/>
          <w:szCs w:val="28"/>
        </w:rPr>
        <w:t>10</w:t>
      </w:r>
    </w:p>
    <w:p w:rsidR="005A736B" w:rsidRDefault="005A736B" w:rsidP="005A736B">
      <w:pPr>
        <w:shd w:val="clear" w:color="auto" w:fill="FFFFFF"/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реподаватель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Фархиева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5A736B" w:rsidRDefault="005A736B" w:rsidP="005A736B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736B" w:rsidRDefault="005A736B" w:rsidP="005A736B">
      <w:pPr>
        <w:shd w:val="clear" w:color="auto" w:fill="FFFFFF"/>
        <w:jc w:val="center"/>
        <w:rPr>
          <w:sz w:val="24"/>
          <w:szCs w:val="24"/>
        </w:rPr>
      </w:pPr>
    </w:p>
    <w:p w:rsidR="005A736B" w:rsidRPr="0001219E" w:rsidRDefault="005A736B" w:rsidP="005A73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1219E">
        <w:rPr>
          <w:rFonts w:ascii="Times New Roman" w:hAnsi="Times New Roman" w:cs="Times New Roman"/>
          <w:sz w:val="28"/>
          <w:szCs w:val="28"/>
        </w:rPr>
        <w:t>Уфа</w:t>
      </w:r>
      <w:r w:rsidR="0001219E">
        <w:rPr>
          <w:rFonts w:ascii="Times New Roman" w:hAnsi="Times New Roman" w:cs="Times New Roman"/>
          <w:sz w:val="28"/>
          <w:szCs w:val="28"/>
        </w:rPr>
        <w:t>,</w:t>
      </w:r>
      <w:r w:rsidRPr="0001219E">
        <w:rPr>
          <w:rFonts w:ascii="Times New Roman" w:hAnsi="Times New Roman" w:cs="Times New Roman"/>
          <w:sz w:val="28"/>
          <w:szCs w:val="28"/>
        </w:rPr>
        <w:t xml:space="preserve"> 2013</w:t>
      </w:r>
    </w:p>
    <w:p w:rsidR="0001219E" w:rsidRDefault="0001219E" w:rsidP="005A73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30B" w:rsidRDefault="008A130B" w:rsidP="005A736B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Задание 1</w:t>
      </w:r>
    </w:p>
    <w:p w:rsidR="005A736B" w:rsidRDefault="005A736B" w:rsidP="005A736B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b/>
          <w:iCs/>
          <w:color w:val="000000"/>
          <w:sz w:val="28"/>
          <w:szCs w:val="28"/>
        </w:rPr>
      </w:pPr>
      <w:r>
        <w:rPr>
          <w:b/>
          <w:sz w:val="28"/>
          <w:szCs w:val="28"/>
        </w:rPr>
        <w:t>Экспертные методы принятия решений</w:t>
      </w:r>
    </w:p>
    <w:p w:rsidR="00757DA4" w:rsidRPr="00757DA4" w:rsidRDefault="00757DA4" w:rsidP="00757DA4">
      <w:pPr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7DA4">
        <w:rPr>
          <w:rFonts w:ascii="Times New Roman" w:hAnsi="Times New Roman" w:cs="Times New Roman"/>
          <w:sz w:val="28"/>
          <w:szCs w:val="28"/>
        </w:rPr>
        <w:t xml:space="preserve">Как будет изменяться экономическая обстановка с течением времени? Что будет с окружающей природной средой через десять лет? Как изменится экологическая обстановка? Будет ли обеспечена экологическая безопасность промышленных производств или же вокруг станет простираться рукотворная пустыня? Достаточно вдуматься в эти постановки естественных вопросов, проанализировать, как десять или тем более двадцать лет назад мы представляли себе сегодняшний день, чтобы понять, что стопроцентно надежных прогнозов просто не может быть. Вместо утверждений с конкретными числами можно ожидать лишь качественных оценок. Тем не </w:t>
      </w:r>
      <w:proofErr w:type="gramStart"/>
      <w:r w:rsidRPr="00757DA4">
        <w:rPr>
          <w:rFonts w:ascii="Times New Roman" w:hAnsi="Times New Roman" w:cs="Times New Roman"/>
          <w:sz w:val="28"/>
          <w:szCs w:val="28"/>
        </w:rPr>
        <w:t>менее</w:t>
      </w:r>
      <w:proofErr w:type="gramEnd"/>
      <w:r w:rsidRPr="00757DA4">
        <w:rPr>
          <w:rFonts w:ascii="Times New Roman" w:hAnsi="Times New Roman" w:cs="Times New Roman"/>
          <w:sz w:val="28"/>
          <w:szCs w:val="28"/>
        </w:rPr>
        <w:t xml:space="preserve"> мы, менеджеры, экономисты, инженеры, должны принимать решения, например, об экологических и иных проектах и инвестициях, последствия которых скажут</w:t>
      </w:r>
      <w:r>
        <w:rPr>
          <w:rFonts w:ascii="Times New Roman" w:hAnsi="Times New Roman" w:cs="Times New Roman"/>
          <w:sz w:val="28"/>
          <w:szCs w:val="28"/>
        </w:rPr>
        <w:t>ся через десять, двадцать и так далее</w:t>
      </w:r>
      <w:r w:rsidRPr="00757DA4">
        <w:rPr>
          <w:rFonts w:ascii="Times New Roman" w:hAnsi="Times New Roman" w:cs="Times New Roman"/>
          <w:sz w:val="28"/>
          <w:szCs w:val="28"/>
        </w:rPr>
        <w:t xml:space="preserve"> лет. Как быть? Остается обратиться к </w:t>
      </w:r>
      <w:r w:rsidRPr="00757DA4">
        <w:rPr>
          <w:rFonts w:ascii="Times New Roman" w:hAnsi="Times New Roman" w:cs="Times New Roman"/>
          <w:i/>
          <w:sz w:val="28"/>
          <w:szCs w:val="28"/>
        </w:rPr>
        <w:t>методам экспертных оценок</w:t>
      </w:r>
      <w:r w:rsidRPr="00757DA4">
        <w:rPr>
          <w:rFonts w:ascii="Times New Roman" w:hAnsi="Times New Roman" w:cs="Times New Roman"/>
          <w:sz w:val="28"/>
          <w:szCs w:val="28"/>
        </w:rPr>
        <w:t>. Что это за методы?</w:t>
      </w:r>
    </w:p>
    <w:p w:rsidR="00757DA4" w:rsidRPr="00757DA4" w:rsidRDefault="00757DA4" w:rsidP="00757DA4">
      <w:pPr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7DA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757DA4">
        <w:rPr>
          <w:rFonts w:ascii="Times New Roman" w:hAnsi="Times New Roman" w:cs="Times New Roman"/>
          <w:sz w:val="28"/>
          <w:szCs w:val="28"/>
        </w:rPr>
        <w:t>Бесспорно</w:t>
      </w:r>
      <w:proofErr w:type="gramEnd"/>
      <w:r w:rsidRPr="00757DA4">
        <w:rPr>
          <w:rFonts w:ascii="Times New Roman" w:hAnsi="Times New Roman" w:cs="Times New Roman"/>
          <w:sz w:val="28"/>
          <w:szCs w:val="28"/>
        </w:rPr>
        <w:t xml:space="preserve"> совершенно, что для принятия обоснованных решений необходимо опираться на опыт, знания и интуицию специалистов. После второй мировой войны в рамках кибернетики, теории управления, менеджмента и исследования операций стала развиваться самостоятельная дисциплина - теория и практика экспертных оценок. </w:t>
      </w:r>
    </w:p>
    <w:p w:rsidR="00757DA4" w:rsidRPr="00757DA4" w:rsidRDefault="00757DA4" w:rsidP="00757DA4">
      <w:pPr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7DA4">
        <w:rPr>
          <w:rFonts w:ascii="Times New Roman" w:hAnsi="Times New Roman" w:cs="Times New Roman"/>
          <w:sz w:val="28"/>
          <w:szCs w:val="28"/>
        </w:rPr>
        <w:t xml:space="preserve"> </w:t>
      </w:r>
      <w:r w:rsidRPr="00757DA4">
        <w:rPr>
          <w:rFonts w:ascii="Times New Roman" w:hAnsi="Times New Roman" w:cs="Times New Roman"/>
          <w:b/>
          <w:i/>
          <w:sz w:val="28"/>
          <w:szCs w:val="28"/>
        </w:rPr>
        <w:t>Методы экспертных оценок</w:t>
      </w:r>
      <w:r w:rsidRPr="00757DA4">
        <w:rPr>
          <w:rFonts w:ascii="Times New Roman" w:hAnsi="Times New Roman" w:cs="Times New Roman"/>
          <w:sz w:val="28"/>
          <w:szCs w:val="28"/>
        </w:rPr>
        <w:t xml:space="preserve"> </w:t>
      </w:r>
      <w:r w:rsidRPr="00757DA4">
        <w:rPr>
          <w:rFonts w:ascii="Times New Roman" w:hAnsi="Times New Roman" w:cs="Times New Roman"/>
          <w:i/>
          <w:sz w:val="28"/>
          <w:szCs w:val="28"/>
        </w:rPr>
        <w:t>- это методы организации работы со специалистами-экспертами и обработки мнений экспертов</w:t>
      </w:r>
      <w:r w:rsidRPr="00757DA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57DA4">
        <w:rPr>
          <w:rFonts w:ascii="Times New Roman" w:hAnsi="Times New Roman" w:cs="Times New Roman"/>
          <w:sz w:val="28"/>
          <w:szCs w:val="28"/>
        </w:rPr>
        <w:t>Эти мнения обычно выражены частично в количественной, частично в качественной форме.</w:t>
      </w:r>
      <w:proofErr w:type="gramEnd"/>
      <w:r w:rsidRPr="00757DA4">
        <w:rPr>
          <w:rFonts w:ascii="Times New Roman" w:hAnsi="Times New Roman" w:cs="Times New Roman"/>
          <w:sz w:val="28"/>
          <w:szCs w:val="28"/>
        </w:rPr>
        <w:t xml:space="preserve"> Экспертные исследования проводят с целью подготовки информации для принятия решений ЛПР (напомним, ЛПР – лицо принимающее решение). Для проведения работы по методу экспертных оценок создают Рабочую группу (сокращенно РГ), которая и организует по поручению ЛПР деятельность экспертов, объединенных (формально или по существу) в экспертную комиссию (</w:t>
      </w:r>
      <w:proofErr w:type="gramStart"/>
      <w:r w:rsidRPr="00757DA4">
        <w:rPr>
          <w:rFonts w:ascii="Times New Roman" w:hAnsi="Times New Roman" w:cs="Times New Roman"/>
          <w:sz w:val="28"/>
          <w:szCs w:val="28"/>
        </w:rPr>
        <w:t>ЭК</w:t>
      </w:r>
      <w:proofErr w:type="gramEnd"/>
      <w:r w:rsidRPr="00757DA4">
        <w:rPr>
          <w:rFonts w:ascii="Times New Roman" w:hAnsi="Times New Roman" w:cs="Times New Roman"/>
          <w:sz w:val="28"/>
          <w:szCs w:val="28"/>
        </w:rPr>
        <w:t>).</w:t>
      </w:r>
    </w:p>
    <w:p w:rsidR="005A736B" w:rsidRDefault="00757DA4" w:rsidP="00757DA4">
      <w:pPr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7DA4">
        <w:rPr>
          <w:rFonts w:ascii="Times New Roman" w:hAnsi="Times New Roman" w:cs="Times New Roman"/>
          <w:sz w:val="28"/>
          <w:szCs w:val="28"/>
        </w:rPr>
        <w:lastRenderedPageBreak/>
        <w:t xml:space="preserve"> Экспертные оценки бывают </w:t>
      </w:r>
      <w:r w:rsidRPr="00757DA4">
        <w:rPr>
          <w:rFonts w:ascii="Times New Roman" w:hAnsi="Times New Roman" w:cs="Times New Roman"/>
          <w:i/>
          <w:sz w:val="28"/>
          <w:szCs w:val="28"/>
        </w:rPr>
        <w:t>индивидуальные</w:t>
      </w:r>
      <w:r w:rsidRPr="00757DA4">
        <w:rPr>
          <w:rFonts w:ascii="Times New Roman" w:hAnsi="Times New Roman" w:cs="Times New Roman"/>
          <w:sz w:val="28"/>
          <w:szCs w:val="28"/>
        </w:rPr>
        <w:t xml:space="preserve"> и </w:t>
      </w:r>
      <w:r w:rsidRPr="00757DA4">
        <w:rPr>
          <w:rFonts w:ascii="Times New Roman" w:hAnsi="Times New Roman" w:cs="Times New Roman"/>
          <w:i/>
          <w:sz w:val="28"/>
          <w:szCs w:val="28"/>
        </w:rPr>
        <w:t>коллективные</w:t>
      </w:r>
      <w:r w:rsidRPr="00757DA4">
        <w:rPr>
          <w:rFonts w:ascii="Times New Roman" w:hAnsi="Times New Roman" w:cs="Times New Roman"/>
          <w:sz w:val="28"/>
          <w:szCs w:val="28"/>
        </w:rPr>
        <w:t xml:space="preserve">. </w:t>
      </w:r>
      <w:r w:rsidRPr="00757DA4">
        <w:rPr>
          <w:rFonts w:ascii="Times New Roman" w:hAnsi="Times New Roman" w:cs="Times New Roman"/>
          <w:i/>
          <w:sz w:val="28"/>
          <w:szCs w:val="28"/>
        </w:rPr>
        <w:t>Индивидуальные оценки</w:t>
      </w:r>
      <w:r w:rsidRPr="00757DA4">
        <w:rPr>
          <w:rFonts w:ascii="Times New Roman" w:hAnsi="Times New Roman" w:cs="Times New Roman"/>
          <w:sz w:val="28"/>
          <w:szCs w:val="28"/>
        </w:rPr>
        <w:t xml:space="preserve"> - это оценки одного специалиста. Например, преподаватель единолично ставит отметку студенту, а врач - диагноз больному. Но в сложных случаях заболевания или угрозе отчисления студента за плохую учебу обращаются к </w:t>
      </w:r>
      <w:r w:rsidRPr="00757DA4">
        <w:rPr>
          <w:rFonts w:ascii="Times New Roman" w:hAnsi="Times New Roman" w:cs="Times New Roman"/>
          <w:i/>
          <w:sz w:val="28"/>
          <w:szCs w:val="28"/>
        </w:rPr>
        <w:t>коллективному</w:t>
      </w:r>
      <w:r w:rsidRPr="00757DA4">
        <w:rPr>
          <w:rFonts w:ascii="Times New Roman" w:hAnsi="Times New Roman" w:cs="Times New Roman"/>
          <w:sz w:val="28"/>
          <w:szCs w:val="28"/>
        </w:rPr>
        <w:t xml:space="preserve"> мнению - симпозиуму врачей или комиссии преподавателей.</w:t>
      </w:r>
      <w:r>
        <w:rPr>
          <w:rStyle w:val="ab"/>
          <w:rFonts w:ascii="Times New Roman" w:hAnsi="Times New Roman" w:cs="Times New Roman"/>
          <w:sz w:val="28"/>
          <w:szCs w:val="28"/>
        </w:rPr>
        <w:footnoteReference w:id="1"/>
      </w:r>
    </w:p>
    <w:p w:rsidR="00757DA4" w:rsidRDefault="00757DA4" w:rsidP="00757DA4">
      <w:pPr>
        <w:spacing w:after="0" w:line="360" w:lineRule="auto"/>
        <w:ind w:firstLine="53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57DA4">
        <w:rPr>
          <w:rFonts w:ascii="Times New Roman" w:hAnsi="Times New Roman" w:cs="Times New Roman"/>
          <w:b/>
          <w:i/>
          <w:sz w:val="28"/>
          <w:szCs w:val="28"/>
        </w:rPr>
        <w:t>Основные разновидности методов экспертной оценки:</w:t>
      </w:r>
    </w:p>
    <w:p w:rsidR="00757DA4" w:rsidRPr="00757DA4" w:rsidRDefault="00757DA4" w:rsidP="00757DA4">
      <w:pPr>
        <w:pStyle w:val="a4"/>
        <w:numPr>
          <w:ilvl w:val="0"/>
          <w:numId w:val="22"/>
        </w:num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57DA4">
        <w:rPr>
          <w:rFonts w:ascii="Times New Roman" w:hAnsi="Times New Roman" w:cs="Times New Roman"/>
          <w:sz w:val="28"/>
          <w:szCs w:val="28"/>
          <w:u w:val="single"/>
        </w:rPr>
        <w:t>Метод комиссии</w:t>
      </w:r>
    </w:p>
    <w:p w:rsidR="00757DA4" w:rsidRPr="00757DA4" w:rsidRDefault="00757DA4" w:rsidP="00757DA4">
      <w:pPr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7DA4">
        <w:rPr>
          <w:rFonts w:ascii="Times New Roman" w:hAnsi="Times New Roman" w:cs="Times New Roman"/>
          <w:sz w:val="28"/>
          <w:szCs w:val="28"/>
        </w:rPr>
        <w:t xml:space="preserve"> Этот метод состоит в открытой дискуссии по обсуждаемой проблеме для выработки единого мнения экспертов. Коллективное мнение определяется в результате тайного или открытого голосования. В некоторых случаях к голосованию не прибегают, выявляя результирующее мнение в процессе дискуссии. Преимущество метода комиссии состоит в росте информативности экспертов, поскольку при обсуждении эксперты приводят обоснования своих оценок, под воздействием которых некоторые участники комиссии могут изменить первоначальную точку зрения.</w:t>
      </w:r>
    </w:p>
    <w:p w:rsidR="00757DA4" w:rsidRDefault="00757DA4" w:rsidP="00757DA4">
      <w:pPr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7DA4">
        <w:rPr>
          <w:rFonts w:ascii="Times New Roman" w:hAnsi="Times New Roman" w:cs="Times New Roman"/>
          <w:sz w:val="28"/>
          <w:szCs w:val="28"/>
        </w:rPr>
        <w:t xml:space="preserve"> Основной </w:t>
      </w:r>
      <w:r w:rsidRPr="00757DA4">
        <w:rPr>
          <w:rFonts w:ascii="Times New Roman" w:hAnsi="Times New Roman" w:cs="Times New Roman"/>
          <w:i/>
          <w:sz w:val="28"/>
          <w:szCs w:val="28"/>
        </w:rPr>
        <w:t>недостаток</w:t>
      </w:r>
      <w:r w:rsidRPr="00757DA4">
        <w:rPr>
          <w:rFonts w:ascii="Times New Roman" w:hAnsi="Times New Roman" w:cs="Times New Roman"/>
          <w:sz w:val="28"/>
          <w:szCs w:val="28"/>
        </w:rPr>
        <w:t xml:space="preserve"> </w:t>
      </w:r>
      <w:r w:rsidRPr="00757DA4">
        <w:rPr>
          <w:rFonts w:ascii="Times New Roman" w:hAnsi="Times New Roman" w:cs="Times New Roman"/>
          <w:i/>
          <w:sz w:val="28"/>
          <w:szCs w:val="28"/>
        </w:rPr>
        <w:t>метода</w:t>
      </w:r>
      <w:r w:rsidRPr="00757DA4">
        <w:rPr>
          <w:rFonts w:ascii="Times New Roman" w:hAnsi="Times New Roman" w:cs="Times New Roman"/>
          <w:sz w:val="28"/>
          <w:szCs w:val="28"/>
        </w:rPr>
        <w:t xml:space="preserve"> – отсутствие анонимности.</w:t>
      </w:r>
    </w:p>
    <w:p w:rsidR="00757DA4" w:rsidRPr="00757DA4" w:rsidRDefault="00757DA4" w:rsidP="00757DA4">
      <w:pPr>
        <w:pStyle w:val="a4"/>
        <w:numPr>
          <w:ilvl w:val="0"/>
          <w:numId w:val="22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57DA4">
        <w:rPr>
          <w:rFonts w:ascii="Times New Roman" w:hAnsi="Times New Roman" w:cs="Times New Roman"/>
          <w:sz w:val="28"/>
          <w:szCs w:val="28"/>
          <w:u w:val="single"/>
        </w:rPr>
        <w:t>Метод суда</w:t>
      </w:r>
    </w:p>
    <w:p w:rsidR="00757DA4" w:rsidRPr="00757DA4" w:rsidRDefault="00757DA4" w:rsidP="00757DA4">
      <w:pPr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7DA4">
        <w:rPr>
          <w:rFonts w:ascii="Times New Roman" w:hAnsi="Times New Roman" w:cs="Times New Roman"/>
          <w:sz w:val="28"/>
          <w:szCs w:val="28"/>
        </w:rPr>
        <w:t xml:space="preserve"> Экспертиза по методу суда использует аналогии с судебным процессом. Эксперты делятся на три группы. Первая группа – сторонники альтернативы решения – выступают в качестве ее защиты. Вторая группа – противники альтернативы – пытаются выявить ее отрицательные стороны. Третья группа регулирует ход экспертизы и выносит окончательное решение. В процессе экспертизы «функции» экспертов могут меняться. Метод суда обладает теми же преимуществами и недостатками, что и метод комиссии.</w:t>
      </w:r>
    </w:p>
    <w:p w:rsidR="00757DA4" w:rsidRPr="00757DA4" w:rsidRDefault="00757DA4" w:rsidP="00757DA4">
      <w:pPr>
        <w:pStyle w:val="a4"/>
        <w:numPr>
          <w:ilvl w:val="0"/>
          <w:numId w:val="22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57DA4">
        <w:rPr>
          <w:rFonts w:ascii="Times New Roman" w:hAnsi="Times New Roman" w:cs="Times New Roman"/>
          <w:sz w:val="28"/>
          <w:szCs w:val="28"/>
          <w:u w:val="single"/>
        </w:rPr>
        <w:t xml:space="preserve">Метод </w:t>
      </w:r>
      <w:proofErr w:type="spellStart"/>
      <w:r w:rsidRPr="00757DA4">
        <w:rPr>
          <w:rFonts w:ascii="Times New Roman" w:hAnsi="Times New Roman" w:cs="Times New Roman"/>
          <w:sz w:val="28"/>
          <w:szCs w:val="28"/>
          <w:u w:val="single"/>
        </w:rPr>
        <w:t>Дельфи</w:t>
      </w:r>
      <w:proofErr w:type="spellEnd"/>
    </w:p>
    <w:p w:rsidR="00757DA4" w:rsidRPr="00757DA4" w:rsidRDefault="00757DA4" w:rsidP="00757DA4">
      <w:pPr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7DA4">
        <w:rPr>
          <w:rFonts w:ascii="Times New Roman" w:hAnsi="Times New Roman" w:cs="Times New Roman"/>
          <w:sz w:val="28"/>
          <w:szCs w:val="28"/>
        </w:rPr>
        <w:t xml:space="preserve"> </w:t>
      </w:r>
      <w:r w:rsidR="008A130B" w:rsidRPr="008A130B">
        <w:rPr>
          <w:rFonts w:ascii="Times New Roman" w:hAnsi="Times New Roman" w:cs="Times New Roman"/>
          <w:sz w:val="28"/>
          <w:szCs w:val="28"/>
        </w:rPr>
        <w:t xml:space="preserve">Метод </w:t>
      </w:r>
      <w:proofErr w:type="spellStart"/>
      <w:r w:rsidR="008A130B" w:rsidRPr="008A130B">
        <w:rPr>
          <w:rFonts w:ascii="Times New Roman" w:hAnsi="Times New Roman" w:cs="Times New Roman"/>
          <w:sz w:val="28"/>
          <w:szCs w:val="28"/>
        </w:rPr>
        <w:t>Дельфи</w:t>
      </w:r>
      <w:proofErr w:type="spellEnd"/>
      <w:r w:rsidR="008A130B" w:rsidRPr="008A130B">
        <w:rPr>
          <w:rFonts w:ascii="Times New Roman" w:hAnsi="Times New Roman" w:cs="Times New Roman"/>
          <w:sz w:val="28"/>
          <w:szCs w:val="28"/>
        </w:rPr>
        <w:t xml:space="preserve"> — свое название получил по названию греческого города Дельфы, жрецы которого славились умением предсказывать</w:t>
      </w:r>
      <w:r w:rsidR="008A130B">
        <w:rPr>
          <w:rFonts w:ascii="Times New Roman" w:hAnsi="Times New Roman" w:cs="Times New Roman"/>
          <w:sz w:val="28"/>
          <w:szCs w:val="28"/>
        </w:rPr>
        <w:t xml:space="preserve"> будущее (дельфийские оракулы). </w:t>
      </w:r>
      <w:r w:rsidRPr="00757DA4">
        <w:rPr>
          <w:rFonts w:ascii="Times New Roman" w:hAnsi="Times New Roman" w:cs="Times New Roman"/>
          <w:sz w:val="28"/>
          <w:szCs w:val="28"/>
        </w:rPr>
        <w:t xml:space="preserve">Этот метод является одним из основных в </w:t>
      </w:r>
      <w:r w:rsidRPr="00757DA4">
        <w:rPr>
          <w:rFonts w:ascii="Times New Roman" w:hAnsi="Times New Roman" w:cs="Times New Roman"/>
          <w:sz w:val="28"/>
          <w:szCs w:val="28"/>
        </w:rPr>
        <w:lastRenderedPageBreak/>
        <w:t xml:space="preserve">проведении экспертиз и имеет различные модификации. В отличие от традиционного подхода к достижению согласованности мнений экспертов путем открытой дискуссии метод </w:t>
      </w:r>
      <w:proofErr w:type="spellStart"/>
      <w:r w:rsidRPr="00757DA4">
        <w:rPr>
          <w:rFonts w:ascii="Times New Roman" w:hAnsi="Times New Roman" w:cs="Times New Roman"/>
          <w:sz w:val="28"/>
          <w:szCs w:val="28"/>
        </w:rPr>
        <w:t>Дельфи</w:t>
      </w:r>
      <w:proofErr w:type="spellEnd"/>
      <w:r w:rsidRPr="00757DA4">
        <w:rPr>
          <w:rFonts w:ascii="Times New Roman" w:hAnsi="Times New Roman" w:cs="Times New Roman"/>
          <w:sz w:val="28"/>
          <w:szCs w:val="28"/>
        </w:rPr>
        <w:t xml:space="preserve"> предполагает полный отказ от коллективных обсуждений. Это делается с целью уменьшить влияние таких психологических факторов, как присоединение к мнению наиболее авторитетного специалиста, нежелание отказаться от публично высказанного мнения, следование за мнением большинства. В методе </w:t>
      </w:r>
      <w:proofErr w:type="spellStart"/>
      <w:r w:rsidRPr="00757DA4">
        <w:rPr>
          <w:rFonts w:ascii="Times New Roman" w:hAnsi="Times New Roman" w:cs="Times New Roman"/>
          <w:sz w:val="28"/>
          <w:szCs w:val="28"/>
        </w:rPr>
        <w:t>Дельфи</w:t>
      </w:r>
      <w:proofErr w:type="spellEnd"/>
      <w:r w:rsidRPr="00757DA4">
        <w:rPr>
          <w:rFonts w:ascii="Times New Roman" w:hAnsi="Times New Roman" w:cs="Times New Roman"/>
          <w:sz w:val="28"/>
          <w:szCs w:val="28"/>
        </w:rPr>
        <w:t xml:space="preserve"> принимаются специальные меры, чтобы исключить влияние на конечный результат экспертов, обладающих даром убеждать других.</w:t>
      </w:r>
    </w:p>
    <w:p w:rsidR="00757DA4" w:rsidRPr="00757DA4" w:rsidRDefault="00757DA4" w:rsidP="00757DA4">
      <w:pPr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7DA4">
        <w:rPr>
          <w:rFonts w:ascii="Times New Roman" w:hAnsi="Times New Roman" w:cs="Times New Roman"/>
          <w:sz w:val="28"/>
          <w:szCs w:val="28"/>
        </w:rPr>
        <w:t xml:space="preserve"> Прямые дебаты в данном методе заменены тщательно разработанной программой последовательных индивидуальных опросов, проводимых обычно в форме анкетирования. Ответы экспертов обобщаются и вместе с новой дополнительной информацией поступают в распоряжение экспертов, после чего они уточняют свои первоначальные ответы. Такая процедура повторяется несколько раз до достижения приемлемой сходимости совокупности высказанных мнений. Недостатками метода </w:t>
      </w:r>
      <w:proofErr w:type="spellStart"/>
      <w:r w:rsidRPr="00757DA4">
        <w:rPr>
          <w:rFonts w:ascii="Times New Roman" w:hAnsi="Times New Roman" w:cs="Times New Roman"/>
          <w:sz w:val="28"/>
          <w:szCs w:val="28"/>
        </w:rPr>
        <w:t>Дельфи</w:t>
      </w:r>
      <w:proofErr w:type="spellEnd"/>
      <w:r w:rsidRPr="00757DA4">
        <w:rPr>
          <w:rFonts w:ascii="Times New Roman" w:hAnsi="Times New Roman" w:cs="Times New Roman"/>
          <w:sz w:val="28"/>
          <w:szCs w:val="28"/>
        </w:rPr>
        <w:t xml:space="preserve"> являются значительное время, требуемое на повторение большого числа итераций экспертизы; необходимость неоднократного пересмотра экспертом своих ответов, вызывающая у него отрицательную реакцию.</w:t>
      </w:r>
    </w:p>
    <w:p w:rsidR="00757DA4" w:rsidRPr="00757DA4" w:rsidRDefault="00757DA4" w:rsidP="00757DA4">
      <w:pPr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7DA4">
        <w:rPr>
          <w:rFonts w:ascii="Times New Roman" w:hAnsi="Times New Roman" w:cs="Times New Roman"/>
          <w:sz w:val="28"/>
          <w:szCs w:val="28"/>
        </w:rPr>
        <w:t xml:space="preserve"> Экспертиза по методу </w:t>
      </w:r>
      <w:proofErr w:type="spellStart"/>
      <w:r w:rsidRPr="00757DA4">
        <w:rPr>
          <w:rFonts w:ascii="Times New Roman" w:hAnsi="Times New Roman" w:cs="Times New Roman"/>
          <w:sz w:val="28"/>
          <w:szCs w:val="28"/>
        </w:rPr>
        <w:t>Дельфи</w:t>
      </w:r>
      <w:proofErr w:type="spellEnd"/>
      <w:r w:rsidRPr="00757DA4">
        <w:rPr>
          <w:rFonts w:ascii="Times New Roman" w:hAnsi="Times New Roman" w:cs="Times New Roman"/>
          <w:sz w:val="28"/>
          <w:szCs w:val="28"/>
        </w:rPr>
        <w:t xml:space="preserve"> проводится чаще всего в четыре тура.</w:t>
      </w:r>
    </w:p>
    <w:p w:rsidR="00757DA4" w:rsidRPr="00757DA4" w:rsidRDefault="00757DA4" w:rsidP="00757DA4">
      <w:pPr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7DA4">
        <w:rPr>
          <w:rFonts w:ascii="Times New Roman" w:hAnsi="Times New Roman" w:cs="Times New Roman"/>
          <w:sz w:val="28"/>
          <w:szCs w:val="28"/>
        </w:rPr>
        <w:t xml:space="preserve"> В первом туре экспертам сообщают цель экспертизы и формулируют вопросы, ответы на которые составляют основное содержание экспертизы. Вопросы для эксперта предъявляются в виде анкеты, иногда с пояснительной запиской. Информация, полученная от эксперта, поступает в распоряжение аналитической группы.</w:t>
      </w:r>
    </w:p>
    <w:p w:rsidR="00757DA4" w:rsidRPr="00757DA4" w:rsidRDefault="00757DA4" w:rsidP="00757DA4">
      <w:pPr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7DA4">
        <w:rPr>
          <w:rFonts w:ascii="Times New Roman" w:hAnsi="Times New Roman" w:cs="Times New Roman"/>
          <w:sz w:val="28"/>
          <w:szCs w:val="28"/>
        </w:rPr>
        <w:t xml:space="preserve"> Во втором туре экспертам предъявляются усредненная оценка экспертной комиссии и обоснования экспертов, высказавших крайние оценки. Указания представляются анонимно. После получения дополнительной информации эксперты, как </w:t>
      </w:r>
      <w:proofErr w:type="gramStart"/>
      <w:r w:rsidRPr="00757DA4">
        <w:rPr>
          <w:rFonts w:ascii="Times New Roman" w:hAnsi="Times New Roman" w:cs="Times New Roman"/>
          <w:sz w:val="28"/>
          <w:szCs w:val="28"/>
        </w:rPr>
        <w:t>правило</w:t>
      </w:r>
      <w:proofErr w:type="gramEnd"/>
      <w:r w:rsidRPr="00757DA4">
        <w:rPr>
          <w:rFonts w:ascii="Times New Roman" w:hAnsi="Times New Roman" w:cs="Times New Roman"/>
          <w:sz w:val="28"/>
          <w:szCs w:val="28"/>
        </w:rPr>
        <w:t xml:space="preserve"> корректируют свои </w:t>
      </w:r>
      <w:r w:rsidRPr="00757DA4">
        <w:rPr>
          <w:rFonts w:ascii="Times New Roman" w:hAnsi="Times New Roman" w:cs="Times New Roman"/>
          <w:sz w:val="28"/>
          <w:szCs w:val="28"/>
        </w:rPr>
        <w:lastRenderedPageBreak/>
        <w:t xml:space="preserve">оценки. Скорректированная информация вновь поступает в аналитическую группу. Третий и четвертый туры не отличаются от второго. </w:t>
      </w:r>
    </w:p>
    <w:p w:rsidR="00757DA4" w:rsidRPr="00757DA4" w:rsidRDefault="00757DA4" w:rsidP="00757DA4">
      <w:pPr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7DA4">
        <w:rPr>
          <w:rFonts w:ascii="Times New Roman" w:hAnsi="Times New Roman" w:cs="Times New Roman"/>
          <w:sz w:val="28"/>
          <w:szCs w:val="28"/>
        </w:rPr>
        <w:t xml:space="preserve"> Характерная особенность метода </w:t>
      </w:r>
      <w:proofErr w:type="spellStart"/>
      <w:r w:rsidRPr="00757DA4">
        <w:rPr>
          <w:rFonts w:ascii="Times New Roman" w:hAnsi="Times New Roman" w:cs="Times New Roman"/>
          <w:sz w:val="28"/>
          <w:szCs w:val="28"/>
        </w:rPr>
        <w:t>Дельфи</w:t>
      </w:r>
      <w:proofErr w:type="spellEnd"/>
      <w:r w:rsidRPr="00757DA4">
        <w:rPr>
          <w:rFonts w:ascii="Times New Roman" w:hAnsi="Times New Roman" w:cs="Times New Roman"/>
          <w:sz w:val="28"/>
          <w:szCs w:val="28"/>
        </w:rPr>
        <w:t xml:space="preserve"> – уменьшающийся от тура к туру разброс оценок, их возрастающая согласованность. В некоторых случаях согласованная точка зрения экспертов может быть получена уже после второго и третьего тура. При некоторых экспертизах требуется проведение пяти и более туров. Если в течение определенного числа туров согласованное мнение так и не удается получить, экспертиза прекращается, а проблема считается неразрешимой.</w:t>
      </w:r>
    </w:p>
    <w:p w:rsidR="00757DA4" w:rsidRPr="008A130B" w:rsidRDefault="00757DA4" w:rsidP="008A130B">
      <w:pPr>
        <w:pStyle w:val="a4"/>
        <w:numPr>
          <w:ilvl w:val="0"/>
          <w:numId w:val="22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A130B">
        <w:rPr>
          <w:rFonts w:ascii="Times New Roman" w:hAnsi="Times New Roman" w:cs="Times New Roman"/>
          <w:sz w:val="28"/>
          <w:szCs w:val="28"/>
          <w:u w:val="single"/>
        </w:rPr>
        <w:t>Метод сценариев</w:t>
      </w:r>
    </w:p>
    <w:p w:rsidR="00757DA4" w:rsidRPr="00757DA4" w:rsidRDefault="00757DA4" w:rsidP="00757DA4">
      <w:pPr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7DA4">
        <w:rPr>
          <w:rFonts w:ascii="Times New Roman" w:hAnsi="Times New Roman" w:cs="Times New Roman"/>
          <w:sz w:val="28"/>
          <w:szCs w:val="28"/>
        </w:rPr>
        <w:t xml:space="preserve"> Сценарии позволяют с определенным уровнем достоверности выявить возможные тенденции развития событий, взаимосвязи между действующими факторами, сформировать карту состояний, к которым может прийти ситуация под влиянием тех или иных воздействий или неблагоприятное развитие событий. </w:t>
      </w:r>
    </w:p>
    <w:p w:rsidR="00757DA4" w:rsidRPr="008A130B" w:rsidRDefault="00757DA4" w:rsidP="00757DA4">
      <w:pPr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7DA4">
        <w:rPr>
          <w:rFonts w:ascii="Times New Roman" w:hAnsi="Times New Roman" w:cs="Times New Roman"/>
          <w:sz w:val="28"/>
          <w:szCs w:val="28"/>
        </w:rPr>
        <w:t xml:space="preserve"> </w:t>
      </w:r>
      <w:r w:rsidRPr="008A130B">
        <w:rPr>
          <w:rFonts w:ascii="Times New Roman" w:hAnsi="Times New Roman" w:cs="Times New Roman"/>
          <w:i/>
          <w:sz w:val="28"/>
          <w:szCs w:val="28"/>
        </w:rPr>
        <w:t>Этапы метода:</w:t>
      </w:r>
    </w:p>
    <w:p w:rsidR="00757DA4" w:rsidRPr="008A130B" w:rsidRDefault="00757DA4" w:rsidP="008A130B">
      <w:pPr>
        <w:pStyle w:val="a4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0B">
        <w:rPr>
          <w:rFonts w:ascii="Times New Roman" w:hAnsi="Times New Roman" w:cs="Times New Roman"/>
          <w:sz w:val="28"/>
          <w:szCs w:val="28"/>
        </w:rPr>
        <w:t>руководитель составляет подробное описание задания: цели, существующую ситуацию и проблему;</w:t>
      </w:r>
    </w:p>
    <w:p w:rsidR="00757DA4" w:rsidRPr="008A130B" w:rsidRDefault="00757DA4" w:rsidP="008A130B">
      <w:pPr>
        <w:pStyle w:val="a4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0B">
        <w:rPr>
          <w:rFonts w:ascii="Times New Roman" w:hAnsi="Times New Roman" w:cs="Times New Roman"/>
          <w:sz w:val="28"/>
          <w:szCs w:val="28"/>
        </w:rPr>
        <w:t>руководитель и его подчиненные (а также, возможно, и приглашенные эксперты) разрабатывают возможные сценарии – варианты решения проблемы и развития событий;</w:t>
      </w:r>
    </w:p>
    <w:p w:rsidR="00757DA4" w:rsidRPr="008A130B" w:rsidRDefault="00757DA4" w:rsidP="008A130B">
      <w:pPr>
        <w:pStyle w:val="a4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0B">
        <w:rPr>
          <w:rFonts w:ascii="Times New Roman" w:hAnsi="Times New Roman" w:cs="Times New Roman"/>
          <w:sz w:val="28"/>
          <w:szCs w:val="28"/>
        </w:rPr>
        <w:t>тексты сценариев рассылаются всем работникам, которые на разных стадиях должны принять участие в разработке и реализации решения;</w:t>
      </w:r>
    </w:p>
    <w:p w:rsidR="00757DA4" w:rsidRPr="008A130B" w:rsidRDefault="00757DA4" w:rsidP="008A130B">
      <w:pPr>
        <w:pStyle w:val="a4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0B">
        <w:rPr>
          <w:rFonts w:ascii="Times New Roman" w:hAnsi="Times New Roman" w:cs="Times New Roman"/>
          <w:sz w:val="28"/>
          <w:szCs w:val="28"/>
        </w:rPr>
        <w:t>созывается совещание по обсуждению сценариев. В ходе обсуждения часть сценариев отвергается, а часть корректируется;</w:t>
      </w:r>
    </w:p>
    <w:p w:rsidR="00757DA4" w:rsidRPr="008A130B" w:rsidRDefault="00757DA4" w:rsidP="008A130B">
      <w:pPr>
        <w:pStyle w:val="a4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30B">
        <w:rPr>
          <w:rFonts w:ascii="Times New Roman" w:hAnsi="Times New Roman" w:cs="Times New Roman"/>
          <w:sz w:val="28"/>
          <w:szCs w:val="28"/>
        </w:rPr>
        <w:t>составляется окончательный сценарий действий.</w:t>
      </w:r>
    </w:p>
    <w:p w:rsidR="00757DA4" w:rsidRPr="008A130B" w:rsidRDefault="00757DA4" w:rsidP="008A130B">
      <w:pPr>
        <w:pStyle w:val="a4"/>
        <w:numPr>
          <w:ilvl w:val="0"/>
          <w:numId w:val="22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130B">
        <w:rPr>
          <w:rFonts w:ascii="Times New Roman" w:hAnsi="Times New Roman" w:cs="Times New Roman"/>
          <w:sz w:val="28"/>
          <w:szCs w:val="28"/>
        </w:rPr>
        <w:t>SWOT-</w:t>
      </w:r>
      <w:r w:rsidRPr="008A130B">
        <w:rPr>
          <w:rFonts w:ascii="Times New Roman" w:hAnsi="Times New Roman" w:cs="Times New Roman"/>
          <w:sz w:val="28"/>
          <w:szCs w:val="28"/>
          <w:u w:val="single"/>
        </w:rPr>
        <w:t>анализ</w:t>
      </w:r>
    </w:p>
    <w:p w:rsidR="00757DA4" w:rsidRDefault="00757DA4" w:rsidP="00757DA4">
      <w:pPr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7DA4">
        <w:rPr>
          <w:rFonts w:ascii="Times New Roman" w:hAnsi="Times New Roman" w:cs="Times New Roman"/>
          <w:sz w:val="28"/>
          <w:szCs w:val="28"/>
        </w:rPr>
        <w:t xml:space="preserve"> Особой разновидностью экспертных методов, которая пользуется большой популярностью при стратегическом планировании деятельности </w:t>
      </w:r>
      <w:r w:rsidRPr="00757DA4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организации, является так называемый SWOT-анализ. Он получил такое название по первым буквам четырех английских слов, которые в русском переводе означают: Сильные и Слабые стороны, Возможности и Угрозы. Эта методика может использоваться в качестве </w:t>
      </w:r>
      <w:proofErr w:type="gramStart"/>
      <w:r w:rsidRPr="00757DA4">
        <w:rPr>
          <w:rFonts w:ascii="Times New Roman" w:hAnsi="Times New Roman" w:cs="Times New Roman"/>
          <w:sz w:val="28"/>
          <w:szCs w:val="28"/>
        </w:rPr>
        <w:t>универсальной</w:t>
      </w:r>
      <w:proofErr w:type="gramEnd"/>
      <w:r w:rsidRPr="00757DA4">
        <w:rPr>
          <w:rFonts w:ascii="Times New Roman" w:hAnsi="Times New Roman" w:cs="Times New Roman"/>
          <w:sz w:val="28"/>
          <w:szCs w:val="28"/>
        </w:rPr>
        <w:t>.</w:t>
      </w:r>
      <w:r w:rsidR="008A130B">
        <w:rPr>
          <w:rStyle w:val="ab"/>
          <w:rFonts w:ascii="Times New Roman" w:hAnsi="Times New Roman" w:cs="Times New Roman"/>
          <w:sz w:val="28"/>
          <w:szCs w:val="28"/>
        </w:rPr>
        <w:footnoteReference w:id="2"/>
      </w:r>
    </w:p>
    <w:p w:rsidR="00A56092" w:rsidRPr="00F102B2" w:rsidRDefault="00A56092" w:rsidP="00F102B2">
      <w:pPr>
        <w:keepNext/>
        <w:keepLines/>
        <w:spacing w:after="0" w:line="360" w:lineRule="auto"/>
        <w:ind w:firstLine="53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102B2">
        <w:rPr>
          <w:rStyle w:val="11"/>
          <w:rFonts w:eastAsiaTheme="minorHAnsi"/>
          <w:b/>
          <w:i/>
          <w:sz w:val="28"/>
          <w:szCs w:val="28"/>
        </w:rPr>
        <w:t>Применение методов экспертных оценок при принятии решений</w:t>
      </w:r>
    </w:p>
    <w:p w:rsidR="00A56092" w:rsidRPr="00F102B2" w:rsidRDefault="00A56092" w:rsidP="00F102B2">
      <w:pPr>
        <w:pStyle w:val="2"/>
        <w:shd w:val="clear" w:color="auto" w:fill="auto"/>
        <w:spacing w:line="360" w:lineRule="auto"/>
        <w:ind w:firstLine="539"/>
        <w:rPr>
          <w:sz w:val="28"/>
          <w:szCs w:val="28"/>
        </w:rPr>
      </w:pPr>
      <w:r w:rsidRPr="00F102B2">
        <w:rPr>
          <w:rStyle w:val="1"/>
          <w:sz w:val="28"/>
          <w:szCs w:val="28"/>
        </w:rPr>
        <w:t>Укажем, как результаты проведенной экспертизы могут быть ис</w:t>
      </w:r>
      <w:r w:rsidRPr="00F102B2">
        <w:rPr>
          <w:rStyle w:val="1"/>
          <w:sz w:val="28"/>
          <w:szCs w:val="28"/>
        </w:rPr>
        <w:softHyphen/>
        <w:t>пользованы для прогнозирования экономических показателей.</w:t>
      </w:r>
    </w:p>
    <w:p w:rsidR="00A56092" w:rsidRPr="00F102B2" w:rsidRDefault="00A56092" w:rsidP="00F102B2">
      <w:pPr>
        <w:pStyle w:val="2"/>
        <w:shd w:val="clear" w:color="auto" w:fill="auto"/>
        <w:spacing w:line="360" w:lineRule="auto"/>
        <w:ind w:firstLine="539"/>
        <w:rPr>
          <w:sz w:val="28"/>
          <w:szCs w:val="28"/>
        </w:rPr>
      </w:pPr>
      <w:r w:rsidRPr="00F102B2">
        <w:rPr>
          <w:rStyle w:val="1"/>
          <w:sz w:val="28"/>
          <w:szCs w:val="28"/>
        </w:rPr>
        <w:t>Полученные от экспертов результаты оценок располагают в по</w:t>
      </w:r>
      <w:r w:rsidRPr="00F102B2">
        <w:rPr>
          <w:rStyle w:val="1"/>
          <w:sz w:val="28"/>
          <w:szCs w:val="28"/>
        </w:rPr>
        <w:softHyphen/>
        <w:t>рядке возрастания. В качестве среднего прогноза</w:t>
      </w:r>
      <w:r w:rsidRPr="00F102B2">
        <w:rPr>
          <w:rStyle w:val="af2"/>
          <w:sz w:val="28"/>
          <w:szCs w:val="28"/>
        </w:rPr>
        <w:t xml:space="preserve"> </w:t>
      </w:r>
      <w:r w:rsidRPr="00F102B2">
        <w:rPr>
          <w:rStyle w:val="af2"/>
          <w:b w:val="0"/>
          <w:sz w:val="28"/>
          <w:szCs w:val="28"/>
        </w:rPr>
        <w:t>(точечного прогноза)</w:t>
      </w:r>
      <w:r w:rsidRPr="00F102B2">
        <w:rPr>
          <w:rStyle w:val="1"/>
          <w:sz w:val="28"/>
          <w:szCs w:val="28"/>
        </w:rPr>
        <w:t xml:space="preserve"> принимают</w:t>
      </w:r>
      <w:r w:rsidRPr="00F102B2">
        <w:rPr>
          <w:rStyle w:val="af3"/>
          <w:sz w:val="28"/>
          <w:szCs w:val="28"/>
        </w:rPr>
        <w:t xml:space="preserve"> медиану полученного ряда.</w:t>
      </w:r>
      <w:r w:rsidRPr="00F102B2">
        <w:rPr>
          <w:rStyle w:val="1"/>
          <w:sz w:val="28"/>
          <w:szCs w:val="28"/>
        </w:rPr>
        <w:t xml:space="preserve"> При</w:t>
      </w:r>
      <w:r w:rsidRPr="00F102B2">
        <w:rPr>
          <w:rStyle w:val="af2"/>
          <w:sz w:val="28"/>
          <w:szCs w:val="28"/>
        </w:rPr>
        <w:t xml:space="preserve"> </w:t>
      </w:r>
      <w:r w:rsidRPr="00F102B2">
        <w:rPr>
          <w:rStyle w:val="af2"/>
          <w:b w:val="0"/>
          <w:sz w:val="28"/>
          <w:szCs w:val="28"/>
        </w:rPr>
        <w:t>интервальном прогнозе</w:t>
      </w:r>
      <w:r w:rsidRPr="00F102B2">
        <w:rPr>
          <w:rStyle w:val="1"/>
          <w:sz w:val="28"/>
          <w:szCs w:val="28"/>
        </w:rPr>
        <w:t xml:space="preserve"> в ка</w:t>
      </w:r>
      <w:r w:rsidRPr="00F102B2">
        <w:rPr>
          <w:rStyle w:val="1"/>
          <w:sz w:val="28"/>
          <w:szCs w:val="28"/>
        </w:rPr>
        <w:softHyphen/>
        <w:t>честве нижней и верхней границ доверительного интервала принима</w:t>
      </w:r>
      <w:r w:rsidRPr="00F102B2">
        <w:rPr>
          <w:rStyle w:val="1"/>
          <w:sz w:val="28"/>
          <w:szCs w:val="28"/>
        </w:rPr>
        <w:softHyphen/>
        <w:t>ют</w:t>
      </w:r>
      <w:r w:rsidRPr="00F102B2">
        <w:rPr>
          <w:rStyle w:val="af3"/>
          <w:sz w:val="28"/>
          <w:szCs w:val="28"/>
        </w:rPr>
        <w:t xml:space="preserve"> значения первого</w:t>
      </w:r>
      <w:r w:rsidRPr="00F102B2">
        <w:rPr>
          <w:rStyle w:val="1"/>
          <w:sz w:val="28"/>
          <w:szCs w:val="28"/>
        </w:rPr>
        <w:t xml:space="preserve"> и</w:t>
      </w:r>
      <w:r w:rsidRPr="00F102B2">
        <w:rPr>
          <w:rStyle w:val="af3"/>
          <w:sz w:val="28"/>
          <w:szCs w:val="28"/>
        </w:rPr>
        <w:t xml:space="preserve"> третьего квартиля</w:t>
      </w:r>
      <w:r w:rsidR="00F102B2">
        <w:rPr>
          <w:rStyle w:val="1"/>
          <w:sz w:val="28"/>
          <w:szCs w:val="28"/>
        </w:rPr>
        <w:t xml:space="preserve"> соответственно (при </w:t>
      </w:r>
      <w:proofErr w:type="spellStart"/>
      <w:r w:rsidR="00F102B2">
        <w:rPr>
          <w:rStyle w:val="1"/>
          <w:sz w:val="28"/>
          <w:szCs w:val="28"/>
        </w:rPr>
        <w:t>меж</w:t>
      </w:r>
      <w:r w:rsidRPr="00F102B2">
        <w:rPr>
          <w:rStyle w:val="1"/>
          <w:sz w:val="28"/>
          <w:szCs w:val="28"/>
        </w:rPr>
        <w:t>квартильном</w:t>
      </w:r>
      <w:proofErr w:type="spellEnd"/>
      <w:r w:rsidRPr="00F102B2">
        <w:rPr>
          <w:rStyle w:val="1"/>
          <w:sz w:val="28"/>
          <w:szCs w:val="28"/>
        </w:rPr>
        <w:t xml:space="preserve"> размахе доверительная вероятность прогноза 50%).</w:t>
      </w:r>
    </w:p>
    <w:p w:rsidR="00A56092" w:rsidRPr="00F102B2" w:rsidRDefault="00A56092" w:rsidP="00F102B2">
      <w:pPr>
        <w:framePr w:wrap="notBeside" w:vAnchor="text" w:hAnchor="text" w:xAlign="center" w:y="1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102B2">
        <w:rPr>
          <w:rStyle w:val="af5"/>
          <w:rFonts w:eastAsiaTheme="minorHAnsi"/>
          <w:sz w:val="28"/>
          <w:szCs w:val="28"/>
        </w:rPr>
        <w:t xml:space="preserve"> Пример</w:t>
      </w:r>
      <w:r w:rsidR="00F102B2">
        <w:rPr>
          <w:rStyle w:val="af5"/>
          <w:rFonts w:eastAsiaTheme="minorHAnsi"/>
          <w:sz w:val="28"/>
          <w:szCs w:val="28"/>
        </w:rPr>
        <w:t xml:space="preserve">. </w:t>
      </w:r>
      <w:r w:rsidRPr="00F102B2">
        <w:rPr>
          <w:rStyle w:val="af6"/>
          <w:rFonts w:eastAsiaTheme="minorHAnsi"/>
          <w:sz w:val="28"/>
          <w:szCs w:val="28"/>
        </w:rPr>
        <w:t>Десять экспертов оценили прогнозные значения экономи</w:t>
      </w:r>
      <w:r w:rsidRPr="00F102B2">
        <w:rPr>
          <w:rStyle w:val="af6"/>
          <w:rFonts w:eastAsiaTheme="minorHAnsi"/>
          <w:sz w:val="28"/>
          <w:szCs w:val="28"/>
        </w:rPr>
        <w:softHyphen/>
        <w:t>ческого показателя:</w:t>
      </w:r>
    </w:p>
    <w:tbl>
      <w:tblPr>
        <w:tblW w:w="9493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403"/>
        <w:gridCol w:w="795"/>
        <w:gridCol w:w="840"/>
        <w:gridCol w:w="767"/>
        <w:gridCol w:w="730"/>
        <w:gridCol w:w="818"/>
        <w:gridCol w:w="861"/>
        <w:gridCol w:w="803"/>
        <w:gridCol w:w="825"/>
        <w:gridCol w:w="884"/>
        <w:gridCol w:w="767"/>
      </w:tblGrid>
      <w:tr w:rsidR="00F102B2" w:rsidRPr="00F102B2" w:rsidTr="00F102B2">
        <w:trPr>
          <w:trHeight w:val="279"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092" w:rsidRPr="00F102B2" w:rsidRDefault="00A56092" w:rsidP="00F102B2">
            <w:pPr>
              <w:framePr w:wrap="notBeside" w:vAnchor="text" w:hAnchor="text" w:xAlign="center" w:y="1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02B2">
              <w:rPr>
                <w:rStyle w:val="21"/>
                <w:rFonts w:eastAsiaTheme="minorHAnsi"/>
                <w:sz w:val="28"/>
                <w:szCs w:val="28"/>
              </w:rPr>
              <w:t>Эксперт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092" w:rsidRPr="00F102B2" w:rsidRDefault="00A56092" w:rsidP="00F102B2">
            <w:pPr>
              <w:framePr w:wrap="notBeside" w:vAnchor="text" w:hAnchor="text" w:xAlign="center" w:y="1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2B2">
              <w:rPr>
                <w:rStyle w:val="30"/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092" w:rsidRPr="00F102B2" w:rsidRDefault="00A56092" w:rsidP="00F102B2">
            <w:pPr>
              <w:framePr w:wrap="notBeside" w:vAnchor="text" w:hAnchor="text" w:xAlign="center" w:y="1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2B2">
              <w:rPr>
                <w:rStyle w:val="30"/>
                <w:rFonts w:eastAsiaTheme="minorHAnsi"/>
                <w:sz w:val="28"/>
                <w:szCs w:val="28"/>
              </w:rPr>
              <w:t>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092" w:rsidRPr="00F102B2" w:rsidRDefault="00A56092" w:rsidP="00F102B2">
            <w:pPr>
              <w:framePr w:wrap="notBeside" w:vAnchor="text" w:hAnchor="text" w:xAlign="center" w:y="1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2B2">
              <w:rPr>
                <w:rStyle w:val="30"/>
                <w:rFonts w:eastAsiaTheme="minorHAnsi"/>
                <w:sz w:val="28"/>
                <w:szCs w:val="28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092" w:rsidRPr="00F102B2" w:rsidRDefault="00A56092" w:rsidP="00F102B2">
            <w:pPr>
              <w:framePr w:wrap="notBeside" w:vAnchor="text" w:hAnchor="text" w:xAlign="center" w:y="1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2B2">
              <w:rPr>
                <w:rStyle w:val="30"/>
                <w:rFonts w:eastAsiaTheme="minorHAnsi"/>
                <w:sz w:val="28"/>
                <w:szCs w:val="28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092" w:rsidRPr="00F102B2" w:rsidRDefault="00A56092" w:rsidP="00F102B2">
            <w:pPr>
              <w:framePr w:wrap="notBeside" w:vAnchor="text" w:hAnchor="text" w:xAlign="center" w:y="1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2B2">
              <w:rPr>
                <w:rStyle w:val="30"/>
                <w:rFonts w:eastAsiaTheme="minorHAnsi"/>
                <w:sz w:val="28"/>
                <w:szCs w:val="28"/>
              </w:rPr>
              <w:t>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092" w:rsidRPr="00F102B2" w:rsidRDefault="00A56092" w:rsidP="00F102B2">
            <w:pPr>
              <w:framePr w:wrap="notBeside" w:vAnchor="text" w:hAnchor="text" w:xAlign="center" w:y="1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2B2">
              <w:rPr>
                <w:rStyle w:val="30"/>
                <w:rFonts w:eastAsiaTheme="minorHAnsi"/>
                <w:sz w:val="28"/>
                <w:szCs w:val="28"/>
              </w:rPr>
              <w:t>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092" w:rsidRPr="00F102B2" w:rsidRDefault="00A56092" w:rsidP="00F102B2">
            <w:pPr>
              <w:framePr w:wrap="notBeside" w:vAnchor="text" w:hAnchor="text" w:xAlign="center" w:y="1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2B2">
              <w:rPr>
                <w:rStyle w:val="30"/>
                <w:rFonts w:eastAsiaTheme="minorHAnsi"/>
                <w:sz w:val="28"/>
                <w:szCs w:val="28"/>
              </w:rPr>
              <w:t>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092" w:rsidRPr="00F102B2" w:rsidRDefault="00A56092" w:rsidP="00F102B2">
            <w:pPr>
              <w:framePr w:wrap="notBeside" w:vAnchor="text" w:hAnchor="text" w:xAlign="center" w:y="1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2B2">
              <w:rPr>
                <w:rStyle w:val="30"/>
                <w:rFonts w:eastAsiaTheme="minorHAnsi"/>
                <w:sz w:val="28"/>
                <w:szCs w:val="28"/>
              </w:rPr>
              <w:t>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092" w:rsidRPr="00F102B2" w:rsidRDefault="00A56092" w:rsidP="00F102B2">
            <w:pPr>
              <w:framePr w:wrap="notBeside" w:vAnchor="text" w:hAnchor="text" w:xAlign="center" w:y="1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2B2">
              <w:rPr>
                <w:rStyle w:val="30"/>
                <w:rFonts w:eastAsiaTheme="minorHAnsi"/>
                <w:sz w:val="28"/>
                <w:szCs w:val="28"/>
              </w:rPr>
              <w:t>9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092" w:rsidRPr="00F102B2" w:rsidRDefault="00A56092" w:rsidP="00F102B2">
            <w:pPr>
              <w:framePr w:wrap="notBeside" w:vAnchor="text" w:hAnchor="text" w:xAlign="center" w:y="1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2B2">
              <w:rPr>
                <w:rStyle w:val="30"/>
                <w:rFonts w:eastAsiaTheme="minorHAnsi"/>
                <w:sz w:val="28"/>
                <w:szCs w:val="28"/>
              </w:rPr>
              <w:t>10</w:t>
            </w:r>
          </w:p>
        </w:tc>
      </w:tr>
      <w:tr w:rsidR="00F102B2" w:rsidRPr="00F102B2" w:rsidTr="00F102B2">
        <w:trPr>
          <w:trHeight w:val="284"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092" w:rsidRPr="00F102B2" w:rsidRDefault="00A56092" w:rsidP="00F102B2">
            <w:pPr>
              <w:framePr w:wrap="notBeside" w:vAnchor="text" w:hAnchor="text" w:xAlign="center" w:y="1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2B2">
              <w:rPr>
                <w:rStyle w:val="21"/>
                <w:rFonts w:eastAsiaTheme="minorHAnsi"/>
                <w:sz w:val="28"/>
                <w:szCs w:val="28"/>
              </w:rPr>
              <w:t>Прогноз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092" w:rsidRPr="00F102B2" w:rsidRDefault="00A56092" w:rsidP="00F102B2">
            <w:pPr>
              <w:framePr w:wrap="notBeside" w:vAnchor="text" w:hAnchor="text" w:xAlign="center" w:y="1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2B2">
              <w:rPr>
                <w:rStyle w:val="30"/>
                <w:rFonts w:eastAsiaTheme="minorHAnsi"/>
                <w:sz w:val="28"/>
                <w:szCs w:val="28"/>
              </w:rPr>
              <w:t>16,9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092" w:rsidRPr="00F102B2" w:rsidRDefault="00A56092" w:rsidP="00F102B2">
            <w:pPr>
              <w:framePr w:wrap="notBeside" w:vAnchor="text" w:hAnchor="text" w:xAlign="center" w:y="1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2B2">
              <w:rPr>
                <w:rStyle w:val="30"/>
                <w:rFonts w:eastAsiaTheme="minorHAnsi"/>
                <w:sz w:val="28"/>
                <w:szCs w:val="28"/>
              </w:rPr>
              <w:t>13,8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092" w:rsidRPr="00F102B2" w:rsidRDefault="00A56092" w:rsidP="00F102B2">
            <w:pPr>
              <w:framePr w:wrap="notBeside" w:vAnchor="text" w:hAnchor="text" w:xAlign="center" w:y="1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2B2">
              <w:rPr>
                <w:rStyle w:val="30"/>
                <w:rFonts w:eastAsiaTheme="minorHAnsi"/>
                <w:sz w:val="28"/>
                <w:szCs w:val="28"/>
              </w:rPr>
              <w:t>11,9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092" w:rsidRPr="00F102B2" w:rsidRDefault="00A56092" w:rsidP="00F102B2">
            <w:pPr>
              <w:framePr w:wrap="notBeside" w:vAnchor="text" w:hAnchor="text" w:xAlign="center" w:y="1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2B2">
              <w:rPr>
                <w:rStyle w:val="30"/>
                <w:rFonts w:eastAsiaTheme="minorHAnsi"/>
                <w:sz w:val="28"/>
                <w:szCs w:val="28"/>
              </w:rPr>
              <w:t>12,3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092" w:rsidRPr="00F102B2" w:rsidRDefault="00A56092" w:rsidP="00F102B2">
            <w:pPr>
              <w:framePr w:wrap="notBeside" w:vAnchor="text" w:hAnchor="text" w:xAlign="center" w:y="1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2B2">
              <w:rPr>
                <w:rStyle w:val="30"/>
                <w:rFonts w:eastAsiaTheme="minorHAnsi"/>
                <w:sz w:val="28"/>
                <w:szCs w:val="28"/>
              </w:rPr>
              <w:t>16,3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092" w:rsidRPr="00F102B2" w:rsidRDefault="00A56092" w:rsidP="00F102B2">
            <w:pPr>
              <w:framePr w:wrap="notBeside" w:vAnchor="text" w:hAnchor="text" w:xAlign="center" w:y="1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2B2">
              <w:rPr>
                <w:rStyle w:val="30"/>
                <w:rFonts w:eastAsiaTheme="minorHAnsi"/>
                <w:sz w:val="28"/>
                <w:szCs w:val="28"/>
              </w:rPr>
              <w:t>12,0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092" w:rsidRPr="00F102B2" w:rsidRDefault="00A56092" w:rsidP="00F102B2">
            <w:pPr>
              <w:framePr w:wrap="notBeside" w:vAnchor="text" w:hAnchor="text" w:xAlign="center" w:y="1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2B2">
              <w:rPr>
                <w:rStyle w:val="30"/>
                <w:rFonts w:eastAsiaTheme="minorHAnsi"/>
                <w:sz w:val="28"/>
                <w:szCs w:val="28"/>
              </w:rPr>
              <w:t>16,1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092" w:rsidRPr="00F102B2" w:rsidRDefault="00A56092" w:rsidP="00F102B2">
            <w:pPr>
              <w:framePr w:wrap="notBeside" w:vAnchor="text" w:hAnchor="text" w:xAlign="center" w:y="1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2B2">
              <w:rPr>
                <w:rStyle w:val="30"/>
                <w:rFonts w:eastAsiaTheme="minorHAnsi"/>
                <w:sz w:val="28"/>
                <w:szCs w:val="28"/>
              </w:rPr>
              <w:t>20,6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092" w:rsidRPr="00F102B2" w:rsidRDefault="00A56092" w:rsidP="00F102B2">
            <w:pPr>
              <w:framePr w:wrap="notBeside" w:vAnchor="text" w:hAnchor="text" w:xAlign="center" w:y="1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2B2">
              <w:rPr>
                <w:rStyle w:val="30"/>
                <w:rFonts w:eastAsiaTheme="minorHAnsi"/>
                <w:sz w:val="28"/>
                <w:szCs w:val="28"/>
              </w:rPr>
              <w:t>16,8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092" w:rsidRPr="00F102B2" w:rsidRDefault="00A56092" w:rsidP="00F102B2">
            <w:pPr>
              <w:framePr w:wrap="notBeside" w:vAnchor="text" w:hAnchor="text" w:xAlign="center" w:y="1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2B2">
              <w:rPr>
                <w:rStyle w:val="30"/>
                <w:rFonts w:eastAsiaTheme="minorHAnsi"/>
                <w:sz w:val="28"/>
                <w:szCs w:val="28"/>
              </w:rPr>
              <w:t>13,1</w:t>
            </w:r>
          </w:p>
        </w:tc>
      </w:tr>
    </w:tbl>
    <w:p w:rsidR="00A56092" w:rsidRPr="00F102B2" w:rsidRDefault="00A56092" w:rsidP="00F102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6092" w:rsidRPr="00F102B2" w:rsidRDefault="00A56092" w:rsidP="00F102B2">
      <w:pPr>
        <w:framePr w:wrap="notBeside" w:vAnchor="text" w:hAnchor="text" w:xAlign="center" w:y="1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102B2">
        <w:rPr>
          <w:rStyle w:val="af6"/>
          <w:rFonts w:eastAsiaTheme="minorHAnsi"/>
          <w:sz w:val="28"/>
          <w:szCs w:val="28"/>
        </w:rPr>
        <w:t xml:space="preserve">Требуется </w:t>
      </w:r>
      <w:r w:rsidRPr="00F102B2">
        <w:rPr>
          <w:rStyle w:val="af6"/>
          <w:rFonts w:eastAsiaTheme="minorHAnsi"/>
          <w:i/>
          <w:sz w:val="28"/>
          <w:szCs w:val="28"/>
          <w:u w:val="single"/>
        </w:rPr>
        <w:t xml:space="preserve">методом </w:t>
      </w:r>
      <w:proofErr w:type="spellStart"/>
      <w:r w:rsidRPr="00F102B2">
        <w:rPr>
          <w:rStyle w:val="af6"/>
          <w:rFonts w:eastAsiaTheme="minorHAnsi"/>
          <w:i/>
          <w:sz w:val="28"/>
          <w:szCs w:val="28"/>
          <w:u w:val="single"/>
        </w:rPr>
        <w:t>Дельфи</w:t>
      </w:r>
      <w:proofErr w:type="spellEnd"/>
      <w:r w:rsidRPr="00F102B2">
        <w:rPr>
          <w:rStyle w:val="af6"/>
          <w:rFonts w:eastAsiaTheme="minorHAnsi"/>
          <w:i/>
          <w:sz w:val="28"/>
          <w:szCs w:val="28"/>
          <w:u w:val="single"/>
        </w:rPr>
        <w:t xml:space="preserve"> </w:t>
      </w:r>
      <w:r w:rsidRPr="00F102B2">
        <w:rPr>
          <w:rStyle w:val="af6"/>
          <w:rFonts w:eastAsiaTheme="minorHAnsi"/>
          <w:sz w:val="28"/>
          <w:szCs w:val="28"/>
        </w:rPr>
        <w:t xml:space="preserve">найти точечный и интервальный прогнозы. </w:t>
      </w:r>
      <w:r w:rsidRPr="00F102B2">
        <w:rPr>
          <w:rStyle w:val="af7"/>
          <w:rFonts w:eastAsiaTheme="minorHAnsi"/>
          <w:sz w:val="28"/>
          <w:szCs w:val="28"/>
        </w:rPr>
        <w:t>Решение.</w:t>
      </w:r>
      <w:r w:rsidRPr="00F102B2">
        <w:rPr>
          <w:rStyle w:val="af6"/>
          <w:rFonts w:eastAsiaTheme="minorHAnsi"/>
          <w:sz w:val="28"/>
          <w:szCs w:val="28"/>
        </w:rPr>
        <w:t xml:space="preserve"> Расположив результаты оценок в порядке возрастания, полу</w:t>
      </w:r>
      <w:r w:rsidRPr="00F102B2">
        <w:rPr>
          <w:rStyle w:val="af6"/>
          <w:rFonts w:eastAsiaTheme="minorHAnsi"/>
          <w:sz w:val="28"/>
          <w:szCs w:val="28"/>
        </w:rPr>
        <w:softHyphen/>
        <w:t>чим следующий ряд: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38"/>
        <w:gridCol w:w="638"/>
        <w:gridCol w:w="624"/>
        <w:gridCol w:w="595"/>
        <w:gridCol w:w="634"/>
        <w:gridCol w:w="653"/>
        <w:gridCol w:w="586"/>
        <w:gridCol w:w="648"/>
        <w:gridCol w:w="595"/>
        <w:gridCol w:w="643"/>
      </w:tblGrid>
      <w:tr w:rsidR="00A56092" w:rsidRPr="00F102B2" w:rsidTr="003C7ECB">
        <w:trPr>
          <w:trHeight w:val="27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092" w:rsidRPr="00F102B2" w:rsidRDefault="00A56092" w:rsidP="00F102B2">
            <w:pPr>
              <w:framePr w:wrap="notBeside" w:vAnchor="text" w:hAnchor="text" w:xAlign="center" w:y="1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2B2">
              <w:rPr>
                <w:rStyle w:val="30"/>
                <w:rFonts w:eastAsiaTheme="minorHAnsi"/>
                <w:sz w:val="28"/>
                <w:szCs w:val="28"/>
              </w:rPr>
              <w:t>11,9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092" w:rsidRPr="00F102B2" w:rsidRDefault="00A56092" w:rsidP="00F102B2">
            <w:pPr>
              <w:framePr w:wrap="notBeside" w:vAnchor="text" w:hAnchor="text" w:xAlign="center" w:y="1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2B2">
              <w:rPr>
                <w:rStyle w:val="30"/>
                <w:rFonts w:eastAsiaTheme="minorHAnsi"/>
                <w:sz w:val="28"/>
                <w:szCs w:val="28"/>
              </w:rPr>
              <w:t>12,0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092" w:rsidRPr="00F102B2" w:rsidRDefault="00A56092" w:rsidP="00F102B2">
            <w:pPr>
              <w:framePr w:wrap="notBeside" w:vAnchor="text" w:hAnchor="text" w:xAlign="center" w:y="1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2B2">
              <w:rPr>
                <w:rStyle w:val="30"/>
                <w:rFonts w:eastAsiaTheme="minorHAnsi"/>
                <w:sz w:val="28"/>
                <w:szCs w:val="28"/>
              </w:rPr>
              <w:t>12,3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092" w:rsidRPr="00F102B2" w:rsidRDefault="00A56092" w:rsidP="00F102B2">
            <w:pPr>
              <w:framePr w:wrap="notBeside" w:vAnchor="text" w:hAnchor="text" w:xAlign="center" w:y="1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2B2">
              <w:rPr>
                <w:rStyle w:val="30"/>
                <w:rFonts w:eastAsiaTheme="minorHAnsi"/>
                <w:sz w:val="28"/>
                <w:szCs w:val="28"/>
              </w:rPr>
              <w:t>13,1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092" w:rsidRPr="00F102B2" w:rsidRDefault="00A56092" w:rsidP="00F102B2">
            <w:pPr>
              <w:framePr w:wrap="notBeside" w:vAnchor="text" w:hAnchor="text" w:xAlign="center" w:y="1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2B2">
              <w:rPr>
                <w:rStyle w:val="30"/>
                <w:rFonts w:eastAsiaTheme="minorHAnsi"/>
                <w:sz w:val="28"/>
                <w:szCs w:val="28"/>
              </w:rPr>
              <w:t>13,8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092" w:rsidRPr="00F102B2" w:rsidRDefault="00A56092" w:rsidP="00F102B2">
            <w:pPr>
              <w:framePr w:wrap="notBeside" w:vAnchor="text" w:hAnchor="text" w:xAlign="center" w:y="1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2B2">
              <w:rPr>
                <w:rStyle w:val="30"/>
                <w:rFonts w:eastAsiaTheme="minorHAnsi"/>
                <w:sz w:val="28"/>
                <w:szCs w:val="28"/>
              </w:rPr>
              <w:t>16,1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092" w:rsidRPr="00F102B2" w:rsidRDefault="00A56092" w:rsidP="00F102B2">
            <w:pPr>
              <w:framePr w:wrap="notBeside" w:vAnchor="text" w:hAnchor="text" w:xAlign="center" w:y="1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2B2">
              <w:rPr>
                <w:rStyle w:val="30"/>
                <w:rFonts w:eastAsiaTheme="minorHAnsi"/>
                <w:sz w:val="28"/>
                <w:szCs w:val="28"/>
              </w:rPr>
              <w:t>16,3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092" w:rsidRPr="00F102B2" w:rsidRDefault="00A56092" w:rsidP="00F102B2">
            <w:pPr>
              <w:framePr w:wrap="notBeside" w:vAnchor="text" w:hAnchor="text" w:xAlign="center" w:y="1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2B2">
              <w:rPr>
                <w:rStyle w:val="30"/>
                <w:rFonts w:eastAsiaTheme="minorHAnsi"/>
                <w:sz w:val="28"/>
                <w:szCs w:val="28"/>
              </w:rPr>
              <w:t>16,8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092" w:rsidRPr="00F102B2" w:rsidRDefault="00A56092" w:rsidP="00F102B2">
            <w:pPr>
              <w:framePr w:wrap="notBeside" w:vAnchor="text" w:hAnchor="text" w:xAlign="center" w:y="1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2B2">
              <w:rPr>
                <w:rStyle w:val="30"/>
                <w:rFonts w:eastAsiaTheme="minorHAnsi"/>
                <w:sz w:val="28"/>
                <w:szCs w:val="28"/>
              </w:rPr>
              <w:t>16,9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092" w:rsidRPr="00F102B2" w:rsidRDefault="00A56092" w:rsidP="00F102B2">
            <w:pPr>
              <w:framePr w:wrap="notBeside" w:vAnchor="text" w:hAnchor="text" w:xAlign="center" w:y="1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2B2">
              <w:rPr>
                <w:rStyle w:val="30"/>
                <w:rFonts w:eastAsiaTheme="minorHAnsi"/>
                <w:sz w:val="28"/>
                <w:szCs w:val="28"/>
              </w:rPr>
              <w:t>20,6</w:t>
            </w:r>
          </w:p>
        </w:tc>
      </w:tr>
    </w:tbl>
    <w:p w:rsidR="00F102B2" w:rsidRPr="00F102B2" w:rsidRDefault="00F102B2" w:rsidP="00F102B2">
      <w:pPr>
        <w:pStyle w:val="31"/>
        <w:shd w:val="clear" w:color="auto" w:fill="auto"/>
        <w:spacing w:line="360" w:lineRule="auto"/>
        <w:ind w:firstLine="539"/>
        <w:rPr>
          <w:sz w:val="28"/>
          <w:szCs w:val="28"/>
        </w:rPr>
      </w:pPr>
      <w:r w:rsidRPr="00F102B2">
        <w:rPr>
          <w:rStyle w:val="af8"/>
          <w:sz w:val="28"/>
          <w:szCs w:val="28"/>
        </w:rPr>
        <w:t>Медиана</w:t>
      </w:r>
      <w:r w:rsidRPr="00F102B2">
        <w:rPr>
          <w:rStyle w:val="1"/>
          <w:sz w:val="28"/>
          <w:szCs w:val="28"/>
        </w:rPr>
        <w:t xml:space="preserve"> — это среднее, полученное путем выявления «центрального» значения в перечне данных, расположенных в ранжированном порядке (иначе говоря, медиана — это значение признака у средней единицы ранжированного ряда). В общем виде при наличии</w:t>
      </w:r>
      <w:r w:rsidRPr="00F102B2">
        <w:rPr>
          <w:rStyle w:val="af3"/>
          <w:sz w:val="28"/>
          <w:szCs w:val="28"/>
        </w:rPr>
        <w:t xml:space="preserve"> </w:t>
      </w:r>
      <w:r w:rsidRPr="00F102B2">
        <w:rPr>
          <w:rStyle w:val="af3"/>
          <w:sz w:val="28"/>
          <w:szCs w:val="28"/>
          <w:lang w:val="en-US"/>
        </w:rPr>
        <w:t>n</w:t>
      </w:r>
      <w:r w:rsidRPr="00F102B2">
        <w:rPr>
          <w:rStyle w:val="1"/>
          <w:sz w:val="28"/>
          <w:szCs w:val="28"/>
        </w:rPr>
        <w:t xml:space="preserve"> значений медиана отвечает [(</w:t>
      </w:r>
      <w:r w:rsidRPr="00F102B2">
        <w:rPr>
          <w:rStyle w:val="1"/>
          <w:sz w:val="28"/>
          <w:szCs w:val="28"/>
          <w:lang w:val="en-US"/>
        </w:rPr>
        <w:t>n</w:t>
      </w:r>
      <w:r w:rsidRPr="00F102B2">
        <w:rPr>
          <w:rStyle w:val="1"/>
          <w:sz w:val="28"/>
          <w:szCs w:val="28"/>
        </w:rPr>
        <w:t xml:space="preserve"> + </w:t>
      </w:r>
      <w:r>
        <w:rPr>
          <w:rStyle w:val="1"/>
          <w:sz w:val="28"/>
          <w:szCs w:val="28"/>
        </w:rPr>
        <w:t>1)/2]-</w:t>
      </w:r>
      <w:proofErr w:type="spellStart"/>
      <w:r>
        <w:rPr>
          <w:rStyle w:val="1"/>
          <w:sz w:val="28"/>
          <w:szCs w:val="28"/>
        </w:rPr>
        <w:t>му</w:t>
      </w:r>
      <w:proofErr w:type="spellEnd"/>
      <w:r>
        <w:rPr>
          <w:rStyle w:val="1"/>
          <w:sz w:val="28"/>
          <w:szCs w:val="28"/>
        </w:rPr>
        <w:t xml:space="preserve"> порядковому номеру</w:t>
      </w:r>
      <w:proofErr w:type="gramStart"/>
      <w:r>
        <w:rPr>
          <w:rStyle w:val="1"/>
          <w:sz w:val="28"/>
          <w:szCs w:val="28"/>
        </w:rPr>
        <w:t xml:space="preserve"> </w:t>
      </w:r>
      <w:r w:rsidRPr="00F102B2">
        <w:rPr>
          <w:rStyle w:val="1"/>
          <w:sz w:val="28"/>
          <w:szCs w:val="28"/>
        </w:rPr>
        <w:t>.</w:t>
      </w:r>
      <w:proofErr w:type="gramEnd"/>
    </w:p>
    <w:p w:rsidR="00F102B2" w:rsidRPr="00F102B2" w:rsidRDefault="00F102B2" w:rsidP="00F102B2">
      <w:pPr>
        <w:pStyle w:val="31"/>
        <w:shd w:val="clear" w:color="auto" w:fill="auto"/>
        <w:spacing w:line="360" w:lineRule="auto"/>
        <w:ind w:firstLine="539"/>
        <w:rPr>
          <w:sz w:val="28"/>
          <w:szCs w:val="28"/>
        </w:rPr>
      </w:pPr>
      <w:r w:rsidRPr="00F102B2">
        <w:rPr>
          <w:rStyle w:val="1"/>
          <w:sz w:val="28"/>
          <w:szCs w:val="28"/>
        </w:rPr>
        <w:lastRenderedPageBreak/>
        <w:t>В последовательности из 10 данных значений медиана будет отвечать [(10 + 1)/2] = [5,5]-</w:t>
      </w:r>
      <w:proofErr w:type="spellStart"/>
      <w:r w:rsidRPr="00F102B2">
        <w:rPr>
          <w:rStyle w:val="1"/>
          <w:sz w:val="28"/>
          <w:szCs w:val="28"/>
        </w:rPr>
        <w:t>му</w:t>
      </w:r>
      <w:proofErr w:type="spellEnd"/>
      <w:r w:rsidRPr="00F102B2">
        <w:rPr>
          <w:rStyle w:val="1"/>
          <w:sz w:val="28"/>
          <w:szCs w:val="28"/>
        </w:rPr>
        <w:t xml:space="preserve"> порядковому номеру (т.е. номеру, который находит</w:t>
      </w:r>
      <w:r w:rsidRPr="00F102B2">
        <w:rPr>
          <w:rStyle w:val="1"/>
          <w:sz w:val="28"/>
          <w:szCs w:val="28"/>
        </w:rPr>
        <w:softHyphen/>
        <w:t>ся посередине между 5-м и 6-м значениями). Таким образом,</w:t>
      </w:r>
      <w:r w:rsidRPr="00F102B2">
        <w:rPr>
          <w:rStyle w:val="af3"/>
          <w:sz w:val="28"/>
          <w:szCs w:val="28"/>
        </w:rPr>
        <w:t xml:space="preserve"> медиана </w:t>
      </w:r>
      <w:r w:rsidRPr="00F102B2">
        <w:rPr>
          <w:rStyle w:val="1"/>
          <w:sz w:val="28"/>
          <w:szCs w:val="28"/>
        </w:rPr>
        <w:t>равна 13,8 + (16,1 - 13,8)/2 = 14,95.</w:t>
      </w:r>
    </w:p>
    <w:p w:rsidR="00F102B2" w:rsidRPr="00F102B2" w:rsidRDefault="00F102B2" w:rsidP="00F102B2">
      <w:pPr>
        <w:pStyle w:val="31"/>
        <w:shd w:val="clear" w:color="auto" w:fill="auto"/>
        <w:spacing w:line="360" w:lineRule="auto"/>
        <w:ind w:firstLine="539"/>
        <w:rPr>
          <w:sz w:val="28"/>
          <w:szCs w:val="28"/>
        </w:rPr>
      </w:pPr>
      <w:r w:rsidRPr="00F102B2">
        <w:rPr>
          <w:rStyle w:val="1"/>
          <w:sz w:val="28"/>
          <w:szCs w:val="28"/>
        </w:rPr>
        <w:t>Определим значения первого и третьего квартиля:</w:t>
      </w:r>
    </w:p>
    <w:p w:rsidR="00F102B2" w:rsidRPr="00F102B2" w:rsidRDefault="00F102B2" w:rsidP="00F102B2">
      <w:pPr>
        <w:pStyle w:val="31"/>
        <w:numPr>
          <w:ilvl w:val="0"/>
          <w:numId w:val="24"/>
        </w:numPr>
        <w:shd w:val="clear" w:color="auto" w:fill="auto"/>
        <w:tabs>
          <w:tab w:val="left" w:pos="523"/>
        </w:tabs>
        <w:spacing w:line="360" w:lineRule="auto"/>
        <w:ind w:left="20" w:firstLine="539"/>
        <w:rPr>
          <w:sz w:val="28"/>
          <w:szCs w:val="28"/>
        </w:rPr>
      </w:pPr>
      <w:r w:rsidRPr="00F102B2">
        <w:rPr>
          <w:rStyle w:val="af3"/>
          <w:sz w:val="28"/>
          <w:szCs w:val="28"/>
        </w:rPr>
        <w:t>нижний</w:t>
      </w:r>
      <w:r w:rsidRPr="00F102B2">
        <w:rPr>
          <w:rStyle w:val="1"/>
          <w:sz w:val="28"/>
          <w:szCs w:val="28"/>
        </w:rPr>
        <w:t xml:space="preserve"> (первый)</w:t>
      </w:r>
      <w:r w:rsidRPr="00F102B2">
        <w:rPr>
          <w:rStyle w:val="af3"/>
          <w:sz w:val="28"/>
          <w:szCs w:val="28"/>
        </w:rPr>
        <w:t xml:space="preserve"> квартиль </w:t>
      </w:r>
      <w:r w:rsidRPr="00F102B2">
        <w:rPr>
          <w:rStyle w:val="af3"/>
          <w:sz w:val="28"/>
          <w:szCs w:val="28"/>
          <w:lang w:val="en-US"/>
        </w:rPr>
        <w:t>Q</w:t>
      </w:r>
      <w:r w:rsidRPr="00F102B2">
        <w:rPr>
          <w:rStyle w:val="af3"/>
          <w:sz w:val="28"/>
          <w:szCs w:val="28"/>
          <w:vertAlign w:val="subscript"/>
        </w:rPr>
        <w:t>1</w:t>
      </w:r>
      <w:r w:rsidRPr="00F102B2">
        <w:rPr>
          <w:rStyle w:val="1"/>
          <w:sz w:val="28"/>
          <w:szCs w:val="28"/>
        </w:rPr>
        <w:t xml:space="preserve"> — значение признака у единицы</w:t>
      </w:r>
      <w:r>
        <w:rPr>
          <w:rStyle w:val="1"/>
          <w:sz w:val="28"/>
          <w:szCs w:val="28"/>
        </w:rPr>
        <w:t xml:space="preserve"> </w:t>
      </w:r>
      <w:r w:rsidRPr="00F102B2">
        <w:rPr>
          <w:rStyle w:val="1"/>
          <w:sz w:val="28"/>
          <w:szCs w:val="28"/>
        </w:rPr>
        <w:t xml:space="preserve">ранжированного ряда, делящей совокупность в соотношении </w:t>
      </w:r>
      <w:r>
        <w:rPr>
          <w:sz w:val="28"/>
          <w:szCs w:val="28"/>
        </w:rPr>
        <w:t>¼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¾ </w:t>
      </w:r>
      <w:r w:rsidRPr="00F102B2">
        <w:rPr>
          <w:rStyle w:val="1"/>
          <w:sz w:val="28"/>
          <w:szCs w:val="28"/>
        </w:rPr>
        <w:t>([(</w:t>
      </w:r>
      <w:r w:rsidRPr="00F102B2">
        <w:rPr>
          <w:rStyle w:val="1"/>
          <w:sz w:val="28"/>
          <w:szCs w:val="28"/>
          <w:lang w:val="en-US"/>
        </w:rPr>
        <w:t>n</w:t>
      </w:r>
      <w:r w:rsidRPr="00F102B2">
        <w:rPr>
          <w:rStyle w:val="1"/>
          <w:sz w:val="28"/>
          <w:szCs w:val="28"/>
        </w:rPr>
        <w:t xml:space="preserve"> + 1)/4]-е порядковое значение): </w:t>
      </w:r>
      <w:r w:rsidRPr="00F102B2">
        <w:rPr>
          <w:rStyle w:val="1"/>
          <w:sz w:val="28"/>
          <w:szCs w:val="28"/>
          <w:lang w:val="en-US"/>
        </w:rPr>
        <w:t>Q</w:t>
      </w:r>
      <w:r w:rsidRPr="00F102B2">
        <w:rPr>
          <w:rStyle w:val="1"/>
          <w:sz w:val="28"/>
          <w:szCs w:val="28"/>
          <w:vertAlign w:val="subscript"/>
        </w:rPr>
        <w:t>1</w:t>
      </w:r>
      <w:r w:rsidRPr="00F102B2">
        <w:rPr>
          <w:rStyle w:val="1"/>
          <w:sz w:val="28"/>
          <w:szCs w:val="28"/>
        </w:rPr>
        <w:t xml:space="preserve"> = 12,0 + 0,75(12,3 - 12,0) = 12,225;</w:t>
      </w:r>
    </w:p>
    <w:p w:rsidR="00F102B2" w:rsidRPr="00F102B2" w:rsidRDefault="00F102B2" w:rsidP="00F102B2">
      <w:pPr>
        <w:pStyle w:val="31"/>
        <w:numPr>
          <w:ilvl w:val="0"/>
          <w:numId w:val="24"/>
        </w:numPr>
        <w:shd w:val="clear" w:color="auto" w:fill="auto"/>
        <w:tabs>
          <w:tab w:val="left" w:pos="523"/>
        </w:tabs>
        <w:spacing w:line="360" w:lineRule="auto"/>
        <w:ind w:left="20" w:firstLine="539"/>
        <w:rPr>
          <w:sz w:val="28"/>
          <w:szCs w:val="28"/>
        </w:rPr>
      </w:pPr>
      <w:r w:rsidRPr="00F102B2">
        <w:rPr>
          <w:rStyle w:val="af3"/>
          <w:sz w:val="28"/>
          <w:szCs w:val="28"/>
        </w:rPr>
        <w:t>верхний</w:t>
      </w:r>
      <w:r w:rsidRPr="00F102B2">
        <w:rPr>
          <w:rStyle w:val="1"/>
          <w:sz w:val="28"/>
          <w:szCs w:val="28"/>
        </w:rPr>
        <w:t xml:space="preserve"> (или третий)</w:t>
      </w:r>
      <w:r w:rsidRPr="00F102B2">
        <w:rPr>
          <w:rStyle w:val="af3"/>
          <w:sz w:val="28"/>
          <w:szCs w:val="28"/>
        </w:rPr>
        <w:t xml:space="preserve"> квартиль </w:t>
      </w:r>
      <w:r w:rsidRPr="00F102B2">
        <w:rPr>
          <w:rStyle w:val="af3"/>
          <w:sz w:val="28"/>
          <w:szCs w:val="28"/>
          <w:lang w:val="en-US"/>
        </w:rPr>
        <w:t>Q</w:t>
      </w:r>
      <w:r w:rsidRPr="00F102B2">
        <w:rPr>
          <w:rStyle w:val="af3"/>
          <w:sz w:val="28"/>
          <w:szCs w:val="28"/>
          <w:vertAlign w:val="subscript"/>
        </w:rPr>
        <w:t>3</w:t>
      </w:r>
      <w:r w:rsidRPr="00F102B2">
        <w:rPr>
          <w:rStyle w:val="1"/>
          <w:sz w:val="28"/>
          <w:szCs w:val="28"/>
        </w:rPr>
        <w:t xml:space="preserve"> — значение признака у единицы ранжированного ряда, делящей совокупность в соотношении </w:t>
      </w:r>
      <w:r>
        <w:rPr>
          <w:rStyle w:val="1"/>
          <w:sz w:val="28"/>
          <w:szCs w:val="28"/>
        </w:rPr>
        <w:t>¾</w:t>
      </w:r>
      <w:proofErr w:type="gramStart"/>
      <w:r>
        <w:rPr>
          <w:rStyle w:val="1"/>
          <w:sz w:val="28"/>
          <w:szCs w:val="28"/>
        </w:rPr>
        <w:t xml:space="preserve"> :</w:t>
      </w:r>
      <w:proofErr w:type="gramEnd"/>
      <w:r>
        <w:rPr>
          <w:rStyle w:val="1"/>
          <w:sz w:val="28"/>
          <w:szCs w:val="28"/>
        </w:rPr>
        <w:t xml:space="preserve"> ¼ </w:t>
      </w:r>
      <w:r w:rsidRPr="00F102B2">
        <w:rPr>
          <w:rStyle w:val="1"/>
          <w:sz w:val="28"/>
          <w:szCs w:val="28"/>
        </w:rPr>
        <w:t>[3(</w:t>
      </w:r>
      <w:r w:rsidRPr="00F102B2">
        <w:rPr>
          <w:rStyle w:val="1"/>
          <w:sz w:val="28"/>
          <w:szCs w:val="28"/>
          <w:lang w:val="en-US"/>
        </w:rPr>
        <w:t>n</w:t>
      </w:r>
      <w:r w:rsidRPr="00F102B2">
        <w:rPr>
          <w:rStyle w:val="1"/>
          <w:sz w:val="28"/>
          <w:szCs w:val="28"/>
        </w:rPr>
        <w:t xml:space="preserve"> + 1)/4]-е порядковое значение): </w:t>
      </w:r>
      <w:r w:rsidRPr="00F102B2">
        <w:rPr>
          <w:rStyle w:val="1"/>
          <w:sz w:val="28"/>
          <w:szCs w:val="28"/>
          <w:lang w:val="en-US"/>
        </w:rPr>
        <w:t>Q</w:t>
      </w:r>
      <w:r w:rsidRPr="00F102B2">
        <w:rPr>
          <w:rStyle w:val="1"/>
          <w:sz w:val="28"/>
          <w:szCs w:val="28"/>
          <w:vertAlign w:val="subscript"/>
        </w:rPr>
        <w:t>3</w:t>
      </w:r>
      <w:r w:rsidRPr="00F102B2">
        <w:rPr>
          <w:rStyle w:val="1"/>
          <w:sz w:val="28"/>
          <w:szCs w:val="28"/>
        </w:rPr>
        <w:t xml:space="preserve"> = 16</w:t>
      </w:r>
      <w:proofErr w:type="gramStart"/>
      <w:r w:rsidRPr="00F102B2">
        <w:rPr>
          <w:rStyle w:val="1"/>
          <w:sz w:val="28"/>
          <w:szCs w:val="28"/>
        </w:rPr>
        <w:t>,8</w:t>
      </w:r>
      <w:proofErr w:type="gramEnd"/>
      <w:r w:rsidRPr="00F102B2">
        <w:rPr>
          <w:rStyle w:val="1"/>
          <w:sz w:val="28"/>
          <w:szCs w:val="28"/>
        </w:rPr>
        <w:t xml:space="preserve"> + 0,25(16,9 - 16,8) = 16,825.</w:t>
      </w:r>
    </w:p>
    <w:p w:rsidR="00A56092" w:rsidRPr="00F102B2" w:rsidRDefault="00F102B2" w:rsidP="00F102B2">
      <w:pPr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02B2">
        <w:rPr>
          <w:rStyle w:val="1"/>
          <w:rFonts w:eastAsiaTheme="minorHAnsi"/>
          <w:sz w:val="28"/>
          <w:szCs w:val="28"/>
        </w:rPr>
        <w:t>Межквартильный</w:t>
      </w:r>
      <w:proofErr w:type="spellEnd"/>
      <w:r w:rsidRPr="00F102B2">
        <w:rPr>
          <w:rStyle w:val="1"/>
          <w:rFonts w:eastAsiaTheme="minorHAnsi"/>
          <w:sz w:val="28"/>
          <w:szCs w:val="28"/>
        </w:rPr>
        <w:t xml:space="preserve"> размах </w:t>
      </w:r>
      <w:r w:rsidRPr="00F102B2">
        <w:rPr>
          <w:rStyle w:val="1"/>
          <w:rFonts w:eastAsiaTheme="minorHAnsi"/>
          <w:sz w:val="28"/>
          <w:szCs w:val="28"/>
          <w:lang w:val="en-US"/>
        </w:rPr>
        <w:t>Q</w:t>
      </w:r>
      <w:r w:rsidRPr="00F102B2">
        <w:rPr>
          <w:rStyle w:val="1"/>
          <w:rFonts w:eastAsiaTheme="minorHAnsi"/>
          <w:sz w:val="28"/>
          <w:szCs w:val="28"/>
          <w:vertAlign w:val="subscript"/>
        </w:rPr>
        <w:t>3</w:t>
      </w:r>
      <w:r w:rsidRPr="00F102B2">
        <w:rPr>
          <w:rStyle w:val="1"/>
          <w:rFonts w:eastAsiaTheme="minorHAnsi"/>
          <w:sz w:val="28"/>
          <w:szCs w:val="28"/>
        </w:rPr>
        <w:t xml:space="preserve"> - </w:t>
      </w:r>
      <w:r w:rsidRPr="00F102B2">
        <w:rPr>
          <w:rStyle w:val="1"/>
          <w:rFonts w:eastAsiaTheme="minorHAnsi"/>
          <w:sz w:val="28"/>
          <w:szCs w:val="28"/>
          <w:lang w:val="en-US"/>
        </w:rPr>
        <w:t>Q</w:t>
      </w:r>
      <w:r w:rsidRPr="00F102B2">
        <w:rPr>
          <w:rStyle w:val="1"/>
          <w:rFonts w:eastAsiaTheme="minorHAnsi"/>
          <w:sz w:val="28"/>
          <w:szCs w:val="28"/>
          <w:vertAlign w:val="subscript"/>
        </w:rPr>
        <w:t>1</w:t>
      </w:r>
      <w:r w:rsidRPr="00F102B2">
        <w:rPr>
          <w:rStyle w:val="1"/>
          <w:rFonts w:eastAsiaTheme="minorHAnsi"/>
          <w:sz w:val="28"/>
          <w:szCs w:val="28"/>
        </w:rPr>
        <w:t xml:space="preserve"> включает 50% центральных значений. Второй квартиль </w:t>
      </w:r>
      <w:r w:rsidRPr="00F102B2">
        <w:rPr>
          <w:rStyle w:val="1"/>
          <w:rFonts w:eastAsiaTheme="minorHAnsi"/>
          <w:sz w:val="28"/>
          <w:szCs w:val="28"/>
          <w:lang w:val="en-US"/>
        </w:rPr>
        <w:t>Q</w:t>
      </w:r>
      <w:r w:rsidRPr="00F102B2">
        <w:rPr>
          <w:rStyle w:val="1"/>
          <w:rFonts w:eastAsiaTheme="minorHAnsi"/>
          <w:sz w:val="28"/>
          <w:szCs w:val="28"/>
          <w:vertAlign w:val="subscript"/>
        </w:rPr>
        <w:t>2</w:t>
      </w:r>
      <w:r w:rsidRPr="00F102B2">
        <w:rPr>
          <w:rStyle w:val="1"/>
          <w:rFonts w:eastAsiaTheme="minorHAnsi"/>
          <w:sz w:val="28"/>
          <w:szCs w:val="28"/>
        </w:rPr>
        <w:t xml:space="preserve"> есть не что иное, как медиана. При этом </w:t>
      </w:r>
      <w:r w:rsidRPr="00F102B2">
        <w:rPr>
          <w:rStyle w:val="1"/>
          <w:rFonts w:eastAsiaTheme="minorHAnsi"/>
          <w:sz w:val="28"/>
          <w:szCs w:val="28"/>
          <w:lang w:val="en-US"/>
        </w:rPr>
        <w:t>Q</w:t>
      </w:r>
      <w:r w:rsidRPr="00F102B2">
        <w:rPr>
          <w:rStyle w:val="1"/>
          <w:rFonts w:eastAsiaTheme="minorHAnsi"/>
          <w:sz w:val="28"/>
          <w:szCs w:val="28"/>
          <w:vertAlign w:val="subscript"/>
        </w:rPr>
        <w:t>2</w:t>
      </w:r>
      <w:r w:rsidRPr="00F102B2">
        <w:rPr>
          <w:rStyle w:val="1"/>
          <w:rFonts w:eastAsiaTheme="minorHAnsi"/>
          <w:sz w:val="28"/>
          <w:szCs w:val="28"/>
        </w:rPr>
        <w:t xml:space="preserve"> = 14,95 и </w:t>
      </w:r>
      <w:proofErr w:type="spellStart"/>
      <w:r w:rsidRPr="00F102B2">
        <w:rPr>
          <w:rStyle w:val="1"/>
          <w:rFonts w:eastAsiaTheme="minorHAnsi"/>
          <w:sz w:val="28"/>
          <w:szCs w:val="28"/>
        </w:rPr>
        <w:t>межквартильный</w:t>
      </w:r>
      <w:proofErr w:type="spellEnd"/>
      <w:r w:rsidRPr="00F102B2">
        <w:rPr>
          <w:rStyle w:val="1"/>
          <w:rFonts w:eastAsiaTheme="minorHAnsi"/>
          <w:sz w:val="28"/>
          <w:szCs w:val="28"/>
        </w:rPr>
        <w:t xml:space="preserve"> размах </w:t>
      </w:r>
      <w:r w:rsidRPr="00F102B2">
        <w:rPr>
          <w:rStyle w:val="1"/>
          <w:rFonts w:eastAsiaTheme="minorHAnsi"/>
          <w:sz w:val="28"/>
          <w:szCs w:val="28"/>
          <w:lang w:val="en-US"/>
        </w:rPr>
        <w:t>Q</w:t>
      </w:r>
      <w:r w:rsidRPr="00F102B2">
        <w:rPr>
          <w:rStyle w:val="1"/>
          <w:rFonts w:eastAsiaTheme="minorHAnsi"/>
          <w:sz w:val="28"/>
          <w:szCs w:val="28"/>
          <w:vertAlign w:val="subscript"/>
        </w:rPr>
        <w:t>3</w:t>
      </w:r>
      <w:r w:rsidRPr="00F102B2">
        <w:rPr>
          <w:rStyle w:val="1"/>
          <w:rFonts w:eastAsiaTheme="minorHAnsi"/>
          <w:sz w:val="28"/>
          <w:szCs w:val="28"/>
        </w:rPr>
        <w:t xml:space="preserve"> - </w:t>
      </w:r>
      <w:r w:rsidRPr="00F102B2">
        <w:rPr>
          <w:rStyle w:val="1"/>
          <w:rFonts w:eastAsiaTheme="minorHAnsi"/>
          <w:sz w:val="28"/>
          <w:szCs w:val="28"/>
          <w:lang w:val="en-US"/>
        </w:rPr>
        <w:t>Q</w:t>
      </w:r>
      <w:r w:rsidRPr="00F102B2">
        <w:rPr>
          <w:rStyle w:val="1"/>
          <w:rFonts w:eastAsiaTheme="minorHAnsi"/>
          <w:sz w:val="28"/>
          <w:szCs w:val="28"/>
          <w:vertAlign w:val="subscript"/>
        </w:rPr>
        <w:t>1</w:t>
      </w:r>
      <w:r w:rsidRPr="00F102B2">
        <w:rPr>
          <w:rStyle w:val="1"/>
          <w:rFonts w:eastAsiaTheme="minorHAnsi"/>
          <w:sz w:val="28"/>
          <w:szCs w:val="28"/>
        </w:rPr>
        <w:t xml:space="preserve"> = 4,6.</w:t>
      </w:r>
      <w:r w:rsidR="00275421">
        <w:rPr>
          <w:rStyle w:val="ab"/>
          <w:rFonts w:ascii="Times New Roman" w:hAnsi="Times New Roman" w:cs="Times New Roman"/>
          <w:sz w:val="28"/>
          <w:szCs w:val="28"/>
          <w:shd w:val="clear" w:color="auto" w:fill="FFFFFF"/>
        </w:rPr>
        <w:footnoteReference w:id="3"/>
      </w:r>
    </w:p>
    <w:p w:rsidR="005A736B" w:rsidRPr="00F102B2" w:rsidRDefault="005A736B" w:rsidP="00F102B2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A736B" w:rsidRDefault="005A736B" w:rsidP="005A736B"/>
    <w:p w:rsidR="005A736B" w:rsidRDefault="005A736B" w:rsidP="005A736B"/>
    <w:p w:rsidR="005A736B" w:rsidRDefault="005A736B" w:rsidP="005A736B"/>
    <w:p w:rsidR="005A736B" w:rsidRDefault="005A736B" w:rsidP="005A736B"/>
    <w:p w:rsidR="005A736B" w:rsidRDefault="005A736B" w:rsidP="005A736B"/>
    <w:p w:rsidR="005A736B" w:rsidRDefault="005A736B" w:rsidP="005A736B"/>
    <w:p w:rsidR="005A736B" w:rsidRDefault="005A736B" w:rsidP="005A736B"/>
    <w:p w:rsidR="005A736B" w:rsidRDefault="005A736B" w:rsidP="005A736B"/>
    <w:p w:rsidR="005A736B" w:rsidRDefault="005A736B" w:rsidP="005A736B"/>
    <w:p w:rsidR="005A736B" w:rsidRDefault="005A736B" w:rsidP="005A736B"/>
    <w:p w:rsidR="005A736B" w:rsidRDefault="005A736B" w:rsidP="005A736B"/>
    <w:p w:rsidR="005A736B" w:rsidRDefault="005A736B" w:rsidP="005A73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</w:t>
      </w:r>
      <w:r w:rsidR="008A130B">
        <w:rPr>
          <w:rFonts w:ascii="Times New Roman" w:hAnsi="Times New Roman" w:cs="Times New Roman"/>
          <w:b/>
          <w:sz w:val="28"/>
          <w:szCs w:val="28"/>
        </w:rPr>
        <w:t>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2.</w:t>
      </w:r>
    </w:p>
    <w:p w:rsidR="005A736B" w:rsidRDefault="005A736B" w:rsidP="000D3A9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Фирма производит два широко популярных безалкогольных напитка – «Лимонад» и «Тоник». Фирма может продать всю продукцию, которая будет произведена. Однако объем производства ограничен количеством основного ингредиента и производственной мощностью имеющегося оборудования. Для производства </w:t>
      </w:r>
      <w:smartTag w:uri="urn:schemas-microsoft-com:office:smarttags" w:element="metricconverter">
        <w:smartTagPr>
          <w:attr w:name="ProductID" w:val="1 л"/>
        </w:smartTagPr>
        <w:r>
          <w:rPr>
            <w:rFonts w:ascii="Times New Roman" w:hAnsi="Times New Roman" w:cs="Times New Roman"/>
            <w:sz w:val="28"/>
            <w:szCs w:val="28"/>
          </w:rPr>
          <w:t>1 л</w:t>
        </w:r>
      </w:smartTag>
      <w:r>
        <w:rPr>
          <w:rFonts w:ascii="Times New Roman" w:hAnsi="Times New Roman" w:cs="Times New Roman"/>
          <w:sz w:val="28"/>
          <w:szCs w:val="28"/>
        </w:rPr>
        <w:t xml:space="preserve"> «Лимонада» требуется 0,02 час работы оборудования, а для производства </w:t>
      </w:r>
      <w:smartTag w:uri="urn:schemas-microsoft-com:office:smarttags" w:element="metricconverter">
        <w:smartTagPr>
          <w:attr w:name="ProductID" w:val="1 л"/>
        </w:smartTagPr>
        <w:r>
          <w:rPr>
            <w:rFonts w:ascii="Times New Roman" w:hAnsi="Times New Roman" w:cs="Times New Roman"/>
            <w:sz w:val="28"/>
            <w:szCs w:val="28"/>
          </w:rPr>
          <w:t>1 л</w:t>
        </w:r>
      </w:smartTag>
      <w:r>
        <w:rPr>
          <w:rFonts w:ascii="Times New Roman" w:hAnsi="Times New Roman" w:cs="Times New Roman"/>
          <w:sz w:val="28"/>
          <w:szCs w:val="28"/>
        </w:rPr>
        <w:t xml:space="preserve"> «Тоника» - 0,04 ч. Расход специального ингредиента составляет </w:t>
      </w:r>
      <w:smartTag w:uri="urn:schemas-microsoft-com:office:smarttags" w:element="metricconverter">
        <w:smartTagPr>
          <w:attr w:name="ProductID" w:val="0,01 кг"/>
        </w:smartTagPr>
        <w:r>
          <w:rPr>
            <w:rFonts w:ascii="Times New Roman" w:hAnsi="Times New Roman" w:cs="Times New Roman"/>
            <w:sz w:val="28"/>
            <w:szCs w:val="28"/>
          </w:rPr>
          <w:t>0,01 кг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 и </w:t>
      </w:r>
      <w:smartTag w:uri="urn:schemas-microsoft-com:office:smarttags" w:element="metricconverter">
        <w:smartTagPr>
          <w:attr w:name="ProductID" w:val="0,04 кг"/>
        </w:smartTagPr>
        <w:r>
          <w:rPr>
            <w:rFonts w:ascii="Times New Roman" w:hAnsi="Times New Roman" w:cs="Times New Roman"/>
            <w:sz w:val="28"/>
            <w:szCs w:val="28"/>
          </w:rPr>
          <w:t>0,04 кг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 на </w:t>
      </w:r>
      <w:smartTag w:uri="urn:schemas-microsoft-com:office:smarttags" w:element="metricconverter">
        <w:smartTagPr>
          <w:attr w:name="ProductID" w:val="1 л"/>
        </w:smartTagPr>
        <w:r>
          <w:rPr>
            <w:rFonts w:ascii="Times New Roman" w:hAnsi="Times New Roman" w:cs="Times New Roman"/>
            <w:sz w:val="28"/>
            <w:szCs w:val="28"/>
          </w:rPr>
          <w:t>1 л</w:t>
        </w:r>
      </w:smartTag>
      <w:r>
        <w:rPr>
          <w:rFonts w:ascii="Times New Roman" w:hAnsi="Times New Roman" w:cs="Times New Roman"/>
          <w:sz w:val="28"/>
          <w:szCs w:val="28"/>
        </w:rPr>
        <w:t xml:space="preserve"> «Лимонада» и «Тоника» соответственно. Ежедневно в распоряжении Фирмы имеется 24 ч времени работы оборудования и </w:t>
      </w:r>
      <w:smartTag w:uri="urn:schemas-microsoft-com:office:smarttags" w:element="metricconverter">
        <w:smartTagPr>
          <w:attr w:name="ProductID" w:val="16 кг"/>
        </w:smartTagPr>
        <w:r>
          <w:rPr>
            <w:rFonts w:ascii="Times New Roman" w:hAnsi="Times New Roman" w:cs="Times New Roman"/>
            <w:sz w:val="28"/>
            <w:szCs w:val="28"/>
          </w:rPr>
          <w:t>16 кг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 специального ингредиента. Прибыль фирмы составляет 0,1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ед. за </w:t>
      </w:r>
      <w:smartTag w:uri="urn:schemas-microsoft-com:office:smarttags" w:element="metricconverter">
        <w:smartTagPr>
          <w:attr w:name="ProductID" w:val="1 л"/>
        </w:smartTagPr>
        <w:r>
          <w:rPr>
            <w:rFonts w:ascii="Times New Roman" w:hAnsi="Times New Roman" w:cs="Times New Roman"/>
            <w:sz w:val="28"/>
            <w:szCs w:val="28"/>
          </w:rPr>
          <w:t>1 л</w:t>
        </w:r>
      </w:smartTag>
      <w:r>
        <w:rPr>
          <w:rFonts w:ascii="Times New Roman" w:hAnsi="Times New Roman" w:cs="Times New Roman"/>
          <w:sz w:val="28"/>
          <w:szCs w:val="28"/>
        </w:rPr>
        <w:t xml:space="preserve"> «Лимонада» и 0,3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ед. за </w:t>
      </w:r>
      <w:smartTag w:uri="urn:schemas-microsoft-com:office:smarttags" w:element="metricconverter">
        <w:smartTagPr>
          <w:attr w:name="ProductID" w:val="1 л"/>
        </w:smartTagPr>
        <w:r>
          <w:rPr>
            <w:rFonts w:ascii="Times New Roman" w:hAnsi="Times New Roman" w:cs="Times New Roman"/>
            <w:sz w:val="28"/>
            <w:szCs w:val="28"/>
          </w:rPr>
          <w:t>1 л</w:t>
        </w:r>
      </w:smartTag>
      <w:r>
        <w:rPr>
          <w:rFonts w:ascii="Times New Roman" w:hAnsi="Times New Roman" w:cs="Times New Roman"/>
          <w:sz w:val="28"/>
          <w:szCs w:val="28"/>
        </w:rPr>
        <w:t xml:space="preserve"> «Тоника». Сколько продукции каждого вида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следует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производит ежедневно, если цель фирмы состоит в максимизации ежедневной работы?</w:t>
      </w:r>
    </w:p>
    <w:p w:rsidR="005A736B" w:rsidRDefault="005A736B" w:rsidP="000D3A9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Построить экономико-математическую модель задачи, дать необходимые комментарии к ее элементам и получить решение графическим методом. Что произойдет, если решать задачу на минимум и почему?</w:t>
      </w:r>
    </w:p>
    <w:p w:rsidR="005A736B" w:rsidRPr="0050387D" w:rsidRDefault="005A736B" w:rsidP="000D3A9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387D">
        <w:rPr>
          <w:rFonts w:ascii="Times New Roman" w:hAnsi="Times New Roman" w:cs="Times New Roman"/>
          <w:b/>
          <w:sz w:val="28"/>
          <w:szCs w:val="28"/>
        </w:rPr>
        <w:t>Решение</w:t>
      </w:r>
      <w:r w:rsidR="0050387D" w:rsidRPr="0050387D">
        <w:rPr>
          <w:rFonts w:ascii="Times New Roman" w:hAnsi="Times New Roman" w:cs="Times New Roman"/>
          <w:b/>
          <w:sz w:val="28"/>
          <w:szCs w:val="28"/>
        </w:rPr>
        <w:t>:</w:t>
      </w:r>
    </w:p>
    <w:p w:rsidR="0050387D" w:rsidRPr="0050387D" w:rsidRDefault="0050387D" w:rsidP="000D3A9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Составим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экономико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математическую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модель</w:t>
      </w:r>
      <w:r w:rsidRPr="0050387D">
        <w:rPr>
          <w:rFonts w:ascii="Times New Roman" w:hAnsi="Times New Roman" w:cs="Times New Roman"/>
          <w:sz w:val="28"/>
          <w:szCs w:val="28"/>
        </w:rPr>
        <w:t xml:space="preserve"> задачи:</w:t>
      </w:r>
    </w:p>
    <w:p w:rsidR="0050387D" w:rsidRPr="009908F4" w:rsidRDefault="0050387D" w:rsidP="000D3A9A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387D">
        <w:rPr>
          <w:rFonts w:ascii="Times New Roman" w:hAnsi="Times New Roman" w:cs="Times New Roman"/>
          <w:color w:val="000000"/>
          <w:sz w:val="28"/>
          <w:szCs w:val="28"/>
        </w:rPr>
        <w:t xml:space="preserve">В рамках заданных ограничений фирма должна принять решение о том, какое количество каждого вида напитков следует выпускать. Пусть </w:t>
      </w:r>
      <w:r w:rsidRPr="0050387D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50387D">
        <w:rPr>
          <w:rFonts w:ascii="Times New Roman" w:hAnsi="Times New Roman" w:cs="Times New Roman"/>
          <w:color w:val="000000"/>
          <w:sz w:val="28"/>
          <w:szCs w:val="28"/>
        </w:rPr>
        <w:t xml:space="preserve">1 — число литров Лимонада, производимое за день. Пусть </w:t>
      </w:r>
      <w:r w:rsidRPr="0050387D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50387D">
        <w:rPr>
          <w:rFonts w:ascii="Times New Roman" w:hAnsi="Times New Roman" w:cs="Times New Roman"/>
          <w:color w:val="000000"/>
          <w:sz w:val="28"/>
          <w:szCs w:val="28"/>
        </w:rPr>
        <w:t>2 — число литров Тоника, производимое за день.</w:t>
      </w:r>
    </w:p>
    <w:p w:rsidR="005A736B" w:rsidRDefault="005A736B" w:rsidP="000D3A9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Цена </w:t>
      </w:r>
      <w:smartTag w:uri="urn:schemas-microsoft-com:office:smarttags" w:element="metricconverter">
        <w:smartTagPr>
          <w:attr w:name="ProductID" w:val="1 л"/>
        </w:smartTagPr>
        <w:r>
          <w:rPr>
            <w:rFonts w:ascii="Times New Roman" w:hAnsi="Times New Roman" w:cs="Times New Roman"/>
            <w:sz w:val="28"/>
            <w:szCs w:val="28"/>
          </w:rPr>
          <w:t>1 л</w:t>
        </w:r>
      </w:smartTag>
      <w:r>
        <w:rPr>
          <w:rFonts w:ascii="Times New Roman" w:hAnsi="Times New Roman" w:cs="Times New Roman"/>
          <w:sz w:val="28"/>
          <w:szCs w:val="28"/>
        </w:rPr>
        <w:t xml:space="preserve"> «Лимонада» таким образом составляет 0,1 х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ед.), а цена </w:t>
      </w:r>
      <w:smartTag w:uri="urn:schemas-microsoft-com:office:smarttags" w:element="metricconverter">
        <w:smartTagPr>
          <w:attr w:name="ProductID" w:val="1 л"/>
        </w:smartTagPr>
        <w:r>
          <w:rPr>
            <w:rFonts w:ascii="Times New Roman" w:hAnsi="Times New Roman" w:cs="Times New Roman"/>
            <w:sz w:val="28"/>
            <w:szCs w:val="28"/>
          </w:rPr>
          <w:t>1 л</w:t>
        </w:r>
      </w:smartTag>
      <w:r>
        <w:rPr>
          <w:rFonts w:ascii="Times New Roman" w:hAnsi="Times New Roman" w:cs="Times New Roman"/>
          <w:sz w:val="28"/>
          <w:szCs w:val="28"/>
        </w:rPr>
        <w:t xml:space="preserve"> «Тоника» составляет 0,3 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ден</w:t>
      </w:r>
      <w:proofErr w:type="spellEnd"/>
      <w:r>
        <w:rPr>
          <w:rFonts w:ascii="Times New Roman" w:hAnsi="Times New Roman" w:cs="Times New Roman"/>
          <w:sz w:val="28"/>
          <w:szCs w:val="28"/>
        </w:rPr>
        <w:t>. ед.). Т.к. нам необходимо максимизировать прибыль, получаем целевую функцию:</w:t>
      </w:r>
    </w:p>
    <w:p w:rsidR="005A736B" w:rsidRPr="0050387D" w:rsidRDefault="005A736B" w:rsidP="000D3A9A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max</w:t>
      </w:r>
      <w:proofErr w:type="gramEnd"/>
      <w:r w:rsidRPr="005A73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>(х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1,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) = 0,1 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+ 0,3 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50387D" w:rsidRPr="004B1DB4">
        <w:rPr>
          <w:sz w:val="28"/>
          <w:szCs w:val="28"/>
        </w:rPr>
        <w:t xml:space="preserve"> </w:t>
      </w:r>
      <w:r w:rsidR="0050387D" w:rsidRPr="0050387D">
        <w:rPr>
          <w:rFonts w:ascii="Times New Roman" w:hAnsi="Times New Roman" w:cs="Times New Roman"/>
          <w:sz w:val="28"/>
          <w:szCs w:val="28"/>
        </w:rPr>
        <w:t xml:space="preserve">— ежедневный доход, </w:t>
      </w:r>
      <w:proofErr w:type="spellStart"/>
      <w:r w:rsidR="0050387D" w:rsidRPr="0050387D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="0050387D" w:rsidRPr="0050387D">
        <w:rPr>
          <w:rFonts w:ascii="Times New Roman" w:hAnsi="Times New Roman" w:cs="Times New Roman"/>
          <w:sz w:val="28"/>
          <w:szCs w:val="28"/>
        </w:rPr>
        <w:t xml:space="preserve">. ед. Он </w:t>
      </w:r>
      <w:proofErr w:type="spellStart"/>
      <w:r w:rsidR="0050387D" w:rsidRPr="0050387D">
        <w:rPr>
          <w:rFonts w:ascii="Times New Roman" w:hAnsi="Times New Roman" w:cs="Times New Roman"/>
          <w:sz w:val="28"/>
          <w:szCs w:val="28"/>
        </w:rPr>
        <w:t>максимизируется</w:t>
      </w:r>
      <w:proofErr w:type="spellEnd"/>
      <w:r w:rsidR="0050387D" w:rsidRPr="0050387D">
        <w:rPr>
          <w:rFonts w:ascii="Times New Roman" w:hAnsi="Times New Roman" w:cs="Times New Roman"/>
          <w:sz w:val="28"/>
          <w:szCs w:val="28"/>
        </w:rPr>
        <w:t xml:space="preserve"> в рамках ограничений на количество часов работы оборудования и наличие специального ингредиента.</w:t>
      </w:r>
      <w:r w:rsidR="0050387D" w:rsidRPr="005038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0387D" w:rsidRPr="0050387D">
        <w:rPr>
          <w:rFonts w:ascii="Times New Roman" w:hAnsi="Times New Roman" w:cs="Times New Roman"/>
          <w:color w:val="000000"/>
          <w:sz w:val="28"/>
        </w:rPr>
        <w:t>Это целевая функция задачи — количественное соотношение, которое подлежит оптимизации.</w:t>
      </w:r>
    </w:p>
    <w:p w:rsidR="005A736B" w:rsidRPr="000D3A9A" w:rsidRDefault="005A736B" w:rsidP="000D3A9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3A9A">
        <w:rPr>
          <w:rFonts w:ascii="Times New Roman" w:hAnsi="Times New Roman" w:cs="Times New Roman"/>
          <w:sz w:val="28"/>
          <w:szCs w:val="28"/>
        </w:rPr>
        <w:t>Ограничения задачи имеют вид:</w:t>
      </w:r>
    </w:p>
    <w:p w:rsidR="005A736B" w:rsidRPr="000D3A9A" w:rsidRDefault="005A736B" w:rsidP="000D3A9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3A9A">
        <w:rPr>
          <w:rFonts w:ascii="Times New Roman" w:hAnsi="Times New Roman" w:cs="Times New Roman"/>
          <w:sz w:val="28"/>
          <w:szCs w:val="28"/>
        </w:rPr>
        <w:lastRenderedPageBreak/>
        <w:t>0,02х</w:t>
      </w:r>
      <w:proofErr w:type="gramStart"/>
      <w:r w:rsidRPr="000D3A9A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0D3A9A">
        <w:rPr>
          <w:rFonts w:ascii="Times New Roman" w:hAnsi="Times New Roman" w:cs="Times New Roman"/>
          <w:sz w:val="28"/>
          <w:szCs w:val="28"/>
        </w:rPr>
        <w:t xml:space="preserve"> + 0,04 х</w:t>
      </w:r>
      <w:r w:rsidRPr="000D3A9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D3A9A">
        <w:rPr>
          <w:rFonts w:ascii="Times New Roman" w:hAnsi="Times New Roman" w:cs="Times New Roman"/>
          <w:sz w:val="28"/>
          <w:szCs w:val="28"/>
        </w:rPr>
        <w:t xml:space="preserve"> </w:t>
      </w:r>
      <w:r w:rsidRPr="000D3A9A">
        <w:rPr>
          <w:rFonts w:ascii="Times New Roman" w:hAnsi="Times New Roman" w:cs="Times New Roman"/>
          <w:position w:val="-4"/>
          <w:sz w:val="28"/>
          <w:szCs w:val="28"/>
        </w:rPr>
        <w:object w:dxaOrig="20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5pt;height:12.25pt" o:ole="">
            <v:imagedata r:id="rId8" o:title=""/>
          </v:shape>
          <o:OLEObject Type="Embed" ProgID="Equation.3" ShapeID="_x0000_i1025" DrawAspect="Content" ObjectID="_1424774096" r:id="rId9"/>
        </w:object>
      </w:r>
      <w:r w:rsidRPr="000D3A9A">
        <w:rPr>
          <w:rFonts w:ascii="Times New Roman" w:hAnsi="Times New Roman" w:cs="Times New Roman"/>
          <w:sz w:val="28"/>
          <w:szCs w:val="28"/>
        </w:rPr>
        <w:t xml:space="preserve"> 24;</w:t>
      </w:r>
    </w:p>
    <w:p w:rsidR="005A736B" w:rsidRPr="000D3A9A" w:rsidRDefault="005A736B" w:rsidP="000D3A9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3A9A">
        <w:rPr>
          <w:rFonts w:ascii="Times New Roman" w:hAnsi="Times New Roman" w:cs="Times New Roman"/>
          <w:sz w:val="28"/>
          <w:szCs w:val="28"/>
        </w:rPr>
        <w:t>0,01х</w:t>
      </w:r>
      <w:proofErr w:type="gramStart"/>
      <w:r w:rsidRPr="000D3A9A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0D3A9A">
        <w:rPr>
          <w:rFonts w:ascii="Times New Roman" w:hAnsi="Times New Roman" w:cs="Times New Roman"/>
          <w:sz w:val="28"/>
          <w:szCs w:val="28"/>
        </w:rPr>
        <w:t xml:space="preserve"> + 0,04 х</w:t>
      </w:r>
      <w:r w:rsidRPr="000D3A9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D3A9A">
        <w:rPr>
          <w:rFonts w:ascii="Times New Roman" w:hAnsi="Times New Roman" w:cs="Times New Roman"/>
          <w:sz w:val="28"/>
          <w:szCs w:val="28"/>
        </w:rPr>
        <w:t xml:space="preserve"> </w:t>
      </w:r>
      <w:r w:rsidRPr="000D3A9A">
        <w:rPr>
          <w:rFonts w:ascii="Times New Roman" w:hAnsi="Times New Roman" w:cs="Times New Roman"/>
          <w:position w:val="-4"/>
          <w:sz w:val="28"/>
          <w:szCs w:val="28"/>
        </w:rPr>
        <w:object w:dxaOrig="200" w:dyaOrig="240">
          <v:shape id="_x0000_i1026" type="#_x0000_t75" style="width:9.5pt;height:12.25pt" o:ole="">
            <v:imagedata r:id="rId10" o:title=""/>
          </v:shape>
          <o:OLEObject Type="Embed" ProgID="Equation.3" ShapeID="_x0000_i1026" DrawAspect="Content" ObjectID="_1424774097" r:id="rId11"/>
        </w:object>
      </w:r>
      <w:r w:rsidRPr="000D3A9A">
        <w:rPr>
          <w:rFonts w:ascii="Times New Roman" w:hAnsi="Times New Roman" w:cs="Times New Roman"/>
          <w:sz w:val="28"/>
          <w:szCs w:val="28"/>
        </w:rPr>
        <w:t xml:space="preserve"> 16;</w:t>
      </w:r>
    </w:p>
    <w:p w:rsidR="005A736B" w:rsidRPr="000D3A9A" w:rsidRDefault="005A736B" w:rsidP="000D3A9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3A9A"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Pr="000D3A9A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0D3A9A">
        <w:rPr>
          <w:rFonts w:ascii="Times New Roman" w:hAnsi="Times New Roman" w:cs="Times New Roman"/>
          <w:sz w:val="28"/>
          <w:szCs w:val="28"/>
          <w:vertAlign w:val="subscript"/>
        </w:rPr>
        <w:t xml:space="preserve">,2 </w:t>
      </w:r>
      <w:r w:rsidRPr="000D3A9A">
        <w:rPr>
          <w:rFonts w:ascii="Times New Roman" w:hAnsi="Times New Roman" w:cs="Times New Roman"/>
          <w:position w:val="-4"/>
          <w:sz w:val="28"/>
          <w:szCs w:val="28"/>
        </w:rPr>
        <w:object w:dxaOrig="200" w:dyaOrig="240">
          <v:shape id="_x0000_i1027" type="#_x0000_t75" style="width:7.45pt;height:12.25pt" o:ole="">
            <v:imagedata r:id="rId12" o:title=""/>
          </v:shape>
          <o:OLEObject Type="Embed" ProgID="Equation.3" ShapeID="_x0000_i1027" DrawAspect="Content" ObjectID="_1424774098" r:id="rId13"/>
        </w:object>
      </w:r>
      <w:r w:rsidRPr="000D3A9A">
        <w:rPr>
          <w:rFonts w:ascii="Times New Roman" w:hAnsi="Times New Roman" w:cs="Times New Roman"/>
          <w:sz w:val="28"/>
          <w:szCs w:val="28"/>
        </w:rPr>
        <w:t xml:space="preserve"> 0.</w:t>
      </w:r>
    </w:p>
    <w:p w:rsidR="00E41C81" w:rsidRPr="000D3A9A" w:rsidRDefault="00E41C81" w:rsidP="000D3A9A">
      <w:pPr>
        <w:pStyle w:val="a7"/>
        <w:spacing w:line="360" w:lineRule="auto"/>
        <w:ind w:firstLine="567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0D3A9A">
        <w:rPr>
          <w:rFonts w:ascii="Times New Roman" w:hAnsi="Times New Roman" w:cs="Times New Roman"/>
          <w:i w:val="0"/>
          <w:iCs w:val="0"/>
          <w:sz w:val="28"/>
          <w:szCs w:val="28"/>
        </w:rPr>
        <w:t>Ограничения задачи можно изобразить графически.</w:t>
      </w:r>
    </w:p>
    <w:p w:rsidR="00E41C81" w:rsidRPr="000D3A9A" w:rsidRDefault="00E41C81" w:rsidP="000D3A9A">
      <w:pPr>
        <w:pStyle w:val="a7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D3A9A">
        <w:rPr>
          <w:rFonts w:ascii="Times New Roman" w:hAnsi="Times New Roman" w:cs="Times New Roman"/>
          <w:i w:val="0"/>
          <w:iCs w:val="0"/>
          <w:sz w:val="28"/>
          <w:szCs w:val="28"/>
        </w:rPr>
        <w:t>Время работы оборудования: 0,02 х</w:t>
      </w:r>
      <w:proofErr w:type="gramStart"/>
      <w:r w:rsidRPr="000D3A9A">
        <w:rPr>
          <w:rFonts w:ascii="Times New Roman" w:hAnsi="Times New Roman" w:cs="Times New Roman"/>
          <w:i w:val="0"/>
          <w:iCs w:val="0"/>
          <w:sz w:val="28"/>
          <w:szCs w:val="28"/>
        </w:rPr>
        <w:t>1</w:t>
      </w:r>
      <w:proofErr w:type="gramEnd"/>
      <w:r w:rsidRPr="000D3A9A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+ 0,04 х2 </w:t>
      </w:r>
      <w:r w:rsidRPr="000D3A9A">
        <w:rPr>
          <w:rFonts w:ascii="Times New Roman" w:hAnsi="Times New Roman" w:cs="Times New Roman"/>
          <w:i w:val="0"/>
          <w:sz w:val="28"/>
          <w:szCs w:val="28"/>
        </w:rPr>
        <w:t>≤</w:t>
      </w:r>
      <w:r w:rsidRPr="000D3A9A">
        <w:rPr>
          <w:i w:val="0"/>
          <w:sz w:val="28"/>
          <w:szCs w:val="28"/>
        </w:rPr>
        <w:t xml:space="preserve"> </w:t>
      </w:r>
      <w:r w:rsidRPr="000D3A9A">
        <w:rPr>
          <w:rFonts w:ascii="Times New Roman" w:hAnsi="Times New Roman" w:cs="Times New Roman"/>
          <w:i w:val="0"/>
          <w:sz w:val="28"/>
          <w:szCs w:val="28"/>
        </w:rPr>
        <w:t>24</w:t>
      </w:r>
    </w:p>
    <w:p w:rsidR="00E41C81" w:rsidRPr="000D3A9A" w:rsidRDefault="00E41C81" w:rsidP="000D3A9A">
      <w:pPr>
        <w:pStyle w:val="a7"/>
        <w:spacing w:line="360" w:lineRule="auto"/>
        <w:ind w:firstLine="567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0D3A9A">
        <w:rPr>
          <w:rFonts w:ascii="Times New Roman" w:hAnsi="Times New Roman" w:cs="Times New Roman"/>
          <w:i w:val="0"/>
          <w:iCs w:val="0"/>
          <w:sz w:val="28"/>
          <w:szCs w:val="28"/>
        </w:rPr>
        <w:t>Проведем прямую 0,02 х</w:t>
      </w:r>
      <w:proofErr w:type="gramStart"/>
      <w:r w:rsidRPr="000D3A9A">
        <w:rPr>
          <w:rFonts w:ascii="Times New Roman" w:hAnsi="Times New Roman" w:cs="Times New Roman"/>
          <w:i w:val="0"/>
          <w:iCs w:val="0"/>
          <w:sz w:val="28"/>
          <w:szCs w:val="28"/>
        </w:rPr>
        <w:t>1</w:t>
      </w:r>
      <w:proofErr w:type="gramEnd"/>
      <w:r w:rsidRPr="000D3A9A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+ 0,04 х2 = 24  </w:t>
      </w:r>
    </w:p>
    <w:p w:rsidR="00E41C81" w:rsidRPr="000D3A9A" w:rsidRDefault="00E41C81" w:rsidP="000D3A9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3A9A">
        <w:rPr>
          <w:rFonts w:ascii="Times New Roman" w:hAnsi="Times New Roman" w:cs="Times New Roman"/>
          <w:iCs/>
          <w:sz w:val="28"/>
          <w:szCs w:val="28"/>
        </w:rPr>
        <w:t>Простейшим способом нанесения прямой на график является нахождение точек пересечения данной прямой с осями координат х</w:t>
      </w:r>
      <w:proofErr w:type="gramStart"/>
      <w:r w:rsidRPr="000D3A9A">
        <w:rPr>
          <w:rFonts w:ascii="Times New Roman" w:hAnsi="Times New Roman" w:cs="Times New Roman"/>
          <w:iCs/>
          <w:sz w:val="28"/>
          <w:szCs w:val="28"/>
        </w:rPr>
        <w:t>1</w:t>
      </w:r>
      <w:proofErr w:type="gramEnd"/>
      <w:r w:rsidRPr="000D3A9A">
        <w:rPr>
          <w:rFonts w:ascii="Times New Roman" w:hAnsi="Times New Roman" w:cs="Times New Roman"/>
          <w:iCs/>
          <w:sz w:val="28"/>
          <w:szCs w:val="28"/>
        </w:rPr>
        <w:t xml:space="preserve"> и х2. Подставив х</w:t>
      </w:r>
      <w:proofErr w:type="gramStart"/>
      <w:r w:rsidRPr="000D3A9A">
        <w:rPr>
          <w:rFonts w:ascii="Times New Roman" w:hAnsi="Times New Roman" w:cs="Times New Roman"/>
          <w:iCs/>
          <w:sz w:val="28"/>
          <w:szCs w:val="28"/>
        </w:rPr>
        <w:t>1</w:t>
      </w:r>
      <w:proofErr w:type="gramEnd"/>
      <w:r w:rsidRPr="000D3A9A">
        <w:rPr>
          <w:rFonts w:ascii="Times New Roman" w:hAnsi="Times New Roman" w:cs="Times New Roman"/>
          <w:iCs/>
          <w:sz w:val="28"/>
          <w:szCs w:val="28"/>
        </w:rPr>
        <w:t xml:space="preserve"> = 0 в уравнение и рассчитав значение х1, получим, что при        х1 = 0, х2 = 600. Подставив х</w:t>
      </w:r>
      <w:proofErr w:type="gramStart"/>
      <w:r w:rsidRPr="000D3A9A">
        <w:rPr>
          <w:rFonts w:ascii="Times New Roman" w:hAnsi="Times New Roman" w:cs="Times New Roman"/>
          <w:iCs/>
          <w:sz w:val="28"/>
          <w:szCs w:val="28"/>
        </w:rPr>
        <w:t>2</w:t>
      </w:r>
      <w:proofErr w:type="gramEnd"/>
      <w:r w:rsidRPr="000D3A9A">
        <w:rPr>
          <w:rFonts w:ascii="Times New Roman" w:hAnsi="Times New Roman" w:cs="Times New Roman"/>
          <w:iCs/>
          <w:sz w:val="28"/>
          <w:szCs w:val="28"/>
        </w:rPr>
        <w:t>= 0 в уравнение и рассчитав значение х1, получим, что при х2 = 0 х1 = 1200. Нанесем эти две точки на график и соединим их прямой. Для определения области, которую следует заштриховать, подставим х</w:t>
      </w:r>
      <w:proofErr w:type="gramStart"/>
      <w:r w:rsidRPr="000D3A9A">
        <w:rPr>
          <w:rFonts w:ascii="Times New Roman" w:hAnsi="Times New Roman" w:cs="Times New Roman"/>
          <w:iCs/>
          <w:sz w:val="28"/>
          <w:szCs w:val="28"/>
        </w:rPr>
        <w:t>1</w:t>
      </w:r>
      <w:proofErr w:type="gramEnd"/>
      <w:r w:rsidRPr="000D3A9A">
        <w:rPr>
          <w:rFonts w:ascii="Times New Roman" w:hAnsi="Times New Roman" w:cs="Times New Roman"/>
          <w:iCs/>
          <w:sz w:val="28"/>
          <w:szCs w:val="28"/>
        </w:rPr>
        <w:t xml:space="preserve">= 0 и х2 = 0 в неравенство: 0,02 х1 + 0,04 х2 </w:t>
      </w:r>
      <w:r w:rsidRPr="000D3A9A">
        <w:rPr>
          <w:rFonts w:ascii="Times New Roman" w:hAnsi="Times New Roman" w:cs="Times New Roman"/>
          <w:sz w:val="28"/>
          <w:szCs w:val="28"/>
        </w:rPr>
        <w:t>≤ 24</w:t>
      </w:r>
    </w:p>
    <w:p w:rsidR="00E41C81" w:rsidRPr="000D3A9A" w:rsidRDefault="00E41C81" w:rsidP="000D3A9A">
      <w:pPr>
        <w:pStyle w:val="a7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D3A9A">
        <w:rPr>
          <w:rFonts w:ascii="Times New Roman" w:hAnsi="Times New Roman" w:cs="Times New Roman"/>
          <w:i w:val="0"/>
          <w:sz w:val="28"/>
          <w:szCs w:val="28"/>
        </w:rPr>
        <w:t xml:space="preserve">Специальный ингредиент: 0,01 </w:t>
      </w:r>
      <w:r w:rsidRPr="000D3A9A">
        <w:rPr>
          <w:rFonts w:ascii="Times New Roman" w:hAnsi="Times New Roman" w:cs="Times New Roman"/>
          <w:i w:val="0"/>
          <w:iCs w:val="0"/>
          <w:sz w:val="28"/>
          <w:szCs w:val="28"/>
        </w:rPr>
        <w:t>х</w:t>
      </w:r>
      <w:proofErr w:type="gramStart"/>
      <w:r w:rsidRPr="000D3A9A">
        <w:rPr>
          <w:rFonts w:ascii="Times New Roman" w:hAnsi="Times New Roman" w:cs="Times New Roman"/>
          <w:i w:val="0"/>
          <w:iCs w:val="0"/>
          <w:sz w:val="28"/>
          <w:szCs w:val="28"/>
        </w:rPr>
        <w:t>1</w:t>
      </w:r>
      <w:proofErr w:type="gramEnd"/>
      <w:r w:rsidRPr="000D3A9A">
        <w:rPr>
          <w:rFonts w:ascii="Times New Roman" w:hAnsi="Times New Roman" w:cs="Times New Roman"/>
          <w:i w:val="0"/>
          <w:sz w:val="28"/>
          <w:szCs w:val="28"/>
        </w:rPr>
        <w:t xml:space="preserve"> + 0,04 </w:t>
      </w:r>
      <w:r w:rsidRPr="000D3A9A">
        <w:rPr>
          <w:rFonts w:ascii="Times New Roman" w:hAnsi="Times New Roman" w:cs="Times New Roman"/>
          <w:i w:val="0"/>
          <w:iCs w:val="0"/>
          <w:sz w:val="28"/>
          <w:szCs w:val="28"/>
        </w:rPr>
        <w:t>х2</w:t>
      </w:r>
      <w:r w:rsidRPr="000D3A9A">
        <w:rPr>
          <w:rFonts w:ascii="Times New Roman" w:hAnsi="Times New Roman" w:cs="Times New Roman"/>
          <w:i w:val="0"/>
          <w:sz w:val="28"/>
          <w:szCs w:val="28"/>
        </w:rPr>
        <w:t xml:space="preserve"> ≤ 16</w:t>
      </w:r>
    </w:p>
    <w:p w:rsidR="00E41C81" w:rsidRPr="000D3A9A" w:rsidRDefault="00E41C81" w:rsidP="000D3A9A">
      <w:pPr>
        <w:pStyle w:val="a7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D3A9A">
        <w:rPr>
          <w:rFonts w:ascii="Times New Roman" w:hAnsi="Times New Roman" w:cs="Times New Roman"/>
          <w:i w:val="0"/>
          <w:sz w:val="28"/>
          <w:szCs w:val="28"/>
        </w:rPr>
        <w:t xml:space="preserve">Проведем прямую: 0,01 </w:t>
      </w:r>
      <w:r w:rsidRPr="000D3A9A">
        <w:rPr>
          <w:rFonts w:ascii="Times New Roman" w:hAnsi="Times New Roman" w:cs="Times New Roman"/>
          <w:i w:val="0"/>
          <w:iCs w:val="0"/>
          <w:sz w:val="28"/>
          <w:szCs w:val="28"/>
        </w:rPr>
        <w:t>х</w:t>
      </w:r>
      <w:proofErr w:type="gramStart"/>
      <w:r w:rsidRPr="000D3A9A">
        <w:rPr>
          <w:rFonts w:ascii="Times New Roman" w:hAnsi="Times New Roman" w:cs="Times New Roman"/>
          <w:i w:val="0"/>
          <w:iCs w:val="0"/>
          <w:sz w:val="28"/>
          <w:szCs w:val="28"/>
        </w:rPr>
        <w:t>1</w:t>
      </w:r>
      <w:proofErr w:type="gramEnd"/>
      <w:r w:rsidRPr="000D3A9A">
        <w:rPr>
          <w:rFonts w:ascii="Times New Roman" w:hAnsi="Times New Roman" w:cs="Times New Roman"/>
          <w:i w:val="0"/>
          <w:sz w:val="28"/>
          <w:szCs w:val="28"/>
        </w:rPr>
        <w:t xml:space="preserve"> + 0,04 </w:t>
      </w:r>
      <w:r w:rsidRPr="000D3A9A">
        <w:rPr>
          <w:rFonts w:ascii="Times New Roman" w:hAnsi="Times New Roman" w:cs="Times New Roman"/>
          <w:i w:val="0"/>
          <w:iCs w:val="0"/>
          <w:sz w:val="28"/>
          <w:szCs w:val="28"/>
        </w:rPr>
        <w:t>х2</w:t>
      </w:r>
      <w:r w:rsidRPr="000D3A9A">
        <w:rPr>
          <w:rFonts w:ascii="Times New Roman" w:hAnsi="Times New Roman" w:cs="Times New Roman"/>
          <w:i w:val="0"/>
          <w:sz w:val="28"/>
          <w:szCs w:val="28"/>
        </w:rPr>
        <w:t xml:space="preserve"> = 16</w:t>
      </w:r>
    </w:p>
    <w:p w:rsidR="00E41C81" w:rsidRPr="000D3A9A" w:rsidRDefault="00E41C81" w:rsidP="000D3A9A">
      <w:pPr>
        <w:pStyle w:val="a7"/>
        <w:spacing w:line="36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D3A9A">
        <w:rPr>
          <w:rFonts w:ascii="Times New Roman" w:hAnsi="Times New Roman" w:cs="Times New Roman"/>
          <w:i w:val="0"/>
          <w:sz w:val="28"/>
          <w:szCs w:val="28"/>
        </w:rPr>
        <w:t>Таким же образом,</w:t>
      </w:r>
      <w:r w:rsidRPr="000D3A9A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подставив х</w:t>
      </w:r>
      <w:proofErr w:type="gramStart"/>
      <w:r w:rsidRPr="000D3A9A">
        <w:rPr>
          <w:rFonts w:ascii="Times New Roman" w:hAnsi="Times New Roman" w:cs="Times New Roman"/>
          <w:i w:val="0"/>
          <w:iCs w:val="0"/>
          <w:sz w:val="28"/>
          <w:szCs w:val="28"/>
        </w:rPr>
        <w:t>1</w:t>
      </w:r>
      <w:proofErr w:type="gramEnd"/>
      <w:r w:rsidRPr="000D3A9A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= 0 в уравнение и рассчитав значение х1, получим, что при х1 = 0, х2 = 400. Подставив х</w:t>
      </w:r>
      <w:proofErr w:type="gramStart"/>
      <w:r w:rsidRPr="000D3A9A">
        <w:rPr>
          <w:rFonts w:ascii="Times New Roman" w:hAnsi="Times New Roman" w:cs="Times New Roman"/>
          <w:i w:val="0"/>
          <w:iCs w:val="0"/>
          <w:sz w:val="28"/>
          <w:szCs w:val="28"/>
        </w:rPr>
        <w:t>2</w:t>
      </w:r>
      <w:proofErr w:type="gramEnd"/>
      <w:r w:rsidRPr="000D3A9A">
        <w:rPr>
          <w:rFonts w:ascii="Times New Roman" w:hAnsi="Times New Roman" w:cs="Times New Roman"/>
          <w:i w:val="0"/>
          <w:iCs w:val="0"/>
          <w:sz w:val="28"/>
          <w:szCs w:val="28"/>
        </w:rPr>
        <w:t>= 0 в уравнение и рассчитав значение х1, получим, что при х2 = 0 х1 = 1600. Нанесем эти две точки на график и соединим их прямой. Для определения области, которую следует заштриховать, подставим х</w:t>
      </w:r>
      <w:proofErr w:type="gramStart"/>
      <w:r w:rsidRPr="000D3A9A">
        <w:rPr>
          <w:rFonts w:ascii="Times New Roman" w:hAnsi="Times New Roman" w:cs="Times New Roman"/>
          <w:i w:val="0"/>
          <w:iCs w:val="0"/>
          <w:sz w:val="28"/>
          <w:szCs w:val="28"/>
        </w:rPr>
        <w:t>1</w:t>
      </w:r>
      <w:proofErr w:type="gramEnd"/>
      <w:r w:rsidRPr="000D3A9A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= 0 и х2 = 0 в неравенство: </w:t>
      </w:r>
      <w:r w:rsidRPr="000D3A9A">
        <w:rPr>
          <w:rFonts w:ascii="Times New Roman" w:hAnsi="Times New Roman" w:cs="Times New Roman"/>
          <w:i w:val="0"/>
          <w:sz w:val="28"/>
          <w:szCs w:val="28"/>
        </w:rPr>
        <w:t xml:space="preserve">0,01 </w:t>
      </w:r>
      <w:r w:rsidRPr="000D3A9A">
        <w:rPr>
          <w:rFonts w:ascii="Times New Roman" w:hAnsi="Times New Roman" w:cs="Times New Roman"/>
          <w:i w:val="0"/>
          <w:iCs w:val="0"/>
          <w:sz w:val="28"/>
          <w:szCs w:val="28"/>
        </w:rPr>
        <w:t>х1</w:t>
      </w:r>
      <w:r w:rsidRPr="000D3A9A">
        <w:rPr>
          <w:rFonts w:ascii="Times New Roman" w:hAnsi="Times New Roman" w:cs="Times New Roman"/>
          <w:i w:val="0"/>
          <w:sz w:val="28"/>
          <w:szCs w:val="28"/>
        </w:rPr>
        <w:t xml:space="preserve"> + 0,04 </w:t>
      </w:r>
      <w:r w:rsidRPr="000D3A9A">
        <w:rPr>
          <w:rFonts w:ascii="Times New Roman" w:hAnsi="Times New Roman" w:cs="Times New Roman"/>
          <w:i w:val="0"/>
          <w:iCs w:val="0"/>
          <w:sz w:val="28"/>
          <w:szCs w:val="28"/>
        </w:rPr>
        <w:t>х2</w:t>
      </w:r>
      <w:r w:rsidRPr="000D3A9A">
        <w:rPr>
          <w:rFonts w:ascii="Times New Roman" w:hAnsi="Times New Roman" w:cs="Times New Roman"/>
          <w:i w:val="0"/>
          <w:sz w:val="28"/>
          <w:szCs w:val="28"/>
        </w:rPr>
        <w:t xml:space="preserve"> ≤ 16</w:t>
      </w:r>
    </w:p>
    <w:p w:rsidR="005A736B" w:rsidRPr="000D3A9A" w:rsidRDefault="005A736B" w:rsidP="000D3A9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3A9A">
        <w:rPr>
          <w:rFonts w:ascii="Times New Roman" w:hAnsi="Times New Roman" w:cs="Times New Roman"/>
          <w:sz w:val="28"/>
          <w:szCs w:val="28"/>
        </w:rPr>
        <w:t>Решением каждого неравенства системы ограничений ЗЛП является полуплоскость, содержащая граничную прямую и расположенная по одну сторону от нее.</w:t>
      </w:r>
      <w:proofErr w:type="gramEnd"/>
      <w:r w:rsidRPr="000D3A9A">
        <w:rPr>
          <w:rFonts w:ascii="Times New Roman" w:hAnsi="Times New Roman" w:cs="Times New Roman"/>
          <w:sz w:val="28"/>
          <w:szCs w:val="28"/>
        </w:rPr>
        <w:t xml:space="preserve"> Пересечение полуплоскостей, каждая из которых определяется соответствующим неравенством системы, называется областью допустимых решений.</w:t>
      </w:r>
    </w:p>
    <w:p w:rsidR="005A736B" w:rsidRDefault="005A736B" w:rsidP="000D3A9A">
      <w:pPr>
        <w:spacing w:after="0" w:line="360" w:lineRule="auto"/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793826" cy="21307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3826" cy="213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736B" w:rsidRPr="000D3A9A" w:rsidRDefault="005A736B" w:rsidP="000D3A9A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D3A9A">
        <w:rPr>
          <w:rFonts w:ascii="Times New Roman" w:hAnsi="Times New Roman" w:cs="Times New Roman"/>
          <w:i/>
          <w:sz w:val="24"/>
          <w:szCs w:val="24"/>
        </w:rPr>
        <w:t>Рис. 1 Область допустимых решений</w:t>
      </w:r>
    </w:p>
    <w:p w:rsidR="005A736B" w:rsidRPr="000D3A9A" w:rsidRDefault="000D3A9A" w:rsidP="000D3A9A">
      <w:pPr>
        <w:pStyle w:val="a7"/>
        <w:spacing w:line="360" w:lineRule="auto"/>
        <w:ind w:firstLine="567"/>
        <w:jc w:val="both"/>
        <w:rPr>
          <w:rFonts w:ascii="Times New Roman" w:hAnsi="Times New Roman"/>
          <w:i w:val="0"/>
          <w:iCs w:val="0"/>
          <w:sz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На Рис. 1</w:t>
      </w:r>
      <w:r w:rsidR="005A736B" w:rsidRPr="000D3A9A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0D3A9A">
        <w:rPr>
          <w:rFonts w:ascii="Times New Roman" w:hAnsi="Times New Roman" w:cs="Times New Roman"/>
          <w:i w:val="0"/>
          <w:sz w:val="28"/>
          <w:szCs w:val="28"/>
        </w:rPr>
        <w:t>о</w:t>
      </w:r>
      <w:r w:rsidRPr="000D3A9A">
        <w:rPr>
          <w:rFonts w:ascii="Times New Roman" w:hAnsi="Times New Roman"/>
          <w:i w:val="0"/>
          <w:iCs w:val="0"/>
          <w:sz w:val="28"/>
        </w:rPr>
        <w:t xml:space="preserve">бласть, отмеченная серым цветом — это </w:t>
      </w:r>
      <w:r w:rsidRPr="000D3A9A">
        <w:rPr>
          <w:rFonts w:ascii="Times New Roman" w:hAnsi="Times New Roman"/>
          <w:bCs/>
          <w:i w:val="0"/>
          <w:iCs w:val="0"/>
          <w:sz w:val="28"/>
        </w:rPr>
        <w:t>допустимое множество</w:t>
      </w:r>
      <w:r w:rsidRPr="000D3A9A">
        <w:rPr>
          <w:rFonts w:ascii="Times New Roman" w:hAnsi="Times New Roman"/>
          <w:b/>
          <w:bCs/>
          <w:i w:val="0"/>
          <w:iCs w:val="0"/>
          <w:sz w:val="28"/>
        </w:rPr>
        <w:t xml:space="preserve">, </w:t>
      </w:r>
      <w:r w:rsidRPr="000D3A9A">
        <w:rPr>
          <w:rFonts w:ascii="Times New Roman" w:hAnsi="Times New Roman"/>
          <w:i w:val="0"/>
          <w:iCs w:val="0"/>
          <w:sz w:val="28"/>
        </w:rPr>
        <w:t xml:space="preserve">которое содержит все возможные сочетания объемов производства, удовлетворяющие данным ограничениям. Координаты любой точки, принадлежащей допустимому множеству, являются возможным сочетанием объемов производства двух видов напитков, выпускаемых фирмой. </w:t>
      </w:r>
      <w:r w:rsidR="005A736B" w:rsidRPr="000D3A9A">
        <w:rPr>
          <w:rFonts w:ascii="Times New Roman" w:hAnsi="Times New Roman" w:cs="Times New Roman"/>
          <w:i w:val="0"/>
          <w:sz w:val="28"/>
          <w:szCs w:val="28"/>
        </w:rPr>
        <w:t xml:space="preserve">Для определения движения к оптимуму построим вектор-градиент. При максимизации функции движемся в направлении вектора-градиента. </w:t>
      </w:r>
    </w:p>
    <w:p w:rsidR="005A736B" w:rsidRDefault="005A736B" w:rsidP="000D3A9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Решая систему уравнений</w:t>
      </w:r>
    </w:p>
    <w:p w:rsidR="005A736B" w:rsidRDefault="005A736B" w:rsidP="000D3A9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0,02х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+ 0,04 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24;</w:t>
      </w:r>
    </w:p>
    <w:p w:rsidR="005A736B" w:rsidRDefault="005A736B" w:rsidP="000D3A9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0,01х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+ 0,04 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16.</w:t>
      </w:r>
    </w:p>
    <w:p w:rsidR="005A736B" w:rsidRDefault="005A736B" w:rsidP="000D3A9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Находим, что х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 800, 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200.</w:t>
      </w:r>
    </w:p>
    <w:p w:rsidR="005A736B" w:rsidRDefault="005A736B" w:rsidP="000D3A9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max</w:t>
      </w:r>
      <w:proofErr w:type="gramEnd"/>
      <w:r w:rsidRPr="005A73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>(х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1,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= </w:t>
      </w:r>
      <w:r w:rsidR="000D3A9A">
        <w:rPr>
          <w:rFonts w:ascii="Times New Roman" w:hAnsi="Times New Roman" w:cs="Times New Roman"/>
          <w:sz w:val="28"/>
          <w:szCs w:val="28"/>
        </w:rPr>
        <w:t>0,1*800 + 0,3*</w:t>
      </w:r>
      <w:r>
        <w:rPr>
          <w:rFonts w:ascii="Times New Roman" w:hAnsi="Times New Roman" w:cs="Times New Roman"/>
          <w:sz w:val="28"/>
          <w:szCs w:val="28"/>
        </w:rPr>
        <w:t>200 = 140 (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ден</w:t>
      </w:r>
      <w:proofErr w:type="spellEnd"/>
      <w:r>
        <w:rPr>
          <w:rFonts w:ascii="Times New Roman" w:hAnsi="Times New Roman" w:cs="Times New Roman"/>
          <w:sz w:val="28"/>
          <w:szCs w:val="28"/>
        </w:rPr>
        <w:t>. ед.)</w:t>
      </w:r>
    </w:p>
    <w:p w:rsidR="005A736B" w:rsidRPr="00030868" w:rsidRDefault="005A736B" w:rsidP="000D3A9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30868">
        <w:rPr>
          <w:rFonts w:ascii="Times New Roman" w:hAnsi="Times New Roman" w:cs="Times New Roman"/>
          <w:sz w:val="28"/>
          <w:szCs w:val="28"/>
          <w:u w:val="single"/>
        </w:rPr>
        <w:t xml:space="preserve">Проверим правильность расчетов с помощью средств MS </w:t>
      </w:r>
      <w:proofErr w:type="spellStart"/>
      <w:r w:rsidRPr="00030868">
        <w:rPr>
          <w:rFonts w:ascii="Times New Roman" w:hAnsi="Times New Roman" w:cs="Times New Roman"/>
          <w:sz w:val="28"/>
          <w:szCs w:val="28"/>
          <w:u w:val="single"/>
        </w:rPr>
        <w:t>Excel</w:t>
      </w:r>
      <w:proofErr w:type="spellEnd"/>
      <w:r w:rsidRPr="00030868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9908F4" w:rsidRDefault="005A736B" w:rsidP="009908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Вводим зависимость для целево</w:t>
      </w:r>
      <w:r w:rsidR="009908F4">
        <w:rPr>
          <w:rFonts w:ascii="Times New Roman" w:hAnsi="Times New Roman" w:cs="Times New Roman"/>
          <w:sz w:val="28"/>
          <w:szCs w:val="28"/>
        </w:rPr>
        <w:t>й функции и ограничений</w:t>
      </w:r>
      <w:proofErr w:type="gramStart"/>
      <w:r w:rsidR="009908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9908F4" w:rsidRPr="009908F4" w:rsidRDefault="009908F4" w:rsidP="009908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Pr="009908F4">
        <w:rPr>
          <w:rFonts w:ascii="Times New Roman" w:hAnsi="Times New Roman" w:cs="Times New Roman"/>
          <w:sz w:val="28"/>
          <w:szCs w:val="28"/>
        </w:rPr>
        <w:t xml:space="preserve">установим курсор в ячейку </w:t>
      </w:r>
      <w:r w:rsidRPr="009908F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908F4">
        <w:rPr>
          <w:rFonts w:ascii="Times New Roman" w:hAnsi="Times New Roman" w:cs="Times New Roman"/>
          <w:sz w:val="28"/>
          <w:szCs w:val="28"/>
        </w:rPr>
        <w:t>6;</w:t>
      </w:r>
    </w:p>
    <w:p w:rsidR="009908F4" w:rsidRPr="00757DA4" w:rsidRDefault="009908F4" w:rsidP="009908F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Pr="009908F4">
        <w:rPr>
          <w:rFonts w:ascii="Times New Roman" w:hAnsi="Times New Roman" w:cs="Times New Roman"/>
          <w:sz w:val="28"/>
          <w:szCs w:val="28"/>
        </w:rPr>
        <w:t xml:space="preserve">установить курсор на кнопку </w:t>
      </w:r>
      <w:r w:rsidRPr="009908F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333422" cy="238158"/>
            <wp:effectExtent l="0" t="0" r="952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422" cy="238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908F4">
        <w:rPr>
          <w:rFonts w:ascii="Times New Roman" w:hAnsi="Times New Roman" w:cs="Times New Roman"/>
          <w:bCs/>
          <w:sz w:val="28"/>
          <w:szCs w:val="28"/>
        </w:rPr>
        <w:t xml:space="preserve">«Мастер функций», </w:t>
      </w:r>
      <w:r w:rsidRPr="009908F4">
        <w:rPr>
          <w:rFonts w:ascii="Times New Roman" w:hAnsi="Times New Roman" w:cs="Times New Roman"/>
          <w:sz w:val="28"/>
          <w:szCs w:val="28"/>
        </w:rPr>
        <w:t xml:space="preserve">расположенную на панели инструментов. Щелчком левой кнопки мыши открыть </w:t>
      </w:r>
      <w:r w:rsidRPr="009908F4">
        <w:rPr>
          <w:rFonts w:ascii="Times New Roman" w:hAnsi="Times New Roman" w:cs="Times New Roman"/>
          <w:bCs/>
          <w:sz w:val="28"/>
          <w:szCs w:val="28"/>
        </w:rPr>
        <w:t>«Мастер функций».</w:t>
      </w:r>
      <w:r w:rsidRPr="009908F4">
        <w:rPr>
          <w:rFonts w:ascii="Times New Roman" w:hAnsi="Times New Roman" w:cs="Times New Roman"/>
          <w:sz w:val="28"/>
          <w:szCs w:val="28"/>
        </w:rPr>
        <w:t xml:space="preserve"> На экране появляется диалоговое окно </w:t>
      </w:r>
      <w:r w:rsidRPr="009908F4">
        <w:rPr>
          <w:rFonts w:ascii="Times New Roman" w:hAnsi="Times New Roman" w:cs="Times New Roman"/>
          <w:bCs/>
          <w:sz w:val="28"/>
          <w:szCs w:val="28"/>
        </w:rPr>
        <w:t>Мастер фун</w:t>
      </w:r>
      <w:r w:rsidRPr="009908F4">
        <w:rPr>
          <w:rFonts w:ascii="Times New Roman" w:hAnsi="Times New Roman" w:cs="Times New Roman"/>
          <w:bCs/>
          <w:sz w:val="28"/>
          <w:szCs w:val="28"/>
        </w:rPr>
        <w:softHyphen/>
        <w:t xml:space="preserve">кций шаг 1 из 2. </w:t>
      </w:r>
      <w:proofErr w:type="gramStart"/>
      <w:r w:rsidRPr="009908F4">
        <w:rPr>
          <w:rFonts w:ascii="Times New Roman" w:hAnsi="Times New Roman" w:cs="Times New Roman"/>
          <w:bCs/>
          <w:sz w:val="28"/>
          <w:szCs w:val="28"/>
        </w:rPr>
        <w:t xml:space="preserve">В окне «Категории» выбираем – Математические, в окне «Функции» выбираем – СУММПРОИЗВ  </w:t>
      </w:r>
      <w:r w:rsidRPr="009908F4">
        <w:rPr>
          <w:rFonts w:ascii="Times New Roman" w:hAnsi="Times New Roman" w:cs="Times New Roman"/>
          <w:sz w:val="28"/>
          <w:szCs w:val="28"/>
        </w:rPr>
        <w:t xml:space="preserve"> → «ОК».</w:t>
      </w:r>
      <w:proofErr w:type="gramEnd"/>
    </w:p>
    <w:p w:rsidR="009908F4" w:rsidRPr="009908F4" w:rsidRDefault="009908F4" w:rsidP="009908F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908F4">
        <w:rPr>
          <w:rFonts w:ascii="Times New Roman" w:hAnsi="Times New Roman" w:cs="Times New Roman"/>
          <w:sz w:val="28"/>
          <w:szCs w:val="28"/>
        </w:rPr>
        <w:t xml:space="preserve">На экране появляется диалоговое окно </w:t>
      </w:r>
      <w:r w:rsidRPr="009908F4">
        <w:rPr>
          <w:rFonts w:ascii="Times New Roman" w:hAnsi="Times New Roman" w:cs="Times New Roman"/>
          <w:bCs/>
          <w:sz w:val="28"/>
          <w:szCs w:val="28"/>
        </w:rPr>
        <w:t>СУММПРОИЗВ</w:t>
      </w:r>
      <w:r w:rsidRPr="009908F4">
        <w:rPr>
          <w:rFonts w:ascii="Times New Roman" w:hAnsi="Times New Roman" w:cs="Times New Roman"/>
          <w:sz w:val="28"/>
          <w:szCs w:val="28"/>
        </w:rPr>
        <w:t>;</w:t>
      </w:r>
    </w:p>
    <w:p w:rsidR="009908F4" w:rsidRPr="009908F4" w:rsidRDefault="009908F4" w:rsidP="009908F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908F4">
        <w:rPr>
          <w:rFonts w:ascii="Times New Roman" w:hAnsi="Times New Roman" w:cs="Times New Roman"/>
          <w:sz w:val="28"/>
          <w:szCs w:val="28"/>
        </w:rPr>
        <w:lastRenderedPageBreak/>
        <w:t xml:space="preserve">•  в строку </w:t>
      </w:r>
      <w:r w:rsidRPr="009908F4">
        <w:rPr>
          <w:rFonts w:ascii="Times New Roman" w:hAnsi="Times New Roman" w:cs="Times New Roman"/>
          <w:bCs/>
          <w:sz w:val="28"/>
          <w:szCs w:val="28"/>
        </w:rPr>
        <w:t xml:space="preserve">«Массив 1» </w:t>
      </w:r>
      <w:r w:rsidRPr="009908F4">
        <w:rPr>
          <w:rFonts w:ascii="Times New Roman" w:hAnsi="Times New Roman" w:cs="Times New Roman"/>
          <w:sz w:val="28"/>
          <w:szCs w:val="28"/>
        </w:rPr>
        <w:t xml:space="preserve">ввести </w:t>
      </w:r>
      <w:r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>$5:$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908F4">
        <w:rPr>
          <w:rFonts w:ascii="Times New Roman" w:hAnsi="Times New Roman" w:cs="Times New Roman"/>
          <w:sz w:val="28"/>
          <w:szCs w:val="28"/>
        </w:rPr>
        <w:t>$5;</w:t>
      </w:r>
      <w:r w:rsidRPr="009908F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9908F4">
        <w:rPr>
          <w:rFonts w:ascii="Times New Roman" w:hAnsi="Times New Roman" w:cs="Times New Roman"/>
          <w:sz w:val="28"/>
          <w:szCs w:val="28"/>
        </w:rPr>
        <w:t>адреса ячеек удобнее вводить не с клавиатуры, а протаскивая мышь по указанным ячейкам.</w:t>
      </w:r>
      <w:proofErr w:type="gramEnd"/>
    </w:p>
    <w:p w:rsidR="009908F4" w:rsidRPr="009908F4" w:rsidRDefault="009908F4" w:rsidP="009908F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908F4">
        <w:rPr>
          <w:rFonts w:ascii="Times New Roman" w:hAnsi="Times New Roman" w:cs="Times New Roman"/>
          <w:sz w:val="28"/>
          <w:szCs w:val="28"/>
        </w:rPr>
        <w:t xml:space="preserve">•  в строку </w:t>
      </w:r>
      <w:r w:rsidRPr="009908F4">
        <w:rPr>
          <w:rFonts w:ascii="Times New Roman" w:hAnsi="Times New Roman" w:cs="Times New Roman"/>
          <w:bCs/>
          <w:sz w:val="28"/>
          <w:szCs w:val="28"/>
        </w:rPr>
        <w:t xml:space="preserve">«Массив 2» </w:t>
      </w:r>
      <w:r w:rsidRPr="009908F4">
        <w:rPr>
          <w:rFonts w:ascii="Times New Roman" w:hAnsi="Times New Roman" w:cs="Times New Roman"/>
          <w:sz w:val="28"/>
          <w:szCs w:val="28"/>
        </w:rPr>
        <w:t xml:space="preserve">ввести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>6: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908F4">
        <w:rPr>
          <w:rFonts w:ascii="Times New Roman" w:hAnsi="Times New Roman" w:cs="Times New Roman"/>
          <w:sz w:val="28"/>
          <w:szCs w:val="28"/>
        </w:rPr>
        <w:t>6;</w:t>
      </w:r>
    </w:p>
    <w:p w:rsidR="009908F4" w:rsidRPr="009908F4" w:rsidRDefault="009908F4" w:rsidP="009908F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908F4">
        <w:rPr>
          <w:rFonts w:ascii="Times New Roman" w:hAnsi="Times New Roman" w:cs="Times New Roman"/>
          <w:sz w:val="28"/>
          <w:szCs w:val="28"/>
        </w:rPr>
        <w:t xml:space="preserve">•  нажать кнопку «ОК». </w:t>
      </w:r>
    </w:p>
    <w:p w:rsidR="00030868" w:rsidRDefault="009908F4" w:rsidP="009908F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908F4">
        <w:rPr>
          <w:rFonts w:ascii="Times New Roman" w:hAnsi="Times New Roman" w:cs="Times New Roman"/>
          <w:sz w:val="28"/>
          <w:szCs w:val="28"/>
        </w:rPr>
        <w:t xml:space="preserve">На экране с помощью функции  </w:t>
      </w:r>
      <w:r w:rsidRPr="009908F4">
        <w:rPr>
          <w:rFonts w:ascii="Times New Roman" w:hAnsi="Times New Roman" w:cs="Times New Roman"/>
          <w:bCs/>
          <w:sz w:val="28"/>
          <w:szCs w:val="28"/>
        </w:rPr>
        <w:t>СУММПРОИЗВ</w:t>
      </w:r>
      <w:r w:rsidRPr="009908F4">
        <w:rPr>
          <w:rFonts w:ascii="Times New Roman" w:hAnsi="Times New Roman" w:cs="Times New Roman"/>
          <w:sz w:val="28"/>
          <w:szCs w:val="28"/>
        </w:rPr>
        <w:t xml:space="preserve"> в ячейку </w:t>
      </w:r>
      <w:r>
        <w:rPr>
          <w:rFonts w:ascii="Times New Roman" w:hAnsi="Times New Roman" w:cs="Times New Roman"/>
          <w:sz w:val="28"/>
          <w:szCs w:val="28"/>
          <w:lang w:val="en-AU"/>
        </w:rPr>
        <w:t>D</w:t>
      </w:r>
      <w:r w:rsidRPr="009908F4">
        <w:rPr>
          <w:rFonts w:ascii="Times New Roman" w:hAnsi="Times New Roman" w:cs="Times New Roman"/>
          <w:sz w:val="28"/>
          <w:szCs w:val="28"/>
        </w:rPr>
        <w:t>6 введена функция</w:t>
      </w:r>
    </w:p>
    <w:p w:rsidR="00030868" w:rsidRPr="0052028F" w:rsidRDefault="00030868" w:rsidP="0003086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028F">
        <w:rPr>
          <w:rFonts w:ascii="Times New Roman" w:hAnsi="Times New Roman" w:cs="Times New Roman"/>
          <w:sz w:val="28"/>
          <w:szCs w:val="28"/>
        </w:rPr>
        <w:t>Вводим зависимости для ограничений:</w:t>
      </w:r>
    </w:p>
    <w:p w:rsidR="00030868" w:rsidRPr="0052028F" w:rsidRDefault="00030868" w:rsidP="0003086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028F">
        <w:rPr>
          <w:rFonts w:ascii="Times New Roman" w:hAnsi="Times New Roman" w:cs="Times New Roman"/>
          <w:sz w:val="28"/>
          <w:szCs w:val="28"/>
        </w:rPr>
        <w:t xml:space="preserve">•  установить курсор в ячейку </w:t>
      </w:r>
      <w:r w:rsidRPr="0052028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2028F">
        <w:rPr>
          <w:rFonts w:ascii="Times New Roman" w:hAnsi="Times New Roman" w:cs="Times New Roman"/>
          <w:sz w:val="28"/>
          <w:szCs w:val="28"/>
        </w:rPr>
        <w:t>6, нажать правую клавишу мыши – откроется контекстное меню, в нем выбрать - копировать;</w:t>
      </w:r>
    </w:p>
    <w:p w:rsidR="00030868" w:rsidRPr="0052028F" w:rsidRDefault="00030868" w:rsidP="0003086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028F">
        <w:rPr>
          <w:rFonts w:ascii="Times New Roman" w:hAnsi="Times New Roman" w:cs="Times New Roman"/>
          <w:sz w:val="28"/>
          <w:szCs w:val="28"/>
        </w:rPr>
        <w:t xml:space="preserve">•  установить курсор в ячейку </w:t>
      </w:r>
      <w:r w:rsidRPr="0052028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2028F">
        <w:rPr>
          <w:rFonts w:ascii="Times New Roman" w:hAnsi="Times New Roman" w:cs="Times New Roman"/>
          <w:sz w:val="28"/>
          <w:szCs w:val="28"/>
        </w:rPr>
        <w:t xml:space="preserve">10, нажать правую клавишу мыши – откроется контекстное меню, в нем выбрать – вставить, аналогичные действия и для ячейки </w:t>
      </w:r>
      <w:r w:rsidRPr="0052028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2028F">
        <w:rPr>
          <w:rFonts w:ascii="Times New Roman" w:hAnsi="Times New Roman" w:cs="Times New Roman"/>
          <w:sz w:val="28"/>
          <w:szCs w:val="28"/>
        </w:rPr>
        <w:t>11;(Рис. 2)</w:t>
      </w:r>
    </w:p>
    <w:p w:rsidR="009908F4" w:rsidRPr="009908F4" w:rsidRDefault="009908F4" w:rsidP="0003086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3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53282" cy="2268747"/>
            <wp:effectExtent l="19050" t="0" r="0" b="0"/>
            <wp:docPr id="1" name="Рисунок 0" descr="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5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55278" cy="2269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36B" w:rsidRPr="0052028F" w:rsidRDefault="00030868" w:rsidP="0003086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39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2028F">
        <w:rPr>
          <w:rFonts w:ascii="Times New Roman" w:hAnsi="Times New Roman" w:cs="Times New Roman"/>
          <w:bCs/>
          <w:i/>
          <w:iCs/>
          <w:sz w:val="24"/>
          <w:szCs w:val="24"/>
        </w:rPr>
        <w:t>Рис. 2 Введены данные для функции СУММПРОИЗВ и для ЦФ</w:t>
      </w:r>
    </w:p>
    <w:p w:rsidR="00030868" w:rsidRPr="0052028F" w:rsidRDefault="00030868" w:rsidP="0003086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52028F">
        <w:rPr>
          <w:rFonts w:ascii="Times New Roman" w:hAnsi="Times New Roman" w:cs="Times New Roman"/>
          <w:bCs/>
          <w:sz w:val="28"/>
          <w:szCs w:val="28"/>
        </w:rPr>
        <w:t>2. Запустим команду Поиск решения.</w:t>
      </w:r>
    </w:p>
    <w:p w:rsidR="005A736B" w:rsidRPr="0052028F" w:rsidRDefault="00030868" w:rsidP="00DF0654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028F">
        <w:rPr>
          <w:rFonts w:ascii="Times New Roman" w:hAnsi="Times New Roman" w:cs="Times New Roman"/>
          <w:sz w:val="28"/>
          <w:szCs w:val="28"/>
        </w:rPr>
        <w:t xml:space="preserve">На панели инструментов выбрать Данные→ команда </w:t>
      </w:r>
      <w:r w:rsidRPr="0052028F">
        <w:rPr>
          <w:rFonts w:ascii="Times New Roman" w:hAnsi="Times New Roman" w:cs="Times New Roman"/>
          <w:i/>
          <w:sz w:val="28"/>
          <w:szCs w:val="28"/>
        </w:rPr>
        <w:t>Поиск решения</w:t>
      </w:r>
      <w:r w:rsidRPr="0052028F">
        <w:rPr>
          <w:rFonts w:ascii="Times New Roman" w:hAnsi="Times New Roman" w:cs="Times New Roman"/>
          <w:sz w:val="28"/>
          <w:szCs w:val="28"/>
        </w:rPr>
        <w:t xml:space="preserve"> → ОК. Появляется диалоговое окно </w:t>
      </w:r>
      <w:r w:rsidRPr="0052028F">
        <w:rPr>
          <w:rFonts w:ascii="Times New Roman" w:hAnsi="Times New Roman" w:cs="Times New Roman"/>
          <w:bCs/>
          <w:i/>
          <w:sz w:val="28"/>
          <w:szCs w:val="28"/>
        </w:rPr>
        <w:t>Поиск решения</w:t>
      </w:r>
      <w:r w:rsidRPr="0052028F">
        <w:rPr>
          <w:rFonts w:ascii="Times New Roman" w:hAnsi="Times New Roman" w:cs="Times New Roman"/>
          <w:sz w:val="28"/>
          <w:szCs w:val="28"/>
        </w:rPr>
        <w:t>.</w:t>
      </w:r>
      <w:r w:rsidR="00DF0654" w:rsidRPr="0052028F">
        <w:rPr>
          <w:rFonts w:ascii="Times New Roman" w:hAnsi="Times New Roman" w:cs="Times New Roman"/>
          <w:sz w:val="28"/>
          <w:szCs w:val="28"/>
        </w:rPr>
        <w:t xml:space="preserve"> (Рис.3)</w:t>
      </w:r>
      <w:r w:rsidRPr="0052028F">
        <w:rPr>
          <w:rFonts w:ascii="Times New Roman" w:hAnsi="Times New Roman" w:cs="Times New Roman"/>
          <w:sz w:val="28"/>
          <w:szCs w:val="28"/>
        </w:rPr>
        <w:t xml:space="preserve"> </w:t>
      </w:r>
      <w:r w:rsidR="005A736B" w:rsidRPr="0052028F">
        <w:rPr>
          <w:rFonts w:ascii="Times New Roman" w:hAnsi="Times New Roman" w:cs="Times New Roman"/>
          <w:sz w:val="28"/>
          <w:szCs w:val="28"/>
        </w:rPr>
        <w:t xml:space="preserve">Назначим целевую функцию, вводим ограничения и на вкладке </w:t>
      </w:r>
      <w:r w:rsidR="005A736B" w:rsidRPr="0052028F">
        <w:rPr>
          <w:rFonts w:ascii="Times New Roman" w:hAnsi="Times New Roman" w:cs="Times New Roman"/>
          <w:i/>
          <w:sz w:val="28"/>
          <w:szCs w:val="28"/>
        </w:rPr>
        <w:t>Параметры</w:t>
      </w:r>
      <w:r w:rsidR="005A736B" w:rsidRPr="0052028F">
        <w:rPr>
          <w:rFonts w:ascii="Times New Roman" w:hAnsi="Times New Roman" w:cs="Times New Roman"/>
          <w:sz w:val="28"/>
          <w:szCs w:val="28"/>
        </w:rPr>
        <w:t xml:space="preserve"> установим </w:t>
      </w:r>
      <w:r w:rsidR="005A736B" w:rsidRPr="0052028F">
        <w:rPr>
          <w:rFonts w:ascii="Times New Roman" w:hAnsi="Times New Roman" w:cs="Times New Roman"/>
          <w:i/>
          <w:sz w:val="28"/>
          <w:szCs w:val="28"/>
        </w:rPr>
        <w:t>Линейная модель</w:t>
      </w:r>
      <w:r w:rsidR="005A736B" w:rsidRPr="0052028F">
        <w:rPr>
          <w:rFonts w:ascii="Times New Roman" w:hAnsi="Times New Roman" w:cs="Times New Roman"/>
          <w:sz w:val="28"/>
          <w:szCs w:val="28"/>
        </w:rPr>
        <w:t xml:space="preserve"> и </w:t>
      </w:r>
      <w:r w:rsidR="005A736B" w:rsidRPr="0052028F">
        <w:rPr>
          <w:rFonts w:ascii="Times New Roman" w:hAnsi="Times New Roman" w:cs="Times New Roman"/>
          <w:i/>
          <w:sz w:val="28"/>
          <w:szCs w:val="28"/>
        </w:rPr>
        <w:t>Неотрицательные значения</w:t>
      </w:r>
      <w:r w:rsidR="00DF0654" w:rsidRPr="0052028F">
        <w:rPr>
          <w:rFonts w:ascii="Times New Roman" w:hAnsi="Times New Roman" w:cs="Times New Roman"/>
          <w:sz w:val="28"/>
          <w:szCs w:val="28"/>
        </w:rPr>
        <w:t>.</w:t>
      </w:r>
    </w:p>
    <w:p w:rsidR="00DF0654" w:rsidRDefault="00DF0654" w:rsidP="00DF0654">
      <w:pPr>
        <w:spacing w:after="0" w:line="36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298973" cy="1966823"/>
            <wp:effectExtent l="19050" t="0" r="6327" b="0"/>
            <wp:docPr id="2" name="Рисунок 1" descr="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6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00260" cy="1967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0654" w:rsidRPr="00DF0654" w:rsidRDefault="00DF0654" w:rsidP="00DF0654">
      <w:pPr>
        <w:spacing w:after="0" w:line="360" w:lineRule="auto"/>
        <w:ind w:firstLine="53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F0654">
        <w:rPr>
          <w:rFonts w:ascii="Times New Roman" w:hAnsi="Times New Roman" w:cs="Times New Roman"/>
          <w:i/>
          <w:sz w:val="24"/>
          <w:szCs w:val="24"/>
        </w:rPr>
        <w:t>Рис 3. Ввод параметров поиска решений</w:t>
      </w:r>
    </w:p>
    <w:p w:rsidR="005A736B" w:rsidRDefault="00DF0654" w:rsidP="0043398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A736B">
        <w:rPr>
          <w:rFonts w:ascii="Times New Roman" w:hAnsi="Times New Roman" w:cs="Times New Roman"/>
          <w:sz w:val="28"/>
          <w:szCs w:val="28"/>
        </w:rPr>
        <w:t>. Нажимаем</w:t>
      </w:r>
      <w:proofErr w:type="gramStart"/>
      <w:r w:rsidR="005A736B">
        <w:rPr>
          <w:rFonts w:ascii="Times New Roman" w:hAnsi="Times New Roman" w:cs="Times New Roman"/>
          <w:sz w:val="28"/>
          <w:szCs w:val="28"/>
        </w:rPr>
        <w:t xml:space="preserve"> </w:t>
      </w:r>
      <w:r w:rsidR="005A736B"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 w:rsidR="005A736B">
        <w:rPr>
          <w:rFonts w:ascii="Times New Roman" w:hAnsi="Times New Roman" w:cs="Times New Roman"/>
          <w:i/>
          <w:sz w:val="28"/>
          <w:szCs w:val="28"/>
        </w:rPr>
        <w:t>ыполнить</w:t>
      </w:r>
      <w:r>
        <w:rPr>
          <w:rFonts w:ascii="Times New Roman" w:hAnsi="Times New Roman" w:cs="Times New Roman"/>
          <w:sz w:val="28"/>
          <w:szCs w:val="28"/>
        </w:rPr>
        <w:t>. Решение найдено и видим результаты поиска решения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>Рис. 4)</w:t>
      </w:r>
    </w:p>
    <w:p w:rsidR="005A736B" w:rsidRDefault="00DF0654" w:rsidP="0052028F">
      <w:pPr>
        <w:spacing w:after="0" w:line="360" w:lineRule="auto"/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598543" cy="2130725"/>
            <wp:effectExtent l="19050" t="0" r="2157" b="0"/>
            <wp:docPr id="20" name="Рисунок 19" descr="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7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00642" cy="2131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028F" w:rsidRPr="0052028F" w:rsidRDefault="0052028F" w:rsidP="0052028F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2028F">
        <w:rPr>
          <w:rFonts w:ascii="Times New Roman" w:hAnsi="Times New Roman" w:cs="Times New Roman"/>
          <w:i/>
          <w:sz w:val="24"/>
          <w:szCs w:val="24"/>
        </w:rPr>
        <w:t>Рис. 4 Результаты поиска решения</w:t>
      </w:r>
    </w:p>
    <w:p w:rsidR="005A736B" w:rsidRDefault="005A736B" w:rsidP="0043398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0413" w:rsidRPr="00FF0413" w:rsidRDefault="005A736B" w:rsidP="00FF0413">
      <w:pPr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F0413"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FF0413" w:rsidRPr="00FF0413">
        <w:rPr>
          <w:rFonts w:ascii="Times New Roman" w:hAnsi="Times New Roman" w:cs="Times New Roman"/>
          <w:sz w:val="28"/>
          <w:szCs w:val="28"/>
        </w:rPr>
        <w:t xml:space="preserve">Максимальная ежедневная прибыль от реализации продукции составит 140 </w:t>
      </w:r>
      <w:proofErr w:type="spellStart"/>
      <w:r w:rsidR="00FF0413" w:rsidRPr="00FF0413">
        <w:rPr>
          <w:rFonts w:ascii="Times New Roman" w:hAnsi="Times New Roman" w:cs="Times New Roman"/>
          <w:sz w:val="28"/>
          <w:szCs w:val="28"/>
        </w:rPr>
        <w:t>ден.ед</w:t>
      </w:r>
      <w:proofErr w:type="spellEnd"/>
      <w:r w:rsidR="00FF0413" w:rsidRPr="00FF0413">
        <w:rPr>
          <w:rFonts w:ascii="Times New Roman" w:hAnsi="Times New Roman" w:cs="Times New Roman"/>
          <w:sz w:val="28"/>
          <w:szCs w:val="28"/>
        </w:rPr>
        <w:t xml:space="preserve">. при производстве </w:t>
      </w:r>
      <w:smartTag w:uri="urn:schemas-microsoft-com:office:smarttags" w:element="metricconverter">
        <w:smartTagPr>
          <w:attr w:name="ProductID" w:val="800 л"/>
        </w:smartTagPr>
        <w:r w:rsidR="00FF0413" w:rsidRPr="00FF0413">
          <w:rPr>
            <w:rFonts w:ascii="Times New Roman" w:hAnsi="Times New Roman" w:cs="Times New Roman"/>
            <w:sz w:val="28"/>
            <w:szCs w:val="28"/>
          </w:rPr>
          <w:t>800 л</w:t>
        </w:r>
      </w:smartTag>
      <w:r w:rsidR="00FF0413" w:rsidRPr="00FF0413">
        <w:rPr>
          <w:rFonts w:ascii="Times New Roman" w:hAnsi="Times New Roman" w:cs="Times New Roman"/>
          <w:sz w:val="28"/>
          <w:szCs w:val="28"/>
        </w:rPr>
        <w:t xml:space="preserve"> "Лимонада" и </w:t>
      </w:r>
      <w:smartTag w:uri="urn:schemas-microsoft-com:office:smarttags" w:element="metricconverter">
        <w:smartTagPr>
          <w:attr w:name="ProductID" w:val="200 л"/>
        </w:smartTagPr>
        <w:r w:rsidR="00FF0413" w:rsidRPr="00FF0413">
          <w:rPr>
            <w:rFonts w:ascii="Times New Roman" w:hAnsi="Times New Roman" w:cs="Times New Roman"/>
            <w:sz w:val="28"/>
            <w:szCs w:val="28"/>
          </w:rPr>
          <w:t>200 л</w:t>
        </w:r>
      </w:smartTag>
      <w:r w:rsidR="00FF0413" w:rsidRPr="00FF0413">
        <w:rPr>
          <w:rFonts w:ascii="Times New Roman" w:hAnsi="Times New Roman" w:cs="Times New Roman"/>
          <w:sz w:val="28"/>
          <w:szCs w:val="28"/>
        </w:rPr>
        <w:t xml:space="preserve"> "Тоника". Если решать задачу на минимум, то компания прибыли не получит и при производстве продукции понесет убытки.</w:t>
      </w:r>
    </w:p>
    <w:p w:rsidR="005A736B" w:rsidRDefault="005A736B" w:rsidP="0043398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736B" w:rsidRDefault="005A736B" w:rsidP="0043398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</w:p>
    <w:p w:rsidR="005A736B" w:rsidRDefault="005A736B" w:rsidP="0043398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</w:p>
    <w:p w:rsidR="005A736B" w:rsidRDefault="005A736B" w:rsidP="0043398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</w:p>
    <w:p w:rsidR="005A736B" w:rsidRDefault="005A736B" w:rsidP="0043398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</w:p>
    <w:p w:rsidR="005A736B" w:rsidRDefault="005A736B" w:rsidP="0043398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</w:p>
    <w:p w:rsidR="005A736B" w:rsidRDefault="005A736B" w:rsidP="0043398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</w:p>
    <w:p w:rsidR="005A736B" w:rsidRDefault="008A130B" w:rsidP="001E29E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</w:t>
      </w:r>
      <w:r w:rsidR="005A736B">
        <w:rPr>
          <w:rFonts w:ascii="Times New Roman" w:hAnsi="Times New Roman" w:cs="Times New Roman"/>
          <w:b/>
          <w:sz w:val="28"/>
          <w:szCs w:val="28"/>
        </w:rPr>
        <w:t xml:space="preserve"> 3</w:t>
      </w:r>
    </w:p>
    <w:p w:rsidR="005A736B" w:rsidRDefault="005A736B" w:rsidP="0043398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Машиностроительной компании требуется 250 стартеров СТ-221 в месяц для производства легковых машин. Стоимость заказа 500 руб., стоимость хранения 20 руб. за одну деталь в год. Доставка заказа занимает 3 дня. Компания  работает 300 дней в году. Определите оптимальный объем заказа, период поставок, точку заказа, затраты на управление запасами за год.</w:t>
      </w:r>
    </w:p>
    <w:p w:rsidR="005A736B" w:rsidRDefault="005A736B" w:rsidP="0043398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5A736B" w:rsidRDefault="005A736B" w:rsidP="0043398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1.Запускаем программу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736B" w:rsidRDefault="005A736B" w:rsidP="0043398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Вводим данны</w:t>
      </w:r>
      <w:r w:rsidR="000C71D9">
        <w:rPr>
          <w:rFonts w:ascii="Times New Roman" w:hAnsi="Times New Roman" w:cs="Times New Roman"/>
          <w:sz w:val="28"/>
          <w:szCs w:val="28"/>
        </w:rPr>
        <w:t>е в ячейки:</w:t>
      </w:r>
    </w:p>
    <w:p w:rsidR="005A736B" w:rsidRPr="000C71D9" w:rsidRDefault="000C71D9" w:rsidP="000C71D9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C71D9">
        <w:rPr>
          <w:rFonts w:ascii="Times New Roman" w:hAnsi="Times New Roman" w:cs="Times New Roman"/>
          <w:b/>
          <w:i/>
          <w:sz w:val="28"/>
          <w:szCs w:val="28"/>
        </w:rPr>
        <w:t>А</w:t>
      </w:r>
      <w:proofErr w:type="gramStart"/>
      <w:r w:rsidRPr="000C71D9">
        <w:rPr>
          <w:rFonts w:ascii="Times New Roman" w:hAnsi="Times New Roman" w:cs="Times New Roman"/>
          <w:b/>
          <w:i/>
          <w:sz w:val="28"/>
          <w:szCs w:val="28"/>
        </w:rPr>
        <w:t>2</w:t>
      </w:r>
      <w:proofErr w:type="gramEnd"/>
      <w:r w:rsidRPr="000C71D9">
        <w:rPr>
          <w:rFonts w:ascii="Times New Roman" w:hAnsi="Times New Roman" w:cs="Times New Roman"/>
          <w:sz w:val="28"/>
          <w:szCs w:val="28"/>
        </w:rPr>
        <w:t xml:space="preserve"> -</w:t>
      </w:r>
      <w:r w:rsidR="005A736B" w:rsidRPr="000C71D9">
        <w:rPr>
          <w:rFonts w:ascii="Times New Roman" w:hAnsi="Times New Roman" w:cs="Times New Roman"/>
          <w:sz w:val="28"/>
          <w:szCs w:val="28"/>
        </w:rPr>
        <w:t xml:space="preserve"> 300 (дней в год).</w:t>
      </w:r>
    </w:p>
    <w:p w:rsidR="005A736B" w:rsidRPr="000C71D9" w:rsidRDefault="005A736B" w:rsidP="000C71D9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C71D9">
        <w:rPr>
          <w:rFonts w:ascii="Times New Roman" w:hAnsi="Times New Roman" w:cs="Times New Roman"/>
          <w:b/>
          <w:i/>
          <w:sz w:val="28"/>
          <w:szCs w:val="28"/>
        </w:rPr>
        <w:t>С</w:t>
      </w:r>
      <w:proofErr w:type="gramStart"/>
      <w:r w:rsidRPr="000C71D9">
        <w:rPr>
          <w:rFonts w:ascii="Times New Roman" w:hAnsi="Times New Roman" w:cs="Times New Roman"/>
          <w:b/>
          <w:i/>
          <w:sz w:val="28"/>
          <w:szCs w:val="28"/>
        </w:rPr>
        <w:t>2</w:t>
      </w:r>
      <w:proofErr w:type="gramEnd"/>
      <w:r w:rsidRPr="000C71D9">
        <w:rPr>
          <w:rFonts w:ascii="Times New Roman" w:hAnsi="Times New Roman" w:cs="Times New Roman"/>
          <w:sz w:val="28"/>
          <w:szCs w:val="28"/>
        </w:rPr>
        <w:t>- объем спроса в год 3000 (250*12).</w:t>
      </w:r>
    </w:p>
    <w:p w:rsidR="005A736B" w:rsidRPr="000C71D9" w:rsidRDefault="005A736B" w:rsidP="000C71D9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C71D9">
        <w:rPr>
          <w:rFonts w:ascii="Times New Roman" w:hAnsi="Times New Roman" w:cs="Times New Roman"/>
          <w:b/>
          <w:i/>
          <w:sz w:val="28"/>
          <w:szCs w:val="28"/>
        </w:rPr>
        <w:t>Е</w:t>
      </w:r>
      <w:proofErr w:type="gramStart"/>
      <w:r w:rsidRPr="000C71D9">
        <w:rPr>
          <w:rFonts w:ascii="Times New Roman" w:hAnsi="Times New Roman" w:cs="Times New Roman"/>
          <w:b/>
          <w:i/>
          <w:sz w:val="28"/>
          <w:szCs w:val="28"/>
        </w:rPr>
        <w:t>2</w:t>
      </w:r>
      <w:proofErr w:type="gramEnd"/>
      <w:r w:rsidR="000C71D9">
        <w:rPr>
          <w:rFonts w:ascii="Times New Roman" w:hAnsi="Times New Roman" w:cs="Times New Roman"/>
          <w:sz w:val="28"/>
          <w:szCs w:val="28"/>
        </w:rPr>
        <w:t xml:space="preserve"> -</w:t>
      </w:r>
      <w:r w:rsidRPr="000C71D9">
        <w:rPr>
          <w:rFonts w:ascii="Times New Roman" w:hAnsi="Times New Roman" w:cs="Times New Roman"/>
          <w:sz w:val="28"/>
          <w:szCs w:val="28"/>
        </w:rPr>
        <w:t xml:space="preserve"> стоимость заказа 500руб.</w:t>
      </w:r>
    </w:p>
    <w:p w:rsidR="005A736B" w:rsidRPr="000C71D9" w:rsidRDefault="005A736B" w:rsidP="000C71D9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71D9">
        <w:rPr>
          <w:rFonts w:ascii="Times New Roman" w:hAnsi="Times New Roman" w:cs="Times New Roman"/>
          <w:b/>
          <w:i/>
          <w:sz w:val="28"/>
          <w:szCs w:val="28"/>
          <w:lang w:val="en-US"/>
        </w:rPr>
        <w:t>G</w:t>
      </w:r>
      <w:r w:rsidRPr="000C71D9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0C71D9">
        <w:rPr>
          <w:rFonts w:ascii="Times New Roman" w:hAnsi="Times New Roman" w:cs="Times New Roman"/>
          <w:sz w:val="28"/>
          <w:szCs w:val="28"/>
        </w:rPr>
        <w:t xml:space="preserve"> -</w:t>
      </w:r>
      <w:r w:rsidRPr="000C71D9">
        <w:rPr>
          <w:rFonts w:ascii="Times New Roman" w:hAnsi="Times New Roman" w:cs="Times New Roman"/>
          <w:sz w:val="28"/>
          <w:szCs w:val="28"/>
        </w:rPr>
        <w:t xml:space="preserve"> стоимость хранения 20руб.</w:t>
      </w:r>
      <w:proofErr w:type="gramEnd"/>
    </w:p>
    <w:p w:rsidR="005A736B" w:rsidRPr="000C71D9" w:rsidRDefault="005A736B" w:rsidP="000C71D9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C71D9">
        <w:rPr>
          <w:rFonts w:ascii="Times New Roman" w:hAnsi="Times New Roman" w:cs="Times New Roman"/>
          <w:b/>
          <w:i/>
          <w:sz w:val="28"/>
          <w:szCs w:val="28"/>
        </w:rPr>
        <w:t>А3</w:t>
      </w:r>
      <w:r w:rsidRPr="000C71D9">
        <w:rPr>
          <w:rFonts w:ascii="Times New Roman" w:hAnsi="Times New Roman" w:cs="Times New Roman"/>
          <w:sz w:val="28"/>
          <w:szCs w:val="28"/>
        </w:rPr>
        <w:t xml:space="preserve"> </w:t>
      </w:r>
      <w:r w:rsidR="000C71D9">
        <w:rPr>
          <w:rFonts w:ascii="Times New Roman" w:hAnsi="Times New Roman" w:cs="Times New Roman"/>
          <w:sz w:val="28"/>
          <w:szCs w:val="28"/>
        </w:rPr>
        <w:t xml:space="preserve">- </w:t>
      </w:r>
      <w:r w:rsidRPr="000C71D9">
        <w:rPr>
          <w:rFonts w:ascii="Times New Roman" w:hAnsi="Times New Roman" w:cs="Times New Roman"/>
          <w:sz w:val="28"/>
          <w:szCs w:val="28"/>
        </w:rPr>
        <w:t>доставка заказа 3 дня</w:t>
      </w:r>
    </w:p>
    <w:p w:rsidR="005A736B" w:rsidRDefault="005A736B" w:rsidP="0043398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Находим оптимальный размер заказа</w:t>
      </w:r>
    </w:p>
    <w:p w:rsidR="005A736B" w:rsidRDefault="005A736B" w:rsidP="0035185F">
      <w:pPr>
        <w:pStyle w:val="a4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ячейку С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вводим форму</w:t>
      </w:r>
      <w:r w:rsidR="00081243">
        <w:rPr>
          <w:rFonts w:ascii="Times New Roman" w:hAnsi="Times New Roman" w:cs="Times New Roman"/>
          <w:sz w:val="28"/>
          <w:szCs w:val="28"/>
        </w:rPr>
        <w:t>лу: =КОРЕНЬ(2*C2*E2/G2) (Рис.</w:t>
      </w:r>
      <w:r>
        <w:rPr>
          <w:rFonts w:ascii="Times New Roman" w:hAnsi="Times New Roman" w:cs="Times New Roman"/>
          <w:sz w:val="28"/>
          <w:szCs w:val="28"/>
        </w:rPr>
        <w:t xml:space="preserve"> 5)</w:t>
      </w:r>
    </w:p>
    <w:p w:rsidR="005A736B" w:rsidRDefault="00081243" w:rsidP="00081243">
      <w:pPr>
        <w:pStyle w:val="a4"/>
        <w:spacing w:after="0" w:line="36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74043" cy="2363637"/>
            <wp:effectExtent l="19050" t="0" r="2707" b="0"/>
            <wp:docPr id="22" name="Рисунок 21" descr="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8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80531" cy="2367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36B" w:rsidRPr="00081243" w:rsidRDefault="00081243" w:rsidP="00081243">
      <w:pPr>
        <w:pStyle w:val="a4"/>
        <w:spacing w:after="0" w:line="360" w:lineRule="auto"/>
        <w:ind w:left="0"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Рис. 5</w:t>
      </w:r>
      <w:r w:rsidR="005A736B" w:rsidRPr="00081243">
        <w:rPr>
          <w:rFonts w:ascii="Times New Roman" w:hAnsi="Times New Roman" w:cs="Times New Roman"/>
          <w:i/>
          <w:sz w:val="24"/>
          <w:szCs w:val="24"/>
        </w:rPr>
        <w:t xml:space="preserve"> Оптимальный объем заказа</w:t>
      </w:r>
    </w:p>
    <w:p w:rsidR="005A736B" w:rsidRDefault="005A736B" w:rsidP="0043398C">
      <w:pPr>
        <w:pStyle w:val="a4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Находим период поставок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736B" w:rsidRPr="00081243" w:rsidRDefault="005A736B" w:rsidP="00081243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1243">
        <w:rPr>
          <w:rFonts w:ascii="Times New Roman" w:hAnsi="Times New Roman" w:cs="Times New Roman"/>
          <w:sz w:val="28"/>
          <w:szCs w:val="28"/>
        </w:rPr>
        <w:t>В ячейку С5 вводим формулу:</w:t>
      </w:r>
      <w:r>
        <w:t xml:space="preserve"> </w:t>
      </w:r>
      <w:r w:rsidRPr="00081243">
        <w:rPr>
          <w:rFonts w:ascii="Times New Roman" w:hAnsi="Times New Roman" w:cs="Times New Roman"/>
          <w:sz w:val="28"/>
          <w:szCs w:val="28"/>
        </w:rPr>
        <w:t>=C2/C4.</w:t>
      </w:r>
    </w:p>
    <w:p w:rsidR="005A736B" w:rsidRDefault="005A736B" w:rsidP="0043398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Для того чтобы найти точку заказа, сначала находим среднесуточный спрос.</w:t>
      </w:r>
    </w:p>
    <w:p w:rsidR="005A736B" w:rsidRPr="00081243" w:rsidRDefault="005A736B" w:rsidP="00081243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1243">
        <w:rPr>
          <w:rFonts w:ascii="Times New Roman" w:hAnsi="Times New Roman" w:cs="Times New Roman"/>
          <w:sz w:val="28"/>
          <w:szCs w:val="28"/>
        </w:rPr>
        <w:t>В ячейку С</w:t>
      </w:r>
      <w:proofErr w:type="gramStart"/>
      <w:r w:rsidRPr="00081243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Pr="00081243">
        <w:rPr>
          <w:rFonts w:ascii="Times New Roman" w:hAnsi="Times New Roman" w:cs="Times New Roman"/>
          <w:sz w:val="28"/>
          <w:szCs w:val="28"/>
        </w:rPr>
        <w:t xml:space="preserve"> вводим формулу: =C2/A2. Далее находим точку заказа.</w:t>
      </w:r>
    </w:p>
    <w:p w:rsidR="005A736B" w:rsidRPr="00081243" w:rsidRDefault="005A736B" w:rsidP="00081243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1243">
        <w:rPr>
          <w:rFonts w:ascii="Times New Roman" w:hAnsi="Times New Roman" w:cs="Times New Roman"/>
          <w:sz w:val="28"/>
          <w:szCs w:val="28"/>
        </w:rPr>
        <w:lastRenderedPageBreak/>
        <w:t>В ячейку С</w:t>
      </w:r>
      <w:proofErr w:type="gramStart"/>
      <w:r w:rsidRPr="00081243">
        <w:rPr>
          <w:rFonts w:ascii="Times New Roman" w:hAnsi="Times New Roman" w:cs="Times New Roman"/>
          <w:sz w:val="28"/>
          <w:szCs w:val="28"/>
        </w:rPr>
        <w:t>7</w:t>
      </w:r>
      <w:proofErr w:type="gramEnd"/>
      <w:r w:rsidRPr="00081243">
        <w:rPr>
          <w:rFonts w:ascii="Times New Roman" w:hAnsi="Times New Roman" w:cs="Times New Roman"/>
          <w:sz w:val="28"/>
          <w:szCs w:val="28"/>
        </w:rPr>
        <w:t xml:space="preserve"> вводим формулу: =A3*C6.</w:t>
      </w:r>
    </w:p>
    <w:p w:rsidR="005A736B" w:rsidRDefault="005A736B" w:rsidP="0043398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Находим минимальные затраты на управление запасами за год.</w:t>
      </w:r>
    </w:p>
    <w:p w:rsidR="005A736B" w:rsidRDefault="005A736B" w:rsidP="00081243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1243">
        <w:rPr>
          <w:rFonts w:ascii="Times New Roman" w:hAnsi="Times New Roman" w:cs="Times New Roman"/>
          <w:sz w:val="28"/>
          <w:szCs w:val="28"/>
        </w:rPr>
        <w:t>В ячейку С8 вводим форму</w:t>
      </w:r>
      <w:r w:rsidR="00996FE3">
        <w:rPr>
          <w:rFonts w:ascii="Times New Roman" w:hAnsi="Times New Roman" w:cs="Times New Roman"/>
          <w:sz w:val="28"/>
          <w:szCs w:val="28"/>
        </w:rPr>
        <w:t>лу: =КОРЕНЬ(2*C2*E2*G2) (Рис.</w:t>
      </w:r>
      <w:r w:rsidRPr="00081243">
        <w:rPr>
          <w:rFonts w:ascii="Times New Roman" w:hAnsi="Times New Roman" w:cs="Times New Roman"/>
          <w:sz w:val="28"/>
          <w:szCs w:val="28"/>
        </w:rPr>
        <w:t xml:space="preserve"> 6)</w:t>
      </w:r>
    </w:p>
    <w:p w:rsidR="00996FE3" w:rsidRPr="00081243" w:rsidRDefault="00996FE3" w:rsidP="00996FE3">
      <w:pPr>
        <w:spacing w:after="0" w:line="36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48173" cy="1992702"/>
            <wp:effectExtent l="19050" t="0" r="0" b="0"/>
            <wp:docPr id="23" name="Рисунок 22" descr="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9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52410" cy="1994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36B" w:rsidRDefault="00996FE3" w:rsidP="00996FE3">
      <w:pPr>
        <w:pStyle w:val="a4"/>
        <w:spacing w:after="0" w:line="360" w:lineRule="auto"/>
        <w:ind w:left="0"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Рис. 6</w:t>
      </w:r>
      <w:r w:rsidR="005A736B" w:rsidRPr="00996FE3">
        <w:rPr>
          <w:rFonts w:ascii="Times New Roman" w:hAnsi="Times New Roman" w:cs="Times New Roman"/>
          <w:i/>
          <w:sz w:val="24"/>
          <w:szCs w:val="24"/>
        </w:rPr>
        <w:t xml:space="preserve"> Минимальные затраты</w:t>
      </w:r>
    </w:p>
    <w:p w:rsidR="00996FE3" w:rsidRDefault="00996FE3" w:rsidP="00996FE3">
      <w:pPr>
        <w:pStyle w:val="a4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Округляем полученные результаты до целых чисел с помощью Формата ячеек.</w:t>
      </w:r>
    </w:p>
    <w:p w:rsidR="00996FE3" w:rsidRDefault="00996FE3" w:rsidP="00996FE3">
      <w:pPr>
        <w:pStyle w:val="a4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35697" cy="2268747"/>
            <wp:effectExtent l="19050" t="0" r="0" b="0"/>
            <wp:docPr id="24" name="Рисунок 23" descr="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55071" cy="2278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6FE3" w:rsidRPr="00996FE3" w:rsidRDefault="00996FE3" w:rsidP="00996FE3">
      <w:pPr>
        <w:pStyle w:val="a4"/>
        <w:spacing w:after="0" w:line="360" w:lineRule="auto"/>
        <w:ind w:left="0"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96FE3">
        <w:rPr>
          <w:rFonts w:ascii="Times New Roman" w:hAnsi="Times New Roman" w:cs="Times New Roman"/>
          <w:i/>
          <w:sz w:val="24"/>
          <w:szCs w:val="24"/>
        </w:rPr>
        <w:t>Рис. 7 Округление результатов</w:t>
      </w:r>
    </w:p>
    <w:p w:rsidR="005A736B" w:rsidRDefault="00996FE3" w:rsidP="0043398C">
      <w:pPr>
        <w:pStyle w:val="a4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A736B">
        <w:rPr>
          <w:rFonts w:ascii="Times New Roman" w:hAnsi="Times New Roman" w:cs="Times New Roman"/>
          <w:sz w:val="28"/>
          <w:szCs w:val="28"/>
        </w:rPr>
        <w:t>. Решен</w:t>
      </w:r>
      <w:r>
        <w:rPr>
          <w:rFonts w:ascii="Times New Roman" w:hAnsi="Times New Roman" w:cs="Times New Roman"/>
          <w:sz w:val="28"/>
          <w:szCs w:val="28"/>
        </w:rPr>
        <w:t>ие найдено (Рис.</w:t>
      </w:r>
      <w:r w:rsidR="005A73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</w:t>
      </w:r>
      <w:r w:rsidR="005A736B">
        <w:rPr>
          <w:rFonts w:ascii="Times New Roman" w:hAnsi="Times New Roman" w:cs="Times New Roman"/>
          <w:sz w:val="28"/>
          <w:szCs w:val="28"/>
        </w:rPr>
        <w:t>)</w:t>
      </w:r>
    </w:p>
    <w:p w:rsidR="00996FE3" w:rsidRDefault="00996FE3" w:rsidP="0043398C">
      <w:pPr>
        <w:pStyle w:val="a4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53949" cy="1138687"/>
            <wp:effectExtent l="19050" t="0" r="8451" b="0"/>
            <wp:docPr id="26" name="Рисунок 25" descr="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1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55810" cy="1139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36B" w:rsidRPr="00996FE3" w:rsidRDefault="00A66C1F" w:rsidP="00996FE3">
      <w:pPr>
        <w:pStyle w:val="a4"/>
        <w:spacing w:after="0" w:line="360" w:lineRule="auto"/>
        <w:ind w:left="0"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Рис. 8</w:t>
      </w:r>
      <w:r w:rsidR="005A736B" w:rsidRPr="00996FE3">
        <w:rPr>
          <w:rFonts w:ascii="Times New Roman" w:hAnsi="Times New Roman" w:cs="Times New Roman"/>
          <w:i/>
          <w:sz w:val="24"/>
          <w:szCs w:val="24"/>
        </w:rPr>
        <w:t xml:space="preserve"> Общее решение.</w:t>
      </w:r>
    </w:p>
    <w:p w:rsidR="005A736B" w:rsidRPr="00FA428A" w:rsidRDefault="00996FE3" w:rsidP="00FA428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Ответ: т</w:t>
      </w:r>
      <w:r w:rsidR="005A736B">
        <w:rPr>
          <w:rFonts w:ascii="Times New Roman" w:hAnsi="Times New Roman" w:cs="Times New Roman"/>
          <w:sz w:val="28"/>
        </w:rPr>
        <w:t>аким образом,</w:t>
      </w:r>
      <w:r>
        <w:rPr>
          <w:rFonts w:ascii="Times New Roman" w:hAnsi="Times New Roman" w:cs="Times New Roman"/>
          <w:sz w:val="28"/>
        </w:rPr>
        <w:t xml:space="preserve"> оптимальный объем заказа</w:t>
      </w:r>
      <w:r w:rsidR="00FA428A">
        <w:rPr>
          <w:rFonts w:ascii="Times New Roman" w:hAnsi="Times New Roman" w:cs="Times New Roman"/>
          <w:sz w:val="28"/>
        </w:rPr>
        <w:t xml:space="preserve"> 300, период поставок 8 дней, точка заказа 30 и</w:t>
      </w:r>
      <w:r w:rsidR="005A736B">
        <w:rPr>
          <w:rFonts w:ascii="Times New Roman" w:hAnsi="Times New Roman" w:cs="Times New Roman"/>
          <w:sz w:val="28"/>
        </w:rPr>
        <w:t xml:space="preserve"> минимальные затраты </w:t>
      </w:r>
      <w:r w:rsidR="005A736B">
        <w:rPr>
          <w:rFonts w:ascii="Times New Roman" w:hAnsi="Times New Roman" w:cs="Times New Roman"/>
          <w:sz w:val="28"/>
          <w:szCs w:val="28"/>
        </w:rPr>
        <w:t>на управление запасами за год составляют 7746 руб.</w:t>
      </w:r>
    </w:p>
    <w:p w:rsidR="005A736B" w:rsidRDefault="008A130B" w:rsidP="008F0E99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Задание</w:t>
      </w:r>
      <w:r w:rsidR="005A736B">
        <w:rPr>
          <w:rFonts w:ascii="Times New Roman" w:hAnsi="Times New Roman" w:cs="Times New Roman"/>
          <w:b/>
          <w:sz w:val="28"/>
        </w:rPr>
        <w:t xml:space="preserve"> 4</w:t>
      </w:r>
    </w:p>
    <w:p w:rsidR="005A736B" w:rsidRDefault="005A736B" w:rsidP="0043398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В бухгалтерии организации в определенные дни непосредственно с сотрудниками работают два бухгалтера. </w:t>
      </w:r>
      <w:r>
        <w:rPr>
          <w:rFonts w:ascii="Times New Roman" w:hAnsi="Times New Roman" w:cs="Times New Roman"/>
          <w:sz w:val="28"/>
          <w:szCs w:val="28"/>
        </w:rPr>
        <w:t>Если сотрудник заходит в бухгалтерию</w:t>
      </w:r>
      <w:r>
        <w:rPr>
          <w:rFonts w:ascii="Times New Roman" w:hAnsi="Times New Roman" w:cs="Times New Roman"/>
          <w:sz w:val="28"/>
        </w:rPr>
        <w:t xml:space="preserve"> для оформления документов (доверенностей, авансовых отчетов и пр.)</w:t>
      </w:r>
      <w:r>
        <w:rPr>
          <w:rFonts w:ascii="Times New Roman" w:hAnsi="Times New Roman" w:cs="Times New Roman"/>
          <w:sz w:val="28"/>
          <w:szCs w:val="28"/>
        </w:rPr>
        <w:t xml:space="preserve">, когда оба бухгалтера заняты обслуживанием ранее обратившихся работников, то он уходит из бухгалтерии, не ожидая обслуживания. Статистический анализ показал, что среднее число сотрудников, обращающихся в бухгалтерию в течение часа, равно </w:t>
      </w:r>
      <w:r>
        <w:rPr>
          <w:rFonts w:ascii="Times New Roman" w:hAnsi="Times New Roman" w:cs="Times New Roman"/>
          <w:i/>
          <w:sz w:val="28"/>
        </w:rPr>
        <w:sym w:font="Symbol" w:char="006C"/>
      </w:r>
      <w:r>
        <w:rPr>
          <w:rFonts w:ascii="Times New Roman" w:hAnsi="Times New Roman" w:cs="Times New Roman"/>
          <w:i/>
          <w:sz w:val="28"/>
        </w:rPr>
        <w:t xml:space="preserve"> - </w:t>
      </w:r>
      <w:r>
        <w:rPr>
          <w:rFonts w:ascii="Times New Roman" w:hAnsi="Times New Roman" w:cs="Times New Roman"/>
          <w:sz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; среднее время, которое затрачивает бухгалтер на оформление документа, равно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мин. - 12.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35"/>
        <w:gridCol w:w="2927"/>
        <w:gridCol w:w="2928"/>
      </w:tblGrid>
      <w:tr w:rsidR="00232EF6" w:rsidRPr="00232EF6" w:rsidTr="00232EF6">
        <w:trPr>
          <w:trHeight w:val="391"/>
        </w:trPr>
        <w:tc>
          <w:tcPr>
            <w:tcW w:w="2535" w:type="dxa"/>
          </w:tcPr>
          <w:p w:rsidR="00232EF6" w:rsidRPr="00232EF6" w:rsidRDefault="00232EF6" w:rsidP="00232EF6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EF6">
              <w:rPr>
                <w:rFonts w:ascii="Times New Roman" w:hAnsi="Times New Roman" w:cs="Times New Roman"/>
                <w:b/>
                <w:sz w:val="24"/>
                <w:szCs w:val="24"/>
              </w:rPr>
              <w:t>№ варианта, задачи</w:t>
            </w:r>
          </w:p>
        </w:tc>
        <w:tc>
          <w:tcPr>
            <w:tcW w:w="2927" w:type="dxa"/>
          </w:tcPr>
          <w:p w:rsidR="00232EF6" w:rsidRPr="00232EF6" w:rsidRDefault="00232EF6" w:rsidP="00232EF6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E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Параметр </w:t>
            </w:r>
            <w:r w:rsidRPr="00232E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sym w:font="Symbol" w:char="F06C"/>
            </w:r>
          </w:p>
        </w:tc>
        <w:tc>
          <w:tcPr>
            <w:tcW w:w="2928" w:type="dxa"/>
          </w:tcPr>
          <w:p w:rsidR="00232EF6" w:rsidRPr="00232EF6" w:rsidRDefault="00232EF6" w:rsidP="00232EF6">
            <w:pPr>
              <w:spacing w:line="360" w:lineRule="auto"/>
              <w:ind w:right="-58"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EF6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 Т</w:t>
            </w:r>
            <w:r w:rsidRPr="00232EF6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ср</w:t>
            </w:r>
            <w:r w:rsidRPr="00232EF6">
              <w:rPr>
                <w:rFonts w:ascii="Times New Roman" w:hAnsi="Times New Roman" w:cs="Times New Roman"/>
                <w:b/>
                <w:sz w:val="24"/>
                <w:szCs w:val="24"/>
              </w:rPr>
              <w:t>=1/</w:t>
            </w:r>
            <w:r w:rsidRPr="00232E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μ</w:t>
            </w:r>
          </w:p>
        </w:tc>
      </w:tr>
      <w:tr w:rsidR="00232EF6" w:rsidRPr="00232EF6" w:rsidTr="00232EF6">
        <w:trPr>
          <w:trHeight w:val="206"/>
        </w:trPr>
        <w:tc>
          <w:tcPr>
            <w:tcW w:w="2535" w:type="dxa"/>
          </w:tcPr>
          <w:p w:rsidR="00232EF6" w:rsidRPr="00232EF6" w:rsidRDefault="00232EF6" w:rsidP="00232EF6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EF6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2927" w:type="dxa"/>
          </w:tcPr>
          <w:p w:rsidR="00232EF6" w:rsidRPr="00232EF6" w:rsidRDefault="00232EF6" w:rsidP="00232EF6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EF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28" w:type="dxa"/>
          </w:tcPr>
          <w:p w:rsidR="00232EF6" w:rsidRPr="00232EF6" w:rsidRDefault="00232EF6" w:rsidP="00232EF6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EF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5A736B" w:rsidRDefault="005A736B" w:rsidP="0043398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Оценить основные характеристики работы данной бухгалтерии как СМО с отказами (указание руководства не допускать непроизводительных потерь рабочего времени!). Сколько бухгалтеров должно работать в бухгалтерии в отведенные дни с сотрудниками, чтобы вероятность обслуживания сотрудников была выше 85%?</w:t>
      </w:r>
    </w:p>
    <w:p w:rsidR="005A736B" w:rsidRDefault="005A736B" w:rsidP="0043398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5A736B" w:rsidRDefault="005A736B" w:rsidP="0043398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Запускаем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736B" w:rsidRPr="00A66C1F" w:rsidRDefault="005A736B" w:rsidP="00A66C1F">
      <w:pPr>
        <w:pStyle w:val="a4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C1F">
        <w:rPr>
          <w:rFonts w:ascii="Times New Roman" w:hAnsi="Times New Roman" w:cs="Times New Roman"/>
          <w:sz w:val="28"/>
          <w:szCs w:val="28"/>
        </w:rPr>
        <w:t>Вводим в ячейку С</w:t>
      </w:r>
      <w:proofErr w:type="gramStart"/>
      <w:r w:rsidRPr="00A66C1F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A66C1F">
        <w:rPr>
          <w:rFonts w:ascii="Times New Roman" w:hAnsi="Times New Roman" w:cs="Times New Roman"/>
          <w:sz w:val="28"/>
          <w:szCs w:val="28"/>
        </w:rPr>
        <w:t xml:space="preserve"> интенсивность λ = 10, в ячейку К4 – нагрузка α = 2 и в ячейку </w:t>
      </w:r>
      <w:r w:rsidRPr="00A66C1F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A66C1F">
        <w:rPr>
          <w:rFonts w:ascii="Times New Roman" w:hAnsi="Times New Roman" w:cs="Times New Roman"/>
          <w:sz w:val="28"/>
          <w:szCs w:val="28"/>
        </w:rPr>
        <w:t>4 – интенсивность μ = 5 (10/2=5).</w:t>
      </w:r>
    </w:p>
    <w:p w:rsidR="005A736B" w:rsidRPr="00A66C1F" w:rsidRDefault="005A736B" w:rsidP="00A66C1F">
      <w:pPr>
        <w:pStyle w:val="a4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C1F">
        <w:rPr>
          <w:rFonts w:ascii="Times New Roman" w:hAnsi="Times New Roman" w:cs="Times New Roman"/>
          <w:sz w:val="28"/>
          <w:szCs w:val="28"/>
        </w:rPr>
        <w:t>Строим</w:t>
      </w:r>
      <w:r w:rsidR="00A66C1F" w:rsidRPr="00A66C1F">
        <w:rPr>
          <w:rFonts w:ascii="Times New Roman" w:hAnsi="Times New Roman" w:cs="Times New Roman"/>
          <w:sz w:val="28"/>
          <w:szCs w:val="28"/>
        </w:rPr>
        <w:t xml:space="preserve"> таблицу, как </w:t>
      </w:r>
      <w:proofErr w:type="gramStart"/>
      <w:r w:rsidR="00A66C1F" w:rsidRPr="00A66C1F">
        <w:rPr>
          <w:rFonts w:ascii="Times New Roman" w:hAnsi="Times New Roman" w:cs="Times New Roman"/>
          <w:sz w:val="28"/>
          <w:szCs w:val="28"/>
        </w:rPr>
        <w:t>показана</w:t>
      </w:r>
      <w:proofErr w:type="gramEnd"/>
      <w:r w:rsidR="00A66C1F" w:rsidRPr="00A66C1F">
        <w:rPr>
          <w:rFonts w:ascii="Times New Roman" w:hAnsi="Times New Roman" w:cs="Times New Roman"/>
          <w:sz w:val="28"/>
          <w:szCs w:val="28"/>
        </w:rPr>
        <w:t xml:space="preserve"> на рис</w:t>
      </w:r>
      <w:r w:rsidRPr="00A66C1F">
        <w:rPr>
          <w:rFonts w:ascii="Times New Roman" w:hAnsi="Times New Roman" w:cs="Times New Roman"/>
          <w:sz w:val="28"/>
          <w:szCs w:val="28"/>
        </w:rPr>
        <w:t>.</w:t>
      </w:r>
      <w:r w:rsidR="00A66C1F" w:rsidRPr="00A66C1F">
        <w:rPr>
          <w:rFonts w:ascii="Times New Roman" w:hAnsi="Times New Roman" w:cs="Times New Roman"/>
          <w:sz w:val="28"/>
          <w:szCs w:val="28"/>
        </w:rPr>
        <w:t xml:space="preserve"> 9.</w:t>
      </w:r>
    </w:p>
    <w:p w:rsidR="00A66C1F" w:rsidRDefault="00A66C1F" w:rsidP="00A66C1F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953786" cy="2018582"/>
            <wp:effectExtent l="19050" t="0" r="0" b="0"/>
            <wp:docPr id="27" name="Рисунок 26" descr="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2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786" cy="2018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36B" w:rsidRDefault="00A66C1F" w:rsidP="00A66C1F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4"/>
          <w:szCs w:val="24"/>
        </w:rPr>
        <w:t>Рис. 9</w:t>
      </w:r>
      <w:r w:rsidR="005A736B" w:rsidRPr="00A66C1F">
        <w:rPr>
          <w:rFonts w:ascii="Times New Roman" w:hAnsi="Times New Roman" w:cs="Times New Roman"/>
          <w:i/>
          <w:sz w:val="24"/>
          <w:szCs w:val="24"/>
        </w:rPr>
        <w:t xml:space="preserve"> Ввод данных</w:t>
      </w:r>
    </w:p>
    <w:p w:rsidR="005A736B" w:rsidRDefault="005A736B" w:rsidP="0043398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Находим Сумму каналов.</w:t>
      </w:r>
    </w:p>
    <w:p w:rsidR="005A736B" w:rsidRPr="00A66C1F" w:rsidRDefault="005A736B" w:rsidP="00A66C1F">
      <w:pPr>
        <w:pStyle w:val="a4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C1F">
        <w:rPr>
          <w:rFonts w:ascii="Times New Roman" w:hAnsi="Times New Roman" w:cs="Times New Roman"/>
          <w:sz w:val="28"/>
          <w:szCs w:val="28"/>
        </w:rPr>
        <w:t>В ячейку С</w:t>
      </w:r>
      <w:proofErr w:type="gramStart"/>
      <w:r w:rsidRPr="00A66C1F">
        <w:rPr>
          <w:rFonts w:ascii="Times New Roman" w:hAnsi="Times New Roman" w:cs="Times New Roman"/>
          <w:sz w:val="28"/>
          <w:szCs w:val="28"/>
        </w:rPr>
        <w:t>7</w:t>
      </w:r>
      <w:proofErr w:type="gramEnd"/>
      <w:r w:rsidRPr="00A66C1F">
        <w:rPr>
          <w:rFonts w:ascii="Times New Roman" w:hAnsi="Times New Roman" w:cs="Times New Roman"/>
          <w:sz w:val="28"/>
          <w:szCs w:val="28"/>
        </w:rPr>
        <w:t xml:space="preserve"> вводим формулу: =1+($K$4^B7)/ФАКТР(B7)</w:t>
      </w:r>
    </w:p>
    <w:p w:rsidR="005A736B" w:rsidRPr="00A66C1F" w:rsidRDefault="005A736B" w:rsidP="00A66C1F">
      <w:pPr>
        <w:pStyle w:val="a4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C1F">
        <w:rPr>
          <w:rFonts w:ascii="Times New Roman" w:hAnsi="Times New Roman" w:cs="Times New Roman"/>
          <w:sz w:val="28"/>
          <w:szCs w:val="28"/>
        </w:rPr>
        <w:t>В ячейку С8 вводим формулу: =C7+($K$4^B8)/ФАКТР(B8</w:t>
      </w:r>
      <w:r w:rsidR="00A66C1F">
        <w:rPr>
          <w:rFonts w:ascii="Times New Roman" w:hAnsi="Times New Roman" w:cs="Times New Roman"/>
          <w:sz w:val="28"/>
          <w:szCs w:val="28"/>
        </w:rPr>
        <w:t>) и протягиваем до</w:t>
      </w:r>
      <w:r w:rsidR="00101C7D">
        <w:rPr>
          <w:rFonts w:ascii="Times New Roman" w:hAnsi="Times New Roman" w:cs="Times New Roman"/>
          <w:sz w:val="28"/>
          <w:szCs w:val="28"/>
        </w:rPr>
        <w:t xml:space="preserve"> ячейки</w:t>
      </w:r>
      <w:r w:rsidR="00A66C1F">
        <w:rPr>
          <w:rFonts w:ascii="Times New Roman" w:hAnsi="Times New Roman" w:cs="Times New Roman"/>
          <w:sz w:val="28"/>
          <w:szCs w:val="28"/>
        </w:rPr>
        <w:t xml:space="preserve"> С16.(Рис. 10</w:t>
      </w:r>
      <w:r w:rsidRPr="00A66C1F">
        <w:rPr>
          <w:rFonts w:ascii="Times New Roman" w:hAnsi="Times New Roman" w:cs="Times New Roman"/>
          <w:sz w:val="28"/>
          <w:szCs w:val="28"/>
        </w:rPr>
        <w:t>)</w:t>
      </w:r>
    </w:p>
    <w:p w:rsidR="005A736B" w:rsidRDefault="00A66C1F" w:rsidP="00A66C1F">
      <w:pPr>
        <w:pStyle w:val="a4"/>
        <w:spacing w:after="0" w:line="36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39306" cy="2691441"/>
            <wp:effectExtent l="19050" t="0" r="4044" b="0"/>
            <wp:docPr id="29" name="Рисунок 28" descr="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3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4686" cy="2695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36B" w:rsidRPr="004E5069" w:rsidRDefault="004E5069" w:rsidP="004E5069">
      <w:pPr>
        <w:pStyle w:val="a4"/>
        <w:spacing w:after="0" w:line="360" w:lineRule="auto"/>
        <w:ind w:left="0"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Рис.</w:t>
      </w:r>
      <w:r w:rsidR="005A736B" w:rsidRPr="004E5069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10</w:t>
      </w:r>
      <w:r w:rsidR="005A736B" w:rsidRPr="004E5069">
        <w:rPr>
          <w:rFonts w:ascii="Times New Roman" w:hAnsi="Times New Roman" w:cs="Times New Roman"/>
          <w:i/>
          <w:sz w:val="24"/>
          <w:szCs w:val="24"/>
        </w:rPr>
        <w:t xml:space="preserve"> Сумма каналов</w:t>
      </w:r>
    </w:p>
    <w:p w:rsidR="005A736B" w:rsidRDefault="005A736B" w:rsidP="0043398C">
      <w:pPr>
        <w:pStyle w:val="a4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3. Находим вероятность обслуживания р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0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.</w:t>
      </w:r>
    </w:p>
    <w:p w:rsidR="005A736B" w:rsidRDefault="005A736B" w:rsidP="004E5069">
      <w:pPr>
        <w:pStyle w:val="a4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ячейку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7 вводим формулу: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=C7^-1 и </w:t>
      </w:r>
      <w:r w:rsidR="00101C7D">
        <w:rPr>
          <w:rFonts w:ascii="Times New Roman" w:hAnsi="Times New Roman" w:cs="Times New Roman"/>
          <w:sz w:val="28"/>
          <w:szCs w:val="28"/>
        </w:rPr>
        <w:t>протягиваем</w:t>
      </w:r>
      <w:r>
        <w:rPr>
          <w:rFonts w:ascii="Times New Roman" w:hAnsi="Times New Roman" w:cs="Times New Roman"/>
          <w:sz w:val="28"/>
          <w:szCs w:val="28"/>
        </w:rPr>
        <w:t xml:space="preserve"> до </w:t>
      </w:r>
      <w:r w:rsidR="00101C7D">
        <w:rPr>
          <w:rFonts w:ascii="Times New Roman" w:hAnsi="Times New Roman" w:cs="Times New Roman"/>
          <w:sz w:val="28"/>
          <w:szCs w:val="28"/>
        </w:rPr>
        <w:t xml:space="preserve">ячейки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01C7D">
        <w:rPr>
          <w:rFonts w:ascii="Times New Roman" w:hAnsi="Times New Roman" w:cs="Times New Roman"/>
          <w:sz w:val="28"/>
          <w:szCs w:val="28"/>
        </w:rPr>
        <w:t xml:space="preserve">16 (Рис. </w:t>
      </w:r>
      <w:r>
        <w:rPr>
          <w:rFonts w:ascii="Times New Roman" w:hAnsi="Times New Roman" w:cs="Times New Roman"/>
          <w:sz w:val="28"/>
          <w:szCs w:val="28"/>
        </w:rPr>
        <w:t>1</w:t>
      </w:r>
      <w:r w:rsidR="004E506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5A736B" w:rsidRDefault="00101C7D" w:rsidP="00101C7D">
      <w:pPr>
        <w:pStyle w:val="a4"/>
        <w:spacing w:after="0" w:line="36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12827" cy="2872596"/>
            <wp:effectExtent l="19050" t="0" r="0" b="0"/>
            <wp:docPr id="30" name="Рисунок 29" descr="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4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12827" cy="2872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36B" w:rsidRPr="00101C7D" w:rsidRDefault="00101C7D" w:rsidP="00101C7D">
      <w:pPr>
        <w:pStyle w:val="a4"/>
        <w:spacing w:after="0" w:line="360" w:lineRule="auto"/>
        <w:ind w:left="0"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Рис. 11</w:t>
      </w:r>
      <w:r w:rsidR="005A736B" w:rsidRPr="00101C7D">
        <w:rPr>
          <w:rFonts w:ascii="Times New Roman" w:hAnsi="Times New Roman" w:cs="Times New Roman"/>
          <w:i/>
          <w:sz w:val="24"/>
          <w:szCs w:val="24"/>
        </w:rPr>
        <w:t xml:space="preserve"> Вероятность обслуживания</w:t>
      </w:r>
    </w:p>
    <w:p w:rsidR="005A736B" w:rsidRDefault="005A736B" w:rsidP="0043398C">
      <w:pPr>
        <w:pStyle w:val="a4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 xml:space="preserve">4. Находим вероятность отказа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отк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.</w:t>
      </w:r>
    </w:p>
    <w:p w:rsidR="005A736B" w:rsidRDefault="005A736B" w:rsidP="00101C7D">
      <w:pPr>
        <w:pStyle w:val="a4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1C7D">
        <w:rPr>
          <w:rFonts w:ascii="Times New Roman" w:hAnsi="Times New Roman" w:cs="Times New Roman"/>
          <w:sz w:val="28"/>
          <w:szCs w:val="28"/>
        </w:rPr>
        <w:lastRenderedPageBreak/>
        <w:t>В ячейку Е</w:t>
      </w:r>
      <w:proofErr w:type="gramStart"/>
      <w:r w:rsidRPr="00101C7D">
        <w:rPr>
          <w:rFonts w:ascii="Times New Roman" w:hAnsi="Times New Roman" w:cs="Times New Roman"/>
          <w:sz w:val="28"/>
          <w:szCs w:val="28"/>
        </w:rPr>
        <w:t>7</w:t>
      </w:r>
      <w:proofErr w:type="gramEnd"/>
      <w:r w:rsidRPr="00101C7D">
        <w:rPr>
          <w:rFonts w:ascii="Times New Roman" w:hAnsi="Times New Roman" w:cs="Times New Roman"/>
          <w:sz w:val="28"/>
          <w:szCs w:val="28"/>
        </w:rPr>
        <w:t xml:space="preserve"> вводим формулу:</w:t>
      </w:r>
      <w:r>
        <w:t xml:space="preserve"> </w:t>
      </w:r>
      <w:r w:rsidRPr="00101C7D">
        <w:rPr>
          <w:rFonts w:ascii="Times New Roman" w:hAnsi="Times New Roman" w:cs="Times New Roman"/>
          <w:sz w:val="28"/>
          <w:szCs w:val="28"/>
        </w:rPr>
        <w:t xml:space="preserve">=D7*($K$4^B7)/ФАКТР(B7) и </w:t>
      </w:r>
      <w:r w:rsidR="00101C7D">
        <w:rPr>
          <w:rFonts w:ascii="Times New Roman" w:hAnsi="Times New Roman" w:cs="Times New Roman"/>
          <w:sz w:val="28"/>
          <w:szCs w:val="28"/>
        </w:rPr>
        <w:t xml:space="preserve">протягиваем </w:t>
      </w:r>
      <w:r w:rsidRPr="00101C7D">
        <w:rPr>
          <w:rFonts w:ascii="Times New Roman" w:hAnsi="Times New Roman" w:cs="Times New Roman"/>
          <w:sz w:val="28"/>
          <w:szCs w:val="28"/>
        </w:rPr>
        <w:t>до</w:t>
      </w:r>
      <w:r w:rsidR="00101C7D">
        <w:rPr>
          <w:rFonts w:ascii="Times New Roman" w:hAnsi="Times New Roman" w:cs="Times New Roman"/>
          <w:sz w:val="28"/>
          <w:szCs w:val="28"/>
        </w:rPr>
        <w:t xml:space="preserve"> ячейки Е16 (Рис.</w:t>
      </w:r>
      <w:r w:rsidRPr="00101C7D">
        <w:rPr>
          <w:rFonts w:ascii="Times New Roman" w:hAnsi="Times New Roman" w:cs="Times New Roman"/>
          <w:sz w:val="28"/>
          <w:szCs w:val="28"/>
        </w:rPr>
        <w:t xml:space="preserve"> 1</w:t>
      </w:r>
      <w:r w:rsidR="00101C7D">
        <w:rPr>
          <w:rFonts w:ascii="Times New Roman" w:hAnsi="Times New Roman" w:cs="Times New Roman"/>
          <w:sz w:val="28"/>
          <w:szCs w:val="28"/>
        </w:rPr>
        <w:t>2</w:t>
      </w:r>
      <w:r w:rsidRPr="00101C7D">
        <w:rPr>
          <w:rFonts w:ascii="Times New Roman" w:hAnsi="Times New Roman" w:cs="Times New Roman"/>
          <w:sz w:val="28"/>
          <w:szCs w:val="28"/>
        </w:rPr>
        <w:t>).</w:t>
      </w:r>
    </w:p>
    <w:p w:rsidR="00101C7D" w:rsidRPr="00101C7D" w:rsidRDefault="00101C7D" w:rsidP="00101C7D">
      <w:pPr>
        <w:spacing w:after="0" w:line="36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09258" cy="3295291"/>
            <wp:effectExtent l="19050" t="0" r="742" b="0"/>
            <wp:docPr id="31" name="Рисунок 30" descr="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5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694" cy="3296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36B" w:rsidRPr="00101C7D" w:rsidRDefault="00101C7D" w:rsidP="00101C7D">
      <w:pPr>
        <w:pStyle w:val="a4"/>
        <w:spacing w:after="0" w:line="360" w:lineRule="auto"/>
        <w:ind w:left="0"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Рис. 12</w:t>
      </w:r>
      <w:r w:rsidR="005A736B" w:rsidRPr="00101C7D">
        <w:rPr>
          <w:rFonts w:ascii="Times New Roman" w:hAnsi="Times New Roman" w:cs="Times New Roman"/>
          <w:i/>
          <w:sz w:val="24"/>
          <w:szCs w:val="24"/>
        </w:rPr>
        <w:t xml:space="preserve"> Вероятность отказа</w:t>
      </w:r>
    </w:p>
    <w:p w:rsidR="005A736B" w:rsidRDefault="005A736B" w:rsidP="0043398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5. Находим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расчет относительной (В) и абсолютной (А) пропускной способности; среднего числа зан</w:t>
      </w:r>
      <w:r w:rsidR="005A31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ятых каналов М (</w:t>
      </w:r>
      <w:proofErr w:type="gramStart"/>
      <w:r w:rsidR="005A31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End"/>
      <w:r w:rsidR="005A31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=2). Для начала построим таблицу для ввода данных. (Рис 13)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A736B" w:rsidRDefault="005A3138" w:rsidP="005A3138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3949101" cy="3226280"/>
            <wp:effectExtent l="19050" t="0" r="0" b="0"/>
            <wp:docPr id="32" name="Рисунок 31" descr="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6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56713" cy="3232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36B" w:rsidRPr="005A3138" w:rsidRDefault="005A3138" w:rsidP="005A3138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Рис. 13</w:t>
      </w:r>
      <w:r w:rsidR="005A736B" w:rsidRPr="005A313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Ввод данных</w:t>
      </w:r>
    </w:p>
    <w:p w:rsidR="005A736B" w:rsidRPr="005A3138" w:rsidRDefault="005A736B" w:rsidP="005A3138">
      <w:pPr>
        <w:pStyle w:val="a4"/>
        <w:numPr>
          <w:ilvl w:val="0"/>
          <w:numId w:val="16"/>
        </w:num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5A31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расчет относительной (В) пропускной способности: =</w:t>
      </w:r>
      <w:r>
        <w:t xml:space="preserve"> </w:t>
      </w:r>
      <w:r w:rsidRPr="005A31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1-B21</w:t>
      </w:r>
    </w:p>
    <w:p w:rsidR="005A736B" w:rsidRPr="005A3138" w:rsidRDefault="005A736B" w:rsidP="005A3138">
      <w:pPr>
        <w:pStyle w:val="a4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138">
        <w:rPr>
          <w:rFonts w:ascii="Times New Roman" w:hAnsi="Times New Roman" w:cs="Times New Roman"/>
          <w:sz w:val="28"/>
          <w:szCs w:val="28"/>
        </w:rPr>
        <w:lastRenderedPageBreak/>
        <w:t xml:space="preserve">расчет </w:t>
      </w:r>
      <w:r w:rsidRPr="005A31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абсолютной (А) пропускной способности:</w:t>
      </w:r>
      <w:r w:rsidRPr="005A3138">
        <w:rPr>
          <w:rFonts w:ascii="Times New Roman" w:hAnsi="Times New Roman" w:cs="Times New Roman"/>
          <w:sz w:val="28"/>
          <w:szCs w:val="28"/>
        </w:rPr>
        <w:t xml:space="preserve"> =C4*C21</w:t>
      </w:r>
    </w:p>
    <w:p w:rsidR="005A736B" w:rsidRPr="005A3138" w:rsidRDefault="005A736B" w:rsidP="005A3138">
      <w:pPr>
        <w:pStyle w:val="a4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138">
        <w:rPr>
          <w:rFonts w:ascii="Times New Roman" w:hAnsi="Times New Roman" w:cs="Times New Roman"/>
          <w:sz w:val="28"/>
          <w:szCs w:val="28"/>
        </w:rPr>
        <w:t>среднее ч</w:t>
      </w:r>
      <w:r w:rsidR="008D6E98">
        <w:rPr>
          <w:rFonts w:ascii="Times New Roman" w:hAnsi="Times New Roman" w:cs="Times New Roman"/>
          <w:sz w:val="28"/>
          <w:szCs w:val="28"/>
        </w:rPr>
        <w:t>исло занятых каналов М: =D21/G4</w:t>
      </w:r>
    </w:p>
    <w:p w:rsidR="005A736B" w:rsidRDefault="005A3138" w:rsidP="0043398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Получим следующую таблицу с результатами (Рис.</w:t>
      </w:r>
      <w:r w:rsidR="005A736B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4</w:t>
      </w:r>
      <w:r w:rsidR="005A736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D6E98" w:rsidRDefault="008D6E98" w:rsidP="008D6E98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81912" cy="2889850"/>
            <wp:effectExtent l="19050" t="0" r="9038" b="0"/>
            <wp:docPr id="33" name="Рисунок 32" descr="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7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1843" cy="2889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36B" w:rsidRDefault="005A3138" w:rsidP="005A3138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Рис. 14</w:t>
      </w:r>
      <w:r w:rsidR="005A736B" w:rsidRPr="005A3138">
        <w:rPr>
          <w:rFonts w:ascii="Times New Roman" w:hAnsi="Times New Roman" w:cs="Times New Roman"/>
          <w:i/>
          <w:sz w:val="24"/>
          <w:szCs w:val="24"/>
        </w:rPr>
        <w:t xml:space="preserve"> Расчет относительной и абсолютной пропускной способности и среднего числа занятых каналов</w:t>
      </w:r>
    </w:p>
    <w:p w:rsidR="002E0D6F" w:rsidRPr="002E0D6F" w:rsidRDefault="002E0D6F" w:rsidP="002E0D6F">
      <w:pPr>
        <w:pStyle w:val="a4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найдено (Рис. 15)</w:t>
      </w:r>
    </w:p>
    <w:p w:rsidR="005A736B" w:rsidRDefault="002E0D6F" w:rsidP="002E0D6F">
      <w:pPr>
        <w:pStyle w:val="a4"/>
        <w:spacing w:after="0" w:line="36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31941" cy="3398808"/>
            <wp:effectExtent l="19050" t="0" r="0" b="0"/>
            <wp:docPr id="34" name="Рисунок 33" descr="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8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7786" cy="3404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36B" w:rsidRPr="002E0D6F" w:rsidRDefault="002E0D6F" w:rsidP="002E0D6F">
      <w:pPr>
        <w:pStyle w:val="a4"/>
        <w:spacing w:after="0" w:line="360" w:lineRule="auto"/>
        <w:ind w:left="0"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E0D6F">
        <w:rPr>
          <w:rFonts w:ascii="Times New Roman" w:hAnsi="Times New Roman" w:cs="Times New Roman"/>
          <w:i/>
          <w:sz w:val="24"/>
          <w:szCs w:val="24"/>
        </w:rPr>
        <w:t>Рис. 15 Расчет характеристик СМО</w:t>
      </w:r>
    </w:p>
    <w:p w:rsidR="005A736B" w:rsidRPr="002E0D6F" w:rsidRDefault="005A736B" w:rsidP="0043398C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Строим</w:t>
      </w:r>
      <w:r w:rsidR="002E0D6F">
        <w:rPr>
          <w:rFonts w:ascii="Times New Roman" w:hAnsi="Times New Roman" w:cs="Times New Roman"/>
          <w:sz w:val="28"/>
          <w:szCs w:val="28"/>
        </w:rPr>
        <w:t xml:space="preserve"> диаграмму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0D6F">
        <w:rPr>
          <w:rFonts w:ascii="Times New Roman" w:hAnsi="Times New Roman" w:cs="Times New Roman"/>
          <w:i/>
          <w:sz w:val="28"/>
          <w:szCs w:val="28"/>
        </w:rPr>
        <w:t>вероятности в отказе обслуживания.</w:t>
      </w:r>
    </w:p>
    <w:p w:rsidR="005A736B" w:rsidRPr="002E0D6F" w:rsidRDefault="002E0D6F" w:rsidP="002E0D6F">
      <w:pPr>
        <w:pStyle w:val="a4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0D6F">
        <w:rPr>
          <w:rFonts w:ascii="Times New Roman" w:hAnsi="Times New Roman" w:cs="Times New Roman"/>
          <w:sz w:val="28"/>
          <w:szCs w:val="28"/>
        </w:rPr>
        <w:lastRenderedPageBreak/>
        <w:t>Ставим к</w:t>
      </w:r>
      <w:r w:rsidR="005A736B" w:rsidRPr="002E0D6F">
        <w:rPr>
          <w:rFonts w:ascii="Times New Roman" w:hAnsi="Times New Roman" w:cs="Times New Roman"/>
          <w:sz w:val="28"/>
          <w:szCs w:val="28"/>
        </w:rPr>
        <w:t>урсор</w:t>
      </w:r>
      <w:r w:rsidRPr="002E0D6F">
        <w:rPr>
          <w:rFonts w:ascii="Times New Roman" w:hAnsi="Times New Roman" w:cs="Times New Roman"/>
          <w:sz w:val="28"/>
          <w:szCs w:val="28"/>
        </w:rPr>
        <w:t xml:space="preserve"> </w:t>
      </w:r>
      <w:r w:rsidR="005A736B" w:rsidRPr="002E0D6F">
        <w:rPr>
          <w:rFonts w:ascii="Times New Roman" w:hAnsi="Times New Roman" w:cs="Times New Roman"/>
          <w:sz w:val="28"/>
          <w:szCs w:val="28"/>
        </w:rPr>
        <w:t xml:space="preserve"> на кнопку </w:t>
      </w:r>
      <w:r w:rsidR="005A736B" w:rsidRPr="002E0D6F">
        <w:rPr>
          <w:rFonts w:ascii="Times New Roman" w:hAnsi="Times New Roman" w:cs="Times New Roman"/>
          <w:i/>
          <w:sz w:val="28"/>
          <w:szCs w:val="28"/>
        </w:rPr>
        <w:t>Вставка.</w:t>
      </w:r>
      <w:r w:rsidR="005A736B" w:rsidRPr="002E0D6F">
        <w:rPr>
          <w:rFonts w:ascii="Times New Roman" w:hAnsi="Times New Roman" w:cs="Times New Roman"/>
          <w:sz w:val="28"/>
          <w:szCs w:val="28"/>
        </w:rPr>
        <w:t xml:space="preserve"> Выбираем </w:t>
      </w:r>
      <w:r w:rsidR="005A736B" w:rsidRPr="002E0D6F">
        <w:rPr>
          <w:rFonts w:ascii="Times New Roman" w:hAnsi="Times New Roman" w:cs="Times New Roman"/>
          <w:i/>
          <w:sz w:val="28"/>
          <w:szCs w:val="28"/>
        </w:rPr>
        <w:t>Диаграмм</w:t>
      </w:r>
      <w:r w:rsidR="00CD4E65">
        <w:rPr>
          <w:rFonts w:ascii="Times New Roman" w:hAnsi="Times New Roman" w:cs="Times New Roman"/>
          <w:i/>
          <w:sz w:val="28"/>
          <w:szCs w:val="28"/>
        </w:rPr>
        <w:t>ы</w:t>
      </w:r>
      <w:r w:rsidR="00CD4E65">
        <w:rPr>
          <w:rFonts w:ascii="Times New Roman" w:hAnsi="Times New Roman" w:cs="Times New Roman"/>
          <w:sz w:val="28"/>
          <w:szCs w:val="28"/>
        </w:rPr>
        <w:t xml:space="preserve"> - </w:t>
      </w:r>
      <w:r w:rsidR="005A736B" w:rsidRPr="002E0D6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gramStart"/>
      <w:r w:rsidR="005A736B" w:rsidRPr="002E0D6F">
        <w:rPr>
          <w:rFonts w:ascii="Times New Roman" w:hAnsi="Times New Roman" w:cs="Times New Roman"/>
          <w:bCs/>
          <w:i/>
          <w:sz w:val="28"/>
          <w:szCs w:val="28"/>
        </w:rPr>
        <w:t>Точечная</w:t>
      </w:r>
      <w:proofErr w:type="gramEnd"/>
      <w:r w:rsidR="005A736B" w:rsidRPr="002E0D6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(Рисунок 16</w:t>
      </w:r>
      <w:r w:rsidR="005A736B" w:rsidRPr="002E0D6F">
        <w:rPr>
          <w:rFonts w:ascii="Times New Roman" w:hAnsi="Times New Roman" w:cs="Times New Roman"/>
          <w:bCs/>
          <w:sz w:val="28"/>
          <w:szCs w:val="28"/>
        </w:rPr>
        <w:t>).</w:t>
      </w:r>
    </w:p>
    <w:p w:rsidR="005A736B" w:rsidRDefault="005A736B" w:rsidP="0043398C">
      <w:pPr>
        <w:pStyle w:val="a4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736B" w:rsidRDefault="00296AC3" w:rsidP="0043398C">
      <w:pPr>
        <w:pStyle w:val="a4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49061" cy="3562847"/>
            <wp:effectExtent l="19050" t="0" r="0" b="0"/>
            <wp:docPr id="35" name="Рисунок 34" descr="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9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9061" cy="3562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36B" w:rsidRPr="00296AC3" w:rsidRDefault="00296AC3" w:rsidP="00FD2152">
      <w:pPr>
        <w:pStyle w:val="a4"/>
        <w:spacing w:after="0" w:line="360" w:lineRule="auto"/>
        <w:ind w:left="0"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96AC3">
        <w:rPr>
          <w:rFonts w:ascii="Times New Roman" w:hAnsi="Times New Roman" w:cs="Times New Roman"/>
          <w:i/>
          <w:sz w:val="24"/>
          <w:szCs w:val="24"/>
        </w:rPr>
        <w:t xml:space="preserve">Рис. 16 </w:t>
      </w:r>
      <w:r w:rsidR="005A736B" w:rsidRPr="00296AC3">
        <w:rPr>
          <w:rFonts w:ascii="Times New Roman" w:hAnsi="Times New Roman" w:cs="Times New Roman"/>
          <w:i/>
          <w:sz w:val="24"/>
          <w:szCs w:val="24"/>
        </w:rPr>
        <w:t>Точечная диаграмма вероятности отказа</w:t>
      </w:r>
      <w:r w:rsidRPr="00296AC3">
        <w:rPr>
          <w:rFonts w:ascii="Times New Roman" w:hAnsi="Times New Roman" w:cs="Times New Roman"/>
          <w:i/>
          <w:sz w:val="24"/>
          <w:szCs w:val="24"/>
        </w:rPr>
        <w:t xml:space="preserve"> в обслуживании</w:t>
      </w:r>
    </w:p>
    <w:p w:rsidR="005A736B" w:rsidRPr="00385167" w:rsidRDefault="00296AC3" w:rsidP="00FD2152">
      <w:pPr>
        <w:spacing w:before="240"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5A736B">
        <w:rPr>
          <w:rFonts w:ascii="Times New Roman" w:hAnsi="Times New Roman" w:cs="Times New Roman"/>
          <w:sz w:val="28"/>
          <w:szCs w:val="28"/>
        </w:rPr>
        <w:t xml:space="preserve">Таким </w:t>
      </w:r>
      <w:proofErr w:type="gramStart"/>
      <w:r w:rsidR="005A736B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 диаграммы видно, что минимально число каналов обслуживания (бухгалтеров), при котором вероятность обслуживания работника будет выше 85%, равно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96AC3">
        <w:rPr>
          <w:rFonts w:ascii="Times New Roman" w:hAnsi="Times New Roman" w:cs="Times New Roman"/>
          <w:sz w:val="28"/>
          <w:szCs w:val="28"/>
        </w:rPr>
        <w:t>=</w:t>
      </w:r>
      <w:r w:rsidR="00385167" w:rsidRPr="00385167">
        <w:rPr>
          <w:rFonts w:ascii="Times New Roman" w:hAnsi="Times New Roman" w:cs="Times New Roman"/>
          <w:sz w:val="28"/>
          <w:szCs w:val="28"/>
        </w:rPr>
        <w:t>4</w:t>
      </w:r>
      <w:r w:rsidR="00385167">
        <w:rPr>
          <w:rFonts w:ascii="Times New Roman" w:hAnsi="Times New Roman" w:cs="Times New Roman"/>
          <w:sz w:val="28"/>
          <w:szCs w:val="28"/>
        </w:rPr>
        <w:t>.</w:t>
      </w:r>
    </w:p>
    <w:p w:rsidR="005A736B" w:rsidRDefault="005A736B" w:rsidP="0043398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736B" w:rsidRDefault="005A736B" w:rsidP="0043398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736B" w:rsidRDefault="005A736B" w:rsidP="0043398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736B" w:rsidRDefault="005A736B" w:rsidP="0043398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736B" w:rsidRDefault="005A736B" w:rsidP="0043398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736B" w:rsidRDefault="005A736B" w:rsidP="0043398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736B" w:rsidRDefault="005A736B" w:rsidP="0043398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736B" w:rsidRDefault="005A736B" w:rsidP="0043398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2152" w:rsidRDefault="00FD2152" w:rsidP="0043398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2152" w:rsidRDefault="00FD2152" w:rsidP="0043398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2152" w:rsidRDefault="00FD2152" w:rsidP="0043398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736B" w:rsidRDefault="008A130B" w:rsidP="00FD21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</w:t>
      </w:r>
      <w:r w:rsidR="005A736B">
        <w:rPr>
          <w:rFonts w:ascii="Times New Roman" w:hAnsi="Times New Roman" w:cs="Times New Roman"/>
          <w:b/>
          <w:sz w:val="28"/>
          <w:szCs w:val="28"/>
        </w:rPr>
        <w:t xml:space="preserve"> 5</w:t>
      </w:r>
    </w:p>
    <w:p w:rsidR="005A736B" w:rsidRDefault="005A736B" w:rsidP="0043398C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Статистический анализ показал, что случайная величина Х длительности обслуживания клиента в парикмахерской следует </w:t>
      </w:r>
      <w:r>
        <w:rPr>
          <w:rFonts w:ascii="Times New Roman" w:hAnsi="Times New Roman" w:cs="Times New Roman"/>
          <w:sz w:val="28"/>
          <w:szCs w:val="28"/>
        </w:rPr>
        <w:t xml:space="preserve">показательному закону распределения с параметром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μ </w:t>
      </w:r>
      <w:r>
        <w:rPr>
          <w:rFonts w:ascii="Times New Roman" w:hAnsi="Times New Roman" w:cs="Times New Roman"/>
          <w:iCs/>
          <w:sz w:val="28"/>
          <w:szCs w:val="28"/>
        </w:rPr>
        <w:t>= 1,2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а число поступающих в единицу времени клиентов (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.в. У) - 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закону</w:t>
      </w:r>
      <w:proofErr w:type="gram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Пуассона с параметром </w:t>
      </w:r>
      <w:r>
        <w:rPr>
          <w:rFonts w:ascii="Times New Roman" w:hAnsi="Times New Roman" w:cs="Times New Roman"/>
          <w:i/>
          <w:iCs/>
          <w:sz w:val="28"/>
          <w:szCs w:val="28"/>
        </w:rPr>
        <w:sym w:font="Symbol" w:char="006C"/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= 2,5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Получите средствами </w:t>
      </w:r>
      <w:r>
        <w:rPr>
          <w:rFonts w:ascii="Times New Roman" w:hAnsi="Times New Roman" w:cs="Times New Roman"/>
          <w:sz w:val="28"/>
          <w:szCs w:val="28"/>
        </w:rPr>
        <w:t>M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Excel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15 реализаций с.в. Х и 15 реализаций 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>.в. У.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18"/>
        <w:gridCol w:w="2818"/>
        <w:gridCol w:w="2819"/>
      </w:tblGrid>
      <w:tr w:rsidR="00281DD4" w:rsidRPr="003D0503" w:rsidTr="00281DD4">
        <w:trPr>
          <w:trHeight w:val="446"/>
        </w:trPr>
        <w:tc>
          <w:tcPr>
            <w:tcW w:w="2818" w:type="dxa"/>
          </w:tcPr>
          <w:p w:rsidR="00281DD4" w:rsidRPr="00281DD4" w:rsidRDefault="00281DD4" w:rsidP="00FF0570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D4">
              <w:rPr>
                <w:rFonts w:ascii="Times New Roman" w:hAnsi="Times New Roman" w:cs="Times New Roman"/>
                <w:b/>
                <w:sz w:val="24"/>
                <w:szCs w:val="24"/>
              </w:rPr>
              <w:t>№ варианта, задачи</w:t>
            </w:r>
          </w:p>
        </w:tc>
        <w:tc>
          <w:tcPr>
            <w:tcW w:w="2818" w:type="dxa"/>
          </w:tcPr>
          <w:p w:rsidR="00281DD4" w:rsidRPr="00281DD4" w:rsidRDefault="00281DD4" w:rsidP="00FF0570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DD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Параметр </w:t>
            </w:r>
            <w:r w:rsidRPr="00281DD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sym w:font="Symbol" w:char="F06C"/>
            </w:r>
          </w:p>
        </w:tc>
        <w:tc>
          <w:tcPr>
            <w:tcW w:w="2819" w:type="dxa"/>
          </w:tcPr>
          <w:p w:rsidR="00281DD4" w:rsidRPr="00281DD4" w:rsidRDefault="00281DD4" w:rsidP="00FF0570">
            <w:pPr>
              <w:spacing w:line="360" w:lineRule="auto"/>
              <w:ind w:right="-58"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Параметр </w:t>
            </w:r>
            <w:r w:rsidRPr="00281DD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μ</w:t>
            </w:r>
          </w:p>
        </w:tc>
      </w:tr>
      <w:tr w:rsidR="00281DD4" w:rsidRPr="003D0503" w:rsidTr="00281DD4">
        <w:trPr>
          <w:trHeight w:val="370"/>
        </w:trPr>
        <w:tc>
          <w:tcPr>
            <w:tcW w:w="2818" w:type="dxa"/>
          </w:tcPr>
          <w:p w:rsidR="00281DD4" w:rsidRPr="00281DD4" w:rsidRDefault="00281DD4" w:rsidP="00FF0570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D4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2818" w:type="dxa"/>
          </w:tcPr>
          <w:p w:rsidR="00281DD4" w:rsidRPr="00281DD4" w:rsidRDefault="00281DD4" w:rsidP="00FF0570">
            <w:pPr>
              <w:jc w:val="center"/>
              <w:rPr>
                <w:rFonts w:ascii="Times New Roman" w:hAnsi="Times New Roman" w:cs="Times New Roman"/>
              </w:rPr>
            </w:pPr>
            <w:r w:rsidRPr="00281DD4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2819" w:type="dxa"/>
          </w:tcPr>
          <w:p w:rsidR="00281DD4" w:rsidRPr="00281DD4" w:rsidRDefault="00281DD4" w:rsidP="00FF0570">
            <w:pPr>
              <w:jc w:val="center"/>
              <w:rPr>
                <w:rFonts w:ascii="Times New Roman" w:hAnsi="Times New Roman" w:cs="Times New Roman"/>
              </w:rPr>
            </w:pPr>
            <w:r w:rsidRPr="00281DD4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</w:tbl>
    <w:p w:rsidR="005A736B" w:rsidRDefault="005A736B" w:rsidP="00281DD4">
      <w:pPr>
        <w:tabs>
          <w:tab w:val="left" w:pos="0"/>
        </w:tabs>
        <w:spacing w:before="240"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Решение:</w:t>
      </w:r>
    </w:p>
    <w:p w:rsidR="005A736B" w:rsidRDefault="005A736B" w:rsidP="0043398C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1. Вводим параметры в ячейку 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1 - 2,5, в ячейку 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bCs/>
          <w:iCs/>
          <w:sz w:val="28"/>
          <w:szCs w:val="28"/>
        </w:rPr>
        <w:t>1 – 1,2 и в ячейку С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число испытаний 15</w:t>
      </w:r>
    </w:p>
    <w:p w:rsidR="005A736B" w:rsidRDefault="005A736B" w:rsidP="0043398C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2. Находим случайные числа с равномерным их распределением в интервале от 0 до 1.</w:t>
      </w:r>
    </w:p>
    <w:p w:rsidR="005A736B" w:rsidRPr="00281DD4" w:rsidRDefault="005A736B" w:rsidP="00281DD4">
      <w:pPr>
        <w:pStyle w:val="a4"/>
        <w:numPr>
          <w:ilvl w:val="0"/>
          <w:numId w:val="19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81DD4">
        <w:rPr>
          <w:rFonts w:ascii="Times New Roman" w:hAnsi="Times New Roman" w:cs="Times New Roman"/>
          <w:bCs/>
          <w:iCs/>
          <w:sz w:val="28"/>
          <w:szCs w:val="28"/>
        </w:rPr>
        <w:t>В ячейку</w:t>
      </w:r>
      <w:proofErr w:type="gramStart"/>
      <w:r w:rsidRPr="00281DD4">
        <w:rPr>
          <w:rFonts w:ascii="Times New Roman" w:hAnsi="Times New Roman" w:cs="Times New Roman"/>
          <w:bCs/>
          <w:iCs/>
          <w:sz w:val="28"/>
          <w:szCs w:val="28"/>
        </w:rPr>
        <w:t xml:space="preserve"> $С</w:t>
      </w:r>
      <w:proofErr w:type="gramEnd"/>
      <w:r w:rsidRPr="00281DD4">
        <w:rPr>
          <w:rFonts w:ascii="Times New Roman" w:hAnsi="Times New Roman" w:cs="Times New Roman"/>
          <w:bCs/>
          <w:iCs/>
          <w:sz w:val="28"/>
          <w:szCs w:val="28"/>
        </w:rPr>
        <w:t>$3 вводим формулу: = СЛЧИ</w:t>
      </w:r>
      <w:proofErr w:type="gramStart"/>
      <w:r w:rsidRPr="00281DD4">
        <w:rPr>
          <w:rFonts w:ascii="Times New Roman" w:hAnsi="Times New Roman" w:cs="Times New Roman"/>
          <w:bCs/>
          <w:iCs/>
          <w:sz w:val="28"/>
          <w:szCs w:val="28"/>
        </w:rPr>
        <w:t>С(</w:t>
      </w:r>
      <w:proofErr w:type="gramEnd"/>
      <w:r w:rsidRPr="00281DD4">
        <w:rPr>
          <w:rFonts w:ascii="Times New Roman" w:hAnsi="Times New Roman" w:cs="Times New Roman"/>
          <w:bCs/>
          <w:iCs/>
          <w:sz w:val="28"/>
          <w:szCs w:val="28"/>
        </w:rPr>
        <w:t>) и протягиваем до $</w:t>
      </w:r>
      <w:r w:rsidRPr="00281DD4">
        <w:rPr>
          <w:rFonts w:ascii="Times New Roman" w:hAnsi="Times New Roman" w:cs="Times New Roman"/>
          <w:bCs/>
          <w:iCs/>
          <w:sz w:val="28"/>
          <w:szCs w:val="28"/>
          <w:lang w:val="en-US"/>
        </w:rPr>
        <w:t>Q</w:t>
      </w:r>
      <w:r w:rsidRPr="00281DD4">
        <w:rPr>
          <w:rFonts w:ascii="Times New Roman" w:hAnsi="Times New Roman" w:cs="Times New Roman"/>
          <w:bCs/>
          <w:iCs/>
          <w:sz w:val="28"/>
          <w:szCs w:val="28"/>
        </w:rPr>
        <w:t>$3.</w:t>
      </w:r>
    </w:p>
    <w:p w:rsidR="005A736B" w:rsidRPr="00281DD4" w:rsidRDefault="005A736B" w:rsidP="00281DD4">
      <w:pPr>
        <w:pStyle w:val="a4"/>
        <w:numPr>
          <w:ilvl w:val="0"/>
          <w:numId w:val="19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81DD4">
        <w:rPr>
          <w:rFonts w:ascii="Times New Roman" w:hAnsi="Times New Roman" w:cs="Times New Roman"/>
          <w:bCs/>
          <w:iCs/>
          <w:sz w:val="28"/>
          <w:szCs w:val="28"/>
        </w:rPr>
        <w:t>В ячейку С</w:t>
      </w:r>
      <w:proofErr w:type="gramStart"/>
      <w:r w:rsidRPr="00281DD4">
        <w:rPr>
          <w:rFonts w:ascii="Times New Roman" w:hAnsi="Times New Roman" w:cs="Times New Roman"/>
          <w:bCs/>
          <w:iCs/>
          <w:sz w:val="28"/>
          <w:szCs w:val="28"/>
        </w:rPr>
        <w:t>4</w:t>
      </w:r>
      <w:proofErr w:type="gramEnd"/>
      <w:r w:rsidRPr="00281DD4">
        <w:rPr>
          <w:rFonts w:ascii="Times New Roman" w:hAnsi="Times New Roman" w:cs="Times New Roman"/>
          <w:bCs/>
          <w:iCs/>
          <w:sz w:val="28"/>
          <w:szCs w:val="28"/>
        </w:rPr>
        <w:t xml:space="preserve"> вводим формулу:</w:t>
      </w:r>
      <w:r>
        <w:t xml:space="preserve"> </w:t>
      </w:r>
      <w:r w:rsidRPr="00281DD4">
        <w:rPr>
          <w:rFonts w:ascii="Times New Roman" w:hAnsi="Times New Roman" w:cs="Times New Roman"/>
          <w:bCs/>
          <w:iCs/>
          <w:sz w:val="28"/>
          <w:szCs w:val="28"/>
        </w:rPr>
        <w:t>=(-1/$D$1)*LN(C3)</w:t>
      </w:r>
    </w:p>
    <w:p w:rsidR="005A736B" w:rsidRPr="00281DD4" w:rsidRDefault="005A736B" w:rsidP="00281DD4">
      <w:pPr>
        <w:pStyle w:val="a4"/>
        <w:numPr>
          <w:ilvl w:val="0"/>
          <w:numId w:val="19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81DD4">
        <w:rPr>
          <w:rFonts w:ascii="Times New Roman" w:hAnsi="Times New Roman" w:cs="Times New Roman"/>
          <w:bCs/>
          <w:iCs/>
          <w:sz w:val="28"/>
          <w:szCs w:val="28"/>
        </w:rPr>
        <w:t>Кумулятивным образом (строка 6) на временной оси [0,Т] зафиксировано время.</w:t>
      </w:r>
    </w:p>
    <w:p w:rsidR="005A736B" w:rsidRPr="00281DD4" w:rsidRDefault="005A736B" w:rsidP="00281DD4">
      <w:pPr>
        <w:pStyle w:val="a4"/>
        <w:numPr>
          <w:ilvl w:val="0"/>
          <w:numId w:val="19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81DD4">
        <w:rPr>
          <w:rFonts w:ascii="Times New Roman" w:hAnsi="Times New Roman" w:cs="Times New Roman"/>
          <w:bCs/>
          <w:iCs/>
          <w:sz w:val="28"/>
          <w:szCs w:val="28"/>
        </w:rPr>
        <w:t>Для получения время обслуживания в ячейки С</w:t>
      </w:r>
      <w:proofErr w:type="gramStart"/>
      <w:r w:rsidRPr="00281DD4">
        <w:rPr>
          <w:rFonts w:ascii="Times New Roman" w:hAnsi="Times New Roman" w:cs="Times New Roman"/>
          <w:bCs/>
          <w:iCs/>
          <w:sz w:val="28"/>
          <w:szCs w:val="28"/>
        </w:rPr>
        <w:t>7</w:t>
      </w:r>
      <w:proofErr w:type="gramEnd"/>
      <w:r w:rsidRPr="00281DD4">
        <w:rPr>
          <w:rFonts w:ascii="Times New Roman" w:hAnsi="Times New Roman" w:cs="Times New Roman"/>
          <w:bCs/>
          <w:iCs/>
          <w:sz w:val="28"/>
          <w:szCs w:val="28"/>
        </w:rPr>
        <w:t xml:space="preserve"> и С9 записываем формулу: =60*(-1/$F$1)*LN(СЛЧИС())</w:t>
      </w:r>
    </w:p>
    <w:p w:rsidR="005A736B" w:rsidRPr="00281DD4" w:rsidRDefault="005A736B" w:rsidP="00281DD4">
      <w:pPr>
        <w:pStyle w:val="a4"/>
        <w:numPr>
          <w:ilvl w:val="0"/>
          <w:numId w:val="19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81DD4">
        <w:rPr>
          <w:rFonts w:ascii="Times New Roman" w:hAnsi="Times New Roman" w:cs="Times New Roman"/>
          <w:bCs/>
          <w:iCs/>
          <w:sz w:val="28"/>
          <w:szCs w:val="28"/>
        </w:rPr>
        <w:t>Время окончания работы находим по формуле: =C6+C7</w:t>
      </w:r>
    </w:p>
    <w:p w:rsidR="005A736B" w:rsidRDefault="005A736B" w:rsidP="0043398C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3. Далее копируем таблицу и ставим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Специальной вставкой</w:t>
      </w:r>
      <w:proofErr w:type="gramStart"/>
      <w:r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>оследовательно сравниваем время окончания обслуживания и время поступления требований. Если требование принято к обслуживанию, ставим</w:t>
      </w:r>
      <w:r w:rsidR="00BC56C6">
        <w:rPr>
          <w:rFonts w:ascii="Times New Roman" w:hAnsi="Times New Roman" w:cs="Times New Roman"/>
          <w:bCs/>
          <w:iCs/>
          <w:sz w:val="28"/>
          <w:szCs w:val="28"/>
        </w:rPr>
        <w:t xml:space="preserve"> 0, а если отказано – 1 (Рис.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1</w:t>
      </w:r>
      <w:r w:rsidR="00BC56C6">
        <w:rPr>
          <w:rFonts w:ascii="Times New Roman" w:hAnsi="Times New Roman" w:cs="Times New Roman"/>
          <w:bCs/>
          <w:iCs/>
          <w:sz w:val="28"/>
          <w:szCs w:val="28"/>
        </w:rPr>
        <w:t>7</w:t>
      </w:r>
      <w:r>
        <w:rPr>
          <w:rFonts w:ascii="Times New Roman" w:hAnsi="Times New Roman" w:cs="Times New Roman"/>
          <w:bCs/>
          <w:iCs/>
          <w:sz w:val="28"/>
          <w:szCs w:val="28"/>
        </w:rPr>
        <w:t>).</w:t>
      </w:r>
    </w:p>
    <w:p w:rsidR="005A736B" w:rsidRDefault="005A736B" w:rsidP="0043398C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5453" cy="3485072"/>
            <wp:effectExtent l="19050" t="0" r="8147" b="0"/>
            <wp:docPr id="19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 t="18208" r="39288" b="260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198" cy="3486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736B" w:rsidRPr="00BC56C6" w:rsidRDefault="00BC56C6" w:rsidP="00BC56C6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Рис.</w:t>
      </w:r>
      <w:r w:rsidR="005A736B" w:rsidRPr="00BC56C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1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7</w:t>
      </w:r>
      <w:r w:rsidR="005A736B" w:rsidRPr="00BC56C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Статистический анализ</w:t>
      </w:r>
    </w:p>
    <w:p w:rsidR="005A736B" w:rsidRDefault="00BC56C6" w:rsidP="00BC56C6">
      <w:pPr>
        <w:tabs>
          <w:tab w:val="left" w:pos="0"/>
        </w:tabs>
        <w:spacing w:before="240"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Ответ: </w:t>
      </w:r>
      <w:r w:rsidR="005A736B">
        <w:rPr>
          <w:rFonts w:ascii="Times New Roman" w:hAnsi="Times New Roman" w:cs="Times New Roman"/>
          <w:bCs/>
          <w:iCs/>
          <w:sz w:val="28"/>
          <w:szCs w:val="28"/>
        </w:rPr>
        <w:t>в соответствии со счетчиком отказов в ячейках</w:t>
      </w:r>
      <w:proofErr w:type="gramStart"/>
      <w:r w:rsidR="005A736B">
        <w:rPr>
          <w:rFonts w:ascii="Times New Roman" w:hAnsi="Times New Roman" w:cs="Times New Roman"/>
          <w:bCs/>
          <w:iCs/>
          <w:sz w:val="28"/>
          <w:szCs w:val="28"/>
        </w:rPr>
        <w:t xml:space="preserve"> $С</w:t>
      </w:r>
      <w:proofErr w:type="gramEnd"/>
      <w:r w:rsidR="005A736B">
        <w:rPr>
          <w:rFonts w:ascii="Times New Roman" w:hAnsi="Times New Roman" w:cs="Times New Roman"/>
          <w:bCs/>
          <w:iCs/>
          <w:sz w:val="28"/>
          <w:szCs w:val="28"/>
        </w:rPr>
        <w:t>$22:$</w:t>
      </w:r>
      <w:r w:rsidR="005A736B">
        <w:rPr>
          <w:rFonts w:ascii="Times New Roman" w:hAnsi="Times New Roman" w:cs="Times New Roman"/>
          <w:bCs/>
          <w:iCs/>
          <w:sz w:val="28"/>
          <w:szCs w:val="28"/>
          <w:lang w:val="en-US"/>
        </w:rPr>
        <w:t>Q</w:t>
      </w:r>
      <w:r w:rsidR="005A736B">
        <w:rPr>
          <w:rFonts w:ascii="Times New Roman" w:hAnsi="Times New Roman" w:cs="Times New Roman"/>
          <w:bCs/>
          <w:iCs/>
          <w:sz w:val="28"/>
          <w:szCs w:val="28"/>
        </w:rPr>
        <w:t xml:space="preserve">$22 зафиксировано 13 отказов, т.е. статистическая оценка вероятности отказа в данной СМО при </w:t>
      </w:r>
      <w:r w:rsidR="005A736B">
        <w:rPr>
          <w:rFonts w:ascii="Times New Roman" w:hAnsi="Times New Roman" w:cs="Times New Roman"/>
          <w:bCs/>
          <w:iCs/>
          <w:sz w:val="28"/>
          <w:szCs w:val="28"/>
          <w:lang w:val="en-US"/>
        </w:rPr>
        <w:t>N</w:t>
      </w:r>
      <w:r w:rsidR="005A736B">
        <w:rPr>
          <w:rFonts w:ascii="Times New Roman" w:hAnsi="Times New Roman" w:cs="Times New Roman"/>
          <w:bCs/>
          <w:iCs/>
          <w:sz w:val="28"/>
          <w:szCs w:val="28"/>
        </w:rPr>
        <w:t xml:space="preserve"> = 15 равна (13/15) = 0</w:t>
      </w:r>
      <w:proofErr w:type="gramStart"/>
      <w:r w:rsidR="005A736B">
        <w:rPr>
          <w:rFonts w:ascii="Times New Roman" w:hAnsi="Times New Roman" w:cs="Times New Roman"/>
          <w:bCs/>
          <w:iCs/>
          <w:sz w:val="28"/>
          <w:szCs w:val="28"/>
        </w:rPr>
        <w:t>,87</w:t>
      </w:r>
      <w:proofErr w:type="gramEnd"/>
      <w:r w:rsidR="005A736B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5A736B" w:rsidRDefault="005A736B" w:rsidP="005A736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736B" w:rsidRDefault="005A736B" w:rsidP="005A736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736B" w:rsidRDefault="005A736B" w:rsidP="005A736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736B" w:rsidRDefault="005A736B" w:rsidP="005A736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736B" w:rsidRDefault="005A736B" w:rsidP="005A736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736B" w:rsidRDefault="005A736B" w:rsidP="005A736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736B" w:rsidRDefault="005A736B" w:rsidP="005A736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736B" w:rsidRDefault="005A736B" w:rsidP="005A736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736B" w:rsidRDefault="005A736B" w:rsidP="005A736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736B" w:rsidRDefault="005A736B" w:rsidP="005A736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736B" w:rsidRDefault="005A736B" w:rsidP="005A736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736B" w:rsidRDefault="005A736B" w:rsidP="005A736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736B" w:rsidRDefault="005A736B" w:rsidP="005A736B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</w:t>
      </w:r>
      <w:r w:rsidR="00550DAD">
        <w:rPr>
          <w:rFonts w:ascii="Times New Roman" w:hAnsi="Times New Roman" w:cs="Times New Roman"/>
          <w:b/>
          <w:sz w:val="28"/>
          <w:szCs w:val="28"/>
        </w:rPr>
        <w:t xml:space="preserve"> используемой</w:t>
      </w:r>
      <w:r>
        <w:rPr>
          <w:rFonts w:ascii="Times New Roman" w:hAnsi="Times New Roman" w:cs="Times New Roman"/>
          <w:b/>
          <w:sz w:val="28"/>
          <w:szCs w:val="28"/>
        </w:rPr>
        <w:t xml:space="preserve"> литературы:</w:t>
      </w:r>
    </w:p>
    <w:p w:rsidR="005A736B" w:rsidRPr="001B7745" w:rsidRDefault="005A736B" w:rsidP="001B7745">
      <w:pPr>
        <w:pStyle w:val="a4"/>
        <w:numPr>
          <w:ilvl w:val="0"/>
          <w:numId w:val="20"/>
        </w:numPr>
        <w:tabs>
          <w:tab w:val="left" w:pos="0"/>
          <w:tab w:val="left" w:pos="180"/>
          <w:tab w:val="left" w:pos="900"/>
        </w:tabs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B7745">
        <w:rPr>
          <w:rFonts w:ascii="Times New Roman" w:hAnsi="Times New Roman" w:cs="Times New Roman"/>
          <w:sz w:val="28"/>
          <w:szCs w:val="28"/>
        </w:rPr>
        <w:t>Гармаш</w:t>
      </w:r>
      <w:proofErr w:type="spellEnd"/>
      <w:r w:rsidRPr="001B7745">
        <w:rPr>
          <w:rFonts w:ascii="Times New Roman" w:hAnsi="Times New Roman" w:cs="Times New Roman"/>
          <w:sz w:val="28"/>
          <w:szCs w:val="28"/>
        </w:rPr>
        <w:t xml:space="preserve"> А.Н., Орлова И.В. Математические методы в управлении: учебное пособие, - М.: Вузовский учебник</w:t>
      </w:r>
      <w:r w:rsidR="00550DAD" w:rsidRPr="001B7745">
        <w:rPr>
          <w:rFonts w:ascii="Times New Roman" w:hAnsi="Times New Roman" w:cs="Times New Roman"/>
          <w:sz w:val="28"/>
          <w:szCs w:val="28"/>
        </w:rPr>
        <w:t>: ИНФРА-М</w:t>
      </w:r>
      <w:r w:rsidRPr="001B7745">
        <w:rPr>
          <w:rFonts w:ascii="Times New Roman" w:hAnsi="Times New Roman" w:cs="Times New Roman"/>
          <w:sz w:val="28"/>
          <w:szCs w:val="28"/>
        </w:rPr>
        <w:t>, 2012.</w:t>
      </w:r>
    </w:p>
    <w:p w:rsidR="005A736B" w:rsidRPr="001B7745" w:rsidRDefault="005A736B" w:rsidP="001B7745">
      <w:pPr>
        <w:pStyle w:val="a4"/>
        <w:numPr>
          <w:ilvl w:val="0"/>
          <w:numId w:val="20"/>
        </w:numPr>
        <w:spacing w:after="120" w:line="360" w:lineRule="auto"/>
        <w:ind w:right="-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7745">
        <w:rPr>
          <w:rFonts w:ascii="Times New Roman" w:hAnsi="Times New Roman" w:cs="Times New Roman"/>
          <w:sz w:val="28"/>
          <w:szCs w:val="28"/>
        </w:rPr>
        <w:t>Орлова И.В., Половников В.А. Экономико-математические методы и модели: компьютерное моделирование Учебное пособие. - М.:</w:t>
      </w:r>
      <w:r w:rsidRPr="001B7745">
        <w:rPr>
          <w:rFonts w:ascii="Times New Roman" w:hAnsi="Times New Roman" w:cs="Times New Roman"/>
          <w:bCs/>
          <w:sz w:val="28"/>
          <w:szCs w:val="28"/>
        </w:rPr>
        <w:t xml:space="preserve"> ВЗФЭИ, </w:t>
      </w:r>
      <w:r w:rsidRPr="001B7745">
        <w:rPr>
          <w:rFonts w:ascii="Times New Roman" w:hAnsi="Times New Roman" w:cs="Times New Roman"/>
          <w:sz w:val="28"/>
          <w:szCs w:val="28"/>
        </w:rPr>
        <w:t>Вузовский учебник</w:t>
      </w:r>
      <w:r w:rsidR="00550DAD" w:rsidRPr="001B7745">
        <w:rPr>
          <w:rFonts w:ascii="Times New Roman" w:hAnsi="Times New Roman" w:cs="Times New Roman"/>
          <w:sz w:val="28"/>
          <w:szCs w:val="28"/>
        </w:rPr>
        <w:t>: ИНФРА-М</w:t>
      </w:r>
      <w:r w:rsidRPr="001B7745">
        <w:rPr>
          <w:rFonts w:ascii="Times New Roman" w:hAnsi="Times New Roman" w:cs="Times New Roman"/>
          <w:sz w:val="28"/>
          <w:szCs w:val="28"/>
        </w:rPr>
        <w:t>, 2012.</w:t>
      </w:r>
    </w:p>
    <w:p w:rsidR="005A736B" w:rsidRPr="00275421" w:rsidRDefault="005A736B" w:rsidP="001B7745">
      <w:pPr>
        <w:pStyle w:val="a4"/>
        <w:numPr>
          <w:ilvl w:val="0"/>
          <w:numId w:val="20"/>
        </w:numPr>
        <w:tabs>
          <w:tab w:val="left" w:pos="0"/>
          <w:tab w:val="left" w:pos="180"/>
          <w:tab w:val="left" w:pos="900"/>
        </w:tabs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7745">
        <w:rPr>
          <w:rFonts w:ascii="Times New Roman" w:hAnsi="Times New Roman" w:cs="Times New Roman"/>
          <w:sz w:val="28"/>
          <w:szCs w:val="28"/>
        </w:rPr>
        <w:t xml:space="preserve">Федосеев В.В., </w:t>
      </w:r>
      <w:proofErr w:type="spellStart"/>
      <w:r w:rsidRPr="001B7745">
        <w:rPr>
          <w:rFonts w:ascii="Times New Roman" w:hAnsi="Times New Roman" w:cs="Times New Roman"/>
          <w:sz w:val="28"/>
          <w:szCs w:val="28"/>
        </w:rPr>
        <w:t>Гармаш</w:t>
      </w:r>
      <w:proofErr w:type="spellEnd"/>
      <w:r w:rsidRPr="001B7745">
        <w:rPr>
          <w:rFonts w:ascii="Times New Roman" w:hAnsi="Times New Roman" w:cs="Times New Roman"/>
          <w:sz w:val="28"/>
          <w:szCs w:val="28"/>
        </w:rPr>
        <w:t xml:space="preserve"> А.Н., Орлова И.В. Экономико-математические методы и </w:t>
      </w:r>
      <w:r w:rsidRPr="00275421">
        <w:rPr>
          <w:rFonts w:ascii="Times New Roman" w:hAnsi="Times New Roman" w:cs="Times New Roman"/>
          <w:sz w:val="28"/>
          <w:szCs w:val="28"/>
        </w:rPr>
        <w:t xml:space="preserve">прикладные модели: </w:t>
      </w:r>
      <w:r w:rsidR="00550DAD" w:rsidRPr="00275421">
        <w:rPr>
          <w:rFonts w:ascii="Times New Roman" w:hAnsi="Times New Roman" w:cs="Times New Roman"/>
          <w:sz w:val="28"/>
          <w:szCs w:val="28"/>
        </w:rPr>
        <w:t>учебное пособие для вузов, - М.: ЮНИТИ, 2001.</w:t>
      </w:r>
    </w:p>
    <w:p w:rsidR="00275421" w:rsidRPr="00275421" w:rsidRDefault="00275421" w:rsidP="001B7745">
      <w:pPr>
        <w:pStyle w:val="a4"/>
        <w:numPr>
          <w:ilvl w:val="0"/>
          <w:numId w:val="20"/>
        </w:numPr>
        <w:tabs>
          <w:tab w:val="left" w:pos="0"/>
          <w:tab w:val="left" w:pos="180"/>
          <w:tab w:val="left" w:pos="900"/>
        </w:tabs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421">
        <w:rPr>
          <w:rFonts w:ascii="Times New Roman" w:hAnsi="Times New Roman" w:cs="Times New Roman"/>
          <w:sz w:val="28"/>
          <w:szCs w:val="28"/>
        </w:rPr>
        <w:t>А.И. Орлов, Теория принятия решений</w:t>
      </w:r>
      <w:proofErr w:type="gramStart"/>
      <w:r w:rsidRPr="0027542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75421">
        <w:rPr>
          <w:rFonts w:ascii="Times New Roman" w:hAnsi="Times New Roman" w:cs="Times New Roman"/>
          <w:sz w:val="28"/>
          <w:szCs w:val="28"/>
        </w:rPr>
        <w:t xml:space="preserve"> Учебное пособие. - М.: Издательство "Март", 2004.</w:t>
      </w:r>
    </w:p>
    <w:p w:rsidR="00275421" w:rsidRPr="00275421" w:rsidRDefault="00275421" w:rsidP="001B7745">
      <w:pPr>
        <w:pStyle w:val="a4"/>
        <w:numPr>
          <w:ilvl w:val="0"/>
          <w:numId w:val="20"/>
        </w:numPr>
        <w:tabs>
          <w:tab w:val="left" w:pos="0"/>
          <w:tab w:val="left" w:pos="180"/>
          <w:tab w:val="left" w:pos="900"/>
        </w:tabs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32" w:history="1">
        <w:r w:rsidRPr="00275421">
          <w:rPr>
            <w:rStyle w:val="af0"/>
            <w:rFonts w:ascii="Times New Roman" w:hAnsi="Times New Roman" w:cs="Times New Roman"/>
            <w:sz w:val="28"/>
            <w:szCs w:val="28"/>
          </w:rPr>
          <w:t>http://rudocs.exdat.com/docs/index-59723.html</w:t>
        </w:r>
      </w:hyperlink>
      <w:r w:rsidRPr="00275421">
        <w:rPr>
          <w:rFonts w:ascii="Times New Roman" w:hAnsi="Times New Roman" w:cs="Times New Roman"/>
          <w:sz w:val="28"/>
          <w:szCs w:val="28"/>
        </w:rPr>
        <w:t xml:space="preserve"> - КРАТКИЙ КОНСПЕКТ ЛЕКЦИЙ, по курсу «УПРАВЛЕНЧЕСКИЕ РЕШЕНИЯ», САНКТ-ПЕТЕРБУРГ 2008 г.</w:t>
      </w:r>
    </w:p>
    <w:p w:rsidR="005A736B" w:rsidRDefault="005A736B" w:rsidP="005A736B">
      <w:pPr>
        <w:spacing w:line="360" w:lineRule="auto"/>
        <w:ind w:right="-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A736B" w:rsidRDefault="005A736B" w:rsidP="005A736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5488" w:rsidRDefault="00C15488"/>
    <w:sectPr w:rsidR="00C15488" w:rsidSect="008A130B">
      <w:footerReference w:type="default" r:id="rId3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058" w:rsidRDefault="00242058" w:rsidP="00757DA4">
      <w:pPr>
        <w:spacing w:after="0" w:line="240" w:lineRule="auto"/>
      </w:pPr>
      <w:r>
        <w:separator/>
      </w:r>
    </w:p>
  </w:endnote>
  <w:endnote w:type="continuationSeparator" w:id="0">
    <w:p w:rsidR="00242058" w:rsidRDefault="00242058" w:rsidP="00757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69216"/>
      <w:docPartObj>
        <w:docPartGallery w:val="Page Numbers (Bottom of Page)"/>
        <w:docPartUnique/>
      </w:docPartObj>
    </w:sdtPr>
    <w:sdtContent>
      <w:p w:rsidR="008A130B" w:rsidRDefault="008A130B">
        <w:pPr>
          <w:pStyle w:val="ae"/>
          <w:jc w:val="right"/>
        </w:pPr>
        <w:fldSimple w:instr=" PAGE   \* MERGEFORMAT ">
          <w:r w:rsidR="00275421">
            <w:rPr>
              <w:noProof/>
            </w:rPr>
            <w:t>21</w:t>
          </w:r>
        </w:fldSimple>
      </w:p>
    </w:sdtContent>
  </w:sdt>
  <w:p w:rsidR="008A130B" w:rsidRDefault="008A130B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058" w:rsidRDefault="00242058" w:rsidP="00757DA4">
      <w:pPr>
        <w:spacing w:after="0" w:line="240" w:lineRule="auto"/>
      </w:pPr>
      <w:r>
        <w:separator/>
      </w:r>
    </w:p>
  </w:footnote>
  <w:footnote w:type="continuationSeparator" w:id="0">
    <w:p w:rsidR="00242058" w:rsidRDefault="00242058" w:rsidP="00757DA4">
      <w:pPr>
        <w:spacing w:after="0" w:line="240" w:lineRule="auto"/>
      </w:pPr>
      <w:r>
        <w:continuationSeparator/>
      </w:r>
    </w:p>
  </w:footnote>
  <w:footnote w:id="1">
    <w:p w:rsidR="00757DA4" w:rsidRPr="00757DA4" w:rsidRDefault="00757DA4" w:rsidP="00757DA4">
      <w:pPr>
        <w:pStyle w:val="a9"/>
        <w:rPr>
          <w:rFonts w:ascii="Times New Roman" w:hAnsi="Times New Roman" w:cs="Times New Roman"/>
        </w:rPr>
      </w:pPr>
      <w:r w:rsidRPr="00757DA4">
        <w:rPr>
          <w:rStyle w:val="ab"/>
          <w:rFonts w:ascii="Times New Roman" w:hAnsi="Times New Roman" w:cs="Times New Roman"/>
        </w:rPr>
        <w:footnoteRef/>
      </w:r>
      <w:r w:rsidRPr="00757DA4">
        <w:rPr>
          <w:rFonts w:ascii="Times New Roman" w:hAnsi="Times New Roman" w:cs="Times New Roman"/>
        </w:rPr>
        <w:t xml:space="preserve"> А.И. Орлов, Теория принятия решений</w:t>
      </w:r>
      <w:proofErr w:type="gramStart"/>
      <w:r w:rsidRPr="00757DA4">
        <w:rPr>
          <w:rFonts w:ascii="Times New Roman" w:hAnsi="Times New Roman" w:cs="Times New Roman"/>
        </w:rPr>
        <w:t xml:space="preserve"> ,</w:t>
      </w:r>
      <w:proofErr w:type="gramEnd"/>
      <w:r w:rsidRPr="00757DA4">
        <w:rPr>
          <w:rFonts w:ascii="Times New Roman" w:hAnsi="Times New Roman" w:cs="Times New Roman"/>
        </w:rPr>
        <w:t xml:space="preserve"> Учебное пособие. - М.: Издательство "Март", 2004.</w:t>
      </w:r>
    </w:p>
  </w:footnote>
  <w:footnote w:id="2">
    <w:p w:rsidR="008A130B" w:rsidRPr="008A130B" w:rsidRDefault="008A130B" w:rsidP="008A130B">
      <w:pPr>
        <w:pStyle w:val="a9"/>
        <w:jc w:val="both"/>
        <w:rPr>
          <w:rFonts w:ascii="Times New Roman" w:hAnsi="Times New Roman" w:cs="Times New Roman"/>
        </w:rPr>
      </w:pPr>
      <w:r w:rsidRPr="008A130B">
        <w:rPr>
          <w:rStyle w:val="ab"/>
          <w:rFonts w:ascii="Times New Roman" w:hAnsi="Times New Roman" w:cs="Times New Roman"/>
        </w:rPr>
        <w:footnoteRef/>
      </w:r>
      <w:r w:rsidRPr="008A130B">
        <w:rPr>
          <w:rFonts w:ascii="Times New Roman" w:hAnsi="Times New Roman" w:cs="Times New Roman"/>
        </w:rPr>
        <w:t xml:space="preserve"> </w:t>
      </w:r>
      <w:hyperlink r:id="rId1" w:history="1">
        <w:r w:rsidR="00BD3A7A" w:rsidRPr="002742F7">
          <w:rPr>
            <w:rStyle w:val="af0"/>
            <w:rFonts w:ascii="Times New Roman" w:hAnsi="Times New Roman" w:cs="Times New Roman"/>
          </w:rPr>
          <w:t>http://rudocs.exdat.com/docs/index-59723.html</w:t>
        </w:r>
      </w:hyperlink>
      <w:r w:rsidR="00BD3A7A">
        <w:rPr>
          <w:rFonts w:ascii="Times New Roman" w:hAnsi="Times New Roman" w:cs="Times New Roman"/>
        </w:rPr>
        <w:t xml:space="preserve"> -</w:t>
      </w:r>
      <w:r w:rsidRPr="008A130B">
        <w:rPr>
          <w:rFonts w:ascii="Times New Roman" w:hAnsi="Times New Roman" w:cs="Times New Roman"/>
        </w:rPr>
        <w:t xml:space="preserve"> </w:t>
      </w:r>
      <w:r w:rsidR="00275421">
        <w:rPr>
          <w:rFonts w:ascii="Times New Roman" w:hAnsi="Times New Roman" w:cs="Times New Roman"/>
        </w:rPr>
        <w:t>КРАТКИЙ КОНСПЕКТ ЛЕКЦИЙ</w:t>
      </w:r>
      <w:r w:rsidRPr="008A130B">
        <w:rPr>
          <w:rFonts w:ascii="Times New Roman" w:hAnsi="Times New Roman" w:cs="Times New Roman"/>
        </w:rPr>
        <w:t>,</w:t>
      </w:r>
      <w:r w:rsidR="00275421">
        <w:rPr>
          <w:rFonts w:ascii="Times New Roman" w:hAnsi="Times New Roman" w:cs="Times New Roman"/>
        </w:rPr>
        <w:t xml:space="preserve"> </w:t>
      </w:r>
      <w:r w:rsidRPr="008A130B">
        <w:rPr>
          <w:rFonts w:ascii="Times New Roman" w:hAnsi="Times New Roman" w:cs="Times New Roman"/>
        </w:rPr>
        <w:t>по курсу «УПРАВЛЕНЧЕСКИЕ РЕШЕНИЯ», САНКТ-ПЕТЕРБУРГ 2008</w:t>
      </w:r>
      <w:r>
        <w:rPr>
          <w:rFonts w:ascii="Times New Roman" w:hAnsi="Times New Roman" w:cs="Times New Roman"/>
        </w:rPr>
        <w:t xml:space="preserve"> г.</w:t>
      </w:r>
    </w:p>
  </w:footnote>
  <w:footnote w:id="3">
    <w:p w:rsidR="00275421" w:rsidRPr="00275421" w:rsidRDefault="00275421" w:rsidP="00275421">
      <w:pPr>
        <w:tabs>
          <w:tab w:val="left" w:pos="0"/>
          <w:tab w:val="left" w:pos="180"/>
          <w:tab w:val="left" w:pos="900"/>
        </w:tabs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b"/>
        </w:rPr>
        <w:footnoteRef/>
      </w:r>
      <w:r>
        <w:t xml:space="preserve"> </w:t>
      </w:r>
      <w:proofErr w:type="spellStart"/>
      <w:r w:rsidRPr="00275421">
        <w:rPr>
          <w:rFonts w:ascii="Times New Roman" w:hAnsi="Times New Roman" w:cs="Times New Roman"/>
          <w:sz w:val="20"/>
          <w:szCs w:val="20"/>
        </w:rPr>
        <w:t>Гармаш</w:t>
      </w:r>
      <w:proofErr w:type="spellEnd"/>
      <w:r w:rsidRPr="00275421">
        <w:rPr>
          <w:rFonts w:ascii="Times New Roman" w:hAnsi="Times New Roman" w:cs="Times New Roman"/>
          <w:sz w:val="20"/>
          <w:szCs w:val="20"/>
        </w:rPr>
        <w:t xml:space="preserve"> А.Н., Орлова И.В. Математические методы в управлении: учебное пособие, - М.: Вузовский учебник: ИНФРА-М, 2012.</w:t>
      </w:r>
    </w:p>
    <w:p w:rsidR="00275421" w:rsidRDefault="00275421">
      <w:pPr>
        <w:pStyle w:val="a9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53F84"/>
    <w:multiLevelType w:val="hybridMultilevel"/>
    <w:tmpl w:val="FAFEA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3817CB"/>
    <w:multiLevelType w:val="hybridMultilevel"/>
    <w:tmpl w:val="FD5678E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6750DC"/>
    <w:multiLevelType w:val="hybridMultilevel"/>
    <w:tmpl w:val="7C8C8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4420B"/>
    <w:multiLevelType w:val="hybridMultilevel"/>
    <w:tmpl w:val="D1705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9A477C"/>
    <w:multiLevelType w:val="hybridMultilevel"/>
    <w:tmpl w:val="F4D2B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187FDD"/>
    <w:multiLevelType w:val="hybridMultilevel"/>
    <w:tmpl w:val="1BBC3A9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D990DDC"/>
    <w:multiLevelType w:val="hybridMultilevel"/>
    <w:tmpl w:val="D3447CC4"/>
    <w:lvl w:ilvl="0" w:tplc="0419000F">
      <w:start w:val="1"/>
      <w:numFmt w:val="decimal"/>
      <w:lvlText w:val="%1."/>
      <w:lvlJc w:val="left"/>
      <w:pPr>
        <w:ind w:left="1331" w:hanging="360"/>
      </w:pPr>
    </w:lvl>
    <w:lvl w:ilvl="1" w:tplc="04190019" w:tentative="1">
      <w:start w:val="1"/>
      <w:numFmt w:val="lowerLetter"/>
      <w:lvlText w:val="%2."/>
      <w:lvlJc w:val="left"/>
      <w:pPr>
        <w:ind w:left="2051" w:hanging="360"/>
      </w:pPr>
    </w:lvl>
    <w:lvl w:ilvl="2" w:tplc="0419001B" w:tentative="1">
      <w:start w:val="1"/>
      <w:numFmt w:val="lowerRoman"/>
      <w:lvlText w:val="%3."/>
      <w:lvlJc w:val="right"/>
      <w:pPr>
        <w:ind w:left="2771" w:hanging="180"/>
      </w:pPr>
    </w:lvl>
    <w:lvl w:ilvl="3" w:tplc="0419000F" w:tentative="1">
      <w:start w:val="1"/>
      <w:numFmt w:val="decimal"/>
      <w:lvlText w:val="%4."/>
      <w:lvlJc w:val="left"/>
      <w:pPr>
        <w:ind w:left="3491" w:hanging="360"/>
      </w:pPr>
    </w:lvl>
    <w:lvl w:ilvl="4" w:tplc="04190019" w:tentative="1">
      <w:start w:val="1"/>
      <w:numFmt w:val="lowerLetter"/>
      <w:lvlText w:val="%5."/>
      <w:lvlJc w:val="left"/>
      <w:pPr>
        <w:ind w:left="4211" w:hanging="360"/>
      </w:pPr>
    </w:lvl>
    <w:lvl w:ilvl="5" w:tplc="0419001B" w:tentative="1">
      <w:start w:val="1"/>
      <w:numFmt w:val="lowerRoman"/>
      <w:lvlText w:val="%6."/>
      <w:lvlJc w:val="right"/>
      <w:pPr>
        <w:ind w:left="4931" w:hanging="180"/>
      </w:pPr>
    </w:lvl>
    <w:lvl w:ilvl="6" w:tplc="0419000F" w:tentative="1">
      <w:start w:val="1"/>
      <w:numFmt w:val="decimal"/>
      <w:lvlText w:val="%7."/>
      <w:lvlJc w:val="left"/>
      <w:pPr>
        <w:ind w:left="5651" w:hanging="360"/>
      </w:pPr>
    </w:lvl>
    <w:lvl w:ilvl="7" w:tplc="04190019" w:tentative="1">
      <w:start w:val="1"/>
      <w:numFmt w:val="lowerLetter"/>
      <w:lvlText w:val="%8."/>
      <w:lvlJc w:val="left"/>
      <w:pPr>
        <w:ind w:left="6371" w:hanging="360"/>
      </w:pPr>
    </w:lvl>
    <w:lvl w:ilvl="8" w:tplc="0419001B" w:tentative="1">
      <w:start w:val="1"/>
      <w:numFmt w:val="lowerRoman"/>
      <w:lvlText w:val="%9."/>
      <w:lvlJc w:val="right"/>
      <w:pPr>
        <w:ind w:left="7091" w:hanging="180"/>
      </w:pPr>
    </w:lvl>
  </w:abstractNum>
  <w:abstractNum w:abstractNumId="7">
    <w:nsid w:val="348B7040"/>
    <w:multiLevelType w:val="hybridMultilevel"/>
    <w:tmpl w:val="D390C08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D261C0C"/>
    <w:multiLevelType w:val="hybridMultilevel"/>
    <w:tmpl w:val="44B43A8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D337D47"/>
    <w:multiLevelType w:val="hybridMultilevel"/>
    <w:tmpl w:val="DC16E37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D7875BF"/>
    <w:multiLevelType w:val="hybridMultilevel"/>
    <w:tmpl w:val="E75EC11C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>
    <w:nsid w:val="3EF50D9D"/>
    <w:multiLevelType w:val="hybridMultilevel"/>
    <w:tmpl w:val="D2160E4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0693CB3"/>
    <w:multiLevelType w:val="hybridMultilevel"/>
    <w:tmpl w:val="0F6E5F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D753417"/>
    <w:multiLevelType w:val="hybridMultilevel"/>
    <w:tmpl w:val="317606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0C31ABF"/>
    <w:multiLevelType w:val="hybridMultilevel"/>
    <w:tmpl w:val="963E47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7867B87"/>
    <w:multiLevelType w:val="hybridMultilevel"/>
    <w:tmpl w:val="6AD047D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60EB528A"/>
    <w:multiLevelType w:val="hybridMultilevel"/>
    <w:tmpl w:val="6A420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3075EEB"/>
    <w:multiLevelType w:val="multilevel"/>
    <w:tmpl w:val="67405D82"/>
    <w:lvl w:ilvl="0">
      <w:start w:val="1"/>
      <w:numFmt w:val="bullet"/>
      <w:lvlText w:val="♦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4391BB4"/>
    <w:multiLevelType w:val="hybridMultilevel"/>
    <w:tmpl w:val="E63662A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CFA1120"/>
    <w:multiLevelType w:val="hybridMultilevel"/>
    <w:tmpl w:val="429E2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E77275"/>
    <w:multiLevelType w:val="hybridMultilevel"/>
    <w:tmpl w:val="7B1EA1E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713A1F43"/>
    <w:multiLevelType w:val="hybridMultilevel"/>
    <w:tmpl w:val="019E6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5B01F73"/>
    <w:multiLevelType w:val="hybridMultilevel"/>
    <w:tmpl w:val="EA50B674"/>
    <w:lvl w:ilvl="0" w:tplc="0419000D">
      <w:start w:val="1"/>
      <w:numFmt w:val="bullet"/>
      <w:lvlText w:val=""/>
      <w:lvlJc w:val="left"/>
      <w:pPr>
        <w:ind w:left="418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8"/>
  </w:num>
  <w:num w:numId="14">
    <w:abstractNumId w:val="18"/>
  </w:num>
  <w:num w:numId="15">
    <w:abstractNumId w:val="7"/>
  </w:num>
  <w:num w:numId="16">
    <w:abstractNumId w:val="9"/>
  </w:num>
  <w:num w:numId="17">
    <w:abstractNumId w:val="20"/>
  </w:num>
  <w:num w:numId="18">
    <w:abstractNumId w:val="15"/>
  </w:num>
  <w:num w:numId="19">
    <w:abstractNumId w:val="5"/>
  </w:num>
  <w:num w:numId="20">
    <w:abstractNumId w:val="2"/>
  </w:num>
  <w:num w:numId="21">
    <w:abstractNumId w:val="4"/>
  </w:num>
  <w:num w:numId="22">
    <w:abstractNumId w:val="6"/>
  </w:num>
  <w:num w:numId="23">
    <w:abstractNumId w:val="10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736B"/>
    <w:rsid w:val="0001219E"/>
    <w:rsid w:val="00030868"/>
    <w:rsid w:val="00081243"/>
    <w:rsid w:val="000C71D9"/>
    <w:rsid w:val="000D3A9A"/>
    <w:rsid w:val="00101C7D"/>
    <w:rsid w:val="001B7745"/>
    <w:rsid w:val="001E29E5"/>
    <w:rsid w:val="00232EF6"/>
    <w:rsid w:val="00242058"/>
    <w:rsid w:val="00275421"/>
    <w:rsid w:val="00281DD4"/>
    <w:rsid w:val="00296AC3"/>
    <w:rsid w:val="002E0D6F"/>
    <w:rsid w:val="0035185F"/>
    <w:rsid w:val="00385167"/>
    <w:rsid w:val="0043398C"/>
    <w:rsid w:val="004E5069"/>
    <w:rsid w:val="0050387D"/>
    <w:rsid w:val="0052028F"/>
    <w:rsid w:val="00550DAD"/>
    <w:rsid w:val="005A3138"/>
    <w:rsid w:val="005A736B"/>
    <w:rsid w:val="005E48AC"/>
    <w:rsid w:val="00757DA4"/>
    <w:rsid w:val="008A130B"/>
    <w:rsid w:val="008D6E98"/>
    <w:rsid w:val="008F0E99"/>
    <w:rsid w:val="009908F4"/>
    <w:rsid w:val="00996FE3"/>
    <w:rsid w:val="00A56092"/>
    <w:rsid w:val="00A66C1F"/>
    <w:rsid w:val="00B815C6"/>
    <w:rsid w:val="00BC56C6"/>
    <w:rsid w:val="00BD3A7A"/>
    <w:rsid w:val="00C15488"/>
    <w:rsid w:val="00CD4E65"/>
    <w:rsid w:val="00D6428E"/>
    <w:rsid w:val="00DF0654"/>
    <w:rsid w:val="00E41C81"/>
    <w:rsid w:val="00F102B2"/>
    <w:rsid w:val="00F549D4"/>
    <w:rsid w:val="00F96938"/>
    <w:rsid w:val="00FA428A"/>
    <w:rsid w:val="00FD2152"/>
    <w:rsid w:val="00FE772B"/>
    <w:rsid w:val="00FF0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3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A73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A736B"/>
    <w:pPr>
      <w:ind w:left="720"/>
      <w:contextualSpacing/>
    </w:pPr>
  </w:style>
  <w:style w:type="paragraph" w:customStyle="1" w:styleId="Style1">
    <w:name w:val="Style1"/>
    <w:basedOn w:val="a"/>
    <w:uiPriority w:val="99"/>
    <w:rsid w:val="005A73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A736B"/>
  </w:style>
  <w:style w:type="character" w:customStyle="1" w:styleId="FontStyle11">
    <w:name w:val="Font Style11"/>
    <w:basedOn w:val="a0"/>
    <w:uiPriority w:val="99"/>
    <w:rsid w:val="005A736B"/>
    <w:rPr>
      <w:rFonts w:ascii="Times New Roman" w:hAnsi="Times New Roman" w:cs="Times New Roman" w:hint="default"/>
      <w:b/>
      <w:bCs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5A7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736B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E41C81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i/>
      <w:iCs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E41C81"/>
    <w:rPr>
      <w:rFonts w:ascii="Arial" w:eastAsia="Times New Roman" w:hAnsi="Arial" w:cs="Arial"/>
      <w:i/>
      <w:iCs/>
      <w:color w:val="000000"/>
      <w:sz w:val="20"/>
      <w:szCs w:val="20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757DA4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757DA4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757DA4"/>
    <w:rPr>
      <w:vertAlign w:val="superscript"/>
    </w:rPr>
  </w:style>
  <w:style w:type="paragraph" w:styleId="ac">
    <w:name w:val="header"/>
    <w:basedOn w:val="a"/>
    <w:link w:val="ad"/>
    <w:uiPriority w:val="99"/>
    <w:semiHidden/>
    <w:unhideWhenUsed/>
    <w:rsid w:val="008A13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8A130B"/>
  </w:style>
  <w:style w:type="paragraph" w:styleId="ae">
    <w:name w:val="footer"/>
    <w:basedOn w:val="a"/>
    <w:link w:val="af"/>
    <w:uiPriority w:val="99"/>
    <w:unhideWhenUsed/>
    <w:rsid w:val="008A13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A130B"/>
  </w:style>
  <w:style w:type="character" w:styleId="af0">
    <w:name w:val="Hyperlink"/>
    <w:basedOn w:val="a0"/>
    <w:uiPriority w:val="99"/>
    <w:unhideWhenUsed/>
    <w:rsid w:val="00BD3A7A"/>
    <w:rPr>
      <w:color w:val="0000FF" w:themeColor="hyperlink"/>
      <w:u w:val="single"/>
    </w:rPr>
  </w:style>
  <w:style w:type="character" w:customStyle="1" w:styleId="af1">
    <w:name w:val="Основной текст_"/>
    <w:basedOn w:val="a0"/>
    <w:link w:val="2"/>
    <w:rsid w:val="00A5609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">
    <w:name w:val="Основной текст1"/>
    <w:basedOn w:val="af1"/>
    <w:rsid w:val="00A56092"/>
  </w:style>
  <w:style w:type="character" w:customStyle="1" w:styleId="10">
    <w:name w:val="Заголовок №1_"/>
    <w:basedOn w:val="a0"/>
    <w:rsid w:val="00A5609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1">
    <w:name w:val="Заголовок №1"/>
    <w:basedOn w:val="10"/>
    <w:rsid w:val="00A56092"/>
  </w:style>
  <w:style w:type="character" w:customStyle="1" w:styleId="af2">
    <w:name w:val="Основной текст + Полужирный"/>
    <w:basedOn w:val="af1"/>
    <w:rsid w:val="00A56092"/>
    <w:rPr>
      <w:b/>
      <w:bCs/>
    </w:rPr>
  </w:style>
  <w:style w:type="character" w:customStyle="1" w:styleId="af3">
    <w:name w:val="Основной текст + Курсив"/>
    <w:basedOn w:val="af1"/>
    <w:rsid w:val="00A56092"/>
    <w:rPr>
      <w:i/>
      <w:iCs/>
    </w:rPr>
  </w:style>
  <w:style w:type="character" w:customStyle="1" w:styleId="af4">
    <w:name w:val="Подпись к таблице_"/>
    <w:basedOn w:val="a0"/>
    <w:rsid w:val="00A5609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f5">
    <w:name w:val="Подпись к таблице + Полужирный"/>
    <w:basedOn w:val="af4"/>
    <w:rsid w:val="00A56092"/>
    <w:rPr>
      <w:b/>
      <w:bCs/>
    </w:rPr>
  </w:style>
  <w:style w:type="character" w:customStyle="1" w:styleId="af6">
    <w:name w:val="Подпись к таблице"/>
    <w:basedOn w:val="af4"/>
    <w:rsid w:val="00A56092"/>
  </w:style>
  <w:style w:type="character" w:customStyle="1" w:styleId="20">
    <w:name w:val="Основной текст (2)_"/>
    <w:basedOn w:val="a0"/>
    <w:rsid w:val="00A5609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21">
    <w:name w:val="Основной текст (2)"/>
    <w:basedOn w:val="20"/>
    <w:rsid w:val="00A56092"/>
  </w:style>
  <w:style w:type="character" w:customStyle="1" w:styleId="3">
    <w:name w:val="Основной текст (3)_"/>
    <w:basedOn w:val="a0"/>
    <w:rsid w:val="00A5609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30">
    <w:name w:val="Основной текст (3)"/>
    <w:basedOn w:val="3"/>
    <w:rsid w:val="00A56092"/>
  </w:style>
  <w:style w:type="character" w:customStyle="1" w:styleId="af7">
    <w:name w:val="Подпись к таблице + Полужирный;Курсив"/>
    <w:basedOn w:val="af4"/>
    <w:rsid w:val="00A56092"/>
    <w:rPr>
      <w:b/>
      <w:bCs/>
      <w:i/>
      <w:iCs/>
    </w:rPr>
  </w:style>
  <w:style w:type="paragraph" w:customStyle="1" w:styleId="2">
    <w:name w:val="Основной текст2"/>
    <w:basedOn w:val="a"/>
    <w:link w:val="af1"/>
    <w:rsid w:val="00A56092"/>
    <w:pPr>
      <w:shd w:val="clear" w:color="auto" w:fill="FFFFFF"/>
      <w:spacing w:after="0" w:line="24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Основной текст + Полужирный;Курсив"/>
    <w:basedOn w:val="af1"/>
    <w:rsid w:val="00F102B2"/>
    <w:rPr>
      <w:b/>
      <w:bCs/>
      <w:i/>
      <w:iCs/>
      <w:sz w:val="18"/>
      <w:szCs w:val="18"/>
    </w:rPr>
  </w:style>
  <w:style w:type="paragraph" w:customStyle="1" w:styleId="31">
    <w:name w:val="Основной текст3"/>
    <w:basedOn w:val="a"/>
    <w:rsid w:val="00F102B2"/>
    <w:pPr>
      <w:shd w:val="clear" w:color="auto" w:fill="FFFFFF"/>
      <w:spacing w:after="0" w:line="216" w:lineRule="exact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4.png"/><Relationship Id="rId32" Type="http://schemas.openxmlformats.org/officeDocument/2006/relationships/hyperlink" Target="http://rudocs.exdat.com/docs/index-59723.html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image" Target="media/image2.wmf"/><Relationship Id="rId19" Type="http://schemas.openxmlformats.org/officeDocument/2006/relationships/image" Target="media/image9.png"/><Relationship Id="rId31" Type="http://schemas.openxmlformats.org/officeDocument/2006/relationships/image" Target="media/image21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rudocs.exdat.com/docs/index-5972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307AA6-5540-48D9-8751-01FF3D48A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22</Pages>
  <Words>3209</Words>
  <Characters>18293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2013-03-11T03:55:00Z</dcterms:created>
  <dcterms:modified xsi:type="dcterms:W3CDTF">2013-03-14T07:48:00Z</dcterms:modified>
</cp:coreProperties>
</file>