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EE6" w:rsidRPr="00455F3A" w:rsidRDefault="00F15B9B" w:rsidP="00455F3A">
      <w:pPr>
        <w:pStyle w:val="4"/>
        <w:numPr>
          <w:ilvl w:val="0"/>
          <w:numId w:val="1"/>
        </w:numPr>
        <w:shd w:val="clear" w:color="auto" w:fill="auto"/>
        <w:tabs>
          <w:tab w:val="left" w:pos="567"/>
        </w:tabs>
        <w:spacing w:before="0" w:after="0" w:line="240" w:lineRule="auto"/>
        <w:ind w:left="40" w:right="60" w:firstLine="244"/>
        <w:jc w:val="both"/>
        <w:rPr>
          <w:b/>
          <w:sz w:val="14"/>
          <w:szCs w:val="14"/>
        </w:rPr>
      </w:pPr>
      <w:r w:rsidRPr="00AC4587">
        <w:rPr>
          <w:rStyle w:val="1"/>
          <w:b/>
          <w:color w:val="auto"/>
          <w:sz w:val="14"/>
          <w:szCs w:val="14"/>
        </w:rPr>
        <w:t>Пределы использования и противоречия неоклассики - как основа фор</w:t>
      </w:r>
      <w:r w:rsidRPr="00AC4587">
        <w:rPr>
          <w:rStyle w:val="1"/>
          <w:b/>
          <w:color w:val="auto"/>
          <w:sz w:val="14"/>
          <w:szCs w:val="14"/>
        </w:rPr>
        <w:softHyphen/>
        <w:t>мирования нового направления в экономической теории — институционализма.</w:t>
      </w:r>
      <w:r w:rsidR="00455F3A">
        <w:rPr>
          <w:rStyle w:val="1"/>
          <w:b/>
          <w:color w:val="auto"/>
          <w:sz w:val="14"/>
          <w:szCs w:val="14"/>
          <w:shd w:val="clear" w:color="auto" w:fill="auto"/>
        </w:rPr>
        <w:t xml:space="preserve"> </w:t>
      </w:r>
      <w:r w:rsidR="00135846" w:rsidRPr="00455F3A">
        <w:rPr>
          <w:bCs/>
          <w:sz w:val="14"/>
          <w:szCs w:val="14"/>
          <w:shd w:val="clear" w:color="auto" w:fill="FFFFFF"/>
        </w:rPr>
        <w:t xml:space="preserve">  </w:t>
      </w:r>
      <w:r w:rsidR="00EF602A" w:rsidRPr="00455F3A">
        <w:rPr>
          <w:bCs/>
          <w:sz w:val="14"/>
          <w:szCs w:val="14"/>
          <w:shd w:val="clear" w:color="auto" w:fill="FFFFFF"/>
        </w:rPr>
        <w:t>Неоклассическая экономическая теория</w:t>
      </w:r>
      <w:r w:rsidR="00EF602A" w:rsidRPr="00455F3A">
        <w:rPr>
          <w:rStyle w:val="apple-converted-space"/>
          <w:sz w:val="14"/>
          <w:szCs w:val="14"/>
        </w:rPr>
        <w:t> </w:t>
      </w:r>
      <w:r w:rsidR="00EF602A" w:rsidRPr="00455F3A">
        <w:rPr>
          <w:sz w:val="14"/>
          <w:szCs w:val="14"/>
          <w:shd w:val="clear" w:color="auto" w:fill="FFFFFF"/>
        </w:rPr>
        <w:t xml:space="preserve">возникла в 1870-е годы. </w:t>
      </w:r>
      <w:r w:rsidR="00135846" w:rsidRPr="00455F3A">
        <w:rPr>
          <w:iCs/>
          <w:sz w:val="14"/>
          <w:szCs w:val="14"/>
          <w:shd w:val="clear" w:color="auto" w:fill="FFFFFF"/>
        </w:rPr>
        <w:t>Она</w:t>
      </w:r>
      <w:r w:rsidR="00135846" w:rsidRPr="00455F3A">
        <w:rPr>
          <w:i/>
          <w:iCs/>
          <w:sz w:val="14"/>
          <w:szCs w:val="14"/>
          <w:shd w:val="clear" w:color="auto" w:fill="FFFFFF"/>
        </w:rPr>
        <w:t xml:space="preserve"> </w:t>
      </w:r>
      <w:r w:rsidR="00350DB5" w:rsidRPr="00455F3A">
        <w:rPr>
          <w:sz w:val="14"/>
          <w:szCs w:val="14"/>
          <w:shd w:val="clear" w:color="auto" w:fill="FFFFFF"/>
        </w:rPr>
        <w:t>исследует поведение э</w:t>
      </w:r>
      <w:r w:rsidR="00135846" w:rsidRPr="00455F3A">
        <w:rPr>
          <w:sz w:val="14"/>
          <w:szCs w:val="14"/>
          <w:shd w:val="clear" w:color="auto" w:fill="FFFFFF"/>
        </w:rPr>
        <w:t xml:space="preserve">кономического </w:t>
      </w:r>
      <w:r w:rsidR="00350DB5" w:rsidRPr="00455F3A">
        <w:rPr>
          <w:sz w:val="14"/>
          <w:szCs w:val="14"/>
          <w:shd w:val="clear" w:color="auto" w:fill="FFFFFF"/>
        </w:rPr>
        <w:t>человек</w:t>
      </w:r>
      <w:r w:rsidR="00135846" w:rsidRPr="00455F3A">
        <w:rPr>
          <w:sz w:val="14"/>
          <w:szCs w:val="14"/>
          <w:shd w:val="clear" w:color="auto" w:fill="FFFFFF"/>
        </w:rPr>
        <w:t xml:space="preserve">а (потребителя, предпринимателя), </w:t>
      </w:r>
      <w:r w:rsidR="00912BF8" w:rsidRPr="00455F3A">
        <w:rPr>
          <w:sz w:val="14"/>
          <w:szCs w:val="14"/>
          <w:shd w:val="clear" w:color="auto" w:fill="FFFFFF"/>
        </w:rPr>
        <w:t xml:space="preserve">который стремится </w:t>
      </w:r>
      <w:r w:rsidR="00350DB5" w:rsidRPr="00455F3A">
        <w:rPr>
          <w:sz w:val="14"/>
          <w:szCs w:val="14"/>
          <w:shd w:val="clear" w:color="auto" w:fill="FFFFFF"/>
        </w:rPr>
        <w:t xml:space="preserve">максимизировать доход и минимизировать затраты. </w:t>
      </w:r>
      <w:r w:rsidR="00135846" w:rsidRPr="00455F3A">
        <w:rPr>
          <w:sz w:val="14"/>
          <w:szCs w:val="14"/>
        </w:rPr>
        <w:t xml:space="preserve"> </w:t>
      </w:r>
      <w:r w:rsidR="00A5066F" w:rsidRPr="00455F3A">
        <w:rPr>
          <w:sz w:val="14"/>
          <w:szCs w:val="14"/>
        </w:rPr>
        <w:t>Основные  пределы  применимости неоклассических моделей рынка. Структура рынка близка к совершенно конкурентной; ценообразование на рынке либо централизовано, либо носит локальный характер, только в этом случае на рынке свободно циркулирует вся информация и она доступна всем участникам сделок; все</w:t>
      </w:r>
      <w:r w:rsidR="00135846" w:rsidRPr="00455F3A">
        <w:rPr>
          <w:sz w:val="14"/>
          <w:szCs w:val="14"/>
        </w:rPr>
        <w:t xml:space="preserve"> </w:t>
      </w:r>
      <w:r w:rsidR="00A5066F" w:rsidRPr="00455F3A">
        <w:rPr>
          <w:sz w:val="14"/>
          <w:szCs w:val="14"/>
        </w:rPr>
        <w:t>участники сделок близки по своему поведению к человек</w:t>
      </w:r>
      <w:r w:rsidR="00135846" w:rsidRPr="00455F3A">
        <w:rPr>
          <w:sz w:val="14"/>
          <w:szCs w:val="14"/>
        </w:rPr>
        <w:t>у рациональному</w:t>
      </w:r>
      <w:r w:rsidR="00A5066F" w:rsidRPr="00455F3A">
        <w:rPr>
          <w:sz w:val="14"/>
          <w:szCs w:val="14"/>
        </w:rPr>
        <w:t>.</w:t>
      </w:r>
      <w:r w:rsidR="00455F3A">
        <w:rPr>
          <w:sz w:val="14"/>
          <w:szCs w:val="14"/>
        </w:rPr>
        <w:t xml:space="preserve"> </w:t>
      </w:r>
      <w:r w:rsidR="00135846" w:rsidRPr="00455F3A">
        <w:rPr>
          <w:sz w:val="14"/>
          <w:szCs w:val="14"/>
        </w:rPr>
        <w:t xml:space="preserve">  Но э</w:t>
      </w:r>
      <w:r w:rsidR="00A5066F" w:rsidRPr="00455F3A">
        <w:rPr>
          <w:sz w:val="14"/>
          <w:szCs w:val="14"/>
        </w:rPr>
        <w:t xml:space="preserve">ти  требования </w:t>
      </w:r>
      <w:r w:rsidR="00A5066F" w:rsidRPr="00455F3A">
        <w:rPr>
          <w:iCs/>
          <w:sz w:val="14"/>
          <w:szCs w:val="14"/>
        </w:rPr>
        <w:t xml:space="preserve">противоречат </w:t>
      </w:r>
      <w:r w:rsidR="00A5066F" w:rsidRPr="00455F3A">
        <w:rPr>
          <w:sz w:val="14"/>
          <w:szCs w:val="14"/>
        </w:rPr>
        <w:t xml:space="preserve">друг другу. Так, модель локального рынка противоречит </w:t>
      </w:r>
      <w:r w:rsidR="00135846" w:rsidRPr="00455F3A">
        <w:rPr>
          <w:sz w:val="14"/>
          <w:szCs w:val="14"/>
        </w:rPr>
        <w:t xml:space="preserve">требованию достаточно большого </w:t>
      </w:r>
      <w:r w:rsidR="00A5066F" w:rsidRPr="00455F3A">
        <w:rPr>
          <w:sz w:val="14"/>
          <w:szCs w:val="14"/>
        </w:rPr>
        <w:t>числа</w:t>
      </w:r>
      <w:r w:rsidR="00135846" w:rsidRPr="00455F3A">
        <w:rPr>
          <w:sz w:val="14"/>
          <w:szCs w:val="14"/>
        </w:rPr>
        <w:t xml:space="preserve"> </w:t>
      </w:r>
      <w:r w:rsidR="00A5066F" w:rsidRPr="00455F3A">
        <w:rPr>
          <w:sz w:val="14"/>
          <w:szCs w:val="14"/>
        </w:rPr>
        <w:t>участников сделок (условие совершенной конкуренции). Если же мы возьмем случай централизованного ценообразования, то оно подрывает</w:t>
      </w:r>
      <w:r w:rsidR="00D839F6" w:rsidRPr="00455F3A">
        <w:rPr>
          <w:sz w:val="14"/>
          <w:szCs w:val="14"/>
        </w:rPr>
        <w:t xml:space="preserve"> </w:t>
      </w:r>
      <w:r w:rsidR="00135846" w:rsidRPr="00455F3A">
        <w:rPr>
          <w:sz w:val="14"/>
          <w:szCs w:val="14"/>
        </w:rPr>
        <w:t xml:space="preserve"> взаимное доверие между самими участниками сделки.  Требование минимальной зависимости участников сделок противоречит норме эмпатии и интерпретативной рациональности. </w:t>
      </w:r>
      <w:r w:rsidR="00455F3A" w:rsidRPr="00455F3A">
        <w:rPr>
          <w:sz w:val="14"/>
          <w:szCs w:val="14"/>
        </w:rPr>
        <w:t xml:space="preserve"> </w:t>
      </w:r>
      <w:r w:rsidR="00135846" w:rsidRPr="00455F3A">
        <w:rPr>
          <w:sz w:val="14"/>
          <w:szCs w:val="14"/>
        </w:rPr>
        <w:t xml:space="preserve"> Следовательно  организация рынка, поведение людей на рынке, не только ограничивает сферу применимости неоклассической модели, но и ставит ее саму под сомнение. Появляется потребность в новой теории, способной не только объяснять существование указанных ограничений, но и принимать их во внимание при построении модели рынка.</w:t>
      </w:r>
    </w:p>
    <w:p w:rsidR="00821E79" w:rsidRPr="00AC4587" w:rsidRDefault="00821E79" w:rsidP="00455F3A">
      <w:pPr>
        <w:autoSpaceDE w:val="0"/>
        <w:autoSpaceDN w:val="0"/>
        <w:adjustRightInd w:val="0"/>
        <w:spacing w:after="0" w:line="240" w:lineRule="auto"/>
        <w:jc w:val="both"/>
        <w:rPr>
          <w:rFonts w:ascii="Times New Roman" w:hAnsi="Times New Roman" w:cs="Times New Roman"/>
          <w:sz w:val="14"/>
          <w:szCs w:val="14"/>
        </w:rPr>
      </w:pPr>
    </w:p>
    <w:p w:rsidR="00D839F6" w:rsidRPr="00455F3A" w:rsidRDefault="00821E79" w:rsidP="00455F3A">
      <w:pPr>
        <w:pStyle w:val="4"/>
        <w:shd w:val="clear" w:color="auto" w:fill="auto"/>
        <w:tabs>
          <w:tab w:val="left" w:pos="777"/>
        </w:tabs>
        <w:spacing w:before="0" w:after="83" w:line="240" w:lineRule="auto"/>
        <w:jc w:val="both"/>
        <w:rPr>
          <w:b/>
          <w:sz w:val="14"/>
          <w:szCs w:val="14"/>
        </w:rPr>
      </w:pPr>
      <w:r w:rsidRPr="00AC4587">
        <w:rPr>
          <w:rStyle w:val="1"/>
          <w:b/>
          <w:color w:val="auto"/>
          <w:sz w:val="14"/>
          <w:szCs w:val="14"/>
        </w:rPr>
        <w:t xml:space="preserve">  </w:t>
      </w:r>
      <w:r w:rsidR="006C1EE6" w:rsidRPr="00AC4587">
        <w:rPr>
          <w:rStyle w:val="1"/>
          <w:b/>
          <w:color w:val="auto"/>
          <w:sz w:val="14"/>
          <w:szCs w:val="14"/>
        </w:rPr>
        <w:t>2.Основные ограничения применения неоклассической модели.</w:t>
      </w:r>
      <w:r w:rsidR="00455F3A">
        <w:rPr>
          <w:rStyle w:val="1"/>
          <w:b/>
          <w:color w:val="auto"/>
          <w:sz w:val="14"/>
          <w:szCs w:val="14"/>
        </w:rPr>
        <w:t xml:space="preserve">  </w:t>
      </w:r>
      <w:r w:rsidR="007C2348" w:rsidRPr="00AC4587">
        <w:rPr>
          <w:rStyle w:val="HTML"/>
          <w:i w:val="0"/>
          <w:sz w:val="14"/>
          <w:szCs w:val="14"/>
        </w:rPr>
        <w:t>Неоклассическая экономическая теория</w:t>
      </w:r>
      <w:r w:rsidR="007C2348" w:rsidRPr="00AC4587">
        <w:rPr>
          <w:rStyle w:val="apple-converted-space"/>
          <w:sz w:val="14"/>
          <w:szCs w:val="14"/>
        </w:rPr>
        <w:t> </w:t>
      </w:r>
      <w:r w:rsidR="007C2348" w:rsidRPr="00AC4587">
        <w:rPr>
          <w:sz w:val="14"/>
          <w:szCs w:val="14"/>
        </w:rPr>
        <w:t>проводила жесткое различие между сферой производства</w:t>
      </w:r>
      <w:r w:rsidRPr="00AC4587">
        <w:rPr>
          <w:sz w:val="14"/>
          <w:szCs w:val="14"/>
        </w:rPr>
        <w:t xml:space="preserve"> </w:t>
      </w:r>
      <w:r w:rsidR="007C2348" w:rsidRPr="00AC4587">
        <w:rPr>
          <w:sz w:val="14"/>
          <w:szCs w:val="14"/>
        </w:rPr>
        <w:t>и сферой потребления</w:t>
      </w:r>
      <w:r w:rsidRPr="00AC4587">
        <w:rPr>
          <w:sz w:val="14"/>
          <w:szCs w:val="14"/>
        </w:rPr>
        <w:t xml:space="preserve">. </w:t>
      </w:r>
      <w:r w:rsidR="00D839F6" w:rsidRPr="00AC4587">
        <w:rPr>
          <w:sz w:val="14"/>
          <w:szCs w:val="14"/>
        </w:rPr>
        <w:t xml:space="preserve">Одним из первых, кто подверг сомнению претензии классической экономической теории на универсальность, был Дж.М. Кейнс. </w:t>
      </w:r>
      <w:r w:rsidR="00912BF8">
        <w:rPr>
          <w:sz w:val="14"/>
          <w:szCs w:val="14"/>
        </w:rPr>
        <w:t xml:space="preserve"> </w:t>
      </w:r>
      <w:r w:rsidR="00227A6B" w:rsidRPr="00AC4587">
        <w:rPr>
          <w:sz w:val="14"/>
          <w:szCs w:val="14"/>
        </w:rPr>
        <w:t xml:space="preserve"> </w:t>
      </w:r>
      <w:r w:rsidR="00D839F6" w:rsidRPr="00AC4587">
        <w:rPr>
          <w:sz w:val="14"/>
          <w:szCs w:val="14"/>
        </w:rPr>
        <w:t>Ограничения на применение неоклассической модели:</w:t>
      </w:r>
      <w:r w:rsidR="00912BF8">
        <w:rPr>
          <w:sz w:val="14"/>
          <w:szCs w:val="14"/>
        </w:rPr>
        <w:t xml:space="preserve"> </w:t>
      </w:r>
      <w:r w:rsidR="00D839F6" w:rsidRPr="00AC4587">
        <w:rPr>
          <w:sz w:val="14"/>
          <w:szCs w:val="14"/>
        </w:rPr>
        <w:t xml:space="preserve">1.Неоклассическая модель предполагает </w:t>
      </w:r>
      <w:r w:rsidR="00D839F6" w:rsidRPr="00AC4587">
        <w:rPr>
          <w:i/>
          <w:iCs/>
          <w:sz w:val="14"/>
          <w:szCs w:val="14"/>
        </w:rPr>
        <w:t xml:space="preserve">полноту информации, </w:t>
      </w:r>
      <w:r w:rsidR="00D839F6" w:rsidRPr="00AC4587">
        <w:rPr>
          <w:sz w:val="14"/>
          <w:szCs w:val="14"/>
        </w:rPr>
        <w:t>которой обладают индивиды в момент осуществления выбора</w:t>
      </w:r>
      <w:r w:rsidRPr="00AC4587">
        <w:rPr>
          <w:sz w:val="14"/>
          <w:szCs w:val="14"/>
        </w:rPr>
        <w:t xml:space="preserve">. </w:t>
      </w:r>
      <w:r w:rsidR="00227A6B" w:rsidRPr="00AC4587">
        <w:rPr>
          <w:bCs/>
          <w:sz w:val="14"/>
          <w:szCs w:val="14"/>
        </w:rPr>
        <w:t>П</w:t>
      </w:r>
      <w:r w:rsidR="00D839F6" w:rsidRPr="00AC4587">
        <w:rPr>
          <w:bCs/>
          <w:sz w:val="14"/>
          <w:szCs w:val="14"/>
        </w:rPr>
        <w:t>олнота информации достижима</w:t>
      </w:r>
      <w:r w:rsidR="00227A6B" w:rsidRPr="00AC4587">
        <w:rPr>
          <w:sz w:val="14"/>
          <w:szCs w:val="14"/>
        </w:rPr>
        <w:t xml:space="preserve"> </w:t>
      </w:r>
      <w:r w:rsidR="00D839F6" w:rsidRPr="00AC4587">
        <w:rPr>
          <w:bCs/>
          <w:sz w:val="14"/>
          <w:szCs w:val="14"/>
        </w:rPr>
        <w:t>лишь в двух случаях — централизованного ценообразования или локального рынка.</w:t>
      </w:r>
      <w:r w:rsidR="00AC4587">
        <w:rPr>
          <w:bCs/>
          <w:sz w:val="14"/>
          <w:szCs w:val="14"/>
        </w:rPr>
        <w:t xml:space="preserve">   </w:t>
      </w:r>
      <w:r w:rsidR="00227A6B" w:rsidRPr="00AC4587">
        <w:rPr>
          <w:bCs/>
          <w:sz w:val="14"/>
          <w:szCs w:val="14"/>
        </w:rPr>
        <w:t xml:space="preserve"> </w:t>
      </w:r>
      <w:r w:rsidR="00D839F6" w:rsidRPr="00AC4587">
        <w:rPr>
          <w:iCs/>
          <w:sz w:val="14"/>
          <w:szCs w:val="14"/>
        </w:rPr>
        <w:t>2</w:t>
      </w:r>
      <w:r w:rsidR="00D839F6" w:rsidRPr="00AC4587">
        <w:rPr>
          <w:i/>
          <w:iCs/>
          <w:sz w:val="14"/>
          <w:szCs w:val="14"/>
        </w:rPr>
        <w:t>.</w:t>
      </w:r>
      <w:r w:rsidR="00227A6B" w:rsidRPr="00AC4587">
        <w:rPr>
          <w:i/>
          <w:iCs/>
          <w:sz w:val="14"/>
          <w:szCs w:val="14"/>
        </w:rPr>
        <w:t xml:space="preserve"> </w:t>
      </w:r>
      <w:r w:rsidR="00227A6B" w:rsidRPr="00AC4587">
        <w:rPr>
          <w:sz w:val="14"/>
          <w:szCs w:val="14"/>
        </w:rPr>
        <w:t>М</w:t>
      </w:r>
      <w:r w:rsidR="00D839F6" w:rsidRPr="00AC4587">
        <w:rPr>
          <w:sz w:val="14"/>
          <w:szCs w:val="14"/>
        </w:rPr>
        <w:t>инимальная взаимозависимость участников сделок</w:t>
      </w:r>
      <w:r w:rsidR="00D839F6" w:rsidRPr="00AC4587">
        <w:rPr>
          <w:i/>
          <w:iCs/>
          <w:sz w:val="14"/>
          <w:szCs w:val="14"/>
        </w:rPr>
        <w:t xml:space="preserve">: </w:t>
      </w:r>
      <w:r w:rsidR="00D839F6" w:rsidRPr="00AC4587">
        <w:rPr>
          <w:sz w:val="14"/>
          <w:szCs w:val="14"/>
        </w:rPr>
        <w:t>когда решения о выборе одного индивида не зависят от решений</w:t>
      </w:r>
      <w:r w:rsidR="00227A6B" w:rsidRPr="00AC4587">
        <w:rPr>
          <w:sz w:val="14"/>
          <w:szCs w:val="14"/>
        </w:rPr>
        <w:t xml:space="preserve"> </w:t>
      </w:r>
      <w:r w:rsidR="00D839F6" w:rsidRPr="00AC4587">
        <w:rPr>
          <w:sz w:val="14"/>
          <w:szCs w:val="14"/>
        </w:rPr>
        <w:t>других</w:t>
      </w:r>
      <w:r w:rsidR="00AC4587">
        <w:rPr>
          <w:sz w:val="14"/>
          <w:szCs w:val="14"/>
        </w:rPr>
        <w:t xml:space="preserve"> индивидов и не влияют на них. </w:t>
      </w:r>
      <w:r w:rsidR="00227A6B" w:rsidRPr="00AC4587">
        <w:rPr>
          <w:sz w:val="14"/>
          <w:szCs w:val="14"/>
        </w:rPr>
        <w:t xml:space="preserve"> </w:t>
      </w:r>
      <w:r w:rsidR="00D839F6" w:rsidRPr="00AC4587">
        <w:rPr>
          <w:sz w:val="14"/>
          <w:szCs w:val="14"/>
        </w:rPr>
        <w:t>3.</w:t>
      </w:r>
      <w:r w:rsidR="00227A6B" w:rsidRPr="00AC4587">
        <w:rPr>
          <w:sz w:val="14"/>
          <w:szCs w:val="14"/>
        </w:rPr>
        <w:t>С</w:t>
      </w:r>
      <w:r w:rsidR="00227A6B" w:rsidRPr="00AC4587">
        <w:rPr>
          <w:iCs/>
          <w:sz w:val="14"/>
          <w:szCs w:val="14"/>
        </w:rPr>
        <w:t>оответствие</w:t>
      </w:r>
      <w:r w:rsidR="00D839F6" w:rsidRPr="00AC4587">
        <w:rPr>
          <w:iCs/>
          <w:sz w:val="14"/>
          <w:szCs w:val="14"/>
        </w:rPr>
        <w:t xml:space="preserve"> совершающих</w:t>
      </w:r>
      <w:r w:rsidR="00227A6B" w:rsidRPr="00AC4587">
        <w:rPr>
          <w:iCs/>
          <w:sz w:val="14"/>
          <w:szCs w:val="14"/>
        </w:rPr>
        <w:t xml:space="preserve"> </w:t>
      </w:r>
      <w:r w:rsidR="00D839F6" w:rsidRPr="00AC4587">
        <w:rPr>
          <w:iCs/>
          <w:sz w:val="14"/>
          <w:szCs w:val="14"/>
        </w:rPr>
        <w:t>выбор людей идеалу человек</w:t>
      </w:r>
      <w:r w:rsidR="00227A6B" w:rsidRPr="00AC4587">
        <w:rPr>
          <w:iCs/>
          <w:sz w:val="14"/>
          <w:szCs w:val="14"/>
        </w:rPr>
        <w:t>а рационального</w:t>
      </w:r>
      <w:r w:rsidR="00D839F6" w:rsidRPr="00AC4587">
        <w:rPr>
          <w:iCs/>
          <w:sz w:val="14"/>
          <w:szCs w:val="14"/>
        </w:rPr>
        <w:t>.</w:t>
      </w:r>
      <w:r w:rsidR="00D839F6" w:rsidRPr="00AC4587">
        <w:rPr>
          <w:i/>
          <w:iCs/>
          <w:sz w:val="14"/>
          <w:szCs w:val="14"/>
        </w:rPr>
        <w:t xml:space="preserve">   </w:t>
      </w:r>
      <w:r w:rsidR="00912BF8">
        <w:rPr>
          <w:sz w:val="14"/>
          <w:szCs w:val="14"/>
        </w:rPr>
        <w:t xml:space="preserve"> </w:t>
      </w:r>
      <w:r w:rsidR="00D839F6" w:rsidRPr="00AC4587">
        <w:rPr>
          <w:sz w:val="14"/>
          <w:szCs w:val="14"/>
        </w:rPr>
        <w:t xml:space="preserve">портрет идеального участника сделок на неоклассическом рынке: он должен быть </w:t>
      </w:r>
      <w:r w:rsidR="00D839F6" w:rsidRPr="00AC4587">
        <w:rPr>
          <w:i/>
          <w:iCs/>
          <w:sz w:val="14"/>
          <w:szCs w:val="14"/>
        </w:rPr>
        <w:t xml:space="preserve">целерационален, </w:t>
      </w:r>
      <w:r w:rsidR="00D839F6" w:rsidRPr="00AC4587">
        <w:rPr>
          <w:sz w:val="14"/>
          <w:szCs w:val="14"/>
        </w:rPr>
        <w:t xml:space="preserve">поведение должно быть </w:t>
      </w:r>
      <w:r w:rsidR="00D839F6" w:rsidRPr="00AC4587">
        <w:rPr>
          <w:i/>
          <w:iCs/>
          <w:sz w:val="14"/>
          <w:szCs w:val="14"/>
        </w:rPr>
        <w:t>утилитарным,</w:t>
      </w:r>
      <w:r w:rsidR="00D839F6" w:rsidRPr="00AC4587">
        <w:rPr>
          <w:sz w:val="14"/>
          <w:szCs w:val="14"/>
        </w:rPr>
        <w:t xml:space="preserve"> испытывать чувство </w:t>
      </w:r>
      <w:r w:rsidR="00D839F6" w:rsidRPr="00AC4587">
        <w:rPr>
          <w:i/>
          <w:iCs/>
          <w:sz w:val="14"/>
          <w:szCs w:val="14"/>
        </w:rPr>
        <w:t>эмпатии,</w:t>
      </w:r>
      <w:r w:rsidR="00D839F6" w:rsidRPr="00AC4587">
        <w:rPr>
          <w:sz w:val="14"/>
          <w:szCs w:val="14"/>
        </w:rPr>
        <w:t xml:space="preserve"> должно существовать </w:t>
      </w:r>
      <w:r w:rsidR="00D839F6" w:rsidRPr="00AC4587">
        <w:rPr>
          <w:i/>
          <w:iCs/>
          <w:sz w:val="14"/>
          <w:szCs w:val="14"/>
        </w:rPr>
        <w:t>доверие,</w:t>
      </w:r>
      <w:r w:rsidR="00D839F6" w:rsidRPr="00AC4587">
        <w:rPr>
          <w:sz w:val="14"/>
          <w:szCs w:val="14"/>
        </w:rPr>
        <w:t xml:space="preserve"> должен обладать способностью</w:t>
      </w:r>
      <w:r w:rsidR="004A218F">
        <w:rPr>
          <w:sz w:val="14"/>
          <w:szCs w:val="14"/>
        </w:rPr>
        <w:t xml:space="preserve"> </w:t>
      </w:r>
      <w:r w:rsidR="00D839F6" w:rsidRPr="00AC4587">
        <w:rPr>
          <w:sz w:val="14"/>
          <w:szCs w:val="14"/>
        </w:rPr>
        <w:t xml:space="preserve">к </w:t>
      </w:r>
      <w:r w:rsidR="00D839F6" w:rsidRPr="00AC4587">
        <w:rPr>
          <w:i/>
          <w:iCs/>
          <w:sz w:val="14"/>
          <w:szCs w:val="14"/>
        </w:rPr>
        <w:t>интерпретативной рациональности.</w:t>
      </w:r>
    </w:p>
    <w:p w:rsidR="001E41AC" w:rsidRPr="00BF2EFD" w:rsidRDefault="00243B1F" w:rsidP="00455F3A">
      <w:pPr>
        <w:pStyle w:val="a4"/>
        <w:numPr>
          <w:ilvl w:val="0"/>
          <w:numId w:val="33"/>
        </w:numPr>
        <w:autoSpaceDE w:val="0"/>
        <w:autoSpaceDN w:val="0"/>
        <w:adjustRightInd w:val="0"/>
        <w:spacing w:after="0" w:line="240" w:lineRule="auto"/>
        <w:ind w:left="0" w:firstLine="0"/>
        <w:jc w:val="both"/>
        <w:rPr>
          <w:rFonts w:ascii="Times New Roman" w:hAnsi="Times New Roman" w:cs="Times New Roman"/>
          <w:sz w:val="14"/>
          <w:szCs w:val="14"/>
        </w:rPr>
      </w:pPr>
      <w:r w:rsidRPr="004A218F">
        <w:rPr>
          <w:rStyle w:val="1"/>
          <w:rFonts w:eastAsiaTheme="minorHAnsi"/>
          <w:b/>
          <w:color w:val="auto"/>
          <w:sz w:val="14"/>
          <w:szCs w:val="14"/>
        </w:rPr>
        <w:t>Понятия целерациональности, утилитарности, эмпатии, доверия и ин</w:t>
      </w:r>
      <w:r w:rsidRPr="004A218F">
        <w:rPr>
          <w:rStyle w:val="1"/>
          <w:rFonts w:eastAsiaTheme="minorHAnsi"/>
          <w:b/>
          <w:color w:val="auto"/>
          <w:sz w:val="14"/>
          <w:szCs w:val="14"/>
        </w:rPr>
        <w:softHyphen/>
        <w:t>терпретативной рациональности в институционализме. Фокальные точки и со</w:t>
      </w:r>
      <w:r w:rsidRPr="004A218F">
        <w:rPr>
          <w:rStyle w:val="1"/>
          <w:rFonts w:eastAsiaTheme="minorHAnsi"/>
          <w:b/>
          <w:color w:val="auto"/>
          <w:sz w:val="14"/>
          <w:szCs w:val="14"/>
        </w:rPr>
        <w:softHyphen/>
        <w:t>глашения.</w:t>
      </w:r>
      <w:r w:rsidR="004A218F">
        <w:rPr>
          <w:rStyle w:val="1"/>
          <w:rFonts w:eastAsiaTheme="minorHAnsi"/>
          <w:b/>
          <w:color w:val="auto"/>
          <w:sz w:val="14"/>
          <w:szCs w:val="14"/>
        </w:rPr>
        <w:t xml:space="preserve"> </w:t>
      </w:r>
      <w:r w:rsidR="00D839F6" w:rsidRPr="004A218F">
        <w:rPr>
          <w:rFonts w:ascii="Times New Roman" w:hAnsi="Times New Roman" w:cs="Times New Roman"/>
          <w:sz w:val="14"/>
          <w:szCs w:val="14"/>
        </w:rPr>
        <w:t xml:space="preserve">Основатель классической экономической теории Адам Смит, является автором не только «Исследования о природе и причинах богатства народов» </w:t>
      </w:r>
      <w:r w:rsidR="00227A6B" w:rsidRPr="004A218F">
        <w:rPr>
          <w:rFonts w:ascii="Times New Roman" w:hAnsi="Times New Roman" w:cs="Times New Roman"/>
          <w:sz w:val="14"/>
          <w:szCs w:val="14"/>
        </w:rPr>
        <w:t>,</w:t>
      </w:r>
      <w:r w:rsidR="00D839F6" w:rsidRPr="004A218F">
        <w:rPr>
          <w:rFonts w:ascii="Times New Roman" w:hAnsi="Times New Roman" w:cs="Times New Roman"/>
          <w:sz w:val="14"/>
          <w:szCs w:val="14"/>
        </w:rPr>
        <w:t xml:space="preserve">но и «Теории нравственных </w:t>
      </w:r>
      <w:r w:rsidR="001E41AC" w:rsidRPr="004A218F">
        <w:rPr>
          <w:rFonts w:ascii="Times New Roman" w:hAnsi="Times New Roman" w:cs="Times New Roman"/>
          <w:sz w:val="14"/>
          <w:szCs w:val="14"/>
        </w:rPr>
        <w:t>чувств». П</w:t>
      </w:r>
      <w:r w:rsidR="00D839F6" w:rsidRPr="004A218F">
        <w:rPr>
          <w:rFonts w:ascii="Times New Roman" w:hAnsi="Times New Roman" w:cs="Times New Roman"/>
          <w:sz w:val="14"/>
          <w:szCs w:val="14"/>
        </w:rPr>
        <w:t xml:space="preserve">ортрет идеального участника </w:t>
      </w:r>
      <w:r w:rsidR="001E41AC" w:rsidRPr="004A218F">
        <w:rPr>
          <w:rFonts w:ascii="Times New Roman" w:hAnsi="Times New Roman" w:cs="Times New Roman"/>
          <w:sz w:val="14"/>
          <w:szCs w:val="14"/>
        </w:rPr>
        <w:t>сделок на неоклассическом рынке.</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 xml:space="preserve">1.он должен быть </w:t>
      </w:r>
      <w:r w:rsidR="00D839F6" w:rsidRPr="00BF2EFD">
        <w:rPr>
          <w:rFonts w:ascii="Times New Roman" w:hAnsi="Times New Roman" w:cs="Times New Roman"/>
          <w:iCs/>
          <w:sz w:val="14"/>
          <w:szCs w:val="14"/>
        </w:rPr>
        <w:t>целерационален</w:t>
      </w:r>
      <w:r w:rsidR="00D839F6" w:rsidRPr="00BF2EFD">
        <w:rPr>
          <w:rFonts w:ascii="Times New Roman" w:hAnsi="Times New Roman" w:cs="Times New Roman"/>
          <w:i/>
          <w:iCs/>
          <w:sz w:val="14"/>
          <w:szCs w:val="14"/>
        </w:rPr>
        <w:t xml:space="preserve">. </w:t>
      </w:r>
      <w:r w:rsidR="00D839F6" w:rsidRPr="00BF2EFD">
        <w:rPr>
          <w:rFonts w:ascii="Times New Roman" w:hAnsi="Times New Roman" w:cs="Times New Roman"/>
          <w:i/>
          <w:sz w:val="14"/>
          <w:szCs w:val="14"/>
        </w:rPr>
        <w:t>Целерациональный</w:t>
      </w:r>
      <w:r w:rsidR="00D839F6" w:rsidRPr="00BF2EFD">
        <w:rPr>
          <w:rFonts w:ascii="Times New Roman" w:hAnsi="Times New Roman" w:cs="Times New Roman"/>
          <w:sz w:val="14"/>
          <w:szCs w:val="14"/>
        </w:rPr>
        <w:t xml:space="preserve"> человек свободен</w:t>
      </w:r>
      <w:r w:rsidR="001E41AC" w:rsidRPr="00BF2EFD">
        <w:rPr>
          <w:rFonts w:ascii="Times New Roman" w:hAnsi="Times New Roman" w:cs="Times New Roman"/>
          <w:sz w:val="14"/>
          <w:szCs w:val="14"/>
        </w:rPr>
        <w:t xml:space="preserve"> в выборе, </w:t>
      </w:r>
      <w:r w:rsidR="00D839F6" w:rsidRPr="00BF2EFD">
        <w:rPr>
          <w:rFonts w:ascii="Times New Roman" w:hAnsi="Times New Roman" w:cs="Times New Roman"/>
          <w:sz w:val="14"/>
          <w:szCs w:val="14"/>
        </w:rPr>
        <w:t xml:space="preserve">как целей, так и средств для их достижения. </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2. поведение</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 xml:space="preserve"> должно быть </w:t>
      </w:r>
      <w:r w:rsidR="00D839F6" w:rsidRPr="00BF2EFD">
        <w:rPr>
          <w:rFonts w:ascii="Times New Roman" w:hAnsi="Times New Roman" w:cs="Times New Roman"/>
          <w:i/>
          <w:iCs/>
          <w:sz w:val="14"/>
          <w:szCs w:val="14"/>
        </w:rPr>
        <w:t>утилитарным(</w:t>
      </w:r>
      <w:r w:rsidR="00D839F6" w:rsidRPr="00BF2EFD">
        <w:rPr>
          <w:rFonts w:ascii="Times New Roman" w:hAnsi="Times New Roman" w:cs="Times New Roman"/>
          <w:sz w:val="14"/>
          <w:szCs w:val="14"/>
        </w:rPr>
        <w:t xml:space="preserve"> его действия должны быть подчинены</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 xml:space="preserve">задаче максимизации полезности). Различают две формы утилитаризма — простой и сложный. В первом случае человек просто нацелен на задачу максимизации своего удовольствия, во втором он связывает сумму получаемой </w:t>
      </w:r>
      <w:r w:rsidR="001E41AC" w:rsidRPr="00BF2EFD">
        <w:rPr>
          <w:rFonts w:ascii="Times New Roman" w:hAnsi="Times New Roman" w:cs="Times New Roman"/>
          <w:sz w:val="14"/>
          <w:szCs w:val="14"/>
        </w:rPr>
        <w:t>полезности со своей собственной д</w:t>
      </w:r>
      <w:r w:rsidR="00D839F6" w:rsidRPr="00BF2EFD">
        <w:rPr>
          <w:rFonts w:ascii="Times New Roman" w:hAnsi="Times New Roman" w:cs="Times New Roman"/>
          <w:sz w:val="14"/>
          <w:szCs w:val="14"/>
        </w:rPr>
        <w:t xml:space="preserve">еятельностью.  </w:t>
      </w:r>
      <w:r w:rsidR="00BF2EFD">
        <w:rPr>
          <w:rFonts w:ascii="Times New Roman" w:hAnsi="Times New Roman" w:cs="Times New Roman"/>
          <w:sz w:val="14"/>
          <w:szCs w:val="14"/>
        </w:rPr>
        <w:t xml:space="preserve"> </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 xml:space="preserve">3. должен испытывать чувство </w:t>
      </w:r>
      <w:r w:rsidR="00D839F6" w:rsidRPr="00BF2EFD">
        <w:rPr>
          <w:rFonts w:ascii="Times New Roman" w:hAnsi="Times New Roman" w:cs="Times New Roman"/>
          <w:i/>
          <w:iCs/>
          <w:sz w:val="14"/>
          <w:szCs w:val="14"/>
        </w:rPr>
        <w:t>эмпатии</w:t>
      </w:r>
      <w:r w:rsidR="001E41AC" w:rsidRPr="00BF2EFD">
        <w:rPr>
          <w:rFonts w:ascii="Times New Roman" w:hAnsi="Times New Roman" w:cs="Times New Roman"/>
          <w:i/>
          <w:iCs/>
          <w:sz w:val="14"/>
          <w:szCs w:val="14"/>
        </w:rPr>
        <w:t xml:space="preserve"> </w:t>
      </w:r>
      <w:r w:rsidR="00D839F6" w:rsidRPr="00BF2EFD">
        <w:rPr>
          <w:rFonts w:ascii="Times New Roman" w:hAnsi="Times New Roman" w:cs="Times New Roman"/>
          <w:sz w:val="14"/>
          <w:szCs w:val="14"/>
        </w:rPr>
        <w:t xml:space="preserve">к другим участникам сделки, т. е. он должен уметь поставить себя на их место и взглянуть на происходящий обмен с их точки зрения. </w:t>
      </w:r>
      <w:r w:rsidR="00BF2EFD">
        <w:rPr>
          <w:rFonts w:ascii="Times New Roman" w:hAnsi="Times New Roman" w:cs="Times New Roman"/>
          <w:sz w:val="14"/>
          <w:szCs w:val="14"/>
        </w:rPr>
        <w:t xml:space="preserve"> </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sz w:val="14"/>
          <w:szCs w:val="14"/>
        </w:rPr>
        <w:t>4.между участниками сделок на рынке должно существовать</w:t>
      </w:r>
      <w:r w:rsidR="001E41AC" w:rsidRPr="00BF2EFD">
        <w:rPr>
          <w:rFonts w:ascii="Times New Roman" w:hAnsi="Times New Roman" w:cs="Times New Roman"/>
          <w:sz w:val="14"/>
          <w:szCs w:val="14"/>
        </w:rPr>
        <w:t xml:space="preserve"> </w:t>
      </w:r>
      <w:r w:rsidR="00D839F6" w:rsidRPr="00BF2EFD">
        <w:rPr>
          <w:rFonts w:ascii="Times New Roman" w:hAnsi="Times New Roman" w:cs="Times New Roman"/>
          <w:i/>
          <w:iCs/>
          <w:sz w:val="14"/>
          <w:szCs w:val="14"/>
        </w:rPr>
        <w:t xml:space="preserve">доверие. </w:t>
      </w:r>
      <w:r w:rsidR="00D839F6" w:rsidRPr="00BF2EFD">
        <w:rPr>
          <w:rFonts w:ascii="Times New Roman" w:hAnsi="Times New Roman" w:cs="Times New Roman"/>
          <w:sz w:val="14"/>
          <w:szCs w:val="14"/>
        </w:rPr>
        <w:t xml:space="preserve">Никакая сделка не может быть осуществлена без хотя бы минимального доверия между ее участниками. </w:t>
      </w:r>
    </w:p>
    <w:p w:rsidR="00D839F6" w:rsidRDefault="001E41AC"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 </w:t>
      </w:r>
      <w:r w:rsidR="00D839F6" w:rsidRPr="00AC4587">
        <w:rPr>
          <w:rFonts w:ascii="Times New Roman" w:hAnsi="Times New Roman" w:cs="Times New Roman"/>
          <w:sz w:val="14"/>
          <w:szCs w:val="14"/>
        </w:rPr>
        <w:t>5.Интерпретативная рациональность включает, с одной стороны, способность правильно интерпретировать намерения и планы последнего, с другой стороны облегчать понимание другими его собственных намерений и действий.</w:t>
      </w:r>
      <w:r w:rsidR="00336EAC" w:rsidRPr="00AC4587">
        <w:rPr>
          <w:rFonts w:ascii="Times New Roman" w:hAnsi="Times New Roman" w:cs="Times New Roman"/>
          <w:sz w:val="14"/>
          <w:szCs w:val="14"/>
        </w:rPr>
        <w:t xml:space="preserve"> </w:t>
      </w:r>
      <w:r w:rsidR="00D839F6" w:rsidRPr="00AC4587">
        <w:rPr>
          <w:rFonts w:ascii="Times New Roman" w:hAnsi="Times New Roman" w:cs="Times New Roman"/>
          <w:sz w:val="14"/>
          <w:szCs w:val="14"/>
        </w:rPr>
        <w:t xml:space="preserve">Предпосылками интерпретативной рациональности является существование </w:t>
      </w:r>
      <w:r w:rsidR="00D839F6" w:rsidRPr="00AC4587">
        <w:rPr>
          <w:rFonts w:ascii="Times New Roman" w:hAnsi="Times New Roman" w:cs="Times New Roman"/>
          <w:i/>
          <w:iCs/>
          <w:sz w:val="14"/>
          <w:szCs w:val="14"/>
        </w:rPr>
        <w:t xml:space="preserve">фокальных точек, </w:t>
      </w:r>
      <w:r w:rsidR="00D839F6" w:rsidRPr="00AC4587">
        <w:rPr>
          <w:rFonts w:ascii="Times New Roman" w:hAnsi="Times New Roman" w:cs="Times New Roman"/>
          <w:sz w:val="14"/>
          <w:szCs w:val="14"/>
        </w:rPr>
        <w:t xml:space="preserve">спонтанно выбираемых всеми индивидами вариантов, и </w:t>
      </w:r>
      <w:r w:rsidR="00D839F6" w:rsidRPr="00AC4587">
        <w:rPr>
          <w:rFonts w:ascii="Times New Roman" w:hAnsi="Times New Roman" w:cs="Times New Roman"/>
          <w:i/>
          <w:iCs/>
          <w:sz w:val="14"/>
          <w:szCs w:val="14"/>
        </w:rPr>
        <w:t xml:space="preserve">соглашений, </w:t>
      </w:r>
      <w:r w:rsidR="00D839F6" w:rsidRPr="00AC4587">
        <w:rPr>
          <w:rFonts w:ascii="Times New Roman" w:hAnsi="Times New Roman" w:cs="Times New Roman"/>
          <w:sz w:val="14"/>
          <w:szCs w:val="14"/>
        </w:rPr>
        <w:t xml:space="preserve">общеизвестных вариантов поведения индивидов . </w:t>
      </w:r>
    </w:p>
    <w:p w:rsidR="00BF2EFD" w:rsidRPr="00AC4587" w:rsidRDefault="00BF2EFD" w:rsidP="00455F3A">
      <w:pPr>
        <w:autoSpaceDE w:val="0"/>
        <w:autoSpaceDN w:val="0"/>
        <w:adjustRightInd w:val="0"/>
        <w:spacing w:after="0" w:line="240" w:lineRule="auto"/>
        <w:jc w:val="both"/>
        <w:rPr>
          <w:rFonts w:ascii="Times New Roman" w:hAnsi="Times New Roman" w:cs="Times New Roman"/>
          <w:sz w:val="14"/>
          <w:szCs w:val="14"/>
        </w:rPr>
      </w:pPr>
    </w:p>
    <w:p w:rsidR="00E53B3A" w:rsidRPr="00455F3A" w:rsidRDefault="00E53B3A" w:rsidP="00455F3A">
      <w:pPr>
        <w:pStyle w:val="4"/>
        <w:shd w:val="clear" w:color="auto" w:fill="auto"/>
        <w:tabs>
          <w:tab w:val="left" w:pos="750"/>
        </w:tabs>
        <w:spacing w:before="0" w:after="75" w:line="240" w:lineRule="auto"/>
        <w:ind w:right="60"/>
        <w:jc w:val="both"/>
        <w:rPr>
          <w:b/>
          <w:sz w:val="14"/>
          <w:szCs w:val="14"/>
        </w:rPr>
      </w:pPr>
      <w:r w:rsidRPr="00AC4587">
        <w:rPr>
          <w:rStyle w:val="1"/>
          <w:b/>
          <w:color w:val="auto"/>
          <w:sz w:val="14"/>
          <w:szCs w:val="14"/>
        </w:rPr>
        <w:t>4.Основные направления институционализма. Старый и новый институ</w:t>
      </w:r>
      <w:r w:rsidRPr="00AC4587">
        <w:rPr>
          <w:rStyle w:val="1"/>
          <w:b/>
          <w:color w:val="auto"/>
          <w:sz w:val="14"/>
          <w:szCs w:val="14"/>
        </w:rPr>
        <w:softHyphen/>
        <w:t>ционализм. Понятие холизма.</w:t>
      </w:r>
      <w:r w:rsidR="00455F3A">
        <w:rPr>
          <w:rStyle w:val="1"/>
          <w:b/>
          <w:color w:val="auto"/>
          <w:sz w:val="14"/>
          <w:szCs w:val="14"/>
        </w:rPr>
        <w:t xml:space="preserve">  </w:t>
      </w:r>
      <w:r w:rsidR="00401375" w:rsidRPr="00AC4587">
        <w:rPr>
          <w:sz w:val="14"/>
          <w:szCs w:val="14"/>
        </w:rPr>
        <w:t>Институционализм -основное направление современной экономич. теории,</w:t>
      </w:r>
      <w:r w:rsidR="00D839F6" w:rsidRPr="00AC4587">
        <w:rPr>
          <w:sz w:val="14"/>
          <w:szCs w:val="14"/>
        </w:rPr>
        <w:t xml:space="preserve"> </w:t>
      </w:r>
      <w:r w:rsidR="00401375" w:rsidRPr="00AC4587">
        <w:rPr>
          <w:sz w:val="14"/>
          <w:szCs w:val="14"/>
        </w:rPr>
        <w:t xml:space="preserve">котрое представляет экономику как совокупность неформальных и формальн.институтов. </w:t>
      </w:r>
      <w:r w:rsidR="00D839F6" w:rsidRPr="00AC4587">
        <w:rPr>
          <w:sz w:val="14"/>
          <w:szCs w:val="14"/>
        </w:rPr>
        <w:t xml:space="preserve">В целом можно выделить два </w:t>
      </w:r>
      <w:r w:rsidR="00D839F6" w:rsidRPr="00AC4587">
        <w:rPr>
          <w:sz w:val="14"/>
          <w:szCs w:val="14"/>
          <w:u w:val="single"/>
        </w:rPr>
        <w:t>основных направления</w:t>
      </w:r>
      <w:r w:rsidR="00D839F6" w:rsidRPr="00AC4587">
        <w:rPr>
          <w:sz w:val="14"/>
          <w:szCs w:val="14"/>
        </w:rPr>
        <w:t>:</w:t>
      </w:r>
      <w:r w:rsidR="00455F3A">
        <w:rPr>
          <w:sz w:val="14"/>
          <w:szCs w:val="14"/>
        </w:rPr>
        <w:t xml:space="preserve"> </w:t>
      </w:r>
      <w:r w:rsidR="00401375" w:rsidRPr="00AC4587">
        <w:rPr>
          <w:sz w:val="14"/>
          <w:szCs w:val="14"/>
        </w:rPr>
        <w:t>1.</w:t>
      </w:r>
      <w:r w:rsidR="00455F3A">
        <w:rPr>
          <w:sz w:val="14"/>
          <w:szCs w:val="14"/>
        </w:rPr>
        <w:t>социально-либеральное,</w:t>
      </w:r>
      <w:r w:rsidR="00D839F6" w:rsidRPr="00AC4587">
        <w:rPr>
          <w:sz w:val="14"/>
          <w:szCs w:val="14"/>
        </w:rPr>
        <w:t>делает упор на поиск механизма компромиссо</w:t>
      </w:r>
      <w:r w:rsidR="00455F3A">
        <w:rPr>
          <w:sz w:val="14"/>
          <w:szCs w:val="14"/>
        </w:rPr>
        <w:t xml:space="preserve">в в обществе; </w:t>
      </w:r>
      <w:r w:rsidR="00401375" w:rsidRPr="00AC4587">
        <w:rPr>
          <w:sz w:val="14"/>
          <w:szCs w:val="14"/>
        </w:rPr>
        <w:t>2.</w:t>
      </w:r>
      <w:r w:rsidR="00D839F6" w:rsidRPr="00AC4587">
        <w:rPr>
          <w:sz w:val="14"/>
          <w:szCs w:val="14"/>
        </w:rPr>
        <w:t xml:space="preserve"> индустриально-технократическое, считает, что развитие науки и техники вызывает изменение всей общественной системы, и изучает механизм и факторы взаимодействия науки и общества.</w:t>
      </w:r>
      <w:r w:rsidR="00D839F6" w:rsidRPr="00AC4587">
        <w:rPr>
          <w:sz w:val="14"/>
          <w:szCs w:val="14"/>
        </w:rPr>
        <w:br/>
      </w:r>
      <w:r w:rsidR="00455F3A">
        <w:rPr>
          <w:sz w:val="14"/>
          <w:szCs w:val="14"/>
        </w:rPr>
        <w:t xml:space="preserve"> </w:t>
      </w:r>
      <w:r w:rsidR="00D839F6" w:rsidRPr="00AC4587">
        <w:rPr>
          <w:sz w:val="14"/>
          <w:szCs w:val="14"/>
        </w:rPr>
        <w:t xml:space="preserve">Условно можно выделить три этапа в </w:t>
      </w:r>
      <w:r w:rsidR="00D839F6" w:rsidRPr="00AC4587">
        <w:rPr>
          <w:sz w:val="14"/>
          <w:szCs w:val="14"/>
          <w:u w:val="single"/>
        </w:rPr>
        <w:t>развитии институционализма</w:t>
      </w:r>
      <w:r w:rsidR="00D839F6" w:rsidRPr="00AC4587">
        <w:rPr>
          <w:sz w:val="14"/>
          <w:szCs w:val="14"/>
        </w:rPr>
        <w:t>.</w:t>
      </w:r>
      <w:r w:rsidR="00455F3A">
        <w:rPr>
          <w:sz w:val="14"/>
          <w:szCs w:val="14"/>
        </w:rPr>
        <w:t xml:space="preserve"> </w:t>
      </w:r>
      <w:r w:rsidR="00D839F6" w:rsidRPr="00AC4587">
        <w:rPr>
          <w:sz w:val="14"/>
          <w:szCs w:val="14"/>
        </w:rPr>
        <w:t xml:space="preserve"> Первый – нач. ХХ в. - связан с работами Т.Веблена, У.Митчелла, Дж.Коммонса и др., которые заложили основы и основные идеи, получившие широкое распространение. </w:t>
      </w:r>
      <w:r w:rsidR="00401375" w:rsidRPr="00AC4587">
        <w:rPr>
          <w:sz w:val="14"/>
          <w:szCs w:val="14"/>
        </w:rPr>
        <w:t xml:space="preserve">  </w:t>
      </w:r>
      <w:r w:rsidR="00D839F6" w:rsidRPr="00AC4587">
        <w:rPr>
          <w:sz w:val="14"/>
          <w:szCs w:val="14"/>
        </w:rPr>
        <w:t>На втором этапе - 40-50-е гг. ХХ в. - уменьшилось влияние институционализма под воздействием успехов кейнсианства, несмотря на работы А.Берли, Дж.М.Кларка и др. Третий этап связан с 60-и годами и работами Дж.Гэлбрейта, Д.Белла, У.Ростоу, и др., в которых изучаются про</w:t>
      </w:r>
      <w:r w:rsidR="00401375" w:rsidRPr="00AC4587">
        <w:rPr>
          <w:sz w:val="14"/>
          <w:szCs w:val="14"/>
        </w:rPr>
        <w:t xml:space="preserve">блемы трансформации капитализма, </w:t>
      </w:r>
      <w:r w:rsidR="00D839F6" w:rsidRPr="00AC4587">
        <w:rPr>
          <w:sz w:val="14"/>
          <w:szCs w:val="14"/>
        </w:rPr>
        <w:t>между взглядами «старых» институционалистов и неоинституционалистов</w:t>
      </w:r>
      <w:r w:rsidR="00401375" w:rsidRPr="00AC4587">
        <w:rPr>
          <w:sz w:val="14"/>
          <w:szCs w:val="14"/>
        </w:rPr>
        <w:t xml:space="preserve"> </w:t>
      </w:r>
      <w:r w:rsidR="00455F3A">
        <w:rPr>
          <w:sz w:val="14"/>
          <w:szCs w:val="14"/>
        </w:rPr>
        <w:t xml:space="preserve"> </w:t>
      </w:r>
      <w:r w:rsidR="00401375" w:rsidRPr="00AC4587">
        <w:rPr>
          <w:sz w:val="14"/>
          <w:szCs w:val="14"/>
        </w:rPr>
        <w:t>Е</w:t>
      </w:r>
      <w:r w:rsidR="00D839F6" w:rsidRPr="00AC4587">
        <w:rPr>
          <w:sz w:val="14"/>
          <w:szCs w:val="14"/>
        </w:rPr>
        <w:t>сть три ко</w:t>
      </w:r>
      <w:r w:rsidR="00401375" w:rsidRPr="00AC4587">
        <w:rPr>
          <w:sz w:val="14"/>
          <w:szCs w:val="14"/>
        </w:rPr>
        <w:t>нк</w:t>
      </w:r>
      <w:r w:rsidR="00D839F6" w:rsidRPr="00AC4587">
        <w:rPr>
          <w:sz w:val="14"/>
          <w:szCs w:val="14"/>
        </w:rPr>
        <w:t>ре</w:t>
      </w:r>
      <w:r w:rsidR="00401375" w:rsidRPr="00AC4587">
        <w:rPr>
          <w:sz w:val="14"/>
          <w:szCs w:val="14"/>
        </w:rPr>
        <w:t>т</w:t>
      </w:r>
      <w:r w:rsidR="00D839F6" w:rsidRPr="00AC4587">
        <w:rPr>
          <w:sz w:val="14"/>
          <w:szCs w:val="14"/>
        </w:rPr>
        <w:t>ных</w:t>
      </w:r>
      <w:r w:rsidR="00401375" w:rsidRPr="00AC4587">
        <w:rPr>
          <w:sz w:val="14"/>
          <w:szCs w:val="14"/>
        </w:rPr>
        <w:t xml:space="preserve"> </w:t>
      </w:r>
      <w:r w:rsidR="00D839F6" w:rsidRPr="00AC4587">
        <w:rPr>
          <w:sz w:val="14"/>
          <w:szCs w:val="14"/>
          <w:u w:val="single"/>
        </w:rPr>
        <w:t>различи</w:t>
      </w:r>
      <w:r w:rsidR="00401375" w:rsidRPr="00AC4587">
        <w:rPr>
          <w:sz w:val="14"/>
          <w:szCs w:val="14"/>
          <w:u w:val="single"/>
        </w:rPr>
        <w:t xml:space="preserve">я </w:t>
      </w:r>
      <w:r w:rsidR="00401375" w:rsidRPr="00AC4587">
        <w:rPr>
          <w:sz w:val="14"/>
          <w:szCs w:val="14"/>
        </w:rPr>
        <w:t xml:space="preserve">между </w:t>
      </w:r>
      <w:r w:rsidR="00401375" w:rsidRPr="00AC4587">
        <w:rPr>
          <w:rStyle w:val="1"/>
          <w:rFonts w:eastAsiaTheme="minorHAnsi"/>
          <w:color w:val="auto"/>
          <w:sz w:val="14"/>
          <w:szCs w:val="14"/>
        </w:rPr>
        <w:t>старый и новым институ</w:t>
      </w:r>
      <w:r w:rsidR="00401375" w:rsidRPr="00AC4587">
        <w:rPr>
          <w:rStyle w:val="1"/>
          <w:rFonts w:eastAsiaTheme="minorHAnsi"/>
          <w:color w:val="auto"/>
          <w:sz w:val="14"/>
          <w:szCs w:val="14"/>
        </w:rPr>
        <w:softHyphen/>
        <w:t>ционализмом.</w:t>
      </w:r>
      <w:r w:rsidR="00455F3A">
        <w:rPr>
          <w:rStyle w:val="1"/>
          <w:rFonts w:eastAsiaTheme="minorHAnsi"/>
          <w:color w:val="auto"/>
          <w:sz w:val="14"/>
          <w:szCs w:val="14"/>
        </w:rPr>
        <w:t xml:space="preserve"> </w:t>
      </w:r>
      <w:r w:rsidR="00E33175" w:rsidRPr="00AC4587">
        <w:rPr>
          <w:sz w:val="14"/>
          <w:szCs w:val="14"/>
        </w:rPr>
        <w:t xml:space="preserve"> </w:t>
      </w:r>
      <w:r w:rsidR="00D839F6" w:rsidRPr="00AC4587">
        <w:rPr>
          <w:sz w:val="14"/>
          <w:szCs w:val="14"/>
        </w:rPr>
        <w:t>1.«старые» институционалисты (в частности, Дж. Коммонс) двигались от права и</w:t>
      </w:r>
      <w:r w:rsidR="00401375" w:rsidRPr="00AC4587">
        <w:rPr>
          <w:sz w:val="14"/>
          <w:szCs w:val="14"/>
        </w:rPr>
        <w:t xml:space="preserve"> </w:t>
      </w:r>
      <w:r w:rsidR="00D839F6" w:rsidRPr="00AC4587">
        <w:rPr>
          <w:sz w:val="14"/>
          <w:szCs w:val="14"/>
        </w:rPr>
        <w:t xml:space="preserve">политики к экономике. Неоинституционалисты  — изучают проблемы общественных наук при помощи методов неоклассической экономической теории с применением аппарата современной микроэкономики и теории игр. </w:t>
      </w:r>
      <w:r w:rsidR="00E33175" w:rsidRPr="00AC4587">
        <w:rPr>
          <w:sz w:val="14"/>
          <w:szCs w:val="14"/>
        </w:rPr>
        <w:t xml:space="preserve"> </w:t>
      </w:r>
      <w:r w:rsidR="00D839F6" w:rsidRPr="00AC4587">
        <w:rPr>
          <w:sz w:val="14"/>
          <w:szCs w:val="14"/>
        </w:rPr>
        <w:t>2. «старый» институционализм базировался  на индуктивном методе, шел от частных случаев к обобщениям. Неоинституционализм использует</w:t>
      </w:r>
      <w:r w:rsidR="00E33175" w:rsidRPr="00AC4587">
        <w:rPr>
          <w:sz w:val="14"/>
          <w:szCs w:val="14"/>
        </w:rPr>
        <w:t xml:space="preserve"> </w:t>
      </w:r>
      <w:r w:rsidR="00D839F6" w:rsidRPr="00AC4587">
        <w:rPr>
          <w:sz w:val="14"/>
          <w:szCs w:val="14"/>
        </w:rPr>
        <w:t>дедуктивный метод — от общих принципов к объяснению конкретных явлений общественной</w:t>
      </w:r>
      <w:r w:rsidR="00E33175" w:rsidRPr="00AC4587">
        <w:rPr>
          <w:sz w:val="14"/>
          <w:szCs w:val="14"/>
        </w:rPr>
        <w:t xml:space="preserve"> </w:t>
      </w:r>
      <w:r w:rsidR="00D839F6" w:rsidRPr="00AC4587">
        <w:rPr>
          <w:sz w:val="14"/>
          <w:szCs w:val="14"/>
        </w:rPr>
        <w:t xml:space="preserve">жизни.  </w:t>
      </w:r>
      <w:r w:rsidR="00E33175" w:rsidRPr="00AC4587">
        <w:rPr>
          <w:sz w:val="14"/>
          <w:szCs w:val="14"/>
        </w:rPr>
        <w:t xml:space="preserve"> </w:t>
      </w:r>
      <w:r w:rsidR="00D839F6" w:rsidRPr="00AC4587">
        <w:rPr>
          <w:sz w:val="14"/>
          <w:szCs w:val="14"/>
        </w:rPr>
        <w:t>3.«старый» институционализм преимущественно обращал внимание</w:t>
      </w:r>
      <w:r w:rsidR="00E33175" w:rsidRPr="00AC4587">
        <w:rPr>
          <w:sz w:val="14"/>
          <w:szCs w:val="14"/>
        </w:rPr>
        <w:t xml:space="preserve"> </w:t>
      </w:r>
      <w:r w:rsidR="00D839F6" w:rsidRPr="00AC4587">
        <w:rPr>
          <w:sz w:val="14"/>
          <w:szCs w:val="14"/>
        </w:rPr>
        <w:t>на действия коллективов</w:t>
      </w:r>
      <w:r w:rsidR="00E33175" w:rsidRPr="00AC4587">
        <w:rPr>
          <w:sz w:val="14"/>
          <w:szCs w:val="14"/>
        </w:rPr>
        <w:t xml:space="preserve"> </w:t>
      </w:r>
      <w:r w:rsidR="00D839F6" w:rsidRPr="00AC4587">
        <w:rPr>
          <w:sz w:val="14"/>
          <w:szCs w:val="14"/>
        </w:rPr>
        <w:t>по защите интересов индивида; неоинституционализм</w:t>
      </w:r>
      <w:r w:rsidR="00E33175" w:rsidRPr="00AC4587">
        <w:rPr>
          <w:sz w:val="14"/>
          <w:szCs w:val="14"/>
        </w:rPr>
        <w:t xml:space="preserve"> </w:t>
      </w:r>
      <w:r w:rsidR="00D839F6" w:rsidRPr="00AC4587">
        <w:rPr>
          <w:sz w:val="14"/>
          <w:szCs w:val="14"/>
        </w:rPr>
        <w:t>ставит во главу независимого индивида, который сам, по</w:t>
      </w:r>
      <w:r w:rsidR="00E33175" w:rsidRPr="00AC4587">
        <w:rPr>
          <w:sz w:val="14"/>
          <w:szCs w:val="14"/>
        </w:rPr>
        <w:t xml:space="preserve"> </w:t>
      </w:r>
      <w:r w:rsidR="00D839F6" w:rsidRPr="00AC4587">
        <w:rPr>
          <w:sz w:val="14"/>
          <w:szCs w:val="14"/>
        </w:rPr>
        <w:t>своей воле и в соответствии со своими интересами решает, членом</w:t>
      </w:r>
      <w:r w:rsidR="00E33175" w:rsidRPr="00AC4587">
        <w:rPr>
          <w:sz w:val="14"/>
          <w:szCs w:val="14"/>
        </w:rPr>
        <w:t xml:space="preserve"> </w:t>
      </w:r>
      <w:r w:rsidR="00D839F6" w:rsidRPr="00AC4587">
        <w:rPr>
          <w:sz w:val="14"/>
          <w:szCs w:val="14"/>
        </w:rPr>
        <w:t>каких коллективов ему выгоднее быть.</w:t>
      </w:r>
      <w:r w:rsidR="00455F3A">
        <w:rPr>
          <w:sz w:val="14"/>
          <w:szCs w:val="14"/>
        </w:rPr>
        <w:t xml:space="preserve"> </w:t>
      </w:r>
      <w:r w:rsidR="00E33175" w:rsidRPr="00AC4587">
        <w:rPr>
          <w:b/>
          <w:bCs/>
          <w:sz w:val="14"/>
          <w:szCs w:val="14"/>
        </w:rPr>
        <w:t xml:space="preserve"> </w:t>
      </w:r>
      <w:r w:rsidR="00D839F6" w:rsidRPr="00AC4587">
        <w:rPr>
          <w:b/>
          <w:bCs/>
          <w:sz w:val="14"/>
          <w:szCs w:val="14"/>
        </w:rPr>
        <w:t xml:space="preserve">Холизм </w:t>
      </w:r>
      <w:r w:rsidR="00D839F6" w:rsidRPr="00AC4587">
        <w:rPr>
          <w:sz w:val="14"/>
          <w:szCs w:val="14"/>
        </w:rPr>
        <w:t>— объяснение поведения и интересов индивидов</w:t>
      </w:r>
      <w:r w:rsidR="00E33175" w:rsidRPr="00AC4587">
        <w:rPr>
          <w:sz w:val="14"/>
          <w:szCs w:val="14"/>
        </w:rPr>
        <w:t xml:space="preserve"> через характеристики </w:t>
      </w:r>
      <w:r w:rsidR="00D839F6" w:rsidRPr="00AC4587">
        <w:rPr>
          <w:sz w:val="14"/>
          <w:szCs w:val="14"/>
        </w:rPr>
        <w:t>институтов, которые предопределяют</w:t>
      </w:r>
      <w:r w:rsidR="00E33175" w:rsidRPr="00AC4587">
        <w:rPr>
          <w:sz w:val="14"/>
          <w:szCs w:val="14"/>
        </w:rPr>
        <w:t xml:space="preserve"> </w:t>
      </w:r>
      <w:r w:rsidR="00D839F6" w:rsidRPr="00AC4587">
        <w:rPr>
          <w:sz w:val="14"/>
          <w:szCs w:val="14"/>
        </w:rPr>
        <w:t>их взаимодействия. Институты первичны, индивиды вторичны.</w:t>
      </w:r>
    </w:p>
    <w:p w:rsidR="00B66929" w:rsidRPr="00AC4587" w:rsidRDefault="00E53B3A" w:rsidP="00455F3A">
      <w:pPr>
        <w:pStyle w:val="4"/>
        <w:shd w:val="clear" w:color="auto" w:fill="auto"/>
        <w:tabs>
          <w:tab w:val="left" w:pos="762"/>
        </w:tabs>
        <w:spacing w:before="0" w:after="69" w:line="240" w:lineRule="auto"/>
        <w:jc w:val="both"/>
        <w:rPr>
          <w:sz w:val="14"/>
          <w:szCs w:val="14"/>
        </w:rPr>
      </w:pPr>
      <w:r w:rsidRPr="00AC4587">
        <w:rPr>
          <w:rStyle w:val="1"/>
          <w:b/>
          <w:color w:val="auto"/>
          <w:sz w:val="14"/>
          <w:szCs w:val="14"/>
        </w:rPr>
        <w:t>5.Методологические позиции старого институционализма.</w:t>
      </w:r>
      <w:r w:rsidR="00AC4587">
        <w:rPr>
          <w:rStyle w:val="1"/>
          <w:b/>
          <w:color w:val="auto"/>
          <w:sz w:val="14"/>
          <w:szCs w:val="14"/>
        </w:rPr>
        <w:t xml:space="preserve"> </w:t>
      </w:r>
      <w:r w:rsidRPr="00AC4587">
        <w:rPr>
          <w:sz w:val="14"/>
          <w:szCs w:val="14"/>
        </w:rPr>
        <w:t xml:space="preserve">Старый институционализм возник в конце XIX в. и оформился как течение в </w:t>
      </w:r>
      <w:r w:rsidR="00E33175" w:rsidRPr="00AC4587">
        <w:rPr>
          <w:sz w:val="14"/>
          <w:szCs w:val="14"/>
        </w:rPr>
        <w:t>1920-1930 г</w:t>
      </w:r>
      <w:r w:rsidRPr="00AC4587">
        <w:rPr>
          <w:sz w:val="14"/>
          <w:szCs w:val="14"/>
        </w:rPr>
        <w:t xml:space="preserve">. </w:t>
      </w:r>
      <w:r w:rsidR="00B66929" w:rsidRPr="00AC4587">
        <w:rPr>
          <w:sz w:val="14"/>
          <w:szCs w:val="14"/>
        </w:rPr>
        <w:t>Важнейшими представителями старого инстит</w:t>
      </w:r>
      <w:r w:rsidR="00E33175" w:rsidRPr="00AC4587">
        <w:rPr>
          <w:sz w:val="14"/>
          <w:szCs w:val="14"/>
        </w:rPr>
        <w:t xml:space="preserve">уционализма были Т.Веблан и </w:t>
      </w:r>
      <w:r w:rsidR="00D623AB" w:rsidRPr="00AC4587">
        <w:rPr>
          <w:sz w:val="14"/>
          <w:szCs w:val="14"/>
        </w:rPr>
        <w:t>Коммонс</w:t>
      </w:r>
      <w:r w:rsidR="00455F3A">
        <w:rPr>
          <w:sz w:val="14"/>
          <w:szCs w:val="14"/>
        </w:rPr>
        <w:t xml:space="preserve"> </w:t>
      </w:r>
      <w:r w:rsidR="00D623AB" w:rsidRPr="00AC4587">
        <w:rPr>
          <w:bCs/>
          <w:i/>
          <w:sz w:val="14"/>
          <w:szCs w:val="14"/>
        </w:rPr>
        <w:t xml:space="preserve"> Методологический индивидуализм</w:t>
      </w:r>
      <w:r w:rsidR="00D623AB" w:rsidRPr="00AC4587">
        <w:rPr>
          <w:b/>
          <w:bCs/>
          <w:sz w:val="14"/>
          <w:szCs w:val="14"/>
        </w:rPr>
        <w:t xml:space="preserve"> </w:t>
      </w:r>
      <w:r w:rsidR="00D623AB" w:rsidRPr="00AC4587">
        <w:rPr>
          <w:sz w:val="14"/>
          <w:szCs w:val="14"/>
        </w:rPr>
        <w:t xml:space="preserve">— объяснение институтов через потребность индивидов в существовании рамок, структурирующих их взаимодействия в различных сферах. Индивиды первичны, институты вторичны. </w:t>
      </w:r>
      <w:r w:rsidR="00455F3A">
        <w:rPr>
          <w:sz w:val="14"/>
          <w:szCs w:val="14"/>
        </w:rPr>
        <w:t xml:space="preserve"> </w:t>
      </w:r>
      <w:r w:rsidR="00D623AB" w:rsidRPr="00AC4587">
        <w:rPr>
          <w:bCs/>
          <w:sz w:val="14"/>
          <w:szCs w:val="14"/>
        </w:rPr>
        <w:t xml:space="preserve">  </w:t>
      </w:r>
      <w:r w:rsidR="00E33175" w:rsidRPr="00AC4587">
        <w:rPr>
          <w:bCs/>
          <w:sz w:val="14"/>
          <w:szCs w:val="14"/>
        </w:rPr>
        <w:t>Методологический</w:t>
      </w:r>
      <w:r w:rsidR="00B66929" w:rsidRPr="00AC4587">
        <w:rPr>
          <w:bCs/>
          <w:sz w:val="14"/>
          <w:szCs w:val="14"/>
        </w:rPr>
        <w:t xml:space="preserve"> индивидуализм</w:t>
      </w:r>
      <w:r w:rsidR="00D623AB" w:rsidRPr="00AC4587">
        <w:rPr>
          <w:bCs/>
          <w:sz w:val="14"/>
          <w:szCs w:val="14"/>
        </w:rPr>
        <w:t xml:space="preserve"> </w:t>
      </w:r>
      <w:r w:rsidR="00B66929" w:rsidRPr="00AC4587">
        <w:rPr>
          <w:sz w:val="14"/>
          <w:szCs w:val="14"/>
        </w:rPr>
        <w:t xml:space="preserve"> заключается в объяснении институтов</w:t>
      </w:r>
      <w:r w:rsidR="00E33175" w:rsidRPr="00AC4587">
        <w:rPr>
          <w:sz w:val="14"/>
          <w:szCs w:val="14"/>
        </w:rPr>
        <w:t xml:space="preserve"> </w:t>
      </w:r>
      <w:r w:rsidR="00B66929" w:rsidRPr="00AC4587">
        <w:rPr>
          <w:sz w:val="14"/>
          <w:szCs w:val="14"/>
        </w:rPr>
        <w:t>через интересы и поведение индивидов, которые их используют</w:t>
      </w:r>
      <w:r w:rsidR="00E33175" w:rsidRPr="00AC4587">
        <w:rPr>
          <w:sz w:val="14"/>
          <w:szCs w:val="14"/>
        </w:rPr>
        <w:t xml:space="preserve"> </w:t>
      </w:r>
      <w:r w:rsidR="00B66929" w:rsidRPr="00AC4587">
        <w:rPr>
          <w:sz w:val="14"/>
          <w:szCs w:val="14"/>
        </w:rPr>
        <w:t>для координации своих действий. Именно индивид становится</w:t>
      </w:r>
      <w:r w:rsidR="00E33175" w:rsidRPr="00AC4587">
        <w:rPr>
          <w:sz w:val="14"/>
          <w:szCs w:val="14"/>
        </w:rPr>
        <w:t xml:space="preserve"> </w:t>
      </w:r>
      <w:r w:rsidR="00B66929" w:rsidRPr="00AC4587">
        <w:rPr>
          <w:sz w:val="14"/>
          <w:szCs w:val="14"/>
        </w:rPr>
        <w:t xml:space="preserve">отправной точкой в анализе институтов. </w:t>
      </w:r>
      <w:r w:rsidR="00D623AB" w:rsidRPr="00AC4587">
        <w:rPr>
          <w:sz w:val="14"/>
          <w:szCs w:val="14"/>
        </w:rPr>
        <w:t xml:space="preserve">  </w:t>
      </w:r>
      <w:r w:rsidR="00B66929" w:rsidRPr="00AC4587">
        <w:rPr>
          <w:sz w:val="14"/>
          <w:szCs w:val="14"/>
        </w:rPr>
        <w:t>Продолжением принципа</w:t>
      </w:r>
      <w:r w:rsidR="00E33175" w:rsidRPr="00AC4587">
        <w:rPr>
          <w:sz w:val="14"/>
          <w:szCs w:val="14"/>
        </w:rPr>
        <w:t xml:space="preserve"> </w:t>
      </w:r>
      <w:r w:rsidR="00B66929" w:rsidRPr="00AC4587">
        <w:rPr>
          <w:sz w:val="14"/>
          <w:szCs w:val="14"/>
        </w:rPr>
        <w:t>методологического индивидуализма</w:t>
      </w:r>
      <w:r w:rsidR="00E33175" w:rsidRPr="00AC4587">
        <w:rPr>
          <w:sz w:val="14"/>
          <w:szCs w:val="14"/>
        </w:rPr>
        <w:t xml:space="preserve"> </w:t>
      </w:r>
      <w:r w:rsidR="00B66929" w:rsidRPr="00AC4587">
        <w:rPr>
          <w:sz w:val="14"/>
          <w:szCs w:val="14"/>
        </w:rPr>
        <w:t>стал особый взгляд неоклассиков на процесс возникновения</w:t>
      </w:r>
      <w:r w:rsidR="00E33175" w:rsidRPr="00AC4587">
        <w:rPr>
          <w:sz w:val="14"/>
          <w:szCs w:val="14"/>
        </w:rPr>
        <w:t xml:space="preserve"> </w:t>
      </w:r>
      <w:r w:rsidR="00B66929" w:rsidRPr="00AC4587">
        <w:rPr>
          <w:sz w:val="14"/>
          <w:szCs w:val="14"/>
        </w:rPr>
        <w:t xml:space="preserve">институтов, </w:t>
      </w:r>
      <w:r w:rsidR="00B66929" w:rsidRPr="00AC4587">
        <w:rPr>
          <w:i/>
          <w:sz w:val="14"/>
          <w:szCs w:val="14"/>
        </w:rPr>
        <w:t xml:space="preserve">концепцию </w:t>
      </w:r>
      <w:r w:rsidR="00B66929" w:rsidRPr="00AC4587">
        <w:rPr>
          <w:bCs/>
          <w:i/>
          <w:sz w:val="14"/>
          <w:szCs w:val="14"/>
        </w:rPr>
        <w:t>спонтанной эволюции институтов</w:t>
      </w:r>
      <w:r w:rsidR="00B66929" w:rsidRPr="00AC4587">
        <w:rPr>
          <w:i/>
          <w:iCs/>
          <w:sz w:val="14"/>
          <w:szCs w:val="14"/>
        </w:rPr>
        <w:t xml:space="preserve">. </w:t>
      </w:r>
      <w:r w:rsidR="00B66929" w:rsidRPr="00AC4587">
        <w:rPr>
          <w:sz w:val="14"/>
          <w:szCs w:val="14"/>
        </w:rPr>
        <w:t>Эта</w:t>
      </w:r>
      <w:r w:rsidR="00E33175" w:rsidRPr="00AC4587">
        <w:rPr>
          <w:sz w:val="14"/>
          <w:szCs w:val="14"/>
        </w:rPr>
        <w:t xml:space="preserve"> </w:t>
      </w:r>
      <w:r w:rsidR="00B66929" w:rsidRPr="00AC4587">
        <w:rPr>
          <w:sz w:val="14"/>
          <w:szCs w:val="14"/>
        </w:rPr>
        <w:t>концепция исходит из предположения, что институты возникают</w:t>
      </w:r>
      <w:r w:rsidR="00E33175" w:rsidRPr="00AC4587">
        <w:rPr>
          <w:sz w:val="14"/>
          <w:szCs w:val="14"/>
        </w:rPr>
        <w:t xml:space="preserve"> </w:t>
      </w:r>
      <w:r w:rsidR="00B66929" w:rsidRPr="00AC4587">
        <w:rPr>
          <w:sz w:val="14"/>
          <w:szCs w:val="14"/>
        </w:rPr>
        <w:t>в результате действий людей</w:t>
      </w:r>
      <w:r w:rsidR="00D623AB" w:rsidRPr="00AC4587">
        <w:rPr>
          <w:sz w:val="14"/>
          <w:szCs w:val="14"/>
        </w:rPr>
        <w:t xml:space="preserve"> </w:t>
      </w:r>
      <w:r w:rsidR="00B66929" w:rsidRPr="00AC4587">
        <w:rPr>
          <w:sz w:val="14"/>
          <w:szCs w:val="14"/>
        </w:rPr>
        <w:t xml:space="preserve"> т. е. спонтанно. Согласно Ф. Хайеку, анализ должен быть</w:t>
      </w:r>
      <w:r w:rsidR="00E33175" w:rsidRPr="00AC4587">
        <w:rPr>
          <w:sz w:val="14"/>
          <w:szCs w:val="14"/>
        </w:rPr>
        <w:t xml:space="preserve"> </w:t>
      </w:r>
      <w:r w:rsidR="00B66929" w:rsidRPr="00AC4587">
        <w:rPr>
          <w:sz w:val="14"/>
          <w:szCs w:val="14"/>
        </w:rPr>
        <w:t>нацелен на объяснение «незапланированных результатов осознанной</w:t>
      </w:r>
      <w:r w:rsidR="00D623AB" w:rsidRPr="00AC4587">
        <w:rPr>
          <w:sz w:val="14"/>
          <w:szCs w:val="14"/>
        </w:rPr>
        <w:t xml:space="preserve"> </w:t>
      </w:r>
      <w:r w:rsidR="00B66929" w:rsidRPr="00AC4587">
        <w:rPr>
          <w:sz w:val="14"/>
          <w:szCs w:val="14"/>
        </w:rPr>
        <w:t>деятельности людей».Аналогично «старый» институционализм использует методологию</w:t>
      </w:r>
      <w:r w:rsidR="00E33175" w:rsidRPr="00AC4587">
        <w:rPr>
          <w:sz w:val="14"/>
          <w:szCs w:val="14"/>
        </w:rPr>
        <w:t xml:space="preserve"> </w:t>
      </w:r>
      <w:r w:rsidR="00B66929" w:rsidRPr="00AC4587">
        <w:rPr>
          <w:bCs/>
          <w:sz w:val="14"/>
          <w:szCs w:val="14"/>
        </w:rPr>
        <w:t>холизма,</w:t>
      </w:r>
      <w:r w:rsidR="00E33175" w:rsidRPr="00AC4587">
        <w:rPr>
          <w:b/>
          <w:bCs/>
          <w:sz w:val="14"/>
          <w:szCs w:val="14"/>
        </w:rPr>
        <w:t xml:space="preserve"> </w:t>
      </w:r>
      <w:r w:rsidR="00B66929" w:rsidRPr="00AC4587">
        <w:rPr>
          <w:sz w:val="14"/>
          <w:szCs w:val="14"/>
        </w:rPr>
        <w:t>в которой исходным пунктом в анализе становятся не</w:t>
      </w:r>
      <w:r w:rsidR="00E33175" w:rsidRPr="00AC4587">
        <w:rPr>
          <w:sz w:val="14"/>
          <w:szCs w:val="14"/>
        </w:rPr>
        <w:t xml:space="preserve"> </w:t>
      </w:r>
      <w:r w:rsidR="00B66929" w:rsidRPr="00AC4587">
        <w:rPr>
          <w:sz w:val="14"/>
          <w:szCs w:val="14"/>
        </w:rPr>
        <w:t xml:space="preserve">индивиды, а институты. </w:t>
      </w:r>
      <w:r w:rsidR="00D623AB" w:rsidRPr="00AC4587">
        <w:rPr>
          <w:sz w:val="14"/>
          <w:szCs w:val="14"/>
        </w:rPr>
        <w:t xml:space="preserve">  </w:t>
      </w:r>
      <w:r w:rsidR="00B66929" w:rsidRPr="00AC4587">
        <w:rPr>
          <w:sz w:val="14"/>
          <w:szCs w:val="14"/>
        </w:rPr>
        <w:t xml:space="preserve">Далее, </w:t>
      </w:r>
      <w:r w:rsidR="00D623AB" w:rsidRPr="00AC4587">
        <w:rPr>
          <w:i/>
          <w:iCs/>
          <w:sz w:val="14"/>
          <w:szCs w:val="14"/>
        </w:rPr>
        <w:t>институциональный детерминизм</w:t>
      </w:r>
      <w:r w:rsidR="00B66929" w:rsidRPr="00AC4587">
        <w:rPr>
          <w:i/>
          <w:iCs/>
          <w:sz w:val="14"/>
          <w:szCs w:val="14"/>
        </w:rPr>
        <w:t xml:space="preserve">: </w:t>
      </w:r>
      <w:r w:rsidR="00B66929" w:rsidRPr="00AC4587">
        <w:rPr>
          <w:sz w:val="14"/>
          <w:szCs w:val="14"/>
        </w:rPr>
        <w:t>институты рассматриваются в</w:t>
      </w:r>
      <w:r w:rsidR="00E33175" w:rsidRPr="00AC4587">
        <w:rPr>
          <w:sz w:val="14"/>
          <w:szCs w:val="14"/>
        </w:rPr>
        <w:t xml:space="preserve"> </w:t>
      </w:r>
      <w:r w:rsidR="00B66929" w:rsidRPr="00AC4587">
        <w:rPr>
          <w:sz w:val="14"/>
          <w:szCs w:val="14"/>
        </w:rPr>
        <w:t>качестве основного препятствия спонтанности развития, «старые» институционалисты видят в них важный стабилизирующий фактор.</w:t>
      </w:r>
      <w:r w:rsidR="00E33175" w:rsidRPr="00AC4587">
        <w:rPr>
          <w:sz w:val="14"/>
          <w:szCs w:val="14"/>
        </w:rPr>
        <w:t xml:space="preserve"> </w:t>
      </w:r>
      <w:r w:rsidR="00B66929" w:rsidRPr="00AC4587">
        <w:rPr>
          <w:sz w:val="14"/>
          <w:szCs w:val="14"/>
        </w:rPr>
        <w:t>Таким образом, институты задают «рамки» всего последующего</w:t>
      </w:r>
      <w:r w:rsidR="00E33175" w:rsidRPr="00AC4587">
        <w:rPr>
          <w:sz w:val="14"/>
          <w:szCs w:val="14"/>
        </w:rPr>
        <w:t xml:space="preserve"> </w:t>
      </w:r>
      <w:r w:rsidR="00B66929" w:rsidRPr="00AC4587">
        <w:rPr>
          <w:sz w:val="14"/>
          <w:szCs w:val="14"/>
        </w:rPr>
        <w:t>развития.</w:t>
      </w:r>
    </w:p>
    <w:p w:rsidR="00E15469" w:rsidRPr="00455F3A" w:rsidRDefault="00E53B3A" w:rsidP="00455F3A">
      <w:pPr>
        <w:pStyle w:val="4"/>
        <w:numPr>
          <w:ilvl w:val="0"/>
          <w:numId w:val="7"/>
        </w:numPr>
        <w:shd w:val="clear" w:color="auto" w:fill="auto"/>
        <w:tabs>
          <w:tab w:val="left" w:pos="762"/>
        </w:tabs>
        <w:spacing w:before="0" w:after="62" w:line="240" w:lineRule="auto"/>
        <w:ind w:left="0" w:firstLine="426"/>
        <w:jc w:val="both"/>
        <w:rPr>
          <w:b/>
          <w:sz w:val="14"/>
          <w:szCs w:val="14"/>
        </w:rPr>
      </w:pPr>
      <w:r w:rsidRPr="00AC4587">
        <w:rPr>
          <w:rStyle w:val="1"/>
          <w:b/>
          <w:color w:val="auto"/>
          <w:sz w:val="14"/>
          <w:szCs w:val="14"/>
        </w:rPr>
        <w:t>Неоинституциональная экономика. «Дерево институционализма».</w:t>
      </w:r>
      <w:r w:rsidR="00AC4587">
        <w:rPr>
          <w:rStyle w:val="1"/>
          <w:b/>
          <w:color w:val="auto"/>
          <w:sz w:val="14"/>
          <w:szCs w:val="14"/>
        </w:rPr>
        <w:t xml:space="preserve"> </w:t>
      </w:r>
      <w:r w:rsidR="00455F3A">
        <w:rPr>
          <w:rStyle w:val="1"/>
          <w:b/>
          <w:color w:val="auto"/>
          <w:sz w:val="14"/>
          <w:szCs w:val="14"/>
          <w:shd w:val="clear" w:color="auto" w:fill="auto"/>
        </w:rPr>
        <w:t xml:space="preserve"> </w:t>
      </w:r>
      <w:r w:rsidR="00D623AB" w:rsidRPr="00455F3A">
        <w:rPr>
          <w:bCs/>
          <w:color w:val="333333"/>
          <w:sz w:val="14"/>
          <w:szCs w:val="14"/>
        </w:rPr>
        <w:t xml:space="preserve">Неоинституционализм – течение, которое близко отражает реальную жизнь, избегая при этом чистой абстракции. </w:t>
      </w:r>
      <w:r w:rsidR="00D623AB" w:rsidRPr="00455F3A">
        <w:rPr>
          <w:sz w:val="14"/>
          <w:szCs w:val="14"/>
        </w:rPr>
        <w:t xml:space="preserve">Ствол «дерева» институционализма образуют два направления — </w:t>
      </w:r>
      <w:r w:rsidR="00D623AB" w:rsidRPr="00455F3A">
        <w:rPr>
          <w:bCs/>
          <w:sz w:val="14"/>
          <w:szCs w:val="14"/>
        </w:rPr>
        <w:t>неоинституциональная экономика</w:t>
      </w:r>
      <w:r w:rsidR="00D623AB" w:rsidRPr="00455F3A">
        <w:rPr>
          <w:sz w:val="14"/>
          <w:szCs w:val="14"/>
        </w:rPr>
        <w:t xml:space="preserve"> и </w:t>
      </w:r>
      <w:r w:rsidR="00D623AB" w:rsidRPr="00455F3A">
        <w:rPr>
          <w:bCs/>
          <w:sz w:val="14"/>
          <w:szCs w:val="14"/>
        </w:rPr>
        <w:t>новая институциональная экономика</w:t>
      </w:r>
      <w:r w:rsidR="00D623AB" w:rsidRPr="00455F3A">
        <w:rPr>
          <w:sz w:val="14"/>
          <w:szCs w:val="14"/>
        </w:rPr>
        <w:t xml:space="preserve">.      </w:t>
      </w:r>
      <w:r w:rsidR="00205512" w:rsidRPr="00455F3A">
        <w:rPr>
          <w:sz w:val="14"/>
          <w:szCs w:val="14"/>
        </w:rPr>
        <w:t xml:space="preserve">  </w:t>
      </w:r>
      <w:r w:rsidR="00D623AB" w:rsidRPr="00455F3A">
        <w:rPr>
          <w:bCs/>
          <w:sz w:val="14"/>
          <w:szCs w:val="14"/>
        </w:rPr>
        <w:t>Неоинституциональная экономика</w:t>
      </w:r>
      <w:r w:rsidR="00F270C2" w:rsidRPr="00455F3A">
        <w:rPr>
          <w:sz w:val="14"/>
          <w:szCs w:val="14"/>
        </w:rPr>
        <w:t>-</w:t>
      </w:r>
      <w:r w:rsidR="00D623AB" w:rsidRPr="00455F3A">
        <w:rPr>
          <w:sz w:val="14"/>
          <w:szCs w:val="14"/>
        </w:rPr>
        <w:t xml:space="preserve"> оставляет неизменным жесткое ядро неоклассики.</w:t>
      </w:r>
      <w:r w:rsidR="00205512" w:rsidRPr="00455F3A">
        <w:rPr>
          <w:sz w:val="14"/>
          <w:szCs w:val="14"/>
        </w:rPr>
        <w:t xml:space="preserve">     «</w:t>
      </w:r>
      <w:r w:rsidR="00D623AB" w:rsidRPr="00455F3A">
        <w:rPr>
          <w:bCs/>
          <w:i/>
          <w:sz w:val="14"/>
          <w:szCs w:val="14"/>
          <w:lang w:eastAsia="ru-RU"/>
        </w:rPr>
        <w:t>Жесткое ядро» неоклассики:</w:t>
      </w:r>
      <w:r w:rsidR="00205512" w:rsidRPr="00455F3A">
        <w:rPr>
          <w:bCs/>
          <w:i/>
          <w:sz w:val="14"/>
          <w:szCs w:val="14"/>
          <w:lang w:eastAsia="ru-RU"/>
        </w:rPr>
        <w:t xml:space="preserve"> </w:t>
      </w:r>
      <w:r w:rsidR="00D623AB" w:rsidRPr="00455F3A">
        <w:rPr>
          <w:sz w:val="14"/>
          <w:szCs w:val="14"/>
          <w:lang w:eastAsia="ru-RU"/>
        </w:rPr>
        <w:t>равновесие на рынке существует всегда;</w:t>
      </w:r>
      <w:r w:rsidR="00205512" w:rsidRPr="00455F3A">
        <w:rPr>
          <w:sz w:val="14"/>
          <w:szCs w:val="14"/>
          <w:lang w:eastAsia="ru-RU"/>
        </w:rPr>
        <w:t xml:space="preserve"> </w:t>
      </w:r>
      <w:r w:rsidR="00D623AB" w:rsidRPr="00455F3A">
        <w:rPr>
          <w:sz w:val="14"/>
          <w:szCs w:val="14"/>
          <w:lang w:eastAsia="ru-RU"/>
        </w:rPr>
        <w:t>индивиды осуществляют выбор рационально;</w:t>
      </w:r>
      <w:r w:rsidR="00205512" w:rsidRPr="00455F3A">
        <w:rPr>
          <w:sz w:val="14"/>
          <w:szCs w:val="14"/>
          <w:lang w:eastAsia="ru-RU"/>
        </w:rPr>
        <w:t xml:space="preserve"> </w:t>
      </w:r>
      <w:r w:rsidR="00D623AB" w:rsidRPr="00455F3A">
        <w:rPr>
          <w:sz w:val="14"/>
          <w:szCs w:val="14"/>
          <w:lang w:eastAsia="ru-RU"/>
        </w:rPr>
        <w:t>предпочтения индивидов стабильны и носят экзогенный характер.</w:t>
      </w:r>
      <w:r w:rsidR="00D623AB" w:rsidRPr="00455F3A">
        <w:rPr>
          <w:sz w:val="14"/>
          <w:szCs w:val="14"/>
        </w:rPr>
        <w:t xml:space="preserve"> Включение нового элемента в предмет анализа институтов происходит за счет корректировки утверждений из «защитной оболочки» неоклассической теории. </w:t>
      </w:r>
      <w:r w:rsidR="00205512" w:rsidRPr="00455F3A">
        <w:rPr>
          <w:i/>
          <w:sz w:val="14"/>
          <w:szCs w:val="14"/>
        </w:rPr>
        <w:t>«</w:t>
      </w:r>
      <w:r w:rsidR="00D623AB" w:rsidRPr="00455F3A">
        <w:rPr>
          <w:bCs/>
          <w:i/>
          <w:sz w:val="14"/>
          <w:szCs w:val="14"/>
          <w:lang w:eastAsia="ru-RU"/>
        </w:rPr>
        <w:t>Защитная оболочка» неоклассики:</w:t>
      </w:r>
      <w:r w:rsidR="00D623AB" w:rsidRPr="00455F3A">
        <w:rPr>
          <w:sz w:val="14"/>
          <w:szCs w:val="14"/>
          <w:lang w:eastAsia="ru-RU"/>
        </w:rPr>
        <w:t xml:space="preserve"> частная собственность на ресурсы является абсолютной предпосылкой осуществления обмена на рынке; издержки на получение информации отсутствуют, и индивиды обладают всем объёмом информации о сделке; пределы экономического обмена определяются на основе принципа убывающей полезности, учитывая первоначальное распределение ресурсов между участниками взаимодействия. Издержки при осуществлении обмена отсутствуют, единственный вид издержек, который рассматривается – производственные издержки. «Дерево» институционализма исходит их двух корней «старого институционализма» и неоклассики. Первый касается методологии анализа методологического индивидуализма он заключается в объяснении институтов через интересы и поведение индивидов, которые их используют для координации своих действий. Продолжением принципа стала концепция спонтанной эволюции институтов. Она исходит из предположения, что институты возникают в результате действия людей, но не обязательно в результате их желаний, т.е. спонтанно.</w:t>
      </w:r>
      <w:r w:rsidR="00D623AB" w:rsidRPr="00455F3A">
        <w:rPr>
          <w:sz w:val="14"/>
          <w:szCs w:val="14"/>
        </w:rPr>
        <w:t xml:space="preserve"> Второе направление, наоборот, отражает попытку создать новую теорию институтов, не связанную с прежними постулатами неоклассики</w:t>
      </w:r>
    </w:p>
    <w:p w:rsidR="00B05D0B" w:rsidRDefault="00B05D0B" w:rsidP="00455F3A">
      <w:pPr>
        <w:pStyle w:val="4"/>
        <w:shd w:val="clear" w:color="auto" w:fill="auto"/>
        <w:tabs>
          <w:tab w:val="left" w:pos="762"/>
        </w:tabs>
        <w:spacing w:before="0" w:after="62" w:line="240" w:lineRule="auto"/>
        <w:jc w:val="both"/>
        <w:rPr>
          <w:sz w:val="14"/>
          <w:szCs w:val="14"/>
        </w:rPr>
      </w:pPr>
    </w:p>
    <w:p w:rsidR="00B05D0B" w:rsidRDefault="00B05D0B" w:rsidP="00455F3A">
      <w:pPr>
        <w:pStyle w:val="4"/>
        <w:shd w:val="clear" w:color="auto" w:fill="auto"/>
        <w:tabs>
          <w:tab w:val="left" w:pos="762"/>
        </w:tabs>
        <w:spacing w:before="0" w:after="62" w:line="240" w:lineRule="auto"/>
        <w:jc w:val="both"/>
        <w:rPr>
          <w:sz w:val="14"/>
          <w:szCs w:val="14"/>
        </w:rPr>
      </w:pPr>
    </w:p>
    <w:p w:rsidR="00B05D0B" w:rsidRDefault="00B05D0B" w:rsidP="00455F3A">
      <w:pPr>
        <w:pStyle w:val="4"/>
        <w:shd w:val="clear" w:color="auto" w:fill="auto"/>
        <w:tabs>
          <w:tab w:val="left" w:pos="762"/>
        </w:tabs>
        <w:spacing w:before="0" w:after="62" w:line="240" w:lineRule="auto"/>
        <w:jc w:val="both"/>
        <w:rPr>
          <w:b/>
          <w:sz w:val="14"/>
          <w:szCs w:val="14"/>
        </w:rPr>
      </w:pPr>
    </w:p>
    <w:p w:rsidR="00BF2EFD" w:rsidRDefault="00BF2EFD" w:rsidP="00455F3A">
      <w:pPr>
        <w:pStyle w:val="4"/>
        <w:shd w:val="clear" w:color="auto" w:fill="auto"/>
        <w:tabs>
          <w:tab w:val="left" w:pos="762"/>
        </w:tabs>
        <w:spacing w:before="0" w:after="62" w:line="240" w:lineRule="auto"/>
        <w:jc w:val="both"/>
        <w:rPr>
          <w:b/>
          <w:sz w:val="14"/>
          <w:szCs w:val="14"/>
        </w:rPr>
      </w:pPr>
    </w:p>
    <w:p w:rsidR="00BF2EFD" w:rsidRDefault="00BF2EFD" w:rsidP="00455F3A">
      <w:pPr>
        <w:pStyle w:val="4"/>
        <w:shd w:val="clear" w:color="auto" w:fill="auto"/>
        <w:tabs>
          <w:tab w:val="left" w:pos="762"/>
        </w:tabs>
        <w:spacing w:before="0" w:after="62" w:line="240" w:lineRule="auto"/>
        <w:jc w:val="both"/>
        <w:rPr>
          <w:b/>
          <w:sz w:val="14"/>
          <w:szCs w:val="14"/>
        </w:rPr>
      </w:pPr>
    </w:p>
    <w:p w:rsidR="00BF2EFD" w:rsidRDefault="00BF2EFD" w:rsidP="00455F3A">
      <w:pPr>
        <w:pStyle w:val="4"/>
        <w:shd w:val="clear" w:color="auto" w:fill="auto"/>
        <w:tabs>
          <w:tab w:val="left" w:pos="762"/>
        </w:tabs>
        <w:spacing w:before="0" w:after="62" w:line="240" w:lineRule="auto"/>
        <w:jc w:val="both"/>
        <w:rPr>
          <w:b/>
          <w:sz w:val="14"/>
          <w:szCs w:val="14"/>
        </w:rPr>
      </w:pPr>
    </w:p>
    <w:p w:rsidR="00BF2EFD" w:rsidRPr="00B05D0B" w:rsidRDefault="00BF2EFD" w:rsidP="00455F3A">
      <w:pPr>
        <w:pStyle w:val="4"/>
        <w:shd w:val="clear" w:color="auto" w:fill="auto"/>
        <w:tabs>
          <w:tab w:val="left" w:pos="762"/>
        </w:tabs>
        <w:spacing w:before="0" w:after="62" w:line="240" w:lineRule="auto"/>
        <w:jc w:val="both"/>
        <w:rPr>
          <w:b/>
          <w:sz w:val="14"/>
          <w:szCs w:val="14"/>
        </w:rPr>
      </w:pPr>
    </w:p>
    <w:p w:rsidR="00E15469" w:rsidRPr="00455F3A" w:rsidRDefault="00E15469" w:rsidP="00455F3A">
      <w:pPr>
        <w:pStyle w:val="a4"/>
        <w:numPr>
          <w:ilvl w:val="0"/>
          <w:numId w:val="7"/>
        </w:numPr>
        <w:spacing w:line="240" w:lineRule="auto"/>
        <w:ind w:left="0" w:firstLine="0"/>
        <w:jc w:val="both"/>
        <w:rPr>
          <w:rFonts w:ascii="Times New Roman" w:hAnsi="Times New Roman" w:cs="Times New Roman"/>
          <w:b/>
          <w:sz w:val="14"/>
          <w:szCs w:val="14"/>
        </w:rPr>
      </w:pPr>
      <w:r w:rsidRPr="00AC4587">
        <w:rPr>
          <w:rStyle w:val="1"/>
          <w:rFonts w:eastAsiaTheme="minorHAnsi"/>
          <w:b/>
          <w:color w:val="auto"/>
          <w:sz w:val="14"/>
          <w:szCs w:val="14"/>
        </w:rPr>
        <w:t>Методология неоинституциональной экономики: исследовательская программа Рональда Коуза</w:t>
      </w:r>
      <w:r w:rsidR="00455F3A">
        <w:rPr>
          <w:rStyle w:val="1"/>
          <w:rFonts w:eastAsiaTheme="minorHAnsi"/>
          <w:b/>
          <w:color w:val="auto"/>
          <w:sz w:val="14"/>
          <w:szCs w:val="14"/>
        </w:rPr>
        <w:t xml:space="preserve"> </w:t>
      </w:r>
      <w:r w:rsidR="000143B3" w:rsidRPr="00455F3A">
        <w:rPr>
          <w:rFonts w:ascii="Times New Roman" w:hAnsi="Times New Roman" w:cs="Times New Roman"/>
          <w:sz w:val="14"/>
          <w:szCs w:val="14"/>
        </w:rPr>
        <w:t>О</w:t>
      </w:r>
      <w:r w:rsidRPr="00455F3A">
        <w:rPr>
          <w:rFonts w:ascii="Times New Roman" w:hAnsi="Times New Roman" w:cs="Times New Roman"/>
          <w:sz w:val="14"/>
          <w:szCs w:val="14"/>
        </w:rPr>
        <w:t>снователем неоинституциональной экономики считается Роналд Коуз, в чьих статьях "Природа фирмы" и "Проблема социальных издержек" была впервые сформулирована исследовательская программа неоинституционализма. С этой программой связаны следующие изменения в защитной оболочке неоклассической теории.</w:t>
      </w:r>
      <w:r w:rsidR="00AC4587" w:rsidRPr="00455F3A">
        <w:rPr>
          <w:rFonts w:ascii="Times New Roman" w:hAnsi="Times New Roman" w:cs="Times New Roman"/>
          <w:sz w:val="14"/>
          <w:szCs w:val="14"/>
        </w:rPr>
        <w:t xml:space="preserve">   </w:t>
      </w:r>
      <w:r w:rsidRPr="00455F3A">
        <w:rPr>
          <w:rFonts w:ascii="Times New Roman" w:hAnsi="Times New Roman" w:cs="Times New Roman"/>
          <w:i/>
          <w:sz w:val="14"/>
          <w:szCs w:val="14"/>
        </w:rPr>
        <w:t>Во-первых</w:t>
      </w:r>
      <w:r w:rsidRPr="00455F3A">
        <w:rPr>
          <w:rFonts w:ascii="Times New Roman" w:hAnsi="Times New Roman" w:cs="Times New Roman"/>
          <w:sz w:val="14"/>
          <w:szCs w:val="14"/>
        </w:rPr>
        <w:t xml:space="preserve">, рассматривается более широкий спектр форм собственности и контрактных форм, на основе которых осуществляется обмен. Наряду с частной собственностью анализируются коллективная, государственная, акционерная формы собственности. Такова исследовательская программа </w:t>
      </w:r>
      <w:r w:rsidRPr="00455F3A">
        <w:rPr>
          <w:rFonts w:ascii="Times New Roman" w:hAnsi="Times New Roman" w:cs="Times New Roman"/>
          <w:i/>
          <w:iCs/>
          <w:sz w:val="14"/>
          <w:szCs w:val="14"/>
        </w:rPr>
        <w:t xml:space="preserve">теории прав собственности </w:t>
      </w:r>
      <w:r w:rsidRPr="00455F3A">
        <w:rPr>
          <w:rFonts w:ascii="Times New Roman" w:hAnsi="Times New Roman" w:cs="Times New Roman"/>
          <w:sz w:val="14"/>
          <w:szCs w:val="14"/>
        </w:rPr>
        <w:t xml:space="preserve">(ее наиболее яркими представителями являются Р. Коуз, Р. Познер, С. Пейович) и </w:t>
      </w:r>
      <w:r w:rsidRPr="00455F3A">
        <w:rPr>
          <w:rFonts w:ascii="Times New Roman" w:hAnsi="Times New Roman" w:cs="Times New Roman"/>
          <w:i/>
          <w:iCs/>
          <w:sz w:val="14"/>
          <w:szCs w:val="14"/>
        </w:rPr>
        <w:t xml:space="preserve">теории оптимального контракта </w:t>
      </w:r>
      <w:r w:rsidRPr="00455F3A">
        <w:rPr>
          <w:rFonts w:ascii="Times New Roman" w:hAnsi="Times New Roman" w:cs="Times New Roman"/>
          <w:sz w:val="14"/>
          <w:szCs w:val="14"/>
        </w:rPr>
        <w:t xml:space="preserve">(Дж. Стиглиц, И. Макнил). Здесь же следует упомянуть и теорию государства, ответственного за установление и эффективную защиту прав собственности, </w:t>
      </w:r>
      <w:r w:rsidRPr="00455F3A">
        <w:rPr>
          <w:rFonts w:ascii="Times New Roman" w:hAnsi="Times New Roman" w:cs="Times New Roman"/>
          <w:i/>
          <w:iCs/>
          <w:sz w:val="14"/>
          <w:szCs w:val="14"/>
        </w:rPr>
        <w:t xml:space="preserve">теорию общественного выбора </w:t>
      </w:r>
      <w:r w:rsidRPr="00455F3A">
        <w:rPr>
          <w:rFonts w:ascii="Times New Roman" w:hAnsi="Times New Roman" w:cs="Times New Roman"/>
          <w:sz w:val="14"/>
          <w:szCs w:val="14"/>
        </w:rPr>
        <w:t xml:space="preserve">(Дж. Бьюкенен, Г. Таллок). </w:t>
      </w:r>
      <w:r w:rsidR="00AC4587" w:rsidRPr="00455F3A">
        <w:rPr>
          <w:rFonts w:ascii="Times New Roman" w:hAnsi="Times New Roman" w:cs="Times New Roman"/>
          <w:sz w:val="14"/>
          <w:szCs w:val="14"/>
        </w:rPr>
        <w:t xml:space="preserve">   </w:t>
      </w:r>
      <w:r w:rsidR="000143B3" w:rsidRPr="00455F3A">
        <w:rPr>
          <w:rFonts w:ascii="Times New Roman" w:hAnsi="Times New Roman" w:cs="Times New Roman"/>
          <w:i/>
          <w:sz w:val="14"/>
          <w:szCs w:val="14"/>
        </w:rPr>
        <w:t xml:space="preserve"> </w:t>
      </w:r>
      <w:r w:rsidRPr="00455F3A">
        <w:rPr>
          <w:rFonts w:ascii="Times New Roman" w:hAnsi="Times New Roman" w:cs="Times New Roman"/>
          <w:i/>
          <w:sz w:val="14"/>
          <w:szCs w:val="14"/>
        </w:rPr>
        <w:t>Во-вторых</w:t>
      </w:r>
      <w:r w:rsidRPr="00455F3A">
        <w:rPr>
          <w:rFonts w:ascii="Times New Roman" w:hAnsi="Times New Roman" w:cs="Times New Roman"/>
          <w:sz w:val="14"/>
          <w:szCs w:val="14"/>
        </w:rPr>
        <w:t xml:space="preserve">, в неоклассическую модель вводится понятие </w:t>
      </w:r>
      <w:r w:rsidRPr="00455F3A">
        <w:rPr>
          <w:rFonts w:ascii="Times New Roman" w:hAnsi="Times New Roman" w:cs="Times New Roman"/>
          <w:i/>
          <w:iCs/>
          <w:sz w:val="14"/>
          <w:szCs w:val="14"/>
        </w:rPr>
        <w:t xml:space="preserve">информационных издержек, </w:t>
      </w:r>
      <w:r w:rsidRPr="00455F3A">
        <w:rPr>
          <w:rFonts w:ascii="Times New Roman" w:hAnsi="Times New Roman" w:cs="Times New Roman"/>
          <w:sz w:val="14"/>
          <w:szCs w:val="14"/>
        </w:rPr>
        <w:t xml:space="preserve">т. е. издержек, связанных с поиском и получением информации о сделке и о ситуации на рынке. Хотя </w:t>
      </w:r>
      <w:r w:rsidRPr="00455F3A">
        <w:rPr>
          <w:rFonts w:ascii="Times New Roman" w:hAnsi="Times New Roman" w:cs="Times New Roman"/>
          <w:i/>
          <w:iCs/>
          <w:sz w:val="14"/>
          <w:szCs w:val="14"/>
        </w:rPr>
        <w:t xml:space="preserve">теория информации </w:t>
      </w:r>
      <w:r w:rsidRPr="00455F3A">
        <w:rPr>
          <w:rFonts w:ascii="Times New Roman" w:hAnsi="Times New Roman" w:cs="Times New Roman"/>
          <w:sz w:val="14"/>
          <w:szCs w:val="14"/>
        </w:rPr>
        <w:t>(Дж. Стиглер) и не относится напрямую к неоинституционализму, она оказала значительное влияние на его развитие.</w:t>
      </w:r>
      <w:r w:rsidR="00AC4587" w:rsidRPr="00455F3A">
        <w:rPr>
          <w:rFonts w:ascii="Times New Roman" w:hAnsi="Times New Roman" w:cs="Times New Roman"/>
          <w:sz w:val="14"/>
          <w:szCs w:val="14"/>
        </w:rPr>
        <w:t xml:space="preserve"> </w:t>
      </w:r>
      <w:r w:rsidR="000143B3" w:rsidRPr="00455F3A">
        <w:rPr>
          <w:rFonts w:ascii="Times New Roman" w:hAnsi="Times New Roman" w:cs="Times New Roman"/>
          <w:sz w:val="14"/>
          <w:szCs w:val="14"/>
        </w:rPr>
        <w:t xml:space="preserve">  </w:t>
      </w:r>
      <w:r w:rsidRPr="00455F3A">
        <w:rPr>
          <w:rFonts w:ascii="Times New Roman" w:hAnsi="Times New Roman" w:cs="Times New Roman"/>
          <w:i/>
          <w:sz w:val="14"/>
          <w:szCs w:val="14"/>
        </w:rPr>
        <w:t>В-третьих,</w:t>
      </w:r>
      <w:r w:rsidRPr="00455F3A">
        <w:rPr>
          <w:rFonts w:ascii="Times New Roman" w:hAnsi="Times New Roman" w:cs="Times New Roman"/>
          <w:sz w:val="14"/>
          <w:szCs w:val="14"/>
        </w:rPr>
        <w:t xml:space="preserve"> наряду с производственными, или трансформационными, издержками неоинституционалисты допускают существование </w:t>
      </w:r>
      <w:r w:rsidRPr="00455F3A">
        <w:rPr>
          <w:rFonts w:ascii="Times New Roman" w:hAnsi="Times New Roman" w:cs="Times New Roman"/>
          <w:i/>
          <w:iCs/>
          <w:sz w:val="14"/>
          <w:szCs w:val="14"/>
        </w:rPr>
        <w:t xml:space="preserve">трансакционных. </w:t>
      </w:r>
      <w:r w:rsidRPr="00455F3A">
        <w:rPr>
          <w:rFonts w:ascii="Times New Roman" w:hAnsi="Times New Roman" w:cs="Times New Roman"/>
          <w:sz w:val="14"/>
          <w:szCs w:val="14"/>
        </w:rPr>
        <w:t xml:space="preserve">Под этим термином, центральным для </w:t>
      </w:r>
      <w:r w:rsidRPr="00455F3A">
        <w:rPr>
          <w:rFonts w:ascii="Times New Roman" w:hAnsi="Times New Roman" w:cs="Times New Roman"/>
          <w:i/>
          <w:iCs/>
          <w:sz w:val="14"/>
          <w:szCs w:val="14"/>
        </w:rPr>
        <w:t xml:space="preserve">теории трансакционных издержек </w:t>
      </w:r>
      <w:r w:rsidRPr="00455F3A">
        <w:rPr>
          <w:rFonts w:ascii="Times New Roman" w:hAnsi="Times New Roman" w:cs="Times New Roman"/>
          <w:sz w:val="14"/>
          <w:szCs w:val="14"/>
        </w:rPr>
        <w:t xml:space="preserve">(Р. Коуз, О. Уильямсон), понимаются все издержки, возникающие при совершении сделки. </w:t>
      </w:r>
      <w:r w:rsidRPr="00455F3A">
        <w:rPr>
          <w:rFonts w:ascii="Times New Roman" w:hAnsi="Times New Roman" w:cs="Times New Roman"/>
          <w:i/>
          <w:iCs/>
          <w:sz w:val="14"/>
          <w:szCs w:val="14"/>
        </w:rPr>
        <w:t xml:space="preserve">Новая экономическая история </w:t>
      </w:r>
      <w:r w:rsidRPr="00455F3A">
        <w:rPr>
          <w:rFonts w:ascii="Times New Roman" w:hAnsi="Times New Roman" w:cs="Times New Roman"/>
          <w:sz w:val="14"/>
          <w:szCs w:val="14"/>
        </w:rPr>
        <w:t>(Д. Норт) возникла в результате применения теории трансакционных издержек и теории прав собственности для исторического анализа.</w:t>
      </w:r>
    </w:p>
    <w:p w:rsidR="00E15469" w:rsidRPr="00AC4587" w:rsidRDefault="00E15469" w:rsidP="00455F3A">
      <w:pPr>
        <w:pStyle w:val="4"/>
        <w:numPr>
          <w:ilvl w:val="0"/>
          <w:numId w:val="7"/>
        </w:numPr>
        <w:shd w:val="clear" w:color="auto" w:fill="auto"/>
        <w:tabs>
          <w:tab w:val="left" w:pos="755"/>
        </w:tabs>
        <w:spacing w:before="0" w:after="72" w:line="240" w:lineRule="auto"/>
        <w:ind w:right="60"/>
        <w:jc w:val="both"/>
        <w:rPr>
          <w:sz w:val="14"/>
          <w:szCs w:val="14"/>
        </w:rPr>
      </w:pPr>
      <w:r w:rsidRPr="00AC4587">
        <w:rPr>
          <w:rStyle w:val="1"/>
          <w:b/>
          <w:color w:val="auto"/>
          <w:sz w:val="14"/>
          <w:szCs w:val="14"/>
        </w:rPr>
        <w:t>Новая институциональная экономика: отрицание основных постулатов «жесткого ядра» неоклассики</w:t>
      </w:r>
      <w:r w:rsidRPr="00AC4587">
        <w:rPr>
          <w:rStyle w:val="1"/>
          <w:color w:val="auto"/>
          <w:sz w:val="14"/>
          <w:szCs w:val="14"/>
        </w:rPr>
        <w:t>.</w:t>
      </w:r>
    </w:p>
    <w:p w:rsidR="00E15469" w:rsidRPr="00AC4587" w:rsidRDefault="00E15469" w:rsidP="00455F3A">
      <w:pPr>
        <w:spacing w:line="240" w:lineRule="auto"/>
        <w:jc w:val="both"/>
        <w:rPr>
          <w:rFonts w:ascii="Times New Roman" w:hAnsi="Times New Roman" w:cs="Times New Roman"/>
          <w:sz w:val="14"/>
          <w:szCs w:val="14"/>
        </w:rPr>
      </w:pPr>
      <w:r w:rsidRPr="00AC4587">
        <w:rPr>
          <w:rFonts w:ascii="Times New Roman" w:hAnsi="Times New Roman" w:cs="Times New Roman"/>
          <w:sz w:val="14"/>
          <w:szCs w:val="14"/>
        </w:rPr>
        <w:t>изменен</w:t>
      </w:r>
      <w:r w:rsidR="000143B3" w:rsidRPr="00AC4587">
        <w:rPr>
          <w:rFonts w:ascii="Times New Roman" w:hAnsi="Times New Roman" w:cs="Times New Roman"/>
          <w:sz w:val="14"/>
          <w:szCs w:val="14"/>
        </w:rPr>
        <w:t>ия</w:t>
      </w:r>
      <w:r w:rsidRPr="00AC4587">
        <w:rPr>
          <w:rFonts w:ascii="Times New Roman" w:hAnsi="Times New Roman" w:cs="Times New Roman"/>
          <w:sz w:val="14"/>
          <w:szCs w:val="14"/>
        </w:rPr>
        <w:t xml:space="preserve"> в "жест</w:t>
      </w:r>
      <w:r w:rsidR="000143B3" w:rsidRPr="00AC4587">
        <w:rPr>
          <w:rFonts w:ascii="Times New Roman" w:hAnsi="Times New Roman" w:cs="Times New Roman"/>
          <w:sz w:val="14"/>
          <w:szCs w:val="14"/>
        </w:rPr>
        <w:t xml:space="preserve">ком ядре" неоклассики, связанны с развитием новой </w:t>
      </w:r>
      <w:r w:rsidRPr="00AC4587">
        <w:rPr>
          <w:rFonts w:ascii="Times New Roman" w:hAnsi="Times New Roman" w:cs="Times New Roman"/>
          <w:sz w:val="14"/>
          <w:szCs w:val="14"/>
        </w:rPr>
        <w:t>институциональной экономики.</w:t>
      </w:r>
      <w:r w:rsidR="000143B3"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 Начать следует с </w:t>
      </w:r>
      <w:r w:rsidR="000143B3" w:rsidRPr="00AC4587">
        <w:rPr>
          <w:rFonts w:ascii="Times New Roman" w:hAnsi="Times New Roman" w:cs="Times New Roman"/>
          <w:i/>
          <w:iCs/>
          <w:sz w:val="14"/>
          <w:szCs w:val="14"/>
        </w:rPr>
        <w:t>теории</w:t>
      </w:r>
      <w:r w:rsidRPr="00AC4587">
        <w:rPr>
          <w:rFonts w:ascii="Times New Roman" w:hAnsi="Times New Roman" w:cs="Times New Roman"/>
          <w:i/>
          <w:iCs/>
          <w:sz w:val="14"/>
          <w:szCs w:val="14"/>
        </w:rPr>
        <w:t xml:space="preserve"> игр </w:t>
      </w:r>
      <w:r w:rsidRPr="00AC4587">
        <w:rPr>
          <w:rFonts w:ascii="Times New Roman" w:hAnsi="Times New Roman" w:cs="Times New Roman"/>
          <w:sz w:val="14"/>
          <w:szCs w:val="14"/>
        </w:rPr>
        <w:t xml:space="preserve">(Дж. фон Нейман, О. Моргенштерн, Дж. Нэш). Хотя теория игр и является самостоятельным направлением в экономической теории, ее нельзя свести к институциональному подходу, именно теория игр сформулировала язык моделей новой институциональной экономики. </w:t>
      </w:r>
      <w:r w:rsidR="00AC4587">
        <w:rPr>
          <w:rFonts w:ascii="Times New Roman" w:hAnsi="Times New Roman" w:cs="Times New Roman"/>
          <w:sz w:val="14"/>
          <w:szCs w:val="14"/>
        </w:rPr>
        <w:t xml:space="preserve">      </w:t>
      </w:r>
      <w:r w:rsidR="000143B3"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Далее, модель рационального выбора была подвергнута жесткой критике Г. Саймоном. Его </w:t>
      </w:r>
      <w:r w:rsidRPr="00AC4587">
        <w:rPr>
          <w:rFonts w:ascii="Times New Roman" w:hAnsi="Times New Roman" w:cs="Times New Roman"/>
          <w:i/>
          <w:iCs/>
          <w:sz w:val="14"/>
          <w:szCs w:val="14"/>
        </w:rPr>
        <w:t xml:space="preserve">теория неполной рациональности </w:t>
      </w:r>
      <w:r w:rsidRPr="00AC4587">
        <w:rPr>
          <w:rFonts w:ascii="Times New Roman" w:hAnsi="Times New Roman" w:cs="Times New Roman"/>
          <w:sz w:val="14"/>
          <w:szCs w:val="14"/>
        </w:rPr>
        <w:t>уч</w:t>
      </w:r>
      <w:r w:rsidR="000143B3" w:rsidRPr="00AC4587">
        <w:rPr>
          <w:rFonts w:ascii="Times New Roman" w:hAnsi="Times New Roman" w:cs="Times New Roman"/>
          <w:sz w:val="14"/>
          <w:szCs w:val="14"/>
        </w:rPr>
        <w:t xml:space="preserve">итывает существование не только </w:t>
      </w:r>
      <w:r w:rsidRPr="00AC4587">
        <w:rPr>
          <w:rFonts w:ascii="Times New Roman" w:hAnsi="Times New Roman" w:cs="Times New Roman"/>
          <w:sz w:val="14"/>
          <w:szCs w:val="14"/>
        </w:rPr>
        <w:t xml:space="preserve">информационных издержек, но и когнитивных ограничений. В ней предполагается, что индивид не только не способен собрать весь объем информации о сделке и о ситуации на рынке, он не способен и собранную информацию обработать оптимальным образом. </w:t>
      </w:r>
      <w:r w:rsidR="000143B3" w:rsidRPr="00AC4587">
        <w:rPr>
          <w:rFonts w:ascii="Times New Roman" w:hAnsi="Times New Roman" w:cs="Times New Roman"/>
          <w:sz w:val="14"/>
          <w:szCs w:val="14"/>
        </w:rPr>
        <w:t>Принцип</w:t>
      </w:r>
      <w:r w:rsidRPr="00AC4587">
        <w:rPr>
          <w:rFonts w:ascii="Times New Roman" w:hAnsi="Times New Roman" w:cs="Times New Roman"/>
          <w:sz w:val="14"/>
          <w:szCs w:val="14"/>
        </w:rPr>
        <w:t xml:space="preserve"> </w:t>
      </w:r>
      <w:r w:rsidRPr="00AC4587">
        <w:rPr>
          <w:rFonts w:ascii="Times New Roman" w:hAnsi="Times New Roman" w:cs="Times New Roman"/>
          <w:i/>
          <w:iCs/>
          <w:sz w:val="14"/>
          <w:szCs w:val="14"/>
        </w:rPr>
        <w:lastRenderedPageBreak/>
        <w:t>оптимизации</w:t>
      </w:r>
      <w:r w:rsidR="000143B3"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 лежащего в основе</w:t>
      </w:r>
      <w:r w:rsidR="000143B3" w:rsidRPr="00AC4587">
        <w:rPr>
          <w:rFonts w:ascii="Times New Roman" w:hAnsi="Times New Roman" w:cs="Times New Roman"/>
          <w:sz w:val="14"/>
          <w:szCs w:val="14"/>
        </w:rPr>
        <w:t xml:space="preserve"> модели рационального выбора </w:t>
      </w:r>
      <w:r w:rsidRPr="00AC4587">
        <w:rPr>
          <w:rFonts w:ascii="Times New Roman" w:hAnsi="Times New Roman" w:cs="Times New Roman"/>
          <w:sz w:val="14"/>
          <w:szCs w:val="14"/>
        </w:rPr>
        <w:t xml:space="preserve"> заменяется на принцип </w:t>
      </w:r>
      <w:r w:rsidRPr="00AC4587">
        <w:rPr>
          <w:rFonts w:ascii="Times New Roman" w:hAnsi="Times New Roman" w:cs="Times New Roman"/>
          <w:i/>
          <w:iCs/>
          <w:sz w:val="14"/>
          <w:szCs w:val="14"/>
        </w:rPr>
        <w:t>удовлетворительности</w:t>
      </w:r>
      <w:r w:rsidR="000143B3" w:rsidRPr="00AC4587">
        <w:rPr>
          <w:rFonts w:ascii="Times New Roman" w:hAnsi="Times New Roman" w:cs="Times New Roman"/>
          <w:i/>
          <w:iCs/>
          <w:sz w:val="14"/>
          <w:szCs w:val="14"/>
        </w:rPr>
        <w:t>.</w:t>
      </w:r>
      <w:r w:rsidRPr="00AC4587">
        <w:rPr>
          <w:rFonts w:ascii="Times New Roman" w:hAnsi="Times New Roman" w:cs="Times New Roman"/>
          <w:i/>
          <w:iCs/>
          <w:sz w:val="14"/>
          <w:szCs w:val="14"/>
        </w:rPr>
        <w:t xml:space="preserve"> </w:t>
      </w:r>
      <w:r w:rsidR="00AC4587">
        <w:rPr>
          <w:rFonts w:ascii="Times New Roman" w:hAnsi="Times New Roman" w:cs="Times New Roman"/>
          <w:sz w:val="14"/>
          <w:szCs w:val="14"/>
        </w:rPr>
        <w:t xml:space="preserve">           </w:t>
      </w:r>
      <w:r w:rsidR="000143B3" w:rsidRPr="00AC4587">
        <w:rPr>
          <w:rFonts w:ascii="Times New Roman" w:hAnsi="Times New Roman" w:cs="Times New Roman"/>
          <w:sz w:val="14"/>
          <w:szCs w:val="14"/>
        </w:rPr>
        <w:t>С</w:t>
      </w:r>
      <w:r w:rsidRPr="00AC4587">
        <w:rPr>
          <w:rFonts w:ascii="Times New Roman" w:hAnsi="Times New Roman" w:cs="Times New Roman"/>
          <w:sz w:val="14"/>
          <w:szCs w:val="14"/>
        </w:rPr>
        <w:t xml:space="preserve">тавятся под сомнение экзогенный характер предпочтений и их стабильность. Д. Норт акцентирует двухсторонний характер взаимодействия институтов и процесса восприятия индивидами собственных интересов. </w:t>
      </w:r>
      <w:r w:rsidR="00AC4587">
        <w:rPr>
          <w:rFonts w:ascii="Times New Roman" w:hAnsi="Times New Roman" w:cs="Times New Roman"/>
          <w:sz w:val="14"/>
          <w:szCs w:val="14"/>
        </w:rPr>
        <w:t xml:space="preserve">        </w:t>
      </w:r>
      <w:r w:rsidR="000A2396" w:rsidRPr="00AC4587">
        <w:rPr>
          <w:rFonts w:ascii="Times New Roman" w:hAnsi="Times New Roman" w:cs="Times New Roman"/>
          <w:sz w:val="14"/>
          <w:szCs w:val="14"/>
        </w:rPr>
        <w:t xml:space="preserve">  П</w:t>
      </w:r>
      <w:r w:rsidRPr="00AC4587">
        <w:rPr>
          <w:rFonts w:ascii="Times New Roman" w:hAnsi="Times New Roman" w:cs="Times New Roman"/>
          <w:sz w:val="14"/>
          <w:szCs w:val="14"/>
        </w:rPr>
        <w:t>редста</w:t>
      </w:r>
      <w:r w:rsidR="000A2396" w:rsidRPr="00AC4587">
        <w:rPr>
          <w:rFonts w:ascii="Times New Roman" w:hAnsi="Times New Roman" w:cs="Times New Roman"/>
          <w:sz w:val="14"/>
          <w:szCs w:val="14"/>
        </w:rPr>
        <w:t>вители</w:t>
      </w:r>
      <w:r w:rsidRPr="00AC4587">
        <w:rPr>
          <w:rFonts w:ascii="Times New Roman" w:hAnsi="Times New Roman" w:cs="Times New Roman"/>
          <w:sz w:val="14"/>
          <w:szCs w:val="14"/>
        </w:rPr>
        <w:t xml:space="preserve"> </w:t>
      </w:r>
      <w:r w:rsidRPr="00AC4587">
        <w:rPr>
          <w:rFonts w:ascii="Times New Roman" w:hAnsi="Times New Roman" w:cs="Times New Roman"/>
          <w:i/>
          <w:iCs/>
          <w:sz w:val="14"/>
          <w:szCs w:val="14"/>
        </w:rPr>
        <w:t xml:space="preserve">экономики соглашений </w:t>
      </w:r>
      <w:r w:rsidRPr="00AC4587">
        <w:rPr>
          <w:rFonts w:ascii="Times New Roman" w:hAnsi="Times New Roman" w:cs="Times New Roman"/>
          <w:sz w:val="14"/>
          <w:szCs w:val="14"/>
        </w:rPr>
        <w:t>(О. Фавро, А. Орлеан), самого молодого и переживающего бурное развитие направления институционального анализа. Экономика соглашений сформировалась в отдельное на</w:t>
      </w:r>
      <w:r w:rsidR="000A2396" w:rsidRPr="00AC4587">
        <w:rPr>
          <w:rFonts w:ascii="Times New Roman" w:hAnsi="Times New Roman" w:cs="Times New Roman"/>
          <w:sz w:val="14"/>
          <w:szCs w:val="14"/>
        </w:rPr>
        <w:t xml:space="preserve">правление в середине 80-х г. </w:t>
      </w:r>
      <w:r w:rsidRPr="00AC4587">
        <w:rPr>
          <w:rFonts w:ascii="Times New Roman" w:hAnsi="Times New Roman" w:cs="Times New Roman"/>
          <w:sz w:val="14"/>
          <w:szCs w:val="14"/>
        </w:rPr>
        <w:t>В центре ее анализа – соглашения как наиболее общие рамки взаимодействия между индивидами.</w:t>
      </w:r>
    </w:p>
    <w:p w:rsidR="00E15469" w:rsidRPr="00455F3A" w:rsidRDefault="00E15469" w:rsidP="00455F3A">
      <w:pPr>
        <w:pStyle w:val="a4"/>
        <w:numPr>
          <w:ilvl w:val="0"/>
          <w:numId w:val="7"/>
        </w:numPr>
        <w:pBdr>
          <w:left w:val="single" w:sz="6" w:space="4" w:color="auto"/>
        </w:pBdr>
        <w:shd w:val="clear" w:color="auto" w:fill="FFFFFF"/>
        <w:spacing w:line="240" w:lineRule="auto"/>
        <w:jc w:val="both"/>
        <w:rPr>
          <w:rFonts w:ascii="Times New Roman" w:hAnsi="Times New Roman" w:cs="Times New Roman"/>
          <w:sz w:val="14"/>
          <w:szCs w:val="14"/>
        </w:rPr>
      </w:pPr>
      <w:r w:rsidRPr="00455F3A">
        <w:rPr>
          <w:rStyle w:val="1"/>
          <w:rFonts w:eastAsiaTheme="minorHAnsi"/>
          <w:b/>
          <w:color w:val="auto"/>
          <w:sz w:val="14"/>
          <w:szCs w:val="14"/>
        </w:rPr>
        <w:t>Норма в институциональной экономике. Определение нормы и ее струк</w:t>
      </w:r>
      <w:r w:rsidRPr="00455F3A">
        <w:rPr>
          <w:rStyle w:val="1"/>
          <w:rFonts w:eastAsiaTheme="minorHAnsi"/>
          <w:b/>
          <w:color w:val="auto"/>
          <w:sz w:val="14"/>
          <w:szCs w:val="14"/>
        </w:rPr>
        <w:softHyphen/>
        <w:t>тура</w:t>
      </w:r>
      <w:r w:rsidR="00455F3A" w:rsidRPr="00455F3A">
        <w:rPr>
          <w:rStyle w:val="1"/>
          <w:rFonts w:eastAsiaTheme="minorHAnsi"/>
          <w:b/>
          <w:color w:val="auto"/>
          <w:sz w:val="14"/>
          <w:szCs w:val="14"/>
        </w:rPr>
        <w:t>.</w:t>
      </w:r>
      <w:r w:rsidR="00455F3A">
        <w:rPr>
          <w:rStyle w:val="1"/>
          <w:rFonts w:eastAsiaTheme="minorHAnsi"/>
          <w:b/>
          <w:color w:val="auto"/>
          <w:sz w:val="14"/>
          <w:szCs w:val="14"/>
        </w:rPr>
        <w:t xml:space="preserve"> </w:t>
      </w:r>
      <w:r w:rsidR="0041431F" w:rsidRPr="00455F3A">
        <w:rPr>
          <w:rFonts w:ascii="Times New Roman" w:hAnsi="Times New Roman" w:cs="Times New Roman"/>
          <w:b/>
          <w:bCs/>
          <w:sz w:val="14"/>
          <w:szCs w:val="14"/>
        </w:rPr>
        <w:t xml:space="preserve">Норма </w:t>
      </w:r>
      <w:r w:rsidR="0041431F" w:rsidRPr="00455F3A">
        <w:rPr>
          <w:rFonts w:ascii="Times New Roman" w:hAnsi="Times New Roman" w:cs="Times New Roman"/>
          <w:sz w:val="14"/>
          <w:szCs w:val="14"/>
        </w:rPr>
        <w:t>– базовый регулятор взаимодействий людей. Нормой определяется, как должен себя вести индивид в различных ситуациях, при этом выполнение предписания носит добровольный характер либо основывается на санкциях (социальных, экономических, юридических).</w:t>
      </w:r>
      <w:r w:rsid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Остановимся более подробно на структуре нормы и на том, как норма влияет на поведение людей. Элементы, из которых конструируются нормы, таковы:</w:t>
      </w:r>
      <w:r w:rsidR="00B05D0B"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 xml:space="preserve">• </w:t>
      </w:r>
      <w:r w:rsidR="0041431F" w:rsidRPr="00455F3A">
        <w:rPr>
          <w:rFonts w:ascii="Times New Roman" w:hAnsi="Times New Roman" w:cs="Times New Roman"/>
          <w:i/>
          <w:iCs/>
          <w:sz w:val="14"/>
          <w:szCs w:val="14"/>
        </w:rPr>
        <w:t xml:space="preserve">атрибуты, </w:t>
      </w:r>
      <w:r w:rsidR="0041431F" w:rsidRPr="00455F3A">
        <w:rPr>
          <w:rFonts w:ascii="Times New Roman" w:hAnsi="Times New Roman" w:cs="Times New Roman"/>
          <w:sz w:val="14"/>
          <w:szCs w:val="14"/>
        </w:rPr>
        <w:t>они определяют группу людей, на которую распространяется норма;</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i/>
          <w:iCs/>
          <w:sz w:val="14"/>
          <w:szCs w:val="14"/>
        </w:rPr>
        <w:t xml:space="preserve">• фактор долженствования </w:t>
      </w:r>
      <w:r w:rsidR="0041431F" w:rsidRPr="00455F3A">
        <w:rPr>
          <w:rFonts w:ascii="Times New Roman" w:hAnsi="Times New Roman" w:cs="Times New Roman"/>
          <w:sz w:val="14"/>
          <w:szCs w:val="14"/>
        </w:rPr>
        <w:t>(может, должен или не должен);</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 xml:space="preserve">• </w:t>
      </w:r>
      <w:r w:rsidR="0041431F" w:rsidRPr="00455F3A">
        <w:rPr>
          <w:rFonts w:ascii="Times New Roman" w:hAnsi="Times New Roman" w:cs="Times New Roman"/>
          <w:i/>
          <w:iCs/>
          <w:sz w:val="14"/>
          <w:szCs w:val="14"/>
        </w:rPr>
        <w:t>цель</w:t>
      </w:r>
      <w:r w:rsidR="0041431F" w:rsidRPr="00455F3A">
        <w:rPr>
          <w:rFonts w:ascii="Times New Roman" w:hAnsi="Times New Roman" w:cs="Times New Roman"/>
          <w:sz w:val="14"/>
          <w:szCs w:val="14"/>
        </w:rPr>
        <w:t>;</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i/>
          <w:iCs/>
          <w:sz w:val="14"/>
          <w:szCs w:val="14"/>
        </w:rPr>
        <w:t xml:space="preserve">• условия, </w:t>
      </w:r>
      <w:r w:rsidR="0041431F" w:rsidRPr="00455F3A">
        <w:rPr>
          <w:rFonts w:ascii="Times New Roman" w:hAnsi="Times New Roman" w:cs="Times New Roman"/>
          <w:sz w:val="14"/>
          <w:szCs w:val="14"/>
        </w:rPr>
        <w:t>при которых действует норма;</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 xml:space="preserve">• </w:t>
      </w:r>
      <w:r w:rsidR="0041431F" w:rsidRPr="00455F3A">
        <w:rPr>
          <w:rFonts w:ascii="Times New Roman" w:hAnsi="Times New Roman" w:cs="Times New Roman"/>
          <w:i/>
          <w:iCs/>
          <w:sz w:val="14"/>
          <w:szCs w:val="14"/>
        </w:rPr>
        <w:t>санкции.</w:t>
      </w:r>
      <w:r w:rsidR="00B05D0B"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Выделение данных пяти элементов позволяет разграничить различные виды норм: совместную с</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тратегию, норму в узком смысле этого слова и правило. Так, указанные виды норм имеют следующую структуру:</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Совместная стратегия = Атрибут + Цель + Условие.</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Норма = Атрибут + Фактор долженствования + Цель + Условие.</w:t>
      </w:r>
      <w:r w:rsidR="00AC4587" w:rsidRPr="00455F3A">
        <w:rPr>
          <w:rFonts w:ascii="Times New Roman" w:hAnsi="Times New Roman" w:cs="Times New Roman"/>
          <w:sz w:val="14"/>
          <w:szCs w:val="14"/>
        </w:rPr>
        <w:t xml:space="preserve">                  </w:t>
      </w:r>
      <w:r w:rsidR="0041431F" w:rsidRPr="00455F3A">
        <w:rPr>
          <w:rFonts w:ascii="Times New Roman" w:hAnsi="Times New Roman" w:cs="Times New Roman"/>
          <w:sz w:val="14"/>
          <w:szCs w:val="14"/>
        </w:rPr>
        <w:t>Правило = Атрибут + Фактор долженствования + Цель + Условие + Санкция.</w:t>
      </w:r>
      <w:r w:rsidR="00AC4587" w:rsidRPr="00455F3A">
        <w:rPr>
          <w:rFonts w:ascii="Times New Roman" w:hAnsi="Times New Roman" w:cs="Times New Roman"/>
          <w:sz w:val="14"/>
          <w:szCs w:val="14"/>
        </w:rPr>
        <w:t xml:space="preserve">    </w:t>
      </w:r>
    </w:p>
    <w:p w:rsidR="0041431F" w:rsidRPr="00AC4587" w:rsidRDefault="0041431F" w:rsidP="00455F3A">
      <w:pPr>
        <w:pStyle w:val="4"/>
        <w:numPr>
          <w:ilvl w:val="0"/>
          <w:numId w:val="7"/>
        </w:numPr>
        <w:shd w:val="clear" w:color="auto" w:fill="auto"/>
        <w:tabs>
          <w:tab w:val="left" w:pos="748"/>
        </w:tabs>
        <w:spacing w:before="0" w:after="69" w:line="240" w:lineRule="auto"/>
        <w:jc w:val="both"/>
        <w:rPr>
          <w:b/>
          <w:sz w:val="14"/>
          <w:szCs w:val="14"/>
        </w:rPr>
      </w:pPr>
      <w:r w:rsidRPr="00AC4587">
        <w:rPr>
          <w:rStyle w:val="1"/>
          <w:b/>
          <w:color w:val="auto"/>
          <w:sz w:val="14"/>
          <w:szCs w:val="14"/>
        </w:rPr>
        <w:t>Экономический и социологический подход к анализу природы норм.</w:t>
      </w:r>
    </w:p>
    <w:p w:rsidR="00470DE5" w:rsidRPr="00AC4587" w:rsidRDefault="00470DE5"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Дискуссия о влиянии норм на поведение людей  связана с противостоянием между социологией и экономической теорией. Социологи, видят в норме абсолютный детерминант поведения людей, который задается им извне и носит </w:t>
      </w:r>
      <w:r w:rsidR="00976229" w:rsidRPr="00AC4587">
        <w:rPr>
          <w:rFonts w:ascii="Times New Roman" w:hAnsi="Times New Roman" w:cs="Times New Roman"/>
          <w:iCs/>
          <w:sz w:val="14"/>
          <w:szCs w:val="14"/>
        </w:rPr>
        <w:t>экзогенный</w:t>
      </w:r>
      <w:r w:rsidR="00976229" w:rsidRPr="00AC4587">
        <w:rPr>
          <w:rFonts w:ascii="Times New Roman" w:hAnsi="Times New Roman" w:cs="Times New Roman"/>
          <w:i/>
          <w:iCs/>
          <w:sz w:val="14"/>
          <w:szCs w:val="14"/>
        </w:rPr>
        <w:t xml:space="preserve"> </w:t>
      </w:r>
      <w:r w:rsidR="00976229" w:rsidRPr="00AC4587">
        <w:rPr>
          <w:rFonts w:ascii="Times New Roman" w:hAnsi="Times New Roman" w:cs="Times New Roman"/>
          <w:sz w:val="14"/>
          <w:szCs w:val="14"/>
        </w:rPr>
        <w:t>характер. Поведение человек</w:t>
      </w:r>
      <w:r w:rsidR="000A2396" w:rsidRPr="00AC4587">
        <w:rPr>
          <w:rFonts w:ascii="Times New Roman" w:hAnsi="Times New Roman" w:cs="Times New Roman"/>
          <w:sz w:val="14"/>
          <w:szCs w:val="14"/>
        </w:rPr>
        <w:t>а социологического</w:t>
      </w:r>
      <w:r w:rsidR="00976229" w:rsidRPr="00AC4587">
        <w:rPr>
          <w:rFonts w:ascii="Times New Roman" w:hAnsi="Times New Roman" w:cs="Times New Roman"/>
          <w:sz w:val="14"/>
          <w:szCs w:val="14"/>
        </w:rPr>
        <w:t xml:space="preserve"> всецело определено нормативной структурой общества. А сами же нормы, согласно социологам, производны от характеристик общества и подчинены задаче его воспроизводства. </w:t>
      </w:r>
    </w:p>
    <w:p w:rsidR="0041431F" w:rsidRDefault="00470DE5"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Экономисты не могут согласиться с подобным пониманием норм, ибо оно исключает свободу выбора. </w:t>
      </w:r>
      <w:r w:rsidRPr="00AC4587">
        <w:rPr>
          <w:rFonts w:ascii="Times New Roman" w:hAnsi="Times New Roman" w:cs="Times New Roman"/>
          <w:sz w:val="14"/>
          <w:szCs w:val="14"/>
        </w:rPr>
        <w:t xml:space="preserve">Чел. экономческий </w:t>
      </w:r>
      <w:r w:rsidR="00976229" w:rsidRPr="00AC4587">
        <w:rPr>
          <w:rFonts w:ascii="Times New Roman" w:hAnsi="Times New Roman" w:cs="Times New Roman"/>
          <w:sz w:val="14"/>
          <w:szCs w:val="14"/>
        </w:rPr>
        <w:t>свободен в своем выборе, в том числе от ограничений, накладываемых нормами. Действие, регулируемое социальными нормами, не нацелено на результат.  Поэтому экономисты либо вообще отрицают наличие норм как институционального ограничителя выбора индивида, либо стремятся дать нормам рациональное объяснение, точнее — увидеть в них не заданный извне детерминант поведения, а результат осознанного выбора</w:t>
      </w:r>
      <w:r w:rsidRPr="00AC4587">
        <w:rPr>
          <w:rFonts w:ascii="Times New Roman" w:hAnsi="Times New Roman" w:cs="Times New Roman"/>
          <w:sz w:val="14"/>
          <w:szCs w:val="14"/>
        </w:rPr>
        <w:t>.</w:t>
      </w:r>
    </w:p>
    <w:p w:rsidR="00455F3A" w:rsidRPr="00AC4587" w:rsidRDefault="00455F3A" w:rsidP="00455F3A">
      <w:pPr>
        <w:autoSpaceDE w:val="0"/>
        <w:autoSpaceDN w:val="0"/>
        <w:adjustRightInd w:val="0"/>
        <w:spacing w:after="0" w:line="240" w:lineRule="auto"/>
        <w:jc w:val="both"/>
        <w:rPr>
          <w:rFonts w:ascii="Times New Roman" w:hAnsi="Times New Roman" w:cs="Times New Roman"/>
          <w:sz w:val="14"/>
          <w:szCs w:val="14"/>
        </w:rPr>
      </w:pPr>
    </w:p>
    <w:p w:rsidR="002A7143" w:rsidRPr="00AC4587" w:rsidRDefault="002A7143" w:rsidP="00455F3A">
      <w:pPr>
        <w:pStyle w:val="4"/>
        <w:numPr>
          <w:ilvl w:val="0"/>
          <w:numId w:val="7"/>
        </w:numPr>
        <w:shd w:val="clear" w:color="auto" w:fill="auto"/>
        <w:tabs>
          <w:tab w:val="left" w:pos="750"/>
          <w:tab w:val="left" w:pos="8109"/>
        </w:tabs>
        <w:spacing w:before="0" w:after="56" w:line="240" w:lineRule="auto"/>
        <w:ind w:left="360" w:right="60"/>
        <w:jc w:val="both"/>
        <w:rPr>
          <w:b/>
          <w:sz w:val="14"/>
          <w:szCs w:val="14"/>
        </w:rPr>
      </w:pPr>
      <w:r w:rsidRPr="00AC4587">
        <w:rPr>
          <w:rStyle w:val="1"/>
          <w:rFonts w:eastAsiaTheme="minorHAnsi"/>
          <w:b/>
          <w:color w:val="auto"/>
          <w:sz w:val="14"/>
          <w:szCs w:val="14"/>
        </w:rPr>
        <w:t>Нормы как результат рационального выбора в теории общественного выбора.</w:t>
      </w:r>
    </w:p>
    <w:p w:rsidR="00976229" w:rsidRPr="00AC4587" w:rsidRDefault="00470DE5"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Теория общественного выбора отражает попытку «рационализировать» нормы, т. е. увидеть в нормах результат осознанного, рационального выбора людей. </w:t>
      </w:r>
      <w:r w:rsidR="00455F3A">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Теория общественного выбора изучает,  прежде всего, юридические нормы, отражающие результат политического выбора и фиксируемые в праве. </w:t>
      </w:r>
      <w:r w:rsidR="00455F3A">
        <w:rPr>
          <w:rFonts w:ascii="Times New Roman" w:hAnsi="Times New Roman" w:cs="Times New Roman"/>
          <w:sz w:val="14"/>
          <w:szCs w:val="14"/>
        </w:rPr>
        <w:t xml:space="preserve">  </w:t>
      </w:r>
      <w:r w:rsidRPr="00AC4587">
        <w:rPr>
          <w:rFonts w:ascii="Times New Roman" w:hAnsi="Times New Roman" w:cs="Times New Roman"/>
          <w:sz w:val="14"/>
          <w:szCs w:val="14"/>
        </w:rPr>
        <w:t xml:space="preserve"> Н</w:t>
      </w:r>
      <w:r w:rsidR="00976229" w:rsidRPr="00AC4587">
        <w:rPr>
          <w:rFonts w:ascii="Times New Roman" w:hAnsi="Times New Roman" w:cs="Times New Roman"/>
          <w:sz w:val="14"/>
          <w:szCs w:val="14"/>
        </w:rPr>
        <w:t>ормы и правила появляются</w:t>
      </w: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в результате взаимодействия индивидов на политическом рынке.</w:t>
      </w: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Отсюда и следующий критерий оценки норм — их эффективность. Нормы эффективны когда они основаны на индивидуалистических ценностях и способствуют взаимовыгодной реализации интересов. Увидеть в политических взаимодействиях разновидность рыночных, а в нормах —объект выбора позволяют </w:t>
      </w:r>
      <w:r w:rsidR="00976229" w:rsidRPr="00AC4587">
        <w:rPr>
          <w:rFonts w:ascii="Times New Roman" w:hAnsi="Times New Roman" w:cs="Times New Roman"/>
          <w:b/>
          <w:bCs/>
          <w:sz w:val="14"/>
          <w:szCs w:val="14"/>
        </w:rPr>
        <w:t>три</w:t>
      </w:r>
      <w:r w:rsidR="00976229" w:rsidRPr="00AC4587">
        <w:rPr>
          <w:rFonts w:ascii="Times New Roman" w:hAnsi="Times New Roman" w:cs="Times New Roman"/>
          <w:sz w:val="14"/>
          <w:szCs w:val="14"/>
        </w:rPr>
        <w:t xml:space="preserve"> центральных для теории общественного</w:t>
      </w: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 xml:space="preserve">выбора постулата: </w:t>
      </w:r>
      <w:r w:rsidR="00976229" w:rsidRPr="00AC4587">
        <w:rPr>
          <w:rFonts w:ascii="Times New Roman" w:hAnsi="Times New Roman" w:cs="Times New Roman"/>
          <w:b/>
          <w:bCs/>
          <w:sz w:val="14"/>
          <w:szCs w:val="14"/>
        </w:rPr>
        <w:t>методологический индивидуализм, модель рационального выбора и применение концепции обмена к анализу политики</w:t>
      </w:r>
      <w:r w:rsidR="00976229" w:rsidRPr="00AC4587">
        <w:rPr>
          <w:rFonts w:ascii="Times New Roman" w:hAnsi="Times New Roman" w:cs="Times New Roman"/>
          <w:sz w:val="14"/>
          <w:szCs w:val="14"/>
        </w:rPr>
        <w:t>. Объектом рационального выбора становится</w:t>
      </w: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вся совокупность юридических норм — начиная с конституции и</w:t>
      </w:r>
      <w:r w:rsidRPr="00AC4587">
        <w:rPr>
          <w:rFonts w:ascii="Times New Roman" w:hAnsi="Times New Roman" w:cs="Times New Roman"/>
          <w:sz w:val="14"/>
          <w:szCs w:val="14"/>
        </w:rPr>
        <w:t xml:space="preserve"> </w:t>
      </w:r>
      <w:r w:rsidR="00976229" w:rsidRPr="00AC4587">
        <w:rPr>
          <w:rFonts w:ascii="Times New Roman" w:hAnsi="Times New Roman" w:cs="Times New Roman"/>
          <w:sz w:val="14"/>
          <w:szCs w:val="14"/>
        </w:rPr>
        <w:t>завершая подзаконными актами. Тем самым достигается демократический</w:t>
      </w:r>
      <w:r w:rsidRPr="00AC4587">
        <w:rPr>
          <w:rFonts w:ascii="Times New Roman" w:hAnsi="Times New Roman" w:cs="Times New Roman"/>
          <w:sz w:val="14"/>
          <w:szCs w:val="14"/>
        </w:rPr>
        <w:t xml:space="preserve"> идеал Ф. Хайека </w:t>
      </w:r>
      <w:r w:rsidR="00976229" w:rsidRPr="00AC4587">
        <w:rPr>
          <w:rFonts w:ascii="Times New Roman" w:hAnsi="Times New Roman" w:cs="Times New Roman"/>
          <w:sz w:val="14"/>
          <w:szCs w:val="14"/>
        </w:rPr>
        <w:t xml:space="preserve">. </w:t>
      </w:r>
    </w:p>
    <w:p w:rsidR="003728C4" w:rsidRPr="00AC4587" w:rsidRDefault="003728C4" w:rsidP="00455F3A">
      <w:pPr>
        <w:pStyle w:val="4"/>
        <w:shd w:val="clear" w:color="auto" w:fill="auto"/>
        <w:tabs>
          <w:tab w:val="left" w:pos="750"/>
          <w:tab w:val="left" w:pos="8109"/>
        </w:tabs>
        <w:spacing w:before="0" w:after="56" w:line="240" w:lineRule="auto"/>
        <w:ind w:right="60"/>
        <w:jc w:val="both"/>
        <w:rPr>
          <w:sz w:val="14"/>
          <w:szCs w:val="14"/>
        </w:rPr>
      </w:pPr>
    </w:p>
    <w:p w:rsidR="00984B3D" w:rsidRPr="00BF2EFD" w:rsidRDefault="00BF2EFD" w:rsidP="00BF2EFD">
      <w:pPr>
        <w:pStyle w:val="4"/>
        <w:shd w:val="clear" w:color="auto" w:fill="auto"/>
        <w:tabs>
          <w:tab w:val="left" w:pos="738"/>
        </w:tabs>
        <w:spacing w:before="0" w:after="48" w:line="240" w:lineRule="auto"/>
        <w:jc w:val="both"/>
        <w:rPr>
          <w:b/>
          <w:sz w:val="14"/>
          <w:szCs w:val="14"/>
        </w:rPr>
      </w:pPr>
      <w:r>
        <w:rPr>
          <w:rStyle w:val="1"/>
          <w:b/>
          <w:color w:val="auto"/>
          <w:sz w:val="14"/>
          <w:szCs w:val="14"/>
        </w:rPr>
        <w:t>12.</w:t>
      </w:r>
      <w:r w:rsidR="003728C4" w:rsidRPr="00AC4587">
        <w:rPr>
          <w:rStyle w:val="1"/>
          <w:b/>
          <w:color w:val="auto"/>
          <w:sz w:val="14"/>
          <w:szCs w:val="14"/>
        </w:rPr>
        <w:t>Проблемы выбора эффективных норм.</w:t>
      </w:r>
      <w:r w:rsidR="00984B3D" w:rsidRPr="00BF2EFD">
        <w:rPr>
          <w:sz w:val="14"/>
          <w:szCs w:val="14"/>
        </w:rPr>
        <w:t>Нормы эффективны тогда, когда они основаны на индивидуалистических ценностях и способствуют взаимовыгодной реализации индивидуальных интересов. Демократический</w:t>
      </w:r>
      <w:r w:rsidR="00470DE5" w:rsidRPr="00BF2EFD">
        <w:rPr>
          <w:sz w:val="14"/>
          <w:szCs w:val="14"/>
        </w:rPr>
        <w:t xml:space="preserve"> </w:t>
      </w:r>
      <w:r w:rsidR="00984B3D" w:rsidRPr="00BF2EFD">
        <w:rPr>
          <w:sz w:val="14"/>
          <w:szCs w:val="14"/>
        </w:rPr>
        <w:t>идеал  по мнению Ф. Хайека достигается, когда государственное устройство</w:t>
      </w:r>
      <w:r w:rsidR="00470DE5" w:rsidRPr="00BF2EFD">
        <w:rPr>
          <w:sz w:val="14"/>
          <w:szCs w:val="14"/>
        </w:rPr>
        <w:t xml:space="preserve"> </w:t>
      </w:r>
      <w:r w:rsidR="00984B3D" w:rsidRPr="00BF2EFD">
        <w:rPr>
          <w:sz w:val="14"/>
          <w:szCs w:val="14"/>
        </w:rPr>
        <w:t>основывается на последовательном выборе конституци</w:t>
      </w:r>
      <w:r w:rsidR="00470DE5" w:rsidRPr="00BF2EFD">
        <w:rPr>
          <w:sz w:val="14"/>
          <w:szCs w:val="14"/>
        </w:rPr>
        <w:t>и</w:t>
      </w:r>
      <w:r w:rsidR="00984B3D" w:rsidRPr="00BF2EFD">
        <w:rPr>
          <w:sz w:val="14"/>
          <w:szCs w:val="14"/>
        </w:rPr>
        <w:t>, законов, постановлений</w:t>
      </w:r>
      <w:r w:rsidR="00470DE5" w:rsidRPr="00BF2EFD">
        <w:rPr>
          <w:sz w:val="14"/>
          <w:szCs w:val="14"/>
        </w:rPr>
        <w:t xml:space="preserve"> </w:t>
      </w:r>
      <w:r w:rsidR="00984B3D" w:rsidRPr="00BF2EFD">
        <w:rPr>
          <w:sz w:val="14"/>
          <w:szCs w:val="14"/>
        </w:rPr>
        <w:t>правительства и внутренних норм функционирования бюрократического</w:t>
      </w:r>
      <w:r w:rsidR="00470DE5" w:rsidRPr="00BF2EFD">
        <w:rPr>
          <w:sz w:val="14"/>
          <w:szCs w:val="14"/>
        </w:rPr>
        <w:t xml:space="preserve"> </w:t>
      </w:r>
      <w:r w:rsidR="00984B3D" w:rsidRPr="00BF2EFD">
        <w:rPr>
          <w:sz w:val="14"/>
          <w:szCs w:val="14"/>
        </w:rPr>
        <w:t xml:space="preserve">аппарата. </w:t>
      </w:r>
      <w:r w:rsidR="00455F3A" w:rsidRPr="00BF2EFD">
        <w:rPr>
          <w:sz w:val="14"/>
          <w:szCs w:val="14"/>
        </w:rPr>
        <w:t xml:space="preserve">  </w:t>
      </w:r>
      <w:r w:rsidR="00984B3D" w:rsidRPr="00BF2EFD">
        <w:rPr>
          <w:sz w:val="14"/>
          <w:szCs w:val="14"/>
        </w:rPr>
        <w:t xml:space="preserve"> Выбор оптимальных норм сталкивается</w:t>
      </w:r>
      <w:r w:rsidR="00470DE5" w:rsidRPr="00BF2EFD">
        <w:rPr>
          <w:sz w:val="14"/>
          <w:szCs w:val="14"/>
        </w:rPr>
        <w:t xml:space="preserve"> </w:t>
      </w:r>
      <w:r w:rsidR="00984B3D" w:rsidRPr="00BF2EFD">
        <w:rPr>
          <w:sz w:val="14"/>
          <w:szCs w:val="14"/>
        </w:rPr>
        <w:t>с рядом трудностей.</w:t>
      </w:r>
      <w:r w:rsidR="00984B3D" w:rsidRPr="00BF2EFD">
        <w:rPr>
          <w:b/>
          <w:bCs/>
          <w:sz w:val="14"/>
          <w:szCs w:val="14"/>
        </w:rPr>
        <w:t>1)</w:t>
      </w:r>
      <w:r w:rsidR="00984B3D" w:rsidRPr="00BF2EFD">
        <w:rPr>
          <w:sz w:val="14"/>
          <w:szCs w:val="14"/>
        </w:rPr>
        <w:t xml:space="preserve"> эффективные нормы предполагают существование согласия, консенсуса между участниками обмена. Причем речь идет о </w:t>
      </w:r>
      <w:r w:rsidR="00984B3D" w:rsidRPr="00BF2EFD">
        <w:rPr>
          <w:i/>
          <w:iCs/>
          <w:sz w:val="14"/>
          <w:szCs w:val="14"/>
        </w:rPr>
        <w:t xml:space="preserve">единодушном </w:t>
      </w:r>
      <w:r w:rsidR="00984B3D" w:rsidRPr="00BF2EFD">
        <w:rPr>
          <w:sz w:val="14"/>
          <w:szCs w:val="14"/>
        </w:rPr>
        <w:t xml:space="preserve">согласии. </w:t>
      </w:r>
      <w:r w:rsidR="00736BC0" w:rsidRPr="00BF2EFD">
        <w:rPr>
          <w:sz w:val="14"/>
          <w:szCs w:val="14"/>
        </w:rPr>
        <w:t xml:space="preserve"> </w:t>
      </w:r>
      <w:r w:rsidR="00984B3D" w:rsidRPr="00BF2EFD">
        <w:rPr>
          <w:b/>
          <w:bCs/>
          <w:sz w:val="14"/>
          <w:szCs w:val="14"/>
        </w:rPr>
        <w:t>2)</w:t>
      </w:r>
      <w:r w:rsidR="00984B3D" w:rsidRPr="00BF2EFD">
        <w:rPr>
          <w:sz w:val="14"/>
          <w:szCs w:val="14"/>
        </w:rPr>
        <w:t>последовательный выбор эффективных норм связан с проблемой «дурной бесконечности»: чтобы принять конституцию, необходимо выработать пред</w:t>
      </w:r>
      <w:r w:rsidR="00736BC0" w:rsidRPr="00BF2EFD">
        <w:rPr>
          <w:sz w:val="14"/>
          <w:szCs w:val="14"/>
        </w:rPr>
        <w:t xml:space="preserve"> </w:t>
      </w:r>
      <w:r w:rsidR="00984B3D" w:rsidRPr="00BF2EFD">
        <w:rPr>
          <w:sz w:val="14"/>
          <w:szCs w:val="14"/>
        </w:rPr>
        <w:t xml:space="preserve">конституционные правила, по которым она принимается.(условием достижения согласия является наличие предварительного консенсуса о способах его достижения). </w:t>
      </w:r>
      <w:r w:rsidR="00984B3D" w:rsidRPr="00BF2EFD">
        <w:rPr>
          <w:b/>
          <w:bCs/>
          <w:sz w:val="14"/>
          <w:szCs w:val="14"/>
        </w:rPr>
        <w:t>3)</w:t>
      </w:r>
      <w:r w:rsidR="00984B3D" w:rsidRPr="00BF2EFD">
        <w:rPr>
          <w:sz w:val="14"/>
          <w:szCs w:val="14"/>
        </w:rPr>
        <w:t xml:space="preserve"> выбор норм на основе обычной процедуры </w:t>
      </w:r>
      <w:r w:rsidR="00736BC0" w:rsidRPr="00BF2EFD">
        <w:rPr>
          <w:sz w:val="14"/>
          <w:szCs w:val="14"/>
        </w:rPr>
        <w:t xml:space="preserve">выявления </w:t>
      </w:r>
      <w:r w:rsidR="00984B3D" w:rsidRPr="00BF2EFD">
        <w:rPr>
          <w:sz w:val="14"/>
          <w:szCs w:val="14"/>
        </w:rPr>
        <w:t>предпочтений, голосования сталкивается со следующим парадоксом(«парадокс Кондорсе», теорема «невозможности» К. Эрроу). Оказывается, для определения порядка коллективного предпочтения, соответствующего степеням предпочтения участников взаимодействия,</w:t>
      </w:r>
      <w:r w:rsidRPr="00BF2EFD">
        <w:rPr>
          <w:sz w:val="14"/>
          <w:szCs w:val="14"/>
        </w:rPr>
        <w:t xml:space="preserve"> </w:t>
      </w:r>
      <w:r w:rsidR="00984B3D" w:rsidRPr="00BF2EFD">
        <w:rPr>
          <w:sz w:val="14"/>
          <w:szCs w:val="14"/>
        </w:rPr>
        <w:t>невозможно предложить процедуру недиктаторского</w:t>
      </w:r>
      <w:r w:rsidR="00736BC0" w:rsidRPr="00BF2EFD">
        <w:rPr>
          <w:sz w:val="14"/>
          <w:szCs w:val="14"/>
        </w:rPr>
        <w:t xml:space="preserve"> </w:t>
      </w:r>
      <w:r w:rsidR="00984B3D" w:rsidRPr="00BF2EFD">
        <w:rPr>
          <w:sz w:val="14"/>
          <w:szCs w:val="14"/>
        </w:rPr>
        <w:t>решения.</w:t>
      </w:r>
    </w:p>
    <w:p w:rsidR="008D345E" w:rsidRPr="00AC4587" w:rsidRDefault="008D345E" w:rsidP="00455F3A">
      <w:pPr>
        <w:pStyle w:val="4"/>
        <w:shd w:val="clear" w:color="auto" w:fill="auto"/>
        <w:tabs>
          <w:tab w:val="left" w:pos="750"/>
          <w:tab w:val="left" w:pos="8109"/>
        </w:tabs>
        <w:spacing w:before="0" w:after="56" w:line="240" w:lineRule="auto"/>
        <w:ind w:right="60"/>
        <w:jc w:val="both"/>
        <w:rPr>
          <w:sz w:val="14"/>
          <w:szCs w:val="14"/>
          <w:shd w:val="clear" w:color="auto" w:fill="FFFFFF"/>
        </w:rPr>
      </w:pPr>
    </w:p>
    <w:p w:rsidR="00B05D0B" w:rsidRPr="00BF2EFD" w:rsidRDefault="008D345E" w:rsidP="00BF2EFD">
      <w:pPr>
        <w:pStyle w:val="4"/>
        <w:shd w:val="clear" w:color="auto" w:fill="auto"/>
        <w:spacing w:before="0" w:after="41" w:line="240" w:lineRule="auto"/>
        <w:ind w:left="40" w:right="60" w:firstLine="300"/>
        <w:jc w:val="both"/>
        <w:rPr>
          <w:sz w:val="14"/>
          <w:szCs w:val="14"/>
        </w:rPr>
      </w:pPr>
      <w:r w:rsidRPr="00AC4587">
        <w:rPr>
          <w:rStyle w:val="1"/>
          <w:color w:val="auto"/>
          <w:sz w:val="14"/>
          <w:szCs w:val="14"/>
        </w:rPr>
        <w:t>13</w:t>
      </w:r>
      <w:r w:rsidRPr="00AC4587">
        <w:rPr>
          <w:rStyle w:val="1"/>
          <w:b/>
          <w:color w:val="auto"/>
          <w:sz w:val="14"/>
          <w:szCs w:val="14"/>
        </w:rPr>
        <w:t>. Норма как предпосылка рационального поведения в экономике согла</w:t>
      </w:r>
      <w:r w:rsidRPr="00AC4587">
        <w:rPr>
          <w:rStyle w:val="1"/>
          <w:b/>
          <w:color w:val="auto"/>
          <w:sz w:val="14"/>
          <w:szCs w:val="14"/>
        </w:rPr>
        <w:softHyphen/>
        <w:t>шений. «Дилемма заключенных».</w:t>
      </w:r>
      <w:r w:rsidR="00455F3A">
        <w:rPr>
          <w:rStyle w:val="1"/>
          <w:b/>
          <w:color w:val="auto"/>
          <w:sz w:val="14"/>
          <w:szCs w:val="14"/>
        </w:rPr>
        <w:t xml:space="preserve">     </w:t>
      </w:r>
      <w:r w:rsidR="00C803FF" w:rsidRPr="00AC4587">
        <w:rPr>
          <w:sz w:val="14"/>
          <w:szCs w:val="14"/>
        </w:rPr>
        <w:t xml:space="preserve">экономика соглашений предлагает увидеть в следовании нормам предпосылку рационального поведения, несмотря на то что нормы при этом считаются заданными извне. </w:t>
      </w:r>
      <w:r w:rsidR="00736BC0" w:rsidRPr="00AC4587">
        <w:rPr>
          <w:sz w:val="14"/>
          <w:szCs w:val="14"/>
        </w:rPr>
        <w:t>У</w:t>
      </w:r>
      <w:r w:rsidR="00C803FF" w:rsidRPr="00AC4587">
        <w:rPr>
          <w:sz w:val="14"/>
          <w:szCs w:val="14"/>
        </w:rPr>
        <w:t>словием рационального действия становится выполнение нормы, не являющейся результатом рационального выбора. Объяснение парадокса связано с уже упомянутым требованием к интерпретативной рациональности участников сделок на рынке</w:t>
      </w:r>
      <w:r w:rsidR="00C803FF" w:rsidRPr="00AC4587">
        <w:rPr>
          <w:rStyle w:val="apple-converted-space"/>
          <w:sz w:val="14"/>
          <w:szCs w:val="14"/>
        </w:rPr>
        <w:t> </w:t>
      </w:r>
      <w:r w:rsidR="00C803FF" w:rsidRPr="00AC4587">
        <w:rPr>
          <w:sz w:val="14"/>
          <w:szCs w:val="14"/>
        </w:rPr>
        <w:t xml:space="preserve">. </w:t>
      </w:r>
      <w:r w:rsidR="00736BC0" w:rsidRPr="00AC4587">
        <w:rPr>
          <w:sz w:val="14"/>
          <w:szCs w:val="14"/>
        </w:rPr>
        <w:t xml:space="preserve">   </w:t>
      </w:r>
      <w:r w:rsidR="00C803FF" w:rsidRPr="00AC4587">
        <w:rPr>
          <w:sz w:val="14"/>
          <w:szCs w:val="14"/>
        </w:rPr>
        <w:t>Экономика соглашений предлагает рассматривать норму в качестве предпосылки для взаимной интерпретации намерения и предпочтения участниками сделок на рынке. Индивиды выполняют требование нормы не потому, что она является абсолютным детерминантом их поведения, а для снижения неопределенности во вз</w:t>
      </w:r>
      <w:r w:rsidR="00455F3A">
        <w:rPr>
          <w:sz w:val="14"/>
          <w:szCs w:val="14"/>
        </w:rPr>
        <w:t>аимодействиях и, следовательно,</w:t>
      </w:r>
      <w:r w:rsidR="00C803FF" w:rsidRPr="00AC4587">
        <w:rPr>
          <w:sz w:val="14"/>
          <w:szCs w:val="14"/>
        </w:rPr>
        <w:t>для достижения</w:t>
      </w:r>
      <w:r w:rsidR="00455F3A">
        <w:rPr>
          <w:sz w:val="14"/>
          <w:szCs w:val="14"/>
        </w:rPr>
        <w:t xml:space="preserve"> своих рационально поставленных </w:t>
      </w:r>
      <w:r w:rsidR="00C803FF" w:rsidRPr="00AC4587">
        <w:rPr>
          <w:sz w:val="14"/>
          <w:szCs w:val="14"/>
        </w:rPr>
        <w:t>целей.</w:t>
      </w:r>
      <w:r w:rsidR="00AC4587">
        <w:rPr>
          <w:sz w:val="14"/>
          <w:szCs w:val="14"/>
        </w:rPr>
        <w:t xml:space="preserve">                                                                                        </w:t>
      </w:r>
      <w:r w:rsidR="00C803FF" w:rsidRPr="00AC4587">
        <w:rPr>
          <w:sz w:val="14"/>
          <w:szCs w:val="14"/>
        </w:rPr>
        <w:t>Лучшей иллюстрацией сказанному будет «дилемма заключенных», ситуация, часто используемая для моделир</w:t>
      </w:r>
      <w:r w:rsidR="00455F3A">
        <w:rPr>
          <w:sz w:val="14"/>
          <w:szCs w:val="14"/>
        </w:rPr>
        <w:t xml:space="preserve">ования взаимодействий на рынке. </w:t>
      </w:r>
      <w:r w:rsidR="00C803FF" w:rsidRPr="00AC4587">
        <w:rPr>
          <w:sz w:val="14"/>
          <w:szCs w:val="14"/>
        </w:rPr>
        <w:t>речь идет о помещенных в отдельные камеры и потому изолированных друг от друга двух подозреваемых в одном и том же преступлении. Если они сознаются в совершении преступления, то оба будут осуждены на срок А. Когда же только один признает вину и будет сотрудничать со следствием, а другой — нет, то первый будет осужден на минимальный срок Б, а второй — на максимальный В</w:t>
      </w:r>
      <w:r w:rsidR="00C803FF" w:rsidRPr="00AC4587">
        <w:rPr>
          <w:rStyle w:val="apple-converted-space"/>
          <w:sz w:val="14"/>
          <w:szCs w:val="14"/>
        </w:rPr>
        <w:t> </w:t>
      </w:r>
      <w:r w:rsidR="00C803FF" w:rsidRPr="00AC4587">
        <w:rPr>
          <w:sz w:val="14"/>
          <w:szCs w:val="14"/>
        </w:rPr>
        <w:t>. Наконец, если оба отрицают вину, то будут осуждены на срок Г каждый  Избежать неоптимального результата можно лишь при условии, что оба обвиняемых будут вести себя в соответствии с одной и той же нормой поведения — не признавать вину. Только когда</w:t>
      </w:r>
      <w:r w:rsidR="00C803FF" w:rsidRPr="00AC4587">
        <w:rPr>
          <w:rStyle w:val="apple-converted-space"/>
          <w:sz w:val="14"/>
          <w:szCs w:val="14"/>
        </w:rPr>
        <w:t> </w:t>
      </w:r>
      <w:r w:rsidR="00C803FF" w:rsidRPr="00AC4587">
        <w:rPr>
          <w:i/>
          <w:iCs/>
          <w:sz w:val="14"/>
          <w:szCs w:val="14"/>
        </w:rPr>
        <w:t>каждый</w:t>
      </w:r>
      <w:r w:rsidR="00C803FF" w:rsidRPr="00AC4587">
        <w:rPr>
          <w:rStyle w:val="apple-converted-space"/>
          <w:i/>
          <w:iCs/>
          <w:sz w:val="14"/>
          <w:szCs w:val="14"/>
        </w:rPr>
        <w:t> </w:t>
      </w:r>
      <w:r w:rsidR="00C803FF" w:rsidRPr="00AC4587">
        <w:rPr>
          <w:sz w:val="14"/>
          <w:szCs w:val="14"/>
        </w:rPr>
        <w:t>будет уверен, что другой будет отрицать вину, у него появится стимул тоже отрицать вину</w:t>
      </w:r>
      <w:r w:rsidR="00E3419D" w:rsidRPr="00AC4587">
        <w:rPr>
          <w:sz w:val="14"/>
          <w:szCs w:val="14"/>
        </w:rPr>
        <w:t xml:space="preserve">.  </w:t>
      </w:r>
    </w:p>
    <w:p w:rsidR="00B05D0B" w:rsidRDefault="00B05D0B" w:rsidP="00455F3A">
      <w:pPr>
        <w:pStyle w:val="4"/>
        <w:shd w:val="clear" w:color="auto" w:fill="auto"/>
        <w:tabs>
          <w:tab w:val="left" w:pos="750"/>
          <w:tab w:val="left" w:pos="8109"/>
        </w:tabs>
        <w:spacing w:before="0" w:after="56" w:line="240" w:lineRule="auto"/>
        <w:ind w:right="60"/>
        <w:jc w:val="both"/>
        <w:rPr>
          <w:sz w:val="14"/>
          <w:szCs w:val="14"/>
          <w:vertAlign w:val="superscript"/>
        </w:rPr>
      </w:pPr>
    </w:p>
    <w:p w:rsidR="00B05D0B" w:rsidRPr="00AC4587" w:rsidRDefault="00B05D0B" w:rsidP="00455F3A">
      <w:pPr>
        <w:pStyle w:val="4"/>
        <w:shd w:val="clear" w:color="auto" w:fill="auto"/>
        <w:tabs>
          <w:tab w:val="left" w:pos="750"/>
          <w:tab w:val="left" w:pos="8109"/>
        </w:tabs>
        <w:spacing w:before="0" w:after="56" w:line="240" w:lineRule="auto"/>
        <w:ind w:right="60"/>
        <w:jc w:val="both"/>
        <w:rPr>
          <w:sz w:val="14"/>
          <w:szCs w:val="14"/>
          <w:vertAlign w:val="superscript"/>
        </w:rPr>
      </w:pPr>
    </w:p>
    <w:p w:rsidR="003F3D5E" w:rsidRPr="00BF2EFD" w:rsidRDefault="003F3D5E" w:rsidP="00455F3A">
      <w:pPr>
        <w:pStyle w:val="4"/>
        <w:numPr>
          <w:ilvl w:val="0"/>
          <w:numId w:val="9"/>
        </w:numPr>
        <w:tabs>
          <w:tab w:val="left" w:pos="750"/>
        </w:tabs>
        <w:spacing w:before="150" w:after="225" w:line="240" w:lineRule="auto"/>
        <w:ind w:left="40" w:right="60" w:firstLine="300"/>
        <w:jc w:val="both"/>
        <w:rPr>
          <w:sz w:val="14"/>
          <w:szCs w:val="14"/>
        </w:rPr>
      </w:pPr>
      <w:r w:rsidRPr="00AC4587">
        <w:rPr>
          <w:rStyle w:val="1"/>
          <w:b/>
          <w:color w:val="auto"/>
          <w:sz w:val="14"/>
          <w:szCs w:val="14"/>
        </w:rPr>
        <w:t>Типы соглашений в рамках экономики соглашений: рыночное, индуст</w:t>
      </w:r>
      <w:r w:rsidRPr="00AC4587">
        <w:rPr>
          <w:rStyle w:val="1"/>
          <w:b/>
          <w:color w:val="auto"/>
          <w:sz w:val="14"/>
          <w:szCs w:val="14"/>
        </w:rPr>
        <w:softHyphen/>
        <w:t>риальное, традиционное, гражданское, соглашение общественного мнения, творческой деятельности, экологическое.</w:t>
      </w:r>
      <w:r w:rsidR="00BF2EFD">
        <w:rPr>
          <w:rStyle w:val="1"/>
          <w:color w:val="auto"/>
          <w:sz w:val="14"/>
          <w:szCs w:val="14"/>
          <w:shd w:val="clear" w:color="auto" w:fill="auto"/>
        </w:rPr>
        <w:t xml:space="preserve">  </w:t>
      </w:r>
      <w:r w:rsidR="00C803FF" w:rsidRPr="00BF2EFD">
        <w:rPr>
          <w:sz w:val="14"/>
          <w:szCs w:val="14"/>
        </w:rPr>
        <w:t>неоклассический рынок никогда не существует в вакууме, а соприкасается с другими соглашениями: индустриальным, гражданским, традиционным, общественного мнения, творческой деятельности и экологическим. Факт соприкосновения различных норм объясняется тем, что значительная часть повседневной деятельности экономических агентов находится на «стыке» соглашений</w:t>
      </w:r>
      <w:r w:rsidR="00C803FF" w:rsidRPr="00BF2EFD">
        <w:rPr>
          <w:rStyle w:val="apple-converted-space"/>
          <w:sz w:val="14"/>
          <w:szCs w:val="14"/>
        </w:rPr>
        <w:t> </w:t>
      </w:r>
      <w:r w:rsidR="00C803FF" w:rsidRPr="00BF2EFD">
        <w:rPr>
          <w:rStyle w:val="apple-converted-space"/>
          <w:sz w:val="14"/>
          <w:szCs w:val="14"/>
          <w:vertAlign w:val="superscript"/>
        </w:rPr>
        <w:t> </w:t>
      </w:r>
      <w:r w:rsidR="00C803FF" w:rsidRPr="00BF2EFD">
        <w:rPr>
          <w:sz w:val="14"/>
          <w:szCs w:val="14"/>
        </w:rPr>
        <w:t>и, следовательно, не может регулироваться нормами, относящимися исключительно к тому или иному соглашению.</w:t>
      </w:r>
      <w:r w:rsidR="00AC4587" w:rsidRPr="00BF2EFD">
        <w:rPr>
          <w:sz w:val="14"/>
          <w:szCs w:val="14"/>
        </w:rPr>
        <w:t xml:space="preserve">            </w:t>
      </w:r>
      <w:r w:rsidR="00C803FF" w:rsidRPr="00BF2EFD">
        <w:rPr>
          <w:sz w:val="14"/>
          <w:szCs w:val="14"/>
        </w:rPr>
        <w:t xml:space="preserve"> Роль рыночного источника информации играют цены, индустриального — технические стандарты и т.д. Когда несколько систем информации сосуществуют, возникает асимметричность информации</w:t>
      </w:r>
      <w:r w:rsidR="00C803FF" w:rsidRPr="00BF2EFD">
        <w:rPr>
          <w:rStyle w:val="apple-converted-space"/>
          <w:sz w:val="14"/>
          <w:szCs w:val="14"/>
        </w:rPr>
        <w:t> </w:t>
      </w:r>
      <w:r w:rsidR="00C803FF" w:rsidRPr="00BF2EFD">
        <w:rPr>
          <w:sz w:val="14"/>
          <w:szCs w:val="14"/>
          <w:vertAlign w:val="superscript"/>
        </w:rPr>
        <w:t>25</w:t>
      </w:r>
      <w:r w:rsidR="00C803FF" w:rsidRPr="00BF2EFD">
        <w:rPr>
          <w:sz w:val="14"/>
          <w:szCs w:val="14"/>
        </w:rPr>
        <w:t xml:space="preserve">. Например, один из контрагентов ориентируется на цены в качестве источника информации, а другой — на репутацию продавца, традиционный источник информации. </w:t>
      </w:r>
      <w:r w:rsidR="00AC4587" w:rsidRPr="00BF2EFD">
        <w:rPr>
          <w:sz w:val="14"/>
          <w:szCs w:val="14"/>
        </w:rPr>
        <w:t xml:space="preserve">       </w:t>
      </w:r>
      <w:r w:rsidR="00C803FF" w:rsidRPr="00BF2EFD">
        <w:rPr>
          <w:sz w:val="14"/>
          <w:szCs w:val="14"/>
        </w:rPr>
        <w:t xml:space="preserve">Соприкосновение различных соглашений, помимо высоких издержек на поиск и обработку информации, создает предпосылки для превращения целерационального поведения в оппортунистическое. Асимметричность информации и противоречивость норм, которые можно использовать при заключении сделки, позволяют индивидам преследовать собственные интересы в ущерб интересам партнеров.  </w:t>
      </w:r>
      <w:r w:rsidR="00AC4587" w:rsidRPr="00BF2EFD">
        <w:rPr>
          <w:sz w:val="14"/>
          <w:szCs w:val="14"/>
        </w:rPr>
        <w:t xml:space="preserve">           </w:t>
      </w:r>
      <w:r w:rsidR="00C803FF" w:rsidRPr="00BF2EFD">
        <w:rPr>
          <w:sz w:val="14"/>
          <w:szCs w:val="14"/>
        </w:rPr>
        <w:t>Получение рыночного выигрыша обеспечивается возможностью использования обоснования, характерного для традиционного соглашения. Подводя итог, отметим, что с точки зрения теории соглашений все трудности и издержки, возникающие при заключении сделок, связаны с фактом постоянного соприкосновения различных соглашений. Мир с нулевыми транс-акционными издержками отсутствует, потому что рынок всегда включен в более сложную и вс</w:t>
      </w:r>
      <w:r w:rsidR="00B05D0B" w:rsidRPr="00BF2EFD">
        <w:rPr>
          <w:sz w:val="14"/>
          <w:szCs w:val="14"/>
        </w:rPr>
        <w:t>еобъемлющую нормативную систему</w:t>
      </w:r>
    </w:p>
    <w:p w:rsidR="009825F9" w:rsidRPr="00BF2EFD" w:rsidRDefault="003F3D5E" w:rsidP="00BF2EFD">
      <w:pPr>
        <w:pStyle w:val="4"/>
        <w:numPr>
          <w:ilvl w:val="0"/>
          <w:numId w:val="9"/>
        </w:numPr>
        <w:shd w:val="clear" w:color="auto" w:fill="auto"/>
        <w:tabs>
          <w:tab w:val="left" w:pos="750"/>
        </w:tabs>
        <w:spacing w:before="0" w:after="48" w:line="240" w:lineRule="auto"/>
        <w:ind w:left="40" w:firstLine="300"/>
        <w:jc w:val="both"/>
        <w:rPr>
          <w:b/>
          <w:sz w:val="14"/>
          <w:szCs w:val="14"/>
        </w:rPr>
      </w:pPr>
      <w:r w:rsidRPr="00AC4587">
        <w:rPr>
          <w:rStyle w:val="1"/>
          <w:b/>
          <w:color w:val="auto"/>
          <w:sz w:val="14"/>
          <w:szCs w:val="14"/>
        </w:rPr>
        <w:t>Соотношение соглашений: экспансия, касание, компромисс.</w:t>
      </w:r>
      <w:r w:rsidR="00BF2EFD">
        <w:rPr>
          <w:rStyle w:val="1"/>
          <w:b/>
          <w:color w:val="auto"/>
          <w:sz w:val="14"/>
          <w:szCs w:val="14"/>
        </w:rPr>
        <w:t xml:space="preserve"> </w:t>
      </w:r>
      <w:r w:rsidR="009825F9" w:rsidRPr="00BF2EFD">
        <w:rPr>
          <w:sz w:val="14"/>
          <w:szCs w:val="14"/>
        </w:rPr>
        <w:t>Индивид может действовать в рамках всех соглашений. Как он может согласовывать свои действия с различными «правилами игры», играть роль и рационального покупателя (рыночное соглашение), и квалифицированного специалиста (индустриальное), и гражданина, и примерного семьянина.</w:t>
      </w:r>
      <w:r w:rsidR="0087066C" w:rsidRPr="00BF2EFD">
        <w:rPr>
          <w:sz w:val="14"/>
          <w:szCs w:val="14"/>
        </w:rPr>
        <w:t xml:space="preserve"> </w:t>
      </w:r>
      <w:r w:rsidR="009825F9" w:rsidRPr="00BF2EFD">
        <w:rPr>
          <w:sz w:val="14"/>
          <w:szCs w:val="14"/>
        </w:rPr>
        <w:t>Варианты соотношения соглашений.</w:t>
      </w:r>
      <w:r w:rsidR="00BF2EFD" w:rsidRPr="00BF2EFD">
        <w:rPr>
          <w:sz w:val="14"/>
          <w:szCs w:val="14"/>
        </w:rPr>
        <w:t xml:space="preserve"> </w:t>
      </w:r>
      <w:r w:rsidR="009825F9" w:rsidRPr="00BF2EFD">
        <w:rPr>
          <w:sz w:val="14"/>
          <w:szCs w:val="14"/>
        </w:rPr>
        <w:t xml:space="preserve">• </w:t>
      </w:r>
      <w:r w:rsidR="009825F9" w:rsidRPr="00BF2EFD">
        <w:rPr>
          <w:b/>
          <w:bCs/>
          <w:sz w:val="14"/>
          <w:szCs w:val="14"/>
        </w:rPr>
        <w:t xml:space="preserve">Экспансия </w:t>
      </w:r>
      <w:r w:rsidR="009825F9" w:rsidRPr="00BF2EFD">
        <w:rPr>
          <w:sz w:val="14"/>
          <w:szCs w:val="14"/>
        </w:rPr>
        <w:t>— соотношение соглашений, при котором организация взаимодействий происходит на основе норм одного из соглашений в тех сферах, где ранее господствовали нормы других соглашений. Например, политическая сфера может быть превращена в политический рынок, при этом нормы гражданского</w:t>
      </w:r>
    </w:p>
    <w:p w:rsidR="009825F9" w:rsidRPr="00AC4587" w:rsidRDefault="009825F9"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соглашения вытесняются нормами рыночного. </w:t>
      </w:r>
      <w:r w:rsidR="00BF2EFD">
        <w:rPr>
          <w:rFonts w:ascii="Times New Roman" w:hAnsi="Times New Roman" w:cs="Times New Roman"/>
          <w:sz w:val="14"/>
          <w:szCs w:val="14"/>
        </w:rPr>
        <w:t xml:space="preserve"> </w:t>
      </w:r>
      <w:r w:rsidRPr="00AC4587">
        <w:rPr>
          <w:rFonts w:ascii="Times New Roman" w:hAnsi="Times New Roman" w:cs="Times New Roman"/>
          <w:b/>
          <w:bCs/>
          <w:i/>
          <w:iCs/>
          <w:sz w:val="14"/>
          <w:szCs w:val="14"/>
        </w:rPr>
        <w:t>• Касание</w:t>
      </w:r>
      <w:r w:rsidRPr="00AC4587">
        <w:rPr>
          <w:rFonts w:ascii="Times New Roman" w:hAnsi="Times New Roman" w:cs="Times New Roman"/>
          <w:sz w:val="14"/>
          <w:szCs w:val="14"/>
        </w:rPr>
        <w:t>— такое соотношение соглашений, когда одно и то же взаимодействие может быть осуществлено на основе взаимоисключающих норм. Классическим примером является сдача крови, впервые исследованная под данным углом зрения еще К. Эрроу.кровь обычно сдают либо за деньги (рыночное соглашение), либо бесплатно, из соображений солидарности (гражданское).</w:t>
      </w:r>
      <w:r w:rsidR="00BF2EFD">
        <w:rPr>
          <w:rFonts w:ascii="Times New Roman" w:hAnsi="Times New Roman" w:cs="Times New Roman"/>
          <w:sz w:val="14"/>
          <w:szCs w:val="14"/>
        </w:rPr>
        <w:t xml:space="preserve"> </w:t>
      </w:r>
      <w:r w:rsidRPr="00AC4587">
        <w:rPr>
          <w:rFonts w:ascii="Times New Roman" w:hAnsi="Times New Roman" w:cs="Times New Roman"/>
          <w:b/>
          <w:bCs/>
          <w:i/>
          <w:iCs/>
          <w:sz w:val="14"/>
          <w:szCs w:val="14"/>
        </w:rPr>
        <w:t>• Компромисс</w:t>
      </w:r>
      <w:r w:rsidRPr="00AC4587">
        <w:rPr>
          <w:rFonts w:ascii="Times New Roman" w:hAnsi="Times New Roman" w:cs="Times New Roman"/>
          <w:sz w:val="14"/>
          <w:szCs w:val="14"/>
        </w:rPr>
        <w:t xml:space="preserve">— соотношение соглашений, при котором появляются синтетические нормы, снимающие противоречие между требованиями различных соглашений. Например, любая рекламная  кампания предполагает нахождение компромисса между требованиями рыночного соглашения и соглашения об общественном мнении. </w:t>
      </w:r>
    </w:p>
    <w:p w:rsidR="00462BBF" w:rsidRPr="00AC4587" w:rsidRDefault="00462BBF" w:rsidP="00455F3A">
      <w:pPr>
        <w:pStyle w:val="4"/>
        <w:shd w:val="clear" w:color="auto" w:fill="auto"/>
        <w:tabs>
          <w:tab w:val="left" w:pos="750"/>
          <w:tab w:val="left" w:pos="8109"/>
        </w:tabs>
        <w:spacing w:before="0" w:after="56" w:line="240" w:lineRule="auto"/>
        <w:ind w:right="60"/>
        <w:jc w:val="both"/>
        <w:rPr>
          <w:sz w:val="14"/>
          <w:szCs w:val="14"/>
        </w:rPr>
      </w:pPr>
    </w:p>
    <w:p w:rsidR="0087066C" w:rsidRPr="00BF2EFD" w:rsidRDefault="00462BBF" w:rsidP="00BF2EFD">
      <w:pPr>
        <w:pStyle w:val="4"/>
        <w:numPr>
          <w:ilvl w:val="0"/>
          <w:numId w:val="9"/>
        </w:numPr>
        <w:shd w:val="clear" w:color="auto" w:fill="auto"/>
        <w:tabs>
          <w:tab w:val="left" w:pos="750"/>
        </w:tabs>
        <w:spacing w:before="0" w:after="86" w:line="240" w:lineRule="auto"/>
        <w:ind w:right="60" w:firstLine="300"/>
        <w:jc w:val="both"/>
        <w:rPr>
          <w:b/>
          <w:sz w:val="14"/>
          <w:szCs w:val="14"/>
        </w:rPr>
      </w:pPr>
      <w:r w:rsidRPr="00AC4587">
        <w:rPr>
          <w:rStyle w:val="1"/>
          <w:b/>
          <w:color w:val="auto"/>
          <w:sz w:val="14"/>
          <w:szCs w:val="14"/>
        </w:rPr>
        <w:t>Рациональность как норма поведения. Целерациональное поведение, ценностно - рациональное поведение, традиционное поведение, аффективное поведение.</w:t>
      </w:r>
      <w:r w:rsidR="00BF2EFD">
        <w:rPr>
          <w:rStyle w:val="1"/>
          <w:b/>
          <w:color w:val="auto"/>
          <w:sz w:val="14"/>
          <w:szCs w:val="14"/>
        </w:rPr>
        <w:t xml:space="preserve">  </w:t>
      </w:r>
      <w:r w:rsidRPr="00BF2EFD">
        <w:rPr>
          <w:sz w:val="14"/>
          <w:szCs w:val="14"/>
        </w:rPr>
        <w:t xml:space="preserve">именно следование нормам создает предпосылки рационального выбора. </w:t>
      </w:r>
      <w:r w:rsidR="0087066C" w:rsidRPr="00BF2EFD">
        <w:rPr>
          <w:sz w:val="14"/>
          <w:szCs w:val="14"/>
        </w:rPr>
        <w:t xml:space="preserve">По </w:t>
      </w:r>
      <w:r w:rsidRPr="00BF2EFD">
        <w:rPr>
          <w:sz w:val="14"/>
          <w:szCs w:val="14"/>
        </w:rPr>
        <w:t>типологии социального действия М. Вебера. Он выделял четыре «идеальных типа» поведения</w:t>
      </w:r>
      <w:r w:rsidRPr="00BF2EFD">
        <w:rPr>
          <w:rStyle w:val="apple-converted-space"/>
          <w:sz w:val="14"/>
          <w:szCs w:val="14"/>
        </w:rPr>
        <w:t> </w:t>
      </w:r>
      <w:r w:rsidRPr="00BF2EFD">
        <w:rPr>
          <w:sz w:val="14"/>
          <w:szCs w:val="14"/>
        </w:rPr>
        <w:t>.</w:t>
      </w:r>
      <w:r w:rsidR="00AC4587"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Целерациональное поведение,</w:t>
      </w:r>
      <w:r w:rsidRPr="00BF2EFD">
        <w:rPr>
          <w:rStyle w:val="apple-converted-space"/>
          <w:i/>
          <w:iCs/>
          <w:sz w:val="14"/>
          <w:szCs w:val="14"/>
        </w:rPr>
        <w:t> </w:t>
      </w:r>
      <w:r w:rsidRPr="00BF2EFD">
        <w:rPr>
          <w:sz w:val="14"/>
          <w:szCs w:val="14"/>
        </w:rPr>
        <w:t>продуманное использование условий и средств для достижения поставленной цели.</w:t>
      </w:r>
      <w:r w:rsidR="00BF2EFD">
        <w:rPr>
          <w:sz w:val="14"/>
          <w:szCs w:val="14"/>
        </w:rPr>
        <w:t xml:space="preserve"> </w:t>
      </w:r>
      <w:r w:rsidR="00AC4587"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Ценностно-рациональное поведение,</w:t>
      </w:r>
      <w:r w:rsidRPr="00BF2EFD">
        <w:rPr>
          <w:rStyle w:val="apple-converted-space"/>
          <w:i/>
          <w:iCs/>
          <w:sz w:val="14"/>
          <w:szCs w:val="14"/>
        </w:rPr>
        <w:t> </w:t>
      </w:r>
      <w:r w:rsidRPr="00BF2EFD">
        <w:rPr>
          <w:sz w:val="14"/>
          <w:szCs w:val="14"/>
        </w:rPr>
        <w:t>использование условий и средств для достижения заданных извне целей. Цели при этом определены верой в самодовлеющие ценности (религиозные, эстетические, идеологические).</w:t>
      </w:r>
      <w:r w:rsidR="00BF2EFD">
        <w:rPr>
          <w:sz w:val="14"/>
          <w:szCs w:val="14"/>
        </w:rPr>
        <w:t xml:space="preserve"> </w:t>
      </w:r>
      <w:r w:rsidR="00AC4587"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Традиционное поведение,</w:t>
      </w:r>
      <w:r w:rsidRPr="00BF2EFD">
        <w:rPr>
          <w:rStyle w:val="apple-converted-space"/>
          <w:i/>
          <w:iCs/>
          <w:sz w:val="14"/>
          <w:szCs w:val="14"/>
        </w:rPr>
        <w:t> </w:t>
      </w:r>
      <w:r w:rsidRPr="00BF2EFD">
        <w:rPr>
          <w:sz w:val="14"/>
          <w:szCs w:val="14"/>
        </w:rPr>
        <w:t>цели и средства заданы извне, они носят традиционный характер. В основе поведения лежит длительная привычка или обычай.</w:t>
      </w:r>
      <w:r w:rsidR="00AC4587"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Аффективное поведение,</w:t>
      </w:r>
      <w:r w:rsidRPr="00BF2EFD">
        <w:rPr>
          <w:rStyle w:val="apple-converted-space"/>
          <w:i/>
          <w:iCs/>
          <w:sz w:val="14"/>
          <w:szCs w:val="14"/>
        </w:rPr>
        <w:t> </w:t>
      </w:r>
      <w:r w:rsidRPr="00BF2EFD">
        <w:rPr>
          <w:sz w:val="14"/>
          <w:szCs w:val="14"/>
        </w:rPr>
        <w:t>цели и средства не выделяются. Поведение обусловлено эмоциональным состоянием индивида, его непосред</w:t>
      </w:r>
      <w:r w:rsidR="00BF2EFD">
        <w:rPr>
          <w:sz w:val="14"/>
          <w:szCs w:val="14"/>
        </w:rPr>
        <w:t>ственными чувствами, ощущениями</w:t>
      </w:r>
      <w:r w:rsidR="00AC4587" w:rsidRPr="00BF2EFD">
        <w:rPr>
          <w:sz w:val="14"/>
          <w:szCs w:val="14"/>
        </w:rPr>
        <w:t xml:space="preserve">   </w:t>
      </w:r>
      <w:r w:rsidR="009825F9" w:rsidRPr="00BF2EFD">
        <w:rPr>
          <w:sz w:val="14"/>
          <w:szCs w:val="14"/>
        </w:rPr>
        <w:t>Использование модели рационального</w:t>
      </w:r>
      <w:r w:rsidR="0087066C" w:rsidRPr="00BF2EFD">
        <w:rPr>
          <w:sz w:val="14"/>
          <w:szCs w:val="14"/>
        </w:rPr>
        <w:t xml:space="preserve"> </w:t>
      </w:r>
      <w:r w:rsidR="009825F9" w:rsidRPr="00BF2EFD">
        <w:rPr>
          <w:sz w:val="14"/>
          <w:szCs w:val="14"/>
        </w:rPr>
        <w:t>действия в качестве нормативных рамок взаимодействия связано</w:t>
      </w:r>
      <w:r w:rsidR="0087066C" w:rsidRPr="00BF2EFD">
        <w:rPr>
          <w:sz w:val="14"/>
          <w:szCs w:val="14"/>
        </w:rPr>
        <w:t xml:space="preserve"> </w:t>
      </w:r>
      <w:r w:rsidR="009825F9" w:rsidRPr="00BF2EFD">
        <w:rPr>
          <w:sz w:val="14"/>
          <w:szCs w:val="14"/>
        </w:rPr>
        <w:t>с целым рядом трудностей и ограничений. Аргументы, уточняющие</w:t>
      </w:r>
      <w:r w:rsidR="0087066C" w:rsidRPr="00BF2EFD">
        <w:rPr>
          <w:sz w:val="14"/>
          <w:szCs w:val="14"/>
        </w:rPr>
        <w:t xml:space="preserve"> </w:t>
      </w:r>
      <w:r w:rsidR="009825F9" w:rsidRPr="00BF2EFD">
        <w:rPr>
          <w:sz w:val="14"/>
          <w:szCs w:val="14"/>
        </w:rPr>
        <w:t>анализ рациональности в качестве нормы поведения, сформулированы</w:t>
      </w:r>
      <w:r w:rsidR="0087066C" w:rsidRPr="00BF2EFD">
        <w:rPr>
          <w:sz w:val="14"/>
          <w:szCs w:val="14"/>
        </w:rPr>
        <w:t xml:space="preserve"> </w:t>
      </w:r>
      <w:r w:rsidR="009825F9" w:rsidRPr="00BF2EFD">
        <w:rPr>
          <w:sz w:val="14"/>
          <w:szCs w:val="14"/>
        </w:rPr>
        <w:t>социологией, экспериментальной экономикой и теорией</w:t>
      </w:r>
      <w:r w:rsidR="0087066C" w:rsidRPr="00BF2EFD">
        <w:rPr>
          <w:sz w:val="14"/>
          <w:szCs w:val="14"/>
        </w:rPr>
        <w:t xml:space="preserve"> </w:t>
      </w:r>
      <w:r w:rsidR="009825F9" w:rsidRPr="00BF2EFD">
        <w:rPr>
          <w:sz w:val="14"/>
          <w:szCs w:val="14"/>
        </w:rPr>
        <w:t>неполной рациональности</w:t>
      </w:r>
    </w:p>
    <w:p w:rsidR="009825F9" w:rsidRPr="00BF2EFD" w:rsidRDefault="00462BBF" w:rsidP="00455F3A">
      <w:pPr>
        <w:pStyle w:val="4"/>
        <w:numPr>
          <w:ilvl w:val="0"/>
          <w:numId w:val="9"/>
        </w:numPr>
        <w:shd w:val="clear" w:color="auto" w:fill="auto"/>
        <w:tabs>
          <w:tab w:val="left" w:pos="750"/>
        </w:tabs>
        <w:spacing w:before="0" w:after="26" w:line="240" w:lineRule="auto"/>
        <w:ind w:left="40" w:firstLine="300"/>
        <w:jc w:val="both"/>
        <w:rPr>
          <w:b/>
          <w:sz w:val="14"/>
          <w:szCs w:val="14"/>
        </w:rPr>
      </w:pPr>
      <w:r w:rsidRPr="00AC4587">
        <w:rPr>
          <w:rStyle w:val="1"/>
          <w:b/>
          <w:color w:val="auto"/>
          <w:sz w:val="14"/>
          <w:szCs w:val="14"/>
        </w:rPr>
        <w:t>Экзогенный характер рациональности.</w:t>
      </w:r>
      <w:r w:rsidR="00BF2EFD">
        <w:rPr>
          <w:rStyle w:val="1"/>
          <w:b/>
          <w:color w:val="auto"/>
          <w:sz w:val="14"/>
          <w:szCs w:val="14"/>
        </w:rPr>
        <w:t xml:space="preserve"> </w:t>
      </w:r>
      <w:r w:rsidR="009825F9" w:rsidRPr="00BF2EFD">
        <w:rPr>
          <w:sz w:val="14"/>
          <w:szCs w:val="14"/>
        </w:rPr>
        <w:t xml:space="preserve">Социолог Альфред Щюц рассматривает рациональность в контексте повседневного поведения людей на рынке. Рациональное </w:t>
      </w:r>
      <w:r w:rsidR="009825F9" w:rsidRPr="00BF2EFD">
        <w:rPr>
          <w:i/>
          <w:iCs/>
          <w:sz w:val="14"/>
          <w:szCs w:val="14"/>
        </w:rPr>
        <w:t xml:space="preserve">взаимодействие </w:t>
      </w:r>
      <w:r w:rsidR="009825F9" w:rsidRPr="00BF2EFD">
        <w:rPr>
          <w:sz w:val="14"/>
          <w:szCs w:val="14"/>
        </w:rPr>
        <w:t>предполагает, что индивид рационально интерпретирует действия окружающих и рационально реагирует на них. Однако рациональное взаимодействие возможно лишь в рамках социально однородных групп.</w:t>
      </w:r>
      <w:r w:rsidR="0087066C" w:rsidRPr="00BF2EFD">
        <w:rPr>
          <w:sz w:val="14"/>
          <w:szCs w:val="14"/>
        </w:rPr>
        <w:t xml:space="preserve"> </w:t>
      </w:r>
      <w:r w:rsidR="009825F9" w:rsidRPr="00BF2EFD">
        <w:rPr>
          <w:sz w:val="14"/>
          <w:szCs w:val="14"/>
        </w:rPr>
        <w:t xml:space="preserve">В повседневной же жизни, однородность участников взаимодействия достигается редко, и они </w:t>
      </w:r>
      <w:r w:rsidR="009825F9" w:rsidRPr="00BF2EFD">
        <w:rPr>
          <w:sz w:val="14"/>
          <w:szCs w:val="14"/>
        </w:rPr>
        <w:lastRenderedPageBreak/>
        <w:t>вынуждены</w:t>
      </w:r>
      <w:r w:rsidR="0087066C" w:rsidRPr="00BF2EFD">
        <w:rPr>
          <w:sz w:val="14"/>
          <w:szCs w:val="14"/>
        </w:rPr>
        <w:t xml:space="preserve"> </w:t>
      </w:r>
      <w:r w:rsidR="009825F9" w:rsidRPr="00BF2EFD">
        <w:rPr>
          <w:sz w:val="14"/>
          <w:szCs w:val="14"/>
        </w:rPr>
        <w:t>искать иные способы согласования своих действий.</w:t>
      </w:r>
      <w:r w:rsidR="0087066C" w:rsidRPr="00BF2EFD">
        <w:rPr>
          <w:sz w:val="14"/>
          <w:szCs w:val="14"/>
        </w:rPr>
        <w:t xml:space="preserve"> </w:t>
      </w:r>
      <w:r w:rsidR="009825F9" w:rsidRPr="00BF2EFD">
        <w:rPr>
          <w:sz w:val="14"/>
          <w:szCs w:val="14"/>
        </w:rPr>
        <w:t xml:space="preserve">В основе повседневного взаимодействия лежит не рациональное, а </w:t>
      </w:r>
      <w:r w:rsidR="009825F9" w:rsidRPr="00BF2EFD">
        <w:rPr>
          <w:i/>
          <w:iCs/>
          <w:sz w:val="14"/>
          <w:szCs w:val="14"/>
        </w:rPr>
        <w:t xml:space="preserve">обоснованное </w:t>
      </w:r>
      <w:r w:rsidR="009825F9" w:rsidRPr="00BF2EFD">
        <w:rPr>
          <w:sz w:val="14"/>
          <w:szCs w:val="14"/>
        </w:rPr>
        <w:t>действие. Оно предполагает, что индивиды</w:t>
      </w:r>
      <w:r w:rsidR="0087066C" w:rsidRPr="00BF2EFD">
        <w:rPr>
          <w:sz w:val="14"/>
          <w:szCs w:val="14"/>
        </w:rPr>
        <w:t xml:space="preserve"> </w:t>
      </w:r>
      <w:r w:rsidR="009825F9" w:rsidRPr="00BF2EFD">
        <w:rPr>
          <w:sz w:val="14"/>
          <w:szCs w:val="14"/>
        </w:rPr>
        <w:t>могут понять намерения друг друга с помощью обращения</w:t>
      </w:r>
      <w:r w:rsidR="0087066C" w:rsidRPr="00BF2EFD">
        <w:rPr>
          <w:sz w:val="14"/>
          <w:szCs w:val="14"/>
        </w:rPr>
        <w:t xml:space="preserve"> </w:t>
      </w:r>
      <w:r w:rsidR="009825F9" w:rsidRPr="00BF2EFD">
        <w:rPr>
          <w:sz w:val="14"/>
          <w:szCs w:val="14"/>
        </w:rPr>
        <w:t>к житейскому опыту. Рациональное действие, безусловно, лежит в основе здравого</w:t>
      </w:r>
      <w:r w:rsidR="0087066C" w:rsidRPr="00BF2EFD">
        <w:rPr>
          <w:sz w:val="14"/>
          <w:szCs w:val="14"/>
        </w:rPr>
        <w:t xml:space="preserve"> </w:t>
      </w:r>
      <w:r w:rsidR="009825F9" w:rsidRPr="00BF2EFD">
        <w:rPr>
          <w:sz w:val="14"/>
          <w:szCs w:val="14"/>
        </w:rPr>
        <w:t>смысла, но не исчерпывает его. По мнению Щюца, модель</w:t>
      </w:r>
      <w:r w:rsidR="0087066C" w:rsidRPr="00BF2EFD">
        <w:rPr>
          <w:sz w:val="14"/>
          <w:szCs w:val="14"/>
        </w:rPr>
        <w:t xml:space="preserve"> </w:t>
      </w:r>
      <w:r w:rsidR="009825F9" w:rsidRPr="00BF2EFD">
        <w:rPr>
          <w:sz w:val="14"/>
          <w:szCs w:val="14"/>
        </w:rPr>
        <w:t xml:space="preserve">рационального действия </w:t>
      </w:r>
      <w:r w:rsidR="009825F9" w:rsidRPr="00BF2EFD">
        <w:rPr>
          <w:i/>
          <w:iCs/>
          <w:sz w:val="14"/>
          <w:szCs w:val="14"/>
        </w:rPr>
        <w:t xml:space="preserve">вменяется </w:t>
      </w:r>
      <w:r w:rsidR="009825F9" w:rsidRPr="00BF2EFD">
        <w:rPr>
          <w:sz w:val="14"/>
          <w:szCs w:val="14"/>
        </w:rPr>
        <w:t>индивидам исследователями</w:t>
      </w:r>
      <w:r w:rsidR="0087066C" w:rsidRPr="00BF2EFD">
        <w:rPr>
          <w:sz w:val="14"/>
          <w:szCs w:val="14"/>
        </w:rPr>
        <w:t xml:space="preserve"> </w:t>
      </w:r>
      <w:r w:rsidR="009825F9" w:rsidRPr="00BF2EFD">
        <w:rPr>
          <w:sz w:val="14"/>
          <w:szCs w:val="14"/>
        </w:rPr>
        <w:t>ввиду ограниченности информации о том, что понимается под</w:t>
      </w:r>
      <w:r w:rsidR="0087066C" w:rsidRPr="00BF2EFD">
        <w:rPr>
          <w:sz w:val="14"/>
          <w:szCs w:val="14"/>
        </w:rPr>
        <w:t xml:space="preserve"> </w:t>
      </w:r>
      <w:r w:rsidR="009825F9" w:rsidRPr="00BF2EFD">
        <w:rPr>
          <w:sz w:val="14"/>
          <w:szCs w:val="14"/>
        </w:rPr>
        <w:t>здравым смыслом в той или иной сфере повседневности, в той или иной социальной   среде.  Рациональное</w:t>
      </w:r>
      <w:r w:rsidR="0087066C" w:rsidRPr="00BF2EFD">
        <w:rPr>
          <w:sz w:val="14"/>
          <w:szCs w:val="14"/>
        </w:rPr>
        <w:t xml:space="preserve"> </w:t>
      </w:r>
      <w:r w:rsidR="009825F9" w:rsidRPr="00BF2EFD">
        <w:rPr>
          <w:sz w:val="14"/>
          <w:szCs w:val="14"/>
        </w:rPr>
        <w:t>действие приписывается индивидам для объяснения их</w:t>
      </w:r>
      <w:r w:rsidR="0087066C" w:rsidRPr="00BF2EFD">
        <w:rPr>
          <w:sz w:val="14"/>
          <w:szCs w:val="14"/>
        </w:rPr>
        <w:t xml:space="preserve"> </w:t>
      </w:r>
      <w:r w:rsidR="009825F9" w:rsidRPr="00BF2EFD">
        <w:rPr>
          <w:sz w:val="14"/>
          <w:szCs w:val="14"/>
        </w:rPr>
        <w:t>действий внешним наблюдателям и построения формальных моделей, хотя чаще всего сами индивиды не ограничиваются моделью</w:t>
      </w:r>
      <w:r w:rsidR="0087066C" w:rsidRPr="00BF2EFD">
        <w:rPr>
          <w:sz w:val="14"/>
          <w:szCs w:val="14"/>
        </w:rPr>
        <w:t xml:space="preserve"> </w:t>
      </w:r>
      <w:r w:rsidR="009825F9" w:rsidRPr="00BF2EFD">
        <w:rPr>
          <w:sz w:val="14"/>
          <w:szCs w:val="14"/>
        </w:rPr>
        <w:t>рационального выбора, объясняя себе поведение других и</w:t>
      </w:r>
      <w:r w:rsidR="0087066C" w:rsidRPr="00BF2EFD">
        <w:rPr>
          <w:sz w:val="14"/>
          <w:szCs w:val="14"/>
        </w:rPr>
        <w:t xml:space="preserve"> </w:t>
      </w:r>
      <w:r w:rsidR="009825F9" w:rsidRPr="00BF2EFD">
        <w:rPr>
          <w:sz w:val="14"/>
          <w:szCs w:val="14"/>
        </w:rPr>
        <w:t>объясняя другим свое собственное поведение.</w:t>
      </w:r>
    </w:p>
    <w:p w:rsidR="009825F9" w:rsidRPr="00AC4587" w:rsidRDefault="00462BBF" w:rsidP="00455F3A">
      <w:pPr>
        <w:pStyle w:val="a4"/>
        <w:numPr>
          <w:ilvl w:val="0"/>
          <w:numId w:val="9"/>
        </w:numPr>
        <w:autoSpaceDE w:val="0"/>
        <w:autoSpaceDN w:val="0"/>
        <w:adjustRightInd w:val="0"/>
        <w:spacing w:after="0" w:line="240" w:lineRule="auto"/>
        <w:jc w:val="both"/>
        <w:rPr>
          <w:rStyle w:val="1"/>
          <w:rFonts w:eastAsiaTheme="minorHAnsi"/>
          <w:b/>
          <w:color w:val="auto"/>
          <w:sz w:val="14"/>
          <w:szCs w:val="14"/>
        </w:rPr>
      </w:pPr>
      <w:r w:rsidRPr="00AC4587">
        <w:rPr>
          <w:rStyle w:val="1"/>
          <w:rFonts w:eastAsiaTheme="minorHAnsi"/>
          <w:b/>
          <w:color w:val="auto"/>
          <w:sz w:val="14"/>
          <w:szCs w:val="14"/>
        </w:rPr>
        <w:t>Элементы рациональной деятельности.</w:t>
      </w:r>
      <w:r w:rsidR="009825F9" w:rsidRPr="00AC4587">
        <w:rPr>
          <w:rStyle w:val="1"/>
          <w:rFonts w:eastAsiaTheme="minorHAnsi"/>
          <w:b/>
          <w:color w:val="auto"/>
          <w:sz w:val="14"/>
          <w:szCs w:val="14"/>
        </w:rPr>
        <w:t xml:space="preserve"> </w:t>
      </w:r>
    </w:p>
    <w:p w:rsidR="00BA55F4" w:rsidRPr="00AC4587" w:rsidRDefault="009825F9"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lang w:val="en-US"/>
        </w:rPr>
        <w:t>C</w:t>
      </w:r>
      <w:r w:rsidRPr="00AC4587">
        <w:rPr>
          <w:rFonts w:ascii="Times New Roman" w:hAnsi="Times New Roman" w:cs="Times New Roman"/>
          <w:sz w:val="14"/>
          <w:szCs w:val="14"/>
        </w:rPr>
        <w:t xml:space="preserve">оциолог, Гарольд Гарфинкель, предлагает провести границу между рациональностью как нормой и рациональностью как моделью поведения с помощью следующей классификации элементов рациональной деятельности </w:t>
      </w:r>
      <w:r w:rsidR="00AC4587">
        <w:rPr>
          <w:rFonts w:ascii="Times New Roman" w:hAnsi="Times New Roman" w:cs="Times New Roman"/>
          <w:sz w:val="14"/>
          <w:szCs w:val="14"/>
        </w:rPr>
        <w:t xml:space="preserve">   </w:t>
      </w:r>
      <w:r w:rsidR="00BA55F4" w:rsidRPr="00AC4587">
        <w:rPr>
          <w:sz w:val="14"/>
          <w:szCs w:val="14"/>
        </w:rPr>
        <w:t>1)  типологизация и сравнение ситуаций;</w:t>
      </w:r>
      <w:r w:rsidR="0087066C" w:rsidRPr="00AC4587">
        <w:rPr>
          <w:sz w:val="14"/>
          <w:szCs w:val="14"/>
        </w:rPr>
        <w:t xml:space="preserve"> </w:t>
      </w:r>
      <w:r w:rsidR="00BA55F4" w:rsidRPr="00AC4587">
        <w:rPr>
          <w:sz w:val="14"/>
          <w:szCs w:val="14"/>
        </w:rPr>
        <w:t>2)   определение допустим</w:t>
      </w:r>
      <w:r w:rsidR="0087066C" w:rsidRPr="00AC4587">
        <w:rPr>
          <w:sz w:val="14"/>
          <w:szCs w:val="14"/>
        </w:rPr>
        <w:t xml:space="preserve">ой ошибки при построении </w:t>
      </w:r>
      <w:r w:rsidR="00BA55F4" w:rsidRPr="00AC4587">
        <w:rPr>
          <w:sz w:val="14"/>
          <w:szCs w:val="14"/>
        </w:rPr>
        <w:t>типологии;  </w:t>
      </w:r>
      <w:r w:rsidR="00BA55F4" w:rsidRPr="00AC4587">
        <w:rPr>
          <w:rStyle w:val="apple-converted-space"/>
          <w:sz w:val="14"/>
          <w:szCs w:val="14"/>
        </w:rPr>
        <w:t> </w:t>
      </w:r>
      <w:r w:rsidR="00BA55F4" w:rsidRPr="00AC4587">
        <w:rPr>
          <w:sz w:val="14"/>
          <w:szCs w:val="14"/>
        </w:rPr>
        <w:t>3} поиск средств для достижения</w:t>
      </w:r>
      <w:r w:rsidR="00BA55F4" w:rsidRPr="00AC4587">
        <w:rPr>
          <w:rStyle w:val="apple-converted-space"/>
          <w:sz w:val="14"/>
          <w:szCs w:val="14"/>
        </w:rPr>
        <w:t> </w:t>
      </w:r>
      <w:r w:rsidR="00BA55F4" w:rsidRPr="00AC4587">
        <w:rPr>
          <w:i/>
          <w:iCs/>
          <w:sz w:val="14"/>
          <w:szCs w:val="14"/>
        </w:rPr>
        <w:t>целей;</w:t>
      </w:r>
      <w:r w:rsidR="0087066C" w:rsidRPr="00AC4587">
        <w:rPr>
          <w:sz w:val="14"/>
          <w:szCs w:val="14"/>
        </w:rPr>
        <w:t xml:space="preserve"> </w:t>
      </w:r>
      <w:r w:rsidR="00BA55F4" w:rsidRPr="00AC4587">
        <w:rPr>
          <w:i/>
          <w:iCs/>
          <w:sz w:val="14"/>
          <w:szCs w:val="14"/>
        </w:rPr>
        <w:t>4)</w:t>
      </w:r>
      <w:r w:rsidR="00BA55F4" w:rsidRPr="00AC4587">
        <w:rPr>
          <w:rStyle w:val="apple-converted-space"/>
          <w:i/>
          <w:iCs/>
          <w:sz w:val="14"/>
          <w:szCs w:val="14"/>
        </w:rPr>
        <w:t> </w:t>
      </w:r>
      <w:r w:rsidR="00BA55F4" w:rsidRPr="00AC4587">
        <w:rPr>
          <w:sz w:val="14"/>
          <w:szCs w:val="14"/>
        </w:rPr>
        <w:t>анализ альтернативных планов деятельности и возмож-ных последствий;</w:t>
      </w:r>
      <w:r w:rsidR="0087066C" w:rsidRPr="00AC4587">
        <w:rPr>
          <w:sz w:val="14"/>
          <w:szCs w:val="14"/>
        </w:rPr>
        <w:t xml:space="preserve"> </w:t>
      </w:r>
      <w:r w:rsidR="00BA55F4" w:rsidRPr="00AC4587">
        <w:rPr>
          <w:sz w:val="14"/>
          <w:szCs w:val="14"/>
        </w:rPr>
        <w:t>5) определение условий, при которых каждая из альтернатив будет реализована;</w:t>
      </w:r>
      <w:r w:rsidR="0087066C" w:rsidRPr="00AC4587">
        <w:rPr>
          <w:sz w:val="14"/>
          <w:szCs w:val="14"/>
        </w:rPr>
        <w:t xml:space="preserve"> </w:t>
      </w:r>
      <w:r w:rsidR="00BA55F4" w:rsidRPr="00AC4587">
        <w:rPr>
          <w:sz w:val="14"/>
          <w:szCs w:val="14"/>
        </w:rPr>
        <w:t>6)  определение периода времени, необходимого для принятия окончательного решения;</w:t>
      </w:r>
      <w:r w:rsidR="0087066C" w:rsidRPr="00AC4587">
        <w:rPr>
          <w:sz w:val="14"/>
          <w:szCs w:val="14"/>
        </w:rPr>
        <w:t xml:space="preserve"> </w:t>
      </w:r>
      <w:r w:rsidR="00BA55F4" w:rsidRPr="00AC4587">
        <w:rPr>
          <w:sz w:val="14"/>
          <w:szCs w:val="14"/>
        </w:rPr>
        <w:t>7)    предсказание развития ситуации;</w:t>
      </w:r>
      <w:r w:rsidR="0087066C" w:rsidRPr="00AC4587">
        <w:rPr>
          <w:sz w:val="14"/>
          <w:szCs w:val="14"/>
        </w:rPr>
        <w:t xml:space="preserve"> </w:t>
      </w:r>
      <w:r w:rsidR="00BA55F4" w:rsidRPr="00AC4587">
        <w:rPr>
          <w:sz w:val="14"/>
          <w:szCs w:val="14"/>
        </w:rPr>
        <w:t>8} определение процедуры принятия решения;</w:t>
      </w:r>
      <w:r w:rsidR="0087066C" w:rsidRPr="00AC4587">
        <w:rPr>
          <w:sz w:val="14"/>
          <w:szCs w:val="14"/>
        </w:rPr>
        <w:t xml:space="preserve"> </w:t>
      </w:r>
      <w:r w:rsidR="00BA55F4" w:rsidRPr="00AC4587">
        <w:rPr>
          <w:sz w:val="14"/>
          <w:szCs w:val="14"/>
        </w:rPr>
        <w:t>9)  осознание того,</w:t>
      </w:r>
      <w:r w:rsidR="0087066C" w:rsidRPr="00AC4587">
        <w:rPr>
          <w:sz w:val="14"/>
          <w:szCs w:val="14"/>
        </w:rPr>
        <w:t xml:space="preserve"> что любое решение предполагает выбор;</w:t>
      </w:r>
      <w:r w:rsidR="00BA55F4" w:rsidRPr="00AC4587">
        <w:rPr>
          <w:sz w:val="14"/>
          <w:szCs w:val="14"/>
        </w:rPr>
        <w:t> </w:t>
      </w:r>
      <w:r w:rsidR="0087066C" w:rsidRPr="00AC4587">
        <w:rPr>
          <w:sz w:val="14"/>
          <w:szCs w:val="14"/>
        </w:rPr>
        <w:t xml:space="preserve"> </w:t>
      </w:r>
      <w:r w:rsidR="00BA55F4" w:rsidRPr="00AC4587">
        <w:rPr>
          <w:sz w:val="14"/>
          <w:szCs w:val="14"/>
        </w:rPr>
        <w:t>10)   осуществление выбора на основе информации и накопленного опыта;</w:t>
      </w:r>
      <w:r w:rsidR="0087066C" w:rsidRPr="00AC4587">
        <w:rPr>
          <w:sz w:val="14"/>
          <w:szCs w:val="14"/>
        </w:rPr>
        <w:t xml:space="preserve"> </w:t>
      </w:r>
      <w:r w:rsidR="00BA55F4" w:rsidRPr="00AC4587">
        <w:rPr>
          <w:sz w:val="14"/>
          <w:szCs w:val="14"/>
        </w:rPr>
        <w:t>11)   достижение соответствия выбора целей и средств принципам формальной логики;</w:t>
      </w:r>
      <w:r w:rsidR="0087066C" w:rsidRPr="00AC4587">
        <w:rPr>
          <w:sz w:val="14"/>
          <w:szCs w:val="14"/>
        </w:rPr>
        <w:t xml:space="preserve"> </w:t>
      </w:r>
      <w:r w:rsidR="00BA55F4" w:rsidRPr="00AC4587">
        <w:rPr>
          <w:sz w:val="14"/>
          <w:szCs w:val="14"/>
        </w:rPr>
        <w:t>12)   достижение семантической четкости принятых решений, соответствия используемых терминов общепринятым;</w:t>
      </w:r>
      <w:r w:rsidR="0087066C" w:rsidRPr="00AC4587">
        <w:rPr>
          <w:sz w:val="14"/>
          <w:szCs w:val="14"/>
        </w:rPr>
        <w:t xml:space="preserve"> </w:t>
      </w:r>
      <w:r w:rsidR="00BA55F4" w:rsidRPr="00AC4587">
        <w:rPr>
          <w:sz w:val="14"/>
          <w:szCs w:val="14"/>
        </w:rPr>
        <w:t>13)   достижение ясности и однозначности принятых решений;</w:t>
      </w:r>
      <w:r w:rsidR="0087066C" w:rsidRPr="00AC4587">
        <w:rPr>
          <w:sz w:val="14"/>
          <w:szCs w:val="14"/>
        </w:rPr>
        <w:t xml:space="preserve"> </w:t>
      </w:r>
      <w:r w:rsidR="00BA55F4" w:rsidRPr="00AC4587">
        <w:rPr>
          <w:sz w:val="14"/>
          <w:szCs w:val="14"/>
        </w:rPr>
        <w:t>14)   соответствие определения ситуации научному знанию.</w:t>
      </w:r>
      <w:r w:rsidR="00AC4587">
        <w:rPr>
          <w:sz w:val="14"/>
          <w:szCs w:val="14"/>
        </w:rPr>
        <w:t xml:space="preserve">                  </w:t>
      </w:r>
      <w:r w:rsidR="00BA55F4" w:rsidRPr="00AC4587">
        <w:rPr>
          <w:sz w:val="14"/>
          <w:szCs w:val="14"/>
        </w:rPr>
        <w:t xml:space="preserve">Элементы 1 — 10 относятся к рациональности как норме повседневной деятельности индивидов, тогда как элементы 11-14 применяются при научном моделировании рационального поведения. </w:t>
      </w:r>
    </w:p>
    <w:p w:rsidR="00BA55F4" w:rsidRPr="00AC4587" w:rsidRDefault="00BA55F4" w:rsidP="00455F3A">
      <w:pPr>
        <w:pStyle w:val="4"/>
        <w:shd w:val="clear" w:color="auto" w:fill="auto"/>
        <w:tabs>
          <w:tab w:val="left" w:pos="750"/>
          <w:tab w:val="left" w:pos="8109"/>
        </w:tabs>
        <w:spacing w:before="0" w:after="56" w:line="240" w:lineRule="auto"/>
        <w:ind w:right="60"/>
        <w:jc w:val="both"/>
        <w:rPr>
          <w:b/>
          <w:sz w:val="14"/>
          <w:szCs w:val="14"/>
        </w:rPr>
      </w:pPr>
    </w:p>
    <w:p w:rsidR="009825F9" w:rsidRPr="00AC4587" w:rsidRDefault="00BA55F4" w:rsidP="00455F3A">
      <w:pPr>
        <w:pStyle w:val="4"/>
        <w:numPr>
          <w:ilvl w:val="0"/>
          <w:numId w:val="9"/>
        </w:numPr>
        <w:shd w:val="clear" w:color="auto" w:fill="auto"/>
        <w:tabs>
          <w:tab w:val="left" w:pos="753"/>
        </w:tabs>
        <w:spacing w:before="0" w:after="0" w:line="240" w:lineRule="auto"/>
        <w:ind w:left="40" w:firstLine="300"/>
        <w:jc w:val="both"/>
        <w:rPr>
          <w:rStyle w:val="1"/>
          <w:b/>
          <w:color w:val="auto"/>
          <w:sz w:val="14"/>
          <w:szCs w:val="14"/>
          <w:shd w:val="clear" w:color="auto" w:fill="auto"/>
        </w:rPr>
      </w:pPr>
      <w:r w:rsidRPr="00AC4587">
        <w:rPr>
          <w:rStyle w:val="1"/>
          <w:b/>
          <w:color w:val="auto"/>
          <w:sz w:val="14"/>
          <w:szCs w:val="14"/>
        </w:rPr>
        <w:t>Экспериментальная экономика: проверка модели рационального выбора.</w:t>
      </w:r>
    </w:p>
    <w:p w:rsidR="00680596" w:rsidRPr="00AC4587" w:rsidRDefault="00680596"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Ряд критических аргументов относительно рациональности как нормы повседневного поведения связан с экспериментами, нацеленными на проверку модели рационального выбора.  Так, рациональный выбор в условиях риска предполагает, что «индивиды оценивают возможные варианты развития событий с точки зрения своей полезности и выбирают тот вариант, который обеспечивает им максимальную ожидаемую полезность».</w:t>
      </w:r>
    </w:p>
    <w:p w:rsidR="009825F9" w:rsidRPr="00BF2EFD" w:rsidRDefault="00680596" w:rsidP="00455F3A">
      <w:pPr>
        <w:autoSpaceDE w:val="0"/>
        <w:autoSpaceDN w:val="0"/>
        <w:adjustRightInd w:val="0"/>
        <w:spacing w:after="0" w:line="240" w:lineRule="auto"/>
        <w:jc w:val="both"/>
        <w:rPr>
          <w:rStyle w:val="1"/>
          <w:rFonts w:eastAsiaTheme="minorHAnsi"/>
          <w:color w:val="auto"/>
          <w:sz w:val="14"/>
          <w:szCs w:val="14"/>
          <w:shd w:val="clear" w:color="auto" w:fill="auto"/>
        </w:rPr>
      </w:pPr>
      <w:r w:rsidRPr="00AC4587">
        <w:rPr>
          <w:rFonts w:ascii="Times New Roman" w:hAnsi="Times New Roman" w:cs="Times New Roman"/>
          <w:sz w:val="14"/>
          <w:szCs w:val="14"/>
        </w:rPr>
        <w:t>Максимизация ожидаемой полезности требует от индивида способности достаточно достоверно оценивать вероятность наступления того или иного события, в том числе вероятность совместного наступления событий. Однако лабораторные опыты показывают, что обычно способности индивидов в оценке и подсчете вероятностей очень ограничены, особенно по следующим параметрам.</w:t>
      </w:r>
      <w:r w:rsidR="00BF2EFD">
        <w:rPr>
          <w:rFonts w:ascii="Times New Roman" w:hAnsi="Times New Roman" w:cs="Times New Roman"/>
          <w:sz w:val="14"/>
          <w:szCs w:val="14"/>
        </w:rPr>
        <w:t xml:space="preserve"> </w:t>
      </w:r>
      <w:r w:rsidRPr="00AC4587">
        <w:rPr>
          <w:rFonts w:ascii="Times New Roman" w:hAnsi="Times New Roman" w:cs="Times New Roman"/>
          <w:sz w:val="14"/>
          <w:szCs w:val="14"/>
        </w:rPr>
        <w:t>• Чаще всего индивиды не пересматривают свои</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оценки вероятностей после наступления событий. • Восприятие событий и оценка их вероятности зависят во</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многом от уже накопленного опыта. </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 </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вероятность события оценивается по степени сходства с другими событиями и по наличию</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запоминающихся элементов, на основе которых дается характеристика событию в целом.</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 Оцен</w:t>
      </w:r>
      <w:r w:rsidR="003B6387" w:rsidRPr="00AC4587">
        <w:rPr>
          <w:rFonts w:ascii="Times New Roman" w:hAnsi="Times New Roman" w:cs="Times New Roman"/>
          <w:sz w:val="14"/>
          <w:szCs w:val="14"/>
        </w:rPr>
        <w:t xml:space="preserve">ка вероятности часто зависит </w:t>
      </w:r>
      <w:r w:rsidRPr="00AC4587">
        <w:rPr>
          <w:rFonts w:ascii="Times New Roman" w:hAnsi="Times New Roman" w:cs="Times New Roman"/>
          <w:sz w:val="14"/>
          <w:szCs w:val="14"/>
        </w:rPr>
        <w:t>от</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субъективных факторов.</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 Индивиды оценивают не зависящие от их действия события.</w:t>
      </w:r>
      <w:r w:rsidR="00BF2EFD">
        <w:rPr>
          <w:rFonts w:ascii="Times New Roman" w:hAnsi="Times New Roman" w:cs="Times New Roman"/>
          <w:sz w:val="14"/>
          <w:szCs w:val="14"/>
        </w:rPr>
        <w:t xml:space="preserve"> </w:t>
      </w:r>
      <w:r w:rsidRPr="00AC4587">
        <w:rPr>
          <w:rFonts w:ascii="Times New Roman" w:hAnsi="Times New Roman" w:cs="Times New Roman"/>
          <w:sz w:val="14"/>
          <w:szCs w:val="14"/>
        </w:rPr>
        <w:t>идеальный тип рационального поведения, на котором построена модель рационального выбора, включает</w:t>
      </w:r>
      <w:r w:rsidR="003B6387"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элементы, которые не используются индивидами в повседневной жизни. </w:t>
      </w:r>
    </w:p>
    <w:p w:rsidR="009825F9" w:rsidRDefault="009825F9"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Default="00BF2EFD" w:rsidP="00455F3A">
      <w:pPr>
        <w:pStyle w:val="4"/>
        <w:shd w:val="clear" w:color="auto" w:fill="auto"/>
        <w:tabs>
          <w:tab w:val="left" w:pos="753"/>
        </w:tabs>
        <w:spacing w:before="0" w:after="0" w:line="240" w:lineRule="auto"/>
        <w:ind w:left="340"/>
        <w:jc w:val="both"/>
        <w:rPr>
          <w:b/>
          <w:sz w:val="14"/>
          <w:szCs w:val="14"/>
        </w:rPr>
      </w:pPr>
    </w:p>
    <w:p w:rsidR="00BF2EFD" w:rsidRPr="00AC4587" w:rsidRDefault="00BF2EFD" w:rsidP="00455F3A">
      <w:pPr>
        <w:pStyle w:val="4"/>
        <w:shd w:val="clear" w:color="auto" w:fill="auto"/>
        <w:tabs>
          <w:tab w:val="left" w:pos="753"/>
        </w:tabs>
        <w:spacing w:before="0" w:after="0" w:line="240" w:lineRule="auto"/>
        <w:ind w:left="340"/>
        <w:jc w:val="both"/>
        <w:rPr>
          <w:b/>
          <w:sz w:val="14"/>
          <w:szCs w:val="14"/>
        </w:rPr>
      </w:pPr>
    </w:p>
    <w:p w:rsidR="00BA55F4" w:rsidRPr="00AC4587" w:rsidRDefault="00BA55F4" w:rsidP="00455F3A">
      <w:pPr>
        <w:pStyle w:val="4"/>
        <w:numPr>
          <w:ilvl w:val="0"/>
          <w:numId w:val="9"/>
        </w:numPr>
        <w:shd w:val="clear" w:color="auto" w:fill="auto"/>
        <w:tabs>
          <w:tab w:val="left" w:pos="1142"/>
        </w:tabs>
        <w:spacing w:before="0" w:after="59" w:line="240" w:lineRule="auto"/>
        <w:ind w:left="360" w:right="80"/>
        <w:jc w:val="both"/>
        <w:rPr>
          <w:b/>
          <w:sz w:val="14"/>
          <w:szCs w:val="14"/>
        </w:rPr>
      </w:pPr>
      <w:r w:rsidRPr="00AC4587">
        <w:rPr>
          <w:rStyle w:val="21"/>
          <w:b/>
          <w:color w:val="auto"/>
          <w:sz w:val="14"/>
          <w:szCs w:val="14"/>
        </w:rPr>
        <w:t>Теория неполной рациональности: когнитивные ограничения рацио</w:t>
      </w:r>
      <w:r w:rsidRPr="00AC4587">
        <w:rPr>
          <w:rStyle w:val="21"/>
          <w:b/>
          <w:color w:val="auto"/>
          <w:sz w:val="14"/>
          <w:szCs w:val="14"/>
        </w:rPr>
        <w:softHyphen/>
        <w:t>нального выбора.</w:t>
      </w:r>
    </w:p>
    <w:p w:rsidR="003B6387" w:rsidRPr="00AC4587" w:rsidRDefault="00680596"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eastAsia="TimesNewRomanPSMT" w:hAnsi="Times New Roman" w:cs="Times New Roman"/>
          <w:sz w:val="14"/>
          <w:szCs w:val="14"/>
        </w:rPr>
        <w:t xml:space="preserve">Несогласие теории неполной рациональности Саймона с моделью рационального выбора реализовано в шести альтернативных интерпретациях рационального повеления. Каждая интерпретация позволяет четко сформулировать условия, при которых рациональное поведение возможно. </w:t>
      </w:r>
      <w:r w:rsidRPr="00AC4587">
        <w:rPr>
          <w:rFonts w:ascii="Times New Roman" w:eastAsia="TimesNewRomanPSMT" w:hAnsi="Times New Roman" w:cs="Times New Roman"/>
          <w:b/>
          <w:bCs/>
          <w:sz w:val="14"/>
          <w:szCs w:val="14"/>
        </w:rPr>
        <w:t>1.</w:t>
      </w:r>
      <w:r w:rsidRPr="00AC4587">
        <w:rPr>
          <w:rFonts w:ascii="Times New Roman" w:eastAsia="TimesNewRomanPSMT" w:hAnsi="Times New Roman" w:cs="Times New Roman"/>
          <w:sz w:val="14"/>
          <w:szCs w:val="14"/>
        </w:rPr>
        <w:t>Модель удовлетворительности</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 xml:space="preserve">  Когнитивные способности ограничены. Индивид  совершает не оптимальный выбор, а</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 xml:space="preserve">останавливается на первом же варианте, удовлетворяющем заранее заданным им критериям </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Издержки на принятие решений равны нулю.</w:t>
      </w:r>
      <w:r w:rsidRPr="00AC4587">
        <w:rPr>
          <w:rFonts w:ascii="Times New Roman" w:eastAsia="TimesNewRomanPSMT" w:hAnsi="Times New Roman" w:cs="Times New Roman"/>
          <w:b/>
          <w:bCs/>
          <w:sz w:val="14"/>
          <w:szCs w:val="14"/>
        </w:rPr>
        <w:t xml:space="preserve">2. </w:t>
      </w:r>
      <w:r w:rsidRPr="00AC4587">
        <w:rPr>
          <w:rFonts w:ascii="Times New Roman" w:eastAsia="TimesNewRomanPSMT" w:hAnsi="Times New Roman" w:cs="Times New Roman"/>
          <w:sz w:val="14"/>
          <w:szCs w:val="14"/>
        </w:rPr>
        <w:t>Модель издержек</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 xml:space="preserve"> Издержки на</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поиск информации велики Индивид сравнивает не все альтернативы, он всегда оценивает издержки на поиск информации о новой альтернативе и ожидаемую полезность</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этой альтернативы</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 xml:space="preserve"> Издержки на поиск информации равны нулю. </w:t>
      </w:r>
      <w:r w:rsidRPr="00AC4587">
        <w:rPr>
          <w:rFonts w:ascii="Times New Roman" w:eastAsia="TimesNewRomanPSMT" w:hAnsi="Times New Roman" w:cs="Times New Roman"/>
          <w:b/>
          <w:bCs/>
          <w:sz w:val="14"/>
          <w:szCs w:val="14"/>
        </w:rPr>
        <w:t xml:space="preserve">3.   </w:t>
      </w:r>
      <w:r w:rsidRPr="00AC4587">
        <w:rPr>
          <w:rFonts w:ascii="Times New Roman" w:eastAsia="TimesNewRomanPSMT" w:hAnsi="Times New Roman" w:cs="Times New Roman"/>
          <w:sz w:val="14"/>
          <w:szCs w:val="14"/>
        </w:rPr>
        <w:t xml:space="preserve">Модель надежности </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Когнитивные способности</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ограничены</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 xml:space="preserve"> Ввиду сложности решаемой проблемы и высокой вероятности ошибки индивид предпочитает использование </w:t>
      </w:r>
      <w:r w:rsidRPr="00AC4587">
        <w:rPr>
          <w:rFonts w:ascii="Times New Roman" w:eastAsia="TimesNewRomanPS-ItalicMT" w:hAnsi="Times New Roman" w:cs="Times New Roman"/>
          <w:i/>
          <w:iCs/>
          <w:sz w:val="14"/>
          <w:szCs w:val="14"/>
        </w:rPr>
        <w:t xml:space="preserve">привычных </w:t>
      </w:r>
      <w:r w:rsidRPr="00AC4587">
        <w:rPr>
          <w:rFonts w:ascii="Times New Roman" w:eastAsia="TimesNewRomanPSMT" w:hAnsi="Times New Roman" w:cs="Times New Roman"/>
          <w:sz w:val="14"/>
          <w:szCs w:val="14"/>
        </w:rPr>
        <w:t xml:space="preserve">методов ее решения поиску </w:t>
      </w:r>
      <w:r w:rsidRPr="00AC4587">
        <w:rPr>
          <w:rFonts w:ascii="Times New Roman" w:eastAsia="TimesNewRomanPS-ItalicMT" w:hAnsi="Times New Roman" w:cs="Times New Roman"/>
          <w:i/>
          <w:iCs/>
          <w:sz w:val="14"/>
          <w:szCs w:val="14"/>
        </w:rPr>
        <w:t>оптимальных</w:t>
      </w:r>
      <w:r w:rsidR="003B6387" w:rsidRPr="00AC4587">
        <w:rPr>
          <w:rFonts w:ascii="Times New Roman" w:eastAsia="TimesNewRomanPS-ItalicMT" w:hAnsi="Times New Roman" w:cs="Times New Roman"/>
          <w:i/>
          <w:iCs/>
          <w:sz w:val="14"/>
          <w:szCs w:val="14"/>
        </w:rPr>
        <w:t>.</w:t>
      </w:r>
      <w:r w:rsidRPr="00AC4587">
        <w:rPr>
          <w:rFonts w:ascii="Times New Roman" w:eastAsia="TimesNewRomanPSMT" w:hAnsi="Times New Roman" w:cs="Times New Roman"/>
          <w:sz w:val="14"/>
          <w:szCs w:val="14"/>
        </w:rPr>
        <w:t xml:space="preserve"> </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b/>
          <w:bCs/>
          <w:sz w:val="14"/>
          <w:szCs w:val="14"/>
        </w:rPr>
        <w:t>4.</w:t>
      </w:r>
      <w:r w:rsidRPr="00AC4587">
        <w:rPr>
          <w:rFonts w:ascii="Times New Roman" w:eastAsia="TimesNewRomanPSMT" w:hAnsi="Times New Roman" w:cs="Times New Roman"/>
          <w:sz w:val="14"/>
          <w:szCs w:val="14"/>
        </w:rPr>
        <w:t xml:space="preserve"> Модель робота</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 xml:space="preserve"> Когнитивные способности ограничены</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Индивид действует наподобие робота, по заранее определенным программам. Пробл</w:t>
      </w:r>
      <w:r w:rsidR="003B6387" w:rsidRPr="00AC4587">
        <w:rPr>
          <w:rFonts w:ascii="Times New Roman" w:eastAsia="TimesNewRomanPSMT" w:hAnsi="Times New Roman" w:cs="Times New Roman"/>
          <w:sz w:val="14"/>
          <w:szCs w:val="14"/>
        </w:rPr>
        <w:t>ема состоит из множествапростых подзадач. 5</w:t>
      </w:r>
      <w:r w:rsidRPr="00AC4587">
        <w:rPr>
          <w:rFonts w:ascii="Times New Roman" w:eastAsia="TimesNewRomanPSMT" w:hAnsi="Times New Roman" w:cs="Times New Roman"/>
          <w:b/>
          <w:bCs/>
          <w:sz w:val="14"/>
          <w:szCs w:val="14"/>
        </w:rPr>
        <w:t>.</w:t>
      </w:r>
      <w:r w:rsidRPr="00AC4587">
        <w:rPr>
          <w:rFonts w:ascii="Times New Roman" w:eastAsia="TimesNewRomanPSMT" w:hAnsi="Times New Roman" w:cs="Times New Roman"/>
          <w:sz w:val="14"/>
          <w:szCs w:val="14"/>
        </w:rPr>
        <w:t>Модельобучения</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Когнитивные</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способности</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ограничены</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Индивид учится делать оптимальный выбор на</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 xml:space="preserve">ошибках своих и чужих </w:t>
      </w:r>
      <w:r w:rsidR="003B6387" w:rsidRPr="00AC4587">
        <w:rPr>
          <w:rFonts w:ascii="Times New Roman" w:eastAsia="TimesNewRomanPSMT" w:hAnsi="Times New Roman" w:cs="Times New Roman"/>
          <w:sz w:val="14"/>
          <w:szCs w:val="14"/>
        </w:rPr>
        <w:t xml:space="preserve"> </w:t>
      </w:r>
      <w:r w:rsidRPr="00AC4587">
        <w:rPr>
          <w:rFonts w:ascii="Times New Roman" w:eastAsia="TimesNewRomanPS-BoldMT" w:hAnsi="Times New Roman" w:cs="Times New Roman"/>
          <w:b/>
          <w:bCs/>
          <w:sz w:val="14"/>
          <w:szCs w:val="14"/>
        </w:rPr>
        <w:t>6.</w:t>
      </w:r>
      <w:r w:rsidR="003B6387" w:rsidRPr="00AC4587">
        <w:rPr>
          <w:rFonts w:ascii="Times New Roman" w:eastAsia="TimesNewRomanPSMT" w:hAnsi="Times New Roman" w:cs="Times New Roman"/>
          <w:sz w:val="14"/>
          <w:szCs w:val="14"/>
        </w:rPr>
        <w:t xml:space="preserve"> Модель </w:t>
      </w:r>
      <w:r w:rsidRPr="00AC4587">
        <w:rPr>
          <w:rFonts w:ascii="Times New Roman" w:eastAsia="TimesNewRomanPSMT" w:hAnsi="Times New Roman" w:cs="Times New Roman"/>
          <w:sz w:val="14"/>
          <w:szCs w:val="14"/>
        </w:rPr>
        <w:t>эволюции</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 xml:space="preserve"> Доля индивидов, ведущих себя</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рационально, Следование наиболее распространенным в</w:t>
      </w:r>
      <w:r w:rsidR="003B6387" w:rsidRPr="00AC4587">
        <w:rPr>
          <w:rFonts w:ascii="Times New Roman" w:eastAsia="TimesNewRomanPSMT" w:hAnsi="Times New Roman" w:cs="Times New Roman"/>
          <w:sz w:val="14"/>
          <w:szCs w:val="14"/>
        </w:rPr>
        <w:t xml:space="preserve"> </w:t>
      </w:r>
      <w:r w:rsidRPr="00AC4587">
        <w:rPr>
          <w:rFonts w:ascii="Times New Roman" w:eastAsia="TimesNewRomanPSMT" w:hAnsi="Times New Roman" w:cs="Times New Roman"/>
          <w:sz w:val="14"/>
          <w:szCs w:val="14"/>
        </w:rPr>
        <w:t>социуме нормам поведения обеспечивает больший выигрыш</w:t>
      </w:r>
      <w:r w:rsidR="003B6387" w:rsidRPr="00AC4587">
        <w:rPr>
          <w:rFonts w:ascii="Times New Roman" w:eastAsia="TimesNewRomanPSMT" w:hAnsi="Times New Roman" w:cs="Times New Roman"/>
          <w:sz w:val="14"/>
          <w:szCs w:val="14"/>
        </w:rPr>
        <w:t>.</w:t>
      </w:r>
      <w:r w:rsidRPr="00AC4587">
        <w:rPr>
          <w:rFonts w:ascii="Times New Roman" w:eastAsia="TimesNewRomanPSMT" w:hAnsi="Times New Roman" w:cs="Times New Roman"/>
          <w:sz w:val="14"/>
          <w:szCs w:val="14"/>
        </w:rPr>
        <w:t xml:space="preserve"> Норма рациональности </w:t>
      </w:r>
      <w:r w:rsidR="003B6387" w:rsidRPr="00AC4587">
        <w:rPr>
          <w:rFonts w:ascii="Times New Roman" w:eastAsia="TimesNewRomanPSMT" w:hAnsi="Times New Roman" w:cs="Times New Roman"/>
          <w:sz w:val="14"/>
          <w:szCs w:val="14"/>
        </w:rPr>
        <w:t>широко распространена в социуме</w:t>
      </w:r>
      <w:r w:rsidRPr="00AC4587">
        <w:rPr>
          <w:rFonts w:ascii="Times New Roman" w:hAnsi="Times New Roman" w:cs="Times New Roman"/>
          <w:sz w:val="14"/>
          <w:szCs w:val="14"/>
        </w:rPr>
        <w:t>.</w:t>
      </w:r>
    </w:p>
    <w:p w:rsidR="00680596" w:rsidRPr="00AC4587" w:rsidRDefault="003B6387"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П</w:t>
      </w:r>
      <w:r w:rsidR="00680596" w:rsidRPr="00AC4587">
        <w:rPr>
          <w:rFonts w:ascii="Times New Roman" w:eastAsia="TimesNewRomanPSMT" w:hAnsi="Times New Roman" w:cs="Times New Roman"/>
          <w:bCs/>
          <w:i/>
          <w:iCs/>
          <w:sz w:val="14"/>
          <w:szCs w:val="14"/>
        </w:rPr>
        <w:t>оведению необходимо для рационального поведения увеличивать</w:t>
      </w:r>
      <w:r w:rsidRPr="00AC4587">
        <w:rPr>
          <w:rFonts w:ascii="Times New Roman" w:eastAsia="TimesNewRomanPSMT" w:hAnsi="Times New Roman" w:cs="Times New Roman"/>
          <w:bCs/>
          <w:i/>
          <w:iCs/>
          <w:sz w:val="14"/>
          <w:szCs w:val="14"/>
        </w:rPr>
        <w:t xml:space="preserve"> </w:t>
      </w:r>
      <w:r w:rsidR="00680596" w:rsidRPr="00AC4587">
        <w:rPr>
          <w:rFonts w:ascii="Times New Roman" w:eastAsia="TimesNewRomanPSMT" w:hAnsi="Times New Roman" w:cs="Times New Roman"/>
          <w:bCs/>
          <w:i/>
          <w:iCs/>
          <w:sz w:val="14"/>
          <w:szCs w:val="14"/>
        </w:rPr>
        <w:t>количество информации и улучшать качество ее обработки. То</w:t>
      </w:r>
      <w:r w:rsidRPr="00AC4587">
        <w:rPr>
          <w:rFonts w:ascii="Times New Roman" w:eastAsia="TimesNewRomanPSMT" w:hAnsi="Times New Roman" w:cs="Times New Roman"/>
          <w:bCs/>
          <w:i/>
          <w:iCs/>
          <w:sz w:val="14"/>
          <w:szCs w:val="14"/>
        </w:rPr>
        <w:t xml:space="preserve"> </w:t>
      </w:r>
      <w:r w:rsidR="00680596" w:rsidRPr="00AC4587">
        <w:rPr>
          <w:rFonts w:ascii="Times New Roman" w:eastAsia="TimesNewRomanPSMT" w:hAnsi="Times New Roman" w:cs="Times New Roman"/>
          <w:bCs/>
          <w:i/>
          <w:iCs/>
          <w:sz w:val="14"/>
          <w:szCs w:val="14"/>
        </w:rPr>
        <w:t>есть рациональность достигается, если когнитивные ограничения</w:t>
      </w:r>
      <w:r w:rsidRPr="00AC4587">
        <w:rPr>
          <w:rFonts w:ascii="Times New Roman" w:eastAsia="TimesNewRomanPSMT" w:hAnsi="Times New Roman" w:cs="Times New Roman"/>
          <w:bCs/>
          <w:i/>
          <w:iCs/>
          <w:sz w:val="14"/>
          <w:szCs w:val="14"/>
        </w:rPr>
        <w:t xml:space="preserve"> </w:t>
      </w:r>
      <w:r w:rsidR="00680596" w:rsidRPr="00AC4587">
        <w:rPr>
          <w:rFonts w:ascii="Times New Roman" w:eastAsia="TimesNewRomanPSMT" w:hAnsi="Times New Roman" w:cs="Times New Roman"/>
          <w:bCs/>
          <w:i/>
          <w:iCs/>
          <w:sz w:val="14"/>
          <w:szCs w:val="14"/>
        </w:rPr>
        <w:t>и издержки на информацию взаимно соответствуют</w:t>
      </w:r>
      <w:r w:rsidR="00680596" w:rsidRPr="00AC4587">
        <w:rPr>
          <w:rFonts w:ascii="Times New Roman" w:eastAsia="TimesNewRomanPS-BoldItalicMT" w:hAnsi="Times New Roman" w:cs="Times New Roman"/>
          <w:sz w:val="14"/>
          <w:szCs w:val="14"/>
        </w:rPr>
        <w:t>.</w:t>
      </w:r>
    </w:p>
    <w:p w:rsidR="00BA55F4" w:rsidRPr="00AC4587" w:rsidRDefault="00BA55F4" w:rsidP="00455F3A">
      <w:pPr>
        <w:pStyle w:val="4"/>
        <w:shd w:val="clear" w:color="auto" w:fill="auto"/>
        <w:tabs>
          <w:tab w:val="left" w:pos="750"/>
          <w:tab w:val="left" w:pos="8109"/>
        </w:tabs>
        <w:spacing w:before="0" w:after="56" w:line="240" w:lineRule="auto"/>
        <w:ind w:right="60"/>
        <w:jc w:val="both"/>
        <w:rPr>
          <w:sz w:val="14"/>
          <w:szCs w:val="14"/>
        </w:rPr>
      </w:pPr>
    </w:p>
    <w:p w:rsidR="00680596" w:rsidRPr="00BF2EFD" w:rsidRDefault="00BA55F4" w:rsidP="00BF2EFD">
      <w:pPr>
        <w:pStyle w:val="4"/>
        <w:numPr>
          <w:ilvl w:val="0"/>
          <w:numId w:val="9"/>
        </w:numPr>
        <w:shd w:val="clear" w:color="auto" w:fill="auto"/>
        <w:tabs>
          <w:tab w:val="left" w:pos="792"/>
        </w:tabs>
        <w:spacing w:before="0" w:after="64" w:line="240" w:lineRule="auto"/>
        <w:ind w:left="60" w:firstLine="300"/>
        <w:jc w:val="both"/>
        <w:rPr>
          <w:b/>
          <w:sz w:val="14"/>
          <w:szCs w:val="14"/>
        </w:rPr>
      </w:pPr>
      <w:r w:rsidRPr="00AC4587">
        <w:rPr>
          <w:rStyle w:val="21"/>
          <w:b/>
          <w:color w:val="auto"/>
          <w:sz w:val="14"/>
          <w:szCs w:val="14"/>
        </w:rPr>
        <w:t>Рациональность, основанная на процедуре.</w:t>
      </w:r>
      <w:r w:rsidR="00BF2EFD">
        <w:rPr>
          <w:rStyle w:val="21"/>
          <w:b/>
          <w:color w:val="auto"/>
          <w:sz w:val="14"/>
          <w:szCs w:val="14"/>
        </w:rPr>
        <w:t xml:space="preserve"> </w:t>
      </w:r>
      <w:r w:rsidR="00680596" w:rsidRPr="00BF2EFD">
        <w:rPr>
          <w:rFonts w:eastAsia="TimesNewRomanPSMT"/>
          <w:sz w:val="14"/>
          <w:szCs w:val="14"/>
        </w:rPr>
        <w:t>Чем более рационален индивид, тем сложнее процедура, тем большее</w:t>
      </w:r>
      <w:r w:rsidR="003B6387" w:rsidRPr="00BF2EFD">
        <w:rPr>
          <w:rFonts w:eastAsia="TimesNewRomanPSMT"/>
          <w:sz w:val="14"/>
          <w:szCs w:val="14"/>
        </w:rPr>
        <w:t xml:space="preserve"> </w:t>
      </w:r>
      <w:r w:rsidR="00680596" w:rsidRPr="00BF2EFD">
        <w:rPr>
          <w:rFonts w:eastAsia="TimesNewRomanPSMT"/>
          <w:sz w:val="14"/>
          <w:szCs w:val="14"/>
        </w:rPr>
        <w:t>число факторов и соответствующей информации должно быть принято во</w:t>
      </w:r>
      <w:r w:rsidR="003B6387" w:rsidRPr="00BF2EFD">
        <w:rPr>
          <w:rFonts w:eastAsia="TimesNewRomanPSMT"/>
          <w:sz w:val="14"/>
          <w:szCs w:val="14"/>
        </w:rPr>
        <w:t xml:space="preserve"> </w:t>
      </w:r>
      <w:r w:rsidR="00680596" w:rsidRPr="00BF2EFD">
        <w:rPr>
          <w:rFonts w:eastAsia="TimesNewRomanPSMT"/>
          <w:sz w:val="14"/>
          <w:szCs w:val="14"/>
        </w:rPr>
        <w:t>внимание. В случае неполной рациональности конечный результат зависит от</w:t>
      </w:r>
      <w:r w:rsidR="003B6387" w:rsidRPr="00BF2EFD">
        <w:rPr>
          <w:rFonts w:eastAsia="TimesNewRomanPSMT"/>
          <w:sz w:val="14"/>
          <w:szCs w:val="14"/>
        </w:rPr>
        <w:t xml:space="preserve"> </w:t>
      </w:r>
      <w:r w:rsidR="00680596" w:rsidRPr="00BF2EFD">
        <w:rPr>
          <w:rFonts w:eastAsia="TimesNewRomanPSMT"/>
          <w:sz w:val="14"/>
          <w:szCs w:val="14"/>
        </w:rPr>
        <w:t>характера алгоритма, используемого для выработки решения, т.е. результат</w:t>
      </w:r>
      <w:r w:rsidR="003B6387" w:rsidRPr="00BF2EFD">
        <w:rPr>
          <w:rFonts w:eastAsia="TimesNewRomanPSMT"/>
          <w:sz w:val="14"/>
          <w:szCs w:val="14"/>
        </w:rPr>
        <w:t xml:space="preserve"> </w:t>
      </w:r>
      <w:r w:rsidR="00680596" w:rsidRPr="00BF2EFD">
        <w:rPr>
          <w:rFonts w:eastAsia="TimesNewRomanPSMT"/>
          <w:sz w:val="14"/>
          <w:szCs w:val="14"/>
        </w:rPr>
        <w:t xml:space="preserve">не однозначен. Термин </w:t>
      </w:r>
      <w:r w:rsidR="00680596" w:rsidRPr="00BF2EFD">
        <w:rPr>
          <w:rFonts w:eastAsia="TimesNewRomanPS-ItalicMT"/>
          <w:i/>
          <w:iCs/>
          <w:sz w:val="14"/>
          <w:szCs w:val="14"/>
        </w:rPr>
        <w:t xml:space="preserve">процедурная рациональность </w:t>
      </w:r>
      <w:r w:rsidR="00680596" w:rsidRPr="00BF2EFD">
        <w:rPr>
          <w:rFonts w:eastAsia="TimesNewRomanPSMT"/>
          <w:sz w:val="14"/>
          <w:szCs w:val="14"/>
        </w:rPr>
        <w:t>подчеркивает</w:t>
      </w:r>
      <w:r w:rsidR="00F67526" w:rsidRPr="00BF2EFD">
        <w:rPr>
          <w:rFonts w:eastAsia="TimesNewRomanPSMT"/>
          <w:sz w:val="14"/>
          <w:szCs w:val="14"/>
        </w:rPr>
        <w:t xml:space="preserve"> </w:t>
      </w:r>
      <w:r w:rsidR="00680596" w:rsidRPr="00BF2EFD">
        <w:rPr>
          <w:rFonts w:eastAsia="TimesNewRomanPSMT"/>
          <w:sz w:val="14"/>
          <w:szCs w:val="14"/>
        </w:rPr>
        <w:t>зависимость результата от избранной процедуры принятия решения. Важность этих процедур требует усложнения математического аппарата</w:t>
      </w:r>
      <w:r w:rsidR="00F67526" w:rsidRPr="00BF2EFD">
        <w:rPr>
          <w:rFonts w:eastAsia="TimesNewRomanPSMT"/>
          <w:sz w:val="14"/>
          <w:szCs w:val="14"/>
        </w:rPr>
        <w:t xml:space="preserve"> </w:t>
      </w:r>
      <w:r w:rsidR="00680596" w:rsidRPr="00BF2EFD">
        <w:rPr>
          <w:rFonts w:eastAsia="TimesNewRomanPSMT"/>
          <w:sz w:val="14"/>
          <w:szCs w:val="14"/>
        </w:rPr>
        <w:t xml:space="preserve">моделирования экономических взаимодействий. </w:t>
      </w:r>
      <w:r w:rsidR="00680596" w:rsidRPr="00BF2EFD">
        <w:rPr>
          <w:sz w:val="14"/>
          <w:szCs w:val="14"/>
        </w:rPr>
        <w:t>Таким образом, тезис о единственности равновесия на рынке</w:t>
      </w:r>
      <w:r w:rsidR="00F67526" w:rsidRPr="00BF2EFD">
        <w:rPr>
          <w:sz w:val="14"/>
          <w:szCs w:val="14"/>
        </w:rPr>
        <w:t xml:space="preserve"> </w:t>
      </w:r>
      <w:r w:rsidR="00680596" w:rsidRPr="00BF2EFD">
        <w:rPr>
          <w:sz w:val="14"/>
          <w:szCs w:val="14"/>
        </w:rPr>
        <w:t>ставится под вопрос, ведь даже на уровне индивидуального принятия</w:t>
      </w:r>
      <w:r w:rsidR="00F67526" w:rsidRPr="00BF2EFD">
        <w:rPr>
          <w:sz w:val="14"/>
          <w:szCs w:val="14"/>
        </w:rPr>
        <w:t xml:space="preserve"> </w:t>
      </w:r>
      <w:r w:rsidR="00680596" w:rsidRPr="00BF2EFD">
        <w:rPr>
          <w:sz w:val="14"/>
          <w:szCs w:val="14"/>
        </w:rPr>
        <w:t>решений однозначное решение отсутствует. Важность процедуры</w:t>
      </w:r>
      <w:r w:rsidR="00F67526" w:rsidRPr="00BF2EFD">
        <w:rPr>
          <w:sz w:val="14"/>
          <w:szCs w:val="14"/>
        </w:rPr>
        <w:t xml:space="preserve"> </w:t>
      </w:r>
      <w:r w:rsidR="00680596" w:rsidRPr="00BF2EFD">
        <w:rPr>
          <w:sz w:val="14"/>
          <w:szCs w:val="14"/>
        </w:rPr>
        <w:t>требует и пересмотра аппарата моделирования экономических взаимодействий.  Корнай предложил</w:t>
      </w:r>
      <w:r w:rsidR="00F67526" w:rsidRPr="00BF2EFD">
        <w:rPr>
          <w:sz w:val="14"/>
          <w:szCs w:val="14"/>
        </w:rPr>
        <w:t xml:space="preserve"> </w:t>
      </w:r>
      <w:r w:rsidR="00680596" w:rsidRPr="00BF2EFD">
        <w:rPr>
          <w:sz w:val="14"/>
          <w:szCs w:val="14"/>
        </w:rPr>
        <w:t xml:space="preserve">использовать не традиционные функции полезности и кривые спроса—предложения, а алгоритмы принятия решения в той или иной ситуации, построенные с помощью теории графов. </w:t>
      </w:r>
    </w:p>
    <w:p w:rsidR="00680596" w:rsidRPr="00AC4587" w:rsidRDefault="00680596" w:rsidP="00455F3A">
      <w:pPr>
        <w:pStyle w:val="4"/>
        <w:shd w:val="clear" w:color="auto" w:fill="auto"/>
        <w:tabs>
          <w:tab w:val="left" w:pos="792"/>
        </w:tabs>
        <w:spacing w:before="0" w:after="64" w:line="240" w:lineRule="auto"/>
        <w:jc w:val="both"/>
        <w:rPr>
          <w:b/>
          <w:sz w:val="14"/>
          <w:szCs w:val="14"/>
        </w:rPr>
      </w:pPr>
    </w:p>
    <w:p w:rsidR="00BA55F4" w:rsidRPr="00AC4587" w:rsidRDefault="00BA55F4" w:rsidP="00455F3A">
      <w:pPr>
        <w:pStyle w:val="4"/>
        <w:shd w:val="clear" w:color="auto" w:fill="auto"/>
        <w:tabs>
          <w:tab w:val="left" w:pos="750"/>
          <w:tab w:val="left" w:pos="8109"/>
        </w:tabs>
        <w:spacing w:before="0" w:after="56" w:line="240" w:lineRule="auto"/>
        <w:ind w:right="60"/>
        <w:jc w:val="both"/>
        <w:rPr>
          <w:sz w:val="14"/>
          <w:szCs w:val="14"/>
        </w:rPr>
      </w:pPr>
    </w:p>
    <w:p w:rsidR="00680596" w:rsidRPr="00BF2EFD" w:rsidRDefault="00E90256" w:rsidP="00BF2EFD">
      <w:pPr>
        <w:pStyle w:val="4"/>
        <w:numPr>
          <w:ilvl w:val="0"/>
          <w:numId w:val="9"/>
        </w:numPr>
        <w:shd w:val="clear" w:color="auto" w:fill="auto"/>
        <w:tabs>
          <w:tab w:val="left" w:pos="797"/>
        </w:tabs>
        <w:spacing w:before="0" w:after="74" w:line="240" w:lineRule="auto"/>
        <w:ind w:left="60" w:firstLine="300"/>
        <w:jc w:val="both"/>
        <w:rPr>
          <w:b/>
          <w:sz w:val="14"/>
          <w:szCs w:val="14"/>
        </w:rPr>
      </w:pPr>
      <w:r w:rsidRPr="00AC4587">
        <w:rPr>
          <w:rStyle w:val="21"/>
          <w:b/>
          <w:color w:val="auto"/>
          <w:sz w:val="14"/>
          <w:szCs w:val="14"/>
        </w:rPr>
        <w:t>Институт плана и институт рынка. Конституция командной экономики.</w:t>
      </w:r>
      <w:r w:rsidR="00BF2EFD">
        <w:rPr>
          <w:rStyle w:val="21"/>
          <w:b/>
          <w:color w:val="auto"/>
          <w:sz w:val="14"/>
          <w:szCs w:val="14"/>
        </w:rPr>
        <w:t xml:space="preserve">  </w:t>
      </w:r>
      <w:r w:rsidR="00680596" w:rsidRPr="00BF2EFD">
        <w:rPr>
          <w:rFonts w:eastAsia="TimesNewRomanPSMT"/>
          <w:sz w:val="14"/>
          <w:szCs w:val="14"/>
        </w:rPr>
        <w:t xml:space="preserve">Несмотря на </w:t>
      </w:r>
      <w:r w:rsidR="00F67526" w:rsidRPr="00BF2EFD">
        <w:rPr>
          <w:rFonts w:eastAsia="TimesNewRomanPSMT"/>
          <w:sz w:val="14"/>
          <w:szCs w:val="14"/>
        </w:rPr>
        <w:t>нехватку</w:t>
      </w:r>
      <w:r w:rsidR="00680596" w:rsidRPr="00BF2EFD">
        <w:rPr>
          <w:rFonts w:eastAsia="TimesNewRomanPSMT"/>
          <w:sz w:val="14"/>
          <w:szCs w:val="14"/>
        </w:rPr>
        <w:t xml:space="preserve"> ресурсов, командная экономика характеризуется внутренней стабильностью и способностью к воспроизводству. При этом нормальным состоянием этой</w:t>
      </w:r>
      <w:r w:rsidR="00F67526" w:rsidRPr="00BF2EFD">
        <w:rPr>
          <w:rFonts w:eastAsia="TimesNewRomanPSMT"/>
          <w:sz w:val="14"/>
          <w:szCs w:val="14"/>
        </w:rPr>
        <w:t xml:space="preserve">  </w:t>
      </w:r>
      <w:r w:rsidR="00680596" w:rsidRPr="00BF2EFD">
        <w:rPr>
          <w:rFonts w:eastAsia="TimesNewRomanPSMT"/>
          <w:sz w:val="14"/>
          <w:szCs w:val="14"/>
        </w:rPr>
        <w:t>экономики можно считать такое состояние, когда дефицит стабилизируется на определенном уровне</w:t>
      </w:r>
      <w:r w:rsidR="00680596" w:rsidRPr="00BF2EFD">
        <w:rPr>
          <w:rFonts w:eastAsia="TimesNewRomanPS-ItalicMT"/>
          <w:i/>
          <w:iCs/>
          <w:sz w:val="14"/>
          <w:szCs w:val="14"/>
        </w:rPr>
        <w:t xml:space="preserve">. </w:t>
      </w:r>
      <w:r w:rsidR="00680596" w:rsidRPr="00BF2EFD">
        <w:rPr>
          <w:rFonts w:eastAsia="TimesNewRomanPS-BoldItalicMT"/>
          <w:b/>
          <w:bCs/>
          <w:i/>
          <w:iCs/>
          <w:sz w:val="14"/>
          <w:szCs w:val="14"/>
        </w:rPr>
        <w:t xml:space="preserve">Простой и ограниченный утилитаризм </w:t>
      </w:r>
      <w:r w:rsidR="00680596" w:rsidRPr="00BF2EFD">
        <w:rPr>
          <w:rFonts w:eastAsia="TimesNewRomanPS-BoldMT"/>
          <w:b/>
          <w:bCs/>
          <w:sz w:val="14"/>
          <w:szCs w:val="14"/>
        </w:rPr>
        <w:t xml:space="preserve">– </w:t>
      </w:r>
      <w:r w:rsidR="00680596" w:rsidRPr="00BF2EFD">
        <w:rPr>
          <w:rFonts w:eastAsia="TimesNewRomanPSMT"/>
          <w:sz w:val="14"/>
          <w:szCs w:val="14"/>
        </w:rPr>
        <w:t>это, во-1-х, стремление индивида</w:t>
      </w:r>
      <w:r w:rsidR="00F67526" w:rsidRPr="00BF2EFD">
        <w:rPr>
          <w:rFonts w:eastAsia="TimesNewRomanPSMT"/>
          <w:sz w:val="14"/>
          <w:szCs w:val="14"/>
        </w:rPr>
        <w:t xml:space="preserve"> </w:t>
      </w:r>
      <w:r w:rsidR="00680596" w:rsidRPr="00BF2EFD">
        <w:rPr>
          <w:rFonts w:eastAsia="TimesNewRomanPSMT"/>
          <w:sz w:val="14"/>
          <w:szCs w:val="14"/>
        </w:rPr>
        <w:t>увеличить свою полезность вне связи с продуктивной деятельностью(через доступ к дефициту различного вида), во 2-х, увеличение</w:t>
      </w:r>
      <w:r w:rsidR="00F67526" w:rsidRPr="00BF2EFD">
        <w:rPr>
          <w:rFonts w:eastAsia="TimesNewRomanPSMT"/>
          <w:sz w:val="14"/>
          <w:szCs w:val="14"/>
        </w:rPr>
        <w:t xml:space="preserve"> </w:t>
      </w:r>
      <w:r w:rsidR="00680596" w:rsidRPr="00BF2EFD">
        <w:rPr>
          <w:rFonts w:eastAsia="TimesNewRomanPSMT"/>
          <w:sz w:val="14"/>
          <w:szCs w:val="14"/>
        </w:rPr>
        <w:t>полезности связано с высокими психологическими издержками и</w:t>
      </w:r>
      <w:r w:rsidR="00F67526" w:rsidRPr="00BF2EFD">
        <w:rPr>
          <w:rFonts w:eastAsia="TimesNewRomanPSMT"/>
          <w:sz w:val="14"/>
          <w:szCs w:val="14"/>
        </w:rPr>
        <w:t xml:space="preserve"> </w:t>
      </w:r>
      <w:r w:rsidR="00680596" w:rsidRPr="00BF2EFD">
        <w:rPr>
          <w:rFonts w:eastAsia="TimesNewRomanPSMT"/>
          <w:sz w:val="14"/>
          <w:szCs w:val="14"/>
        </w:rPr>
        <w:t>стрессами (очередь, блат и пр.).</w:t>
      </w:r>
      <w:r w:rsidR="00680596" w:rsidRPr="00BF2EFD">
        <w:rPr>
          <w:rFonts w:eastAsia="TimesNewRomanPS-BoldItalicMT"/>
          <w:b/>
          <w:bCs/>
          <w:i/>
          <w:iCs/>
          <w:sz w:val="14"/>
          <w:szCs w:val="14"/>
        </w:rPr>
        <w:t xml:space="preserve">Ценностно-рациональное действие </w:t>
      </w:r>
      <w:r w:rsidR="00680596" w:rsidRPr="00BF2EFD">
        <w:rPr>
          <w:rFonts w:eastAsia="TimesNewRomanPSMT"/>
          <w:sz w:val="14"/>
          <w:szCs w:val="14"/>
        </w:rPr>
        <w:t>определяется неполнотой информации</w:t>
      </w:r>
      <w:r w:rsidR="00F67526" w:rsidRPr="00BF2EFD">
        <w:rPr>
          <w:rFonts w:eastAsia="TimesNewRomanPSMT"/>
          <w:sz w:val="14"/>
          <w:szCs w:val="14"/>
        </w:rPr>
        <w:t xml:space="preserve"> </w:t>
      </w:r>
      <w:r w:rsidR="00680596" w:rsidRPr="00BF2EFD">
        <w:rPr>
          <w:rFonts w:eastAsia="TimesNewRomanPSMT"/>
          <w:sz w:val="14"/>
          <w:szCs w:val="14"/>
        </w:rPr>
        <w:t>о состоянии экономики и тем, что агент выбирает только средства</w:t>
      </w:r>
      <w:r w:rsidR="00F67526" w:rsidRPr="00BF2EFD">
        <w:rPr>
          <w:rFonts w:eastAsia="TimesNewRomanPSMT"/>
          <w:sz w:val="14"/>
          <w:szCs w:val="14"/>
        </w:rPr>
        <w:t xml:space="preserve"> </w:t>
      </w:r>
      <w:r w:rsidR="00680596" w:rsidRPr="00BF2EFD">
        <w:rPr>
          <w:rFonts w:eastAsia="TimesNewRomanPSMT"/>
          <w:sz w:val="14"/>
          <w:szCs w:val="14"/>
        </w:rPr>
        <w:t>достижения цели. Цель задана идеологией и плановыми заданиями.</w:t>
      </w:r>
      <w:r w:rsidR="00F67526" w:rsidRPr="00BF2EFD">
        <w:rPr>
          <w:rFonts w:eastAsia="TimesNewRomanPSMT"/>
          <w:sz w:val="14"/>
          <w:szCs w:val="14"/>
        </w:rPr>
        <w:t xml:space="preserve"> </w:t>
      </w:r>
      <w:r w:rsidR="00680596" w:rsidRPr="00BF2EFD">
        <w:rPr>
          <w:rFonts w:eastAsia="TimesNewRomanPSMT"/>
          <w:sz w:val="14"/>
          <w:szCs w:val="14"/>
        </w:rPr>
        <w:t>Доверие в двух формах: к государству и на микро</w:t>
      </w:r>
      <w:r w:rsidR="00F67526" w:rsidRPr="00BF2EFD">
        <w:rPr>
          <w:rFonts w:eastAsia="TimesNewRomanPSMT"/>
          <w:sz w:val="14"/>
          <w:szCs w:val="14"/>
        </w:rPr>
        <w:t xml:space="preserve"> </w:t>
      </w:r>
      <w:r w:rsidR="00680596" w:rsidRPr="00BF2EFD">
        <w:rPr>
          <w:rFonts w:eastAsia="TimesNewRomanPSMT"/>
          <w:sz w:val="14"/>
          <w:szCs w:val="14"/>
        </w:rPr>
        <w:t>уровне среди близко</w:t>
      </w:r>
      <w:r w:rsidR="00F67526" w:rsidRPr="00BF2EFD">
        <w:rPr>
          <w:rFonts w:eastAsia="TimesNewRomanPSMT"/>
          <w:sz w:val="14"/>
          <w:szCs w:val="14"/>
        </w:rPr>
        <w:t xml:space="preserve"> </w:t>
      </w:r>
      <w:r w:rsidR="00680596" w:rsidRPr="00BF2EFD">
        <w:rPr>
          <w:rFonts w:eastAsia="TimesNewRomanPSMT"/>
          <w:sz w:val="14"/>
          <w:szCs w:val="14"/>
        </w:rPr>
        <w:t xml:space="preserve">знакомых лиц. Последнее возможно только в </w:t>
      </w:r>
      <w:r w:rsidR="00680596" w:rsidRPr="00BF2EFD">
        <w:rPr>
          <w:rFonts w:eastAsia="TimesNewRomanPS-ItalicMT"/>
          <w:i/>
          <w:iCs/>
          <w:sz w:val="14"/>
          <w:szCs w:val="14"/>
        </w:rPr>
        <w:t xml:space="preserve">максимально персонифицированном </w:t>
      </w:r>
      <w:r w:rsidR="00680596" w:rsidRPr="00BF2EFD">
        <w:rPr>
          <w:rFonts w:eastAsia="TimesNewRomanPSMT"/>
          <w:sz w:val="14"/>
          <w:szCs w:val="14"/>
        </w:rPr>
        <w:t xml:space="preserve">виде (важность дружеских связей прямо пропорциональна уровню дефицита) </w:t>
      </w:r>
      <w:r w:rsidR="00680596" w:rsidRPr="00BF2EFD">
        <w:rPr>
          <w:rFonts w:ascii="Cambria Math" w:eastAsia="TimesNewRomanPS-BoldItalicMT" w:hAnsi="Cambria Math"/>
          <w:b/>
          <w:bCs/>
          <w:i/>
          <w:iCs/>
          <w:sz w:val="14"/>
          <w:szCs w:val="14"/>
        </w:rPr>
        <w:t>≪</w:t>
      </w:r>
      <w:r w:rsidR="00680596" w:rsidRPr="00BF2EFD">
        <w:rPr>
          <w:rFonts w:eastAsia="TimesNewRomanPS-ItalicMT"/>
          <w:i/>
          <w:iCs/>
          <w:sz w:val="14"/>
          <w:szCs w:val="14"/>
        </w:rPr>
        <w:t>Ты – мне, я – тебе</w:t>
      </w:r>
      <w:r w:rsidR="00680596" w:rsidRPr="00BF2EFD">
        <w:rPr>
          <w:rFonts w:ascii="Cambria Math" w:eastAsia="TimesNewRomanPS-ItalicMT" w:hAnsi="Cambria Math"/>
          <w:i/>
          <w:iCs/>
          <w:sz w:val="14"/>
          <w:szCs w:val="14"/>
        </w:rPr>
        <w:t>≫</w:t>
      </w:r>
      <w:r w:rsidR="00680596" w:rsidRPr="00BF2EFD">
        <w:rPr>
          <w:rFonts w:eastAsia="TimesNewRomanPSMT"/>
          <w:sz w:val="14"/>
          <w:szCs w:val="14"/>
        </w:rPr>
        <w:t xml:space="preserve">- взаимовыручка на постоянной основе – норма, лежащая в основе бартера. </w:t>
      </w:r>
      <w:r w:rsidR="00680596" w:rsidRPr="00BF2EFD">
        <w:rPr>
          <w:rFonts w:eastAsia="TimesNewRomanPS-ItalicMT"/>
          <w:i/>
          <w:iCs/>
          <w:sz w:val="14"/>
          <w:szCs w:val="14"/>
        </w:rPr>
        <w:t xml:space="preserve">Провозглашаемый легализм (двоемыслие) </w:t>
      </w:r>
      <w:r w:rsidR="00680596" w:rsidRPr="00BF2EFD">
        <w:rPr>
          <w:rFonts w:eastAsia="TimesNewRomanPSMT"/>
          <w:sz w:val="14"/>
          <w:szCs w:val="14"/>
        </w:rPr>
        <w:t>– публичная демонстрация приверженность принятым законам (в том числе партийным решениям). В то же время зачастую внутреннее несогласие с ними , а порой невыполнение. Перечисленные нормы характеризуют командную экономику с отрицательной стороны. Были и положительные моменты.  Возможность успешной апелляции к партийным или профсоюзным органам для защиты прав трудящихся. Наличие определенных государственных гарантий относительно некоторых экономических показателей (гарантия уровня инфляции, гарантия своевременной выдачи зарплаты и пенсий, возможность развития домашнего</w:t>
      </w:r>
    </w:p>
    <w:p w:rsidR="00E90256" w:rsidRPr="00B05D0B" w:rsidRDefault="00680596" w:rsidP="00455F3A">
      <w:pPr>
        <w:autoSpaceDE w:val="0"/>
        <w:autoSpaceDN w:val="0"/>
        <w:adjustRightInd w:val="0"/>
        <w:spacing w:after="0" w:line="240" w:lineRule="auto"/>
        <w:jc w:val="both"/>
        <w:rPr>
          <w:rFonts w:ascii="Times New Roman" w:eastAsia="TimesNewRomanPSMT" w:hAnsi="Times New Roman" w:cs="Times New Roman"/>
          <w:sz w:val="14"/>
          <w:szCs w:val="14"/>
        </w:rPr>
      </w:pPr>
      <w:r w:rsidRPr="00AC4587">
        <w:rPr>
          <w:rFonts w:ascii="Times New Roman" w:eastAsia="TimesNewRomanPSMT" w:hAnsi="Times New Roman" w:cs="Times New Roman"/>
          <w:sz w:val="14"/>
          <w:szCs w:val="14"/>
        </w:rPr>
        <w:t>хозяйства в разрешенных пределах и пр.), то, что связано с понятием стабильности существования индивидов.</w:t>
      </w:r>
    </w:p>
    <w:p w:rsidR="00E90256" w:rsidRPr="00AC4587" w:rsidRDefault="00E90256" w:rsidP="00455F3A">
      <w:pPr>
        <w:pStyle w:val="4"/>
        <w:shd w:val="clear" w:color="auto" w:fill="auto"/>
        <w:tabs>
          <w:tab w:val="left" w:pos="750"/>
          <w:tab w:val="left" w:pos="8109"/>
        </w:tabs>
        <w:spacing w:before="0" w:after="56" w:line="240" w:lineRule="auto"/>
        <w:ind w:right="60"/>
        <w:jc w:val="both"/>
        <w:rPr>
          <w:b/>
          <w:sz w:val="14"/>
          <w:szCs w:val="14"/>
        </w:rPr>
      </w:pPr>
    </w:p>
    <w:p w:rsidR="00E90256" w:rsidRPr="00AC4587" w:rsidRDefault="00E90256" w:rsidP="00455F3A">
      <w:pPr>
        <w:pStyle w:val="4"/>
        <w:numPr>
          <w:ilvl w:val="0"/>
          <w:numId w:val="9"/>
        </w:numPr>
        <w:shd w:val="clear" w:color="auto" w:fill="auto"/>
        <w:tabs>
          <w:tab w:val="left" w:pos="1085"/>
        </w:tabs>
        <w:spacing w:before="0" w:after="56" w:line="240" w:lineRule="auto"/>
        <w:ind w:left="360" w:right="80"/>
        <w:jc w:val="both"/>
        <w:rPr>
          <w:b/>
          <w:sz w:val="14"/>
          <w:szCs w:val="14"/>
        </w:rPr>
      </w:pPr>
      <w:r w:rsidRPr="00AC4587">
        <w:rPr>
          <w:rStyle w:val="21"/>
          <w:b/>
          <w:color w:val="auto"/>
          <w:sz w:val="14"/>
          <w:szCs w:val="14"/>
        </w:rPr>
        <w:t>Утилитаризм в командной экономике. Простой утилитаризм и сложный утилитаризм.</w:t>
      </w:r>
    </w:p>
    <w:p w:rsidR="00680596" w:rsidRPr="00AC4587" w:rsidRDefault="00680596" w:rsidP="00455F3A">
      <w:pPr>
        <w:autoSpaceDE w:val="0"/>
        <w:autoSpaceDN w:val="0"/>
        <w:adjustRightInd w:val="0"/>
        <w:spacing w:after="0"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Первая норма, заложенная в рыночной конституции, — </w:t>
      </w:r>
      <w:r w:rsidRPr="00AC4587">
        <w:rPr>
          <w:rFonts w:ascii="Times New Roman" w:hAnsi="Times New Roman" w:cs="Times New Roman"/>
          <w:i/>
          <w:iCs/>
          <w:sz w:val="14"/>
          <w:szCs w:val="14"/>
        </w:rPr>
        <w:t>сложный утилитаризм</w:t>
      </w:r>
      <w:r w:rsidRPr="00AC4587">
        <w:rPr>
          <w:rFonts w:ascii="Times New Roman" w:hAnsi="Times New Roman" w:cs="Times New Roman"/>
          <w:sz w:val="14"/>
          <w:szCs w:val="14"/>
        </w:rPr>
        <w:t>— максимизация индивидом своей полезности на основе продуктивной деятельности.</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Норма сложного утилитаризма исключает несоответствие</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между уровнем потребностей и продуктивной деятельностью</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индивидов. Подобное несоответствие часто лежит в основе«революций неадекватных ожиданий», возникающих при распространении</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высоких потребительских стандартов среди населения</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стран, не обладающих высоким производственным потенциалом</w:t>
      </w:r>
      <w:r w:rsidR="00F67526" w:rsidRPr="00AC4587">
        <w:rPr>
          <w:rFonts w:ascii="Times New Roman" w:hAnsi="Times New Roman" w:cs="Times New Roman"/>
          <w:sz w:val="14"/>
          <w:szCs w:val="14"/>
        </w:rPr>
        <w:t xml:space="preserve"> и</w:t>
      </w:r>
      <w:r w:rsidRPr="00AC4587">
        <w:rPr>
          <w:rFonts w:ascii="Times New Roman" w:hAnsi="Times New Roman" w:cs="Times New Roman"/>
          <w:sz w:val="14"/>
          <w:szCs w:val="14"/>
        </w:rPr>
        <w:t xml:space="preserve"> высокой производительностью труда. В этой ситуации восприятие</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нового стандарта потреб</w:t>
      </w:r>
      <w:r w:rsidR="00F67526" w:rsidRPr="00AC4587">
        <w:rPr>
          <w:rFonts w:ascii="Times New Roman" w:hAnsi="Times New Roman" w:cs="Times New Roman"/>
          <w:sz w:val="14"/>
          <w:szCs w:val="14"/>
        </w:rPr>
        <w:t xml:space="preserve">ления, происходящее в основном </w:t>
      </w:r>
      <w:r w:rsidRPr="00AC4587">
        <w:rPr>
          <w:rFonts w:ascii="Times New Roman" w:hAnsi="Times New Roman" w:cs="Times New Roman"/>
          <w:sz w:val="14"/>
          <w:szCs w:val="14"/>
        </w:rPr>
        <w:t>через средства массовой информации, не затрагивает господствующую</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в обществе модель продуктивной деятельности. Простой утилитаризм  - стремление индивида максимизировать свою полезность вне связи со своей продуктивной деятельностью; он  предполагает превращение при наличии</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благоприятных условий максимизации полезности в поиск ренты. Всякое отклонение от ситуации совершенной конкуренции,</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установление</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ограничений на обмен (тарифов, квот) обращают усилия</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простого утилитариста на поиск ренты, или, иначе, на не</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продуктивную</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максимизацию прибыли. Альтернативой является именно сложный утилитаризм</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как нормативно-ценностное ограничение стремления индивида</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максимизировать ренту, признание индивидом допустимости получать</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выигрыш только за счет собственной деятельности, а не</w:t>
      </w:r>
      <w:r w:rsidR="00F67526" w:rsidRPr="00AC4587">
        <w:rPr>
          <w:rFonts w:ascii="Times New Roman" w:hAnsi="Times New Roman" w:cs="Times New Roman"/>
          <w:sz w:val="14"/>
          <w:szCs w:val="14"/>
        </w:rPr>
        <w:t xml:space="preserve"> </w:t>
      </w:r>
      <w:r w:rsidRPr="00AC4587">
        <w:rPr>
          <w:rFonts w:ascii="Times New Roman" w:hAnsi="Times New Roman" w:cs="Times New Roman"/>
          <w:sz w:val="14"/>
          <w:szCs w:val="14"/>
        </w:rPr>
        <w:t xml:space="preserve">в ущерб другим </w:t>
      </w:r>
    </w:p>
    <w:p w:rsidR="00E90256" w:rsidRPr="00AC4587" w:rsidRDefault="00E90256" w:rsidP="00455F3A">
      <w:pPr>
        <w:pStyle w:val="4"/>
        <w:shd w:val="clear" w:color="auto" w:fill="auto"/>
        <w:tabs>
          <w:tab w:val="left" w:pos="750"/>
          <w:tab w:val="left" w:pos="8109"/>
        </w:tabs>
        <w:spacing w:before="0" w:after="56" w:line="240" w:lineRule="auto"/>
        <w:ind w:right="60"/>
        <w:jc w:val="both"/>
        <w:rPr>
          <w:sz w:val="14"/>
          <w:szCs w:val="14"/>
        </w:rPr>
      </w:pPr>
    </w:p>
    <w:p w:rsidR="00680596" w:rsidRPr="00BF2EFD" w:rsidRDefault="00E90256" w:rsidP="00BF2EFD">
      <w:pPr>
        <w:pStyle w:val="4"/>
        <w:numPr>
          <w:ilvl w:val="0"/>
          <w:numId w:val="9"/>
        </w:numPr>
        <w:shd w:val="clear" w:color="auto" w:fill="auto"/>
        <w:tabs>
          <w:tab w:val="left" w:pos="792"/>
        </w:tabs>
        <w:spacing w:before="0" w:after="54" w:line="240" w:lineRule="auto"/>
        <w:ind w:left="60" w:firstLine="300"/>
        <w:jc w:val="both"/>
        <w:rPr>
          <w:b/>
          <w:sz w:val="14"/>
          <w:szCs w:val="14"/>
        </w:rPr>
      </w:pPr>
      <w:r w:rsidRPr="00AC4587">
        <w:rPr>
          <w:rStyle w:val="21"/>
          <w:b/>
          <w:color w:val="auto"/>
          <w:sz w:val="14"/>
          <w:szCs w:val="14"/>
        </w:rPr>
        <w:t>Нормы в условиях командной экономики.</w:t>
      </w:r>
      <w:r w:rsidR="00BF2EFD">
        <w:rPr>
          <w:rStyle w:val="21"/>
          <w:b/>
          <w:color w:val="auto"/>
          <w:sz w:val="14"/>
          <w:szCs w:val="14"/>
        </w:rPr>
        <w:t xml:space="preserve">  </w:t>
      </w:r>
      <w:r w:rsidR="00680596" w:rsidRPr="00BF2EFD">
        <w:rPr>
          <w:sz w:val="14"/>
          <w:szCs w:val="14"/>
        </w:rPr>
        <w:t>нормы утилитаризма –распространение  потребительской культуры и стремление обеспечить комфортные условия жизни. Во-первых, главным ресурсом, используемым для достижения определенного уровня потребления, был не производительный труд, а доступ к редким ресурсам тех, кто его имел.</w:t>
      </w:r>
      <w:r w:rsidR="005962CA" w:rsidRPr="00BF2EFD">
        <w:rPr>
          <w:sz w:val="14"/>
          <w:szCs w:val="14"/>
        </w:rPr>
        <w:t xml:space="preserve"> </w:t>
      </w:r>
      <w:r w:rsidR="00680596" w:rsidRPr="00BF2EFD">
        <w:rPr>
          <w:sz w:val="14"/>
          <w:szCs w:val="14"/>
        </w:rPr>
        <w:t>Во-вторых, стремление увеличить полезность в условиях дефицита ограничивалось высокими психологическими издержками</w:t>
      </w:r>
      <w:r w:rsidR="005962CA" w:rsidRPr="00BF2EFD">
        <w:rPr>
          <w:sz w:val="14"/>
          <w:szCs w:val="14"/>
        </w:rPr>
        <w:t xml:space="preserve"> и стрессами</w:t>
      </w:r>
      <w:r w:rsidR="00680596" w:rsidRPr="00BF2EFD">
        <w:rPr>
          <w:sz w:val="14"/>
          <w:szCs w:val="14"/>
        </w:rPr>
        <w:t xml:space="preserve">. В этой связи </w:t>
      </w:r>
      <w:r w:rsidR="005962CA" w:rsidRPr="00BF2EFD">
        <w:rPr>
          <w:sz w:val="14"/>
          <w:szCs w:val="14"/>
        </w:rPr>
        <w:t xml:space="preserve"> </w:t>
      </w:r>
      <w:r w:rsidR="00680596" w:rsidRPr="00BF2EFD">
        <w:rPr>
          <w:sz w:val="14"/>
          <w:szCs w:val="14"/>
        </w:rPr>
        <w:lastRenderedPageBreak/>
        <w:t xml:space="preserve">Корнай предлагает рассматривать понятие «границы терпения» в качестве одной из основных характеристик системы. </w:t>
      </w:r>
      <w:r w:rsidR="00BF2EFD">
        <w:rPr>
          <w:sz w:val="14"/>
          <w:szCs w:val="14"/>
        </w:rPr>
        <w:t xml:space="preserve"> </w:t>
      </w:r>
      <w:r w:rsidR="00680596" w:rsidRPr="00BF2EFD">
        <w:rPr>
          <w:sz w:val="14"/>
          <w:szCs w:val="14"/>
        </w:rPr>
        <w:t>Две указанные причины позволяют выделить в качестве</w:t>
      </w:r>
      <w:r w:rsidR="005962CA" w:rsidRPr="00BF2EFD">
        <w:rPr>
          <w:sz w:val="14"/>
          <w:szCs w:val="14"/>
        </w:rPr>
        <w:t xml:space="preserve"> </w:t>
      </w:r>
      <w:r w:rsidR="00680596" w:rsidRPr="00BF2EFD">
        <w:rPr>
          <w:bCs/>
          <w:i/>
          <w:sz w:val="14"/>
          <w:szCs w:val="14"/>
        </w:rPr>
        <w:t xml:space="preserve">первой нормы командной экономики </w:t>
      </w:r>
      <w:r w:rsidR="00680596" w:rsidRPr="00BF2EFD">
        <w:rPr>
          <w:bCs/>
          <w:sz w:val="14"/>
          <w:szCs w:val="14"/>
        </w:rPr>
        <w:t>простой и ограниченный</w:t>
      </w:r>
      <w:r w:rsidR="005962CA" w:rsidRPr="00BF2EFD">
        <w:rPr>
          <w:bCs/>
          <w:sz w:val="14"/>
          <w:szCs w:val="14"/>
        </w:rPr>
        <w:t xml:space="preserve"> </w:t>
      </w:r>
      <w:r w:rsidR="00680596" w:rsidRPr="00BF2EFD">
        <w:rPr>
          <w:bCs/>
          <w:sz w:val="14"/>
          <w:szCs w:val="14"/>
        </w:rPr>
        <w:t>утилитаризм.</w:t>
      </w:r>
      <w:r w:rsidR="005962CA" w:rsidRPr="00BF2EFD">
        <w:rPr>
          <w:bCs/>
          <w:sz w:val="14"/>
          <w:szCs w:val="14"/>
        </w:rPr>
        <w:t xml:space="preserve"> </w:t>
      </w:r>
      <w:r w:rsidR="00680596" w:rsidRPr="00BF2EFD">
        <w:rPr>
          <w:sz w:val="14"/>
          <w:szCs w:val="14"/>
        </w:rPr>
        <w:t>Цели заданы идеологией, а партийный аппарат служил преобразованию идеологических установок в конкретные административные и хозяйственные задачи, принимавшие форму плановых заданий.</w:t>
      </w:r>
      <w:r w:rsidR="005962CA" w:rsidRPr="00BF2EFD">
        <w:rPr>
          <w:sz w:val="14"/>
          <w:szCs w:val="14"/>
        </w:rPr>
        <w:t xml:space="preserve"> </w:t>
      </w:r>
      <w:r w:rsidR="00680596" w:rsidRPr="00BF2EFD">
        <w:rPr>
          <w:sz w:val="14"/>
          <w:szCs w:val="14"/>
        </w:rPr>
        <w:t xml:space="preserve">Действие экономических агентов в </w:t>
      </w:r>
      <w:r w:rsidR="00680596" w:rsidRPr="00BF2EFD">
        <w:rPr>
          <w:bCs/>
          <w:sz w:val="14"/>
          <w:szCs w:val="14"/>
        </w:rPr>
        <w:t xml:space="preserve">командной экономике </w:t>
      </w:r>
      <w:r w:rsidR="00680596" w:rsidRPr="00BF2EFD">
        <w:rPr>
          <w:bCs/>
          <w:i/>
          <w:iCs/>
          <w:sz w:val="14"/>
          <w:szCs w:val="14"/>
        </w:rPr>
        <w:t>ценностно-рационально.</w:t>
      </w:r>
      <w:r w:rsidR="00BF2EFD" w:rsidRPr="00BF2EFD">
        <w:rPr>
          <w:bCs/>
          <w:i/>
          <w:iCs/>
          <w:sz w:val="14"/>
          <w:szCs w:val="14"/>
        </w:rPr>
        <w:t xml:space="preserve">  </w:t>
      </w:r>
      <w:r w:rsidR="00BF2EFD" w:rsidRPr="00BF2EFD">
        <w:rPr>
          <w:sz w:val="14"/>
          <w:szCs w:val="14"/>
        </w:rPr>
        <w:t xml:space="preserve"> </w:t>
      </w:r>
      <w:r w:rsidR="00680596" w:rsidRPr="00BF2EFD">
        <w:rPr>
          <w:bCs/>
          <w:i/>
          <w:sz w:val="14"/>
          <w:szCs w:val="14"/>
        </w:rPr>
        <w:t>Норма доверия существовала в двух формах</w:t>
      </w:r>
      <w:r w:rsidR="00680596" w:rsidRPr="00BF2EFD">
        <w:rPr>
          <w:sz w:val="14"/>
          <w:szCs w:val="14"/>
        </w:rPr>
        <w:t>: как доверие к государству и как доверие на микро</w:t>
      </w:r>
      <w:r w:rsidR="005962CA" w:rsidRPr="00BF2EFD">
        <w:rPr>
          <w:sz w:val="14"/>
          <w:szCs w:val="14"/>
        </w:rPr>
        <w:t xml:space="preserve"> </w:t>
      </w:r>
      <w:r w:rsidR="00680596" w:rsidRPr="00BF2EFD">
        <w:rPr>
          <w:sz w:val="14"/>
          <w:szCs w:val="14"/>
        </w:rPr>
        <w:t>уровне, ограниченное кругом хорошо знающих друг друга лиц. Без доверия к государству нельзя было обойтись в качестве третьей стороны гарантировало выполнение условий сделки. Однако доверие на микро</w:t>
      </w:r>
      <w:r w:rsidR="005962CA" w:rsidRPr="00BF2EFD">
        <w:rPr>
          <w:sz w:val="14"/>
          <w:szCs w:val="14"/>
        </w:rPr>
        <w:t xml:space="preserve"> </w:t>
      </w:r>
      <w:r w:rsidR="00680596" w:rsidRPr="00BF2EFD">
        <w:rPr>
          <w:sz w:val="14"/>
          <w:szCs w:val="14"/>
        </w:rPr>
        <w:t xml:space="preserve">уровне все же существовало, но в </w:t>
      </w:r>
      <w:r w:rsidR="00680596" w:rsidRPr="00BF2EFD">
        <w:rPr>
          <w:i/>
          <w:iCs/>
          <w:sz w:val="14"/>
          <w:szCs w:val="14"/>
        </w:rPr>
        <w:t>максимально</w:t>
      </w:r>
      <w:r w:rsidR="005962CA" w:rsidRPr="00BF2EFD">
        <w:rPr>
          <w:i/>
          <w:iCs/>
          <w:sz w:val="14"/>
          <w:szCs w:val="14"/>
        </w:rPr>
        <w:t xml:space="preserve"> </w:t>
      </w:r>
      <w:r w:rsidR="00680596" w:rsidRPr="00BF2EFD">
        <w:rPr>
          <w:i/>
          <w:iCs/>
          <w:sz w:val="14"/>
          <w:szCs w:val="14"/>
        </w:rPr>
        <w:t xml:space="preserve">персонифицированной форме. </w:t>
      </w:r>
      <w:r w:rsidR="00680596" w:rsidRPr="00BF2EFD">
        <w:rPr>
          <w:sz w:val="14"/>
          <w:szCs w:val="14"/>
        </w:rPr>
        <w:t>Это утверждение верно как в отношении домашних хозяйств, так и в отношении предприятий. Каждое из предприятий имело устойчивый круг партнеров, причем между руководителями таких предприятий устанавливались доверительные отношения на личностном уровне.</w:t>
      </w:r>
      <w:r w:rsidR="00BF2EFD" w:rsidRPr="00BF2EFD">
        <w:rPr>
          <w:sz w:val="14"/>
          <w:szCs w:val="14"/>
        </w:rPr>
        <w:t xml:space="preserve">     </w:t>
      </w:r>
      <w:r w:rsidR="00680596" w:rsidRPr="00BF2EFD">
        <w:rPr>
          <w:sz w:val="14"/>
          <w:szCs w:val="14"/>
        </w:rPr>
        <w:t xml:space="preserve">Норма командной экономики </w:t>
      </w:r>
      <w:r w:rsidR="00680596" w:rsidRPr="00BF2EFD">
        <w:rPr>
          <w:b/>
          <w:bCs/>
          <w:i/>
          <w:iCs/>
          <w:sz w:val="14"/>
          <w:szCs w:val="14"/>
        </w:rPr>
        <w:t>«ты — мне, я — тебе»</w:t>
      </w:r>
      <w:r w:rsidR="00680596" w:rsidRPr="00BF2EFD">
        <w:rPr>
          <w:i/>
          <w:iCs/>
          <w:sz w:val="14"/>
          <w:szCs w:val="14"/>
        </w:rPr>
        <w:t xml:space="preserve">, </w:t>
      </w:r>
      <w:r w:rsidR="00680596" w:rsidRPr="00BF2EFD">
        <w:rPr>
          <w:sz w:val="14"/>
          <w:szCs w:val="14"/>
        </w:rPr>
        <w:t>или соглашение о взаимном оказании услуг</w:t>
      </w:r>
      <w:r w:rsidR="00680596" w:rsidRPr="00BF2EFD">
        <w:rPr>
          <w:i/>
          <w:sz w:val="14"/>
          <w:szCs w:val="14"/>
        </w:rPr>
        <w:t xml:space="preserve">. </w:t>
      </w:r>
      <w:r w:rsidR="00680596" w:rsidRPr="00BF2EFD">
        <w:rPr>
          <w:bCs/>
          <w:i/>
          <w:sz w:val="14"/>
          <w:szCs w:val="14"/>
        </w:rPr>
        <w:t>Норма легализма</w:t>
      </w:r>
      <w:r w:rsidR="00680596" w:rsidRPr="00BF2EFD">
        <w:rPr>
          <w:sz w:val="14"/>
          <w:szCs w:val="14"/>
        </w:rPr>
        <w:t>, добровольного подчинения закону.</w:t>
      </w:r>
      <w:r w:rsidR="005962CA" w:rsidRPr="00BF2EFD">
        <w:rPr>
          <w:sz w:val="14"/>
          <w:szCs w:val="14"/>
        </w:rPr>
        <w:t xml:space="preserve"> </w:t>
      </w:r>
      <w:r w:rsidR="00680596" w:rsidRPr="00BF2EFD">
        <w:rPr>
          <w:sz w:val="14"/>
          <w:szCs w:val="14"/>
        </w:rPr>
        <w:t>Несмотря на кажущуюся подконтрольность государству любого</w:t>
      </w:r>
      <w:r w:rsidR="005962CA" w:rsidRPr="00BF2EFD">
        <w:rPr>
          <w:sz w:val="14"/>
          <w:szCs w:val="14"/>
        </w:rPr>
        <w:t xml:space="preserve"> </w:t>
      </w:r>
      <w:r w:rsidR="00680596" w:rsidRPr="00BF2EFD">
        <w:rPr>
          <w:sz w:val="14"/>
          <w:szCs w:val="14"/>
        </w:rPr>
        <w:t>взаимодействия закон далеко не всесилен в рамках командной</w:t>
      </w:r>
      <w:r w:rsidR="005962CA" w:rsidRPr="00BF2EFD">
        <w:rPr>
          <w:sz w:val="14"/>
          <w:szCs w:val="14"/>
        </w:rPr>
        <w:t xml:space="preserve"> </w:t>
      </w:r>
      <w:r w:rsidR="00680596" w:rsidRPr="00BF2EFD">
        <w:rPr>
          <w:sz w:val="14"/>
          <w:szCs w:val="14"/>
        </w:rPr>
        <w:t xml:space="preserve">экономики. </w:t>
      </w:r>
    </w:p>
    <w:p w:rsidR="00E90256" w:rsidRPr="00AC4587" w:rsidRDefault="00E90256" w:rsidP="00455F3A">
      <w:pPr>
        <w:pStyle w:val="4"/>
        <w:shd w:val="clear" w:color="auto" w:fill="auto"/>
        <w:tabs>
          <w:tab w:val="left" w:pos="750"/>
          <w:tab w:val="left" w:pos="8109"/>
        </w:tabs>
        <w:spacing w:before="0" w:after="56" w:line="240" w:lineRule="auto"/>
        <w:ind w:right="60"/>
        <w:jc w:val="both"/>
        <w:rPr>
          <w:sz w:val="14"/>
          <w:szCs w:val="14"/>
        </w:rPr>
      </w:pPr>
    </w:p>
    <w:p w:rsidR="008D5E92" w:rsidRPr="00BF2EFD" w:rsidRDefault="00E90256" w:rsidP="00BF2EFD">
      <w:pPr>
        <w:pStyle w:val="4"/>
        <w:numPr>
          <w:ilvl w:val="0"/>
          <w:numId w:val="9"/>
        </w:numPr>
        <w:shd w:val="clear" w:color="auto" w:fill="auto"/>
        <w:tabs>
          <w:tab w:val="left" w:pos="797"/>
        </w:tabs>
        <w:spacing w:before="0" w:after="50" w:line="240" w:lineRule="auto"/>
        <w:ind w:left="60" w:firstLine="300"/>
        <w:jc w:val="both"/>
        <w:rPr>
          <w:b/>
          <w:sz w:val="14"/>
          <w:szCs w:val="14"/>
        </w:rPr>
      </w:pPr>
      <w:r w:rsidRPr="00AC4587">
        <w:rPr>
          <w:rStyle w:val="21"/>
          <w:b/>
          <w:color w:val="auto"/>
          <w:sz w:val="14"/>
          <w:szCs w:val="14"/>
        </w:rPr>
        <w:t>Конституция рынка. Нормы в условиях рыночной экономики.</w:t>
      </w:r>
      <w:r w:rsidR="00BF2EFD">
        <w:rPr>
          <w:rStyle w:val="21"/>
          <w:b/>
          <w:color w:val="auto"/>
          <w:sz w:val="14"/>
          <w:szCs w:val="14"/>
        </w:rPr>
        <w:t xml:space="preserve"> </w:t>
      </w:r>
      <w:r w:rsidR="00C22AE3" w:rsidRPr="00BF2EFD">
        <w:rPr>
          <w:bCs/>
          <w:sz w:val="14"/>
          <w:szCs w:val="14"/>
          <w:shd w:val="clear" w:color="auto" w:fill="FFFFFF"/>
        </w:rPr>
        <w:t>Развитые рыночные институты экономического обмена предполагают соблюдение таких общепринятых норм социального поведения, как нормы взаимного доверия, симпатии, эмпатии, утилитаризма и и</w:t>
      </w:r>
      <w:r w:rsidR="00A268B5" w:rsidRPr="00BF2EFD">
        <w:rPr>
          <w:bCs/>
          <w:sz w:val="14"/>
          <w:szCs w:val="14"/>
          <w:shd w:val="clear" w:color="auto" w:fill="FFFFFF"/>
        </w:rPr>
        <w:t>нтерпретативной рациональности.</w:t>
      </w:r>
      <w:r w:rsidR="00BF2EFD">
        <w:rPr>
          <w:bCs/>
          <w:sz w:val="14"/>
          <w:szCs w:val="14"/>
          <w:shd w:val="clear" w:color="auto" w:fill="FFFFFF"/>
        </w:rPr>
        <w:t xml:space="preserve">  </w:t>
      </w:r>
      <w:r w:rsidR="00AC4587" w:rsidRPr="00BF2EFD">
        <w:rPr>
          <w:bCs/>
          <w:sz w:val="14"/>
          <w:szCs w:val="14"/>
          <w:shd w:val="clear" w:color="auto" w:fill="FFFFFF"/>
        </w:rPr>
        <w:t xml:space="preserve"> </w:t>
      </w:r>
      <w:r w:rsidR="00A268B5" w:rsidRPr="00BF2EFD">
        <w:rPr>
          <w:bCs/>
          <w:sz w:val="14"/>
          <w:szCs w:val="14"/>
          <w:shd w:val="clear" w:color="auto" w:fill="FFFFFF"/>
        </w:rPr>
        <w:t>1.Утилитаризм первая норма</w:t>
      </w:r>
      <w:r w:rsidR="00C22AE3" w:rsidRPr="00BF2EFD">
        <w:rPr>
          <w:bCs/>
          <w:sz w:val="14"/>
          <w:szCs w:val="14"/>
          <w:shd w:val="clear" w:color="auto" w:fill="FFFFFF"/>
        </w:rPr>
        <w:t xml:space="preserve"> заложенная в рыночной конституции, -</w:t>
      </w:r>
      <w:r w:rsidR="00C22AE3" w:rsidRPr="00BF2EFD">
        <w:rPr>
          <w:rStyle w:val="apple-converted-space"/>
          <w:bCs/>
          <w:sz w:val="14"/>
          <w:szCs w:val="14"/>
        </w:rPr>
        <w:t> </w:t>
      </w:r>
      <w:r w:rsidR="00C22AE3" w:rsidRPr="00BF2EFD">
        <w:rPr>
          <w:bCs/>
          <w:i/>
          <w:iCs/>
          <w:sz w:val="14"/>
          <w:szCs w:val="14"/>
          <w:shd w:val="clear" w:color="auto" w:fill="FFFFFF"/>
        </w:rPr>
        <w:t>сложный утилитаризм</w:t>
      </w:r>
      <w:r w:rsidR="00C22AE3" w:rsidRPr="00BF2EFD">
        <w:rPr>
          <w:bCs/>
          <w:sz w:val="14"/>
          <w:szCs w:val="14"/>
          <w:shd w:val="clear" w:color="auto" w:fill="FFFFFF"/>
        </w:rPr>
        <w:t xml:space="preserve">. Она исключает несоответствие между уровнем потребностей и продуктивной деятельностью индивидов. </w:t>
      </w:r>
      <w:r w:rsidR="00A268B5" w:rsidRPr="00BF2EFD">
        <w:rPr>
          <w:bCs/>
          <w:sz w:val="14"/>
          <w:szCs w:val="14"/>
          <w:shd w:val="clear" w:color="auto" w:fill="FFFFFF"/>
        </w:rPr>
        <w:t xml:space="preserve"> </w:t>
      </w:r>
      <w:r w:rsidR="00C22AE3" w:rsidRPr="00BF2EFD">
        <w:rPr>
          <w:bCs/>
          <w:i/>
          <w:sz w:val="14"/>
          <w:szCs w:val="14"/>
          <w:shd w:val="clear" w:color="auto" w:fill="FFFFFF"/>
        </w:rPr>
        <w:t>Простой утилитаризм</w:t>
      </w:r>
      <w:r w:rsidR="00C22AE3" w:rsidRPr="00BF2EFD">
        <w:rPr>
          <w:bCs/>
          <w:sz w:val="14"/>
          <w:szCs w:val="14"/>
          <w:shd w:val="clear" w:color="auto" w:fill="FFFFFF"/>
        </w:rPr>
        <w:t xml:space="preserve"> предполагает превращение при наличии благоприятных условий максимизации полезности в поиск ренты.</w:t>
      </w:r>
      <w:r w:rsidR="00BF2EFD" w:rsidRPr="00BF2EFD">
        <w:rPr>
          <w:bCs/>
          <w:sz w:val="14"/>
          <w:szCs w:val="14"/>
          <w:shd w:val="clear" w:color="auto" w:fill="FFFFFF"/>
        </w:rPr>
        <w:t xml:space="preserve">  </w:t>
      </w:r>
      <w:r w:rsidR="00A268B5" w:rsidRPr="00BF2EFD">
        <w:rPr>
          <w:sz w:val="14"/>
          <w:szCs w:val="14"/>
          <w:shd w:val="clear" w:color="auto" w:fill="FFFFFF"/>
        </w:rPr>
        <w:t>2.</w:t>
      </w:r>
      <w:r w:rsidR="00C22AE3" w:rsidRPr="00BF2EFD">
        <w:rPr>
          <w:sz w:val="14"/>
          <w:szCs w:val="14"/>
          <w:shd w:val="clear" w:color="auto" w:fill="FFFFFF"/>
        </w:rPr>
        <w:t xml:space="preserve"> Целерациональное действие</w:t>
      </w:r>
      <w:r w:rsidR="008D5E92" w:rsidRPr="00BF2EFD">
        <w:rPr>
          <w:sz w:val="14"/>
          <w:szCs w:val="14"/>
          <w:shd w:val="clear" w:color="auto" w:fill="FFFFFF"/>
        </w:rPr>
        <w:t xml:space="preserve">. </w:t>
      </w:r>
      <w:r w:rsidR="00C22AE3" w:rsidRPr="00BF2EFD">
        <w:rPr>
          <w:bCs/>
          <w:sz w:val="14"/>
          <w:szCs w:val="14"/>
          <w:shd w:val="clear" w:color="auto" w:fill="FFFFFF"/>
        </w:rPr>
        <w:t>Если норма утилитаризма задает целевую функцию индивида, то норма целерациональной деятельности конкретизирует ее, связывая максимизацию полезности с решением конкретных задач.</w:t>
      </w:r>
      <w:r w:rsidR="00A268B5" w:rsidRPr="00BF2EFD">
        <w:rPr>
          <w:bCs/>
          <w:sz w:val="14"/>
          <w:szCs w:val="14"/>
          <w:shd w:val="clear" w:color="auto" w:fill="FFFFFF"/>
        </w:rPr>
        <w:t xml:space="preserve">  </w:t>
      </w:r>
      <w:r w:rsidR="00C22AE3" w:rsidRPr="00BF2EFD">
        <w:rPr>
          <w:bCs/>
          <w:i/>
          <w:iCs/>
          <w:sz w:val="14"/>
          <w:szCs w:val="14"/>
          <w:shd w:val="clear" w:color="auto" w:fill="FFFFFF"/>
        </w:rPr>
        <w:t>Целерациональное поведение</w:t>
      </w:r>
      <w:r w:rsidR="00C22AE3" w:rsidRPr="00BF2EFD">
        <w:rPr>
          <w:rStyle w:val="apple-converted-space"/>
          <w:bCs/>
          <w:sz w:val="14"/>
          <w:szCs w:val="14"/>
        </w:rPr>
        <w:t> </w:t>
      </w:r>
      <w:r w:rsidR="00C22AE3" w:rsidRPr="00BF2EFD">
        <w:rPr>
          <w:bCs/>
          <w:sz w:val="14"/>
          <w:szCs w:val="14"/>
          <w:shd w:val="clear" w:color="auto" w:fill="FFFFFF"/>
        </w:rPr>
        <w:t xml:space="preserve">предполагает использование индивидом определенного поведения предметов внешнего мира и людей в качестве "условий" и "средств" для достижения своей рационально поставленной и продуманной цели. </w:t>
      </w:r>
      <w:r w:rsidR="008D5E92" w:rsidRPr="00BF2EFD">
        <w:rPr>
          <w:bCs/>
          <w:sz w:val="14"/>
          <w:szCs w:val="14"/>
          <w:shd w:val="clear" w:color="auto" w:fill="FFFFFF"/>
        </w:rPr>
        <w:t xml:space="preserve">    </w:t>
      </w:r>
      <w:r w:rsidR="00AC4587" w:rsidRPr="00BF2EFD">
        <w:rPr>
          <w:bCs/>
          <w:sz w:val="14"/>
          <w:szCs w:val="14"/>
          <w:shd w:val="clear" w:color="auto" w:fill="FFFFFF"/>
        </w:rPr>
        <w:t xml:space="preserve"> </w:t>
      </w:r>
      <w:r w:rsidR="00C22AE3" w:rsidRPr="00BF2EFD">
        <w:rPr>
          <w:sz w:val="14"/>
          <w:szCs w:val="14"/>
          <w:shd w:val="clear" w:color="auto" w:fill="FFFFFF"/>
        </w:rPr>
        <w:t>3</w:t>
      </w:r>
      <w:r w:rsidR="00A268B5" w:rsidRPr="00BF2EFD">
        <w:rPr>
          <w:sz w:val="14"/>
          <w:szCs w:val="14"/>
          <w:shd w:val="clear" w:color="auto" w:fill="FFFFFF"/>
        </w:rPr>
        <w:t>.</w:t>
      </w:r>
      <w:r w:rsidR="00C22AE3" w:rsidRPr="00BF2EFD">
        <w:rPr>
          <w:sz w:val="14"/>
          <w:szCs w:val="14"/>
          <w:shd w:val="clear" w:color="auto" w:fill="FFFFFF"/>
        </w:rPr>
        <w:t xml:space="preserve"> Доверие</w:t>
      </w:r>
      <w:r w:rsidR="00A268B5" w:rsidRPr="00BF2EFD">
        <w:rPr>
          <w:sz w:val="14"/>
          <w:szCs w:val="14"/>
          <w:shd w:val="clear" w:color="auto" w:fill="FFFFFF"/>
        </w:rPr>
        <w:t xml:space="preserve"> </w:t>
      </w:r>
      <w:r w:rsidR="00C22AE3" w:rsidRPr="00BF2EFD">
        <w:rPr>
          <w:bCs/>
          <w:sz w:val="14"/>
          <w:szCs w:val="14"/>
          <w:shd w:val="clear" w:color="auto" w:fill="FFFFFF"/>
        </w:rPr>
        <w:t>заключается в формировании с</w:t>
      </w:r>
      <w:r w:rsidR="00A268B5" w:rsidRPr="00BF2EFD">
        <w:rPr>
          <w:bCs/>
          <w:sz w:val="14"/>
          <w:szCs w:val="14"/>
          <w:shd w:val="clear" w:color="auto" w:fill="FFFFFF"/>
        </w:rPr>
        <w:t xml:space="preserve">оответствующих действительности </w:t>
      </w:r>
      <w:r w:rsidR="00BF2EFD" w:rsidRPr="00BF2EFD">
        <w:rPr>
          <w:bCs/>
          <w:sz w:val="14"/>
          <w:szCs w:val="14"/>
          <w:shd w:val="clear" w:color="auto" w:fill="FFFFFF"/>
        </w:rPr>
        <w:t>ожиданий</w:t>
      </w:r>
      <w:r w:rsidR="00A268B5" w:rsidRPr="00BF2EFD">
        <w:rPr>
          <w:bCs/>
          <w:sz w:val="14"/>
          <w:szCs w:val="14"/>
          <w:shd w:val="clear" w:color="auto" w:fill="FFFFFF"/>
        </w:rPr>
        <w:t xml:space="preserve">   </w:t>
      </w:r>
      <w:r w:rsidR="00C22AE3" w:rsidRPr="00BF2EFD">
        <w:rPr>
          <w:sz w:val="14"/>
          <w:szCs w:val="14"/>
          <w:shd w:val="clear" w:color="auto" w:fill="FFFFFF"/>
        </w:rPr>
        <w:t>4</w:t>
      </w:r>
      <w:r w:rsidR="00A268B5" w:rsidRPr="00BF2EFD">
        <w:rPr>
          <w:sz w:val="14"/>
          <w:szCs w:val="14"/>
          <w:shd w:val="clear" w:color="auto" w:fill="FFFFFF"/>
        </w:rPr>
        <w:t>.</w:t>
      </w:r>
      <w:r w:rsidR="00C22AE3" w:rsidRPr="00BF2EFD">
        <w:rPr>
          <w:sz w:val="14"/>
          <w:szCs w:val="14"/>
          <w:shd w:val="clear" w:color="auto" w:fill="FFFFFF"/>
        </w:rPr>
        <w:t xml:space="preserve"> Эмпатия</w:t>
      </w:r>
      <w:r w:rsidR="008D5E92" w:rsidRPr="00BF2EFD">
        <w:rPr>
          <w:bCs/>
          <w:sz w:val="14"/>
          <w:szCs w:val="14"/>
          <w:shd w:val="clear" w:color="auto" w:fill="FFFFFF"/>
        </w:rPr>
        <w:t xml:space="preserve">. </w:t>
      </w:r>
      <w:r w:rsidR="00C22AE3" w:rsidRPr="00BF2EFD">
        <w:rPr>
          <w:bCs/>
          <w:sz w:val="14"/>
          <w:szCs w:val="14"/>
          <w:shd w:val="clear" w:color="auto" w:fill="FFFFFF"/>
        </w:rPr>
        <w:t>Индивид действует на основе эмпатии, когда он ставит себя на место контрагента и пытается понять его ощущения, интересы и намерения.</w:t>
      </w:r>
      <w:r w:rsidR="008D5E92" w:rsidRPr="00BF2EFD">
        <w:rPr>
          <w:bCs/>
          <w:sz w:val="14"/>
          <w:szCs w:val="14"/>
          <w:shd w:val="clear" w:color="auto" w:fill="FFFFFF"/>
        </w:rPr>
        <w:t xml:space="preserve"> </w:t>
      </w:r>
      <w:r w:rsidR="008D5E92" w:rsidRPr="00BF2EFD">
        <w:rPr>
          <w:sz w:val="14"/>
          <w:szCs w:val="14"/>
          <w:shd w:val="clear" w:color="auto" w:fill="FFFFFF"/>
        </w:rPr>
        <w:t>5</w:t>
      </w:r>
      <w:r w:rsidR="00C22AE3" w:rsidRPr="00BF2EFD">
        <w:rPr>
          <w:sz w:val="14"/>
          <w:szCs w:val="14"/>
          <w:shd w:val="clear" w:color="auto" w:fill="FFFFFF"/>
        </w:rPr>
        <w:t xml:space="preserve"> </w:t>
      </w:r>
      <w:r w:rsidR="008D5E92" w:rsidRPr="00BF2EFD">
        <w:rPr>
          <w:sz w:val="14"/>
          <w:szCs w:val="14"/>
          <w:shd w:val="clear" w:color="auto" w:fill="FFFFFF"/>
        </w:rPr>
        <w:t>.</w:t>
      </w:r>
      <w:r w:rsidR="00C22AE3" w:rsidRPr="00BF2EFD">
        <w:rPr>
          <w:sz w:val="14"/>
          <w:szCs w:val="14"/>
          <w:shd w:val="clear" w:color="auto" w:fill="FFFFFF"/>
        </w:rPr>
        <w:t>Свобода</w:t>
      </w:r>
      <w:r w:rsidR="008D5E92" w:rsidRPr="00BF2EFD">
        <w:rPr>
          <w:sz w:val="14"/>
          <w:szCs w:val="14"/>
          <w:shd w:val="clear" w:color="auto" w:fill="FFFFFF"/>
        </w:rPr>
        <w:t>.</w:t>
      </w:r>
      <w:r w:rsidR="008D5E92" w:rsidRPr="00BF2EFD">
        <w:rPr>
          <w:bCs/>
          <w:sz w:val="14"/>
          <w:szCs w:val="14"/>
          <w:shd w:val="clear" w:color="auto" w:fill="FFFFFF"/>
        </w:rPr>
        <w:t xml:space="preserve"> </w:t>
      </w:r>
      <w:r w:rsidR="00C22AE3" w:rsidRPr="00BF2EFD">
        <w:rPr>
          <w:bCs/>
          <w:sz w:val="14"/>
          <w:szCs w:val="14"/>
          <w:shd w:val="clear" w:color="auto" w:fill="FFFFFF"/>
        </w:rPr>
        <w:t>Деятельность человека тем свободнее, чем лучше он понимает и предсказывает действия окружающих</w:t>
      </w:r>
      <w:r w:rsidR="008D5E92" w:rsidRPr="00BF2EFD">
        <w:rPr>
          <w:bCs/>
          <w:sz w:val="14"/>
          <w:szCs w:val="14"/>
          <w:shd w:val="clear" w:color="auto" w:fill="FFFFFF"/>
        </w:rPr>
        <w:t xml:space="preserve">. </w:t>
      </w:r>
      <w:r w:rsidR="00BF2EFD" w:rsidRPr="00BF2EFD">
        <w:rPr>
          <w:bCs/>
          <w:sz w:val="14"/>
          <w:szCs w:val="14"/>
          <w:shd w:val="clear" w:color="auto" w:fill="FFFFFF"/>
        </w:rPr>
        <w:t>Чем человек акт</w:t>
      </w:r>
      <w:r w:rsidR="00C22AE3" w:rsidRPr="00BF2EFD">
        <w:rPr>
          <w:bCs/>
          <w:sz w:val="14"/>
          <w:szCs w:val="14"/>
          <w:shd w:val="clear" w:color="auto" w:fill="FFFFFF"/>
        </w:rPr>
        <w:t>ивнее, чем большее количество внешних тел он вовлекает в свою деятельность, тем больше мера его свобод</w:t>
      </w:r>
      <w:r w:rsidR="008D5E92" w:rsidRPr="00BF2EFD">
        <w:rPr>
          <w:bCs/>
          <w:sz w:val="14"/>
          <w:szCs w:val="14"/>
          <w:shd w:val="clear" w:color="auto" w:fill="FFFFFF"/>
        </w:rPr>
        <w:t>а</w:t>
      </w:r>
      <w:r w:rsidR="00C22AE3" w:rsidRPr="00BF2EFD">
        <w:rPr>
          <w:bCs/>
          <w:sz w:val="14"/>
          <w:szCs w:val="14"/>
          <w:shd w:val="clear" w:color="auto" w:fill="FFFFFF"/>
        </w:rPr>
        <w:t>.</w:t>
      </w:r>
      <w:r w:rsidR="00AC4587" w:rsidRPr="00BF2EFD">
        <w:rPr>
          <w:bCs/>
          <w:sz w:val="14"/>
          <w:szCs w:val="14"/>
          <w:shd w:val="clear" w:color="auto" w:fill="FFFFFF"/>
        </w:rPr>
        <w:t xml:space="preserve">      </w:t>
      </w:r>
      <w:r w:rsidR="00C22AE3" w:rsidRPr="00BF2EFD">
        <w:rPr>
          <w:sz w:val="14"/>
          <w:szCs w:val="14"/>
          <w:shd w:val="clear" w:color="auto" w:fill="FFFFFF"/>
        </w:rPr>
        <w:t>6</w:t>
      </w:r>
      <w:r w:rsidR="008D5E92" w:rsidRPr="00BF2EFD">
        <w:rPr>
          <w:sz w:val="14"/>
          <w:szCs w:val="14"/>
          <w:shd w:val="clear" w:color="auto" w:fill="FFFFFF"/>
        </w:rPr>
        <w:t>.</w:t>
      </w:r>
      <w:r w:rsidR="00C22AE3" w:rsidRPr="00BF2EFD">
        <w:rPr>
          <w:sz w:val="14"/>
          <w:szCs w:val="14"/>
          <w:shd w:val="clear" w:color="auto" w:fill="FFFFFF"/>
        </w:rPr>
        <w:t xml:space="preserve"> Легализм и уважение права собственности</w:t>
      </w:r>
      <w:r w:rsidR="008D5E92" w:rsidRPr="00BF2EFD">
        <w:rPr>
          <w:sz w:val="14"/>
          <w:szCs w:val="14"/>
          <w:shd w:val="clear" w:color="auto" w:fill="FFFFFF"/>
        </w:rPr>
        <w:t>. О</w:t>
      </w:r>
      <w:r w:rsidR="008D5E92" w:rsidRPr="00BF2EFD">
        <w:rPr>
          <w:bCs/>
          <w:sz w:val="14"/>
          <w:szCs w:val="14"/>
          <w:shd w:val="clear" w:color="auto" w:fill="FFFFFF"/>
        </w:rPr>
        <w:t>тражает</w:t>
      </w:r>
      <w:r w:rsidR="00C22AE3" w:rsidRPr="00BF2EFD">
        <w:rPr>
          <w:bCs/>
          <w:sz w:val="14"/>
          <w:szCs w:val="14"/>
          <w:shd w:val="clear" w:color="auto" w:fill="FFFFFF"/>
        </w:rPr>
        <w:t xml:space="preserve"> уважение к законам и готовность добровольно подчиняться им. Легализм важен с точки зрения построения взаимоотношений индивида и государства на основе пяти проанализированных выше норм</w:t>
      </w:r>
    </w:p>
    <w:p w:rsidR="00BF2EFD" w:rsidRPr="00BF2EFD" w:rsidRDefault="00BF2EFD" w:rsidP="00BF2EFD">
      <w:pPr>
        <w:pStyle w:val="4"/>
        <w:shd w:val="clear" w:color="auto" w:fill="auto"/>
        <w:tabs>
          <w:tab w:val="left" w:pos="797"/>
        </w:tabs>
        <w:spacing w:before="0" w:after="50" w:line="240" w:lineRule="auto"/>
        <w:ind w:left="360"/>
        <w:jc w:val="both"/>
        <w:rPr>
          <w:b/>
          <w:sz w:val="14"/>
          <w:szCs w:val="14"/>
        </w:rPr>
      </w:pPr>
    </w:p>
    <w:p w:rsidR="00C22AE3" w:rsidRPr="00B05D0B" w:rsidRDefault="00C22AE3" w:rsidP="00455F3A">
      <w:pPr>
        <w:pStyle w:val="4"/>
        <w:numPr>
          <w:ilvl w:val="0"/>
          <w:numId w:val="9"/>
        </w:numPr>
        <w:tabs>
          <w:tab w:val="left" w:pos="806"/>
        </w:tabs>
        <w:spacing w:before="150" w:after="225" w:line="240" w:lineRule="auto"/>
        <w:ind w:left="60" w:firstLine="300"/>
        <w:jc w:val="both"/>
        <w:rPr>
          <w:sz w:val="14"/>
          <w:szCs w:val="14"/>
        </w:rPr>
      </w:pPr>
      <w:r w:rsidRPr="00AC4587">
        <w:rPr>
          <w:rStyle w:val="21"/>
          <w:b/>
          <w:color w:val="auto"/>
          <w:sz w:val="14"/>
          <w:szCs w:val="14"/>
        </w:rPr>
        <w:t>Экономическое обоснование прав собственности.</w:t>
      </w:r>
      <w:r w:rsidR="00AC4587">
        <w:rPr>
          <w:rStyle w:val="21"/>
          <w:b/>
          <w:color w:val="auto"/>
          <w:sz w:val="14"/>
          <w:szCs w:val="14"/>
        </w:rPr>
        <w:t xml:space="preserve">    </w:t>
      </w:r>
      <w:r w:rsidRPr="00AC4587">
        <w:rPr>
          <w:sz w:val="14"/>
          <w:szCs w:val="14"/>
        </w:rPr>
        <w:t>Во-первых, права собственности являются одним из институтов, снижающих неопределенность во взаимодействиях индивидов. В терминах теории игр снижение неопределенности происходит за счет выбора на основе зафиксированных прав собственности одного из исходов, когда равновесие по Нэшу либо отсутствует, либо не единственно</w:t>
      </w:r>
      <w:r w:rsidRPr="00AC4587">
        <w:rPr>
          <w:rStyle w:val="apple-converted-space"/>
          <w:sz w:val="14"/>
          <w:szCs w:val="14"/>
        </w:rPr>
        <w:t> </w:t>
      </w:r>
      <w:r w:rsidRPr="00AC4587">
        <w:rPr>
          <w:sz w:val="14"/>
          <w:szCs w:val="14"/>
        </w:rPr>
        <w:t>. Убедимся в этом на простейшем примере двух пастухов, которые могут пасти свои стада на двух пастбищах, одно из которых менее плодородно. Очевидно наличие в данной ситуации проблемы координации, так как существует два равнозначных с точки зрения оптимальности по Парето исхода. Самое простое заключается в применении правила, закрепляющего приоритет в использовании пастбища за тем пастухом, который первым привел на него стадо. Распределение редкого ресурса (пастбищ</w:t>
      </w:r>
      <w:r w:rsidR="00780B34" w:rsidRPr="00AC4587">
        <w:rPr>
          <w:sz w:val="14"/>
          <w:szCs w:val="14"/>
        </w:rPr>
        <w:t xml:space="preserve">а) по порядку прибытия отражает </w:t>
      </w:r>
      <w:r w:rsidRPr="00AC4587">
        <w:rPr>
          <w:sz w:val="14"/>
          <w:szCs w:val="14"/>
        </w:rPr>
        <w:t xml:space="preserve">один из принципов, которые лежат в основе функционирования института очереди. Альтернативным решением будет установление прав собственности на пастбище: скажем, 1-й пастух становится собственником первого пастбища, а 2-й — второго. Даже учитывая асимметричность такого решения с точки зрения полезности пастухов, в интересах обоих признать и уважать право собственности. </w:t>
      </w:r>
      <w:r w:rsidR="00780B34" w:rsidRPr="00AC4587">
        <w:rPr>
          <w:sz w:val="14"/>
          <w:szCs w:val="14"/>
        </w:rPr>
        <w:t xml:space="preserve">Другой исход событий в том, что </w:t>
      </w:r>
      <w:r w:rsidRPr="00AC4587">
        <w:rPr>
          <w:sz w:val="14"/>
          <w:szCs w:val="14"/>
        </w:rPr>
        <w:t xml:space="preserve">использование пастбища двумя пастухами одновременно. </w:t>
      </w:r>
      <w:r w:rsidR="00780B34" w:rsidRPr="00AC4587">
        <w:rPr>
          <w:sz w:val="14"/>
          <w:szCs w:val="14"/>
        </w:rPr>
        <w:t>Приведет к опустошению пастбища от чего пострадают оба пастуха.</w:t>
      </w:r>
      <w:r w:rsidR="00AC4587">
        <w:rPr>
          <w:sz w:val="14"/>
          <w:szCs w:val="14"/>
        </w:rPr>
        <w:t xml:space="preserve">                 </w:t>
      </w:r>
      <w:r w:rsidRPr="00AC4587">
        <w:rPr>
          <w:sz w:val="14"/>
          <w:szCs w:val="14"/>
        </w:rPr>
        <w:t>Подводя итог, отметим, что установление прав собственности соответствует интересам экономических агентов как минимум по двум причинам: снижается неопределенность в их взаимодействиях и оптимизируется использование ресурсов.</w:t>
      </w:r>
    </w:p>
    <w:p w:rsidR="00B05D0B" w:rsidRPr="00BF2EFD" w:rsidRDefault="00F94336" w:rsidP="00455F3A">
      <w:pPr>
        <w:pStyle w:val="4"/>
        <w:numPr>
          <w:ilvl w:val="0"/>
          <w:numId w:val="9"/>
        </w:numPr>
        <w:shd w:val="clear" w:color="auto" w:fill="auto"/>
        <w:tabs>
          <w:tab w:val="left" w:pos="790"/>
        </w:tabs>
        <w:spacing w:before="0" w:after="67" w:line="240" w:lineRule="auto"/>
        <w:ind w:left="60" w:right="80" w:firstLine="300"/>
        <w:jc w:val="both"/>
        <w:rPr>
          <w:b/>
          <w:sz w:val="14"/>
          <w:szCs w:val="14"/>
        </w:rPr>
      </w:pPr>
      <w:r w:rsidRPr="00AC4587">
        <w:rPr>
          <w:rStyle w:val="21"/>
          <w:b/>
          <w:color w:val="auto"/>
          <w:sz w:val="14"/>
          <w:szCs w:val="14"/>
        </w:rPr>
        <w:t xml:space="preserve">Основы экономического анализа прав собственности общего и германо </w:t>
      </w:r>
      <w:r w:rsidRPr="00AC4587">
        <w:rPr>
          <w:rStyle w:val="31"/>
          <w:b/>
          <w:color w:val="auto"/>
          <w:sz w:val="14"/>
          <w:szCs w:val="14"/>
        </w:rPr>
        <w:t xml:space="preserve">- </w:t>
      </w:r>
      <w:r w:rsidRPr="00AC4587">
        <w:rPr>
          <w:rStyle w:val="21"/>
          <w:b/>
          <w:color w:val="auto"/>
          <w:sz w:val="14"/>
          <w:szCs w:val="14"/>
        </w:rPr>
        <w:t>романского права.</w:t>
      </w:r>
      <w:r w:rsidR="00BF2EFD">
        <w:rPr>
          <w:rStyle w:val="21"/>
          <w:b/>
          <w:color w:val="auto"/>
          <w:sz w:val="14"/>
          <w:szCs w:val="14"/>
        </w:rPr>
        <w:t xml:space="preserve">   </w:t>
      </w:r>
      <w:r w:rsidR="00CB463D" w:rsidRPr="00BF2EFD">
        <w:rPr>
          <w:b/>
          <w:i/>
          <w:sz w:val="14"/>
          <w:szCs w:val="14"/>
        </w:rPr>
        <w:t>Романо-германская</w:t>
      </w:r>
      <w:r w:rsidR="00CB463D" w:rsidRPr="00BF2EFD">
        <w:rPr>
          <w:sz w:val="14"/>
          <w:szCs w:val="14"/>
        </w:rPr>
        <w:t xml:space="preserve"> правовая семья, или</w:t>
      </w:r>
      <w:r w:rsidR="00F35418" w:rsidRPr="00BF2EFD">
        <w:rPr>
          <w:sz w:val="14"/>
          <w:szCs w:val="14"/>
        </w:rPr>
        <w:t xml:space="preserve"> система континентального права</w:t>
      </w:r>
      <w:r w:rsidR="00CB463D" w:rsidRPr="00BF2EFD">
        <w:rPr>
          <w:sz w:val="14"/>
          <w:szCs w:val="14"/>
        </w:rPr>
        <w:t xml:space="preserve"> имеет длительную юридическую историю. Она сложилась в Европе в результате усилий ученых европейских университетов, которые выработали и развили начиная с ХII в. общую для всех юридическую науку, приспособленную к условиям современного мира.</w:t>
      </w:r>
      <w:r w:rsidR="00F35418" w:rsidRPr="00BF2EFD">
        <w:rPr>
          <w:sz w:val="14"/>
          <w:szCs w:val="14"/>
        </w:rPr>
        <w:t xml:space="preserve"> </w:t>
      </w:r>
      <w:r w:rsidR="00CB463D" w:rsidRPr="00BF2EFD">
        <w:rPr>
          <w:sz w:val="14"/>
          <w:szCs w:val="14"/>
        </w:rPr>
        <w:t xml:space="preserve"> Здесь на первый план выдвинуты нормы и принципы права, которые рассматриваются как правила поведения, отвечающие требованиям морали, прежде всего </w:t>
      </w:r>
      <w:r w:rsidR="00F35418" w:rsidRPr="00BF2EFD">
        <w:rPr>
          <w:sz w:val="14"/>
          <w:szCs w:val="14"/>
        </w:rPr>
        <w:t>справедливости</w:t>
      </w:r>
      <w:r w:rsidR="00CB463D" w:rsidRPr="00BF2EFD">
        <w:rPr>
          <w:sz w:val="14"/>
          <w:szCs w:val="14"/>
        </w:rPr>
        <w:t>.</w:t>
      </w:r>
      <w:r w:rsidR="00AC4587" w:rsidRPr="00BF2EFD">
        <w:rPr>
          <w:sz w:val="14"/>
          <w:szCs w:val="14"/>
        </w:rPr>
        <w:t xml:space="preserve">    </w:t>
      </w:r>
      <w:r w:rsidR="00F35418" w:rsidRPr="00BF2EFD">
        <w:rPr>
          <w:sz w:val="14"/>
          <w:szCs w:val="14"/>
        </w:rPr>
        <w:t>О</w:t>
      </w:r>
      <w:r w:rsidR="00CB463D" w:rsidRPr="00BF2EFD">
        <w:rPr>
          <w:sz w:val="14"/>
          <w:szCs w:val="14"/>
        </w:rPr>
        <w:t xml:space="preserve">сновным источником права в странах, где господствует рассматриваемая правовая семья, является закон. Закон образует как бы скелет правопорядка. Во всех странах романо-германской семьи есть писаные конституции, за нормами которых признается высшая юридическая сила. В большинстве континентальных стран действуют гражданские, уголовные, гражданско-процессуальные, уголовно-процессуальные и некоторые другие кодексы. Особое место занимают сводные тексты налогового законодательства. Итак, среди важных источников права надо видеть общие принципы, содержащиеся в законодательстве и вытекающие из него. В наши дни, как и в прошлом, в романо-германской правовой семье доктрина составляет весьма жизненный источник права. </w:t>
      </w:r>
      <w:r w:rsidR="00AC4587" w:rsidRPr="00BF2EFD">
        <w:rPr>
          <w:sz w:val="14"/>
          <w:szCs w:val="14"/>
        </w:rPr>
        <w:t xml:space="preserve"> </w:t>
      </w:r>
      <w:r w:rsidR="00F35418" w:rsidRPr="00BF2EFD">
        <w:rPr>
          <w:b/>
          <w:i/>
          <w:sz w:val="14"/>
          <w:szCs w:val="14"/>
        </w:rPr>
        <w:t>АНГЛО-АМЕРИКАНСКАЯ</w:t>
      </w:r>
      <w:r w:rsidR="000C1D12" w:rsidRPr="00BF2EFD">
        <w:rPr>
          <w:b/>
          <w:i/>
          <w:sz w:val="14"/>
          <w:szCs w:val="14"/>
        </w:rPr>
        <w:t xml:space="preserve"> </w:t>
      </w:r>
      <w:r w:rsidR="00F35418" w:rsidRPr="00BF2EFD">
        <w:rPr>
          <w:b/>
          <w:i/>
          <w:sz w:val="14"/>
          <w:szCs w:val="14"/>
        </w:rPr>
        <w:t>ПРАВОВАЯ</w:t>
      </w:r>
      <w:r w:rsidR="000C1D12" w:rsidRPr="00BF2EFD">
        <w:rPr>
          <w:b/>
          <w:i/>
          <w:sz w:val="14"/>
          <w:szCs w:val="14"/>
        </w:rPr>
        <w:t xml:space="preserve"> </w:t>
      </w:r>
      <w:r w:rsidR="00F35418" w:rsidRPr="00BF2EFD">
        <w:rPr>
          <w:b/>
          <w:i/>
          <w:sz w:val="14"/>
          <w:szCs w:val="14"/>
        </w:rPr>
        <w:t xml:space="preserve">СЕМЬЯ или </w:t>
      </w:r>
      <w:r w:rsidR="00CB463D" w:rsidRPr="00BF2EFD">
        <w:rPr>
          <w:b/>
          <w:i/>
          <w:sz w:val="14"/>
          <w:szCs w:val="14"/>
        </w:rPr>
        <w:t>СЕМЬЯ "ОБЩЕГО ПРАВА</w:t>
      </w:r>
      <w:r w:rsidR="00CB463D" w:rsidRPr="00BF2EFD">
        <w:rPr>
          <w:i/>
          <w:sz w:val="14"/>
          <w:szCs w:val="14"/>
        </w:rPr>
        <w:t>".</w:t>
      </w:r>
      <w:r w:rsidR="000C1D12" w:rsidRPr="00BF2EFD">
        <w:rPr>
          <w:sz w:val="14"/>
          <w:szCs w:val="14"/>
        </w:rPr>
        <w:t xml:space="preserve"> </w:t>
      </w:r>
      <w:r w:rsidR="00CB463D" w:rsidRPr="00BF2EFD">
        <w:rPr>
          <w:sz w:val="14"/>
          <w:szCs w:val="14"/>
        </w:rPr>
        <w:t>В отличие от государства германо-романской правовой семьи, где основным источником права является закон, в государствах англо-американской правовой семьи основным источником права служит судебный прецедент, т. е. нормы, сформулированные судьями в их решениях. Англо-американское "общее право" включает прежде</w:t>
      </w:r>
      <w:r w:rsidR="000C1D12" w:rsidRPr="00BF2EFD">
        <w:rPr>
          <w:sz w:val="14"/>
          <w:szCs w:val="14"/>
        </w:rPr>
        <w:t xml:space="preserve"> всего группу английского права. </w:t>
      </w:r>
      <w:r w:rsidR="00CB463D" w:rsidRPr="00BF2EFD">
        <w:rPr>
          <w:sz w:val="14"/>
          <w:szCs w:val="14"/>
        </w:rPr>
        <w:t>"Семья общего права", как и римского права, развивалась на основе принципа: "Право там, где есть его защита". Возникло правило прецедента, означающее, что однажды сформулированное судебное решение становилось обязательным и для всех других судей. Поэтому считается, что английское "общее право" образует классическую систему прецедентного права, или права, создаваемого судами.Однако степень обязательности прецедента зависит от места в судебной иерархии суда, рассматривающего данное дело, и суда, чье решение может стать при этом прецедентом, т. е. к указанному общему правилу требуется на практике поправка. При нынешней организации судебной системы это значит:</w:t>
      </w:r>
      <w:r w:rsidR="000C1D12" w:rsidRPr="00BF2EFD">
        <w:rPr>
          <w:sz w:val="14"/>
          <w:szCs w:val="14"/>
        </w:rPr>
        <w:t xml:space="preserve"> </w:t>
      </w:r>
      <w:r w:rsidR="00CB463D" w:rsidRPr="00BF2EFD">
        <w:rPr>
          <w:sz w:val="14"/>
          <w:szCs w:val="14"/>
        </w:rPr>
        <w:t xml:space="preserve">1. решения высшей инстанции обязательны для всех судов; 2. апелляционный суд, состоящий из </w:t>
      </w:r>
      <w:r w:rsidR="000C1D12" w:rsidRPr="00BF2EFD">
        <w:rPr>
          <w:sz w:val="14"/>
          <w:szCs w:val="14"/>
        </w:rPr>
        <w:t>гражданского и уголовного</w:t>
      </w:r>
      <w:r w:rsidR="00CB463D" w:rsidRPr="00BF2EFD">
        <w:rPr>
          <w:sz w:val="14"/>
          <w:szCs w:val="14"/>
        </w:rPr>
        <w:t>, обязан соблюдать прецеденты палаты лордов и свои собственные; 3. высший суд связан прецедентами обеих вышестоящих инстанций, и его решения обязательны для всех нижестоящих судов;</w:t>
      </w:r>
      <w:r w:rsidR="000C1D12" w:rsidRPr="00BF2EFD">
        <w:rPr>
          <w:sz w:val="14"/>
          <w:szCs w:val="14"/>
        </w:rPr>
        <w:t xml:space="preserve"> </w:t>
      </w:r>
      <w:r w:rsidR="00CB463D" w:rsidRPr="00BF2EFD">
        <w:rPr>
          <w:sz w:val="14"/>
          <w:szCs w:val="14"/>
        </w:rPr>
        <w:t>4. окружные и магистратские суды обязаны следовать прецедентами всех вышестоящих инстанций, а их собственные решения прецедентов не создают.</w:t>
      </w:r>
    </w:p>
    <w:p w:rsidR="00CB463D" w:rsidRPr="00AC4587" w:rsidRDefault="00CB463D" w:rsidP="00455F3A">
      <w:pPr>
        <w:pStyle w:val="4"/>
        <w:numPr>
          <w:ilvl w:val="0"/>
          <w:numId w:val="9"/>
        </w:numPr>
        <w:shd w:val="clear" w:color="auto" w:fill="auto"/>
        <w:tabs>
          <w:tab w:val="left" w:pos="797"/>
        </w:tabs>
        <w:spacing w:before="0" w:after="54" w:line="240" w:lineRule="auto"/>
        <w:ind w:left="60" w:firstLine="300"/>
        <w:jc w:val="both"/>
        <w:rPr>
          <w:rStyle w:val="21"/>
          <w:b/>
          <w:color w:val="auto"/>
          <w:sz w:val="14"/>
          <w:szCs w:val="14"/>
          <w:shd w:val="clear" w:color="auto" w:fill="auto"/>
        </w:rPr>
      </w:pPr>
      <w:r w:rsidRPr="00AC4587">
        <w:rPr>
          <w:rStyle w:val="21"/>
          <w:b/>
          <w:color w:val="auto"/>
          <w:sz w:val="14"/>
          <w:szCs w:val="14"/>
        </w:rPr>
        <w:t>Доля прав по использованию ресурса и «перечень А.Оноре».</w:t>
      </w:r>
    </w:p>
    <w:p w:rsidR="00B05D0B" w:rsidRPr="00BF2EFD" w:rsidRDefault="005B28C2" w:rsidP="00455F3A">
      <w:pPr>
        <w:pStyle w:val="4"/>
        <w:shd w:val="clear" w:color="auto" w:fill="auto"/>
        <w:tabs>
          <w:tab w:val="left" w:pos="797"/>
        </w:tabs>
        <w:spacing w:before="0" w:after="54" w:line="240" w:lineRule="auto"/>
        <w:jc w:val="both"/>
        <w:rPr>
          <w:sz w:val="14"/>
          <w:szCs w:val="14"/>
          <w:shd w:val="clear" w:color="auto" w:fill="F3EFEE"/>
        </w:rPr>
      </w:pPr>
      <w:r w:rsidRPr="00AC4587">
        <w:rPr>
          <w:sz w:val="14"/>
          <w:szCs w:val="14"/>
          <w:shd w:val="clear" w:color="auto" w:fill="F3EFEE"/>
        </w:rPr>
        <w:t>Право собственности — одно из фундаментальных понятий экономической и социальной теории. Чистый режим частной собственности предполагает, что собственник наделен полным и исчерпывающим пучком правомочий и что они надежно защищены от чьего бы то ни было вмешательства. «Полное» определение права частной собственности, было предложено английским юристом А. Оноре. Оно включает 11 элементов: 1) право владения, т. е. исключительного физического контроля над вещью; 2) право пользования, т. е. личного использования вещи; 3) право управления, т. е. решения, как и кем вещь может быть использована; 4) право на доход, т. е. на блага, проистекающие от предшествующего личного пользования вещью или от разрешения другим лицам пользоваться ею (иными словами — право присвоения); 5) право на «капитальную ценность» вещи, предполагающее право на отчуждение, потребление, промотание, изменение или уничтожение вещи; 6) право на безопасность, т. е. иммунитет от экспроприации; 7) право на передачу вещи по наследству или по завещанию; 8) бессрочность; 9) обязанность воздерживаться от использования вещи вредным для других способом; 10) ответственность в виде взыскания, т. е. возможность отобрания вещи в уплату долга; 11) остаточный характер, т. е. ожидание «естественного» возврата переданных кому-либо правомочий по истечении срока передачи или в случае утраты ею силы по любой иной причине</w:t>
      </w:r>
      <w:bookmarkStart w:id="0" w:name="t8"/>
      <w:bookmarkEnd w:id="0"/>
      <w:r w:rsidRPr="00AC4587">
        <w:rPr>
          <w:sz w:val="14"/>
          <w:szCs w:val="14"/>
          <w:shd w:val="clear" w:color="auto" w:fill="F3EFEE"/>
        </w:rPr>
        <w:t>.</w:t>
      </w:r>
    </w:p>
    <w:p w:rsidR="00A67F47" w:rsidRPr="00AC4587" w:rsidRDefault="005B28C2" w:rsidP="00455F3A">
      <w:pPr>
        <w:pStyle w:val="4"/>
        <w:numPr>
          <w:ilvl w:val="0"/>
          <w:numId w:val="9"/>
        </w:numPr>
        <w:shd w:val="clear" w:color="auto" w:fill="auto"/>
        <w:tabs>
          <w:tab w:val="left" w:pos="792"/>
        </w:tabs>
        <w:spacing w:before="0" w:after="79" w:line="240" w:lineRule="auto"/>
        <w:ind w:left="60" w:firstLine="300"/>
        <w:jc w:val="both"/>
        <w:rPr>
          <w:rStyle w:val="21"/>
          <w:b/>
          <w:color w:val="auto"/>
          <w:sz w:val="14"/>
          <w:szCs w:val="14"/>
          <w:shd w:val="clear" w:color="auto" w:fill="auto"/>
        </w:rPr>
      </w:pPr>
      <w:r w:rsidRPr="00AC4587">
        <w:rPr>
          <w:rStyle w:val="21"/>
          <w:b/>
          <w:color w:val="auto"/>
          <w:sz w:val="14"/>
          <w:szCs w:val="14"/>
        </w:rPr>
        <w:t>Распределение правомочий между собственниками.</w:t>
      </w:r>
    </w:p>
    <w:p w:rsidR="00B05D0B" w:rsidRPr="00B05D0B" w:rsidRDefault="005B28C2" w:rsidP="00455F3A">
      <w:pPr>
        <w:pStyle w:val="4"/>
        <w:shd w:val="clear" w:color="auto" w:fill="auto"/>
        <w:tabs>
          <w:tab w:val="left" w:pos="792"/>
        </w:tabs>
        <w:spacing w:before="0" w:after="79" w:line="240" w:lineRule="auto"/>
        <w:jc w:val="both"/>
        <w:rPr>
          <w:sz w:val="14"/>
          <w:szCs w:val="14"/>
          <w:lang w:eastAsia="ru-RU"/>
        </w:rPr>
      </w:pPr>
      <w:r w:rsidRPr="00AC4587">
        <w:rPr>
          <w:sz w:val="14"/>
          <w:szCs w:val="14"/>
          <w:lang w:eastAsia="ru-RU"/>
        </w:rPr>
        <w:t>право собственности на ресурс обычно распределено между несколькими собственниками, обладателями отдельных правомочий. Преобразование крупных государственных предприятий в открытые акционерные общества (ОАО) в 1993-1995 гг. стало своеобразным «естественным экспериментом» по спецификации прав собственности. Согласно государственной программе приватизации </w:t>
      </w:r>
      <w:r w:rsidR="00A67F47" w:rsidRPr="00AC4587">
        <w:rPr>
          <w:i/>
          <w:iCs/>
          <w:sz w:val="14"/>
          <w:szCs w:val="14"/>
          <w:vertAlign w:val="superscript"/>
          <w:lang w:eastAsia="ru-RU"/>
        </w:rPr>
        <w:t xml:space="preserve"> </w:t>
      </w:r>
      <w:r w:rsidRPr="00AC4587">
        <w:rPr>
          <w:i/>
          <w:iCs/>
          <w:sz w:val="14"/>
          <w:szCs w:val="14"/>
          <w:lang w:eastAsia="ru-RU"/>
        </w:rPr>
        <w:t> </w:t>
      </w:r>
      <w:r w:rsidRPr="00AC4587">
        <w:rPr>
          <w:sz w:val="14"/>
          <w:szCs w:val="14"/>
          <w:lang w:eastAsia="ru-RU"/>
        </w:rPr>
        <w:t xml:space="preserve">предусматривалось </w:t>
      </w:r>
      <w:r w:rsidRPr="00AC4587">
        <w:rPr>
          <w:sz w:val="14"/>
          <w:szCs w:val="14"/>
          <w:u w:val="single"/>
          <w:lang w:eastAsia="ru-RU"/>
        </w:rPr>
        <w:t>три варианта распределения прав собственности</w:t>
      </w:r>
      <w:r w:rsidRPr="00AC4587">
        <w:rPr>
          <w:sz w:val="14"/>
          <w:szCs w:val="14"/>
          <w:lang w:eastAsia="ru-RU"/>
        </w:rPr>
        <w:t xml:space="preserve"> в рамках ОАО.</w:t>
      </w:r>
      <w:r w:rsidR="00AC4587">
        <w:rPr>
          <w:sz w:val="14"/>
          <w:szCs w:val="14"/>
          <w:lang w:eastAsia="ru-RU"/>
        </w:rPr>
        <w:t xml:space="preserve">       </w:t>
      </w:r>
      <w:r w:rsidR="00A67F47" w:rsidRPr="00AC4587">
        <w:rPr>
          <w:sz w:val="14"/>
          <w:szCs w:val="14"/>
          <w:lang w:eastAsia="ru-RU"/>
        </w:rPr>
        <w:t>1.</w:t>
      </w:r>
      <w:r w:rsidRPr="00AC4587">
        <w:rPr>
          <w:sz w:val="14"/>
          <w:szCs w:val="14"/>
          <w:lang w:eastAsia="ru-RU"/>
        </w:rPr>
        <w:t xml:space="preserve"> члены трудового коллектива имели право на получение </w:t>
      </w:r>
      <w:r w:rsidR="00A67F47" w:rsidRPr="00AC4587">
        <w:rPr>
          <w:sz w:val="14"/>
          <w:szCs w:val="14"/>
          <w:lang w:eastAsia="ru-RU"/>
        </w:rPr>
        <w:t>неголосующих</w:t>
      </w:r>
      <w:r w:rsidRPr="00AC4587">
        <w:rPr>
          <w:sz w:val="14"/>
          <w:szCs w:val="14"/>
          <w:lang w:eastAsia="ru-RU"/>
        </w:rPr>
        <w:t xml:space="preserve"> акций в размере 25% от их общей суммы, но не более чем на 20 номинальных месячных окладов на каждого работника. Остальные акции оставались у Государственного комитета РФ по управлению государственным имуществом с целью их последующей продажи.</w:t>
      </w:r>
      <w:r w:rsidR="00AC4587">
        <w:rPr>
          <w:sz w:val="14"/>
          <w:szCs w:val="14"/>
          <w:lang w:eastAsia="ru-RU"/>
        </w:rPr>
        <w:t xml:space="preserve"> </w:t>
      </w:r>
      <w:r w:rsidR="00A67F47" w:rsidRPr="00AC4587">
        <w:rPr>
          <w:sz w:val="14"/>
          <w:szCs w:val="14"/>
          <w:lang w:eastAsia="ru-RU"/>
        </w:rPr>
        <w:t xml:space="preserve">        2.</w:t>
      </w:r>
      <w:r w:rsidRPr="00AC4587">
        <w:rPr>
          <w:sz w:val="14"/>
          <w:szCs w:val="14"/>
          <w:lang w:eastAsia="ru-RU"/>
        </w:rPr>
        <w:t xml:space="preserve"> вариант распределения прав собственности давал трудовому коллективу 51% обыкновенных акций, приобретенных по закрытой подписке по цене, близкой к номиналу </w:t>
      </w:r>
      <w:r w:rsidR="00A67F47" w:rsidRPr="00AC4587">
        <w:rPr>
          <w:sz w:val="14"/>
          <w:szCs w:val="14"/>
          <w:lang w:eastAsia="ru-RU"/>
        </w:rPr>
        <w:t xml:space="preserve"> 3.</w:t>
      </w:r>
      <w:r w:rsidRPr="00AC4587">
        <w:rPr>
          <w:sz w:val="14"/>
          <w:szCs w:val="14"/>
          <w:lang w:eastAsia="ru-RU"/>
        </w:rPr>
        <w:t xml:space="preserve"> вариант предполагал передачу права на</w:t>
      </w:r>
      <w:r w:rsidR="00A67F47" w:rsidRPr="00AC4587">
        <w:rPr>
          <w:sz w:val="14"/>
          <w:szCs w:val="14"/>
          <w:lang w:eastAsia="ru-RU"/>
        </w:rPr>
        <w:t xml:space="preserve"> </w:t>
      </w:r>
      <w:r w:rsidRPr="00AC4587">
        <w:rPr>
          <w:sz w:val="14"/>
          <w:szCs w:val="14"/>
          <w:lang w:eastAsia="ru-RU"/>
        </w:rPr>
        <w:t xml:space="preserve">приобретение 20% обыкновенных акций по номиналу инициативной группе, каждый из членов которой должен был инвестировать в предприятие личные средства в объеме не менее 200 минимальных размеров оплаты труда. </w:t>
      </w:r>
      <w:r w:rsidR="00AC4587">
        <w:rPr>
          <w:sz w:val="14"/>
          <w:szCs w:val="14"/>
          <w:lang w:eastAsia="ru-RU"/>
        </w:rPr>
        <w:t xml:space="preserve">                </w:t>
      </w:r>
      <w:r w:rsidR="00A67F47" w:rsidRPr="00AC4587">
        <w:rPr>
          <w:sz w:val="14"/>
          <w:szCs w:val="14"/>
          <w:lang w:eastAsia="ru-RU"/>
        </w:rPr>
        <w:t xml:space="preserve">Но </w:t>
      </w:r>
      <w:r w:rsidRPr="00AC4587">
        <w:rPr>
          <w:sz w:val="14"/>
          <w:szCs w:val="14"/>
          <w:lang w:eastAsia="ru-RU"/>
        </w:rPr>
        <w:t xml:space="preserve">речь идет о первоначальном варианте спецификации прав собственности. </w:t>
      </w:r>
    </w:p>
    <w:p w:rsidR="005B28C2" w:rsidRPr="00AC4587" w:rsidRDefault="005B28C2" w:rsidP="00455F3A">
      <w:pPr>
        <w:pStyle w:val="4"/>
        <w:numPr>
          <w:ilvl w:val="0"/>
          <w:numId w:val="9"/>
        </w:numPr>
        <w:shd w:val="clear" w:color="auto" w:fill="auto"/>
        <w:tabs>
          <w:tab w:val="left" w:pos="780"/>
        </w:tabs>
        <w:spacing w:before="0" w:after="56" w:line="240" w:lineRule="auto"/>
        <w:ind w:left="60" w:right="80" w:firstLine="300"/>
        <w:jc w:val="both"/>
        <w:rPr>
          <w:sz w:val="14"/>
          <w:szCs w:val="14"/>
        </w:rPr>
      </w:pPr>
      <w:r w:rsidRPr="00AC4587">
        <w:rPr>
          <w:rStyle w:val="21"/>
          <w:b/>
          <w:color w:val="auto"/>
          <w:sz w:val="14"/>
          <w:szCs w:val="14"/>
        </w:rPr>
        <w:t>Теорема Рональда Коуза.</w:t>
      </w:r>
      <w:r w:rsidRPr="00AC4587">
        <w:rPr>
          <w:rStyle w:val="21"/>
          <w:color w:val="auto"/>
          <w:sz w:val="14"/>
          <w:szCs w:val="14"/>
        </w:rPr>
        <w:t xml:space="preserve"> Переплетенная и рекомбинированная собст</w:t>
      </w:r>
      <w:r w:rsidRPr="00AC4587">
        <w:rPr>
          <w:rStyle w:val="21"/>
          <w:color w:val="auto"/>
          <w:sz w:val="14"/>
          <w:szCs w:val="14"/>
        </w:rPr>
        <w:softHyphen/>
        <w:t>венность.</w:t>
      </w:r>
    </w:p>
    <w:p w:rsidR="001D5731" w:rsidRPr="00AC4587" w:rsidRDefault="001D5731" w:rsidP="00455F3A">
      <w:pPr>
        <w:pBdr>
          <w:left w:val="single" w:sz="6" w:space="4" w:color="auto"/>
        </w:pBd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b/>
          <w:bCs/>
          <w:sz w:val="14"/>
          <w:szCs w:val="14"/>
        </w:rPr>
        <w:t xml:space="preserve">Теорема Коуза. </w:t>
      </w:r>
      <w:r w:rsidRPr="00AC4587">
        <w:rPr>
          <w:rFonts w:ascii="Times New Roman" w:hAnsi="Times New Roman" w:cs="Times New Roman"/>
          <w:sz w:val="14"/>
          <w:szCs w:val="14"/>
        </w:rPr>
        <w:t xml:space="preserve">Если права собственности четко специфицированы и трансакционные издержки равны нулю, то структура производства будет оставаться неизменной независимо от изменений </w:t>
      </w:r>
      <w:r w:rsidRPr="00AC4587">
        <w:rPr>
          <w:rFonts w:ascii="Times New Roman" w:hAnsi="Times New Roman" w:cs="Times New Roman"/>
          <w:i/>
          <w:iCs/>
          <w:sz w:val="14"/>
          <w:szCs w:val="14"/>
        </w:rPr>
        <w:t xml:space="preserve">в </w:t>
      </w:r>
      <w:r w:rsidRPr="00AC4587">
        <w:rPr>
          <w:rFonts w:ascii="Times New Roman" w:hAnsi="Times New Roman" w:cs="Times New Roman"/>
          <w:sz w:val="14"/>
          <w:szCs w:val="14"/>
        </w:rPr>
        <w:t>распределении прав собственности, отвлечься от эффекта дохода.</w:t>
      </w:r>
      <w:r w:rsidR="00B05D0B">
        <w:rPr>
          <w:rFonts w:ascii="Times New Roman" w:hAnsi="Times New Roman" w:cs="Times New Roman"/>
          <w:sz w:val="14"/>
          <w:szCs w:val="14"/>
        </w:rPr>
        <w:t xml:space="preserve">                     </w:t>
      </w:r>
      <w:r w:rsidRPr="00AC4587">
        <w:rPr>
          <w:rFonts w:ascii="Times New Roman" w:hAnsi="Times New Roman" w:cs="Times New Roman"/>
          <w:sz w:val="14"/>
          <w:szCs w:val="14"/>
        </w:rPr>
        <w:t>Иными словами, первоначальное распределение прав собственности совершенно не влияет на структуру производства, так как в конечном счете каждое из правомочий окажется в руках у собственника, способного предложить за него наивысшую цену на основе наиболее эффективного использования данного правомочия. Отвлекаясь пока от понятия трансакционных издержек, сделаем вывод о важности собственно спецификации права собственности на ресурс, а не конкретной формы, которую она принимает. С этой точки зрения непринципиально, кто получил право владения на первом этапе реформы собственности – трудовой коллектив, администрация предприятия, Госкомимущество или банковская структура, – в конечном счете это право получит действительно самый заинтересованный в нем и эффективный собственник.</w:t>
      </w:r>
    </w:p>
    <w:p w:rsidR="001D5731" w:rsidRDefault="001D5731" w:rsidP="00455F3A">
      <w:pPr>
        <w:pStyle w:val="4"/>
        <w:numPr>
          <w:ilvl w:val="0"/>
          <w:numId w:val="9"/>
        </w:numPr>
        <w:pBdr>
          <w:left w:val="single" w:sz="6" w:space="4" w:color="auto"/>
        </w:pBdr>
        <w:tabs>
          <w:tab w:val="left" w:pos="792"/>
        </w:tabs>
        <w:spacing w:before="0" w:after="71" w:line="240" w:lineRule="auto"/>
        <w:ind w:left="60" w:firstLine="300"/>
        <w:jc w:val="both"/>
        <w:rPr>
          <w:sz w:val="14"/>
          <w:szCs w:val="14"/>
        </w:rPr>
      </w:pPr>
      <w:r w:rsidRPr="00AC4587">
        <w:rPr>
          <w:rStyle w:val="21"/>
          <w:rFonts w:eastAsiaTheme="minorHAnsi"/>
          <w:b/>
          <w:color w:val="auto"/>
          <w:sz w:val="14"/>
          <w:szCs w:val="14"/>
        </w:rPr>
        <w:t>Определение трансакционных издержек в рамках теории трансакционных издержек.</w:t>
      </w:r>
      <w:r w:rsidR="00F35904" w:rsidRPr="00AC4587">
        <w:rPr>
          <w:rStyle w:val="21"/>
          <w:rFonts w:eastAsiaTheme="minorHAnsi"/>
          <w:b/>
          <w:color w:val="auto"/>
          <w:sz w:val="14"/>
          <w:szCs w:val="14"/>
        </w:rPr>
        <w:t xml:space="preserve"> </w:t>
      </w:r>
      <w:r w:rsidR="00BF2EFD">
        <w:rPr>
          <w:rStyle w:val="21"/>
          <w:color w:val="auto"/>
          <w:sz w:val="14"/>
          <w:szCs w:val="14"/>
          <w:shd w:val="clear" w:color="auto" w:fill="auto"/>
        </w:rPr>
        <w:t xml:space="preserve">  </w:t>
      </w:r>
      <w:r w:rsidRPr="00BF2EFD">
        <w:rPr>
          <w:b/>
          <w:bCs/>
          <w:sz w:val="14"/>
          <w:szCs w:val="14"/>
        </w:rPr>
        <w:t xml:space="preserve">Трансакционные издержки </w:t>
      </w:r>
      <w:r w:rsidRPr="00BF2EFD">
        <w:rPr>
          <w:sz w:val="14"/>
          <w:szCs w:val="14"/>
        </w:rPr>
        <w:t>– все издержки, связанные с обменом и защитой правомочий.</w:t>
      </w:r>
      <w:r w:rsidR="00BF2EFD">
        <w:rPr>
          <w:sz w:val="14"/>
          <w:szCs w:val="14"/>
        </w:rPr>
        <w:t xml:space="preserve">    </w:t>
      </w:r>
      <w:r w:rsidRPr="00BF2EFD">
        <w:rPr>
          <w:sz w:val="14"/>
          <w:szCs w:val="14"/>
        </w:rPr>
        <w:t>В рамках институциональной теории нет единства в объяснении природы трансакционных издержек. Известно как минимум три варианта объяснения, откуда и почему при совершении сделки возникают трансакционные издержки: подход теории трансакционных издержек, подход теории общественного выбора и подход теории соглашений. Отсутствие единства по вопросу о природе трансакционных издержек показательно, особенно учитывая, что в неоклассической экономической теории принималось во внимание существование лишь одного вида издержек – производственных. Поэтому вопрос о трансакционных издержках неизбежно связан с изменением постулатов неоклассики, относящихся либо к ее "жесткому ядру", либо к ее "защитной оболочке".</w:t>
      </w: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Default="00BF2EFD" w:rsidP="00BF2EFD">
      <w:pPr>
        <w:pStyle w:val="4"/>
        <w:pBdr>
          <w:left w:val="single" w:sz="6" w:space="4" w:color="auto"/>
        </w:pBdr>
        <w:tabs>
          <w:tab w:val="left" w:pos="792"/>
        </w:tabs>
        <w:spacing w:before="0" w:after="71" w:line="240" w:lineRule="auto"/>
        <w:jc w:val="both"/>
        <w:rPr>
          <w:sz w:val="14"/>
          <w:szCs w:val="14"/>
        </w:rPr>
      </w:pPr>
    </w:p>
    <w:p w:rsidR="00BF2EFD" w:rsidRPr="00BF2EFD" w:rsidRDefault="00BF2EFD" w:rsidP="00BF2EFD">
      <w:pPr>
        <w:pStyle w:val="4"/>
        <w:pBdr>
          <w:left w:val="single" w:sz="6" w:space="4" w:color="auto"/>
        </w:pBdr>
        <w:tabs>
          <w:tab w:val="left" w:pos="792"/>
        </w:tabs>
        <w:spacing w:before="0" w:after="71" w:line="240" w:lineRule="auto"/>
        <w:jc w:val="both"/>
        <w:rPr>
          <w:sz w:val="14"/>
          <w:szCs w:val="14"/>
        </w:rPr>
      </w:pPr>
    </w:p>
    <w:p w:rsidR="001D5731" w:rsidRPr="00AC4587" w:rsidRDefault="001D5731" w:rsidP="00455F3A">
      <w:pPr>
        <w:pStyle w:val="4"/>
        <w:numPr>
          <w:ilvl w:val="0"/>
          <w:numId w:val="9"/>
        </w:numPr>
        <w:shd w:val="clear" w:color="auto" w:fill="auto"/>
        <w:tabs>
          <w:tab w:val="left" w:pos="780"/>
        </w:tabs>
        <w:spacing w:before="0" w:after="72" w:line="240" w:lineRule="auto"/>
        <w:ind w:left="60" w:right="80" w:firstLine="300"/>
        <w:jc w:val="both"/>
        <w:rPr>
          <w:rStyle w:val="21"/>
          <w:b/>
          <w:color w:val="auto"/>
          <w:sz w:val="14"/>
          <w:szCs w:val="14"/>
          <w:shd w:val="clear" w:color="auto" w:fill="auto"/>
        </w:rPr>
      </w:pPr>
      <w:r w:rsidRPr="00AC4587">
        <w:rPr>
          <w:rStyle w:val="21"/>
          <w:b/>
          <w:color w:val="auto"/>
          <w:sz w:val="14"/>
          <w:szCs w:val="14"/>
        </w:rPr>
        <w:t>Определение трансакционных издержек в рамках теории общественного выбора и теории соглашений.</w:t>
      </w:r>
    </w:p>
    <w:p w:rsidR="001D5731" w:rsidRPr="00BF2EFD" w:rsidRDefault="006A1892" w:rsidP="00BF2EFD">
      <w:pPr>
        <w:pStyle w:val="4"/>
        <w:shd w:val="clear" w:color="auto" w:fill="auto"/>
        <w:tabs>
          <w:tab w:val="left" w:pos="780"/>
        </w:tabs>
        <w:spacing w:before="0" w:after="72" w:line="240" w:lineRule="auto"/>
        <w:ind w:right="80"/>
        <w:jc w:val="both"/>
        <w:rPr>
          <w:b/>
          <w:sz w:val="14"/>
          <w:szCs w:val="14"/>
        </w:rPr>
      </w:pPr>
      <w:r w:rsidRPr="00AC4587">
        <w:rPr>
          <w:rStyle w:val="a7"/>
          <w:b w:val="0"/>
          <w:color w:val="000000"/>
          <w:sz w:val="14"/>
          <w:szCs w:val="14"/>
        </w:rPr>
        <w:t>ТРАНСАКЦ. ИЗД.</w:t>
      </w:r>
      <w:r w:rsidRPr="00AC4587">
        <w:rPr>
          <w:rStyle w:val="apple-converted-space"/>
          <w:sz w:val="14"/>
          <w:szCs w:val="14"/>
        </w:rPr>
        <w:t> </w:t>
      </w:r>
      <w:r w:rsidRPr="00AC4587">
        <w:rPr>
          <w:color w:val="000000"/>
          <w:sz w:val="14"/>
          <w:szCs w:val="14"/>
          <w:shd w:val="clear" w:color="auto" w:fill="FFFFFF"/>
        </w:rPr>
        <w:t>—</w:t>
      </w:r>
      <w:r w:rsidRPr="00AC4587">
        <w:rPr>
          <w:rStyle w:val="apple-converted-space"/>
          <w:sz w:val="14"/>
          <w:szCs w:val="14"/>
        </w:rPr>
        <w:t> </w:t>
      </w:r>
      <w:r w:rsidRPr="00AC4587">
        <w:rPr>
          <w:rStyle w:val="ac"/>
          <w:color w:val="000000"/>
          <w:sz w:val="14"/>
          <w:szCs w:val="14"/>
          <w:shd w:val="clear" w:color="auto" w:fill="FFFFFF"/>
        </w:rPr>
        <w:t>издержки</w:t>
      </w:r>
      <w:r w:rsidRPr="00AC4587">
        <w:rPr>
          <w:color w:val="000000"/>
          <w:sz w:val="14"/>
          <w:szCs w:val="14"/>
          <w:shd w:val="clear" w:color="auto" w:fill="FFFFFF"/>
        </w:rPr>
        <w:t>, возникающие в процессе поиска партнера, ведения переговоров о коммерческой сделке, ее заключения и контроля за ходом ее выполнения.</w:t>
      </w:r>
      <w:r w:rsidR="00BF2EFD">
        <w:rPr>
          <w:color w:val="000000"/>
          <w:sz w:val="14"/>
          <w:szCs w:val="14"/>
          <w:shd w:val="clear" w:color="auto" w:fill="FFFFFF"/>
        </w:rPr>
        <w:t xml:space="preserve">      </w:t>
      </w:r>
      <w:r w:rsidR="001D5731" w:rsidRPr="00AC4587">
        <w:rPr>
          <w:sz w:val="14"/>
          <w:szCs w:val="14"/>
        </w:rPr>
        <w:t xml:space="preserve">Теория общественного выбора связывает возникновение трансакционных издержек с проблемами, которые сопровождают любое согласование позиций индивидов по вопросу общественных благ. Речь идет о невозможности достижения соглашения ввиду стратегического поведения заинтересованных в общественном благе индивидов и их стремления переложить издержки получения желаемого результата на окружающих. Предпосылка любого обмена правомочиями заключается в наличии возможности увеличения эффективности использования ресурсов – таков главный аргумент Р. Коуза. Обе стороны процесса обмена правомочиями осознают потенциальные выгоды, которые они могут получить в его результате. </w:t>
      </w:r>
      <w:r w:rsidRPr="00AC4587">
        <w:rPr>
          <w:sz w:val="14"/>
          <w:szCs w:val="14"/>
        </w:rPr>
        <w:t>Д</w:t>
      </w:r>
      <w:r w:rsidR="001D5731" w:rsidRPr="00AC4587">
        <w:rPr>
          <w:sz w:val="14"/>
          <w:szCs w:val="14"/>
        </w:rPr>
        <w:t>остижение соглашения является общественным благом по отношению к участникам обмена правомочиями, и, следовательно, процесс переговоров связан с попытками каждой из сторон переложить издержки достижения соглашения на другую. Таким образом, обмен правомочиями всегда связан с издержками согласования, которые тем выше, чем больше число участников обмена правомочиями.</w:t>
      </w:r>
      <w:r w:rsidRPr="00AC4587">
        <w:rPr>
          <w:sz w:val="14"/>
          <w:szCs w:val="14"/>
        </w:rPr>
        <w:t xml:space="preserve"> </w:t>
      </w:r>
      <w:r w:rsidR="001D5731" w:rsidRPr="00AC4587">
        <w:rPr>
          <w:sz w:val="14"/>
          <w:szCs w:val="14"/>
        </w:rPr>
        <w:t xml:space="preserve">Однако, даже сводя трансакционные издержки к издержкам согласования, вряд ли можно говорить о линейной зависимости между величиной трансакционных издержек и числом участников сделки. Трансакционные издержки велики как при большом числе участников обмена, так при и минимальном. При ограниченности круга потенциальных участников сделки растет их взаимная зависимость в принятии решения, а предназначенные к обмену правомочия превращаются в </w:t>
      </w:r>
      <w:r w:rsidR="001D5731" w:rsidRPr="00AC4587">
        <w:rPr>
          <w:i/>
          <w:iCs/>
          <w:sz w:val="14"/>
          <w:szCs w:val="14"/>
        </w:rPr>
        <w:t>специфический актив</w:t>
      </w:r>
      <w:r w:rsidRPr="00AC4587">
        <w:rPr>
          <w:i/>
          <w:iCs/>
          <w:sz w:val="14"/>
          <w:szCs w:val="14"/>
        </w:rPr>
        <w:t xml:space="preserve"> </w:t>
      </w:r>
      <w:r w:rsidR="001D5731" w:rsidRPr="00AC4587">
        <w:rPr>
          <w:sz w:val="14"/>
          <w:szCs w:val="14"/>
        </w:rPr>
        <w:t xml:space="preserve">– это те, которые имеют особую ценность при выполнении конкретного контракта. </w:t>
      </w:r>
    </w:p>
    <w:p w:rsidR="009A1170" w:rsidRPr="00BF2EFD" w:rsidRDefault="001D5731" w:rsidP="00BF2EFD">
      <w:pPr>
        <w:pStyle w:val="4"/>
        <w:shd w:val="clear" w:color="auto" w:fill="auto"/>
        <w:tabs>
          <w:tab w:val="left" w:pos="7370"/>
        </w:tabs>
        <w:spacing w:before="0" w:after="56" w:line="240" w:lineRule="auto"/>
        <w:ind w:left="60" w:right="80"/>
        <w:jc w:val="both"/>
        <w:rPr>
          <w:b/>
          <w:sz w:val="14"/>
          <w:szCs w:val="14"/>
        </w:rPr>
      </w:pPr>
      <w:r w:rsidRPr="00AC4587">
        <w:rPr>
          <w:rStyle w:val="21"/>
          <w:b/>
          <w:color w:val="auto"/>
          <w:sz w:val="14"/>
          <w:szCs w:val="14"/>
        </w:rPr>
        <w:t>33. Классификация трансакционных издер</w:t>
      </w:r>
      <w:r w:rsidR="008E3ED4" w:rsidRPr="00AC4587">
        <w:rPr>
          <w:rStyle w:val="21"/>
          <w:b/>
          <w:color w:val="auto"/>
          <w:sz w:val="14"/>
          <w:szCs w:val="14"/>
        </w:rPr>
        <w:t>жек в соответствии с этапами за</w:t>
      </w:r>
      <w:r w:rsidRPr="00AC4587">
        <w:rPr>
          <w:rStyle w:val="21"/>
          <w:b/>
          <w:color w:val="auto"/>
          <w:sz w:val="14"/>
          <w:szCs w:val="14"/>
        </w:rPr>
        <w:t>ключения сделки.</w:t>
      </w:r>
      <w:r w:rsidR="00BF2EFD">
        <w:rPr>
          <w:rStyle w:val="21"/>
          <w:b/>
          <w:color w:val="auto"/>
          <w:sz w:val="14"/>
          <w:szCs w:val="14"/>
        </w:rPr>
        <w:t xml:space="preserve">  </w:t>
      </w:r>
      <w:r w:rsidR="009A1170" w:rsidRPr="00AC4587">
        <w:rPr>
          <w:sz w:val="14"/>
          <w:szCs w:val="14"/>
        </w:rPr>
        <w:t xml:space="preserve">Разумнее всего привязать классификацию трансакционных издержек к этапам заключения сделки. О. Уильямсон говорит о трансакционных издержках возникающих до и после заключения сделки. Если в качестве </w:t>
      </w:r>
      <w:r w:rsidR="009A1170" w:rsidRPr="00AC4587">
        <w:rPr>
          <w:sz w:val="14"/>
          <w:szCs w:val="14"/>
          <w:u w:val="single"/>
        </w:rPr>
        <w:t>этапов заключения сделки</w:t>
      </w:r>
      <w:r w:rsidR="009A1170" w:rsidRPr="00AC4587">
        <w:rPr>
          <w:sz w:val="14"/>
          <w:szCs w:val="14"/>
        </w:rPr>
        <w:t xml:space="preserve"> выделить следующие: поиск партнера, согласование интересов, оформление сделки, контроль за ее выполнением, то классификацию трансакционных издержек можно представить в виде табл. </w:t>
      </w:r>
    </w:p>
    <w:tbl>
      <w:tblPr>
        <w:tblW w:w="0" w:type="auto"/>
        <w:jc w:val="center"/>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073"/>
        <w:gridCol w:w="3730"/>
      </w:tblGrid>
      <w:tr w:rsidR="009A1170" w:rsidRPr="00AC4587" w:rsidTr="00BF2EFD">
        <w:trPr>
          <w:trHeight w:val="18"/>
          <w:jc w:val="center"/>
        </w:trPr>
        <w:tc>
          <w:tcPr>
            <w:tcW w:w="4073"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Издержки </w:t>
            </w:r>
            <w:r w:rsidR="00D7664E" w:rsidRPr="00AC4587">
              <w:rPr>
                <w:rFonts w:ascii="Times New Roman" w:hAnsi="Times New Roman" w:cs="Times New Roman"/>
                <w:i/>
                <w:iCs/>
                <w:sz w:val="14"/>
                <w:szCs w:val="14"/>
              </w:rPr>
              <w:t>«до»</w:t>
            </w:r>
          </w:p>
        </w:tc>
        <w:tc>
          <w:tcPr>
            <w:tcW w:w="3730"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sz w:val="14"/>
                <w:szCs w:val="14"/>
              </w:rPr>
              <w:t>Издержки</w:t>
            </w:r>
            <w:r w:rsidRPr="00AC4587">
              <w:rPr>
                <w:rFonts w:ascii="Times New Roman" w:hAnsi="Times New Roman" w:cs="Times New Roman"/>
                <w:sz w:val="14"/>
                <w:szCs w:val="14"/>
                <w:lang w:val="en-US"/>
              </w:rPr>
              <w:t xml:space="preserve"> </w:t>
            </w:r>
            <w:r w:rsidR="00D7664E" w:rsidRPr="00AC4587">
              <w:rPr>
                <w:rFonts w:ascii="Times New Roman" w:hAnsi="Times New Roman" w:cs="Times New Roman"/>
                <w:i/>
                <w:iCs/>
                <w:sz w:val="14"/>
                <w:szCs w:val="14"/>
              </w:rPr>
              <w:t>«после»</w:t>
            </w:r>
          </w:p>
        </w:tc>
      </w:tr>
      <w:tr w:rsidR="009A1170" w:rsidRPr="00AC4587" w:rsidTr="00BF2EFD">
        <w:trPr>
          <w:trHeight w:val="18"/>
          <w:jc w:val="center"/>
        </w:trPr>
        <w:tc>
          <w:tcPr>
            <w:tcW w:w="4073"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поиска информации </w:t>
            </w:r>
            <w:r w:rsidRPr="00AC4587">
              <w:rPr>
                <w:rFonts w:ascii="Times New Roman" w:hAnsi="Times New Roman" w:cs="Times New Roman"/>
                <w:sz w:val="14"/>
                <w:szCs w:val="14"/>
              </w:rPr>
              <w:t>включают затраты на поиск информации о потенциальном партнере и о ситуации на рынке, а также потери, связанные с неполнотой и несовершенством приобретаемой информации</w:t>
            </w:r>
          </w:p>
        </w:tc>
        <w:tc>
          <w:tcPr>
            <w:tcW w:w="3730"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мониторинга и предупреждения оппортунизма </w:t>
            </w:r>
            <w:r w:rsidRPr="00AC4587">
              <w:rPr>
                <w:rFonts w:ascii="Times New Roman" w:hAnsi="Times New Roman" w:cs="Times New Roman"/>
                <w:sz w:val="14"/>
                <w:szCs w:val="14"/>
              </w:rPr>
              <w:t>касаются затрат на контроль за соблюдением условий сделки и предотвращение оппортунизма, т. е. уклонения от этих условий</w:t>
            </w:r>
          </w:p>
        </w:tc>
      </w:tr>
      <w:tr w:rsidR="009A1170" w:rsidRPr="00AC4587" w:rsidTr="00BF2EFD">
        <w:trPr>
          <w:trHeight w:val="18"/>
          <w:jc w:val="center"/>
        </w:trPr>
        <w:tc>
          <w:tcPr>
            <w:tcW w:w="4073"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ведения переговоров </w:t>
            </w:r>
            <w:r w:rsidRPr="00AC4587">
              <w:rPr>
                <w:rFonts w:ascii="Times New Roman" w:hAnsi="Times New Roman" w:cs="Times New Roman"/>
                <w:sz w:val="14"/>
                <w:szCs w:val="14"/>
              </w:rPr>
              <w:t>включают затраты на ведение переговоров об условиях обмена, о выборе формы сделки</w:t>
            </w:r>
          </w:p>
        </w:tc>
        <w:tc>
          <w:tcPr>
            <w:tcW w:w="3730"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спецификации и защиты прав собственности </w:t>
            </w:r>
            <w:r w:rsidRPr="00AC4587">
              <w:rPr>
                <w:rFonts w:ascii="Times New Roman" w:hAnsi="Times New Roman" w:cs="Times New Roman"/>
                <w:sz w:val="14"/>
                <w:szCs w:val="14"/>
              </w:rPr>
              <w:t>включают расходы на содержание судов, арбитража, затраты времени и ресурсов, необходимых для восстановления нарушенных в ходе выполнения контракта прав</w:t>
            </w:r>
          </w:p>
        </w:tc>
      </w:tr>
      <w:tr w:rsidR="009A1170" w:rsidRPr="00AC4587" w:rsidTr="00BF2EFD">
        <w:trPr>
          <w:trHeight w:val="18"/>
          <w:jc w:val="center"/>
        </w:trPr>
        <w:tc>
          <w:tcPr>
            <w:tcW w:w="4073"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измерения </w:t>
            </w:r>
            <w:r w:rsidRPr="00AC4587">
              <w:rPr>
                <w:rFonts w:ascii="Times New Roman" w:hAnsi="Times New Roman" w:cs="Times New Roman"/>
                <w:sz w:val="14"/>
                <w:szCs w:val="14"/>
              </w:rPr>
              <w:t>касаются затрат, необходимых для измерения качества товаров и услуг, по поводу которых совершается сделка</w:t>
            </w:r>
          </w:p>
        </w:tc>
        <w:tc>
          <w:tcPr>
            <w:tcW w:w="3730"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защиты от третьих лиц </w:t>
            </w:r>
            <w:r w:rsidRPr="00AC4587">
              <w:rPr>
                <w:rFonts w:ascii="Times New Roman" w:hAnsi="Times New Roman" w:cs="Times New Roman"/>
                <w:sz w:val="14"/>
                <w:szCs w:val="14"/>
              </w:rPr>
              <w:t>включают затраты на защиту от претензий третьих лиц (государства, мафии и т.д.) на часть полезного эффекта, получаемого в результате сделки</w:t>
            </w:r>
          </w:p>
        </w:tc>
      </w:tr>
      <w:tr w:rsidR="009A1170" w:rsidRPr="00AC4587" w:rsidTr="00BF2EFD">
        <w:trPr>
          <w:trHeight w:val="18"/>
          <w:jc w:val="center"/>
        </w:trPr>
        <w:tc>
          <w:tcPr>
            <w:tcW w:w="4073"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i/>
                <w:iCs/>
                <w:sz w:val="14"/>
                <w:szCs w:val="14"/>
              </w:rPr>
              <w:t xml:space="preserve">Издержки заключения контракта </w:t>
            </w:r>
            <w:r w:rsidRPr="00AC4587">
              <w:rPr>
                <w:rFonts w:ascii="Times New Roman" w:hAnsi="Times New Roman" w:cs="Times New Roman"/>
                <w:sz w:val="14"/>
                <w:szCs w:val="14"/>
              </w:rPr>
              <w:t>отражают затраты на юридическое или внелегальное оформление сделки</w:t>
            </w:r>
          </w:p>
        </w:tc>
        <w:tc>
          <w:tcPr>
            <w:tcW w:w="3730" w:type="dxa"/>
          </w:tcPr>
          <w:p w:rsidR="009A1170" w:rsidRPr="00AC4587" w:rsidRDefault="009A1170" w:rsidP="00455F3A">
            <w:pPr>
              <w:shd w:val="clear" w:color="auto" w:fill="FFFFFF"/>
              <w:spacing w:line="240" w:lineRule="auto"/>
              <w:jc w:val="both"/>
              <w:rPr>
                <w:rFonts w:ascii="Times New Roman" w:hAnsi="Times New Roman" w:cs="Times New Roman"/>
                <w:sz w:val="14"/>
                <w:szCs w:val="14"/>
              </w:rPr>
            </w:pPr>
          </w:p>
        </w:tc>
      </w:tr>
    </w:tbl>
    <w:p w:rsidR="009A1170" w:rsidRPr="00AC4587" w:rsidRDefault="009A1170" w:rsidP="00BF2EFD">
      <w:pPr>
        <w:spacing w:line="240" w:lineRule="auto"/>
        <w:jc w:val="both"/>
        <w:rPr>
          <w:rFonts w:ascii="Times New Roman" w:hAnsi="Times New Roman" w:cs="Times New Roman"/>
          <w:sz w:val="14"/>
          <w:szCs w:val="14"/>
        </w:rPr>
      </w:pPr>
    </w:p>
    <w:p w:rsidR="009A1170" w:rsidRPr="00AC4587" w:rsidRDefault="009A1170" w:rsidP="00455F3A">
      <w:pPr>
        <w:pStyle w:val="4"/>
        <w:numPr>
          <w:ilvl w:val="0"/>
          <w:numId w:val="22"/>
        </w:numPr>
        <w:shd w:val="clear" w:color="auto" w:fill="auto"/>
        <w:tabs>
          <w:tab w:val="left" w:pos="792"/>
        </w:tabs>
        <w:spacing w:before="0" w:after="64" w:line="240" w:lineRule="auto"/>
        <w:ind w:left="60" w:firstLine="300"/>
        <w:jc w:val="both"/>
        <w:rPr>
          <w:b/>
          <w:sz w:val="14"/>
          <w:szCs w:val="14"/>
        </w:rPr>
      </w:pPr>
      <w:r w:rsidRPr="00AC4587">
        <w:rPr>
          <w:rStyle w:val="21"/>
          <w:b/>
          <w:color w:val="auto"/>
          <w:sz w:val="14"/>
          <w:szCs w:val="14"/>
        </w:rPr>
        <w:t>Цена подчинения закону и цена внелегальности.</w:t>
      </w:r>
    </w:p>
    <w:p w:rsidR="009A1170" w:rsidRPr="00BF2EFD" w:rsidRDefault="009A1170" w:rsidP="00BF2EFD">
      <w:pPr>
        <w:spacing w:after="0"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shd w:val="clear" w:color="auto" w:fill="FFFFFF"/>
          <w:lang w:eastAsia="ru-RU"/>
        </w:rPr>
        <w:t>Высокие трансакционные издержки на обмен легально зафиксированными правомочиями мешают попаданию правомочий в руки собственников, которые смогут распорядиться ими наиболее эффективно. Поиск альтернативного решения отражают попытки экономических аген</w:t>
      </w:r>
      <w:r w:rsidR="00D7664E" w:rsidRPr="00AC4587">
        <w:rPr>
          <w:rFonts w:ascii="Times New Roman" w:eastAsia="Times New Roman" w:hAnsi="Times New Roman" w:cs="Times New Roman"/>
          <w:sz w:val="14"/>
          <w:szCs w:val="14"/>
          <w:shd w:val="clear" w:color="auto" w:fill="FFFFFF"/>
          <w:lang w:eastAsia="ru-RU"/>
        </w:rPr>
        <w:t>тов специфицировать права собст</w:t>
      </w:r>
      <w:r w:rsidRPr="00AC4587">
        <w:rPr>
          <w:rFonts w:ascii="Times New Roman" w:eastAsia="Times New Roman" w:hAnsi="Times New Roman" w:cs="Times New Roman"/>
          <w:sz w:val="14"/>
          <w:szCs w:val="14"/>
          <w:shd w:val="clear" w:color="auto" w:fill="FFFFFF"/>
          <w:lang w:eastAsia="ru-RU"/>
        </w:rPr>
        <w:t>венности и организовать обмен ими без участия государства, т. е. </w:t>
      </w:r>
      <w:r w:rsidRPr="00AC4587">
        <w:rPr>
          <w:rFonts w:ascii="Times New Roman" w:eastAsia="Times New Roman" w:hAnsi="Times New Roman" w:cs="Times New Roman"/>
          <w:b/>
          <w:bCs/>
          <w:sz w:val="14"/>
          <w:szCs w:val="14"/>
          <w:shd w:val="clear" w:color="auto" w:fill="FFFFFF"/>
          <w:lang w:eastAsia="ru-RU"/>
        </w:rPr>
        <w:t>внелегально.</w:t>
      </w:r>
      <w:r w:rsidRPr="00AC4587">
        <w:rPr>
          <w:rFonts w:ascii="Times New Roman" w:eastAsia="Times New Roman" w:hAnsi="Times New Roman" w:cs="Times New Roman"/>
          <w:sz w:val="14"/>
          <w:szCs w:val="14"/>
          <w:shd w:val="clear" w:color="auto" w:fill="FFFFFF"/>
          <w:lang w:eastAsia="ru-RU"/>
        </w:rPr>
        <w:t> Данный термин означает отказ индивидов от использования норм писаного права для организации повседневной деятельности и обращение к неписаному праву, т. е. нормам, зафиксированным не в </w:t>
      </w:r>
      <w:r w:rsidRPr="00AC4587">
        <w:rPr>
          <w:rFonts w:ascii="Times New Roman" w:eastAsia="Times New Roman" w:hAnsi="Times New Roman" w:cs="Times New Roman"/>
          <w:bCs/>
          <w:sz w:val="14"/>
          <w:szCs w:val="14"/>
          <w:shd w:val="clear" w:color="auto" w:fill="FFFFFF"/>
          <w:lang w:eastAsia="ru-RU"/>
        </w:rPr>
        <w:t>законах,</w:t>
      </w:r>
      <w:r w:rsidRPr="00AC4587">
        <w:rPr>
          <w:rFonts w:ascii="Times New Roman" w:eastAsia="Times New Roman" w:hAnsi="Times New Roman" w:cs="Times New Roman"/>
          <w:sz w:val="14"/>
          <w:szCs w:val="14"/>
          <w:shd w:val="clear" w:color="auto" w:fill="FFFFFF"/>
          <w:lang w:eastAsia="ru-RU"/>
        </w:rPr>
        <w:t> а главным образом в традициях и обычаях</w:t>
      </w:r>
      <w:r w:rsidR="00D7664E" w:rsidRPr="00AC4587">
        <w:rPr>
          <w:rFonts w:ascii="Times New Roman" w:eastAsia="Times New Roman" w:hAnsi="Times New Roman" w:cs="Times New Roman"/>
          <w:sz w:val="14"/>
          <w:szCs w:val="14"/>
          <w:shd w:val="clear" w:color="auto" w:fill="FFFFFF"/>
          <w:lang w:eastAsia="ru-RU"/>
        </w:rPr>
        <w:t>.</w:t>
      </w:r>
      <w:r w:rsidRPr="00AC4587">
        <w:rPr>
          <w:rFonts w:ascii="Times New Roman" w:eastAsia="Times New Roman" w:hAnsi="Times New Roman" w:cs="Times New Roman"/>
          <w:sz w:val="14"/>
          <w:szCs w:val="14"/>
          <w:shd w:val="clear" w:color="auto" w:fill="FFFFFF"/>
          <w:lang w:eastAsia="ru-RU"/>
        </w:rPr>
        <w:t xml:space="preserve"> </w:t>
      </w:r>
      <w:r w:rsidR="00BF2EFD">
        <w:rPr>
          <w:rFonts w:ascii="Times New Roman" w:eastAsia="Times New Roman" w:hAnsi="Times New Roman" w:cs="Times New Roman"/>
          <w:sz w:val="14"/>
          <w:szCs w:val="14"/>
          <w:lang w:eastAsia="ru-RU"/>
        </w:rPr>
        <w:t xml:space="preserve"> </w:t>
      </w:r>
      <w:r w:rsidRPr="00AC4587">
        <w:rPr>
          <w:rFonts w:ascii="Times New Roman" w:eastAsia="Times New Roman" w:hAnsi="Times New Roman" w:cs="Times New Roman"/>
          <w:sz w:val="14"/>
          <w:szCs w:val="14"/>
          <w:shd w:val="clear" w:color="auto" w:fill="FFFFFF"/>
          <w:lang w:eastAsia="ru-RU"/>
        </w:rPr>
        <w:t>Известны многие примеры</w:t>
      </w:r>
      <w:r w:rsidR="00382F6E" w:rsidRPr="00AC4587">
        <w:rPr>
          <w:rFonts w:ascii="Times New Roman" w:eastAsia="Times New Roman" w:hAnsi="Times New Roman" w:cs="Times New Roman"/>
          <w:sz w:val="14"/>
          <w:szCs w:val="14"/>
          <w:shd w:val="clear" w:color="auto" w:fill="FFFFFF"/>
          <w:lang w:eastAsia="ru-RU"/>
        </w:rPr>
        <w:t xml:space="preserve"> сосуществования легально^ вне</w:t>
      </w:r>
      <w:r w:rsidRPr="00AC4587">
        <w:rPr>
          <w:rFonts w:ascii="Times New Roman" w:eastAsia="Times New Roman" w:hAnsi="Times New Roman" w:cs="Times New Roman"/>
          <w:sz w:val="14"/>
          <w:szCs w:val="14"/>
          <w:shd w:val="clear" w:color="auto" w:fill="FFFFFF"/>
          <w:lang w:eastAsia="ru-RU"/>
        </w:rPr>
        <w:t>легальной систем прав собственности. В командной экономике, несмотря на закрепленный в </w:t>
      </w:r>
      <w:r w:rsidRPr="00AC4587">
        <w:rPr>
          <w:rFonts w:ascii="Times New Roman" w:eastAsia="Times New Roman" w:hAnsi="Times New Roman" w:cs="Times New Roman"/>
          <w:b/>
          <w:bCs/>
          <w:sz w:val="14"/>
          <w:szCs w:val="14"/>
          <w:shd w:val="clear" w:color="auto" w:fill="FFFFFF"/>
          <w:lang w:eastAsia="ru-RU"/>
        </w:rPr>
        <w:t>законе</w:t>
      </w:r>
      <w:r w:rsidRPr="00AC4587">
        <w:rPr>
          <w:rFonts w:ascii="Times New Roman" w:eastAsia="Times New Roman" w:hAnsi="Times New Roman" w:cs="Times New Roman"/>
          <w:sz w:val="14"/>
          <w:szCs w:val="14"/>
          <w:shd w:val="clear" w:color="auto" w:fill="FFFFFF"/>
          <w:lang w:eastAsia="ru-RU"/>
        </w:rPr>
        <w:t> общенародный характер собственности, основные правомочия реально находились в руках бюрократии</w:t>
      </w:r>
      <w:r w:rsidR="00382F6E" w:rsidRPr="00AC4587">
        <w:rPr>
          <w:rFonts w:ascii="Times New Roman" w:eastAsia="Times New Roman" w:hAnsi="Times New Roman" w:cs="Times New Roman"/>
          <w:sz w:val="14"/>
          <w:szCs w:val="14"/>
          <w:shd w:val="clear" w:color="auto" w:fill="FFFFFF"/>
          <w:lang w:eastAsia="ru-RU"/>
        </w:rPr>
        <w:t>.</w:t>
      </w:r>
      <w:r w:rsidR="00221EB9" w:rsidRPr="00AC4587">
        <w:rPr>
          <w:rFonts w:ascii="Times New Roman" w:eastAsia="Times New Roman" w:hAnsi="Times New Roman" w:cs="Times New Roman"/>
          <w:sz w:val="14"/>
          <w:szCs w:val="14"/>
          <w:shd w:val="clear" w:color="auto" w:fill="FFFFFF"/>
          <w:lang w:eastAsia="ru-RU"/>
        </w:rPr>
        <w:t xml:space="preserve"> </w:t>
      </w:r>
      <w:r w:rsidRPr="00AC4587">
        <w:rPr>
          <w:rFonts w:ascii="Times New Roman" w:eastAsia="Times New Roman" w:hAnsi="Times New Roman" w:cs="Times New Roman"/>
          <w:sz w:val="14"/>
          <w:szCs w:val="14"/>
          <w:shd w:val="clear" w:color="auto" w:fill="FFFFFF"/>
          <w:lang w:eastAsia="ru-RU"/>
        </w:rPr>
        <w:t xml:space="preserve"> Соответственно, существовали и альтернативные механизмы разрешения конфликтов, принимавшие форму торгов и сделок, где в качестве предмета обмена выступали не только товары и услуги, но и «положение в обществе, власть и </w:t>
      </w:r>
      <w:r w:rsidRPr="00AC4587">
        <w:rPr>
          <w:rFonts w:ascii="Times New Roman" w:eastAsia="Times New Roman" w:hAnsi="Times New Roman" w:cs="Times New Roman"/>
          <w:b/>
          <w:bCs/>
          <w:sz w:val="14"/>
          <w:szCs w:val="14"/>
          <w:shd w:val="clear" w:color="auto" w:fill="FFFFFF"/>
          <w:lang w:eastAsia="ru-RU"/>
        </w:rPr>
        <w:t>подчинение, законы</w:t>
      </w:r>
      <w:r w:rsidRPr="00AC4587">
        <w:rPr>
          <w:rFonts w:ascii="Times New Roman" w:eastAsia="Times New Roman" w:hAnsi="Times New Roman" w:cs="Times New Roman"/>
          <w:sz w:val="14"/>
          <w:szCs w:val="14"/>
          <w:shd w:val="clear" w:color="auto" w:fill="FFFFFF"/>
          <w:lang w:eastAsia="ru-RU"/>
        </w:rPr>
        <w:t> и права их нарушать»</w:t>
      </w:r>
      <w:r w:rsidR="00382F6E" w:rsidRPr="00AC4587">
        <w:rPr>
          <w:rFonts w:ascii="Times New Roman" w:eastAsia="Times New Roman" w:hAnsi="Times New Roman" w:cs="Times New Roman"/>
          <w:sz w:val="14"/>
          <w:szCs w:val="14"/>
          <w:shd w:val="clear" w:color="auto" w:fill="FFFFFF"/>
          <w:lang w:eastAsia="ru-RU"/>
        </w:rPr>
        <w:t xml:space="preserve">. </w:t>
      </w:r>
      <w:r w:rsidRPr="00AC4587">
        <w:rPr>
          <w:rFonts w:ascii="Times New Roman" w:eastAsia="Times New Roman" w:hAnsi="Times New Roman" w:cs="Times New Roman"/>
          <w:sz w:val="14"/>
          <w:szCs w:val="14"/>
          <w:shd w:val="clear" w:color="auto" w:fill="FFFFFF"/>
          <w:lang w:eastAsia="ru-RU"/>
        </w:rPr>
        <w:t xml:space="preserve"> В</w:t>
      </w:r>
      <w:r w:rsidR="00382F6E" w:rsidRPr="00AC4587">
        <w:rPr>
          <w:rFonts w:ascii="Times New Roman" w:eastAsia="Times New Roman" w:hAnsi="Times New Roman" w:cs="Times New Roman"/>
          <w:sz w:val="14"/>
          <w:szCs w:val="14"/>
          <w:shd w:val="clear" w:color="auto" w:fill="FFFFFF"/>
          <w:lang w:eastAsia="ru-RU"/>
        </w:rPr>
        <w:t xml:space="preserve"> </w:t>
      </w:r>
      <w:r w:rsidRPr="00AC4587">
        <w:rPr>
          <w:rFonts w:ascii="Times New Roman" w:eastAsia="Times New Roman" w:hAnsi="Times New Roman" w:cs="Times New Roman"/>
          <w:sz w:val="14"/>
          <w:szCs w:val="14"/>
          <w:shd w:val="clear" w:color="auto" w:fill="FFFFFF"/>
          <w:lang w:eastAsia="ru-RU"/>
        </w:rPr>
        <w:t>последствии установленное подобным образом право собственности защищается социальными санкциями и обычным правом, а не легально фиксируемыми титулами права собственности.</w:t>
      </w:r>
    </w:p>
    <w:p w:rsidR="009A1170" w:rsidRPr="00BF2EFD" w:rsidRDefault="009A1170" w:rsidP="00BF2EFD">
      <w:pPr>
        <w:pStyle w:val="4"/>
        <w:numPr>
          <w:ilvl w:val="0"/>
          <w:numId w:val="22"/>
        </w:numPr>
        <w:shd w:val="clear" w:color="auto" w:fill="auto"/>
        <w:tabs>
          <w:tab w:val="left" w:pos="792"/>
        </w:tabs>
        <w:spacing w:before="0" w:after="35" w:line="240" w:lineRule="auto"/>
        <w:ind w:left="60" w:firstLine="300"/>
        <w:jc w:val="both"/>
        <w:rPr>
          <w:b/>
          <w:sz w:val="14"/>
          <w:szCs w:val="14"/>
        </w:rPr>
      </w:pPr>
      <w:r w:rsidRPr="00AC4587">
        <w:rPr>
          <w:rStyle w:val="21"/>
          <w:b/>
          <w:color w:val="auto"/>
          <w:sz w:val="14"/>
          <w:szCs w:val="14"/>
        </w:rPr>
        <w:t>Внелегальная экономика. Структура внелегальной экономик</w:t>
      </w:r>
      <w:r w:rsidR="00D64D98" w:rsidRPr="00AC4587">
        <w:rPr>
          <w:rStyle w:val="21"/>
          <w:b/>
          <w:color w:val="auto"/>
          <w:sz w:val="14"/>
          <w:szCs w:val="14"/>
        </w:rPr>
        <w:t>и</w:t>
      </w:r>
      <w:r w:rsidR="00BF2EFD">
        <w:rPr>
          <w:rStyle w:val="21"/>
          <w:b/>
          <w:color w:val="auto"/>
          <w:sz w:val="14"/>
          <w:szCs w:val="14"/>
        </w:rPr>
        <w:t xml:space="preserve">. </w:t>
      </w:r>
      <w:r w:rsidR="00D64D98" w:rsidRPr="00BF2EFD">
        <w:rPr>
          <w:b/>
          <w:bCs/>
          <w:sz w:val="14"/>
          <w:szCs w:val="14"/>
        </w:rPr>
        <w:t>Внелегальная</w:t>
      </w:r>
      <w:r w:rsidR="00D64D98" w:rsidRPr="00BF2EFD">
        <w:rPr>
          <w:rStyle w:val="apple-converted-space"/>
          <w:b/>
          <w:bCs/>
          <w:sz w:val="14"/>
          <w:szCs w:val="14"/>
        </w:rPr>
        <w:t> </w:t>
      </w:r>
      <w:r w:rsidR="00D64D98" w:rsidRPr="00BF2EFD">
        <w:rPr>
          <w:b/>
          <w:bCs/>
          <w:sz w:val="14"/>
          <w:szCs w:val="14"/>
        </w:rPr>
        <w:t>(теневая)</w:t>
      </w:r>
      <w:r w:rsidR="00D64D98" w:rsidRPr="00BF2EFD">
        <w:rPr>
          <w:rStyle w:val="apple-converted-space"/>
          <w:b/>
          <w:bCs/>
          <w:sz w:val="14"/>
          <w:szCs w:val="14"/>
        </w:rPr>
        <w:t> </w:t>
      </w:r>
      <w:r w:rsidR="00D64D98" w:rsidRPr="00BF2EFD">
        <w:rPr>
          <w:b/>
          <w:bCs/>
          <w:sz w:val="14"/>
          <w:szCs w:val="14"/>
        </w:rPr>
        <w:t>экономика</w:t>
      </w:r>
      <w:r w:rsidR="00D64D98" w:rsidRPr="00BF2EFD">
        <w:rPr>
          <w:rStyle w:val="apple-converted-space"/>
          <w:b/>
          <w:bCs/>
          <w:sz w:val="14"/>
          <w:szCs w:val="14"/>
        </w:rPr>
        <w:t> </w:t>
      </w:r>
      <w:r w:rsidR="00D64D98" w:rsidRPr="00BF2EFD">
        <w:rPr>
          <w:sz w:val="14"/>
          <w:szCs w:val="14"/>
        </w:rPr>
        <w:t>— сфера, в которой экономическая деятельность осуществляется вне рамок закона, т.е. сделки совершаются без использования закона, правовых норм и формальных правил хозяйственной жизни. Внелегальная экономика состоит из трех элементов: неофициальной, фиктивной и криминальной экономики.</w:t>
      </w:r>
      <w:r w:rsidR="00B05D0B"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неофициальную экономику</w:t>
      </w:r>
      <w:r w:rsidRPr="00BF2EFD">
        <w:rPr>
          <w:rStyle w:val="apple-converted-space"/>
          <w:i/>
          <w:iCs/>
          <w:sz w:val="14"/>
          <w:szCs w:val="14"/>
        </w:rPr>
        <w:t> </w:t>
      </w:r>
      <w:r w:rsidRPr="00BF2EFD">
        <w:rPr>
          <w:sz w:val="14"/>
          <w:szCs w:val="14"/>
        </w:rPr>
        <w:t>— легальные виды экономической деятельности, в рамках которых имеет место не</w:t>
      </w:r>
      <w:r w:rsidR="00D64D98" w:rsidRPr="00BF2EFD">
        <w:rPr>
          <w:sz w:val="14"/>
          <w:szCs w:val="14"/>
        </w:rPr>
        <w:t xml:space="preserve"> </w:t>
      </w:r>
      <w:r w:rsidRPr="00BF2EFD">
        <w:rPr>
          <w:sz w:val="14"/>
          <w:szCs w:val="14"/>
        </w:rPr>
        <w:t>фиксируемое с целью минимизации издержек производство товаров и услуг.</w:t>
      </w:r>
      <w:r w:rsidR="00D64D98" w:rsidRPr="00BF2EFD">
        <w:rPr>
          <w:sz w:val="14"/>
          <w:szCs w:val="14"/>
        </w:rPr>
        <w:t xml:space="preserve"> </w:t>
      </w:r>
      <w:r w:rsidRPr="00BF2EFD">
        <w:rPr>
          <w:sz w:val="14"/>
          <w:szCs w:val="14"/>
        </w:rPr>
        <w:t xml:space="preserve"> •   </w:t>
      </w:r>
      <w:r w:rsidRPr="00BF2EFD">
        <w:rPr>
          <w:rStyle w:val="apple-converted-space"/>
          <w:sz w:val="14"/>
          <w:szCs w:val="14"/>
        </w:rPr>
        <w:t> </w:t>
      </w:r>
      <w:r w:rsidRPr="00BF2EFD">
        <w:rPr>
          <w:i/>
          <w:iCs/>
          <w:sz w:val="14"/>
          <w:szCs w:val="14"/>
        </w:rPr>
        <w:t>фиктивную экономику</w:t>
      </w:r>
      <w:r w:rsidRPr="00BF2EFD">
        <w:rPr>
          <w:rStyle w:val="apple-converted-space"/>
          <w:i/>
          <w:iCs/>
          <w:sz w:val="14"/>
          <w:szCs w:val="14"/>
        </w:rPr>
        <w:t> </w:t>
      </w:r>
      <w:r w:rsidRPr="00BF2EFD">
        <w:rPr>
          <w:sz w:val="14"/>
          <w:szCs w:val="14"/>
        </w:rPr>
        <w:t>— экономику приписок, спекулятивных сделок, взяточничества и всякого рода мошенничества, связанных с получением и передачей денег;</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криминальную экономику</w:t>
      </w:r>
      <w:r w:rsidRPr="00BF2EFD">
        <w:rPr>
          <w:rStyle w:val="apple-converted-space"/>
          <w:i/>
          <w:iCs/>
          <w:sz w:val="14"/>
          <w:szCs w:val="14"/>
        </w:rPr>
        <w:t> </w:t>
      </w:r>
      <w:r w:rsidRPr="00BF2EFD">
        <w:rPr>
          <w:sz w:val="14"/>
          <w:szCs w:val="14"/>
        </w:rPr>
        <w:t>— экономическая деятельность, связанная с прямым нарушением закона и посягательством на легальные права собственности</w:t>
      </w:r>
      <w:r w:rsidRPr="00BF2EFD">
        <w:rPr>
          <w:rStyle w:val="apple-converted-space"/>
          <w:sz w:val="14"/>
          <w:szCs w:val="14"/>
        </w:rPr>
        <w:t> </w:t>
      </w:r>
      <w:r w:rsidR="00B05D0B" w:rsidRPr="00BF2EFD">
        <w:rPr>
          <w:sz w:val="14"/>
          <w:szCs w:val="14"/>
        </w:rPr>
        <w:t xml:space="preserve">  </w:t>
      </w:r>
      <w:r w:rsidRPr="00BF2EFD">
        <w:rPr>
          <w:sz w:val="14"/>
          <w:szCs w:val="14"/>
        </w:rPr>
        <w:t xml:space="preserve">Для </w:t>
      </w:r>
      <w:r w:rsidR="00D64D98" w:rsidRPr="00BF2EFD">
        <w:rPr>
          <w:sz w:val="14"/>
          <w:szCs w:val="14"/>
        </w:rPr>
        <w:t xml:space="preserve">измерения размеров внелегальной экономики </w:t>
      </w:r>
      <w:r w:rsidRPr="00BF2EFD">
        <w:rPr>
          <w:sz w:val="14"/>
          <w:szCs w:val="14"/>
        </w:rPr>
        <w:t>используются следующие подходы</w:t>
      </w:r>
      <w:r w:rsidRPr="00BF2EFD">
        <w:rPr>
          <w:rStyle w:val="apple-converted-space"/>
          <w:sz w:val="14"/>
          <w:szCs w:val="14"/>
        </w:rPr>
        <w:t> </w:t>
      </w:r>
      <w:r w:rsidRPr="00BF2EFD">
        <w:rPr>
          <w:sz w:val="14"/>
          <w:szCs w:val="14"/>
        </w:rPr>
        <w:t>:</w:t>
      </w:r>
      <w:r w:rsidR="00B05D0B" w:rsidRPr="00BF2EFD">
        <w:rPr>
          <w:sz w:val="14"/>
          <w:szCs w:val="14"/>
        </w:rPr>
        <w:t xml:space="preserve">  </w:t>
      </w:r>
      <w:r w:rsidRPr="00BF2EFD">
        <w:rPr>
          <w:sz w:val="14"/>
          <w:szCs w:val="14"/>
        </w:rPr>
        <w:t>•</w:t>
      </w:r>
      <w:r w:rsidRPr="00BF2EFD">
        <w:rPr>
          <w:rStyle w:val="apple-converted-space"/>
          <w:sz w:val="14"/>
          <w:szCs w:val="14"/>
        </w:rPr>
        <w:t> </w:t>
      </w:r>
      <w:r w:rsidRPr="00BF2EFD">
        <w:rPr>
          <w:i/>
          <w:iCs/>
          <w:sz w:val="14"/>
          <w:szCs w:val="14"/>
        </w:rPr>
        <w:t>монетарный метод,</w:t>
      </w:r>
      <w:r w:rsidRPr="00BF2EFD">
        <w:rPr>
          <w:rStyle w:val="apple-converted-space"/>
          <w:i/>
          <w:iCs/>
          <w:sz w:val="14"/>
          <w:szCs w:val="14"/>
        </w:rPr>
        <w:t> </w:t>
      </w:r>
      <w:r w:rsidRPr="00BF2EFD">
        <w:rPr>
          <w:sz w:val="14"/>
          <w:szCs w:val="14"/>
        </w:rPr>
        <w:t>строящийся на основе гипотезы об использовании во внелегальных расчетах исключительно наличных средств. •   </w:t>
      </w:r>
      <w:r w:rsidRPr="00BF2EFD">
        <w:rPr>
          <w:rStyle w:val="apple-converted-space"/>
          <w:sz w:val="14"/>
          <w:szCs w:val="14"/>
        </w:rPr>
        <w:t> </w:t>
      </w:r>
      <w:r w:rsidRPr="00BF2EFD">
        <w:rPr>
          <w:i/>
          <w:iCs/>
          <w:sz w:val="14"/>
          <w:szCs w:val="14"/>
        </w:rPr>
        <w:t>метод балансов расходов и доходов,</w:t>
      </w:r>
      <w:r w:rsidRPr="00BF2EFD">
        <w:rPr>
          <w:rStyle w:val="apple-converted-space"/>
          <w:i/>
          <w:iCs/>
          <w:sz w:val="14"/>
          <w:szCs w:val="14"/>
        </w:rPr>
        <w:t> </w:t>
      </w:r>
      <w:r w:rsidRPr="00BF2EFD">
        <w:rPr>
          <w:sz w:val="14"/>
          <w:szCs w:val="14"/>
        </w:rPr>
        <w:t>при котором декларируемые доходы сравниваются с суммой расходов, реально потребленными товарами и услугами;</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анализ занятости</w:t>
      </w:r>
      <w:r w:rsidRPr="00BF2EFD">
        <w:rPr>
          <w:rStyle w:val="apple-converted-space"/>
          <w:i/>
          <w:iCs/>
          <w:sz w:val="14"/>
          <w:szCs w:val="14"/>
        </w:rPr>
        <w:t> </w:t>
      </w:r>
      <w:r w:rsidRPr="00BF2EFD">
        <w:rPr>
          <w:sz w:val="14"/>
          <w:szCs w:val="14"/>
        </w:rPr>
        <w:t>позволяет предположить, что сохраняющийся длительное время высокий уровень незарегистрированной безработицы свидетельствует о наличии широких возможностей для занятости во внелегальном секторе;</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метод технологических коэффициентов</w:t>
      </w:r>
      <w:r w:rsidRPr="00BF2EFD">
        <w:rPr>
          <w:rStyle w:val="apple-converted-space"/>
          <w:i/>
          <w:iCs/>
          <w:sz w:val="14"/>
          <w:szCs w:val="14"/>
        </w:rPr>
        <w:t> </w:t>
      </w:r>
      <w:r w:rsidRPr="00BF2EFD">
        <w:rPr>
          <w:sz w:val="14"/>
          <w:szCs w:val="14"/>
        </w:rPr>
        <w:t>применим для получения данных об объеме реального выпуска на основе известных затрат и технологических коэффициентов. •   </w:t>
      </w:r>
      <w:r w:rsidRPr="00BF2EFD">
        <w:rPr>
          <w:rStyle w:val="apple-converted-space"/>
          <w:sz w:val="14"/>
          <w:szCs w:val="14"/>
        </w:rPr>
        <w:t> </w:t>
      </w:r>
      <w:r w:rsidRPr="00BF2EFD">
        <w:rPr>
          <w:i/>
          <w:iCs/>
          <w:sz w:val="14"/>
          <w:szCs w:val="14"/>
        </w:rPr>
        <w:t>опросы домашних хозяйств и руководителей предприятий</w:t>
      </w:r>
      <w:r w:rsidRPr="00BF2EFD">
        <w:rPr>
          <w:rStyle w:val="apple-converted-space"/>
          <w:i/>
          <w:iCs/>
          <w:sz w:val="14"/>
          <w:szCs w:val="14"/>
        </w:rPr>
        <w:t> </w:t>
      </w:r>
      <w:r w:rsidRPr="00BF2EFD">
        <w:rPr>
          <w:sz w:val="14"/>
          <w:szCs w:val="14"/>
        </w:rPr>
        <w:t>позволяют получить экспертные оценки величины внелегального сектора;</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социологический метод,</w:t>
      </w:r>
      <w:r w:rsidRPr="00BF2EFD">
        <w:rPr>
          <w:rStyle w:val="apple-converted-space"/>
          <w:i/>
          <w:iCs/>
          <w:sz w:val="14"/>
          <w:szCs w:val="14"/>
        </w:rPr>
        <w:t> </w:t>
      </w:r>
      <w:r w:rsidRPr="00BF2EFD">
        <w:rPr>
          <w:sz w:val="14"/>
          <w:szCs w:val="14"/>
        </w:rPr>
        <w:t>заключающийся в анализе особых норм, по которым совершаются внелегальные сделки, и их распространенности в обществе.</w:t>
      </w:r>
    </w:p>
    <w:p w:rsidR="009A1170" w:rsidRPr="00BF2EFD" w:rsidRDefault="009A1170" w:rsidP="00BF2EFD">
      <w:pPr>
        <w:pStyle w:val="4"/>
        <w:numPr>
          <w:ilvl w:val="0"/>
          <w:numId w:val="22"/>
        </w:numPr>
        <w:shd w:val="clear" w:color="auto" w:fill="auto"/>
        <w:tabs>
          <w:tab w:val="left" w:pos="797"/>
        </w:tabs>
        <w:spacing w:before="0" w:after="83" w:line="240" w:lineRule="auto"/>
        <w:ind w:left="60" w:firstLine="300"/>
        <w:jc w:val="both"/>
        <w:rPr>
          <w:b/>
          <w:sz w:val="14"/>
          <w:szCs w:val="14"/>
        </w:rPr>
      </w:pPr>
      <w:r w:rsidRPr="00AC4587">
        <w:rPr>
          <w:rStyle w:val="21"/>
          <w:b/>
          <w:color w:val="auto"/>
          <w:sz w:val="14"/>
          <w:szCs w:val="14"/>
        </w:rPr>
        <w:t>Структура цены внелегальности.</w:t>
      </w:r>
      <w:r w:rsidR="00BF2EFD">
        <w:rPr>
          <w:rStyle w:val="21"/>
          <w:b/>
          <w:color w:val="auto"/>
          <w:sz w:val="14"/>
          <w:szCs w:val="14"/>
        </w:rPr>
        <w:t xml:space="preserve">   </w:t>
      </w:r>
      <w:r w:rsidRPr="00BF2EFD">
        <w:rPr>
          <w:sz w:val="14"/>
          <w:szCs w:val="14"/>
        </w:rPr>
        <w:t>существует прямая зависимость между вы</w:t>
      </w:r>
      <w:r w:rsidR="00D64D98" w:rsidRPr="00BF2EFD">
        <w:rPr>
          <w:sz w:val="14"/>
          <w:szCs w:val="14"/>
        </w:rPr>
        <w:t xml:space="preserve">сокой ценой подчинения закону и </w:t>
      </w:r>
      <w:r w:rsidRPr="00BF2EFD">
        <w:rPr>
          <w:sz w:val="14"/>
          <w:szCs w:val="14"/>
        </w:rPr>
        <w:t>значительными размерами внелегальной экономики. Цена внелегальности складывается из нескольких элементов:</w:t>
      </w:r>
      <w:r w:rsidR="00B05D0B"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издержки, связанные с уклонением от легальных санкций,</w:t>
      </w:r>
      <w:r w:rsidRPr="00BF2EFD">
        <w:rPr>
          <w:rStyle w:val="apple-converted-space"/>
          <w:i/>
          <w:iCs/>
          <w:sz w:val="14"/>
          <w:szCs w:val="14"/>
        </w:rPr>
        <w:t> </w:t>
      </w:r>
      <w:r w:rsidRPr="00BF2EFD">
        <w:rPr>
          <w:sz w:val="14"/>
          <w:szCs w:val="14"/>
        </w:rPr>
        <w:t>принимают форму платы за услуги</w:t>
      </w:r>
      <w:r w:rsidR="00D64D98" w:rsidRPr="00BF2EFD">
        <w:rPr>
          <w:sz w:val="14"/>
          <w:szCs w:val="14"/>
        </w:rPr>
        <w:t xml:space="preserve"> налоговых и иных консультантов</w:t>
      </w:r>
      <w:r w:rsidRPr="00BF2EFD">
        <w:rPr>
          <w:sz w:val="14"/>
          <w:szCs w:val="14"/>
        </w:rPr>
        <w:t xml:space="preserve">: чем больше предприятие и чем активнее оно ведет рекламную кампанию, тем больше у него шансов попасть в сферу внимания контролирующих органов. </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издержки, связанные с трансфертом доходов.</w:t>
      </w:r>
      <w:r w:rsidRPr="00BF2EFD">
        <w:rPr>
          <w:rStyle w:val="apple-converted-space"/>
          <w:i/>
          <w:iCs/>
          <w:sz w:val="14"/>
          <w:szCs w:val="14"/>
        </w:rPr>
        <w:t> </w:t>
      </w:r>
      <w:r w:rsidRPr="00BF2EFD">
        <w:rPr>
          <w:sz w:val="14"/>
          <w:szCs w:val="14"/>
        </w:rPr>
        <w:t>Даже уклоняющиеся от уплаты налогов экономические субъекты делятся полезным эффектом от своей деятельности с государством, но ничего не получая от него взамен. Дело в том, что все без исключения экономические субъекты платят косвенные налоги и инфляционный налог;</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издержки, связанные с уклонением от налогов и начислений на</w:t>
      </w:r>
      <w:r w:rsidRPr="00BF2EFD">
        <w:rPr>
          <w:rStyle w:val="apple-converted-space"/>
          <w:i/>
          <w:iCs/>
          <w:sz w:val="14"/>
          <w:szCs w:val="14"/>
        </w:rPr>
        <w:t> </w:t>
      </w:r>
      <w:r w:rsidRPr="00BF2EFD">
        <w:rPr>
          <w:i/>
          <w:iCs/>
          <w:sz w:val="14"/>
          <w:szCs w:val="14"/>
        </w:rPr>
        <w:t>заработную плату.</w:t>
      </w:r>
      <w:r w:rsidRPr="00BF2EFD">
        <w:rPr>
          <w:rStyle w:val="apple-converted-space"/>
          <w:i/>
          <w:iCs/>
          <w:sz w:val="14"/>
          <w:szCs w:val="14"/>
        </w:rPr>
        <w:t> </w:t>
      </w:r>
      <w:r w:rsidRPr="00BF2EFD">
        <w:rPr>
          <w:sz w:val="14"/>
          <w:szCs w:val="14"/>
        </w:rPr>
        <w:t>Уклонение от выплаты подоходного налога, обязательных платежей в фонд социального страхования, в пенсионный фонд позволяет предприятию экономить на оплате труда, но при этом снижает стимулы к замещению труда капиталом и техническому перевооружению;</w:t>
      </w:r>
      <w:r w:rsidR="00D64D98"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издержки, связанные с отсутствием легально зафиксированных</w:t>
      </w:r>
      <w:r w:rsidRPr="00BF2EFD">
        <w:rPr>
          <w:rStyle w:val="apple-converted-space"/>
          <w:i/>
          <w:iCs/>
          <w:sz w:val="14"/>
          <w:szCs w:val="14"/>
        </w:rPr>
        <w:t> </w:t>
      </w:r>
      <w:r w:rsidRPr="00BF2EFD">
        <w:rPr>
          <w:i/>
          <w:iCs/>
          <w:sz w:val="14"/>
          <w:szCs w:val="14"/>
        </w:rPr>
        <w:t>прав собственности.</w:t>
      </w:r>
      <w:r w:rsidRPr="00BF2EFD">
        <w:rPr>
          <w:rStyle w:val="apple-converted-space"/>
          <w:i/>
          <w:iCs/>
          <w:sz w:val="14"/>
          <w:szCs w:val="14"/>
        </w:rPr>
        <w:t> </w:t>
      </w:r>
      <w:r w:rsidRPr="00BF2EFD">
        <w:rPr>
          <w:sz w:val="14"/>
          <w:szCs w:val="14"/>
        </w:rPr>
        <w:t>Внелегальная спецификация прав собственности может осуществляться только в рамках социальных структур, на основе социальных санкций и персонификации отношений. Права собственности устанавливаются и защищаются социально</w:t>
      </w:r>
      <w:r w:rsidR="009C1D39" w:rsidRPr="00BF2EFD">
        <w:rPr>
          <w:sz w:val="14"/>
          <w:szCs w:val="14"/>
        </w:rPr>
        <w:t>,</w:t>
      </w:r>
      <w:r w:rsidRPr="00BF2EFD">
        <w:rPr>
          <w:sz w:val="14"/>
          <w:szCs w:val="14"/>
        </w:rPr>
        <w:t xml:space="preserve"> а не легально</w:t>
      </w:r>
      <w:r w:rsidR="009C1D39" w:rsidRPr="00BF2EFD">
        <w:rPr>
          <w:sz w:val="14"/>
          <w:szCs w:val="14"/>
        </w:rPr>
        <w:t>.</w:t>
      </w:r>
      <w:r w:rsidRPr="00BF2EFD">
        <w:rPr>
          <w:sz w:val="14"/>
          <w:szCs w:val="14"/>
        </w:rPr>
        <w:t xml:space="preserve"> •   </w:t>
      </w:r>
      <w:r w:rsidRPr="00BF2EFD">
        <w:rPr>
          <w:rStyle w:val="apple-converted-space"/>
          <w:sz w:val="14"/>
          <w:szCs w:val="14"/>
        </w:rPr>
        <w:t> </w:t>
      </w:r>
      <w:r w:rsidRPr="00BF2EFD">
        <w:rPr>
          <w:i/>
          <w:iCs/>
          <w:sz w:val="14"/>
          <w:szCs w:val="14"/>
        </w:rPr>
        <w:t>издержки, связанные с невозможностью использования контрактной системы.</w:t>
      </w:r>
      <w:r w:rsidRPr="00BF2EFD">
        <w:rPr>
          <w:rStyle w:val="apple-converted-space"/>
          <w:i/>
          <w:iCs/>
          <w:sz w:val="14"/>
          <w:szCs w:val="14"/>
        </w:rPr>
        <w:t> </w:t>
      </w:r>
      <w:r w:rsidRPr="00BF2EFD">
        <w:rPr>
          <w:sz w:val="14"/>
          <w:szCs w:val="14"/>
        </w:rPr>
        <w:t>Внелегальная процедура заключения контрактов затрудняет реализацию долгосрочных проектов, в которых участвуют многие экономические субъекты. Ведь стимулом для вложения средств в долгосрочный проект является даже не личная репутация участвующих в нем людей, а уверенность в том, что, что бы ни случилось, права инвесторов будут защищены. •   </w:t>
      </w:r>
      <w:r w:rsidRPr="00BF2EFD">
        <w:rPr>
          <w:rStyle w:val="apple-converted-space"/>
          <w:sz w:val="14"/>
          <w:szCs w:val="14"/>
        </w:rPr>
        <w:t> </w:t>
      </w:r>
      <w:r w:rsidRPr="00BF2EFD">
        <w:rPr>
          <w:i/>
          <w:iCs/>
          <w:sz w:val="14"/>
          <w:szCs w:val="14"/>
        </w:rPr>
        <w:t>издержки, связанные с исключительно двухсторонним характером внелегальной сделки.</w:t>
      </w:r>
      <w:r w:rsidRPr="00BF2EFD">
        <w:rPr>
          <w:rStyle w:val="apple-converted-space"/>
          <w:i/>
          <w:iCs/>
          <w:sz w:val="14"/>
          <w:szCs w:val="14"/>
        </w:rPr>
        <w:t> </w:t>
      </w:r>
      <w:r w:rsidRPr="00BF2EFD">
        <w:rPr>
          <w:sz w:val="14"/>
          <w:szCs w:val="14"/>
        </w:rPr>
        <w:t>Стремлением сокрытию деятельности и ее результатов от закона побуждает максимально ограничивать круг участников внелегальной сделки. Внелегальная сделка носит преимущественно двухсторонний характер. Третьи лица, чьи интересы потенциально затрагиваются сделкой исключены из круга ее участников;</w:t>
      </w:r>
      <w:r w:rsidR="009C1D39" w:rsidRPr="00BF2EFD">
        <w:rPr>
          <w:sz w:val="14"/>
          <w:szCs w:val="14"/>
        </w:rPr>
        <w:t xml:space="preserve"> </w:t>
      </w:r>
      <w:r w:rsidRPr="00BF2EFD">
        <w:rPr>
          <w:sz w:val="14"/>
          <w:szCs w:val="14"/>
        </w:rPr>
        <w:t>•   </w:t>
      </w:r>
      <w:r w:rsidRPr="00BF2EFD">
        <w:rPr>
          <w:rStyle w:val="apple-converted-space"/>
          <w:sz w:val="14"/>
          <w:szCs w:val="14"/>
        </w:rPr>
        <w:t> </w:t>
      </w:r>
      <w:r w:rsidRPr="00BF2EFD">
        <w:rPr>
          <w:i/>
          <w:iCs/>
          <w:sz w:val="14"/>
          <w:szCs w:val="14"/>
        </w:rPr>
        <w:t>издержки доступа к внелегальным процедурам разрешения</w:t>
      </w:r>
      <w:r w:rsidRPr="00BF2EFD">
        <w:rPr>
          <w:rStyle w:val="apple-converted-space"/>
          <w:i/>
          <w:iCs/>
          <w:sz w:val="14"/>
          <w:szCs w:val="14"/>
        </w:rPr>
        <w:t> </w:t>
      </w:r>
      <w:r w:rsidRPr="00BF2EFD">
        <w:rPr>
          <w:i/>
          <w:iCs/>
          <w:sz w:val="14"/>
          <w:szCs w:val="14"/>
        </w:rPr>
        <w:t>конфликтов.</w:t>
      </w:r>
      <w:r w:rsidRPr="00BF2EFD">
        <w:rPr>
          <w:rStyle w:val="apple-converted-space"/>
          <w:i/>
          <w:iCs/>
          <w:sz w:val="14"/>
          <w:szCs w:val="14"/>
        </w:rPr>
        <w:t> </w:t>
      </w:r>
      <w:r w:rsidRPr="00BF2EFD">
        <w:rPr>
          <w:sz w:val="14"/>
          <w:szCs w:val="14"/>
        </w:rPr>
        <w:t xml:space="preserve">Легальная судебно-правовая система имеет несколько субститутов: семейно-родственные механизмы разрешения конфликтов и мафиозные структуры. </w:t>
      </w:r>
    </w:p>
    <w:p w:rsidR="000404D2" w:rsidRPr="00BF2EFD" w:rsidRDefault="009A1170" w:rsidP="00455F3A">
      <w:pPr>
        <w:pStyle w:val="4"/>
        <w:numPr>
          <w:ilvl w:val="0"/>
          <w:numId w:val="22"/>
        </w:numPr>
        <w:shd w:val="clear" w:color="auto" w:fill="auto"/>
        <w:tabs>
          <w:tab w:val="left" w:pos="780"/>
        </w:tabs>
        <w:spacing w:before="0" w:after="56" w:line="240" w:lineRule="auto"/>
        <w:ind w:left="60" w:right="80" w:firstLine="300"/>
        <w:jc w:val="both"/>
        <w:rPr>
          <w:b/>
          <w:sz w:val="14"/>
          <w:szCs w:val="14"/>
        </w:rPr>
      </w:pPr>
      <w:r w:rsidRPr="00AC4587">
        <w:rPr>
          <w:rStyle w:val="21"/>
          <w:b/>
          <w:color w:val="auto"/>
          <w:sz w:val="14"/>
          <w:szCs w:val="14"/>
        </w:rPr>
        <w:t>Позитивные и негативные последствия существования внелегальной экономики.</w:t>
      </w:r>
      <w:r w:rsidR="00544F8D" w:rsidRPr="00AC4587">
        <w:rPr>
          <w:rStyle w:val="21"/>
          <w:b/>
          <w:color w:val="auto"/>
          <w:sz w:val="14"/>
          <w:szCs w:val="14"/>
          <w:shd w:val="clear" w:color="auto" w:fill="auto"/>
        </w:rPr>
        <w:t xml:space="preserve">                                                                                                                      </w:t>
      </w:r>
      <w:r w:rsidR="009C1D39" w:rsidRPr="00AC4587">
        <w:rPr>
          <w:sz w:val="14"/>
          <w:szCs w:val="14"/>
        </w:rPr>
        <w:t xml:space="preserve">последствия, которые существование внелегального рынка оказывает на экономическую систему в целом. К </w:t>
      </w:r>
      <w:r w:rsidR="009C1D39" w:rsidRPr="00AC4587">
        <w:rPr>
          <w:sz w:val="14"/>
          <w:szCs w:val="14"/>
          <w:u w:val="single"/>
        </w:rPr>
        <w:t>позитивным последствиям</w:t>
      </w:r>
      <w:r w:rsidR="009C1D39" w:rsidRPr="00AC4587">
        <w:rPr>
          <w:sz w:val="14"/>
          <w:szCs w:val="14"/>
        </w:rPr>
        <w:t xml:space="preserve"> следует отнести, стабилизирующую роль внелегальной экономики. Эта стабилизирующая роль была особенно очевидной в условиях господства командной экономики. стабилизирующая роль внелегальной экономики сохраняется и при переходе легальной на рыночные рельсы. В периоды кризиса внелегальный сектор способен сохранить занятость на прежнем уровне. Кроме того, существование внелегального сектора позволяет реализовать предпринимательский потенциал. Впрочем, </w:t>
      </w:r>
      <w:r w:rsidR="00544F8D" w:rsidRPr="00AC4587">
        <w:rPr>
          <w:sz w:val="14"/>
          <w:szCs w:val="14"/>
        </w:rPr>
        <w:t>внелегальная эк.</w:t>
      </w:r>
      <w:r w:rsidR="009C1D39" w:rsidRPr="00AC4587">
        <w:rPr>
          <w:sz w:val="14"/>
          <w:szCs w:val="14"/>
        </w:rPr>
        <w:t xml:space="preserve"> оказывает и </w:t>
      </w:r>
      <w:r w:rsidR="009C1D39" w:rsidRPr="00AC4587">
        <w:rPr>
          <w:sz w:val="14"/>
          <w:szCs w:val="14"/>
          <w:u w:val="single"/>
        </w:rPr>
        <w:t>негативное влияние</w:t>
      </w:r>
      <w:r w:rsidR="009C1D39" w:rsidRPr="00AC4587">
        <w:rPr>
          <w:sz w:val="14"/>
          <w:szCs w:val="14"/>
        </w:rPr>
        <w:t xml:space="preserve"> на социально-экономическое развитие. Ввиду невыгодности технического перевооружения во внелегальном секторе тормозится технический прогресс и в целом снижается производительность труда. Сокращается и объем инвестиций из-за ограниченности их источников. Далее, увеличивается налоговое бремя на экономических субъектов, все еще остающихся в легальном секторе: издержки предоставляемых государством услуг распределяются на меньшее число налогоплательщиков. Кроме того, существование внелегальной экономики делает неэффективными любые меры по проведению последовательной макроэкономической политики. внелегальный оборот наличности неподконтролен Центральному банку</w:t>
      </w:r>
    </w:p>
    <w:p w:rsidR="000404D2" w:rsidRPr="00AC4587" w:rsidRDefault="000404D2" w:rsidP="00455F3A">
      <w:pPr>
        <w:pStyle w:val="4"/>
        <w:numPr>
          <w:ilvl w:val="0"/>
          <w:numId w:val="26"/>
        </w:numPr>
        <w:shd w:val="clear" w:color="auto" w:fill="auto"/>
        <w:tabs>
          <w:tab w:val="left" w:pos="792"/>
        </w:tabs>
        <w:spacing w:before="0" w:after="30" w:line="240" w:lineRule="auto"/>
        <w:jc w:val="both"/>
        <w:rPr>
          <w:rStyle w:val="21"/>
          <w:b/>
          <w:color w:val="auto"/>
          <w:sz w:val="14"/>
          <w:szCs w:val="14"/>
          <w:shd w:val="clear" w:color="auto" w:fill="auto"/>
        </w:rPr>
      </w:pPr>
      <w:r w:rsidRPr="00AC4587">
        <w:rPr>
          <w:rStyle w:val="21"/>
          <w:b/>
          <w:color w:val="auto"/>
          <w:sz w:val="14"/>
          <w:szCs w:val="14"/>
        </w:rPr>
        <w:lastRenderedPageBreak/>
        <w:t xml:space="preserve"> Внелегальный рынок как институциональная система.</w:t>
      </w:r>
    </w:p>
    <w:p w:rsidR="009A1170" w:rsidRPr="00B05D0B" w:rsidRDefault="000404D2" w:rsidP="00455F3A">
      <w:pPr>
        <w:shd w:val="clear" w:color="auto" w:fill="FFFFFF"/>
        <w:spacing w:line="240" w:lineRule="auto"/>
        <w:jc w:val="both"/>
        <w:rPr>
          <w:rFonts w:ascii="Times New Roman" w:hAnsi="Times New Roman" w:cs="Times New Roman"/>
          <w:sz w:val="14"/>
          <w:szCs w:val="14"/>
        </w:rPr>
      </w:pPr>
      <w:r w:rsidRPr="00AC4587">
        <w:rPr>
          <w:rFonts w:ascii="Times New Roman" w:hAnsi="Times New Roman" w:cs="Times New Roman"/>
          <w:sz w:val="14"/>
          <w:szCs w:val="14"/>
        </w:rPr>
        <w:t xml:space="preserve">Пожалуй, наибольшая опасность, связанная с внелегальным сектором, заключается в формировании особых норм поведения и совершении сделок, существенным образом отличающихся от конституции рынка. </w:t>
      </w:r>
      <w:r w:rsidR="00544F8D" w:rsidRPr="00AC4587">
        <w:rPr>
          <w:rFonts w:ascii="Times New Roman" w:hAnsi="Times New Roman" w:cs="Times New Roman"/>
          <w:sz w:val="14"/>
          <w:szCs w:val="14"/>
        </w:rPr>
        <w:t>В</w:t>
      </w:r>
      <w:r w:rsidRPr="00AC4587">
        <w:rPr>
          <w:rFonts w:ascii="Times New Roman" w:hAnsi="Times New Roman" w:cs="Times New Roman"/>
          <w:sz w:val="14"/>
          <w:szCs w:val="14"/>
        </w:rPr>
        <w:t xml:space="preserve"> основе внелегальных норм лежат социальные механизмы, чье дейст</w:t>
      </w:r>
      <w:r w:rsidR="00544F8D" w:rsidRPr="00AC4587">
        <w:rPr>
          <w:rFonts w:ascii="Times New Roman" w:hAnsi="Times New Roman" w:cs="Times New Roman"/>
          <w:sz w:val="14"/>
          <w:szCs w:val="14"/>
        </w:rPr>
        <w:t xml:space="preserve">вие ограничено территориально </w:t>
      </w:r>
      <w:r w:rsidRPr="00AC4587">
        <w:rPr>
          <w:rFonts w:ascii="Times New Roman" w:hAnsi="Times New Roman" w:cs="Times New Roman"/>
          <w:sz w:val="14"/>
          <w:szCs w:val="14"/>
        </w:rPr>
        <w:t xml:space="preserve">или определенным кругом лиц – отсутствие нормы легализма не позволяет распространить действие норм на всех экономических субъектов, вне зависимости от их социальной принадлежности. </w:t>
      </w:r>
      <w:r w:rsidR="00B05D0B">
        <w:rPr>
          <w:rFonts w:ascii="Times New Roman" w:hAnsi="Times New Roman" w:cs="Times New Roman"/>
          <w:sz w:val="14"/>
          <w:szCs w:val="14"/>
        </w:rPr>
        <w:t xml:space="preserve">    </w:t>
      </w:r>
      <w:r w:rsidRPr="00AC4587">
        <w:rPr>
          <w:rFonts w:ascii="Times New Roman" w:hAnsi="Times New Roman" w:cs="Times New Roman"/>
          <w:sz w:val="14"/>
          <w:szCs w:val="14"/>
        </w:rPr>
        <w:t xml:space="preserve">Первая норма касается определения целей взаимодействия, ее можно сформулировать как норму чести. Используя термины теории соглашений, норму чести следует отнести к традиционному соглашению. </w:t>
      </w:r>
      <w:r w:rsidR="00B05D0B">
        <w:rPr>
          <w:rFonts w:ascii="Times New Roman" w:hAnsi="Times New Roman" w:cs="Times New Roman"/>
          <w:sz w:val="14"/>
          <w:szCs w:val="14"/>
        </w:rPr>
        <w:t xml:space="preserve">       </w:t>
      </w:r>
      <w:r w:rsidRPr="00AC4587">
        <w:rPr>
          <w:rFonts w:ascii="Times New Roman" w:hAnsi="Times New Roman" w:cs="Times New Roman"/>
          <w:sz w:val="14"/>
          <w:szCs w:val="14"/>
        </w:rPr>
        <w:t xml:space="preserve">Следующая норма, </w:t>
      </w:r>
      <w:r w:rsidRPr="00AC4587">
        <w:rPr>
          <w:rFonts w:ascii="Times New Roman" w:hAnsi="Times New Roman" w:cs="Times New Roman"/>
          <w:i/>
          <w:iCs/>
          <w:sz w:val="14"/>
          <w:szCs w:val="14"/>
        </w:rPr>
        <w:t xml:space="preserve">доверие, </w:t>
      </w:r>
      <w:r w:rsidRPr="00AC4587">
        <w:rPr>
          <w:rFonts w:ascii="Times New Roman" w:hAnsi="Times New Roman" w:cs="Times New Roman"/>
          <w:sz w:val="14"/>
          <w:szCs w:val="14"/>
        </w:rPr>
        <w:t xml:space="preserve">носит традиционный характер, локализована в рамках семьи. В данном контексте доверие традиционно, отражает один из базовых принципов жизни семьи, не распространяется за ее рамки и, следовательно, не может быть условием целерационального действия, как это предусмотрено конституцией рынка. </w:t>
      </w:r>
      <w:r w:rsidR="00B05D0B">
        <w:rPr>
          <w:rFonts w:ascii="Times New Roman" w:hAnsi="Times New Roman" w:cs="Times New Roman"/>
          <w:sz w:val="14"/>
          <w:szCs w:val="14"/>
        </w:rPr>
        <w:t xml:space="preserve">         </w:t>
      </w:r>
      <w:r w:rsidRPr="00AC4587">
        <w:rPr>
          <w:rFonts w:ascii="Times New Roman" w:hAnsi="Times New Roman" w:cs="Times New Roman"/>
          <w:sz w:val="14"/>
          <w:szCs w:val="14"/>
        </w:rPr>
        <w:t xml:space="preserve">укажем также на любые внелегальные сделки с легальными товарами и любые сделки с запрещенными товарами, совершаемые в условиях дефицита доверия. </w:t>
      </w:r>
      <w:r w:rsidR="00B05D0B">
        <w:rPr>
          <w:rFonts w:ascii="Times New Roman" w:hAnsi="Times New Roman" w:cs="Times New Roman"/>
          <w:sz w:val="14"/>
          <w:szCs w:val="14"/>
        </w:rPr>
        <w:t xml:space="preserve">    </w:t>
      </w:r>
      <w:r w:rsidRPr="00AC4587">
        <w:rPr>
          <w:rFonts w:ascii="Times New Roman" w:hAnsi="Times New Roman" w:cs="Times New Roman"/>
          <w:sz w:val="14"/>
          <w:szCs w:val="14"/>
        </w:rPr>
        <w:t xml:space="preserve">еще </w:t>
      </w:r>
      <w:r w:rsidR="003B0525" w:rsidRPr="00AC4587">
        <w:rPr>
          <w:rFonts w:ascii="Times New Roman" w:hAnsi="Times New Roman" w:cs="Times New Roman"/>
          <w:sz w:val="14"/>
          <w:szCs w:val="14"/>
        </w:rPr>
        <w:t>одна важная норма – секретность</w:t>
      </w:r>
      <w:r w:rsidRPr="00AC4587">
        <w:rPr>
          <w:rFonts w:ascii="Times New Roman" w:hAnsi="Times New Roman" w:cs="Times New Roman"/>
          <w:sz w:val="14"/>
          <w:szCs w:val="14"/>
        </w:rPr>
        <w:t xml:space="preserve">. Эта норма заключается в полной закрытости в отношениях с внешним миром, особенно с представителями государства, обратной стороной которой выступает полная открытость и требование говорить только правду членам семьи. </w:t>
      </w:r>
    </w:p>
    <w:p w:rsidR="00B05D0B" w:rsidRPr="00BF2EFD" w:rsidRDefault="000404D2" w:rsidP="00BF2EFD">
      <w:pPr>
        <w:pStyle w:val="4"/>
        <w:numPr>
          <w:ilvl w:val="0"/>
          <w:numId w:val="26"/>
        </w:numPr>
        <w:tabs>
          <w:tab w:val="left" w:pos="0"/>
        </w:tabs>
        <w:spacing w:before="150" w:after="225" w:line="240" w:lineRule="auto"/>
        <w:ind w:left="0" w:firstLine="0"/>
        <w:jc w:val="both"/>
        <w:rPr>
          <w:sz w:val="14"/>
          <w:szCs w:val="14"/>
        </w:rPr>
      </w:pPr>
      <w:r w:rsidRPr="00BF2EFD">
        <w:rPr>
          <w:rStyle w:val="21"/>
          <w:b/>
          <w:color w:val="auto"/>
          <w:sz w:val="14"/>
          <w:szCs w:val="14"/>
        </w:rPr>
        <w:t>Нормы внелегальной экономики.</w:t>
      </w:r>
      <w:r w:rsidR="00BF2EFD" w:rsidRPr="00BF2EFD">
        <w:rPr>
          <w:rStyle w:val="21"/>
          <w:b/>
          <w:color w:val="auto"/>
          <w:sz w:val="14"/>
          <w:szCs w:val="14"/>
        </w:rPr>
        <w:t xml:space="preserve">  </w:t>
      </w:r>
      <w:r w:rsidR="006A2933" w:rsidRPr="00BF2EFD">
        <w:rPr>
          <w:b/>
          <w:bCs/>
          <w:sz w:val="14"/>
          <w:szCs w:val="14"/>
        </w:rPr>
        <w:t>Внелегальная</w:t>
      </w:r>
      <w:r w:rsidR="006A2933" w:rsidRPr="00BF2EFD">
        <w:rPr>
          <w:rStyle w:val="apple-converted-space"/>
          <w:b/>
          <w:bCs/>
          <w:sz w:val="14"/>
          <w:szCs w:val="14"/>
        </w:rPr>
        <w:t> </w:t>
      </w:r>
      <w:r w:rsidR="006A2933" w:rsidRPr="00BF2EFD">
        <w:rPr>
          <w:b/>
          <w:bCs/>
          <w:sz w:val="14"/>
          <w:szCs w:val="14"/>
        </w:rPr>
        <w:t>(теневая)</w:t>
      </w:r>
      <w:r w:rsidR="006A2933" w:rsidRPr="00BF2EFD">
        <w:rPr>
          <w:rStyle w:val="apple-converted-space"/>
          <w:b/>
          <w:bCs/>
          <w:sz w:val="14"/>
          <w:szCs w:val="14"/>
        </w:rPr>
        <w:t> </w:t>
      </w:r>
      <w:r w:rsidR="006A2933" w:rsidRPr="00BF2EFD">
        <w:rPr>
          <w:b/>
          <w:bCs/>
          <w:sz w:val="14"/>
          <w:szCs w:val="14"/>
        </w:rPr>
        <w:t>экономика</w:t>
      </w:r>
      <w:r w:rsidR="006A2933" w:rsidRPr="00BF2EFD">
        <w:rPr>
          <w:rStyle w:val="apple-converted-space"/>
          <w:b/>
          <w:bCs/>
          <w:sz w:val="14"/>
          <w:szCs w:val="14"/>
        </w:rPr>
        <w:t> </w:t>
      </w:r>
      <w:r w:rsidR="006A2933" w:rsidRPr="00BF2EFD">
        <w:rPr>
          <w:sz w:val="14"/>
          <w:szCs w:val="14"/>
        </w:rPr>
        <w:t>— сфера, в которой экономическая деятельность осуществляется вне рамок закона, т.е. сделки совершаются без использования закона, правовых норм и формальных правил хозяйственной жизни. Внелегальная экономика состоит из трех элементов: неофициальной, фиктивной и криминальной экономики.</w:t>
      </w:r>
      <w:r w:rsidR="00B05D0B" w:rsidRPr="00BF2EFD">
        <w:rPr>
          <w:sz w:val="14"/>
          <w:szCs w:val="14"/>
        </w:rPr>
        <w:t xml:space="preserve">     </w:t>
      </w:r>
      <w:r w:rsidR="006A2933" w:rsidRPr="00BF2EFD">
        <w:rPr>
          <w:sz w:val="14"/>
          <w:szCs w:val="14"/>
        </w:rPr>
        <w:t>•   </w:t>
      </w:r>
      <w:r w:rsidR="006A2933" w:rsidRPr="00BF2EFD">
        <w:rPr>
          <w:rStyle w:val="apple-converted-space"/>
          <w:sz w:val="14"/>
          <w:szCs w:val="14"/>
        </w:rPr>
        <w:t> </w:t>
      </w:r>
      <w:r w:rsidR="006A2933" w:rsidRPr="00BF2EFD">
        <w:rPr>
          <w:i/>
          <w:iCs/>
          <w:sz w:val="14"/>
          <w:szCs w:val="14"/>
        </w:rPr>
        <w:t>неофициальную экономику</w:t>
      </w:r>
      <w:r w:rsidR="006A2933" w:rsidRPr="00BF2EFD">
        <w:rPr>
          <w:rStyle w:val="apple-converted-space"/>
          <w:i/>
          <w:iCs/>
          <w:sz w:val="14"/>
          <w:szCs w:val="14"/>
        </w:rPr>
        <w:t> </w:t>
      </w:r>
      <w:r w:rsidR="006A2933" w:rsidRPr="00BF2EFD">
        <w:rPr>
          <w:sz w:val="14"/>
          <w:szCs w:val="14"/>
        </w:rPr>
        <w:t>— легальные виды экономической деятельности, в рамках которых имеет место не фиксируемое с целью минимизации издержек производство товаров и услуг.  •   </w:t>
      </w:r>
      <w:r w:rsidR="006A2933" w:rsidRPr="00BF2EFD">
        <w:rPr>
          <w:rStyle w:val="apple-converted-space"/>
          <w:sz w:val="14"/>
          <w:szCs w:val="14"/>
        </w:rPr>
        <w:t> </w:t>
      </w:r>
      <w:r w:rsidR="006A2933" w:rsidRPr="00BF2EFD">
        <w:rPr>
          <w:i/>
          <w:iCs/>
          <w:sz w:val="14"/>
          <w:szCs w:val="14"/>
        </w:rPr>
        <w:t>фиктивную экономику</w:t>
      </w:r>
      <w:r w:rsidR="006A2933" w:rsidRPr="00BF2EFD">
        <w:rPr>
          <w:rStyle w:val="apple-converted-space"/>
          <w:i/>
          <w:iCs/>
          <w:sz w:val="14"/>
          <w:szCs w:val="14"/>
        </w:rPr>
        <w:t> </w:t>
      </w:r>
      <w:r w:rsidR="006A2933" w:rsidRPr="00BF2EFD">
        <w:rPr>
          <w:sz w:val="14"/>
          <w:szCs w:val="14"/>
        </w:rPr>
        <w:t>— экономику приписок, спекулятивных сделок, взяточничества и всякого рода мошенничества, связанных с получением и передачей денег; •   </w:t>
      </w:r>
      <w:r w:rsidR="006A2933" w:rsidRPr="00BF2EFD">
        <w:rPr>
          <w:rStyle w:val="apple-converted-space"/>
          <w:sz w:val="14"/>
          <w:szCs w:val="14"/>
        </w:rPr>
        <w:t> </w:t>
      </w:r>
      <w:r w:rsidR="006A2933" w:rsidRPr="00BF2EFD">
        <w:rPr>
          <w:i/>
          <w:iCs/>
          <w:sz w:val="14"/>
          <w:szCs w:val="14"/>
        </w:rPr>
        <w:t>криминальную экономику</w:t>
      </w:r>
      <w:r w:rsidR="006A2933" w:rsidRPr="00BF2EFD">
        <w:rPr>
          <w:rStyle w:val="apple-converted-space"/>
          <w:i/>
          <w:iCs/>
          <w:sz w:val="14"/>
          <w:szCs w:val="14"/>
        </w:rPr>
        <w:t> </w:t>
      </w:r>
      <w:r w:rsidR="006A2933" w:rsidRPr="00BF2EFD">
        <w:rPr>
          <w:sz w:val="14"/>
          <w:szCs w:val="14"/>
        </w:rPr>
        <w:t>— экономическая деятельность, связанная с прямым нарушением закона и посягательством на легальные права собственности</w:t>
      </w:r>
      <w:r w:rsidR="006A2933" w:rsidRPr="00BF2EFD">
        <w:rPr>
          <w:rStyle w:val="apple-converted-space"/>
          <w:sz w:val="14"/>
          <w:szCs w:val="14"/>
        </w:rPr>
        <w:t> </w:t>
      </w:r>
      <w:r w:rsidR="00BF2EFD">
        <w:rPr>
          <w:rStyle w:val="apple-converted-space"/>
          <w:sz w:val="14"/>
          <w:szCs w:val="14"/>
        </w:rPr>
        <w:t xml:space="preserve"> </w:t>
      </w:r>
      <w:r w:rsidR="006A2933" w:rsidRPr="00BF2EFD">
        <w:rPr>
          <w:sz w:val="14"/>
          <w:szCs w:val="14"/>
        </w:rPr>
        <w:t>Для измерения размеров внелегальной экономики используются следующие подходы</w:t>
      </w:r>
      <w:r w:rsidR="006A2933" w:rsidRPr="00BF2EFD">
        <w:rPr>
          <w:rStyle w:val="apple-converted-space"/>
          <w:sz w:val="14"/>
          <w:szCs w:val="14"/>
        </w:rPr>
        <w:t> </w:t>
      </w:r>
      <w:r w:rsidR="006A2933" w:rsidRPr="00BF2EFD">
        <w:rPr>
          <w:sz w:val="14"/>
          <w:szCs w:val="14"/>
        </w:rPr>
        <w:t>:</w:t>
      </w:r>
      <w:r w:rsidR="00B05D0B" w:rsidRPr="00BF2EFD">
        <w:rPr>
          <w:sz w:val="14"/>
          <w:szCs w:val="14"/>
        </w:rPr>
        <w:t xml:space="preserve">      </w:t>
      </w:r>
      <w:r w:rsidR="006A2933" w:rsidRPr="00BF2EFD">
        <w:rPr>
          <w:sz w:val="14"/>
          <w:szCs w:val="14"/>
        </w:rPr>
        <w:t>•</w:t>
      </w:r>
      <w:r w:rsidR="006A2933" w:rsidRPr="00BF2EFD">
        <w:rPr>
          <w:rStyle w:val="apple-converted-space"/>
          <w:sz w:val="14"/>
          <w:szCs w:val="14"/>
        </w:rPr>
        <w:t> </w:t>
      </w:r>
      <w:r w:rsidR="006A2933" w:rsidRPr="00BF2EFD">
        <w:rPr>
          <w:i/>
          <w:iCs/>
          <w:sz w:val="14"/>
          <w:szCs w:val="14"/>
        </w:rPr>
        <w:t>монетарный метод,</w:t>
      </w:r>
      <w:r w:rsidR="006A2933" w:rsidRPr="00BF2EFD">
        <w:rPr>
          <w:rStyle w:val="apple-converted-space"/>
          <w:i/>
          <w:iCs/>
          <w:sz w:val="14"/>
          <w:szCs w:val="14"/>
        </w:rPr>
        <w:t> </w:t>
      </w:r>
      <w:r w:rsidR="006A2933" w:rsidRPr="00BF2EFD">
        <w:rPr>
          <w:sz w:val="14"/>
          <w:szCs w:val="14"/>
        </w:rPr>
        <w:t>строящийся на основе гипотезы об использовании во внелегальных расчетах исключительно наличных средств. •   </w:t>
      </w:r>
      <w:r w:rsidR="006A2933" w:rsidRPr="00BF2EFD">
        <w:rPr>
          <w:rStyle w:val="apple-converted-space"/>
          <w:sz w:val="14"/>
          <w:szCs w:val="14"/>
        </w:rPr>
        <w:t> </w:t>
      </w:r>
      <w:r w:rsidR="006A2933" w:rsidRPr="00BF2EFD">
        <w:rPr>
          <w:i/>
          <w:iCs/>
          <w:sz w:val="14"/>
          <w:szCs w:val="14"/>
        </w:rPr>
        <w:t>метод балансов расходов и доходов,</w:t>
      </w:r>
      <w:r w:rsidR="006A2933" w:rsidRPr="00BF2EFD">
        <w:rPr>
          <w:rStyle w:val="apple-converted-space"/>
          <w:i/>
          <w:iCs/>
          <w:sz w:val="14"/>
          <w:szCs w:val="14"/>
        </w:rPr>
        <w:t> </w:t>
      </w:r>
      <w:r w:rsidR="006A2933" w:rsidRPr="00BF2EFD">
        <w:rPr>
          <w:sz w:val="14"/>
          <w:szCs w:val="14"/>
        </w:rPr>
        <w:t>при котором декларируемые доходы сравниваются с суммой расходов, реально потребленными товарами и услугами; •   </w:t>
      </w:r>
      <w:r w:rsidR="006A2933" w:rsidRPr="00BF2EFD">
        <w:rPr>
          <w:rStyle w:val="apple-converted-space"/>
          <w:sz w:val="14"/>
          <w:szCs w:val="14"/>
        </w:rPr>
        <w:t> </w:t>
      </w:r>
      <w:r w:rsidR="006A2933" w:rsidRPr="00BF2EFD">
        <w:rPr>
          <w:i/>
          <w:iCs/>
          <w:sz w:val="14"/>
          <w:szCs w:val="14"/>
        </w:rPr>
        <w:t>анализ занятости</w:t>
      </w:r>
      <w:r w:rsidR="006A2933" w:rsidRPr="00BF2EFD">
        <w:rPr>
          <w:rStyle w:val="apple-converted-space"/>
          <w:i/>
          <w:iCs/>
          <w:sz w:val="14"/>
          <w:szCs w:val="14"/>
        </w:rPr>
        <w:t> </w:t>
      </w:r>
      <w:r w:rsidR="006A2933" w:rsidRPr="00BF2EFD">
        <w:rPr>
          <w:sz w:val="14"/>
          <w:szCs w:val="14"/>
        </w:rPr>
        <w:t>позволяет предположить, что сохраняющийся длительное время высокий уровень незарегистрированной безработицы свидетельствует о наличии широких возможностей для занятости во внелегальном секторе; •   </w:t>
      </w:r>
      <w:r w:rsidR="006A2933" w:rsidRPr="00BF2EFD">
        <w:rPr>
          <w:rStyle w:val="apple-converted-space"/>
          <w:sz w:val="14"/>
          <w:szCs w:val="14"/>
        </w:rPr>
        <w:t> </w:t>
      </w:r>
      <w:r w:rsidR="006A2933" w:rsidRPr="00BF2EFD">
        <w:rPr>
          <w:i/>
          <w:iCs/>
          <w:sz w:val="14"/>
          <w:szCs w:val="14"/>
        </w:rPr>
        <w:t>метод технологических коэффициентов</w:t>
      </w:r>
      <w:r w:rsidR="006A2933" w:rsidRPr="00BF2EFD">
        <w:rPr>
          <w:rStyle w:val="apple-converted-space"/>
          <w:i/>
          <w:iCs/>
          <w:sz w:val="14"/>
          <w:szCs w:val="14"/>
        </w:rPr>
        <w:t> </w:t>
      </w:r>
      <w:r w:rsidR="006A2933" w:rsidRPr="00BF2EFD">
        <w:rPr>
          <w:sz w:val="14"/>
          <w:szCs w:val="14"/>
        </w:rPr>
        <w:t>применим для получения данных об объеме реального выпуска на основе известных затрат и технологических коэффициентов. •   </w:t>
      </w:r>
      <w:r w:rsidR="006A2933" w:rsidRPr="00BF2EFD">
        <w:rPr>
          <w:rStyle w:val="apple-converted-space"/>
          <w:sz w:val="14"/>
          <w:szCs w:val="14"/>
        </w:rPr>
        <w:t> </w:t>
      </w:r>
      <w:r w:rsidR="006A2933" w:rsidRPr="00BF2EFD">
        <w:rPr>
          <w:i/>
          <w:iCs/>
          <w:sz w:val="14"/>
          <w:szCs w:val="14"/>
        </w:rPr>
        <w:t>опросы домашних хозяйств и руководителей предприятий</w:t>
      </w:r>
      <w:r w:rsidR="006A2933" w:rsidRPr="00BF2EFD">
        <w:rPr>
          <w:rStyle w:val="apple-converted-space"/>
          <w:i/>
          <w:iCs/>
          <w:sz w:val="14"/>
          <w:szCs w:val="14"/>
        </w:rPr>
        <w:t> </w:t>
      </w:r>
      <w:r w:rsidR="006A2933" w:rsidRPr="00BF2EFD">
        <w:rPr>
          <w:sz w:val="14"/>
          <w:szCs w:val="14"/>
        </w:rPr>
        <w:t>позволяют получить экспертные оценки величины внелегального сектора; •   </w:t>
      </w:r>
      <w:r w:rsidR="006A2933" w:rsidRPr="00BF2EFD">
        <w:rPr>
          <w:rStyle w:val="apple-converted-space"/>
          <w:sz w:val="14"/>
          <w:szCs w:val="14"/>
        </w:rPr>
        <w:t> </w:t>
      </w:r>
      <w:r w:rsidR="006A2933" w:rsidRPr="00BF2EFD">
        <w:rPr>
          <w:i/>
          <w:iCs/>
          <w:sz w:val="14"/>
          <w:szCs w:val="14"/>
        </w:rPr>
        <w:t>социологический метод,</w:t>
      </w:r>
      <w:r w:rsidR="006A2933" w:rsidRPr="00BF2EFD">
        <w:rPr>
          <w:rStyle w:val="apple-converted-space"/>
          <w:i/>
          <w:iCs/>
          <w:sz w:val="14"/>
          <w:szCs w:val="14"/>
        </w:rPr>
        <w:t> </w:t>
      </w:r>
      <w:r w:rsidR="006A2933" w:rsidRPr="00BF2EFD">
        <w:rPr>
          <w:sz w:val="14"/>
          <w:szCs w:val="14"/>
        </w:rPr>
        <w:t>заключающийся в анализе особых норм, по которым совершаются внелегальные сделки, и их распространенности в обществ</w:t>
      </w:r>
    </w:p>
    <w:p w:rsidR="00892BD8" w:rsidRPr="00BF2EFD" w:rsidRDefault="009B2DE2" w:rsidP="00BF2EFD">
      <w:pPr>
        <w:pStyle w:val="4"/>
        <w:numPr>
          <w:ilvl w:val="0"/>
          <w:numId w:val="26"/>
        </w:numPr>
        <w:shd w:val="clear" w:color="auto" w:fill="auto"/>
        <w:tabs>
          <w:tab w:val="left" w:pos="0"/>
        </w:tabs>
        <w:spacing w:before="0" w:after="82" w:line="240" w:lineRule="auto"/>
        <w:ind w:left="0" w:right="80" w:firstLine="0"/>
        <w:jc w:val="both"/>
        <w:rPr>
          <w:b/>
          <w:sz w:val="14"/>
          <w:szCs w:val="14"/>
        </w:rPr>
      </w:pPr>
      <w:r w:rsidRPr="00AC4587">
        <w:rPr>
          <w:rStyle w:val="21"/>
          <w:b/>
          <w:color w:val="auto"/>
          <w:sz w:val="14"/>
          <w:szCs w:val="14"/>
        </w:rPr>
        <w:t>Понятие института в широком смысле. Три вида институциональных рамок: формальные, неформальные, выбираемые.</w:t>
      </w:r>
      <w:r w:rsidR="00BF2EFD">
        <w:rPr>
          <w:rStyle w:val="21"/>
          <w:b/>
          <w:color w:val="auto"/>
          <w:sz w:val="14"/>
          <w:szCs w:val="14"/>
        </w:rPr>
        <w:t xml:space="preserve">  </w:t>
      </w:r>
      <w:r w:rsidR="006A2933" w:rsidRPr="00BF2EFD">
        <w:rPr>
          <w:b/>
          <w:bCs/>
          <w:sz w:val="14"/>
          <w:szCs w:val="14"/>
          <w:lang w:eastAsia="ru-RU"/>
        </w:rPr>
        <w:t>Институт </w:t>
      </w:r>
      <w:r w:rsidR="006A2933" w:rsidRPr="00BF2EFD">
        <w:rPr>
          <w:sz w:val="14"/>
          <w:szCs w:val="14"/>
          <w:lang w:eastAsia="ru-RU"/>
        </w:rPr>
        <w:t>- совокупность формальных, фиксируемых в праве, и</w:t>
      </w:r>
      <w:r w:rsidR="006A2933" w:rsidRPr="00BF2EFD">
        <w:rPr>
          <w:i/>
          <w:iCs/>
          <w:sz w:val="14"/>
          <w:szCs w:val="14"/>
          <w:lang w:eastAsia="ru-RU"/>
        </w:rPr>
        <w:t> </w:t>
      </w:r>
      <w:r w:rsidR="006A2933" w:rsidRPr="00BF2EFD">
        <w:rPr>
          <w:sz w:val="14"/>
          <w:szCs w:val="14"/>
          <w:lang w:eastAsia="ru-RU"/>
        </w:rPr>
        <w:t>неформальных, фиксируемых в обычном праве, рамок, структурирующих взаимодействия индивидов в экономической, политической и социальной сферах.</w:t>
      </w:r>
    </w:p>
    <w:tbl>
      <w:tblPr>
        <w:tblW w:w="7814"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066"/>
        <w:gridCol w:w="2064"/>
        <w:gridCol w:w="2047"/>
        <w:gridCol w:w="1637"/>
      </w:tblGrid>
      <w:tr w:rsidR="00AC4587" w:rsidRPr="00AC4587" w:rsidTr="00BF2EFD">
        <w:trPr>
          <w:trHeight w:val="142"/>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b/>
                <w:bCs/>
                <w:sz w:val="14"/>
                <w:szCs w:val="14"/>
                <w:lang w:eastAsia="ru-RU"/>
              </w:rPr>
              <w:t>Критерий сравнения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b/>
                <w:bCs/>
                <w:sz w:val="14"/>
                <w:szCs w:val="14"/>
                <w:lang w:eastAsia="ru-RU"/>
              </w:rPr>
              <w:t>Формальные рамки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b/>
                <w:bCs/>
                <w:sz w:val="14"/>
                <w:szCs w:val="14"/>
                <w:lang w:eastAsia="ru-RU"/>
              </w:rPr>
              <w:t>Неформальные рамки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b/>
                <w:bCs/>
                <w:sz w:val="14"/>
                <w:szCs w:val="14"/>
                <w:lang w:eastAsia="ru-RU"/>
              </w:rPr>
              <w:t>Спонтанно выбираемые рамки</w:t>
            </w:r>
          </w:p>
        </w:tc>
      </w:tr>
      <w:tr w:rsidR="00AC4587" w:rsidRPr="00AC4587" w:rsidTr="00BF2EFD">
        <w:trPr>
          <w:trHeight w:val="146"/>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Структура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Правило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Правило или норма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«Совместная стратегия»</w:t>
            </w:r>
          </w:p>
        </w:tc>
      </w:tr>
      <w:tr w:rsidR="00AC4587" w:rsidRPr="00AC4587" w:rsidTr="00BF2EFD">
        <w:trPr>
          <w:trHeight w:val="233"/>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Характер санкций за невыполнение предписаний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Легальные (административная или уголовная ответственность)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Социальные (остракизм, потеря репутации)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Санкции отсутствуют</w:t>
            </w:r>
          </w:p>
        </w:tc>
      </w:tr>
      <w:tr w:rsidR="00AC4587" w:rsidRPr="00AC4587" w:rsidTr="00BF2EFD">
        <w:trPr>
          <w:trHeight w:val="146"/>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Где закреплены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Писаное право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Неписаное право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Интуиция</w:t>
            </w:r>
          </w:p>
        </w:tc>
      </w:tr>
      <w:tr w:rsidR="00AC4587" w:rsidRPr="00AC4587" w:rsidTr="00BF2EFD">
        <w:trPr>
          <w:trHeight w:val="233"/>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В отношении кого действуют</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Все индивиды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Действие ограничено рамками социально однородных групп или круга лично знакомых людей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Обладающие достаточной информацией друг о друге люди</w:t>
            </w:r>
          </w:p>
        </w:tc>
      </w:tr>
      <w:tr w:rsidR="00AC4587" w:rsidRPr="00AC4587" w:rsidTr="00BF2EFD">
        <w:trPr>
          <w:trHeight w:val="277"/>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Трансакционные издержки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 xml:space="preserve">Не зависят </w:t>
            </w:r>
            <w:r w:rsidR="006A2933" w:rsidRPr="00AC4587">
              <w:rPr>
                <w:rFonts w:ascii="Times New Roman" w:eastAsia="Times New Roman" w:hAnsi="Times New Roman" w:cs="Times New Roman"/>
                <w:sz w:val="14"/>
                <w:szCs w:val="14"/>
                <w:lang w:eastAsia="ru-RU"/>
              </w:rPr>
              <w:t xml:space="preserve">от личности участников сделки </w:t>
            </w:r>
            <w:r w:rsidRPr="00AC4587">
              <w:rPr>
                <w:rFonts w:ascii="Times New Roman" w:eastAsia="Times New Roman" w:hAnsi="Times New Roman" w:cs="Times New Roman"/>
                <w:sz w:val="14"/>
                <w:szCs w:val="14"/>
                <w:lang w:eastAsia="ru-RU"/>
              </w:rPr>
              <w:t>или их социальной принадлежности, определяются лишь степенью эффективности государственного вмешательства в процесс спецификации и защиты прав собственности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Минимальны в случае совершения сделки в рамках социально однородных групп или круга лично знакомых людей, максимальны — в других случаях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Отсутствуют — сделка не оформляется ни легальным, ни внеле-гальным образом</w:t>
            </w:r>
          </w:p>
        </w:tc>
      </w:tr>
      <w:tr w:rsidR="00AC4587" w:rsidRPr="00AC4587" w:rsidTr="00BF2EFD">
        <w:trPr>
          <w:trHeight w:val="867"/>
          <w:tblCellSpacing w:w="15" w:type="dxa"/>
        </w:trPr>
        <w:tc>
          <w:tcPr>
            <w:tcW w:w="20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Пример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«Товары, услуги и финансовые средства свободно перемещаются по всей территории Российской Федерации»</w:t>
            </w:r>
            <w:r w:rsidRPr="00AC4587">
              <w:rPr>
                <w:rFonts w:ascii="Times New Roman" w:eastAsia="Times New Roman" w:hAnsi="Times New Roman" w:cs="Times New Roman"/>
                <w:sz w:val="14"/>
                <w:szCs w:val="14"/>
                <w:vertAlign w:val="superscript"/>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«Где сила, там и право», «Свой своему поневоле друг», «Худой мир лучше доброй ссоры»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92BD8" w:rsidRPr="00AC4587" w:rsidRDefault="00892BD8" w:rsidP="00455F3A">
            <w:pPr>
              <w:spacing w:before="150" w:after="225" w:line="240" w:lineRule="auto"/>
              <w:jc w:val="both"/>
              <w:rPr>
                <w:rFonts w:ascii="Times New Roman" w:eastAsia="Times New Roman" w:hAnsi="Times New Roman" w:cs="Times New Roman"/>
                <w:sz w:val="14"/>
                <w:szCs w:val="14"/>
                <w:lang w:eastAsia="ru-RU"/>
              </w:rPr>
            </w:pPr>
            <w:r w:rsidRPr="00AC4587">
              <w:rPr>
                <w:rFonts w:ascii="Times New Roman" w:eastAsia="Times New Roman" w:hAnsi="Times New Roman" w:cs="Times New Roman"/>
                <w:sz w:val="14"/>
                <w:szCs w:val="14"/>
                <w:lang w:eastAsia="ru-RU"/>
              </w:rPr>
              <w:t>Поведение толпы, «стадный»               инстинкт. В экономической сфере — поведение субъектов фондового рынка</w:t>
            </w:r>
          </w:p>
        </w:tc>
      </w:tr>
    </w:tbl>
    <w:p w:rsidR="009B2DE2" w:rsidRPr="00AC4587" w:rsidRDefault="009B2DE2" w:rsidP="00455F3A">
      <w:pPr>
        <w:spacing w:line="240" w:lineRule="auto"/>
        <w:jc w:val="both"/>
        <w:rPr>
          <w:rFonts w:ascii="Times New Roman" w:hAnsi="Times New Roman" w:cs="Times New Roman"/>
          <w:sz w:val="14"/>
          <w:szCs w:val="14"/>
        </w:rPr>
      </w:pPr>
    </w:p>
    <w:p w:rsidR="006A2933" w:rsidRPr="00BF2EFD" w:rsidRDefault="00892BD8" w:rsidP="00455F3A">
      <w:pPr>
        <w:pStyle w:val="4"/>
        <w:numPr>
          <w:ilvl w:val="0"/>
          <w:numId w:val="26"/>
        </w:numPr>
        <w:shd w:val="clear" w:color="auto" w:fill="auto"/>
        <w:tabs>
          <w:tab w:val="left" w:pos="284"/>
        </w:tabs>
        <w:spacing w:before="0" w:after="62" w:line="240" w:lineRule="auto"/>
        <w:ind w:left="0" w:firstLine="0"/>
        <w:jc w:val="both"/>
        <w:rPr>
          <w:b/>
          <w:sz w:val="14"/>
          <w:szCs w:val="14"/>
        </w:rPr>
      </w:pPr>
      <w:r w:rsidRPr="00AC4587">
        <w:rPr>
          <w:rStyle w:val="21"/>
          <w:rFonts w:eastAsiaTheme="minorHAnsi"/>
          <w:b/>
          <w:color w:val="auto"/>
          <w:sz w:val="14"/>
          <w:szCs w:val="14"/>
        </w:rPr>
        <w:t>Интеграция сделок в семейно - родственные структуры.</w:t>
      </w:r>
      <w:r w:rsidR="006A2933" w:rsidRPr="00AC4587">
        <w:rPr>
          <w:rStyle w:val="21"/>
          <w:rFonts w:eastAsiaTheme="minorHAnsi"/>
          <w:b/>
          <w:color w:val="auto"/>
          <w:sz w:val="14"/>
          <w:szCs w:val="14"/>
        </w:rPr>
        <w:t xml:space="preserve">       </w:t>
      </w:r>
      <w:r w:rsidR="00B05D0B">
        <w:rPr>
          <w:rStyle w:val="21"/>
          <w:rFonts w:eastAsiaTheme="minorHAnsi"/>
          <w:b/>
          <w:color w:val="auto"/>
          <w:sz w:val="14"/>
          <w:szCs w:val="14"/>
        </w:rPr>
        <w:t xml:space="preserve">  </w:t>
      </w:r>
      <w:r w:rsidR="006A2933" w:rsidRPr="00AC4587">
        <w:rPr>
          <w:rStyle w:val="21"/>
          <w:rFonts w:eastAsiaTheme="minorHAnsi"/>
          <w:b/>
          <w:color w:val="auto"/>
          <w:sz w:val="14"/>
          <w:szCs w:val="14"/>
        </w:rPr>
        <w:t xml:space="preserve"> </w:t>
      </w:r>
      <w:r w:rsidRPr="00AC4587">
        <w:rPr>
          <w:sz w:val="14"/>
          <w:szCs w:val="14"/>
        </w:rPr>
        <w:t xml:space="preserve">При условиях совершение сделки в неформальных рамках приближает ее к идеальному миру с нулевыми трансакционными издержками. Так, согласно К. Поланьи, средневековый рынок в Европе — пример экономической системы, организованной на основе интенсивных социальных связей и отношений, в частности, норм взаимности и доверия. Здесь начинает действовать обратная логика: все, </w:t>
      </w:r>
      <w:r w:rsidR="006A2933" w:rsidRPr="00AC4587">
        <w:rPr>
          <w:sz w:val="14"/>
          <w:szCs w:val="14"/>
        </w:rPr>
        <w:t xml:space="preserve">что не позволено среди «своих» </w:t>
      </w:r>
      <w:r w:rsidRPr="00AC4587">
        <w:rPr>
          <w:sz w:val="14"/>
          <w:szCs w:val="14"/>
        </w:rPr>
        <w:t>разрешено входе сделок с «чужими». В сущности, правила такой игры заключаются в увеличении трансакционных издержек, которые несет другой участник обмена</w:t>
      </w:r>
      <w:r w:rsidRPr="00AC4587">
        <w:rPr>
          <w:rStyle w:val="apple-converted-space"/>
          <w:sz w:val="14"/>
          <w:szCs w:val="14"/>
        </w:rPr>
        <w:t> </w:t>
      </w:r>
      <w:r w:rsidRPr="00AC4587">
        <w:rPr>
          <w:sz w:val="14"/>
          <w:szCs w:val="14"/>
        </w:rPr>
        <w:t>.</w:t>
      </w:r>
      <w:r w:rsidR="006A2933" w:rsidRPr="00AC4587">
        <w:rPr>
          <w:sz w:val="14"/>
          <w:szCs w:val="14"/>
        </w:rPr>
        <w:t xml:space="preserve"> </w:t>
      </w:r>
      <w:r w:rsidRPr="00AC4587">
        <w:rPr>
          <w:sz w:val="14"/>
          <w:szCs w:val="14"/>
        </w:rPr>
        <w:t>Какие могут быть решения, если торговля уже перерастает локальный масштаб и неформальные рамки уже не способны обеспечить ее дальнейшее развитие? Во-первых, возможен</w:t>
      </w:r>
      <w:r w:rsidRPr="00AC4587">
        <w:rPr>
          <w:rStyle w:val="apple-converted-space"/>
          <w:sz w:val="14"/>
          <w:szCs w:val="14"/>
        </w:rPr>
        <w:t> </w:t>
      </w:r>
      <w:r w:rsidRPr="00AC4587">
        <w:rPr>
          <w:iCs/>
          <w:sz w:val="14"/>
          <w:szCs w:val="14"/>
        </w:rPr>
        <w:t>вариант</w:t>
      </w:r>
      <w:r w:rsidRPr="00AC4587">
        <w:rPr>
          <w:rStyle w:val="apple-converted-space"/>
          <w:iCs/>
          <w:sz w:val="14"/>
          <w:szCs w:val="14"/>
        </w:rPr>
        <w:t> </w:t>
      </w:r>
      <w:r w:rsidRPr="00AC4587">
        <w:rPr>
          <w:iCs/>
          <w:sz w:val="14"/>
          <w:szCs w:val="14"/>
        </w:rPr>
        <w:t>включения наиболее выгодных партнеров в рамки семейно-родственных</w:t>
      </w:r>
      <w:r w:rsidR="006A2933" w:rsidRPr="00AC4587">
        <w:rPr>
          <w:sz w:val="14"/>
          <w:szCs w:val="14"/>
        </w:rPr>
        <w:t xml:space="preserve"> </w:t>
      </w:r>
      <w:r w:rsidRPr="00AC4587">
        <w:rPr>
          <w:iCs/>
          <w:sz w:val="14"/>
          <w:szCs w:val="14"/>
        </w:rPr>
        <w:t>и социальных структур</w:t>
      </w:r>
      <w:r w:rsidRPr="00AC4587">
        <w:rPr>
          <w:i/>
          <w:iCs/>
          <w:sz w:val="14"/>
          <w:szCs w:val="14"/>
        </w:rPr>
        <w:t>,</w:t>
      </w:r>
      <w:r w:rsidRPr="00AC4587">
        <w:rPr>
          <w:rStyle w:val="apple-converted-space"/>
          <w:i/>
          <w:iCs/>
          <w:sz w:val="14"/>
          <w:szCs w:val="14"/>
        </w:rPr>
        <w:t> </w:t>
      </w:r>
      <w:r w:rsidRPr="00AC4587">
        <w:rPr>
          <w:sz w:val="14"/>
          <w:szCs w:val="14"/>
        </w:rPr>
        <w:t xml:space="preserve">уже подмеченный на примере мафии. </w:t>
      </w:r>
    </w:p>
    <w:p w:rsidR="006A2933" w:rsidRPr="00AC4587" w:rsidRDefault="00892BD8" w:rsidP="00455F3A">
      <w:pPr>
        <w:pStyle w:val="4"/>
        <w:numPr>
          <w:ilvl w:val="0"/>
          <w:numId w:val="26"/>
        </w:numPr>
        <w:shd w:val="clear" w:color="auto" w:fill="auto"/>
        <w:tabs>
          <w:tab w:val="left" w:pos="785"/>
        </w:tabs>
        <w:spacing w:before="0" w:after="72" w:line="240" w:lineRule="auto"/>
        <w:ind w:right="80"/>
        <w:jc w:val="both"/>
        <w:rPr>
          <w:b/>
          <w:sz w:val="14"/>
          <w:szCs w:val="14"/>
        </w:rPr>
      </w:pPr>
      <w:r w:rsidRPr="00AC4587">
        <w:rPr>
          <w:rStyle w:val="21"/>
          <w:b/>
          <w:color w:val="auto"/>
          <w:sz w:val="14"/>
          <w:szCs w:val="14"/>
        </w:rPr>
        <w:t>Инерционный характер эволюции (зависимость от предшествующей траектории развития).</w:t>
      </w:r>
    </w:p>
    <w:p w:rsidR="00892BD8" w:rsidRPr="00AC4587" w:rsidRDefault="00892BD8" w:rsidP="00BF2EFD">
      <w:pPr>
        <w:pStyle w:val="4"/>
        <w:shd w:val="clear" w:color="auto" w:fill="auto"/>
        <w:tabs>
          <w:tab w:val="left" w:pos="785"/>
        </w:tabs>
        <w:spacing w:before="0" w:after="72" w:line="240" w:lineRule="auto"/>
        <w:ind w:right="80"/>
        <w:jc w:val="both"/>
        <w:rPr>
          <w:b/>
          <w:sz w:val="14"/>
          <w:szCs w:val="14"/>
        </w:rPr>
      </w:pPr>
      <w:r w:rsidRPr="00AC4587">
        <w:rPr>
          <w:sz w:val="14"/>
          <w:szCs w:val="14"/>
        </w:rPr>
        <w:t>Ключевой момент в определении эволюционного варианта заключается в воспроизводстве в писаном праве тенденций, сложившихся на уровне обычаев и традиций, и нет никаких гарантий того, что сложившиеся вчера традиции придутся к месту при совершении сделок сегодня. Здесь уместно вспомнить определение институтов, данное еще Вебленом: институты — «это привычный образ мышления людей, который имеет тенденцию продлевать свое существование неопределенно долго»</w:t>
      </w:r>
      <w:r w:rsidRPr="00AC4587">
        <w:rPr>
          <w:rStyle w:val="apple-converted-space"/>
          <w:sz w:val="14"/>
          <w:szCs w:val="14"/>
        </w:rPr>
        <w:t> </w:t>
      </w:r>
      <w:r w:rsidRPr="00AC4587">
        <w:rPr>
          <w:sz w:val="14"/>
          <w:szCs w:val="14"/>
        </w:rPr>
        <w:t>. Отмеченный инерционный характер эволюции получил название зависимости от предшествующей траектории развития, или</w:t>
      </w:r>
      <w:r w:rsidRPr="00AC4587">
        <w:rPr>
          <w:rStyle w:val="apple-converted-space"/>
          <w:sz w:val="14"/>
          <w:szCs w:val="14"/>
        </w:rPr>
        <w:t> </w:t>
      </w:r>
      <w:r w:rsidRPr="00AC4587">
        <w:rPr>
          <w:i/>
          <w:iCs/>
          <w:sz w:val="14"/>
          <w:szCs w:val="14"/>
        </w:rPr>
        <w:t>эффекта</w:t>
      </w:r>
      <w:r w:rsidRPr="00AC4587">
        <w:rPr>
          <w:rStyle w:val="apple-converted-space"/>
          <w:i/>
          <w:iCs/>
          <w:sz w:val="14"/>
          <w:szCs w:val="14"/>
        </w:rPr>
        <w:t> </w:t>
      </w:r>
      <w:r w:rsidRPr="00AC4587">
        <w:rPr>
          <w:i/>
          <w:iCs/>
          <w:sz w:val="14"/>
          <w:szCs w:val="14"/>
        </w:rPr>
        <w:t>исторической обусловленности развития</w:t>
      </w:r>
      <w:r w:rsidR="003F2069" w:rsidRPr="00AC4587">
        <w:rPr>
          <w:rStyle w:val="apple-converted-space"/>
          <w:i/>
          <w:iCs/>
          <w:sz w:val="14"/>
          <w:szCs w:val="14"/>
        </w:rPr>
        <w:t xml:space="preserve">. </w:t>
      </w:r>
      <w:r w:rsidR="00B05D0B">
        <w:rPr>
          <w:rStyle w:val="apple-converted-space"/>
          <w:i/>
          <w:iCs/>
          <w:sz w:val="14"/>
          <w:szCs w:val="14"/>
        </w:rPr>
        <w:t xml:space="preserve">      </w:t>
      </w:r>
      <w:r w:rsidRPr="00AC4587">
        <w:rPr>
          <w:sz w:val="14"/>
          <w:szCs w:val="14"/>
        </w:rPr>
        <w:t xml:space="preserve">Таким образом, простой легализации неформальной нормы недостаточно, чтобы она эффективно заработала вне рамок персонифицированных отношений — в масштабах всего общества. Неформальная норма должна избавиться от своей природы, предполагающей наличие двух стандартов поведения, в зависимости от того, принадлежит ли контрагент к «своим» или к «чужим». Что касается цели, то важнейшим условием перерастания локальных норм в нормы, действующие в рамках общества в целом, является неуклонный выход за рамки простой экстраполяции целей — их интерпретация в соответствии со спецификой взаимодействия на уровне целого общества. </w:t>
      </w:r>
      <w:r w:rsidR="00B05D0B">
        <w:rPr>
          <w:sz w:val="14"/>
          <w:szCs w:val="14"/>
        </w:rPr>
        <w:t xml:space="preserve">          </w:t>
      </w:r>
      <w:r w:rsidRPr="00AC4587">
        <w:rPr>
          <w:sz w:val="14"/>
          <w:szCs w:val="14"/>
        </w:rPr>
        <w:t>Простое признание внелегальным образом зафиксированных прав собственности и закрепление в законе неформальных норм, регулирующих их обмен и защиту, не позволит получить в результате конституцию эффективно функционирующего рынка. какие факторы усиливают эффект исторической обусловленности развития, не позволяя институциональному развитию отклониться от заданной траектории? Рассмотрим три варианта ответа связанные с тремя различными теориями: теорией идеологии, теорией общественного выбора и теорией игр.</w:t>
      </w:r>
    </w:p>
    <w:p w:rsidR="00BF2EFD" w:rsidRDefault="00B05D0B" w:rsidP="00BF2EFD">
      <w:pPr>
        <w:pStyle w:val="4"/>
        <w:spacing w:before="150" w:after="225" w:line="240" w:lineRule="auto"/>
        <w:ind w:right="80"/>
        <w:jc w:val="both"/>
        <w:rPr>
          <w:sz w:val="14"/>
          <w:szCs w:val="14"/>
          <w:lang w:eastAsia="ru-RU"/>
        </w:rPr>
      </w:pPr>
      <w:r>
        <w:rPr>
          <w:rStyle w:val="21"/>
          <w:rFonts w:eastAsiaTheme="minorHAnsi"/>
          <w:b/>
          <w:color w:val="auto"/>
          <w:sz w:val="14"/>
          <w:szCs w:val="14"/>
        </w:rPr>
        <w:t>43.</w:t>
      </w:r>
      <w:r w:rsidR="00892BD8" w:rsidRPr="00B05D0B">
        <w:rPr>
          <w:rStyle w:val="21"/>
          <w:rFonts w:eastAsiaTheme="minorHAnsi"/>
          <w:b/>
          <w:color w:val="auto"/>
          <w:sz w:val="14"/>
          <w:szCs w:val="14"/>
        </w:rPr>
        <w:t>Объяснение инерционности институционального развития на основе теории идеологии.</w:t>
      </w:r>
      <w:r>
        <w:rPr>
          <w:rStyle w:val="21"/>
          <w:rFonts w:eastAsiaTheme="minorHAnsi"/>
          <w:b/>
          <w:color w:val="auto"/>
          <w:sz w:val="14"/>
          <w:szCs w:val="14"/>
        </w:rPr>
        <w:t xml:space="preserve">      </w:t>
      </w:r>
      <w:r w:rsidR="00892BD8" w:rsidRPr="00B05D0B">
        <w:rPr>
          <w:sz w:val="14"/>
          <w:szCs w:val="14"/>
          <w:lang w:eastAsia="ru-RU"/>
        </w:rPr>
        <w:t xml:space="preserve">Теория идеологии является отраслью новой экономической истории. Под </w:t>
      </w:r>
      <w:r w:rsidR="00892BD8" w:rsidRPr="00B05D0B">
        <w:rPr>
          <w:sz w:val="14"/>
          <w:szCs w:val="14"/>
          <w:lang w:eastAsia="ru-RU"/>
        </w:rPr>
        <w:lastRenderedPageBreak/>
        <w:t>идеологией понимается способ восприятия ежедневно возникающих  проблем,  который</w:t>
      </w:r>
      <w:r w:rsidRPr="00B05D0B">
        <w:rPr>
          <w:sz w:val="14"/>
          <w:szCs w:val="14"/>
          <w:lang w:eastAsia="ru-RU"/>
        </w:rPr>
        <w:t xml:space="preserve"> </w:t>
      </w:r>
      <w:r w:rsidR="00892BD8" w:rsidRPr="00B05D0B">
        <w:rPr>
          <w:sz w:val="14"/>
          <w:szCs w:val="14"/>
          <w:lang w:eastAsia="ru-RU"/>
        </w:rPr>
        <w:t xml:space="preserve">позволяет минимизировать количество информации, требуемой для их решения, и суждение о справедливости или легитимности институциональных рамок, в которых действует индивид. </w:t>
      </w:r>
      <w:r w:rsidR="00D926D0" w:rsidRPr="00B05D0B">
        <w:rPr>
          <w:sz w:val="14"/>
          <w:szCs w:val="14"/>
          <w:lang w:eastAsia="ru-RU"/>
        </w:rPr>
        <w:t>С</w:t>
      </w:r>
      <w:r w:rsidR="00892BD8" w:rsidRPr="00B05D0B">
        <w:rPr>
          <w:sz w:val="14"/>
          <w:szCs w:val="14"/>
          <w:lang w:eastAsia="ru-RU"/>
        </w:rPr>
        <w:t xml:space="preserve"> помощью идеологии индивид определяет круг факторов, учитываемых при принятии решения, когда его поведение не полностью рационально. Кроме того, одинаковое восприятие проблемы участниками взаимодействия на основе общих идеологических убеждений облегчает коммуникацию и обмен информацией между ними. Зависимость институтов от предшествующей траектории развития обусловлена главным образом интерпретативной функцией институтов. </w:t>
      </w:r>
      <w:r w:rsidR="00D926D0" w:rsidRPr="00B05D0B">
        <w:rPr>
          <w:sz w:val="14"/>
          <w:szCs w:val="14"/>
          <w:lang w:eastAsia="ru-RU"/>
        </w:rPr>
        <w:t xml:space="preserve">                    П</w:t>
      </w:r>
      <w:r w:rsidR="00892BD8" w:rsidRPr="00B05D0B">
        <w:rPr>
          <w:sz w:val="14"/>
          <w:szCs w:val="14"/>
          <w:lang w:eastAsia="ru-RU"/>
        </w:rPr>
        <w:t>реобразования идеологии методом «прерывистого равновесия» носят не автоматический характер, а осуществляются лишь при наличии в самой идеологии элементов, ответственных за ее текущую корректировку. С этой точки зрения идеологии бывают двух типов — ориентированные на </w:t>
      </w:r>
      <w:r w:rsidR="00892BD8" w:rsidRPr="00B05D0B">
        <w:rPr>
          <w:i/>
          <w:iCs/>
          <w:sz w:val="14"/>
          <w:szCs w:val="14"/>
          <w:lang w:eastAsia="ru-RU"/>
        </w:rPr>
        <w:t>инверсию </w:t>
      </w:r>
      <w:r w:rsidR="00892BD8" w:rsidRPr="00B05D0B">
        <w:rPr>
          <w:sz w:val="14"/>
          <w:szCs w:val="14"/>
          <w:lang w:eastAsia="ru-RU"/>
        </w:rPr>
        <w:t>и на </w:t>
      </w:r>
      <w:r w:rsidR="00892BD8" w:rsidRPr="00B05D0B">
        <w:rPr>
          <w:i/>
          <w:iCs/>
          <w:sz w:val="14"/>
          <w:szCs w:val="14"/>
          <w:lang w:eastAsia="ru-RU"/>
        </w:rPr>
        <w:t>медиацию </w:t>
      </w:r>
      <w:r w:rsidR="00892BD8" w:rsidRPr="00B05D0B">
        <w:rPr>
          <w:sz w:val="14"/>
          <w:szCs w:val="14"/>
          <w:lang w:eastAsia="ru-RU"/>
        </w:rPr>
        <w:t xml:space="preserve">нового опыта. В рамках идеологий первого типа противоречие нового опыта сложившимся механизмам интерпретации принимает форму отказа либо от восприятия нового опыта, либо от его интерпретации, от идеологии вообще. </w:t>
      </w:r>
      <w:r w:rsidR="00D926D0" w:rsidRPr="00B05D0B">
        <w:rPr>
          <w:sz w:val="14"/>
          <w:szCs w:val="14"/>
          <w:lang w:eastAsia="ru-RU"/>
        </w:rPr>
        <w:t>И</w:t>
      </w:r>
      <w:r w:rsidR="00892BD8" w:rsidRPr="00B05D0B">
        <w:rPr>
          <w:sz w:val="14"/>
          <w:szCs w:val="14"/>
          <w:lang w:eastAsia="ru-RU"/>
        </w:rPr>
        <w:t>деологии второго типа</w:t>
      </w:r>
      <w:r w:rsidR="00D926D0" w:rsidRPr="00B05D0B">
        <w:rPr>
          <w:sz w:val="14"/>
          <w:szCs w:val="14"/>
          <w:lang w:eastAsia="ru-RU"/>
        </w:rPr>
        <w:t xml:space="preserve"> наоборот </w:t>
      </w:r>
      <w:r w:rsidR="00892BD8" w:rsidRPr="00B05D0B">
        <w:rPr>
          <w:sz w:val="14"/>
          <w:szCs w:val="14"/>
          <w:lang w:eastAsia="ru-RU"/>
        </w:rPr>
        <w:t xml:space="preserve"> оказываются способными интегрировать новый опыт через синтез нового опыта и прежнего мировоззрения, через постоянную коррекцию идеологии. </w:t>
      </w:r>
      <w:r w:rsidR="00D926D0" w:rsidRPr="00B05D0B">
        <w:rPr>
          <w:sz w:val="14"/>
          <w:szCs w:val="14"/>
          <w:lang w:eastAsia="ru-RU"/>
        </w:rPr>
        <w:t xml:space="preserve">                </w:t>
      </w:r>
      <w:r w:rsidR="00892BD8" w:rsidRPr="00B05D0B">
        <w:rPr>
          <w:sz w:val="14"/>
          <w:szCs w:val="14"/>
          <w:lang w:eastAsia="ru-RU"/>
        </w:rPr>
        <w:t>Наконец, заметим, что российскую историю некоторые исследователи рассматривают именно в качестве примера господства ориентированной на инверсию идеологии. Причем речь идет не столько о последних нескольких десятках лет советской истории, сколько о значительно</w:t>
      </w:r>
      <w:r w:rsidR="00BF2EFD">
        <w:rPr>
          <w:sz w:val="14"/>
          <w:szCs w:val="14"/>
          <w:lang w:eastAsia="ru-RU"/>
        </w:rPr>
        <w:t xml:space="preserve"> более длинном отрезке истории.</w:t>
      </w:r>
    </w:p>
    <w:p w:rsidR="00FB5788" w:rsidRDefault="00912BF8" w:rsidP="00BF2EFD">
      <w:pPr>
        <w:pStyle w:val="4"/>
        <w:spacing w:before="150" w:after="225" w:line="240" w:lineRule="auto"/>
        <w:ind w:right="80"/>
        <w:jc w:val="both"/>
        <w:rPr>
          <w:sz w:val="14"/>
          <w:szCs w:val="14"/>
        </w:rPr>
      </w:pPr>
      <w:r>
        <w:rPr>
          <w:rStyle w:val="21"/>
          <w:rFonts w:eastAsiaTheme="minorHAnsi"/>
          <w:b/>
          <w:color w:val="auto"/>
          <w:sz w:val="14"/>
          <w:szCs w:val="14"/>
        </w:rPr>
        <w:t>44.</w:t>
      </w:r>
      <w:r w:rsidR="00892BD8" w:rsidRPr="00912BF8">
        <w:rPr>
          <w:rStyle w:val="21"/>
          <w:rFonts w:eastAsiaTheme="minorHAnsi"/>
          <w:b/>
          <w:color w:val="auto"/>
          <w:sz w:val="14"/>
          <w:szCs w:val="14"/>
        </w:rPr>
        <w:t>Теория общественного выбора: проблемы реализации институ</w:t>
      </w:r>
      <w:r w:rsidR="00892BD8" w:rsidRPr="00912BF8">
        <w:rPr>
          <w:rStyle w:val="21"/>
          <w:rFonts w:eastAsiaTheme="minorHAnsi"/>
          <w:b/>
          <w:color w:val="auto"/>
          <w:sz w:val="14"/>
          <w:szCs w:val="14"/>
        </w:rPr>
        <w:softHyphen/>
        <w:t>циональных инноваций.</w:t>
      </w:r>
      <w:r w:rsidR="00BF2EFD">
        <w:rPr>
          <w:rStyle w:val="21"/>
          <w:rFonts w:eastAsiaTheme="minorHAnsi"/>
          <w:b/>
          <w:color w:val="auto"/>
          <w:sz w:val="14"/>
          <w:szCs w:val="14"/>
        </w:rPr>
        <w:t xml:space="preserve">   </w:t>
      </w:r>
      <w:r w:rsidR="00A171A6" w:rsidRPr="00AC4587">
        <w:rPr>
          <w:sz w:val="14"/>
          <w:szCs w:val="14"/>
        </w:rPr>
        <w:t xml:space="preserve">Видоизменяя обычное определение общественного блага, можно сказать, что нормы (и институты в более широком смысле) – это такое </w:t>
      </w:r>
      <w:r w:rsidR="00A171A6" w:rsidRPr="00AC4587">
        <w:rPr>
          <w:i/>
          <w:iCs/>
          <w:sz w:val="14"/>
          <w:szCs w:val="14"/>
        </w:rPr>
        <w:t xml:space="preserve">благо, которое используется для организации взаимодействия совместно всеми экономическими агентами, вне зависимости от того, принимают ли они участие в процессе корректировки норм и их интерпретации с точки зрения нового опыта. </w:t>
      </w:r>
      <w:r w:rsidR="00A171A6" w:rsidRPr="00AC4587">
        <w:rPr>
          <w:sz w:val="14"/>
          <w:szCs w:val="14"/>
        </w:rPr>
        <w:t xml:space="preserve"> для </w:t>
      </w:r>
      <w:r w:rsidR="00A171A6" w:rsidRPr="00AC4587">
        <w:rPr>
          <w:sz w:val="14"/>
          <w:szCs w:val="14"/>
          <w:u w:val="single"/>
        </w:rPr>
        <w:t>норм хара</w:t>
      </w:r>
      <w:r w:rsidR="007835CE" w:rsidRPr="00AC4587">
        <w:rPr>
          <w:sz w:val="14"/>
          <w:szCs w:val="14"/>
          <w:u w:val="single"/>
        </w:rPr>
        <w:t>ктерны три свойства</w:t>
      </w:r>
      <w:r w:rsidR="00A171A6" w:rsidRPr="00AC4587">
        <w:rPr>
          <w:sz w:val="14"/>
          <w:szCs w:val="14"/>
          <w:u w:val="single"/>
        </w:rPr>
        <w:t>.</w:t>
      </w:r>
      <w:r w:rsidR="00B05D0B">
        <w:rPr>
          <w:sz w:val="14"/>
          <w:szCs w:val="14"/>
          <w:u w:val="single"/>
        </w:rPr>
        <w:t xml:space="preserve"> </w:t>
      </w:r>
      <w:r w:rsidR="00A171A6" w:rsidRPr="00AC4587">
        <w:rPr>
          <w:sz w:val="14"/>
          <w:szCs w:val="14"/>
        </w:rPr>
        <w:t xml:space="preserve">• </w:t>
      </w:r>
      <w:r w:rsidR="00A171A6" w:rsidRPr="00AC4587">
        <w:rPr>
          <w:i/>
          <w:iCs/>
          <w:sz w:val="14"/>
          <w:szCs w:val="14"/>
        </w:rPr>
        <w:t>Свойство неизбирательности в потреблении:</w:t>
      </w:r>
      <w:r w:rsidR="00A171A6" w:rsidRPr="00AC4587">
        <w:rPr>
          <w:sz w:val="14"/>
          <w:szCs w:val="14"/>
        </w:rPr>
        <w:t xml:space="preserve"> доступнее норма, тем легче скоординировать на ее основе деятельность в различных сферах.</w:t>
      </w:r>
      <w:r w:rsidR="009C0C89" w:rsidRPr="00AC4587">
        <w:rPr>
          <w:sz w:val="14"/>
          <w:szCs w:val="14"/>
        </w:rPr>
        <w:t xml:space="preserve"> </w:t>
      </w:r>
      <w:r w:rsidR="00A171A6" w:rsidRPr="00AC4587">
        <w:rPr>
          <w:sz w:val="14"/>
          <w:szCs w:val="14"/>
        </w:rPr>
        <w:t xml:space="preserve">• </w:t>
      </w:r>
      <w:r w:rsidR="00A171A6" w:rsidRPr="00AC4587">
        <w:rPr>
          <w:i/>
          <w:iCs/>
          <w:sz w:val="14"/>
          <w:szCs w:val="14"/>
        </w:rPr>
        <w:t xml:space="preserve">Свойство неисключаемости в потреблении: </w:t>
      </w:r>
      <w:r w:rsidR="00A171A6" w:rsidRPr="00AC4587">
        <w:rPr>
          <w:sz w:val="14"/>
          <w:szCs w:val="14"/>
        </w:rPr>
        <w:t>ни одному человеку не может быть запрещено использование но</w:t>
      </w:r>
      <w:r w:rsidR="009C0C89" w:rsidRPr="00AC4587">
        <w:rPr>
          <w:sz w:val="14"/>
          <w:szCs w:val="14"/>
        </w:rPr>
        <w:t xml:space="preserve">рмы, даже если он не участвует </w:t>
      </w:r>
      <w:r w:rsidR="00A171A6" w:rsidRPr="00AC4587">
        <w:rPr>
          <w:sz w:val="14"/>
          <w:szCs w:val="14"/>
        </w:rPr>
        <w:t xml:space="preserve">в ее создании или корректировке. </w:t>
      </w:r>
      <w:r w:rsidR="009C0C89" w:rsidRPr="00AC4587">
        <w:rPr>
          <w:sz w:val="14"/>
          <w:szCs w:val="14"/>
        </w:rPr>
        <w:t xml:space="preserve"> </w:t>
      </w:r>
      <w:r w:rsidR="00A171A6" w:rsidRPr="00AC4587">
        <w:rPr>
          <w:sz w:val="14"/>
          <w:szCs w:val="14"/>
        </w:rPr>
        <w:t xml:space="preserve">• </w:t>
      </w:r>
      <w:r w:rsidR="00A171A6" w:rsidRPr="00AC4587">
        <w:rPr>
          <w:i/>
          <w:iCs/>
          <w:sz w:val="14"/>
          <w:szCs w:val="14"/>
        </w:rPr>
        <w:t xml:space="preserve">Свойство неисчерпаемости в потреблении: </w:t>
      </w:r>
      <w:r w:rsidR="00A171A6" w:rsidRPr="00AC4587">
        <w:rPr>
          <w:sz w:val="14"/>
          <w:szCs w:val="14"/>
        </w:rPr>
        <w:t>использование нормы одним индивидом не уменьшает полезного эффекта от использования этой же нормы другим индивидом.</w:t>
      </w:r>
      <w:r w:rsidR="009C0C89" w:rsidRPr="00AC4587">
        <w:rPr>
          <w:sz w:val="14"/>
          <w:szCs w:val="14"/>
        </w:rPr>
        <w:t xml:space="preserve">               </w:t>
      </w:r>
      <w:r w:rsidR="00A171A6" w:rsidRPr="00AC4587">
        <w:rPr>
          <w:sz w:val="14"/>
          <w:szCs w:val="14"/>
        </w:rPr>
        <w:t>согласно теории общественного выбора, институциональное развитие, точнее, его отсутствие, заключается в лучшем случае в простой легализации неформальных норм. Этот вариант предполагает закрепление неформальных норм в законе без их интерпретации и постоянной корректировки, которые связаны с высокими издержками.</w:t>
      </w:r>
    </w:p>
    <w:p w:rsidR="00E55E26" w:rsidRPr="00AC4587" w:rsidRDefault="00912BF8" w:rsidP="00FB5788">
      <w:pPr>
        <w:pStyle w:val="4"/>
        <w:spacing w:before="150" w:after="225" w:line="240" w:lineRule="auto"/>
        <w:ind w:right="80"/>
        <w:jc w:val="both"/>
        <w:rPr>
          <w:sz w:val="14"/>
          <w:szCs w:val="14"/>
        </w:rPr>
      </w:pPr>
      <w:r>
        <w:rPr>
          <w:rStyle w:val="21"/>
          <w:b/>
          <w:color w:val="auto"/>
          <w:sz w:val="14"/>
          <w:szCs w:val="14"/>
        </w:rPr>
        <w:t>45.</w:t>
      </w:r>
      <w:r w:rsidR="00A171A6" w:rsidRPr="00AC4587">
        <w:rPr>
          <w:rStyle w:val="21"/>
          <w:b/>
          <w:color w:val="auto"/>
          <w:sz w:val="14"/>
          <w:szCs w:val="14"/>
        </w:rPr>
        <w:t>Теория игр: распространенность нормы как препятствие к ее изменению.</w:t>
      </w:r>
      <w:r w:rsidR="00BF2EFD">
        <w:rPr>
          <w:rStyle w:val="21"/>
          <w:b/>
          <w:color w:val="auto"/>
          <w:sz w:val="14"/>
          <w:szCs w:val="14"/>
        </w:rPr>
        <w:t xml:space="preserve">   </w:t>
      </w:r>
      <w:r w:rsidR="00C200AD" w:rsidRPr="00AC4587">
        <w:rPr>
          <w:b/>
          <w:bCs/>
          <w:color w:val="000000"/>
          <w:sz w:val="14"/>
          <w:szCs w:val="14"/>
        </w:rPr>
        <w:t>Теория игр</w:t>
      </w:r>
      <w:r w:rsidR="00C200AD" w:rsidRPr="00AC4587">
        <w:rPr>
          <w:rStyle w:val="apple-converted-space"/>
          <w:color w:val="000000"/>
          <w:sz w:val="14"/>
          <w:szCs w:val="14"/>
        </w:rPr>
        <w:t> </w:t>
      </w:r>
      <w:r w:rsidR="00C200AD" w:rsidRPr="00AC4587">
        <w:rPr>
          <w:color w:val="000000"/>
          <w:sz w:val="14"/>
          <w:szCs w:val="14"/>
        </w:rPr>
        <w:t>изучает то, каким образом двое или более игроков выбирают отдельные действия или целые стратегии.</w:t>
      </w:r>
      <w:r w:rsidR="00C200AD" w:rsidRPr="00AC4587">
        <w:rPr>
          <w:rStyle w:val="apple-converted-space"/>
          <w:color w:val="000000"/>
          <w:sz w:val="14"/>
          <w:szCs w:val="14"/>
        </w:rPr>
        <w:t> </w:t>
      </w:r>
      <w:r w:rsidR="00C200AD" w:rsidRPr="00AC4587">
        <w:rPr>
          <w:color w:val="000000"/>
          <w:sz w:val="14"/>
          <w:szCs w:val="14"/>
        </w:rPr>
        <w:t>Теория игр была разработана  математиком Джоном фон Нейманом.</w:t>
      </w:r>
      <w:r w:rsidR="00C200AD" w:rsidRPr="00AC4587">
        <w:rPr>
          <w:color w:val="000000"/>
          <w:sz w:val="14"/>
          <w:szCs w:val="14"/>
          <w:shd w:val="clear" w:color="auto" w:fill="FFFFDD"/>
        </w:rPr>
        <w:t xml:space="preserve"> Основным в Теории игр является понятие игры, являющееся формализованным представлением о конфликте.</w:t>
      </w:r>
      <w:r>
        <w:rPr>
          <w:color w:val="000000"/>
          <w:sz w:val="14"/>
          <w:szCs w:val="14"/>
          <w:shd w:val="clear" w:color="auto" w:fill="FFFFDD"/>
        </w:rPr>
        <w:t xml:space="preserve">       </w:t>
      </w:r>
      <w:r w:rsidR="00A171A6" w:rsidRPr="00AC4587">
        <w:rPr>
          <w:sz w:val="14"/>
          <w:szCs w:val="14"/>
        </w:rPr>
        <w:t xml:space="preserve">Теория игр обращает внимание на такое препятствие модификации неформальных норм в ходе их легализации, как распространенность неформальных норм в обществе, т.е. численность индивидов, использующих эти нормы для организации своих повседневных взаимодействий. Речь идет о применении понятия эволюционно-стабильной стратегии к анализу институциональных изменений. </w:t>
      </w:r>
      <w:r w:rsidR="00E55E26" w:rsidRPr="00AC4587">
        <w:rPr>
          <w:sz w:val="14"/>
          <w:szCs w:val="14"/>
        </w:rPr>
        <w:t xml:space="preserve">   </w:t>
      </w:r>
      <w:r w:rsidR="004767C5" w:rsidRPr="00AC4587">
        <w:rPr>
          <w:color w:val="333333"/>
          <w:sz w:val="14"/>
          <w:szCs w:val="14"/>
          <w:shd w:val="clear" w:color="auto" w:fill="FFFFFF"/>
        </w:rPr>
        <w:t>Игры представляют собой строго определённые математические объекты. Игра образуется игроками, набором стратегий для каждого игрока и указания выигрышей, или платежей, игроков для каждой комбинации стратегий. Большинство кооперативных игр описываются характеристической функцией, в то время как для остальных видов чаще используют нормальную или экстенсивную форму.</w:t>
      </w:r>
      <w:r>
        <w:rPr>
          <w:color w:val="333333"/>
          <w:sz w:val="14"/>
          <w:szCs w:val="14"/>
          <w:shd w:val="clear" w:color="auto" w:fill="FFFFFF"/>
        </w:rPr>
        <w:t xml:space="preserve">        </w:t>
      </w:r>
      <w:r w:rsidR="004767C5" w:rsidRPr="00AC4587">
        <w:rPr>
          <w:b/>
          <w:bCs/>
          <w:color w:val="00124E"/>
          <w:sz w:val="14"/>
          <w:szCs w:val="14"/>
          <w:shd w:val="clear" w:color="auto" w:fill="FFFFFF"/>
          <w:lang w:eastAsia="ru-RU"/>
        </w:rPr>
        <w:t>Типы игр: 1.</w:t>
      </w:r>
      <w:r w:rsidR="004767C5" w:rsidRPr="00AC4587">
        <w:rPr>
          <w:b/>
          <w:bCs/>
          <w:color w:val="00124E"/>
          <w:sz w:val="14"/>
          <w:szCs w:val="14"/>
          <w:shd w:val="clear" w:color="auto" w:fill="FFFFFF"/>
        </w:rPr>
        <w:t xml:space="preserve">Кооперативные и некооперативные. </w:t>
      </w:r>
      <w:r w:rsidR="004767C5" w:rsidRPr="00AC4587">
        <w:rPr>
          <w:color w:val="00124E"/>
          <w:sz w:val="14"/>
          <w:szCs w:val="14"/>
          <w:shd w:val="clear" w:color="auto" w:fill="FFFFFF"/>
        </w:rPr>
        <w:t>если игроки могут объединяться в группы, беря на себя некоторые обязательства перед другими игроками и координируя свои действия. 2.</w:t>
      </w:r>
      <w:r w:rsidR="004767C5" w:rsidRPr="00AC4587">
        <w:rPr>
          <w:b/>
          <w:bCs/>
          <w:color w:val="00124E"/>
          <w:sz w:val="14"/>
          <w:szCs w:val="14"/>
          <w:shd w:val="clear" w:color="auto" w:fill="FFFFFF"/>
        </w:rPr>
        <w:t xml:space="preserve"> Симметричные и несимметричные.</w:t>
      </w:r>
      <w:r w:rsidR="004767C5" w:rsidRPr="00AC4587">
        <w:rPr>
          <w:color w:val="00124E"/>
          <w:sz w:val="14"/>
          <w:szCs w:val="14"/>
          <w:shd w:val="clear" w:color="auto" w:fill="FFFFFF"/>
        </w:rPr>
        <w:t xml:space="preserve"> если игроки могут поменяться местами и при всём этом их выигрыши за одни и те же ходы не изменятся.</w:t>
      </w:r>
      <w:r w:rsidR="004767C5" w:rsidRPr="00AC4587">
        <w:rPr>
          <w:rStyle w:val="apple-converted-space"/>
          <w:color w:val="00124E"/>
          <w:sz w:val="14"/>
          <w:szCs w:val="14"/>
        </w:rPr>
        <w:t>  3.</w:t>
      </w:r>
      <w:r w:rsidR="004767C5" w:rsidRPr="00AC4587">
        <w:rPr>
          <w:b/>
          <w:bCs/>
          <w:color w:val="00124E"/>
          <w:sz w:val="14"/>
          <w:szCs w:val="14"/>
          <w:shd w:val="clear" w:color="auto" w:fill="FFFFFF"/>
        </w:rPr>
        <w:t xml:space="preserve"> С нулевой суммой и с ненулевой суммой. </w:t>
      </w:r>
      <w:r w:rsidR="004767C5" w:rsidRPr="00AC4587">
        <w:rPr>
          <w:color w:val="00124E"/>
          <w:sz w:val="14"/>
          <w:szCs w:val="14"/>
          <w:shd w:val="clear" w:color="auto" w:fill="FFFFFF"/>
        </w:rPr>
        <w:t>разновидность игр с постоянной суммой, то есть таких, где игроки не могут увеличить или уменьшить имеющиеся ресурсы, или фонд игры. 4.</w:t>
      </w:r>
      <w:r w:rsidR="004767C5" w:rsidRPr="00AC4587">
        <w:rPr>
          <w:b/>
          <w:bCs/>
          <w:color w:val="00124E"/>
          <w:sz w:val="14"/>
          <w:szCs w:val="14"/>
          <w:shd w:val="clear" w:color="auto" w:fill="FFFFFF"/>
        </w:rPr>
        <w:t xml:space="preserve"> Параллельные и последовательные.</w:t>
      </w:r>
      <w:r w:rsidR="004767C5" w:rsidRPr="00AC4587">
        <w:rPr>
          <w:color w:val="00124E"/>
          <w:sz w:val="14"/>
          <w:szCs w:val="14"/>
          <w:shd w:val="clear" w:color="auto" w:fill="FFFFFF"/>
        </w:rPr>
        <w:t xml:space="preserve"> играх игроки ходят одновременно, или, по крайней мере, они не осведомлены о выборе других до тех пор, пока все не сделают свой ход. 5.</w:t>
      </w:r>
      <w:r w:rsidR="004767C5" w:rsidRPr="00AC4587">
        <w:rPr>
          <w:b/>
          <w:bCs/>
          <w:color w:val="00124E"/>
          <w:sz w:val="14"/>
          <w:szCs w:val="14"/>
          <w:shd w:val="clear" w:color="auto" w:fill="FFFFFF"/>
        </w:rPr>
        <w:t xml:space="preserve"> С полной или неполной информацией. </w:t>
      </w:r>
      <w:r w:rsidR="00E55E26" w:rsidRPr="00AC4587">
        <w:rPr>
          <w:b/>
          <w:bCs/>
          <w:color w:val="00124E"/>
          <w:sz w:val="14"/>
          <w:szCs w:val="14"/>
          <w:shd w:val="clear" w:color="auto" w:fill="FFFFFF"/>
        </w:rPr>
        <w:t>6. Игры с бесконечным числом шагов. 7. Дискретные и непрерывные игры.</w:t>
      </w:r>
      <w:r w:rsidR="00E55E26" w:rsidRPr="00AC4587">
        <w:rPr>
          <w:color w:val="00124E"/>
          <w:sz w:val="14"/>
          <w:szCs w:val="14"/>
          <w:shd w:val="clear" w:color="auto" w:fill="FFFFFF"/>
        </w:rPr>
        <w:t xml:space="preserve"> Большинство изучаемых игр дискретны: в них конечное число игроков, ходов, событий, исходов и т. п.</w:t>
      </w:r>
      <w:r w:rsidR="00E55E26" w:rsidRPr="00AC4587">
        <w:rPr>
          <w:rStyle w:val="apple-converted-space"/>
          <w:color w:val="00124E"/>
          <w:sz w:val="14"/>
          <w:szCs w:val="14"/>
        </w:rPr>
        <w:t> </w:t>
      </w:r>
    </w:p>
    <w:p w:rsidR="00A171A6" w:rsidRPr="00AC4587" w:rsidRDefault="00912BF8" w:rsidP="00455F3A">
      <w:pPr>
        <w:pStyle w:val="4"/>
        <w:tabs>
          <w:tab w:val="left" w:pos="780"/>
        </w:tabs>
        <w:spacing w:before="150" w:after="225" w:line="240" w:lineRule="auto"/>
        <w:ind w:right="80"/>
        <w:jc w:val="both"/>
        <w:rPr>
          <w:sz w:val="14"/>
          <w:szCs w:val="14"/>
        </w:rPr>
      </w:pPr>
      <w:r>
        <w:rPr>
          <w:rStyle w:val="21"/>
          <w:b/>
          <w:color w:val="auto"/>
          <w:sz w:val="14"/>
          <w:szCs w:val="14"/>
        </w:rPr>
        <w:t>46.</w:t>
      </w:r>
      <w:r w:rsidR="00A171A6" w:rsidRPr="00AC4587">
        <w:rPr>
          <w:rStyle w:val="21"/>
          <w:b/>
          <w:color w:val="auto"/>
          <w:sz w:val="14"/>
          <w:szCs w:val="14"/>
        </w:rPr>
        <w:t>Импорт институтов. Понятие онтологических изменений. Кон</w:t>
      </w:r>
      <w:r w:rsidR="00A171A6" w:rsidRPr="00AC4587">
        <w:rPr>
          <w:rStyle w:val="21"/>
          <w:b/>
          <w:color w:val="auto"/>
          <w:sz w:val="14"/>
          <w:szCs w:val="14"/>
        </w:rPr>
        <w:softHyphen/>
        <w:t>груэнтность формальных и неформальных норм</w:t>
      </w:r>
      <w:r w:rsidR="00E55E26" w:rsidRPr="00AC4587">
        <w:rPr>
          <w:rStyle w:val="21"/>
          <w:b/>
          <w:color w:val="auto"/>
          <w:sz w:val="14"/>
          <w:szCs w:val="14"/>
        </w:rPr>
        <w:t>.</w:t>
      </w:r>
      <w:r>
        <w:rPr>
          <w:rStyle w:val="21"/>
          <w:color w:val="auto"/>
          <w:sz w:val="14"/>
          <w:szCs w:val="14"/>
          <w:shd w:val="clear" w:color="auto" w:fill="auto"/>
        </w:rPr>
        <w:t xml:space="preserve">   </w:t>
      </w:r>
      <w:r w:rsidR="00A171A6" w:rsidRPr="00AC4587">
        <w:rPr>
          <w:sz w:val="14"/>
          <w:szCs w:val="14"/>
        </w:rPr>
        <w:t>Поиски альтернативы приводят к третьему варианту институционального развития, заключающемуся в попытках</w:t>
      </w:r>
      <w:r w:rsidR="00A171A6" w:rsidRPr="00AC4587">
        <w:rPr>
          <w:rStyle w:val="apple-converted-space"/>
          <w:sz w:val="14"/>
          <w:szCs w:val="14"/>
        </w:rPr>
        <w:t> </w:t>
      </w:r>
      <w:r w:rsidR="00A171A6" w:rsidRPr="00AC4587">
        <w:rPr>
          <w:i/>
          <w:iCs/>
          <w:sz w:val="14"/>
          <w:szCs w:val="14"/>
        </w:rPr>
        <w:t>изменить прежде всего формальные рамки,</w:t>
      </w:r>
      <w:r w:rsidR="00A171A6" w:rsidRPr="00AC4587">
        <w:rPr>
          <w:rStyle w:val="apple-converted-space"/>
          <w:i/>
          <w:iCs/>
          <w:sz w:val="14"/>
          <w:szCs w:val="14"/>
        </w:rPr>
        <w:t> </w:t>
      </w:r>
      <w:r w:rsidR="00A171A6" w:rsidRPr="00AC4587">
        <w:rPr>
          <w:sz w:val="14"/>
          <w:szCs w:val="14"/>
        </w:rPr>
        <w:t>ориентируясь на уже известные образцы. Речь идет об импорте формальных институтов, уже доказавших свою эффективность в обеспечении взаимодействий, и отхода на этой основе от тупиковой траектории институционального развития. Иначе говоря, преобразования ориентируются на достижение определенного результата, и исходные условия — существующие в обществе неформальные институты — принимаются в расчет в последнюю очередь. В отличие от генетических изменений, сопровождающих эволюцию институтов, революционные изменения можно назвать</w:t>
      </w:r>
      <w:r w:rsidR="000966AA" w:rsidRPr="00AC4587">
        <w:rPr>
          <w:sz w:val="14"/>
          <w:szCs w:val="14"/>
        </w:rPr>
        <w:t xml:space="preserve"> </w:t>
      </w:r>
      <w:r w:rsidR="00A171A6" w:rsidRPr="00AC4587">
        <w:rPr>
          <w:i/>
          <w:iCs/>
          <w:sz w:val="14"/>
          <w:szCs w:val="14"/>
        </w:rPr>
        <w:t>онтологическими:</w:t>
      </w:r>
      <w:r w:rsidR="00A171A6" w:rsidRPr="00AC4587">
        <w:rPr>
          <w:rStyle w:val="apple-converted-space"/>
          <w:i/>
          <w:iCs/>
          <w:sz w:val="14"/>
          <w:szCs w:val="14"/>
        </w:rPr>
        <w:t> </w:t>
      </w:r>
      <w:r w:rsidR="00A171A6" w:rsidRPr="00AC4587">
        <w:rPr>
          <w:sz w:val="14"/>
          <w:szCs w:val="14"/>
        </w:rPr>
        <w:t>желаемая ситуация проецируется на общество</w:t>
      </w:r>
      <w:r>
        <w:rPr>
          <w:sz w:val="14"/>
          <w:szCs w:val="14"/>
        </w:rPr>
        <w:t xml:space="preserve">       </w:t>
      </w:r>
      <w:r w:rsidR="00A171A6" w:rsidRPr="00AC4587">
        <w:rPr>
          <w:sz w:val="14"/>
          <w:szCs w:val="14"/>
        </w:rPr>
        <w:t xml:space="preserve">Революционные изменения касаются в первую очередь формальных рамок. На какие же образцы ориентированы изменения формальных рамок? </w:t>
      </w:r>
      <w:r w:rsidR="00A171A6" w:rsidRPr="00AC4587">
        <w:rPr>
          <w:i/>
          <w:sz w:val="14"/>
          <w:szCs w:val="14"/>
        </w:rPr>
        <w:t>Во-первых</w:t>
      </w:r>
      <w:r w:rsidR="00A171A6" w:rsidRPr="00AC4587">
        <w:rPr>
          <w:sz w:val="14"/>
          <w:szCs w:val="14"/>
        </w:rPr>
        <w:t>, институты могут строиться в соответствии с некой идеальной моделью, т. е. институты напрямую переносятся из</w:t>
      </w:r>
      <w:r w:rsidR="00A171A6" w:rsidRPr="00AC4587">
        <w:rPr>
          <w:rStyle w:val="apple-converted-space"/>
          <w:sz w:val="14"/>
          <w:szCs w:val="14"/>
        </w:rPr>
        <w:t> </w:t>
      </w:r>
      <w:r w:rsidR="00A171A6" w:rsidRPr="00AC4587">
        <w:rPr>
          <w:i/>
          <w:iCs/>
          <w:sz w:val="14"/>
          <w:szCs w:val="14"/>
        </w:rPr>
        <w:t>теоретической модели</w:t>
      </w:r>
      <w:r w:rsidR="00A171A6" w:rsidRPr="00AC4587">
        <w:rPr>
          <w:rStyle w:val="apple-converted-space"/>
          <w:i/>
          <w:iCs/>
          <w:sz w:val="14"/>
          <w:szCs w:val="14"/>
        </w:rPr>
        <w:t> </w:t>
      </w:r>
      <w:r w:rsidR="00A171A6" w:rsidRPr="00AC4587">
        <w:rPr>
          <w:sz w:val="14"/>
          <w:szCs w:val="14"/>
        </w:rPr>
        <w:t xml:space="preserve">на практику. </w:t>
      </w:r>
      <w:r w:rsidR="00E55E26" w:rsidRPr="00AC4587">
        <w:rPr>
          <w:sz w:val="14"/>
          <w:szCs w:val="14"/>
        </w:rPr>
        <w:t xml:space="preserve"> </w:t>
      </w:r>
      <w:r w:rsidR="00A171A6" w:rsidRPr="00AC4587">
        <w:rPr>
          <w:i/>
          <w:sz w:val="14"/>
          <w:szCs w:val="14"/>
        </w:rPr>
        <w:t>Во-вторых,</w:t>
      </w:r>
      <w:r w:rsidR="00A171A6" w:rsidRPr="00AC4587">
        <w:rPr>
          <w:sz w:val="14"/>
          <w:szCs w:val="14"/>
        </w:rPr>
        <w:t xml:space="preserve"> институты могут воспроизводить образцы, существовавшие в истории данной страны, но исчезнувшие в процессе исторической эволюции общества. Поиск исторических образцов для подражания, принимающий форму поиска утраченного «золотого века», связан с опасностью появления институциональных «атавизмов</w:t>
      </w:r>
      <w:r w:rsidR="00A171A6" w:rsidRPr="00AC4587">
        <w:rPr>
          <w:i/>
          <w:sz w:val="14"/>
          <w:szCs w:val="14"/>
        </w:rPr>
        <w:t>». В-третьих</w:t>
      </w:r>
      <w:r w:rsidR="00A171A6" w:rsidRPr="00AC4587">
        <w:rPr>
          <w:sz w:val="14"/>
          <w:szCs w:val="14"/>
        </w:rPr>
        <w:t>, формальные институты могут строиться по образцам, существующим в других странах. Причем речь идет как о политических, так и экономических институтах</w:t>
      </w:r>
      <w:r w:rsidR="00E55E26" w:rsidRPr="00AC4587">
        <w:rPr>
          <w:sz w:val="14"/>
          <w:szCs w:val="14"/>
        </w:rPr>
        <w:t>.</w:t>
      </w:r>
      <w:r>
        <w:rPr>
          <w:sz w:val="14"/>
          <w:szCs w:val="14"/>
        </w:rPr>
        <w:t xml:space="preserve">        </w:t>
      </w:r>
      <w:r w:rsidR="00A171A6" w:rsidRPr="00AC4587">
        <w:rPr>
          <w:sz w:val="14"/>
          <w:szCs w:val="14"/>
        </w:rPr>
        <w:t xml:space="preserve">попытаемся объяснить импорт экономических институтов. Страна-экспортер получает преимущества в торговле с воспроизводящей ее институты страной. С другой стороны, страна-импортер получает уже доказавшие свою эффективность в обеспечении экономических взаимодействий институты и освобождается от необходимости поиска оптимальной институциональной структуры методом проб и ошибок. На мировом рынке институтов всегда существует выбор институтов. </w:t>
      </w:r>
    </w:p>
    <w:p w:rsidR="00A171A6" w:rsidRPr="00AC4587" w:rsidRDefault="00A171A6" w:rsidP="00455F3A">
      <w:pPr>
        <w:spacing w:line="240" w:lineRule="auto"/>
        <w:jc w:val="both"/>
        <w:rPr>
          <w:sz w:val="14"/>
          <w:szCs w:val="14"/>
        </w:rPr>
      </w:pPr>
    </w:p>
    <w:sectPr w:rsidR="00A171A6" w:rsidRPr="00AC4587" w:rsidSect="0073714E">
      <w:pgSz w:w="11906" w:h="16838"/>
      <w:pgMar w:top="567" w:right="707"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D81" w:rsidRDefault="004B2D81" w:rsidP="00D64D98">
      <w:pPr>
        <w:spacing w:after="0" w:line="240" w:lineRule="auto"/>
      </w:pPr>
      <w:r>
        <w:separator/>
      </w:r>
    </w:p>
  </w:endnote>
  <w:endnote w:type="continuationSeparator" w:id="1">
    <w:p w:rsidR="004B2D81" w:rsidRDefault="004B2D81" w:rsidP="00D64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imesNewRomanPS-ItalicMT">
    <w:altName w:val="Arial Unicode MS"/>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BoldItalic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D81" w:rsidRDefault="004B2D81" w:rsidP="00D64D98">
      <w:pPr>
        <w:spacing w:after="0" w:line="240" w:lineRule="auto"/>
      </w:pPr>
      <w:r>
        <w:separator/>
      </w:r>
    </w:p>
  </w:footnote>
  <w:footnote w:type="continuationSeparator" w:id="1">
    <w:p w:rsidR="004B2D81" w:rsidRDefault="004B2D81" w:rsidP="00D64D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66864"/>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E777B"/>
    <w:multiLevelType w:val="multilevel"/>
    <w:tmpl w:val="C5B08E72"/>
    <w:lvl w:ilvl="0">
      <w:start w:val="34"/>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DF398E"/>
    <w:multiLevelType w:val="hybridMultilevel"/>
    <w:tmpl w:val="FA66B438"/>
    <w:lvl w:ilvl="0" w:tplc="3AF405CC">
      <w:start w:val="38"/>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433C59"/>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E86339"/>
    <w:multiLevelType w:val="multilevel"/>
    <w:tmpl w:val="650E2616"/>
    <w:lvl w:ilvl="0">
      <w:start w:val="14"/>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02359B"/>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760154"/>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9602EC"/>
    <w:multiLevelType w:val="multilevel"/>
    <w:tmpl w:val="F4FC0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B60B08"/>
    <w:multiLevelType w:val="multilevel"/>
    <w:tmpl w:val="F4FC0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0458C3"/>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9A69E0"/>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7A26AC"/>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1728FE"/>
    <w:multiLevelType w:val="hybridMultilevel"/>
    <w:tmpl w:val="DCF8C0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CE374E"/>
    <w:multiLevelType w:val="hybridMultilevel"/>
    <w:tmpl w:val="DBDE7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58055D"/>
    <w:multiLevelType w:val="hybridMultilevel"/>
    <w:tmpl w:val="BD109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245C27"/>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42627C"/>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8B668C"/>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3F1095"/>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C31E4C"/>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D56875"/>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BA7D44"/>
    <w:multiLevelType w:val="multilevel"/>
    <w:tmpl w:val="A39E8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A05724"/>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142231"/>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BE27DF"/>
    <w:multiLevelType w:val="multilevel"/>
    <w:tmpl w:val="F4FC0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907224"/>
    <w:multiLevelType w:val="hybridMultilevel"/>
    <w:tmpl w:val="37ECCE1E"/>
    <w:lvl w:ilvl="0" w:tplc="5D04CDB2">
      <w:start w:val="6"/>
      <w:numFmt w:val="decimal"/>
      <w:lvlText w:val="%1."/>
      <w:lvlJc w:val="left"/>
      <w:pPr>
        <w:ind w:left="502" w:hanging="360"/>
      </w:pPr>
      <w:rPr>
        <w:rFonts w:hint="default"/>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63807F59"/>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86307A"/>
    <w:multiLevelType w:val="multilevel"/>
    <w:tmpl w:val="F4FC0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4E09AC"/>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DA488A"/>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633EA4"/>
    <w:multiLevelType w:val="multilevel"/>
    <w:tmpl w:val="054EC80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C91F3F"/>
    <w:multiLevelType w:val="hybridMultilevel"/>
    <w:tmpl w:val="F3E43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E342D5"/>
    <w:multiLevelType w:val="multilevel"/>
    <w:tmpl w:val="A0DA754A"/>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7"/>
  </w:num>
  <w:num w:numId="3">
    <w:abstractNumId w:val="27"/>
  </w:num>
  <w:num w:numId="4">
    <w:abstractNumId w:val="13"/>
  </w:num>
  <w:num w:numId="5">
    <w:abstractNumId w:val="14"/>
  </w:num>
  <w:num w:numId="6">
    <w:abstractNumId w:val="24"/>
  </w:num>
  <w:num w:numId="7">
    <w:abstractNumId w:val="25"/>
  </w:num>
  <w:num w:numId="8">
    <w:abstractNumId w:val="8"/>
  </w:num>
  <w:num w:numId="9">
    <w:abstractNumId w:val="4"/>
  </w:num>
  <w:num w:numId="10">
    <w:abstractNumId w:val="19"/>
  </w:num>
  <w:num w:numId="11">
    <w:abstractNumId w:val="28"/>
  </w:num>
  <w:num w:numId="12">
    <w:abstractNumId w:val="20"/>
  </w:num>
  <w:num w:numId="13">
    <w:abstractNumId w:val="3"/>
  </w:num>
  <w:num w:numId="14">
    <w:abstractNumId w:val="22"/>
  </w:num>
  <w:num w:numId="15">
    <w:abstractNumId w:val="16"/>
  </w:num>
  <w:num w:numId="16">
    <w:abstractNumId w:val="26"/>
  </w:num>
  <w:num w:numId="17">
    <w:abstractNumId w:val="6"/>
  </w:num>
  <w:num w:numId="18">
    <w:abstractNumId w:val="23"/>
  </w:num>
  <w:num w:numId="19">
    <w:abstractNumId w:val="9"/>
  </w:num>
  <w:num w:numId="20">
    <w:abstractNumId w:val="32"/>
  </w:num>
  <w:num w:numId="21">
    <w:abstractNumId w:val="17"/>
  </w:num>
  <w:num w:numId="22">
    <w:abstractNumId w:val="1"/>
  </w:num>
  <w:num w:numId="23">
    <w:abstractNumId w:val="5"/>
  </w:num>
  <w:num w:numId="24">
    <w:abstractNumId w:val="18"/>
  </w:num>
  <w:num w:numId="25">
    <w:abstractNumId w:val="15"/>
  </w:num>
  <w:num w:numId="26">
    <w:abstractNumId w:val="2"/>
  </w:num>
  <w:num w:numId="27">
    <w:abstractNumId w:val="0"/>
  </w:num>
  <w:num w:numId="28">
    <w:abstractNumId w:val="31"/>
  </w:num>
  <w:num w:numId="29">
    <w:abstractNumId w:val="30"/>
  </w:num>
  <w:num w:numId="30">
    <w:abstractNumId w:val="11"/>
  </w:num>
  <w:num w:numId="31">
    <w:abstractNumId w:val="29"/>
  </w:num>
  <w:num w:numId="32">
    <w:abstractNumId w:val="1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F15B9B"/>
    <w:rsid w:val="000143B3"/>
    <w:rsid w:val="000404D2"/>
    <w:rsid w:val="000966AA"/>
    <w:rsid w:val="00096902"/>
    <w:rsid w:val="000A2396"/>
    <w:rsid w:val="000C1D12"/>
    <w:rsid w:val="00135846"/>
    <w:rsid w:val="001D5731"/>
    <w:rsid w:val="001E41AC"/>
    <w:rsid w:val="00205512"/>
    <w:rsid w:val="00221EB9"/>
    <w:rsid w:val="00227A6B"/>
    <w:rsid w:val="00243B1F"/>
    <w:rsid w:val="002A7143"/>
    <w:rsid w:val="00336EAC"/>
    <w:rsid w:val="00350DB5"/>
    <w:rsid w:val="003728C4"/>
    <w:rsid w:val="00382F6E"/>
    <w:rsid w:val="003B0525"/>
    <w:rsid w:val="003B6387"/>
    <w:rsid w:val="003F2069"/>
    <w:rsid w:val="003F3D5E"/>
    <w:rsid w:val="00401375"/>
    <w:rsid w:val="0041431F"/>
    <w:rsid w:val="004168F0"/>
    <w:rsid w:val="00422014"/>
    <w:rsid w:val="004436E3"/>
    <w:rsid w:val="00455F3A"/>
    <w:rsid w:val="00462BBF"/>
    <w:rsid w:val="00470DE5"/>
    <w:rsid w:val="004767C5"/>
    <w:rsid w:val="004A218F"/>
    <w:rsid w:val="004B2D81"/>
    <w:rsid w:val="004D134A"/>
    <w:rsid w:val="00544F8D"/>
    <w:rsid w:val="005962CA"/>
    <w:rsid w:val="005B28C2"/>
    <w:rsid w:val="00680596"/>
    <w:rsid w:val="006A1892"/>
    <w:rsid w:val="006A2933"/>
    <w:rsid w:val="006B38EA"/>
    <w:rsid w:val="006C1EE6"/>
    <w:rsid w:val="006C2F8A"/>
    <w:rsid w:val="00736BC0"/>
    <w:rsid w:val="0073714E"/>
    <w:rsid w:val="00780B34"/>
    <w:rsid w:val="007835CE"/>
    <w:rsid w:val="007C2348"/>
    <w:rsid w:val="00821E79"/>
    <w:rsid w:val="0087066C"/>
    <w:rsid w:val="00892BD8"/>
    <w:rsid w:val="008D345E"/>
    <w:rsid w:val="008D42A0"/>
    <w:rsid w:val="008D5E92"/>
    <w:rsid w:val="008E3ED4"/>
    <w:rsid w:val="008F4076"/>
    <w:rsid w:val="00912BF8"/>
    <w:rsid w:val="00965524"/>
    <w:rsid w:val="00976229"/>
    <w:rsid w:val="009825F9"/>
    <w:rsid w:val="00984B3D"/>
    <w:rsid w:val="00990410"/>
    <w:rsid w:val="009A1170"/>
    <w:rsid w:val="009B2DE2"/>
    <w:rsid w:val="009C0C89"/>
    <w:rsid w:val="009C1D39"/>
    <w:rsid w:val="00A171A6"/>
    <w:rsid w:val="00A268B5"/>
    <w:rsid w:val="00A31454"/>
    <w:rsid w:val="00A5066F"/>
    <w:rsid w:val="00A67F47"/>
    <w:rsid w:val="00AC4587"/>
    <w:rsid w:val="00B05D0B"/>
    <w:rsid w:val="00B2756E"/>
    <w:rsid w:val="00B659BC"/>
    <w:rsid w:val="00B66929"/>
    <w:rsid w:val="00BA55F4"/>
    <w:rsid w:val="00BF2EFD"/>
    <w:rsid w:val="00C200AD"/>
    <w:rsid w:val="00C22AE3"/>
    <w:rsid w:val="00C803FF"/>
    <w:rsid w:val="00CB463D"/>
    <w:rsid w:val="00D623AB"/>
    <w:rsid w:val="00D64D98"/>
    <w:rsid w:val="00D7664E"/>
    <w:rsid w:val="00D839F6"/>
    <w:rsid w:val="00D926D0"/>
    <w:rsid w:val="00DA7517"/>
    <w:rsid w:val="00E03B6B"/>
    <w:rsid w:val="00E15469"/>
    <w:rsid w:val="00E33175"/>
    <w:rsid w:val="00E3419D"/>
    <w:rsid w:val="00E53B3A"/>
    <w:rsid w:val="00E55E26"/>
    <w:rsid w:val="00E90256"/>
    <w:rsid w:val="00EF602A"/>
    <w:rsid w:val="00F15B9B"/>
    <w:rsid w:val="00F270C2"/>
    <w:rsid w:val="00F35418"/>
    <w:rsid w:val="00F35904"/>
    <w:rsid w:val="00F37477"/>
    <w:rsid w:val="00F447A7"/>
    <w:rsid w:val="00F67526"/>
    <w:rsid w:val="00F94336"/>
    <w:rsid w:val="00FB5788"/>
    <w:rsid w:val="00FC09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A0"/>
  </w:style>
  <w:style w:type="paragraph" w:styleId="2">
    <w:name w:val="heading 2"/>
    <w:basedOn w:val="a"/>
    <w:next w:val="a"/>
    <w:link w:val="20"/>
    <w:uiPriority w:val="9"/>
    <w:unhideWhenUsed/>
    <w:qFormat/>
    <w:rsid w:val="00E53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FC0985"/>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F15B9B"/>
    <w:rPr>
      <w:rFonts w:ascii="Times New Roman" w:eastAsia="Times New Roman" w:hAnsi="Times New Roman" w:cs="Times New Roman"/>
      <w:sz w:val="26"/>
      <w:szCs w:val="26"/>
      <w:shd w:val="clear" w:color="auto" w:fill="FFFFFF"/>
    </w:rPr>
  </w:style>
  <w:style w:type="character" w:customStyle="1" w:styleId="1">
    <w:name w:val="Основной текст1"/>
    <w:basedOn w:val="a3"/>
    <w:rsid w:val="00F15B9B"/>
    <w:rPr>
      <w:color w:val="000000"/>
      <w:spacing w:val="0"/>
      <w:w w:val="100"/>
      <w:position w:val="0"/>
      <w:lang w:val="ru-RU"/>
    </w:rPr>
  </w:style>
  <w:style w:type="paragraph" w:customStyle="1" w:styleId="4">
    <w:name w:val="Основной текст4"/>
    <w:basedOn w:val="a"/>
    <w:link w:val="a3"/>
    <w:rsid w:val="00F15B9B"/>
    <w:pPr>
      <w:widowControl w:val="0"/>
      <w:shd w:val="clear" w:color="auto" w:fill="FFFFFF"/>
      <w:spacing w:before="240" w:after="360" w:line="0" w:lineRule="atLeast"/>
      <w:jc w:val="center"/>
    </w:pPr>
    <w:rPr>
      <w:rFonts w:ascii="Times New Roman" w:eastAsia="Times New Roman" w:hAnsi="Times New Roman" w:cs="Times New Roman"/>
      <w:sz w:val="26"/>
      <w:szCs w:val="26"/>
    </w:rPr>
  </w:style>
  <w:style w:type="character" w:customStyle="1" w:styleId="apple-converted-space">
    <w:name w:val="apple-converted-space"/>
    <w:basedOn w:val="a0"/>
    <w:rsid w:val="00EF602A"/>
  </w:style>
  <w:style w:type="character" w:styleId="HTML">
    <w:name w:val="HTML Cite"/>
    <w:basedOn w:val="a0"/>
    <w:uiPriority w:val="99"/>
    <w:semiHidden/>
    <w:unhideWhenUsed/>
    <w:rsid w:val="007C2348"/>
    <w:rPr>
      <w:i/>
      <w:iCs/>
    </w:rPr>
  </w:style>
  <w:style w:type="paragraph" w:styleId="a4">
    <w:name w:val="List Paragraph"/>
    <w:basedOn w:val="a"/>
    <w:uiPriority w:val="34"/>
    <w:qFormat/>
    <w:rsid w:val="00243B1F"/>
    <w:pPr>
      <w:ind w:left="720"/>
      <w:contextualSpacing/>
    </w:pPr>
  </w:style>
  <w:style w:type="character" w:customStyle="1" w:styleId="30">
    <w:name w:val="Заголовок 3 Знак"/>
    <w:basedOn w:val="a0"/>
    <w:link w:val="3"/>
    <w:rsid w:val="00FC0985"/>
    <w:rPr>
      <w:rFonts w:ascii="Arial" w:eastAsia="Times New Roman" w:hAnsi="Arial" w:cs="Arial"/>
      <w:b/>
      <w:bCs/>
      <w:sz w:val="26"/>
      <w:szCs w:val="26"/>
      <w:lang w:eastAsia="ru-RU"/>
    </w:rPr>
  </w:style>
  <w:style w:type="paragraph" w:styleId="a5">
    <w:name w:val="Normal (Web)"/>
    <w:basedOn w:val="a"/>
    <w:uiPriority w:val="99"/>
    <w:unhideWhenUsed/>
    <w:rsid w:val="00E53B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E53B3A"/>
    <w:rPr>
      <w:color w:val="0000FF"/>
      <w:u w:val="single"/>
    </w:rPr>
  </w:style>
  <w:style w:type="character" w:customStyle="1" w:styleId="20">
    <w:name w:val="Заголовок 2 Знак"/>
    <w:basedOn w:val="a0"/>
    <w:link w:val="2"/>
    <w:uiPriority w:val="9"/>
    <w:rsid w:val="00E53B3A"/>
    <w:rPr>
      <w:rFonts w:asciiTheme="majorHAnsi" w:eastAsiaTheme="majorEastAsia" w:hAnsiTheme="majorHAnsi" w:cstheme="majorBidi"/>
      <w:b/>
      <w:bCs/>
      <w:color w:val="4F81BD" w:themeColor="accent1"/>
      <w:sz w:val="26"/>
      <w:szCs w:val="26"/>
    </w:rPr>
  </w:style>
  <w:style w:type="character" w:styleId="a7">
    <w:name w:val="Strong"/>
    <w:basedOn w:val="a0"/>
    <w:uiPriority w:val="22"/>
    <w:qFormat/>
    <w:rsid w:val="00E53B3A"/>
    <w:rPr>
      <w:b/>
      <w:bCs/>
    </w:rPr>
  </w:style>
  <w:style w:type="paragraph" w:styleId="a8">
    <w:name w:val="Balloon Text"/>
    <w:basedOn w:val="a"/>
    <w:link w:val="a9"/>
    <w:uiPriority w:val="99"/>
    <w:semiHidden/>
    <w:unhideWhenUsed/>
    <w:rsid w:val="00E154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5469"/>
    <w:rPr>
      <w:rFonts w:ascii="Tahoma" w:hAnsi="Tahoma" w:cs="Tahoma"/>
      <w:sz w:val="16"/>
      <w:szCs w:val="16"/>
    </w:rPr>
  </w:style>
  <w:style w:type="paragraph" w:styleId="aa">
    <w:name w:val="header"/>
    <w:basedOn w:val="a"/>
    <w:link w:val="ab"/>
    <w:semiHidden/>
    <w:rsid w:val="003728C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semiHidden/>
    <w:rsid w:val="003728C4"/>
    <w:rPr>
      <w:rFonts w:ascii="Times New Roman" w:eastAsia="Times New Roman" w:hAnsi="Times New Roman" w:cs="Times New Roman"/>
      <w:sz w:val="20"/>
      <w:szCs w:val="20"/>
      <w:lang w:eastAsia="ru-RU"/>
    </w:rPr>
  </w:style>
  <w:style w:type="character" w:customStyle="1" w:styleId="21">
    <w:name w:val="Основной текст2"/>
    <w:basedOn w:val="a3"/>
    <w:rsid w:val="00BA55F4"/>
    <w:rPr>
      <w:b w:val="0"/>
      <w:bCs w:val="0"/>
      <w:i w:val="0"/>
      <w:iCs w:val="0"/>
      <w:smallCaps w:val="0"/>
      <w:strike w:val="0"/>
      <w:color w:val="000000"/>
      <w:spacing w:val="0"/>
      <w:w w:val="100"/>
      <w:position w:val="0"/>
      <w:u w:val="none"/>
      <w:lang w:val="ru-RU"/>
    </w:rPr>
  </w:style>
  <w:style w:type="character" w:customStyle="1" w:styleId="31">
    <w:name w:val="Основной текст3"/>
    <w:basedOn w:val="a3"/>
    <w:rsid w:val="00F94336"/>
    <w:rPr>
      <w:b w:val="0"/>
      <w:bCs w:val="0"/>
      <w:i w:val="0"/>
      <w:iCs w:val="0"/>
      <w:smallCaps w:val="0"/>
      <w:strike w:val="0"/>
      <w:color w:val="000000"/>
      <w:spacing w:val="0"/>
      <w:w w:val="100"/>
      <w:position w:val="0"/>
      <w:u w:val="none"/>
      <w:lang w:val="ru-RU"/>
    </w:rPr>
  </w:style>
  <w:style w:type="character" w:styleId="ac">
    <w:name w:val="Emphasis"/>
    <w:basedOn w:val="a0"/>
    <w:uiPriority w:val="20"/>
    <w:qFormat/>
    <w:rsid w:val="006A1892"/>
    <w:rPr>
      <w:i/>
      <w:iCs/>
    </w:rPr>
  </w:style>
  <w:style w:type="paragraph" w:styleId="ad">
    <w:name w:val="footer"/>
    <w:basedOn w:val="a"/>
    <w:link w:val="ae"/>
    <w:uiPriority w:val="99"/>
    <w:semiHidden/>
    <w:unhideWhenUsed/>
    <w:rsid w:val="00D64D98"/>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D64D98"/>
  </w:style>
</w:styles>
</file>

<file path=word/webSettings.xml><?xml version="1.0" encoding="utf-8"?>
<w:webSettings xmlns:r="http://schemas.openxmlformats.org/officeDocument/2006/relationships" xmlns:w="http://schemas.openxmlformats.org/wordprocessingml/2006/main">
  <w:divs>
    <w:div w:id="46883744">
      <w:bodyDiv w:val="1"/>
      <w:marLeft w:val="0"/>
      <w:marRight w:val="0"/>
      <w:marTop w:val="0"/>
      <w:marBottom w:val="0"/>
      <w:divBdr>
        <w:top w:val="none" w:sz="0" w:space="0" w:color="auto"/>
        <w:left w:val="none" w:sz="0" w:space="0" w:color="auto"/>
        <w:bottom w:val="none" w:sz="0" w:space="0" w:color="auto"/>
        <w:right w:val="none" w:sz="0" w:space="0" w:color="auto"/>
      </w:divBdr>
    </w:div>
    <w:div w:id="52629428">
      <w:bodyDiv w:val="1"/>
      <w:marLeft w:val="0"/>
      <w:marRight w:val="0"/>
      <w:marTop w:val="0"/>
      <w:marBottom w:val="0"/>
      <w:divBdr>
        <w:top w:val="none" w:sz="0" w:space="0" w:color="auto"/>
        <w:left w:val="none" w:sz="0" w:space="0" w:color="auto"/>
        <w:bottom w:val="none" w:sz="0" w:space="0" w:color="auto"/>
        <w:right w:val="none" w:sz="0" w:space="0" w:color="auto"/>
      </w:divBdr>
    </w:div>
    <w:div w:id="79445984">
      <w:bodyDiv w:val="1"/>
      <w:marLeft w:val="0"/>
      <w:marRight w:val="0"/>
      <w:marTop w:val="0"/>
      <w:marBottom w:val="0"/>
      <w:divBdr>
        <w:top w:val="none" w:sz="0" w:space="0" w:color="auto"/>
        <w:left w:val="none" w:sz="0" w:space="0" w:color="auto"/>
        <w:bottom w:val="none" w:sz="0" w:space="0" w:color="auto"/>
        <w:right w:val="none" w:sz="0" w:space="0" w:color="auto"/>
      </w:divBdr>
    </w:div>
    <w:div w:id="83963336">
      <w:bodyDiv w:val="1"/>
      <w:marLeft w:val="0"/>
      <w:marRight w:val="0"/>
      <w:marTop w:val="0"/>
      <w:marBottom w:val="0"/>
      <w:divBdr>
        <w:top w:val="none" w:sz="0" w:space="0" w:color="auto"/>
        <w:left w:val="none" w:sz="0" w:space="0" w:color="auto"/>
        <w:bottom w:val="none" w:sz="0" w:space="0" w:color="auto"/>
        <w:right w:val="none" w:sz="0" w:space="0" w:color="auto"/>
      </w:divBdr>
    </w:div>
    <w:div w:id="112020699">
      <w:bodyDiv w:val="1"/>
      <w:marLeft w:val="0"/>
      <w:marRight w:val="0"/>
      <w:marTop w:val="0"/>
      <w:marBottom w:val="0"/>
      <w:divBdr>
        <w:top w:val="none" w:sz="0" w:space="0" w:color="auto"/>
        <w:left w:val="none" w:sz="0" w:space="0" w:color="auto"/>
        <w:bottom w:val="none" w:sz="0" w:space="0" w:color="auto"/>
        <w:right w:val="none" w:sz="0" w:space="0" w:color="auto"/>
      </w:divBdr>
    </w:div>
    <w:div w:id="166527430">
      <w:bodyDiv w:val="1"/>
      <w:marLeft w:val="0"/>
      <w:marRight w:val="0"/>
      <w:marTop w:val="0"/>
      <w:marBottom w:val="0"/>
      <w:divBdr>
        <w:top w:val="none" w:sz="0" w:space="0" w:color="auto"/>
        <w:left w:val="none" w:sz="0" w:space="0" w:color="auto"/>
        <w:bottom w:val="none" w:sz="0" w:space="0" w:color="auto"/>
        <w:right w:val="none" w:sz="0" w:space="0" w:color="auto"/>
      </w:divBdr>
    </w:div>
    <w:div w:id="261449538">
      <w:bodyDiv w:val="1"/>
      <w:marLeft w:val="0"/>
      <w:marRight w:val="0"/>
      <w:marTop w:val="0"/>
      <w:marBottom w:val="0"/>
      <w:divBdr>
        <w:top w:val="none" w:sz="0" w:space="0" w:color="auto"/>
        <w:left w:val="none" w:sz="0" w:space="0" w:color="auto"/>
        <w:bottom w:val="none" w:sz="0" w:space="0" w:color="auto"/>
        <w:right w:val="none" w:sz="0" w:space="0" w:color="auto"/>
      </w:divBdr>
    </w:div>
    <w:div w:id="301692192">
      <w:bodyDiv w:val="1"/>
      <w:marLeft w:val="0"/>
      <w:marRight w:val="0"/>
      <w:marTop w:val="0"/>
      <w:marBottom w:val="0"/>
      <w:divBdr>
        <w:top w:val="none" w:sz="0" w:space="0" w:color="auto"/>
        <w:left w:val="none" w:sz="0" w:space="0" w:color="auto"/>
        <w:bottom w:val="none" w:sz="0" w:space="0" w:color="auto"/>
        <w:right w:val="none" w:sz="0" w:space="0" w:color="auto"/>
      </w:divBdr>
    </w:div>
    <w:div w:id="448090354">
      <w:bodyDiv w:val="1"/>
      <w:marLeft w:val="0"/>
      <w:marRight w:val="0"/>
      <w:marTop w:val="0"/>
      <w:marBottom w:val="0"/>
      <w:divBdr>
        <w:top w:val="none" w:sz="0" w:space="0" w:color="auto"/>
        <w:left w:val="none" w:sz="0" w:space="0" w:color="auto"/>
        <w:bottom w:val="none" w:sz="0" w:space="0" w:color="auto"/>
        <w:right w:val="none" w:sz="0" w:space="0" w:color="auto"/>
      </w:divBdr>
    </w:div>
    <w:div w:id="481584193">
      <w:bodyDiv w:val="1"/>
      <w:marLeft w:val="0"/>
      <w:marRight w:val="0"/>
      <w:marTop w:val="0"/>
      <w:marBottom w:val="0"/>
      <w:divBdr>
        <w:top w:val="none" w:sz="0" w:space="0" w:color="auto"/>
        <w:left w:val="none" w:sz="0" w:space="0" w:color="auto"/>
        <w:bottom w:val="none" w:sz="0" w:space="0" w:color="auto"/>
        <w:right w:val="none" w:sz="0" w:space="0" w:color="auto"/>
      </w:divBdr>
    </w:div>
    <w:div w:id="488136661">
      <w:bodyDiv w:val="1"/>
      <w:marLeft w:val="0"/>
      <w:marRight w:val="0"/>
      <w:marTop w:val="0"/>
      <w:marBottom w:val="0"/>
      <w:divBdr>
        <w:top w:val="none" w:sz="0" w:space="0" w:color="auto"/>
        <w:left w:val="none" w:sz="0" w:space="0" w:color="auto"/>
        <w:bottom w:val="none" w:sz="0" w:space="0" w:color="auto"/>
        <w:right w:val="none" w:sz="0" w:space="0" w:color="auto"/>
      </w:divBdr>
    </w:div>
    <w:div w:id="506555454">
      <w:bodyDiv w:val="1"/>
      <w:marLeft w:val="0"/>
      <w:marRight w:val="0"/>
      <w:marTop w:val="0"/>
      <w:marBottom w:val="0"/>
      <w:divBdr>
        <w:top w:val="none" w:sz="0" w:space="0" w:color="auto"/>
        <w:left w:val="none" w:sz="0" w:space="0" w:color="auto"/>
        <w:bottom w:val="none" w:sz="0" w:space="0" w:color="auto"/>
        <w:right w:val="none" w:sz="0" w:space="0" w:color="auto"/>
      </w:divBdr>
    </w:div>
    <w:div w:id="605507938">
      <w:bodyDiv w:val="1"/>
      <w:marLeft w:val="0"/>
      <w:marRight w:val="0"/>
      <w:marTop w:val="0"/>
      <w:marBottom w:val="0"/>
      <w:divBdr>
        <w:top w:val="none" w:sz="0" w:space="0" w:color="auto"/>
        <w:left w:val="none" w:sz="0" w:space="0" w:color="auto"/>
        <w:bottom w:val="none" w:sz="0" w:space="0" w:color="auto"/>
        <w:right w:val="none" w:sz="0" w:space="0" w:color="auto"/>
      </w:divBdr>
    </w:div>
    <w:div w:id="606735789">
      <w:bodyDiv w:val="1"/>
      <w:marLeft w:val="0"/>
      <w:marRight w:val="0"/>
      <w:marTop w:val="0"/>
      <w:marBottom w:val="0"/>
      <w:divBdr>
        <w:top w:val="none" w:sz="0" w:space="0" w:color="auto"/>
        <w:left w:val="none" w:sz="0" w:space="0" w:color="auto"/>
        <w:bottom w:val="none" w:sz="0" w:space="0" w:color="auto"/>
        <w:right w:val="none" w:sz="0" w:space="0" w:color="auto"/>
      </w:divBdr>
    </w:div>
    <w:div w:id="636690552">
      <w:bodyDiv w:val="1"/>
      <w:marLeft w:val="0"/>
      <w:marRight w:val="0"/>
      <w:marTop w:val="0"/>
      <w:marBottom w:val="0"/>
      <w:divBdr>
        <w:top w:val="none" w:sz="0" w:space="0" w:color="auto"/>
        <w:left w:val="none" w:sz="0" w:space="0" w:color="auto"/>
        <w:bottom w:val="none" w:sz="0" w:space="0" w:color="auto"/>
        <w:right w:val="none" w:sz="0" w:space="0" w:color="auto"/>
      </w:divBdr>
    </w:div>
    <w:div w:id="670837496">
      <w:bodyDiv w:val="1"/>
      <w:marLeft w:val="0"/>
      <w:marRight w:val="0"/>
      <w:marTop w:val="0"/>
      <w:marBottom w:val="0"/>
      <w:divBdr>
        <w:top w:val="none" w:sz="0" w:space="0" w:color="auto"/>
        <w:left w:val="none" w:sz="0" w:space="0" w:color="auto"/>
        <w:bottom w:val="none" w:sz="0" w:space="0" w:color="auto"/>
        <w:right w:val="none" w:sz="0" w:space="0" w:color="auto"/>
      </w:divBdr>
    </w:div>
    <w:div w:id="688869467">
      <w:bodyDiv w:val="1"/>
      <w:marLeft w:val="0"/>
      <w:marRight w:val="0"/>
      <w:marTop w:val="0"/>
      <w:marBottom w:val="0"/>
      <w:divBdr>
        <w:top w:val="none" w:sz="0" w:space="0" w:color="auto"/>
        <w:left w:val="none" w:sz="0" w:space="0" w:color="auto"/>
        <w:bottom w:val="none" w:sz="0" w:space="0" w:color="auto"/>
        <w:right w:val="none" w:sz="0" w:space="0" w:color="auto"/>
      </w:divBdr>
    </w:div>
    <w:div w:id="709452579">
      <w:bodyDiv w:val="1"/>
      <w:marLeft w:val="0"/>
      <w:marRight w:val="0"/>
      <w:marTop w:val="0"/>
      <w:marBottom w:val="0"/>
      <w:divBdr>
        <w:top w:val="none" w:sz="0" w:space="0" w:color="auto"/>
        <w:left w:val="none" w:sz="0" w:space="0" w:color="auto"/>
        <w:bottom w:val="none" w:sz="0" w:space="0" w:color="auto"/>
        <w:right w:val="none" w:sz="0" w:space="0" w:color="auto"/>
      </w:divBdr>
    </w:div>
    <w:div w:id="869026263">
      <w:bodyDiv w:val="1"/>
      <w:marLeft w:val="0"/>
      <w:marRight w:val="0"/>
      <w:marTop w:val="0"/>
      <w:marBottom w:val="0"/>
      <w:divBdr>
        <w:top w:val="none" w:sz="0" w:space="0" w:color="auto"/>
        <w:left w:val="none" w:sz="0" w:space="0" w:color="auto"/>
        <w:bottom w:val="none" w:sz="0" w:space="0" w:color="auto"/>
        <w:right w:val="none" w:sz="0" w:space="0" w:color="auto"/>
      </w:divBdr>
    </w:div>
    <w:div w:id="982462452">
      <w:bodyDiv w:val="1"/>
      <w:marLeft w:val="0"/>
      <w:marRight w:val="0"/>
      <w:marTop w:val="0"/>
      <w:marBottom w:val="0"/>
      <w:divBdr>
        <w:top w:val="none" w:sz="0" w:space="0" w:color="auto"/>
        <w:left w:val="none" w:sz="0" w:space="0" w:color="auto"/>
        <w:bottom w:val="none" w:sz="0" w:space="0" w:color="auto"/>
        <w:right w:val="none" w:sz="0" w:space="0" w:color="auto"/>
      </w:divBdr>
    </w:div>
    <w:div w:id="1029721546">
      <w:bodyDiv w:val="1"/>
      <w:marLeft w:val="0"/>
      <w:marRight w:val="0"/>
      <w:marTop w:val="0"/>
      <w:marBottom w:val="0"/>
      <w:divBdr>
        <w:top w:val="none" w:sz="0" w:space="0" w:color="auto"/>
        <w:left w:val="none" w:sz="0" w:space="0" w:color="auto"/>
        <w:bottom w:val="none" w:sz="0" w:space="0" w:color="auto"/>
        <w:right w:val="none" w:sz="0" w:space="0" w:color="auto"/>
      </w:divBdr>
    </w:div>
    <w:div w:id="1091509863">
      <w:bodyDiv w:val="1"/>
      <w:marLeft w:val="0"/>
      <w:marRight w:val="0"/>
      <w:marTop w:val="0"/>
      <w:marBottom w:val="0"/>
      <w:divBdr>
        <w:top w:val="none" w:sz="0" w:space="0" w:color="auto"/>
        <w:left w:val="none" w:sz="0" w:space="0" w:color="auto"/>
        <w:bottom w:val="none" w:sz="0" w:space="0" w:color="auto"/>
        <w:right w:val="none" w:sz="0" w:space="0" w:color="auto"/>
      </w:divBdr>
    </w:div>
    <w:div w:id="1103723158">
      <w:bodyDiv w:val="1"/>
      <w:marLeft w:val="0"/>
      <w:marRight w:val="0"/>
      <w:marTop w:val="0"/>
      <w:marBottom w:val="0"/>
      <w:divBdr>
        <w:top w:val="none" w:sz="0" w:space="0" w:color="auto"/>
        <w:left w:val="none" w:sz="0" w:space="0" w:color="auto"/>
        <w:bottom w:val="none" w:sz="0" w:space="0" w:color="auto"/>
        <w:right w:val="none" w:sz="0" w:space="0" w:color="auto"/>
      </w:divBdr>
    </w:div>
    <w:div w:id="1122187348">
      <w:bodyDiv w:val="1"/>
      <w:marLeft w:val="0"/>
      <w:marRight w:val="0"/>
      <w:marTop w:val="0"/>
      <w:marBottom w:val="0"/>
      <w:divBdr>
        <w:top w:val="none" w:sz="0" w:space="0" w:color="auto"/>
        <w:left w:val="none" w:sz="0" w:space="0" w:color="auto"/>
        <w:bottom w:val="none" w:sz="0" w:space="0" w:color="auto"/>
        <w:right w:val="none" w:sz="0" w:space="0" w:color="auto"/>
      </w:divBdr>
    </w:div>
    <w:div w:id="1186597801">
      <w:bodyDiv w:val="1"/>
      <w:marLeft w:val="0"/>
      <w:marRight w:val="0"/>
      <w:marTop w:val="0"/>
      <w:marBottom w:val="0"/>
      <w:divBdr>
        <w:top w:val="none" w:sz="0" w:space="0" w:color="auto"/>
        <w:left w:val="none" w:sz="0" w:space="0" w:color="auto"/>
        <w:bottom w:val="none" w:sz="0" w:space="0" w:color="auto"/>
        <w:right w:val="none" w:sz="0" w:space="0" w:color="auto"/>
      </w:divBdr>
    </w:div>
    <w:div w:id="1289779902">
      <w:bodyDiv w:val="1"/>
      <w:marLeft w:val="0"/>
      <w:marRight w:val="0"/>
      <w:marTop w:val="0"/>
      <w:marBottom w:val="0"/>
      <w:divBdr>
        <w:top w:val="none" w:sz="0" w:space="0" w:color="auto"/>
        <w:left w:val="none" w:sz="0" w:space="0" w:color="auto"/>
        <w:bottom w:val="none" w:sz="0" w:space="0" w:color="auto"/>
        <w:right w:val="none" w:sz="0" w:space="0" w:color="auto"/>
      </w:divBdr>
    </w:div>
    <w:div w:id="1292401671">
      <w:bodyDiv w:val="1"/>
      <w:marLeft w:val="0"/>
      <w:marRight w:val="0"/>
      <w:marTop w:val="0"/>
      <w:marBottom w:val="0"/>
      <w:divBdr>
        <w:top w:val="none" w:sz="0" w:space="0" w:color="auto"/>
        <w:left w:val="none" w:sz="0" w:space="0" w:color="auto"/>
        <w:bottom w:val="none" w:sz="0" w:space="0" w:color="auto"/>
        <w:right w:val="none" w:sz="0" w:space="0" w:color="auto"/>
      </w:divBdr>
    </w:div>
    <w:div w:id="1351103732">
      <w:bodyDiv w:val="1"/>
      <w:marLeft w:val="0"/>
      <w:marRight w:val="0"/>
      <w:marTop w:val="0"/>
      <w:marBottom w:val="0"/>
      <w:divBdr>
        <w:top w:val="none" w:sz="0" w:space="0" w:color="auto"/>
        <w:left w:val="none" w:sz="0" w:space="0" w:color="auto"/>
        <w:bottom w:val="none" w:sz="0" w:space="0" w:color="auto"/>
        <w:right w:val="none" w:sz="0" w:space="0" w:color="auto"/>
      </w:divBdr>
    </w:div>
    <w:div w:id="1355619986">
      <w:bodyDiv w:val="1"/>
      <w:marLeft w:val="0"/>
      <w:marRight w:val="0"/>
      <w:marTop w:val="0"/>
      <w:marBottom w:val="0"/>
      <w:divBdr>
        <w:top w:val="none" w:sz="0" w:space="0" w:color="auto"/>
        <w:left w:val="none" w:sz="0" w:space="0" w:color="auto"/>
        <w:bottom w:val="none" w:sz="0" w:space="0" w:color="auto"/>
        <w:right w:val="none" w:sz="0" w:space="0" w:color="auto"/>
      </w:divBdr>
    </w:div>
    <w:div w:id="1450780298">
      <w:bodyDiv w:val="1"/>
      <w:marLeft w:val="0"/>
      <w:marRight w:val="0"/>
      <w:marTop w:val="0"/>
      <w:marBottom w:val="0"/>
      <w:divBdr>
        <w:top w:val="none" w:sz="0" w:space="0" w:color="auto"/>
        <w:left w:val="none" w:sz="0" w:space="0" w:color="auto"/>
        <w:bottom w:val="none" w:sz="0" w:space="0" w:color="auto"/>
        <w:right w:val="none" w:sz="0" w:space="0" w:color="auto"/>
      </w:divBdr>
    </w:div>
    <w:div w:id="1455366976">
      <w:bodyDiv w:val="1"/>
      <w:marLeft w:val="0"/>
      <w:marRight w:val="0"/>
      <w:marTop w:val="0"/>
      <w:marBottom w:val="0"/>
      <w:divBdr>
        <w:top w:val="none" w:sz="0" w:space="0" w:color="auto"/>
        <w:left w:val="none" w:sz="0" w:space="0" w:color="auto"/>
        <w:bottom w:val="none" w:sz="0" w:space="0" w:color="auto"/>
        <w:right w:val="none" w:sz="0" w:space="0" w:color="auto"/>
      </w:divBdr>
    </w:div>
    <w:div w:id="1458570732">
      <w:bodyDiv w:val="1"/>
      <w:marLeft w:val="0"/>
      <w:marRight w:val="0"/>
      <w:marTop w:val="0"/>
      <w:marBottom w:val="0"/>
      <w:divBdr>
        <w:top w:val="none" w:sz="0" w:space="0" w:color="auto"/>
        <w:left w:val="none" w:sz="0" w:space="0" w:color="auto"/>
        <w:bottom w:val="none" w:sz="0" w:space="0" w:color="auto"/>
        <w:right w:val="none" w:sz="0" w:space="0" w:color="auto"/>
      </w:divBdr>
    </w:div>
    <w:div w:id="1486699892">
      <w:bodyDiv w:val="1"/>
      <w:marLeft w:val="0"/>
      <w:marRight w:val="0"/>
      <w:marTop w:val="0"/>
      <w:marBottom w:val="0"/>
      <w:divBdr>
        <w:top w:val="none" w:sz="0" w:space="0" w:color="auto"/>
        <w:left w:val="none" w:sz="0" w:space="0" w:color="auto"/>
        <w:bottom w:val="none" w:sz="0" w:space="0" w:color="auto"/>
        <w:right w:val="none" w:sz="0" w:space="0" w:color="auto"/>
      </w:divBdr>
    </w:div>
    <w:div w:id="1486700498">
      <w:bodyDiv w:val="1"/>
      <w:marLeft w:val="0"/>
      <w:marRight w:val="0"/>
      <w:marTop w:val="0"/>
      <w:marBottom w:val="0"/>
      <w:divBdr>
        <w:top w:val="none" w:sz="0" w:space="0" w:color="auto"/>
        <w:left w:val="none" w:sz="0" w:space="0" w:color="auto"/>
        <w:bottom w:val="none" w:sz="0" w:space="0" w:color="auto"/>
        <w:right w:val="none" w:sz="0" w:space="0" w:color="auto"/>
      </w:divBdr>
    </w:div>
    <w:div w:id="1487093559">
      <w:bodyDiv w:val="1"/>
      <w:marLeft w:val="0"/>
      <w:marRight w:val="0"/>
      <w:marTop w:val="0"/>
      <w:marBottom w:val="0"/>
      <w:divBdr>
        <w:top w:val="none" w:sz="0" w:space="0" w:color="auto"/>
        <w:left w:val="none" w:sz="0" w:space="0" w:color="auto"/>
        <w:bottom w:val="none" w:sz="0" w:space="0" w:color="auto"/>
        <w:right w:val="none" w:sz="0" w:space="0" w:color="auto"/>
      </w:divBdr>
    </w:div>
    <w:div w:id="1506167055">
      <w:bodyDiv w:val="1"/>
      <w:marLeft w:val="0"/>
      <w:marRight w:val="0"/>
      <w:marTop w:val="0"/>
      <w:marBottom w:val="0"/>
      <w:divBdr>
        <w:top w:val="none" w:sz="0" w:space="0" w:color="auto"/>
        <w:left w:val="none" w:sz="0" w:space="0" w:color="auto"/>
        <w:bottom w:val="none" w:sz="0" w:space="0" w:color="auto"/>
        <w:right w:val="none" w:sz="0" w:space="0" w:color="auto"/>
      </w:divBdr>
    </w:div>
    <w:div w:id="1674722458">
      <w:bodyDiv w:val="1"/>
      <w:marLeft w:val="0"/>
      <w:marRight w:val="0"/>
      <w:marTop w:val="0"/>
      <w:marBottom w:val="0"/>
      <w:divBdr>
        <w:top w:val="none" w:sz="0" w:space="0" w:color="auto"/>
        <w:left w:val="none" w:sz="0" w:space="0" w:color="auto"/>
        <w:bottom w:val="none" w:sz="0" w:space="0" w:color="auto"/>
        <w:right w:val="none" w:sz="0" w:space="0" w:color="auto"/>
      </w:divBdr>
    </w:div>
    <w:div w:id="1745759926">
      <w:bodyDiv w:val="1"/>
      <w:marLeft w:val="0"/>
      <w:marRight w:val="0"/>
      <w:marTop w:val="0"/>
      <w:marBottom w:val="0"/>
      <w:divBdr>
        <w:top w:val="none" w:sz="0" w:space="0" w:color="auto"/>
        <w:left w:val="none" w:sz="0" w:space="0" w:color="auto"/>
        <w:bottom w:val="none" w:sz="0" w:space="0" w:color="auto"/>
        <w:right w:val="none" w:sz="0" w:space="0" w:color="auto"/>
      </w:divBdr>
    </w:div>
    <w:div w:id="1782915986">
      <w:bodyDiv w:val="1"/>
      <w:marLeft w:val="0"/>
      <w:marRight w:val="0"/>
      <w:marTop w:val="0"/>
      <w:marBottom w:val="0"/>
      <w:divBdr>
        <w:top w:val="none" w:sz="0" w:space="0" w:color="auto"/>
        <w:left w:val="none" w:sz="0" w:space="0" w:color="auto"/>
        <w:bottom w:val="none" w:sz="0" w:space="0" w:color="auto"/>
        <w:right w:val="none" w:sz="0" w:space="0" w:color="auto"/>
      </w:divBdr>
    </w:div>
    <w:div w:id="1811632615">
      <w:bodyDiv w:val="1"/>
      <w:marLeft w:val="0"/>
      <w:marRight w:val="0"/>
      <w:marTop w:val="0"/>
      <w:marBottom w:val="0"/>
      <w:divBdr>
        <w:top w:val="none" w:sz="0" w:space="0" w:color="auto"/>
        <w:left w:val="none" w:sz="0" w:space="0" w:color="auto"/>
        <w:bottom w:val="none" w:sz="0" w:space="0" w:color="auto"/>
        <w:right w:val="none" w:sz="0" w:space="0" w:color="auto"/>
      </w:divBdr>
    </w:div>
    <w:div w:id="1828010319">
      <w:bodyDiv w:val="1"/>
      <w:marLeft w:val="0"/>
      <w:marRight w:val="0"/>
      <w:marTop w:val="0"/>
      <w:marBottom w:val="0"/>
      <w:divBdr>
        <w:top w:val="none" w:sz="0" w:space="0" w:color="auto"/>
        <w:left w:val="none" w:sz="0" w:space="0" w:color="auto"/>
        <w:bottom w:val="none" w:sz="0" w:space="0" w:color="auto"/>
        <w:right w:val="none" w:sz="0" w:space="0" w:color="auto"/>
      </w:divBdr>
    </w:div>
    <w:div w:id="1841584420">
      <w:bodyDiv w:val="1"/>
      <w:marLeft w:val="0"/>
      <w:marRight w:val="0"/>
      <w:marTop w:val="0"/>
      <w:marBottom w:val="0"/>
      <w:divBdr>
        <w:top w:val="none" w:sz="0" w:space="0" w:color="auto"/>
        <w:left w:val="none" w:sz="0" w:space="0" w:color="auto"/>
        <w:bottom w:val="none" w:sz="0" w:space="0" w:color="auto"/>
        <w:right w:val="none" w:sz="0" w:space="0" w:color="auto"/>
      </w:divBdr>
      <w:divsChild>
        <w:div w:id="891112483">
          <w:marLeft w:val="0"/>
          <w:marRight w:val="0"/>
          <w:marTop w:val="0"/>
          <w:marBottom w:val="0"/>
          <w:divBdr>
            <w:top w:val="none" w:sz="0" w:space="0" w:color="auto"/>
            <w:left w:val="none" w:sz="0" w:space="0" w:color="auto"/>
            <w:bottom w:val="none" w:sz="0" w:space="0" w:color="auto"/>
            <w:right w:val="none" w:sz="0" w:space="0" w:color="auto"/>
          </w:divBdr>
        </w:div>
      </w:divsChild>
    </w:div>
    <w:div w:id="2062242268">
      <w:bodyDiv w:val="1"/>
      <w:marLeft w:val="0"/>
      <w:marRight w:val="0"/>
      <w:marTop w:val="0"/>
      <w:marBottom w:val="0"/>
      <w:divBdr>
        <w:top w:val="none" w:sz="0" w:space="0" w:color="auto"/>
        <w:left w:val="none" w:sz="0" w:space="0" w:color="auto"/>
        <w:bottom w:val="none" w:sz="0" w:space="0" w:color="auto"/>
        <w:right w:val="none" w:sz="0" w:space="0" w:color="auto"/>
      </w:divBdr>
    </w:div>
    <w:div w:id="212102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7</Pages>
  <Words>10698</Words>
  <Characters>60980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13</cp:revision>
  <cp:lastPrinted>2013-02-14T10:44:00Z</cp:lastPrinted>
  <dcterms:created xsi:type="dcterms:W3CDTF">2013-01-14T14:21:00Z</dcterms:created>
  <dcterms:modified xsi:type="dcterms:W3CDTF">2013-02-14T11:10:00Z</dcterms:modified>
</cp:coreProperties>
</file>