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2A5F" w:rsidRDefault="00F72A5F" w:rsidP="00F72A5F">
      <w:pPr>
        <w:spacing w:line="360" w:lineRule="auto"/>
        <w:jc w:val="center"/>
        <w:rPr>
          <w:sz w:val="28"/>
          <w:szCs w:val="28"/>
        </w:rPr>
      </w:pPr>
      <w:r>
        <w:rPr>
          <w:sz w:val="28"/>
          <w:szCs w:val="28"/>
        </w:rPr>
        <w:t>Федеральное государственное образовательное бюджетное учреждение</w:t>
      </w:r>
    </w:p>
    <w:p w:rsidR="00F72A5F" w:rsidRDefault="00F72A5F" w:rsidP="00F72A5F">
      <w:pPr>
        <w:spacing w:line="360" w:lineRule="auto"/>
        <w:jc w:val="center"/>
        <w:rPr>
          <w:sz w:val="28"/>
          <w:szCs w:val="28"/>
        </w:rPr>
      </w:pPr>
      <w:r>
        <w:rPr>
          <w:sz w:val="28"/>
          <w:szCs w:val="28"/>
        </w:rPr>
        <w:t>высшего профессионального образования</w:t>
      </w:r>
    </w:p>
    <w:p w:rsidR="00F72A5F" w:rsidRDefault="00F72A5F" w:rsidP="00F72A5F">
      <w:pPr>
        <w:spacing w:line="360" w:lineRule="auto"/>
        <w:jc w:val="center"/>
        <w:rPr>
          <w:b/>
          <w:sz w:val="28"/>
          <w:szCs w:val="28"/>
        </w:rPr>
      </w:pPr>
      <w:r>
        <w:rPr>
          <w:b/>
          <w:sz w:val="28"/>
          <w:szCs w:val="28"/>
        </w:rPr>
        <w:t>«Финансовый университет при Правительстве Российской Федерации»</w:t>
      </w:r>
    </w:p>
    <w:p w:rsidR="00F72A5F" w:rsidRDefault="00F72A5F" w:rsidP="00F72A5F">
      <w:pPr>
        <w:spacing w:line="360" w:lineRule="auto"/>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rsidR="00F72A5F" w:rsidRDefault="00F72A5F" w:rsidP="00F72A5F">
      <w:pPr>
        <w:spacing w:line="360" w:lineRule="auto"/>
        <w:jc w:val="center"/>
        <w:rPr>
          <w:b/>
          <w:sz w:val="28"/>
          <w:szCs w:val="28"/>
        </w:rPr>
      </w:pPr>
    </w:p>
    <w:p w:rsidR="00F72A5F" w:rsidRDefault="00F72A5F" w:rsidP="00F72A5F">
      <w:pPr>
        <w:spacing w:line="360" w:lineRule="auto"/>
        <w:jc w:val="center"/>
        <w:rPr>
          <w:b/>
          <w:sz w:val="28"/>
          <w:szCs w:val="28"/>
        </w:rPr>
      </w:pPr>
      <w:r>
        <w:rPr>
          <w:b/>
          <w:sz w:val="28"/>
          <w:szCs w:val="28"/>
        </w:rPr>
        <w:t xml:space="preserve">Брянский филиал </w:t>
      </w:r>
      <w:proofErr w:type="spellStart"/>
      <w:r>
        <w:rPr>
          <w:b/>
          <w:sz w:val="28"/>
          <w:szCs w:val="28"/>
        </w:rPr>
        <w:t>Финуниверситета</w:t>
      </w:r>
      <w:proofErr w:type="spellEnd"/>
    </w:p>
    <w:p w:rsidR="00F72A5F" w:rsidRDefault="00F72A5F" w:rsidP="00F72A5F">
      <w:pPr>
        <w:spacing w:line="360" w:lineRule="auto"/>
        <w:jc w:val="center"/>
        <w:rPr>
          <w:b/>
          <w:sz w:val="28"/>
          <w:szCs w:val="28"/>
        </w:rPr>
      </w:pPr>
    </w:p>
    <w:p w:rsidR="00F72A5F" w:rsidRDefault="00F72A5F" w:rsidP="00F72A5F">
      <w:pPr>
        <w:spacing w:line="360" w:lineRule="auto"/>
        <w:jc w:val="center"/>
        <w:rPr>
          <w:b/>
          <w:sz w:val="28"/>
          <w:szCs w:val="28"/>
        </w:rPr>
      </w:pPr>
    </w:p>
    <w:p w:rsidR="00F72A5F" w:rsidRDefault="00F72A5F" w:rsidP="00F72A5F">
      <w:pPr>
        <w:spacing w:line="360" w:lineRule="auto"/>
        <w:jc w:val="center"/>
        <w:rPr>
          <w:b/>
          <w:sz w:val="28"/>
          <w:szCs w:val="28"/>
        </w:rPr>
      </w:pPr>
    </w:p>
    <w:p w:rsidR="00F72A5F" w:rsidRDefault="00F72A5F" w:rsidP="00F72A5F">
      <w:pPr>
        <w:spacing w:line="360" w:lineRule="auto"/>
        <w:ind w:left="2832"/>
        <w:rPr>
          <w:b/>
          <w:sz w:val="32"/>
          <w:szCs w:val="32"/>
        </w:rPr>
      </w:pPr>
      <w:r>
        <w:rPr>
          <w:b/>
          <w:sz w:val="32"/>
          <w:szCs w:val="32"/>
        </w:rPr>
        <w:t xml:space="preserve">  Контрольная работа</w:t>
      </w:r>
    </w:p>
    <w:p w:rsidR="00F72A5F" w:rsidRPr="00F72A5F" w:rsidRDefault="00F72A5F" w:rsidP="00F72A5F">
      <w:pPr>
        <w:spacing w:line="360" w:lineRule="auto"/>
        <w:ind w:left="2832" w:firstLine="708"/>
        <w:rPr>
          <w:b/>
          <w:sz w:val="32"/>
          <w:szCs w:val="32"/>
        </w:rPr>
      </w:pPr>
      <w:r>
        <w:rPr>
          <w:sz w:val="28"/>
          <w:szCs w:val="28"/>
        </w:rPr>
        <w:t xml:space="preserve">по дисциплине: </w:t>
      </w:r>
    </w:p>
    <w:p w:rsidR="00F72A5F" w:rsidRDefault="00F72A5F" w:rsidP="00F72A5F">
      <w:pPr>
        <w:spacing w:line="360" w:lineRule="auto"/>
        <w:rPr>
          <w:b/>
          <w:sz w:val="28"/>
          <w:szCs w:val="28"/>
        </w:rPr>
      </w:pPr>
      <w:r>
        <w:rPr>
          <w:sz w:val="28"/>
          <w:szCs w:val="28"/>
        </w:rPr>
        <w:t xml:space="preserve">                                     «</w:t>
      </w:r>
      <w:r>
        <w:rPr>
          <w:b/>
          <w:sz w:val="28"/>
          <w:szCs w:val="28"/>
        </w:rPr>
        <w:t>Налоги и налогообложение»</w:t>
      </w:r>
    </w:p>
    <w:p w:rsidR="00F72A5F" w:rsidRDefault="00F72A5F" w:rsidP="00F72A5F">
      <w:pPr>
        <w:spacing w:line="360" w:lineRule="auto"/>
        <w:rPr>
          <w:b/>
          <w:sz w:val="28"/>
          <w:szCs w:val="28"/>
        </w:rPr>
      </w:pPr>
      <w:r>
        <w:rPr>
          <w:b/>
          <w:sz w:val="28"/>
          <w:szCs w:val="28"/>
        </w:rPr>
        <w:t xml:space="preserve">                                                      Вариант 2</w:t>
      </w:r>
    </w:p>
    <w:p w:rsidR="00F72A5F" w:rsidRDefault="00F72A5F" w:rsidP="00F72A5F">
      <w:pPr>
        <w:spacing w:line="360" w:lineRule="auto"/>
        <w:rPr>
          <w:sz w:val="28"/>
          <w:szCs w:val="28"/>
        </w:rPr>
      </w:pPr>
      <w:r>
        <w:rPr>
          <w:sz w:val="28"/>
          <w:szCs w:val="28"/>
        </w:rPr>
        <w:t xml:space="preserve">                                                         на тему:</w:t>
      </w:r>
    </w:p>
    <w:p w:rsidR="00F72A5F" w:rsidRDefault="00F72A5F" w:rsidP="00F72A5F">
      <w:pPr>
        <w:widowControl w:val="0"/>
        <w:autoSpaceDE w:val="0"/>
        <w:autoSpaceDN w:val="0"/>
        <w:adjustRightInd w:val="0"/>
        <w:ind w:left="2124"/>
        <w:jc w:val="both"/>
        <w:rPr>
          <w:b/>
          <w:sz w:val="28"/>
          <w:szCs w:val="28"/>
        </w:rPr>
      </w:pPr>
      <w:r>
        <w:rPr>
          <w:b/>
          <w:sz w:val="28"/>
          <w:szCs w:val="28"/>
        </w:rPr>
        <w:t>«Налог на доходы физических лиц»</w:t>
      </w:r>
    </w:p>
    <w:p w:rsidR="00F72A5F" w:rsidRDefault="00F72A5F" w:rsidP="00F72A5F">
      <w:pPr>
        <w:spacing w:line="360" w:lineRule="auto"/>
        <w:jc w:val="center"/>
        <w:rPr>
          <w:sz w:val="28"/>
          <w:szCs w:val="28"/>
        </w:rPr>
      </w:pPr>
    </w:p>
    <w:p w:rsidR="00F72A5F" w:rsidRDefault="00F72A5F" w:rsidP="00F72A5F">
      <w:pPr>
        <w:spacing w:line="360" w:lineRule="auto"/>
        <w:rPr>
          <w:b/>
          <w:sz w:val="28"/>
          <w:szCs w:val="28"/>
        </w:rPr>
      </w:pPr>
    </w:p>
    <w:p w:rsidR="00F72A5F" w:rsidRDefault="00F72A5F" w:rsidP="00F72A5F">
      <w:pPr>
        <w:spacing w:line="360" w:lineRule="auto"/>
        <w:jc w:val="center"/>
        <w:rPr>
          <w:b/>
          <w:sz w:val="28"/>
          <w:szCs w:val="28"/>
        </w:rPr>
      </w:pPr>
    </w:p>
    <w:p w:rsidR="00F72A5F" w:rsidRDefault="00F72A5F" w:rsidP="00F72A5F">
      <w:pPr>
        <w:spacing w:line="360" w:lineRule="auto"/>
        <w:jc w:val="center"/>
        <w:rPr>
          <w:sz w:val="28"/>
          <w:szCs w:val="28"/>
        </w:rPr>
      </w:pPr>
    </w:p>
    <w:p w:rsidR="00F72A5F" w:rsidRDefault="00F72A5F" w:rsidP="00F72A5F">
      <w:pPr>
        <w:spacing w:line="360" w:lineRule="auto"/>
        <w:rPr>
          <w:sz w:val="28"/>
          <w:szCs w:val="28"/>
        </w:rPr>
      </w:pPr>
      <w:r>
        <w:rPr>
          <w:sz w:val="28"/>
          <w:szCs w:val="28"/>
        </w:rPr>
        <w:t xml:space="preserve">   </w:t>
      </w:r>
      <w:r w:rsidR="00EE087F">
        <w:rPr>
          <w:sz w:val="28"/>
          <w:szCs w:val="28"/>
        </w:rPr>
        <w:t xml:space="preserve">  </w:t>
      </w:r>
      <w:r>
        <w:rPr>
          <w:sz w:val="28"/>
          <w:szCs w:val="28"/>
        </w:rPr>
        <w:t xml:space="preserve">Выполнила                                                                    </w:t>
      </w:r>
    </w:p>
    <w:p w:rsidR="00475705" w:rsidRDefault="00F72A5F" w:rsidP="00F72A5F">
      <w:pPr>
        <w:spacing w:line="360" w:lineRule="auto"/>
        <w:rPr>
          <w:sz w:val="28"/>
          <w:szCs w:val="28"/>
        </w:rPr>
      </w:pPr>
      <w:r>
        <w:rPr>
          <w:sz w:val="28"/>
          <w:szCs w:val="28"/>
        </w:rPr>
        <w:t xml:space="preserve">    </w:t>
      </w:r>
      <w:r w:rsidR="00EE087F">
        <w:rPr>
          <w:sz w:val="28"/>
          <w:szCs w:val="28"/>
        </w:rPr>
        <w:t xml:space="preserve"> </w:t>
      </w:r>
      <w:r>
        <w:rPr>
          <w:sz w:val="28"/>
          <w:szCs w:val="28"/>
        </w:rPr>
        <w:t xml:space="preserve">Студента                                                                        </w:t>
      </w:r>
    </w:p>
    <w:p w:rsidR="00F72A5F" w:rsidRDefault="00F72A5F" w:rsidP="00F72A5F">
      <w:pPr>
        <w:spacing w:line="360" w:lineRule="auto"/>
        <w:rPr>
          <w:sz w:val="28"/>
          <w:szCs w:val="28"/>
        </w:rPr>
      </w:pPr>
      <w:r>
        <w:rPr>
          <w:sz w:val="28"/>
          <w:szCs w:val="28"/>
        </w:rPr>
        <w:t xml:space="preserve">    </w:t>
      </w:r>
      <w:r w:rsidR="00EE087F">
        <w:rPr>
          <w:sz w:val="28"/>
          <w:szCs w:val="28"/>
        </w:rPr>
        <w:t xml:space="preserve"> </w:t>
      </w:r>
      <w:r>
        <w:rPr>
          <w:sz w:val="28"/>
          <w:szCs w:val="28"/>
        </w:rPr>
        <w:t xml:space="preserve">Факультет                                                                      </w:t>
      </w:r>
    </w:p>
    <w:p w:rsidR="00475705" w:rsidRDefault="00F72A5F" w:rsidP="00F72A5F">
      <w:pPr>
        <w:spacing w:line="360" w:lineRule="auto"/>
        <w:rPr>
          <w:sz w:val="28"/>
          <w:szCs w:val="28"/>
        </w:rPr>
      </w:pPr>
      <w:r>
        <w:rPr>
          <w:sz w:val="28"/>
          <w:szCs w:val="28"/>
        </w:rPr>
        <w:t xml:space="preserve">    </w:t>
      </w:r>
      <w:r w:rsidR="00EE087F">
        <w:rPr>
          <w:sz w:val="28"/>
          <w:szCs w:val="28"/>
        </w:rPr>
        <w:t xml:space="preserve"> </w:t>
      </w:r>
      <w:r>
        <w:rPr>
          <w:sz w:val="28"/>
          <w:szCs w:val="28"/>
        </w:rPr>
        <w:t xml:space="preserve">Специальность                                                              </w:t>
      </w:r>
    </w:p>
    <w:p w:rsidR="00F72A5F" w:rsidRDefault="00F72A5F" w:rsidP="00F72A5F">
      <w:pPr>
        <w:spacing w:line="360" w:lineRule="auto"/>
        <w:rPr>
          <w:sz w:val="28"/>
          <w:szCs w:val="28"/>
        </w:rPr>
      </w:pPr>
      <w:r>
        <w:rPr>
          <w:sz w:val="28"/>
          <w:szCs w:val="28"/>
        </w:rPr>
        <w:t xml:space="preserve">    </w:t>
      </w:r>
      <w:r w:rsidR="00EE087F">
        <w:rPr>
          <w:sz w:val="28"/>
          <w:szCs w:val="28"/>
        </w:rPr>
        <w:t xml:space="preserve"> </w:t>
      </w:r>
      <w:r>
        <w:rPr>
          <w:sz w:val="28"/>
          <w:szCs w:val="28"/>
        </w:rPr>
        <w:t xml:space="preserve">№ личного дела                                                             </w:t>
      </w:r>
    </w:p>
    <w:p w:rsidR="00F72A5F" w:rsidRDefault="00F72A5F" w:rsidP="00F72A5F">
      <w:pPr>
        <w:spacing w:line="360" w:lineRule="auto"/>
        <w:rPr>
          <w:sz w:val="28"/>
          <w:szCs w:val="28"/>
        </w:rPr>
      </w:pPr>
      <w:r>
        <w:rPr>
          <w:sz w:val="28"/>
          <w:szCs w:val="28"/>
        </w:rPr>
        <w:t xml:space="preserve">    </w:t>
      </w:r>
      <w:r w:rsidR="00EE087F">
        <w:rPr>
          <w:sz w:val="28"/>
          <w:szCs w:val="28"/>
        </w:rPr>
        <w:t xml:space="preserve"> </w:t>
      </w:r>
      <w:r>
        <w:rPr>
          <w:sz w:val="28"/>
          <w:szCs w:val="28"/>
        </w:rPr>
        <w:t xml:space="preserve">Преподаватель                                                               </w:t>
      </w:r>
    </w:p>
    <w:p w:rsidR="00F72A5F" w:rsidRDefault="00F72A5F" w:rsidP="00F72A5F">
      <w:pPr>
        <w:tabs>
          <w:tab w:val="left" w:pos="6698"/>
        </w:tabs>
        <w:spacing w:line="360" w:lineRule="auto"/>
        <w:rPr>
          <w:sz w:val="28"/>
          <w:szCs w:val="28"/>
        </w:rPr>
      </w:pPr>
      <w:r>
        <w:rPr>
          <w:sz w:val="28"/>
          <w:szCs w:val="28"/>
        </w:rPr>
        <w:tab/>
      </w:r>
    </w:p>
    <w:p w:rsidR="00F72A5F" w:rsidRDefault="00F72A5F" w:rsidP="00F72A5F">
      <w:pPr>
        <w:spacing w:line="360" w:lineRule="auto"/>
        <w:rPr>
          <w:sz w:val="28"/>
          <w:szCs w:val="28"/>
        </w:rPr>
      </w:pPr>
    </w:p>
    <w:p w:rsidR="00D23D14" w:rsidRDefault="00D23D14" w:rsidP="00F72A5F">
      <w:pPr>
        <w:spacing w:line="360" w:lineRule="auto"/>
        <w:rPr>
          <w:sz w:val="28"/>
          <w:szCs w:val="28"/>
        </w:rPr>
      </w:pPr>
    </w:p>
    <w:p w:rsidR="00F72A5F" w:rsidRDefault="00F72A5F" w:rsidP="00F72A5F">
      <w:pPr>
        <w:spacing w:line="360" w:lineRule="auto"/>
        <w:rPr>
          <w:sz w:val="28"/>
          <w:szCs w:val="28"/>
        </w:rPr>
      </w:pPr>
    </w:p>
    <w:p w:rsidR="00F72A5F" w:rsidRDefault="00EE087F" w:rsidP="00F72A5F">
      <w:pPr>
        <w:spacing w:line="360" w:lineRule="auto"/>
        <w:ind w:left="2832" w:firstLine="708"/>
        <w:rPr>
          <w:sz w:val="28"/>
          <w:szCs w:val="28"/>
        </w:rPr>
      </w:pPr>
      <w:r>
        <w:rPr>
          <w:sz w:val="28"/>
          <w:szCs w:val="28"/>
        </w:rPr>
        <w:t xml:space="preserve">    </w:t>
      </w:r>
      <w:r w:rsidR="00F72A5F">
        <w:rPr>
          <w:sz w:val="28"/>
          <w:szCs w:val="28"/>
        </w:rPr>
        <w:t>Брянск 2013</w:t>
      </w:r>
    </w:p>
    <w:p w:rsidR="00D533FA" w:rsidRDefault="00F72A5F" w:rsidP="001719D9">
      <w:pPr>
        <w:spacing w:line="360" w:lineRule="auto"/>
        <w:ind w:left="2832" w:firstLine="708"/>
        <w:jc w:val="both"/>
        <w:rPr>
          <w:b/>
          <w:sz w:val="28"/>
          <w:szCs w:val="28"/>
        </w:rPr>
      </w:pPr>
      <w:r>
        <w:rPr>
          <w:b/>
          <w:sz w:val="28"/>
          <w:szCs w:val="28"/>
        </w:rPr>
        <w:lastRenderedPageBreak/>
        <w:t>Содержание</w:t>
      </w:r>
    </w:p>
    <w:p w:rsidR="001719D9" w:rsidRDefault="001719D9" w:rsidP="001719D9">
      <w:pPr>
        <w:spacing w:line="360" w:lineRule="auto"/>
        <w:jc w:val="both"/>
        <w:rPr>
          <w:sz w:val="28"/>
          <w:szCs w:val="28"/>
        </w:rPr>
      </w:pPr>
    </w:p>
    <w:p w:rsidR="001719D9" w:rsidRDefault="001719D9" w:rsidP="001719D9">
      <w:pPr>
        <w:spacing w:line="360" w:lineRule="auto"/>
        <w:jc w:val="both"/>
        <w:rPr>
          <w:sz w:val="28"/>
          <w:szCs w:val="28"/>
        </w:rPr>
      </w:pPr>
      <w:r>
        <w:rPr>
          <w:sz w:val="28"/>
          <w:szCs w:val="28"/>
        </w:rPr>
        <w:t>Введение………………………………………………………………………</w:t>
      </w:r>
      <w:r w:rsidR="007C3EE4">
        <w:rPr>
          <w:sz w:val="28"/>
          <w:szCs w:val="28"/>
        </w:rPr>
        <w:t>…</w:t>
      </w:r>
      <w:r w:rsidR="00D23D14">
        <w:rPr>
          <w:sz w:val="28"/>
          <w:szCs w:val="28"/>
        </w:rPr>
        <w:t>..</w:t>
      </w:r>
      <w:r>
        <w:rPr>
          <w:sz w:val="28"/>
          <w:szCs w:val="28"/>
        </w:rPr>
        <w:t>.3</w:t>
      </w:r>
    </w:p>
    <w:p w:rsidR="00EE087F" w:rsidRDefault="002A3E15" w:rsidP="00EE087F">
      <w:pPr>
        <w:pStyle w:val="a3"/>
        <w:numPr>
          <w:ilvl w:val="0"/>
          <w:numId w:val="1"/>
        </w:numPr>
        <w:spacing w:line="360" w:lineRule="auto"/>
        <w:jc w:val="both"/>
        <w:rPr>
          <w:sz w:val="28"/>
          <w:szCs w:val="28"/>
        </w:rPr>
      </w:pPr>
      <w:r>
        <w:rPr>
          <w:sz w:val="28"/>
          <w:szCs w:val="28"/>
        </w:rPr>
        <w:t>Налогоплательщики и объекты налогообложения………...</w:t>
      </w:r>
      <w:r w:rsidR="00EE087F">
        <w:rPr>
          <w:sz w:val="28"/>
          <w:szCs w:val="28"/>
        </w:rPr>
        <w:t>………...</w:t>
      </w:r>
      <w:r w:rsidR="00D23D14">
        <w:rPr>
          <w:sz w:val="28"/>
          <w:szCs w:val="28"/>
        </w:rPr>
        <w:t>.</w:t>
      </w:r>
      <w:r w:rsidR="007C3EE4">
        <w:rPr>
          <w:sz w:val="28"/>
          <w:szCs w:val="28"/>
        </w:rPr>
        <w:t>....</w:t>
      </w:r>
      <w:r w:rsidR="00EE087F">
        <w:rPr>
          <w:sz w:val="28"/>
          <w:szCs w:val="28"/>
        </w:rPr>
        <w:t>4</w:t>
      </w:r>
    </w:p>
    <w:p w:rsidR="007C3EE4" w:rsidRDefault="007C3EE4" w:rsidP="00EE087F">
      <w:pPr>
        <w:pStyle w:val="a3"/>
        <w:numPr>
          <w:ilvl w:val="0"/>
          <w:numId w:val="1"/>
        </w:numPr>
        <w:spacing w:line="360" w:lineRule="auto"/>
        <w:jc w:val="both"/>
        <w:rPr>
          <w:sz w:val="28"/>
          <w:szCs w:val="28"/>
        </w:rPr>
      </w:pPr>
      <w:r>
        <w:rPr>
          <w:sz w:val="28"/>
          <w:szCs w:val="28"/>
        </w:rPr>
        <w:t>Налоговая база и особенности ее определения при получении доходов</w:t>
      </w:r>
    </w:p>
    <w:p w:rsidR="007C3EE4" w:rsidRDefault="007C3EE4" w:rsidP="007C3EE4">
      <w:pPr>
        <w:spacing w:line="360" w:lineRule="auto"/>
        <w:ind w:left="360"/>
        <w:jc w:val="both"/>
        <w:rPr>
          <w:sz w:val="28"/>
          <w:szCs w:val="28"/>
        </w:rPr>
      </w:pPr>
      <w:r w:rsidRPr="007C3EE4">
        <w:rPr>
          <w:sz w:val="28"/>
          <w:szCs w:val="28"/>
        </w:rPr>
        <w:t xml:space="preserve"> в натуральной форме и в виде материальной выгоды</w:t>
      </w:r>
      <w:r>
        <w:rPr>
          <w:sz w:val="28"/>
          <w:szCs w:val="28"/>
        </w:rPr>
        <w:t>……………………</w:t>
      </w:r>
      <w:r w:rsidR="00D23D14">
        <w:rPr>
          <w:sz w:val="28"/>
          <w:szCs w:val="28"/>
        </w:rPr>
        <w:t>.</w:t>
      </w:r>
      <w:r>
        <w:rPr>
          <w:sz w:val="28"/>
          <w:szCs w:val="28"/>
        </w:rPr>
        <w:t>6</w:t>
      </w:r>
    </w:p>
    <w:p w:rsidR="007A7E71" w:rsidRDefault="007A7E71" w:rsidP="007A7E71">
      <w:pPr>
        <w:pStyle w:val="a3"/>
        <w:numPr>
          <w:ilvl w:val="0"/>
          <w:numId w:val="1"/>
        </w:numPr>
        <w:spacing w:line="360" w:lineRule="auto"/>
        <w:jc w:val="both"/>
        <w:rPr>
          <w:sz w:val="28"/>
          <w:szCs w:val="28"/>
        </w:rPr>
      </w:pPr>
      <w:r>
        <w:rPr>
          <w:sz w:val="28"/>
          <w:szCs w:val="28"/>
        </w:rPr>
        <w:t>Особенности определения доходов отдельных категорий иностранных граждан…………………………………………………………………….10</w:t>
      </w:r>
    </w:p>
    <w:p w:rsidR="00DA7269" w:rsidRDefault="00DA7269" w:rsidP="007A7E71">
      <w:pPr>
        <w:pStyle w:val="a3"/>
        <w:numPr>
          <w:ilvl w:val="0"/>
          <w:numId w:val="1"/>
        </w:numPr>
        <w:spacing w:line="360" w:lineRule="auto"/>
        <w:jc w:val="both"/>
        <w:rPr>
          <w:sz w:val="28"/>
          <w:szCs w:val="28"/>
        </w:rPr>
      </w:pPr>
      <w:r>
        <w:rPr>
          <w:sz w:val="28"/>
          <w:szCs w:val="28"/>
        </w:rPr>
        <w:t>Налоговый период. Доходы, не подлежащие налогообложению…</w:t>
      </w:r>
      <w:r w:rsidR="00D23D14">
        <w:rPr>
          <w:sz w:val="28"/>
          <w:szCs w:val="28"/>
        </w:rPr>
        <w:t>….</w:t>
      </w:r>
      <w:r>
        <w:rPr>
          <w:sz w:val="28"/>
          <w:szCs w:val="28"/>
        </w:rPr>
        <w:t>..11</w:t>
      </w:r>
    </w:p>
    <w:p w:rsidR="00E76B4E" w:rsidRDefault="00E76B4E" w:rsidP="007A7E71">
      <w:pPr>
        <w:pStyle w:val="a3"/>
        <w:numPr>
          <w:ilvl w:val="0"/>
          <w:numId w:val="1"/>
        </w:numPr>
        <w:spacing w:line="360" w:lineRule="auto"/>
        <w:jc w:val="both"/>
        <w:rPr>
          <w:sz w:val="28"/>
          <w:szCs w:val="28"/>
        </w:rPr>
      </w:pPr>
      <w:r>
        <w:rPr>
          <w:sz w:val="28"/>
          <w:szCs w:val="28"/>
        </w:rPr>
        <w:t>Стандартные, социальные, имущественные налоговые вычеты……..12</w:t>
      </w:r>
    </w:p>
    <w:p w:rsidR="00D66E21" w:rsidRDefault="00D66E21" w:rsidP="007A7E71">
      <w:pPr>
        <w:pStyle w:val="a3"/>
        <w:numPr>
          <w:ilvl w:val="0"/>
          <w:numId w:val="1"/>
        </w:numPr>
        <w:spacing w:line="360" w:lineRule="auto"/>
        <w:jc w:val="both"/>
        <w:rPr>
          <w:sz w:val="28"/>
          <w:szCs w:val="28"/>
        </w:rPr>
      </w:pPr>
      <w:r>
        <w:rPr>
          <w:sz w:val="28"/>
          <w:szCs w:val="28"/>
        </w:rPr>
        <w:t>Налоговые ставки и порядок исчисления налога</w:t>
      </w:r>
      <w:r w:rsidR="000E21C5">
        <w:rPr>
          <w:sz w:val="28"/>
          <w:szCs w:val="28"/>
        </w:rPr>
        <w:t>.</w:t>
      </w:r>
      <w:r w:rsidR="00CE0D5D">
        <w:rPr>
          <w:sz w:val="28"/>
          <w:szCs w:val="28"/>
        </w:rPr>
        <w:t xml:space="preserve"> </w:t>
      </w:r>
      <w:r w:rsidR="000E21C5">
        <w:rPr>
          <w:sz w:val="28"/>
          <w:szCs w:val="28"/>
        </w:rPr>
        <w:t xml:space="preserve">Особенности </w:t>
      </w:r>
      <w:r w:rsidR="00CE0D5D">
        <w:rPr>
          <w:sz w:val="28"/>
          <w:szCs w:val="28"/>
        </w:rPr>
        <w:t>исчисления налога налоговыми агентами………</w:t>
      </w:r>
      <w:r>
        <w:rPr>
          <w:sz w:val="28"/>
          <w:szCs w:val="28"/>
        </w:rPr>
        <w:t>……………………..16</w:t>
      </w:r>
    </w:p>
    <w:p w:rsidR="00B1635C" w:rsidRDefault="00E85907" w:rsidP="001719D9">
      <w:pPr>
        <w:pStyle w:val="a3"/>
        <w:numPr>
          <w:ilvl w:val="0"/>
          <w:numId w:val="1"/>
        </w:numPr>
        <w:spacing w:line="360" w:lineRule="auto"/>
        <w:jc w:val="both"/>
        <w:rPr>
          <w:sz w:val="28"/>
          <w:szCs w:val="28"/>
        </w:rPr>
      </w:pPr>
      <w:r>
        <w:rPr>
          <w:sz w:val="28"/>
          <w:szCs w:val="28"/>
        </w:rPr>
        <w:t>Особенности исчисления сумм налога в отношении отдельных видов доходов…………………………………………………………………</w:t>
      </w:r>
      <w:r w:rsidR="00D23D14">
        <w:rPr>
          <w:sz w:val="28"/>
          <w:szCs w:val="28"/>
        </w:rPr>
        <w:t>...</w:t>
      </w:r>
      <w:r w:rsidR="00B1635C">
        <w:rPr>
          <w:sz w:val="28"/>
          <w:szCs w:val="28"/>
        </w:rPr>
        <w:t>..20</w:t>
      </w:r>
    </w:p>
    <w:p w:rsidR="00B1635C" w:rsidRDefault="00B1635C" w:rsidP="001719D9">
      <w:pPr>
        <w:pStyle w:val="a3"/>
        <w:numPr>
          <w:ilvl w:val="0"/>
          <w:numId w:val="1"/>
        </w:numPr>
        <w:spacing w:line="360" w:lineRule="auto"/>
        <w:jc w:val="both"/>
        <w:rPr>
          <w:sz w:val="28"/>
          <w:szCs w:val="28"/>
        </w:rPr>
      </w:pPr>
      <w:r>
        <w:rPr>
          <w:sz w:val="28"/>
          <w:szCs w:val="28"/>
        </w:rPr>
        <w:t>Налоговая декларация и порядок уплаты налога. Порядок взыскания и возврата налога…………………………………………………………</w:t>
      </w:r>
      <w:r w:rsidR="00D23D14">
        <w:rPr>
          <w:sz w:val="28"/>
          <w:szCs w:val="28"/>
        </w:rPr>
        <w:t>...</w:t>
      </w:r>
      <w:r>
        <w:rPr>
          <w:sz w:val="28"/>
          <w:szCs w:val="28"/>
        </w:rPr>
        <w:t>.21</w:t>
      </w:r>
    </w:p>
    <w:p w:rsidR="001A2444" w:rsidRDefault="001A2444" w:rsidP="001719D9">
      <w:pPr>
        <w:pStyle w:val="a3"/>
        <w:numPr>
          <w:ilvl w:val="0"/>
          <w:numId w:val="1"/>
        </w:numPr>
        <w:spacing w:line="360" w:lineRule="auto"/>
        <w:jc w:val="both"/>
        <w:rPr>
          <w:sz w:val="28"/>
          <w:szCs w:val="28"/>
        </w:rPr>
      </w:pPr>
      <w:r>
        <w:rPr>
          <w:sz w:val="28"/>
          <w:szCs w:val="28"/>
        </w:rPr>
        <w:t>Совершенствование налога на доходы физических лиц в современных условиях………………………………………………………………….</w:t>
      </w:r>
      <w:r w:rsidR="00D23D14">
        <w:rPr>
          <w:sz w:val="28"/>
          <w:szCs w:val="28"/>
        </w:rPr>
        <w:t>..</w:t>
      </w:r>
      <w:r>
        <w:rPr>
          <w:sz w:val="28"/>
          <w:szCs w:val="28"/>
        </w:rPr>
        <w:t>25</w:t>
      </w:r>
    </w:p>
    <w:p w:rsidR="00D23D14" w:rsidRDefault="00D23D14" w:rsidP="00D23D14">
      <w:pPr>
        <w:spacing w:line="360" w:lineRule="auto"/>
        <w:ind w:left="360"/>
        <w:jc w:val="both"/>
        <w:rPr>
          <w:sz w:val="28"/>
          <w:szCs w:val="28"/>
        </w:rPr>
      </w:pPr>
      <w:r>
        <w:rPr>
          <w:sz w:val="28"/>
          <w:szCs w:val="28"/>
        </w:rPr>
        <w:t>Заключение…………………………………………………………………...28</w:t>
      </w:r>
    </w:p>
    <w:p w:rsidR="00197083" w:rsidRPr="00D23D14" w:rsidRDefault="00197083" w:rsidP="00D23D14">
      <w:pPr>
        <w:spacing w:line="360" w:lineRule="auto"/>
        <w:ind w:left="360"/>
        <w:jc w:val="both"/>
        <w:rPr>
          <w:sz w:val="28"/>
          <w:szCs w:val="28"/>
        </w:rPr>
      </w:pPr>
      <w:r>
        <w:rPr>
          <w:sz w:val="28"/>
          <w:szCs w:val="28"/>
        </w:rPr>
        <w:t>Список использованной литературы………………………………………29</w:t>
      </w: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1719D9" w:rsidRDefault="001719D9" w:rsidP="00F72A5F">
      <w:pPr>
        <w:rPr>
          <w:sz w:val="28"/>
          <w:szCs w:val="28"/>
        </w:rPr>
      </w:pPr>
    </w:p>
    <w:p w:rsidR="000E21C5" w:rsidRDefault="000E21C5" w:rsidP="000E05A5">
      <w:pPr>
        <w:rPr>
          <w:b/>
          <w:sz w:val="28"/>
          <w:szCs w:val="28"/>
        </w:rPr>
      </w:pPr>
    </w:p>
    <w:p w:rsidR="001719D9" w:rsidRDefault="001719D9" w:rsidP="001719D9">
      <w:pPr>
        <w:ind w:left="3540"/>
        <w:rPr>
          <w:b/>
          <w:sz w:val="28"/>
          <w:szCs w:val="28"/>
        </w:rPr>
      </w:pPr>
      <w:r>
        <w:rPr>
          <w:b/>
          <w:sz w:val="28"/>
          <w:szCs w:val="28"/>
        </w:rPr>
        <w:lastRenderedPageBreak/>
        <w:t>Введение</w:t>
      </w:r>
    </w:p>
    <w:p w:rsidR="001719D9" w:rsidRDefault="001719D9" w:rsidP="001719D9">
      <w:pPr>
        <w:rPr>
          <w:sz w:val="28"/>
          <w:szCs w:val="28"/>
        </w:rPr>
      </w:pPr>
    </w:p>
    <w:p w:rsidR="001719D9" w:rsidRDefault="001719D9" w:rsidP="001719D9">
      <w:pPr>
        <w:spacing w:line="360" w:lineRule="auto"/>
        <w:ind w:firstLine="709"/>
        <w:jc w:val="both"/>
        <w:rPr>
          <w:color w:val="000000"/>
          <w:sz w:val="28"/>
          <w:szCs w:val="28"/>
          <w:shd w:val="clear" w:color="auto" w:fill="FFFFFF"/>
        </w:rPr>
      </w:pPr>
      <w:r>
        <w:rPr>
          <w:sz w:val="28"/>
          <w:szCs w:val="28"/>
        </w:rPr>
        <w:t xml:space="preserve">Налог на доходы физических лиц – это прямой федеральный </w:t>
      </w:r>
      <w:r w:rsidRPr="001719D9">
        <w:rPr>
          <w:sz w:val="28"/>
          <w:szCs w:val="28"/>
        </w:rPr>
        <w:t>налог</w:t>
      </w:r>
      <w:r>
        <w:rPr>
          <w:sz w:val="28"/>
          <w:szCs w:val="28"/>
        </w:rPr>
        <w:t>,</w:t>
      </w:r>
      <w:r w:rsidRPr="001719D9">
        <w:rPr>
          <w:sz w:val="28"/>
          <w:szCs w:val="28"/>
        </w:rPr>
        <w:t xml:space="preserve"> </w:t>
      </w:r>
      <w:r w:rsidRPr="001719D9">
        <w:rPr>
          <w:color w:val="000000"/>
          <w:sz w:val="28"/>
          <w:szCs w:val="28"/>
          <w:shd w:val="clear" w:color="auto" w:fill="FFFFFF"/>
        </w:rPr>
        <w:t>являющийся одним из важнейших источников формирования доходной части бюджетной системы государства, непосредственно затрагивающий интересы всех слоев</w:t>
      </w:r>
      <w:r>
        <w:rPr>
          <w:color w:val="000000"/>
          <w:sz w:val="28"/>
          <w:szCs w:val="28"/>
          <w:shd w:val="clear" w:color="auto" w:fill="FFFFFF"/>
        </w:rPr>
        <w:t xml:space="preserve"> экономически активного населения.</w:t>
      </w:r>
    </w:p>
    <w:p w:rsidR="001719D9" w:rsidRDefault="001719D9" w:rsidP="001719D9">
      <w:pPr>
        <w:spacing w:line="360" w:lineRule="auto"/>
        <w:ind w:firstLine="709"/>
        <w:jc w:val="both"/>
        <w:rPr>
          <w:color w:val="000000"/>
          <w:sz w:val="28"/>
          <w:szCs w:val="28"/>
          <w:shd w:val="clear" w:color="auto" w:fill="FFFFFF"/>
        </w:rPr>
      </w:pPr>
      <w:r>
        <w:rPr>
          <w:sz w:val="28"/>
          <w:szCs w:val="28"/>
        </w:rPr>
        <w:t>Налог на доходы физических лиц является одним из самых собираемых налогов, как в России, так и во многих промышленно-развитых странах. Он формирует значительную часть федерального, регионального и местного бюджетов.</w:t>
      </w:r>
      <w:r w:rsidR="00761FE2" w:rsidRPr="00761FE2">
        <w:rPr>
          <w:color w:val="000000"/>
          <w:sz w:val="27"/>
          <w:szCs w:val="27"/>
          <w:shd w:val="clear" w:color="auto" w:fill="FFFFFF"/>
        </w:rPr>
        <w:t xml:space="preserve"> </w:t>
      </w:r>
      <w:r w:rsidR="00761FE2" w:rsidRPr="00761FE2">
        <w:rPr>
          <w:color w:val="000000"/>
          <w:sz w:val="28"/>
          <w:szCs w:val="28"/>
          <w:shd w:val="clear" w:color="auto" w:fill="FFFFFF"/>
        </w:rPr>
        <w:t>Согласно Конституции РФ и Налогового кодекса Российской Федерации  каждое лицо обязано уплачивать законно установленные налоги и сборы. Законодательство о налогах и сборах основывается на признании всеобщности и равенства налогообложения. При установлении налогов учитывается фактическая способность налогоплательщика к уплате налога.</w:t>
      </w:r>
    </w:p>
    <w:p w:rsidR="00761FE2" w:rsidRDefault="00761FE2" w:rsidP="001719D9">
      <w:pPr>
        <w:spacing w:line="360" w:lineRule="auto"/>
        <w:ind w:firstLine="709"/>
        <w:jc w:val="both"/>
        <w:rPr>
          <w:color w:val="000000"/>
          <w:sz w:val="28"/>
          <w:szCs w:val="28"/>
          <w:shd w:val="clear" w:color="auto" w:fill="FFFFFF"/>
        </w:rPr>
      </w:pPr>
      <w:r>
        <w:rPr>
          <w:color w:val="000000"/>
          <w:sz w:val="28"/>
          <w:szCs w:val="28"/>
          <w:shd w:val="clear" w:color="auto" w:fill="FFFFFF"/>
        </w:rPr>
        <w:t>Целью написания контрольной работы является определение значения налога на доходы физических лиц в общей налоговой системе.</w:t>
      </w:r>
    </w:p>
    <w:p w:rsidR="00761FE2" w:rsidRDefault="00761FE2" w:rsidP="001719D9">
      <w:pPr>
        <w:spacing w:line="360" w:lineRule="auto"/>
        <w:ind w:firstLine="709"/>
        <w:jc w:val="both"/>
        <w:rPr>
          <w:color w:val="000000"/>
          <w:sz w:val="28"/>
          <w:szCs w:val="28"/>
          <w:shd w:val="clear" w:color="auto" w:fill="FFFFFF"/>
        </w:rPr>
      </w:pPr>
      <w:r>
        <w:rPr>
          <w:color w:val="000000"/>
          <w:sz w:val="28"/>
          <w:szCs w:val="28"/>
          <w:shd w:val="clear" w:color="auto" w:fill="FFFFFF"/>
        </w:rPr>
        <w:t>Задачами контрольной работы являются:</w:t>
      </w:r>
    </w:p>
    <w:p w:rsidR="00761FE2" w:rsidRDefault="00761FE2" w:rsidP="00B17FB7">
      <w:pPr>
        <w:spacing w:line="360" w:lineRule="auto"/>
        <w:ind w:firstLine="709"/>
        <w:jc w:val="both"/>
        <w:rPr>
          <w:color w:val="000000"/>
          <w:sz w:val="28"/>
          <w:szCs w:val="28"/>
          <w:shd w:val="clear" w:color="auto" w:fill="FFFFFF"/>
        </w:rPr>
      </w:pPr>
      <w:r>
        <w:rPr>
          <w:color w:val="000000"/>
          <w:sz w:val="28"/>
          <w:szCs w:val="28"/>
          <w:shd w:val="clear" w:color="auto" w:fill="FFFFFF"/>
        </w:rPr>
        <w:t xml:space="preserve">- </w:t>
      </w:r>
      <w:r w:rsidR="00B17FB7">
        <w:rPr>
          <w:color w:val="000000"/>
          <w:sz w:val="28"/>
          <w:szCs w:val="28"/>
          <w:shd w:val="clear" w:color="auto" w:fill="FFFFFF"/>
        </w:rPr>
        <w:t>рассмотрение элементов налога, таких как налогоплательщики, объекты налогообложения, налоговая б</w:t>
      </w:r>
      <w:r w:rsidR="009D611C">
        <w:rPr>
          <w:color w:val="000000"/>
          <w:sz w:val="28"/>
          <w:szCs w:val="28"/>
          <w:shd w:val="clear" w:color="auto" w:fill="FFFFFF"/>
        </w:rPr>
        <w:t>аза, налоговый период;</w:t>
      </w:r>
    </w:p>
    <w:p w:rsidR="00B17FB7" w:rsidRDefault="00B17FB7" w:rsidP="001719D9">
      <w:pPr>
        <w:spacing w:line="360" w:lineRule="auto"/>
        <w:ind w:firstLine="709"/>
        <w:jc w:val="both"/>
        <w:rPr>
          <w:color w:val="000000"/>
          <w:sz w:val="28"/>
          <w:szCs w:val="28"/>
          <w:shd w:val="clear" w:color="auto" w:fill="FFFFFF"/>
        </w:rPr>
      </w:pPr>
      <w:r>
        <w:rPr>
          <w:color w:val="000000"/>
          <w:sz w:val="28"/>
          <w:szCs w:val="28"/>
          <w:shd w:val="clear" w:color="auto" w:fill="FFFFFF"/>
        </w:rPr>
        <w:t xml:space="preserve">- </w:t>
      </w:r>
      <w:r w:rsidR="009D611C">
        <w:rPr>
          <w:color w:val="000000"/>
          <w:sz w:val="28"/>
          <w:szCs w:val="28"/>
          <w:shd w:val="clear" w:color="auto" w:fill="FFFFFF"/>
        </w:rPr>
        <w:t>стандартные, социальные и имущественные налоговые вычеты;</w:t>
      </w:r>
    </w:p>
    <w:p w:rsidR="009D611C" w:rsidRDefault="009D611C" w:rsidP="001719D9">
      <w:pPr>
        <w:spacing w:line="360" w:lineRule="auto"/>
        <w:ind w:firstLine="709"/>
        <w:jc w:val="both"/>
        <w:rPr>
          <w:color w:val="000000"/>
          <w:sz w:val="28"/>
          <w:szCs w:val="28"/>
          <w:shd w:val="clear" w:color="auto" w:fill="FFFFFF"/>
        </w:rPr>
      </w:pPr>
      <w:r>
        <w:rPr>
          <w:color w:val="000000"/>
          <w:sz w:val="28"/>
          <w:szCs w:val="28"/>
          <w:shd w:val="clear" w:color="auto" w:fill="FFFFFF"/>
        </w:rPr>
        <w:t>- налоговые ставки и порядок исчисления налога;</w:t>
      </w:r>
    </w:p>
    <w:p w:rsidR="009D611C" w:rsidRDefault="009D611C" w:rsidP="001719D9">
      <w:pPr>
        <w:spacing w:line="360" w:lineRule="auto"/>
        <w:ind w:firstLine="709"/>
        <w:jc w:val="both"/>
        <w:rPr>
          <w:color w:val="000000"/>
          <w:sz w:val="28"/>
          <w:szCs w:val="28"/>
          <w:shd w:val="clear" w:color="auto" w:fill="FFFFFF"/>
        </w:rPr>
      </w:pPr>
      <w:r>
        <w:rPr>
          <w:color w:val="000000"/>
          <w:sz w:val="28"/>
          <w:szCs w:val="28"/>
          <w:shd w:val="clear" w:color="auto" w:fill="FFFFFF"/>
        </w:rPr>
        <w:t>- налоговая декларация и порядок уплаты налога;</w:t>
      </w:r>
    </w:p>
    <w:p w:rsidR="009D611C" w:rsidRDefault="009D611C" w:rsidP="001719D9">
      <w:pPr>
        <w:spacing w:line="360" w:lineRule="auto"/>
        <w:ind w:firstLine="709"/>
        <w:jc w:val="both"/>
        <w:rPr>
          <w:color w:val="000000"/>
          <w:sz w:val="28"/>
          <w:szCs w:val="28"/>
          <w:shd w:val="clear" w:color="auto" w:fill="FFFFFF"/>
        </w:rPr>
      </w:pPr>
      <w:r>
        <w:rPr>
          <w:color w:val="000000"/>
          <w:sz w:val="28"/>
          <w:szCs w:val="28"/>
          <w:shd w:val="clear" w:color="auto" w:fill="FFFFFF"/>
        </w:rPr>
        <w:t>- порядок взыскания и возврата налога;</w:t>
      </w:r>
    </w:p>
    <w:p w:rsidR="009D611C" w:rsidRDefault="009D611C" w:rsidP="001719D9">
      <w:pPr>
        <w:spacing w:line="360" w:lineRule="auto"/>
        <w:ind w:firstLine="709"/>
        <w:jc w:val="both"/>
        <w:rPr>
          <w:color w:val="000000"/>
          <w:sz w:val="28"/>
          <w:szCs w:val="28"/>
          <w:shd w:val="clear" w:color="auto" w:fill="FFFFFF"/>
        </w:rPr>
      </w:pPr>
      <w:r>
        <w:rPr>
          <w:color w:val="000000"/>
          <w:sz w:val="28"/>
          <w:szCs w:val="28"/>
          <w:shd w:val="clear" w:color="auto" w:fill="FFFFFF"/>
        </w:rPr>
        <w:t>- особенности определения доходов отдельных категорий иностранных граждан;</w:t>
      </w:r>
    </w:p>
    <w:p w:rsidR="009D611C" w:rsidRDefault="009D611C" w:rsidP="001719D9">
      <w:pPr>
        <w:spacing w:line="360" w:lineRule="auto"/>
        <w:ind w:firstLine="709"/>
        <w:jc w:val="both"/>
        <w:rPr>
          <w:color w:val="000000"/>
          <w:sz w:val="28"/>
          <w:szCs w:val="28"/>
          <w:shd w:val="clear" w:color="auto" w:fill="FFFFFF"/>
        </w:rPr>
      </w:pPr>
      <w:r>
        <w:rPr>
          <w:color w:val="000000"/>
          <w:sz w:val="28"/>
          <w:szCs w:val="28"/>
          <w:shd w:val="clear" w:color="auto" w:fill="FFFFFF"/>
        </w:rPr>
        <w:t>- доходы, не подлежащие налогообложению;</w:t>
      </w:r>
    </w:p>
    <w:p w:rsidR="009D611C" w:rsidRDefault="009D611C" w:rsidP="001719D9">
      <w:pPr>
        <w:spacing w:line="360" w:lineRule="auto"/>
        <w:ind w:firstLine="709"/>
        <w:jc w:val="both"/>
        <w:rPr>
          <w:color w:val="000000"/>
          <w:sz w:val="28"/>
          <w:szCs w:val="28"/>
          <w:shd w:val="clear" w:color="auto" w:fill="FFFFFF"/>
        </w:rPr>
      </w:pPr>
      <w:r>
        <w:rPr>
          <w:color w:val="000000"/>
          <w:sz w:val="28"/>
          <w:szCs w:val="28"/>
          <w:shd w:val="clear" w:color="auto" w:fill="FFFFFF"/>
        </w:rPr>
        <w:t>- особенности исчисления сумм налога в от</w:t>
      </w:r>
      <w:r w:rsidR="00EE087F">
        <w:rPr>
          <w:color w:val="000000"/>
          <w:sz w:val="28"/>
          <w:szCs w:val="28"/>
          <w:shd w:val="clear" w:color="auto" w:fill="FFFFFF"/>
        </w:rPr>
        <w:t>ношении отдельных видов доходов;</w:t>
      </w:r>
    </w:p>
    <w:p w:rsidR="009D611C" w:rsidRDefault="00EE087F" w:rsidP="001719D9">
      <w:pPr>
        <w:spacing w:line="360" w:lineRule="auto"/>
        <w:ind w:firstLine="709"/>
        <w:jc w:val="both"/>
        <w:rPr>
          <w:color w:val="000000"/>
          <w:sz w:val="28"/>
          <w:szCs w:val="28"/>
          <w:shd w:val="clear" w:color="auto" w:fill="FFFFFF"/>
        </w:rPr>
      </w:pPr>
      <w:r>
        <w:rPr>
          <w:color w:val="000000"/>
          <w:sz w:val="28"/>
          <w:szCs w:val="28"/>
          <w:shd w:val="clear" w:color="auto" w:fill="FFFFFF"/>
        </w:rPr>
        <w:t>- охарактеризовать вопросы совершенствования налога на доходы физических лиц в современных условиях.</w:t>
      </w:r>
    </w:p>
    <w:p w:rsidR="002A3E15" w:rsidRDefault="002A3E15" w:rsidP="001719D9">
      <w:pPr>
        <w:spacing w:line="360" w:lineRule="auto"/>
        <w:ind w:firstLine="709"/>
        <w:jc w:val="both"/>
        <w:rPr>
          <w:color w:val="000000"/>
          <w:sz w:val="28"/>
          <w:szCs w:val="28"/>
          <w:shd w:val="clear" w:color="auto" w:fill="FFFFFF"/>
        </w:rPr>
      </w:pPr>
    </w:p>
    <w:p w:rsidR="002A3E15" w:rsidRDefault="002A3E15" w:rsidP="002A3E15">
      <w:pPr>
        <w:pStyle w:val="a3"/>
        <w:numPr>
          <w:ilvl w:val="0"/>
          <w:numId w:val="2"/>
        </w:numPr>
        <w:spacing w:line="360" w:lineRule="auto"/>
        <w:jc w:val="both"/>
        <w:rPr>
          <w:b/>
          <w:color w:val="000000"/>
          <w:sz w:val="28"/>
          <w:szCs w:val="28"/>
          <w:shd w:val="clear" w:color="auto" w:fill="FFFFFF"/>
        </w:rPr>
      </w:pPr>
      <w:r>
        <w:rPr>
          <w:b/>
          <w:color w:val="000000"/>
          <w:sz w:val="28"/>
          <w:szCs w:val="28"/>
          <w:shd w:val="clear" w:color="auto" w:fill="FFFFFF"/>
        </w:rPr>
        <w:lastRenderedPageBreak/>
        <w:t>Налогоплательщики и объект налогообложения</w:t>
      </w:r>
    </w:p>
    <w:p w:rsidR="002A3E15" w:rsidRDefault="002A3E15" w:rsidP="002A3E15">
      <w:pPr>
        <w:spacing w:line="360" w:lineRule="auto"/>
        <w:ind w:firstLine="708"/>
        <w:jc w:val="both"/>
        <w:rPr>
          <w:color w:val="000000"/>
          <w:sz w:val="28"/>
          <w:szCs w:val="28"/>
          <w:shd w:val="clear" w:color="auto" w:fill="FFFFFF"/>
        </w:rPr>
      </w:pPr>
      <w:r>
        <w:rPr>
          <w:color w:val="000000"/>
          <w:sz w:val="28"/>
          <w:szCs w:val="28"/>
          <w:shd w:val="clear" w:color="auto" w:fill="FFFFFF"/>
        </w:rPr>
        <w:t>Налог на доходы физических лиц – это прямой федеральный налог. Взимание налога на доходы физических лиц регулируется главой 23 Налогового Кодекса Российской Федерации.</w:t>
      </w:r>
    </w:p>
    <w:p w:rsidR="004D579F" w:rsidRDefault="002A3E15" w:rsidP="00DA7269">
      <w:pPr>
        <w:spacing w:line="360" w:lineRule="auto"/>
        <w:ind w:firstLine="709"/>
        <w:jc w:val="both"/>
        <w:rPr>
          <w:color w:val="000000"/>
          <w:sz w:val="28"/>
          <w:szCs w:val="28"/>
          <w:shd w:val="clear" w:color="auto" w:fill="FFFFFF"/>
        </w:rPr>
      </w:pPr>
      <w:r>
        <w:rPr>
          <w:color w:val="000000"/>
          <w:sz w:val="28"/>
          <w:szCs w:val="28"/>
          <w:shd w:val="clear" w:color="auto" w:fill="FFFFFF"/>
        </w:rPr>
        <w:t xml:space="preserve">Налогоплательщиками налога на доходы физических лиц признаются физические лица, являющиеся налоговыми резидентами Российской Федерации, а также физические лица, получающие доходы от источников Российской Федерации, не являющиеся налоговыми резидентами Российской Федерации. Налоговыми резидентами признаются физические лица, фактически находящиеся </w:t>
      </w:r>
      <w:r w:rsidR="00036236">
        <w:rPr>
          <w:color w:val="000000"/>
          <w:sz w:val="28"/>
          <w:szCs w:val="28"/>
          <w:shd w:val="clear" w:color="auto" w:fill="FFFFFF"/>
        </w:rPr>
        <w:t>в Российской Федерации не менее 183 календарных дней в течение 12 следующих подряд месяцев. Период нахождения физического лица в Российской Федерации не прерывается на периоды выезда за пределы в Российской Федерации для краткосрочного (менее шести месяцев) лечения или обучения. Независимо от фактического места нахождения в Российской Федерации налоговыми резидентами Российской Федерации признаются российские военнослужащие, проходящие службу за границей, а также сотрудники органов государственной власти и органов местного самоуправления, командированные на работу за пределы Российской Федерации (Глава 23 НК РФ, статья 207).</w:t>
      </w:r>
    </w:p>
    <w:p w:rsidR="004D579F" w:rsidRDefault="004D579F" w:rsidP="00DA7269">
      <w:pPr>
        <w:spacing w:line="360" w:lineRule="auto"/>
        <w:ind w:firstLine="709"/>
        <w:jc w:val="both"/>
        <w:rPr>
          <w:sz w:val="28"/>
          <w:szCs w:val="28"/>
        </w:rPr>
      </w:pPr>
      <w:r w:rsidRPr="004D579F">
        <w:rPr>
          <w:sz w:val="28"/>
          <w:szCs w:val="28"/>
        </w:rPr>
        <w:t>Налог на доходы физических лиц уплачивается гражданами Российской Федерации со всех видов доходов, полученных ими в календарном году, как в денежной, так и в натуральной форме. Это, в частности, заработная плата и премиальные выплаты, доходы от продажи имущества, гонорары за интеллектуальную деятельность, подарки и выигрыши, оплата за питание, обучение (за счет предприятия) и т.п.</w:t>
      </w:r>
    </w:p>
    <w:p w:rsidR="004D579F" w:rsidRDefault="007F34BF" w:rsidP="004D579F">
      <w:pPr>
        <w:spacing w:line="360" w:lineRule="auto"/>
        <w:ind w:firstLine="708"/>
        <w:jc w:val="both"/>
        <w:rPr>
          <w:sz w:val="28"/>
          <w:szCs w:val="28"/>
        </w:rPr>
      </w:pPr>
      <w:r>
        <w:rPr>
          <w:sz w:val="28"/>
          <w:szCs w:val="28"/>
        </w:rPr>
        <w:t>Объектом обложения налогом с доходов физических лиц у налоговых резидентов выступает доход, полученный ими в налоговом периоде от источников, как в России, так и за ее пределами. В отличие от них для налоговых нерезидентов объектом обложения является доход, полученный исключительно от источников в Российской Федерации.</w:t>
      </w:r>
    </w:p>
    <w:p w:rsidR="007F34BF" w:rsidRDefault="007F34BF" w:rsidP="004D579F">
      <w:pPr>
        <w:spacing w:line="360" w:lineRule="auto"/>
        <w:ind w:firstLine="708"/>
        <w:jc w:val="both"/>
        <w:rPr>
          <w:sz w:val="28"/>
          <w:szCs w:val="28"/>
        </w:rPr>
      </w:pPr>
      <w:r>
        <w:rPr>
          <w:sz w:val="28"/>
          <w:szCs w:val="28"/>
        </w:rPr>
        <w:lastRenderedPageBreak/>
        <w:t>Перечень доходов, подлежащих налогообложению, полученных как на территории Российской Федерации, так и за ее пределами, включают дивиденды и проценты, а также страховые выплаты при наступлении страхового случая, выплаченные российскими организациями или иностранными организациями.</w:t>
      </w:r>
    </w:p>
    <w:p w:rsidR="007F34BF" w:rsidRDefault="007F34BF" w:rsidP="004D579F">
      <w:pPr>
        <w:spacing w:line="360" w:lineRule="auto"/>
        <w:ind w:firstLine="708"/>
        <w:jc w:val="both"/>
        <w:rPr>
          <w:sz w:val="28"/>
          <w:szCs w:val="28"/>
        </w:rPr>
      </w:pPr>
      <w:r>
        <w:rPr>
          <w:sz w:val="28"/>
          <w:szCs w:val="28"/>
        </w:rPr>
        <w:t>В перечне указанных доходов включаются также доходы, полученные от источников в Российской Федерации или за ее пределами авторских прав или других смежных прав, а также полученные от предоставления в аренду и от и иного использования имущества, находящегося на российской территории.</w:t>
      </w:r>
      <w:r w:rsidR="0080674E">
        <w:rPr>
          <w:sz w:val="28"/>
          <w:szCs w:val="28"/>
        </w:rPr>
        <w:t xml:space="preserve"> Одновременно с этим в состав доходов налогоплательщика входят и суммы, полученные от реализации недвижимого и иного принадлежащего ему имущества, акций или других ценных бумаг, долей участия в уставном капитале организаций, а также прав требования к российской организации или иностранной организации в связи с деятельностью ее обособленного подразделения на территории России.</w:t>
      </w:r>
    </w:p>
    <w:p w:rsidR="0080674E" w:rsidRDefault="0080674E" w:rsidP="004D579F">
      <w:pPr>
        <w:spacing w:line="360" w:lineRule="auto"/>
        <w:ind w:firstLine="708"/>
        <w:jc w:val="both"/>
        <w:rPr>
          <w:sz w:val="28"/>
          <w:szCs w:val="28"/>
        </w:rPr>
      </w:pPr>
      <w:r>
        <w:rPr>
          <w:sz w:val="28"/>
          <w:szCs w:val="28"/>
        </w:rPr>
        <w:t>Является объектом обложения также вознаграждение за выполнение трудовых или других обязанностей, за выполненные работы, оказанные услуги и за совершение действия.</w:t>
      </w:r>
    </w:p>
    <w:p w:rsidR="0080674E" w:rsidRDefault="0080674E" w:rsidP="004D579F">
      <w:pPr>
        <w:spacing w:line="360" w:lineRule="auto"/>
        <w:ind w:firstLine="708"/>
        <w:jc w:val="both"/>
        <w:rPr>
          <w:sz w:val="28"/>
          <w:szCs w:val="28"/>
        </w:rPr>
      </w:pPr>
      <w:r>
        <w:rPr>
          <w:sz w:val="28"/>
          <w:szCs w:val="28"/>
        </w:rPr>
        <w:t>Признаются доходами физического лица пенсии, пособия, стипендии и другие аналогичные выплаты, полученные налогоплательщиком в соответствии с действующим законодательством.</w:t>
      </w:r>
    </w:p>
    <w:p w:rsidR="007D680A" w:rsidRDefault="002C5D29" w:rsidP="004D579F">
      <w:pPr>
        <w:spacing w:line="360" w:lineRule="auto"/>
        <w:ind w:firstLine="708"/>
        <w:jc w:val="both"/>
        <w:rPr>
          <w:sz w:val="28"/>
          <w:szCs w:val="28"/>
        </w:rPr>
      </w:pPr>
      <w:r>
        <w:rPr>
          <w:sz w:val="28"/>
          <w:szCs w:val="28"/>
        </w:rPr>
        <w:t>Отнесение указанных доходов к доходам, полученным от источников в Российской Федерации, либо к доходам от источников за пределами РФ зависит от места нахождения организаций, имущества или источников получения дохода.</w:t>
      </w:r>
      <w:r w:rsidR="007D680A">
        <w:rPr>
          <w:sz w:val="28"/>
          <w:szCs w:val="28"/>
        </w:rPr>
        <w:t xml:space="preserve"> </w:t>
      </w:r>
    </w:p>
    <w:p w:rsidR="002C5D29" w:rsidRDefault="007D680A" w:rsidP="004D579F">
      <w:pPr>
        <w:spacing w:line="360" w:lineRule="auto"/>
        <w:ind w:firstLine="708"/>
        <w:jc w:val="both"/>
        <w:rPr>
          <w:sz w:val="28"/>
          <w:szCs w:val="28"/>
        </w:rPr>
      </w:pPr>
      <w:r>
        <w:rPr>
          <w:sz w:val="28"/>
          <w:szCs w:val="28"/>
        </w:rPr>
        <w:t xml:space="preserve">Дивиденды, страховые выплаты от российских и иностранных организаций в связи с деятельностью ее подразделения в России – это доходы, полученные от источников РФ. Указанные виды доходов, полученные от иностранной организации во всех других случаях, - это доходы, полученные от источников, находящихся за пределами России. Для </w:t>
      </w:r>
      <w:r>
        <w:rPr>
          <w:sz w:val="28"/>
          <w:szCs w:val="28"/>
        </w:rPr>
        <w:lastRenderedPageBreak/>
        <w:t xml:space="preserve">доходов от использования авторских прав, от аренды и реализации имущества, доходов в виде вознаграждений указанное разграничение зависит от места нахождения </w:t>
      </w:r>
      <w:proofErr w:type="gramStart"/>
      <w:r>
        <w:rPr>
          <w:sz w:val="28"/>
          <w:szCs w:val="28"/>
        </w:rPr>
        <w:t xml:space="preserve">( </w:t>
      </w:r>
      <w:proofErr w:type="gramEnd"/>
      <w:r>
        <w:rPr>
          <w:sz w:val="28"/>
          <w:szCs w:val="28"/>
        </w:rPr>
        <w:t>в России или за ее пределами) источника дохода или его получения.</w:t>
      </w:r>
    </w:p>
    <w:p w:rsidR="007D680A" w:rsidRPr="004D579F" w:rsidRDefault="007D680A" w:rsidP="004D579F">
      <w:pPr>
        <w:spacing w:line="360" w:lineRule="auto"/>
        <w:ind w:firstLine="708"/>
        <w:jc w:val="both"/>
        <w:rPr>
          <w:sz w:val="28"/>
          <w:szCs w:val="28"/>
          <w:shd w:val="clear" w:color="auto" w:fill="FFFFFF"/>
        </w:rPr>
      </w:pPr>
      <w:r>
        <w:rPr>
          <w:sz w:val="28"/>
          <w:szCs w:val="28"/>
        </w:rPr>
        <w:t>Для пенсий, пособий, стипендий и иных аналогичных выплат Налоговый кодекс устанавливает указанное разграничение в зависимости от того, законодательством какого государства (России или иного) установлены подобные выплаты. Если затруднено отнесение тех или иных доходов к доходам, полученным от источников</w:t>
      </w:r>
      <w:r w:rsidR="007C3EE4">
        <w:rPr>
          <w:sz w:val="28"/>
          <w:szCs w:val="28"/>
        </w:rPr>
        <w:t xml:space="preserve"> в Российской Федерации или за ее пределами, подобное отнесение осуществляется Минфином России.</w:t>
      </w:r>
    </w:p>
    <w:p w:rsidR="009D611C" w:rsidRDefault="009D611C" w:rsidP="009D611C">
      <w:pPr>
        <w:spacing w:line="360" w:lineRule="auto"/>
        <w:jc w:val="both"/>
        <w:rPr>
          <w:sz w:val="28"/>
          <w:szCs w:val="28"/>
        </w:rPr>
      </w:pPr>
    </w:p>
    <w:p w:rsidR="007C3EE4" w:rsidRDefault="007C3EE4" w:rsidP="009D70A4">
      <w:pPr>
        <w:pStyle w:val="a3"/>
        <w:numPr>
          <w:ilvl w:val="0"/>
          <w:numId w:val="2"/>
        </w:numPr>
        <w:spacing w:line="360" w:lineRule="auto"/>
        <w:jc w:val="both"/>
        <w:rPr>
          <w:b/>
          <w:sz w:val="28"/>
          <w:szCs w:val="28"/>
        </w:rPr>
      </w:pPr>
      <w:r w:rsidRPr="007C3EE4">
        <w:rPr>
          <w:b/>
          <w:sz w:val="28"/>
          <w:szCs w:val="28"/>
        </w:rPr>
        <w:t>Налоговая база и особенности ее определения при получении доходов в натуральной форме и в виде материальной выгоды</w:t>
      </w:r>
    </w:p>
    <w:p w:rsidR="00983936" w:rsidRPr="00983936" w:rsidRDefault="004D6914" w:rsidP="00DA7269">
      <w:pPr>
        <w:pStyle w:val="a4"/>
        <w:shd w:val="clear" w:color="auto" w:fill="FFFFFF"/>
        <w:spacing w:before="0" w:beforeAutospacing="0" w:after="0" w:afterAutospacing="0" w:line="360" w:lineRule="auto"/>
        <w:ind w:firstLine="709"/>
        <w:jc w:val="both"/>
        <w:rPr>
          <w:color w:val="000000"/>
          <w:sz w:val="28"/>
          <w:szCs w:val="28"/>
        </w:rPr>
      </w:pPr>
      <w:r w:rsidRPr="004D6914">
        <w:rPr>
          <w:color w:val="000000"/>
          <w:sz w:val="28"/>
          <w:szCs w:val="28"/>
        </w:rPr>
        <w:t xml:space="preserve">При определении налоговой базы учитываются все доходы налогоплательщика, полученные им как в денежной, так и в натуральной формах, или право на </w:t>
      </w:r>
      <w:proofErr w:type="gramStart"/>
      <w:r w:rsidR="00465495">
        <w:rPr>
          <w:color w:val="000000"/>
          <w:sz w:val="28"/>
          <w:szCs w:val="28"/>
        </w:rPr>
        <w:t>распоряжение</w:t>
      </w:r>
      <w:proofErr w:type="gramEnd"/>
      <w:r w:rsidRPr="004D6914">
        <w:rPr>
          <w:color w:val="000000"/>
          <w:sz w:val="28"/>
          <w:szCs w:val="28"/>
        </w:rPr>
        <w:t xml:space="preserve"> которыми у него возникло, а также доходы в виде материальной выгоды, определяемой в соответствии со статьей 212</w:t>
      </w:r>
      <w:r w:rsidR="00465495">
        <w:rPr>
          <w:color w:val="000000"/>
          <w:sz w:val="28"/>
          <w:szCs w:val="28"/>
        </w:rPr>
        <w:t xml:space="preserve"> Налогового Кодекса (23 Глава НК, статья 210</w:t>
      </w:r>
      <w:r w:rsidR="00983936">
        <w:rPr>
          <w:color w:val="000000"/>
          <w:sz w:val="28"/>
          <w:szCs w:val="28"/>
        </w:rPr>
        <w:t>.1</w:t>
      </w:r>
      <w:r w:rsidR="00465495">
        <w:rPr>
          <w:color w:val="000000"/>
          <w:sz w:val="28"/>
          <w:szCs w:val="28"/>
        </w:rPr>
        <w:t xml:space="preserve">). Если из дохода налогоплательщика по его распоряжению, по решению суда или других органов производятся какие-либо удержания, то такие удержания не могут и не должны уменьшать налоговую базу данного конкретного налогоплательщика. </w:t>
      </w:r>
      <w:r w:rsidR="00983936" w:rsidRPr="00983936">
        <w:rPr>
          <w:color w:val="000000"/>
          <w:sz w:val="28"/>
          <w:szCs w:val="28"/>
        </w:rPr>
        <w:t>Для доходов, в отношении которых предусмотрена налоговая ставка, установленная пунктом 1 статьи 224 настоящего Кодекса, налоговая база определяется как денежное выражение таких доходов, подлежащих налогообложению, уменьшенных на сумму налоговых вычетов, предусмотренных статьями 218-221 настоящего Кодекса, с учетом особенностей, установленных настоящей главой.</w:t>
      </w:r>
      <w:r w:rsidR="00983936">
        <w:rPr>
          <w:color w:val="000000"/>
          <w:sz w:val="28"/>
          <w:szCs w:val="28"/>
        </w:rPr>
        <w:t xml:space="preserve"> </w:t>
      </w:r>
      <w:r w:rsidR="00983936" w:rsidRPr="00983936">
        <w:rPr>
          <w:color w:val="000000"/>
          <w:sz w:val="28"/>
          <w:szCs w:val="28"/>
        </w:rPr>
        <w:t xml:space="preserve">Если сумма налоговых вычетов в налоговом периоде окажется больше суммы доходов, в отношении которых предусмотрена налоговая ставка, установленная пунктом 1 статьи 224 настоящего Кодекса, подлежащих налогообложению, за этот же </w:t>
      </w:r>
      <w:r w:rsidR="00983936" w:rsidRPr="00983936">
        <w:rPr>
          <w:color w:val="000000"/>
          <w:sz w:val="28"/>
          <w:szCs w:val="28"/>
        </w:rPr>
        <w:lastRenderedPageBreak/>
        <w:t>налоговый период, то применительно к этому налоговому периоду налоговая база принимается равной нулю. На следующий налоговый период разница между суммой налоговых вычетов в этом налоговом периоде и суммой доходов, в отношении которых предусмотрена налоговая ставка, установленная пунктом 1 статьи 224 настоящего Кодекса, подлежащих налогообложению, не переносится, если иное не</w:t>
      </w:r>
      <w:r w:rsidR="00983936">
        <w:rPr>
          <w:color w:val="000000"/>
          <w:sz w:val="28"/>
          <w:szCs w:val="28"/>
        </w:rPr>
        <w:t xml:space="preserve"> предусмотрено настоящей главой (Глава 23 НК, статья 210.3).</w:t>
      </w:r>
    </w:p>
    <w:p w:rsidR="00983936" w:rsidRPr="00983936" w:rsidRDefault="00983936" w:rsidP="00DA7269">
      <w:pPr>
        <w:pStyle w:val="a4"/>
        <w:shd w:val="clear" w:color="auto" w:fill="FFFFFF"/>
        <w:spacing w:before="0" w:beforeAutospacing="0" w:after="0" w:afterAutospacing="0" w:line="360" w:lineRule="auto"/>
        <w:ind w:firstLine="709"/>
        <w:jc w:val="both"/>
        <w:rPr>
          <w:color w:val="000000"/>
          <w:sz w:val="28"/>
          <w:szCs w:val="28"/>
        </w:rPr>
      </w:pPr>
      <w:r w:rsidRPr="00983936">
        <w:rPr>
          <w:color w:val="000000"/>
          <w:sz w:val="28"/>
          <w:szCs w:val="28"/>
        </w:rPr>
        <w:t>Для доходов, в отношении которых предусмотрены иные налоговые ставки, налоговая база определяется как денежное выражение таких доходов, подлежащих налогообложению. При этом налоговые вычеты, предусмотренные статьями 218-221 настоящего Кодекса, не применяются.</w:t>
      </w:r>
      <w:r>
        <w:rPr>
          <w:color w:val="000000"/>
          <w:sz w:val="28"/>
          <w:szCs w:val="28"/>
        </w:rPr>
        <w:t xml:space="preserve"> </w:t>
      </w:r>
      <w:r w:rsidRPr="00983936">
        <w:rPr>
          <w:color w:val="000000"/>
          <w:sz w:val="28"/>
          <w:szCs w:val="28"/>
        </w:rPr>
        <w:t>Доходы (расходы, принимаемые к вычету в соответствии со статьями 214.1, 214.3, 214.4, 218 - 221 настоящего Кодекса) налогоплательщика, выраженные (номинированные) в иностранной валюте, пересчитываются в рубли по официальному курсу Центрального банка Российской Федерации, установленному на дату фактического получения указанных доходов (дату фактического осуществления расходов)</w:t>
      </w:r>
      <w:bookmarkStart w:id="0" w:name="article_211"/>
      <w:bookmarkEnd w:id="0"/>
      <w:r>
        <w:rPr>
          <w:color w:val="000000"/>
          <w:sz w:val="28"/>
          <w:szCs w:val="28"/>
        </w:rPr>
        <w:t xml:space="preserve"> (Глава 23 НК, статья 210.4, 210.5).</w:t>
      </w:r>
    </w:p>
    <w:p w:rsidR="009D70A4" w:rsidRDefault="009D70A4"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ab/>
        <w:t>Основным видом дохода, включаемого в налоговую базу, являются доходы, полученные плательщиками налога в российской национальной валюте в различных формах, а также в иностранной валюте.</w:t>
      </w:r>
      <w:r w:rsidR="00983936">
        <w:rPr>
          <w:color w:val="000000"/>
          <w:sz w:val="28"/>
          <w:szCs w:val="28"/>
        </w:rPr>
        <w:t xml:space="preserve"> При этом доходы в иностранной валюте для целей налогообложения пересчитываются в рубли по курсу Банка России, действующего на дату фактического получения дохода.</w:t>
      </w:r>
      <w:r w:rsidR="00B357B7">
        <w:rPr>
          <w:color w:val="000000"/>
          <w:sz w:val="28"/>
          <w:szCs w:val="28"/>
        </w:rPr>
        <w:t xml:space="preserve"> Датой получения дохода в иностранной валюте на территории Российской Федерации налоговое законодательство определило конкретную дату выплаты дохода. По доходам, получаемым физическими лицами из источников за пределами Российской Федерации, такой датой считается дата получения этого дохода, а при перечислении  этих доходов на валютный счет физического лица – дата зачисления на этот счет. Уплата налога с доходов, полученных в иностранной валюте, производится плательщиками только в рублях.</w:t>
      </w:r>
    </w:p>
    <w:p w:rsidR="00A52184" w:rsidRDefault="00B357B7"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lastRenderedPageBreak/>
        <w:tab/>
        <w:t>При получении доходов налогоплательщиком в натуральной форме, налоговое законодательство относит оплату полностью и частично организациями или индивидуальными предпринимателями товаров, работ, услуг или другого имущества, это коммунальные услуги</w:t>
      </w:r>
      <w:r w:rsidR="00A52184">
        <w:rPr>
          <w:color w:val="000000"/>
          <w:sz w:val="28"/>
          <w:szCs w:val="28"/>
        </w:rPr>
        <w:t>, питание, отдых, обучение в интересах налогоплательщика. К натуральной форме доходов относят полученные налогоплательщиком товары, выполненные в интересах налогоплательщика работы, оказанные в его интересах услуги на безвозмездной основе или с оплатой, а также оплата труда в натуральной форме. Для включения в доход налогоплательщика эти товары, работы или услуги должны быть оценены в стоимостном выражении. Стоимость этих товаров, работ, услуг исчисляется исходя из рыночных цен или тарифов, действовавших на день получения такого дохода.</w:t>
      </w:r>
    </w:p>
    <w:p w:rsidR="00A52184" w:rsidRDefault="00A52184"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ab/>
        <w:t>В стоимость товаров, работ и услуг, поученных в натурально</w:t>
      </w:r>
      <w:r>
        <w:rPr>
          <w:color w:val="000000"/>
          <w:sz w:val="28"/>
          <w:szCs w:val="28"/>
        </w:rPr>
        <w:tab/>
        <w:t xml:space="preserve"> форме, должны включаться соответствующие суммы НДС, а для подакцизных товаров – соответствующая сумма акцизов. Из этой стоимости следует исключать суммы частичной оплаты налогоплательщиком стоимости полученных им товаров, выполненных для него работ и оказанных ему услуг.</w:t>
      </w:r>
    </w:p>
    <w:p w:rsidR="00A52184" w:rsidRDefault="00FD4602"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ab/>
        <w:t xml:space="preserve">Доходы налогоплательщика, полученные в виде материальной выгоды, российское законодательство определяет в форме полученных налогоплательщиком определенного вида финансовых ресурсов. К указанным доходам относится экономия на процентах за пользование заемными (кредитными) средствами. Также относятся доходы от приобретения товаров, работ или услуг в соответствие с гражданско-правовым договором у физических лиц, а также у организаций и индивидуальных предпринимателей, являющихся взаимозависимыми по отношению к налогоплательщику. Налогоплательщик может получить доход в виде материальной выгоды при приобретении  ценных бумаг. </w:t>
      </w:r>
    </w:p>
    <w:p w:rsidR="00995B9B" w:rsidRDefault="00FD4602"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ab/>
        <w:t>В случае получения налогоплательщиком материальной выгоды от экономии на процентах налоговая база определяется в зависимости от того, в какой валюте им был получен кредит или ссуда и на каких условиях.</w:t>
      </w:r>
      <w:r w:rsidR="00995B9B">
        <w:rPr>
          <w:color w:val="000000"/>
          <w:sz w:val="28"/>
          <w:szCs w:val="28"/>
        </w:rPr>
        <w:t xml:space="preserve"> </w:t>
      </w:r>
    </w:p>
    <w:p w:rsidR="00FD4602" w:rsidRDefault="00995B9B"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lastRenderedPageBreak/>
        <w:t>При</w:t>
      </w:r>
      <w:r w:rsidR="0008582F">
        <w:rPr>
          <w:color w:val="000000"/>
          <w:sz w:val="28"/>
          <w:szCs w:val="28"/>
        </w:rPr>
        <w:t xml:space="preserve"> получении налогоплательщиком дохода в виде материальной выгоды при </w:t>
      </w:r>
      <w:r>
        <w:rPr>
          <w:color w:val="000000"/>
          <w:sz w:val="28"/>
          <w:szCs w:val="28"/>
        </w:rPr>
        <w:t>использовании заемными и кредитными средст</w:t>
      </w:r>
      <w:r w:rsidR="0008582F">
        <w:rPr>
          <w:color w:val="000000"/>
          <w:sz w:val="28"/>
          <w:szCs w:val="28"/>
        </w:rPr>
        <w:t>вами налоговая база определяется</w:t>
      </w:r>
      <w:r>
        <w:rPr>
          <w:color w:val="000000"/>
          <w:sz w:val="28"/>
          <w:szCs w:val="28"/>
        </w:rPr>
        <w:t>:</w:t>
      </w:r>
    </w:p>
    <w:p w:rsidR="00995B9B" w:rsidRDefault="00995B9B"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w:t>
      </w:r>
      <w:proofErr w:type="gramStart"/>
      <w:r>
        <w:rPr>
          <w:color w:val="000000"/>
          <w:sz w:val="28"/>
          <w:szCs w:val="28"/>
        </w:rPr>
        <w:t>выраженная</w:t>
      </w:r>
      <w:proofErr w:type="gramEnd"/>
      <w:r>
        <w:rPr>
          <w:color w:val="000000"/>
          <w:sz w:val="28"/>
          <w:szCs w:val="28"/>
        </w:rPr>
        <w:t xml:space="preserve"> в рублях, как превышение суммы процентов, исчисленной исходя из 2/3 действующей ставки рефинансирования, установленной Банком России на дату фактического получения таких средств. Над суммой процентов, исчисленной исходя из условий договора;</w:t>
      </w:r>
    </w:p>
    <w:p w:rsidR="00995B9B" w:rsidRDefault="00995B9B"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w:t>
      </w:r>
      <w:proofErr w:type="gramStart"/>
      <w:r w:rsidR="009A2147">
        <w:rPr>
          <w:color w:val="000000"/>
          <w:sz w:val="28"/>
          <w:szCs w:val="28"/>
        </w:rPr>
        <w:t>выраженная</w:t>
      </w:r>
      <w:proofErr w:type="gramEnd"/>
      <w:r w:rsidR="009A2147">
        <w:rPr>
          <w:color w:val="000000"/>
          <w:sz w:val="28"/>
          <w:szCs w:val="28"/>
        </w:rPr>
        <w:t xml:space="preserve"> в иностранной валюте, как превышение суммы процентов за их пользование, исчисленной исходя из 9% годовых, над суммой процентов, исчисленной из условий договора.</w:t>
      </w:r>
    </w:p>
    <w:p w:rsidR="009A2147" w:rsidRDefault="009A2147" w:rsidP="00DA7269">
      <w:pPr>
        <w:pStyle w:val="a4"/>
        <w:shd w:val="clear" w:color="auto" w:fill="FFFFFF"/>
        <w:spacing w:before="0" w:beforeAutospacing="0" w:after="0" w:afterAutospacing="0" w:line="360" w:lineRule="auto"/>
        <w:ind w:firstLine="709"/>
        <w:jc w:val="both"/>
        <w:rPr>
          <w:color w:val="000000"/>
          <w:sz w:val="28"/>
          <w:szCs w:val="28"/>
        </w:rPr>
      </w:pPr>
      <w:proofErr w:type="gramStart"/>
      <w:r>
        <w:rPr>
          <w:color w:val="000000"/>
          <w:sz w:val="28"/>
          <w:szCs w:val="28"/>
        </w:rPr>
        <w:t>Определении</w:t>
      </w:r>
      <w:proofErr w:type="gramEnd"/>
      <w:r>
        <w:rPr>
          <w:color w:val="000000"/>
          <w:sz w:val="28"/>
          <w:szCs w:val="28"/>
        </w:rPr>
        <w:t xml:space="preserve"> налоговой базы при получении дохода в виде материальной выгоды осуществляется не самим налогоплательщиком, а налоговым агентом. </w:t>
      </w:r>
    </w:p>
    <w:p w:rsidR="0008582F" w:rsidRDefault="009A2147"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Материальная выгода в случае приобретения товаров, работ или услуг у взаимозависимых лиц представляет собой разницы двух цен. Для этого необходимо из цены однородных товаров, работ или услуг</w:t>
      </w:r>
      <w:r w:rsidR="0008582F">
        <w:rPr>
          <w:color w:val="000000"/>
          <w:sz w:val="28"/>
          <w:szCs w:val="28"/>
        </w:rPr>
        <w:t>, реализуемых этими лицами в обычных условиях лицам, не являющимся взаимозависимыми,</w:t>
      </w:r>
      <w:r>
        <w:rPr>
          <w:color w:val="000000"/>
          <w:sz w:val="28"/>
          <w:szCs w:val="28"/>
        </w:rPr>
        <w:t xml:space="preserve"> вычесть цену реализации идентичных или однородных</w:t>
      </w:r>
      <w:r w:rsidR="0008582F">
        <w:rPr>
          <w:color w:val="000000"/>
          <w:sz w:val="28"/>
          <w:szCs w:val="28"/>
        </w:rPr>
        <w:t xml:space="preserve"> товаров, работ или услуг налогоплательщику.</w:t>
      </w:r>
    </w:p>
    <w:p w:rsidR="00C57CB3" w:rsidRDefault="0008582F"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При получении налогоплательщиком дохода в виде материальной выгоды при использовании ценных бу</w:t>
      </w:r>
      <w:r w:rsidR="00C57CB3">
        <w:rPr>
          <w:color w:val="000000"/>
          <w:sz w:val="28"/>
          <w:szCs w:val="28"/>
        </w:rPr>
        <w:t xml:space="preserve">маг налоговая база определяется, </w:t>
      </w:r>
      <w:r>
        <w:rPr>
          <w:color w:val="000000"/>
          <w:sz w:val="28"/>
          <w:szCs w:val="28"/>
        </w:rPr>
        <w:t xml:space="preserve">как превышение их рыночной </w:t>
      </w:r>
      <w:r w:rsidR="00C57CB3">
        <w:rPr>
          <w:color w:val="000000"/>
          <w:sz w:val="28"/>
          <w:szCs w:val="28"/>
        </w:rPr>
        <w:t xml:space="preserve">стоимости над суммой фактических расходов налогоплательщика  на их приобретение. При определении налоговой базы по доходам по операциям с ценными бумагами учитываются доходы от купли-продажи ценных бумаг, как обращающихся, так и не обращающихся на организованном рынке ценных бумаг. </w:t>
      </w:r>
    </w:p>
    <w:p w:rsidR="000B7859" w:rsidRDefault="000B7859" w:rsidP="00CE0D5D">
      <w:pPr>
        <w:pStyle w:val="a4"/>
        <w:shd w:val="clear" w:color="auto" w:fill="FFFFFF"/>
        <w:spacing w:before="0" w:beforeAutospacing="0" w:after="0" w:afterAutospacing="0" w:line="360" w:lineRule="auto"/>
        <w:jc w:val="both"/>
        <w:rPr>
          <w:b/>
          <w:color w:val="000000"/>
          <w:sz w:val="28"/>
          <w:szCs w:val="28"/>
        </w:rPr>
      </w:pPr>
    </w:p>
    <w:p w:rsidR="00E85907" w:rsidRDefault="00E85907" w:rsidP="00E85907">
      <w:pPr>
        <w:pStyle w:val="a4"/>
        <w:shd w:val="clear" w:color="auto" w:fill="FFFFFF"/>
        <w:spacing w:before="0" w:beforeAutospacing="0" w:after="0" w:afterAutospacing="0" w:line="360" w:lineRule="auto"/>
        <w:jc w:val="both"/>
        <w:rPr>
          <w:b/>
          <w:color w:val="000000"/>
          <w:sz w:val="28"/>
          <w:szCs w:val="28"/>
        </w:rPr>
      </w:pPr>
    </w:p>
    <w:p w:rsidR="00E85907" w:rsidRDefault="00E85907" w:rsidP="00E85907">
      <w:pPr>
        <w:pStyle w:val="a4"/>
        <w:shd w:val="clear" w:color="auto" w:fill="FFFFFF"/>
        <w:spacing w:before="0" w:beforeAutospacing="0" w:after="0" w:afterAutospacing="0" w:line="360" w:lineRule="auto"/>
        <w:ind w:left="709"/>
        <w:jc w:val="both"/>
        <w:rPr>
          <w:b/>
          <w:color w:val="000000"/>
          <w:sz w:val="28"/>
          <w:szCs w:val="28"/>
        </w:rPr>
      </w:pPr>
    </w:p>
    <w:p w:rsidR="007B2D85" w:rsidRDefault="007A7E71" w:rsidP="00E85907">
      <w:pPr>
        <w:pStyle w:val="a4"/>
        <w:numPr>
          <w:ilvl w:val="0"/>
          <w:numId w:val="2"/>
        </w:numPr>
        <w:shd w:val="clear" w:color="auto" w:fill="FFFFFF"/>
        <w:spacing w:before="0" w:beforeAutospacing="0" w:after="0" w:afterAutospacing="0" w:line="360" w:lineRule="auto"/>
        <w:jc w:val="both"/>
        <w:rPr>
          <w:b/>
          <w:color w:val="000000"/>
          <w:sz w:val="28"/>
          <w:szCs w:val="28"/>
        </w:rPr>
      </w:pPr>
      <w:r>
        <w:rPr>
          <w:b/>
          <w:color w:val="000000"/>
          <w:sz w:val="28"/>
          <w:szCs w:val="28"/>
        </w:rPr>
        <w:lastRenderedPageBreak/>
        <w:t>Особенности определения доходов отдельных категорий иностранных граждан</w:t>
      </w:r>
    </w:p>
    <w:p w:rsidR="00DA7269" w:rsidRDefault="007A7E71"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Согласно статье 215 НК РФ </w:t>
      </w:r>
      <w:r w:rsidR="00DA7269">
        <w:rPr>
          <w:color w:val="000000"/>
          <w:sz w:val="28"/>
          <w:szCs w:val="28"/>
        </w:rPr>
        <w:t>«</w:t>
      </w:r>
      <w:r>
        <w:rPr>
          <w:color w:val="000000"/>
          <w:sz w:val="28"/>
          <w:szCs w:val="28"/>
        </w:rPr>
        <w:t>Особенности определения доходов отдельных категорий иностранных граждан</w:t>
      </w:r>
      <w:r w:rsidR="00DA7269">
        <w:rPr>
          <w:color w:val="000000"/>
          <w:sz w:val="28"/>
          <w:szCs w:val="28"/>
        </w:rPr>
        <w:t>»</w:t>
      </w:r>
      <w:r>
        <w:rPr>
          <w:color w:val="000000"/>
          <w:sz w:val="28"/>
          <w:szCs w:val="28"/>
        </w:rPr>
        <w:t>.</w:t>
      </w:r>
    </w:p>
    <w:p w:rsidR="007A7E71" w:rsidRPr="00DA7269" w:rsidRDefault="007A7E71" w:rsidP="00DA7269">
      <w:pPr>
        <w:pStyle w:val="a4"/>
        <w:shd w:val="clear" w:color="auto" w:fill="FFFFFF"/>
        <w:spacing w:before="0" w:beforeAutospacing="0" w:after="0" w:afterAutospacing="0" w:line="360" w:lineRule="auto"/>
        <w:ind w:firstLine="709"/>
        <w:jc w:val="both"/>
        <w:rPr>
          <w:color w:val="000000"/>
          <w:sz w:val="28"/>
          <w:szCs w:val="28"/>
        </w:rPr>
      </w:pPr>
      <w:r w:rsidRPr="00DA7269">
        <w:rPr>
          <w:sz w:val="28"/>
          <w:szCs w:val="28"/>
        </w:rPr>
        <w:t xml:space="preserve"> Не подлежат налогообложению доходы:</w:t>
      </w:r>
    </w:p>
    <w:p w:rsidR="007A7E71" w:rsidRPr="00DA7269" w:rsidRDefault="007A7E71" w:rsidP="00DA7269">
      <w:pPr>
        <w:pStyle w:val="a4"/>
        <w:shd w:val="clear" w:color="auto" w:fill="FFFFFF"/>
        <w:spacing w:before="0" w:beforeAutospacing="0" w:after="0" w:afterAutospacing="0" w:line="360" w:lineRule="auto"/>
        <w:ind w:firstLine="709"/>
        <w:jc w:val="both"/>
        <w:rPr>
          <w:sz w:val="28"/>
          <w:szCs w:val="28"/>
        </w:rPr>
      </w:pPr>
      <w:r w:rsidRPr="00DA7269">
        <w:rPr>
          <w:sz w:val="28"/>
          <w:szCs w:val="28"/>
        </w:rPr>
        <w:t>1) глав, а также персонала представительств иностранного государства, имеющих дипломатический и консульский ранг, членов их семей, проживающих вместе с ними, если они не являются гражданами Российской Федерации, за исключением доходов от источников в Российской Федерации, не связанных с дипломатической и консульской службой этих физических лиц;</w:t>
      </w:r>
    </w:p>
    <w:p w:rsidR="007A7E71" w:rsidRPr="00DA7269" w:rsidRDefault="007A7E71" w:rsidP="00DA7269">
      <w:pPr>
        <w:pStyle w:val="a4"/>
        <w:shd w:val="clear" w:color="auto" w:fill="FFFFFF"/>
        <w:spacing w:before="0" w:beforeAutospacing="0" w:after="0" w:afterAutospacing="0" w:line="360" w:lineRule="auto"/>
        <w:ind w:firstLine="709"/>
        <w:jc w:val="both"/>
        <w:rPr>
          <w:sz w:val="28"/>
          <w:szCs w:val="28"/>
        </w:rPr>
      </w:pPr>
      <w:r w:rsidRPr="00DA7269">
        <w:rPr>
          <w:sz w:val="28"/>
          <w:szCs w:val="28"/>
        </w:rPr>
        <w:t>2) административно-технического персонала представительств иностранного государства и членов их семей, проживающих вместе с ними, если они не являются гражданами Российской Федерации или не проживают в Российской Федерации постоянно, за исключением доходов от источников в Российской Федерации, не связанных с работой указанных физических лиц в этих представительствах;</w:t>
      </w:r>
    </w:p>
    <w:p w:rsidR="007A7E71" w:rsidRPr="00DA7269" w:rsidRDefault="007A7E71" w:rsidP="00DA7269">
      <w:pPr>
        <w:pStyle w:val="a4"/>
        <w:shd w:val="clear" w:color="auto" w:fill="FFFFFF"/>
        <w:spacing w:before="0" w:beforeAutospacing="0" w:after="0" w:afterAutospacing="0" w:line="360" w:lineRule="auto"/>
        <w:ind w:firstLine="709"/>
        <w:jc w:val="both"/>
        <w:rPr>
          <w:sz w:val="28"/>
          <w:szCs w:val="28"/>
        </w:rPr>
      </w:pPr>
      <w:r w:rsidRPr="00DA7269">
        <w:rPr>
          <w:sz w:val="28"/>
          <w:szCs w:val="28"/>
        </w:rPr>
        <w:t>3) обслуживающего персонала представительств иностранного государства, которые не являются гражданами Российской Федерации или не проживают в Российской Федерации постоянно, полученные ими по своей службе в представительстве иностранного государства;</w:t>
      </w:r>
    </w:p>
    <w:p w:rsidR="007A7E71" w:rsidRDefault="007A7E71" w:rsidP="00DA7269">
      <w:pPr>
        <w:pStyle w:val="a4"/>
        <w:shd w:val="clear" w:color="auto" w:fill="FFFFFF"/>
        <w:spacing w:before="0" w:beforeAutospacing="0" w:after="0" w:afterAutospacing="0" w:line="360" w:lineRule="auto"/>
        <w:ind w:firstLine="709"/>
        <w:jc w:val="both"/>
        <w:rPr>
          <w:sz w:val="28"/>
          <w:szCs w:val="28"/>
        </w:rPr>
      </w:pPr>
      <w:r w:rsidRPr="00DA7269">
        <w:rPr>
          <w:sz w:val="28"/>
          <w:szCs w:val="28"/>
        </w:rPr>
        <w:t>4) сотрудников международных организаций - в соответствии с уставами этих организаций.</w:t>
      </w:r>
    </w:p>
    <w:p w:rsidR="00DA7269" w:rsidRDefault="00DA7269" w:rsidP="00DA7269">
      <w:pPr>
        <w:pStyle w:val="a4"/>
        <w:shd w:val="clear" w:color="auto" w:fill="FFFFFF"/>
        <w:spacing w:before="0" w:beforeAutospacing="0" w:after="0" w:afterAutospacing="0" w:line="360" w:lineRule="auto"/>
        <w:ind w:firstLine="709"/>
        <w:jc w:val="both"/>
        <w:rPr>
          <w:sz w:val="28"/>
          <w:szCs w:val="28"/>
        </w:rPr>
      </w:pPr>
    </w:p>
    <w:p w:rsidR="00DA7269" w:rsidRDefault="00DA7269" w:rsidP="00DA7269">
      <w:pPr>
        <w:pStyle w:val="a4"/>
        <w:shd w:val="clear" w:color="auto" w:fill="FFFFFF"/>
        <w:spacing w:before="0" w:beforeAutospacing="0" w:after="0" w:afterAutospacing="0" w:line="360" w:lineRule="auto"/>
        <w:ind w:firstLine="709"/>
        <w:jc w:val="both"/>
        <w:rPr>
          <w:sz w:val="28"/>
          <w:szCs w:val="28"/>
        </w:rPr>
      </w:pPr>
    </w:p>
    <w:p w:rsidR="00DA7269" w:rsidRDefault="00DA7269" w:rsidP="00DA7269">
      <w:pPr>
        <w:pStyle w:val="a4"/>
        <w:shd w:val="clear" w:color="auto" w:fill="FFFFFF"/>
        <w:spacing w:before="0" w:beforeAutospacing="0" w:after="0" w:afterAutospacing="0" w:line="360" w:lineRule="auto"/>
        <w:ind w:firstLine="709"/>
        <w:jc w:val="both"/>
        <w:rPr>
          <w:sz w:val="28"/>
          <w:szCs w:val="28"/>
        </w:rPr>
      </w:pPr>
    </w:p>
    <w:p w:rsidR="00DA7269" w:rsidRDefault="00DA7269" w:rsidP="00DA7269">
      <w:pPr>
        <w:pStyle w:val="a4"/>
        <w:shd w:val="clear" w:color="auto" w:fill="FFFFFF"/>
        <w:spacing w:before="0" w:beforeAutospacing="0" w:after="0" w:afterAutospacing="0" w:line="360" w:lineRule="auto"/>
        <w:ind w:firstLine="709"/>
        <w:jc w:val="both"/>
        <w:rPr>
          <w:sz w:val="28"/>
          <w:szCs w:val="28"/>
        </w:rPr>
      </w:pPr>
    </w:p>
    <w:p w:rsidR="000E05A5" w:rsidRDefault="000E05A5" w:rsidP="00DA7269">
      <w:pPr>
        <w:pStyle w:val="a4"/>
        <w:shd w:val="clear" w:color="auto" w:fill="FFFFFF"/>
        <w:spacing w:before="0" w:beforeAutospacing="0" w:after="0" w:afterAutospacing="0" w:line="360" w:lineRule="auto"/>
        <w:ind w:firstLine="709"/>
        <w:jc w:val="both"/>
        <w:rPr>
          <w:sz w:val="28"/>
          <w:szCs w:val="28"/>
        </w:rPr>
      </w:pPr>
    </w:p>
    <w:p w:rsidR="00DA7269" w:rsidRPr="00DA7269" w:rsidRDefault="00DA7269" w:rsidP="00E76B4E">
      <w:pPr>
        <w:pStyle w:val="a4"/>
        <w:shd w:val="clear" w:color="auto" w:fill="FFFFFF"/>
        <w:spacing w:before="0" w:beforeAutospacing="0" w:after="0" w:afterAutospacing="0" w:line="360" w:lineRule="auto"/>
        <w:jc w:val="both"/>
        <w:rPr>
          <w:sz w:val="28"/>
          <w:szCs w:val="28"/>
        </w:rPr>
      </w:pPr>
    </w:p>
    <w:p w:rsidR="00DA7269" w:rsidRDefault="00DA7269" w:rsidP="00D00285">
      <w:pPr>
        <w:pStyle w:val="a4"/>
        <w:numPr>
          <w:ilvl w:val="0"/>
          <w:numId w:val="2"/>
        </w:numPr>
        <w:shd w:val="clear" w:color="auto" w:fill="FFFFFF"/>
        <w:spacing w:before="0" w:beforeAutospacing="0" w:after="0" w:afterAutospacing="0" w:line="360" w:lineRule="auto"/>
        <w:jc w:val="both"/>
        <w:rPr>
          <w:b/>
          <w:color w:val="000000"/>
          <w:sz w:val="28"/>
          <w:szCs w:val="28"/>
        </w:rPr>
      </w:pPr>
      <w:r>
        <w:rPr>
          <w:b/>
          <w:color w:val="000000"/>
          <w:sz w:val="28"/>
          <w:szCs w:val="28"/>
        </w:rPr>
        <w:lastRenderedPageBreak/>
        <w:t>Налоговый период. Доходы, не подлежащие налоговому обложению</w:t>
      </w:r>
    </w:p>
    <w:p w:rsidR="00DA7269" w:rsidRPr="00DA7269" w:rsidRDefault="00DA7269" w:rsidP="00DA7269">
      <w:pPr>
        <w:pStyle w:val="a4"/>
        <w:shd w:val="clear" w:color="auto" w:fill="FFFFFF"/>
        <w:spacing w:before="0" w:beforeAutospacing="0" w:after="0" w:afterAutospacing="0" w:line="360" w:lineRule="auto"/>
        <w:ind w:firstLine="709"/>
        <w:jc w:val="both"/>
        <w:rPr>
          <w:b/>
          <w:color w:val="000000"/>
          <w:sz w:val="28"/>
          <w:szCs w:val="28"/>
        </w:rPr>
      </w:pPr>
      <w:r>
        <w:rPr>
          <w:color w:val="000000"/>
          <w:sz w:val="28"/>
          <w:szCs w:val="28"/>
        </w:rPr>
        <w:t>Налоговым периодом признается календарный год (ст.216 НК).</w:t>
      </w:r>
    </w:p>
    <w:p w:rsidR="00DA7269" w:rsidRDefault="00DA7269"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Не подлежат налогообложению следующие виды доходов:</w:t>
      </w:r>
    </w:p>
    <w:p w:rsidR="00DA7269" w:rsidRDefault="00DA7269"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w:t>
      </w:r>
      <w:r w:rsidR="000B7859">
        <w:rPr>
          <w:color w:val="000000"/>
          <w:sz w:val="28"/>
          <w:szCs w:val="28"/>
        </w:rPr>
        <w:t xml:space="preserve"> государственные пособия, кроме пособий по временной нетрудоспособности;</w:t>
      </w:r>
    </w:p>
    <w:p w:rsidR="000B7859" w:rsidRDefault="000B7859" w:rsidP="00DA7269">
      <w:pPr>
        <w:pStyle w:val="a4"/>
        <w:shd w:val="clear" w:color="auto" w:fill="FFFFFF"/>
        <w:spacing w:before="0" w:beforeAutospacing="0" w:after="0" w:afterAutospacing="0" w:line="360" w:lineRule="auto"/>
        <w:ind w:firstLine="709"/>
        <w:jc w:val="both"/>
        <w:rPr>
          <w:color w:val="000000"/>
          <w:sz w:val="28"/>
          <w:szCs w:val="28"/>
        </w:rPr>
      </w:pPr>
      <w:r>
        <w:rPr>
          <w:color w:val="000000"/>
          <w:sz w:val="28"/>
          <w:szCs w:val="28"/>
        </w:rPr>
        <w:t>- пенсии по государственному обеспечению и  трудовые пенсии, социальные доплаты к пенсиям;</w:t>
      </w:r>
    </w:p>
    <w:p w:rsidR="000B7859" w:rsidRDefault="000B7859" w:rsidP="000B7859">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rPr>
        <w:t>- компенсационные выплаты (в пределах норм, установленных в соответствии с законодательством Российской Федерации), связанные с: возмещением вреда; увольнением работника, за исключением компенсации за неиспользованный отпуск; выходное пособие; средний заработок;</w:t>
      </w:r>
      <w:r w:rsidRPr="000B7859">
        <w:rPr>
          <w:rFonts w:ascii="Microsoft Sans Serif" w:hAnsi="Microsoft Sans Serif" w:cs="Microsoft Sans Serif"/>
          <w:color w:val="000000"/>
          <w:sz w:val="27"/>
          <w:szCs w:val="27"/>
          <w:shd w:val="clear" w:color="auto" w:fill="FFFFFF"/>
        </w:rPr>
        <w:t xml:space="preserve"> </w:t>
      </w:r>
      <w:r w:rsidR="00D6340A">
        <w:rPr>
          <w:color w:val="000000"/>
          <w:sz w:val="28"/>
          <w:szCs w:val="28"/>
          <w:shd w:val="clear" w:color="auto" w:fill="FFFFFF"/>
        </w:rPr>
        <w:t>гибелью военнослужащих или государственных служащих при исполнением своих служебных обязанностей; командировочные (не более 700 рублей за день нахождения в командировке на территории РФ и не более 2500 рублей в заграничной командировке);</w:t>
      </w:r>
    </w:p>
    <w:p w:rsidR="00D6340A" w:rsidRDefault="00D6340A" w:rsidP="000B7859">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алименты, получаемые налогоплательщиками;</w:t>
      </w:r>
    </w:p>
    <w:p w:rsidR="00D6340A" w:rsidRDefault="00D6340A" w:rsidP="000B7859">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единовременная материальная помощь в связи со стихийным бедствием, членам семьи погибшего в результате стихийного бедствия или других чрезвычайных обстоятельств;</w:t>
      </w:r>
    </w:p>
    <w:p w:rsidR="00D6340A" w:rsidRDefault="00D6340A" w:rsidP="000B7859">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лечение, медицинское обслуживание работников, их супругов, родителей, детей за счет чистой прибыли организации;</w:t>
      </w:r>
    </w:p>
    <w:p w:rsidR="00D6340A" w:rsidRDefault="00D6340A" w:rsidP="000B7859">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стипендии;</w:t>
      </w:r>
    </w:p>
    <w:p w:rsidR="00E76B4E" w:rsidRDefault="00D6340A" w:rsidP="00E76B4E">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доходы в денежной и натуральной форме в порядке наследования, дарения</w:t>
      </w:r>
      <w:r w:rsidR="00E76B4E">
        <w:rPr>
          <w:color w:val="000000"/>
          <w:sz w:val="28"/>
          <w:szCs w:val="28"/>
          <w:shd w:val="clear" w:color="auto" w:fill="FFFFFF"/>
        </w:rPr>
        <w:t>. За исключением дарения недвижимых, транспортных средств, акций, долей, паев. Доходы, полученные в порядке дарения, будут освобождаться от налогообложения в том случае, если даритель и одаряемый являются членами семьи и б</w:t>
      </w:r>
      <w:r w:rsidR="000E05A5">
        <w:rPr>
          <w:color w:val="000000"/>
          <w:sz w:val="28"/>
          <w:szCs w:val="28"/>
          <w:shd w:val="clear" w:color="auto" w:fill="FFFFFF"/>
        </w:rPr>
        <w:t>лизкими родственниками;</w:t>
      </w:r>
    </w:p>
    <w:p w:rsidR="000E05A5" w:rsidRDefault="000E05A5" w:rsidP="00E76B4E">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xml:space="preserve">- отдельные виды доходов, полученные от сельскохозяйственной деятельности, в частности доходы членов крестьянского хозяйства, </w:t>
      </w:r>
      <w:r>
        <w:rPr>
          <w:color w:val="000000"/>
          <w:sz w:val="28"/>
          <w:szCs w:val="28"/>
          <w:shd w:val="clear" w:color="auto" w:fill="FFFFFF"/>
        </w:rPr>
        <w:lastRenderedPageBreak/>
        <w:t>получаемые от реализации сельскохозяйственной продукции в течение 5 лет, начиная с года государственной регистрации такого хозяйства;</w:t>
      </w:r>
    </w:p>
    <w:p w:rsidR="000E05A5" w:rsidRDefault="000E05A5" w:rsidP="00E76B4E">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-стоимость подарков, полученных от предприятия, учреждения и организации в течение года в виде вещей, услуг только в сумме не более 4000 рублей в год;</w:t>
      </w:r>
    </w:p>
    <w:p w:rsidR="000E05A5" w:rsidRDefault="000E05A5" w:rsidP="00E76B4E">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стоимость призов, выигрышей, полученных на конкурсах, соревнованиях, проводимых по решениям государственных органов власти и представительских органах муниципалитетов, в целях рекламы товаров, работ</w:t>
      </w:r>
      <w:r w:rsidR="00D00285">
        <w:rPr>
          <w:color w:val="000000"/>
          <w:sz w:val="28"/>
          <w:szCs w:val="28"/>
          <w:shd w:val="clear" w:color="auto" w:fill="FFFFFF"/>
        </w:rPr>
        <w:t xml:space="preserve"> или услуг;</w:t>
      </w:r>
    </w:p>
    <w:p w:rsidR="00D00285" w:rsidRDefault="00D00285" w:rsidP="00D00285">
      <w:pPr>
        <w:pStyle w:val="a4"/>
        <w:shd w:val="clear" w:color="auto" w:fill="FFFFFF"/>
        <w:spacing w:before="0" w:beforeAutospacing="0" w:after="0" w:afterAutospacing="0" w:line="360" w:lineRule="auto"/>
        <w:ind w:firstLine="709"/>
        <w:jc w:val="both"/>
        <w:rPr>
          <w:color w:val="000000"/>
          <w:sz w:val="28"/>
          <w:szCs w:val="28"/>
          <w:shd w:val="clear" w:color="auto" w:fill="FFFFFF"/>
        </w:rPr>
      </w:pPr>
      <w:r>
        <w:rPr>
          <w:color w:val="000000"/>
          <w:sz w:val="28"/>
          <w:szCs w:val="28"/>
          <w:shd w:val="clear" w:color="auto" w:fill="FFFFFF"/>
        </w:rPr>
        <w:t>- материальная помощь, оказываемая инвалидам их общественными организациями в пределах до 2000 рублей и т.д. (ст.217 НК).</w:t>
      </w:r>
    </w:p>
    <w:p w:rsidR="00D00285" w:rsidRDefault="00D00285" w:rsidP="00D00285">
      <w:pPr>
        <w:pStyle w:val="a4"/>
        <w:shd w:val="clear" w:color="auto" w:fill="FFFFFF"/>
        <w:spacing w:before="0" w:beforeAutospacing="0" w:after="0" w:afterAutospacing="0" w:line="360" w:lineRule="auto"/>
        <w:ind w:firstLine="709"/>
        <w:jc w:val="both"/>
        <w:rPr>
          <w:color w:val="000000"/>
          <w:sz w:val="28"/>
          <w:szCs w:val="28"/>
          <w:shd w:val="clear" w:color="auto" w:fill="FFFFFF"/>
        </w:rPr>
      </w:pPr>
    </w:p>
    <w:p w:rsidR="00D00285" w:rsidRDefault="00D00285" w:rsidP="00D00285">
      <w:pPr>
        <w:pStyle w:val="a4"/>
        <w:numPr>
          <w:ilvl w:val="0"/>
          <w:numId w:val="2"/>
        </w:numPr>
        <w:shd w:val="clear" w:color="auto" w:fill="FFFFFF"/>
        <w:spacing w:before="0" w:beforeAutospacing="0" w:after="0" w:afterAutospacing="0" w:line="360" w:lineRule="auto"/>
        <w:jc w:val="both"/>
        <w:rPr>
          <w:b/>
          <w:color w:val="000000"/>
          <w:sz w:val="28"/>
          <w:szCs w:val="28"/>
          <w:shd w:val="clear" w:color="auto" w:fill="FFFFFF"/>
        </w:rPr>
      </w:pPr>
      <w:r>
        <w:rPr>
          <w:b/>
          <w:color w:val="000000"/>
          <w:sz w:val="28"/>
          <w:szCs w:val="28"/>
          <w:shd w:val="clear" w:color="auto" w:fill="FFFFFF"/>
        </w:rPr>
        <w:t>Стандартные, социальные, имущественные налоговые вычеты</w:t>
      </w:r>
    </w:p>
    <w:p w:rsidR="00D00285" w:rsidRPr="0019582A" w:rsidRDefault="00D00285" w:rsidP="00D00285">
      <w:pPr>
        <w:pStyle w:val="11"/>
        <w:spacing w:line="360" w:lineRule="auto"/>
        <w:ind w:firstLine="567"/>
        <w:jc w:val="both"/>
        <w:rPr>
          <w:sz w:val="28"/>
          <w:szCs w:val="28"/>
        </w:rPr>
      </w:pPr>
      <w:r w:rsidRPr="0019582A">
        <w:rPr>
          <w:sz w:val="28"/>
          <w:szCs w:val="28"/>
        </w:rPr>
        <w:t>При определении налоговой базы налогоплательщик имеет право на установление налоговых вычетов, предусмотренных в законе. На сумму налогового вычета уменьшается налоговая база по НДФЛ, облагаемая налогом по ставке 13%</w:t>
      </w:r>
      <w:r>
        <w:rPr>
          <w:sz w:val="28"/>
          <w:szCs w:val="28"/>
        </w:rPr>
        <w:t>. Н</w:t>
      </w:r>
      <w:r w:rsidRPr="0019582A">
        <w:rPr>
          <w:sz w:val="28"/>
          <w:szCs w:val="28"/>
        </w:rPr>
        <w:t>ерезиденты не имеют права на стандартные, социальные и имущественные вычеты.</w:t>
      </w:r>
      <w:r>
        <w:rPr>
          <w:sz w:val="28"/>
          <w:szCs w:val="28"/>
        </w:rPr>
        <w:t xml:space="preserve"> </w:t>
      </w:r>
      <w:r w:rsidRPr="0019582A">
        <w:rPr>
          <w:sz w:val="28"/>
          <w:szCs w:val="28"/>
        </w:rPr>
        <w:t>Налоговые вычеты предоставляются на основании письменного заявления и документов, подтверждающих право на такие вычеты.</w:t>
      </w:r>
    </w:p>
    <w:p w:rsidR="00D00285" w:rsidRPr="00270B5F" w:rsidRDefault="00D00285" w:rsidP="00D00285">
      <w:pPr>
        <w:pStyle w:val="11"/>
        <w:spacing w:line="360" w:lineRule="auto"/>
        <w:ind w:firstLine="567"/>
        <w:jc w:val="both"/>
        <w:rPr>
          <w:i/>
          <w:sz w:val="28"/>
          <w:szCs w:val="28"/>
        </w:rPr>
      </w:pPr>
      <w:r w:rsidRPr="00270B5F">
        <w:rPr>
          <w:i/>
          <w:sz w:val="28"/>
          <w:szCs w:val="28"/>
        </w:rPr>
        <w:t>Стандартные налоговые вычеты</w:t>
      </w:r>
    </w:p>
    <w:p w:rsidR="00D00285" w:rsidRPr="0019582A" w:rsidRDefault="00D00285" w:rsidP="00D00285">
      <w:pPr>
        <w:pStyle w:val="11"/>
        <w:spacing w:line="360" w:lineRule="auto"/>
        <w:ind w:firstLine="567"/>
        <w:jc w:val="both"/>
        <w:rPr>
          <w:sz w:val="28"/>
          <w:szCs w:val="28"/>
        </w:rPr>
      </w:pPr>
      <w:r w:rsidRPr="0019582A">
        <w:rPr>
          <w:sz w:val="28"/>
          <w:szCs w:val="28"/>
        </w:rPr>
        <w:t>Стандартные вычеты работающим гражданам предоставляются</w:t>
      </w:r>
      <w:r>
        <w:rPr>
          <w:sz w:val="28"/>
          <w:szCs w:val="28"/>
        </w:rPr>
        <w:t xml:space="preserve"> ежемесячно</w:t>
      </w:r>
      <w:r w:rsidRPr="0019582A">
        <w:rPr>
          <w:sz w:val="28"/>
          <w:szCs w:val="28"/>
        </w:rPr>
        <w:t xml:space="preserve"> бухгалтериями их работодателей</w:t>
      </w:r>
      <w:r>
        <w:rPr>
          <w:sz w:val="28"/>
          <w:szCs w:val="28"/>
        </w:rPr>
        <w:t xml:space="preserve"> </w:t>
      </w:r>
      <w:proofErr w:type="gramStart"/>
      <w:r>
        <w:rPr>
          <w:sz w:val="28"/>
          <w:szCs w:val="28"/>
        </w:rPr>
        <w:t>при</w:t>
      </w:r>
      <w:proofErr w:type="gramEnd"/>
      <w:r>
        <w:rPr>
          <w:sz w:val="28"/>
          <w:szCs w:val="28"/>
        </w:rPr>
        <w:t xml:space="preserve"> наличие заявления и документов</w:t>
      </w:r>
      <w:r w:rsidRPr="0019582A">
        <w:rPr>
          <w:sz w:val="28"/>
          <w:szCs w:val="28"/>
        </w:rPr>
        <w:t>. Иными словами - одним из налоговых агентов, являющихся источником выплаты дохода, по выбору налогоплательщика.</w:t>
      </w:r>
    </w:p>
    <w:p w:rsidR="00D00285" w:rsidRPr="0019582A" w:rsidRDefault="00D00285" w:rsidP="00D00285">
      <w:pPr>
        <w:pStyle w:val="11"/>
        <w:spacing w:line="360" w:lineRule="auto"/>
        <w:ind w:firstLine="567"/>
        <w:jc w:val="both"/>
        <w:rPr>
          <w:sz w:val="28"/>
          <w:szCs w:val="28"/>
        </w:rPr>
      </w:pPr>
      <w:r w:rsidRPr="0019582A">
        <w:rPr>
          <w:sz w:val="28"/>
          <w:szCs w:val="28"/>
        </w:rPr>
        <w:t>В ст. 218 НК РФ перечислены категории граждан, которые имеют право на получение стандартного налогового вычета.</w:t>
      </w:r>
    </w:p>
    <w:p w:rsidR="00D00285" w:rsidRPr="0019582A" w:rsidRDefault="00D00285" w:rsidP="00D00285">
      <w:pPr>
        <w:pStyle w:val="11"/>
        <w:spacing w:line="360" w:lineRule="auto"/>
        <w:ind w:firstLine="567"/>
        <w:jc w:val="both"/>
        <w:rPr>
          <w:sz w:val="28"/>
          <w:szCs w:val="28"/>
        </w:rPr>
      </w:pPr>
      <w:r w:rsidRPr="0019582A">
        <w:rPr>
          <w:sz w:val="28"/>
          <w:szCs w:val="28"/>
        </w:rPr>
        <w:t>Стандартные налоговые вычеты также предоставляются:</w:t>
      </w:r>
    </w:p>
    <w:p w:rsidR="00D00285" w:rsidRPr="0019582A" w:rsidRDefault="00D00285" w:rsidP="00FC3404">
      <w:pPr>
        <w:pStyle w:val="11"/>
        <w:tabs>
          <w:tab w:val="left" w:pos="1276"/>
        </w:tabs>
        <w:spacing w:line="360" w:lineRule="auto"/>
        <w:jc w:val="both"/>
        <w:rPr>
          <w:sz w:val="28"/>
          <w:szCs w:val="28"/>
        </w:rPr>
      </w:pPr>
      <w:r>
        <w:rPr>
          <w:sz w:val="28"/>
          <w:szCs w:val="28"/>
        </w:rPr>
        <w:t xml:space="preserve">- </w:t>
      </w:r>
      <w:r w:rsidRPr="0019582A">
        <w:rPr>
          <w:sz w:val="28"/>
          <w:szCs w:val="28"/>
        </w:rPr>
        <w:t xml:space="preserve">в размере 3 тыс. руб. (чернобыльцам, инвалидам ВОВ, инвалидам из числа военнослужащих </w:t>
      </w:r>
      <w:r>
        <w:rPr>
          <w:sz w:val="28"/>
          <w:szCs w:val="28"/>
          <w:lang w:val="en-US"/>
        </w:rPr>
        <w:t>I</w:t>
      </w:r>
      <w:r w:rsidRPr="0019582A">
        <w:rPr>
          <w:sz w:val="28"/>
          <w:szCs w:val="28"/>
        </w:rPr>
        <w:t xml:space="preserve">, </w:t>
      </w:r>
      <w:r>
        <w:rPr>
          <w:sz w:val="28"/>
          <w:szCs w:val="28"/>
          <w:lang w:val="en-US"/>
        </w:rPr>
        <w:t>II</w:t>
      </w:r>
      <w:r w:rsidRPr="0019582A">
        <w:rPr>
          <w:sz w:val="28"/>
          <w:szCs w:val="28"/>
        </w:rPr>
        <w:t xml:space="preserve"> и </w:t>
      </w:r>
      <w:r>
        <w:rPr>
          <w:sz w:val="28"/>
          <w:szCs w:val="28"/>
          <w:lang w:val="en-US"/>
        </w:rPr>
        <w:t>III</w:t>
      </w:r>
      <w:r w:rsidRPr="0019582A">
        <w:rPr>
          <w:sz w:val="28"/>
          <w:szCs w:val="28"/>
        </w:rPr>
        <w:t xml:space="preserve"> групп);</w:t>
      </w:r>
    </w:p>
    <w:p w:rsidR="00D00285" w:rsidRPr="0019582A" w:rsidRDefault="00D00285" w:rsidP="00FC3404">
      <w:pPr>
        <w:pStyle w:val="11"/>
        <w:tabs>
          <w:tab w:val="left" w:pos="1276"/>
        </w:tabs>
        <w:spacing w:line="360" w:lineRule="auto"/>
        <w:jc w:val="both"/>
        <w:rPr>
          <w:sz w:val="28"/>
          <w:szCs w:val="28"/>
        </w:rPr>
      </w:pPr>
      <w:r>
        <w:rPr>
          <w:sz w:val="28"/>
          <w:szCs w:val="28"/>
        </w:rPr>
        <w:lastRenderedPageBreak/>
        <w:t xml:space="preserve">- </w:t>
      </w:r>
      <w:r w:rsidRPr="0019582A">
        <w:rPr>
          <w:sz w:val="28"/>
          <w:szCs w:val="28"/>
        </w:rPr>
        <w:t xml:space="preserve">в размере 500 руб. (Героям СССР, Героям России, награжденным орденом Славы 3 степеней, участникам ВОВ, инвалидам с детства, инвалидам </w:t>
      </w:r>
      <w:r>
        <w:rPr>
          <w:sz w:val="28"/>
          <w:szCs w:val="28"/>
          <w:lang w:val="en-US"/>
        </w:rPr>
        <w:t>I</w:t>
      </w:r>
      <w:r w:rsidRPr="0019582A">
        <w:rPr>
          <w:sz w:val="28"/>
          <w:szCs w:val="28"/>
        </w:rPr>
        <w:t xml:space="preserve"> и </w:t>
      </w:r>
      <w:r>
        <w:rPr>
          <w:sz w:val="28"/>
          <w:szCs w:val="28"/>
          <w:lang w:val="en-US"/>
        </w:rPr>
        <w:t>II</w:t>
      </w:r>
      <w:r w:rsidRPr="0019582A">
        <w:rPr>
          <w:sz w:val="28"/>
          <w:szCs w:val="28"/>
        </w:rPr>
        <w:t xml:space="preserve"> групп и др.);</w:t>
      </w:r>
    </w:p>
    <w:p w:rsidR="00D00285" w:rsidRDefault="00FC3404" w:rsidP="00FC3404">
      <w:pPr>
        <w:pStyle w:val="11"/>
        <w:tabs>
          <w:tab w:val="left" w:pos="1276"/>
        </w:tabs>
        <w:spacing w:line="360" w:lineRule="auto"/>
        <w:jc w:val="both"/>
        <w:rPr>
          <w:sz w:val="28"/>
          <w:szCs w:val="28"/>
        </w:rPr>
      </w:pPr>
      <w:r>
        <w:rPr>
          <w:sz w:val="28"/>
          <w:szCs w:val="28"/>
        </w:rPr>
        <w:t xml:space="preserve">- </w:t>
      </w:r>
      <w:r w:rsidR="00D00285" w:rsidRPr="0019582A">
        <w:rPr>
          <w:sz w:val="28"/>
          <w:szCs w:val="28"/>
        </w:rPr>
        <w:t>в размере 400 руб. остальным лицам, при этом вычет перестает предоставляться в том месяце</w:t>
      </w:r>
      <w:r w:rsidR="00D00285">
        <w:rPr>
          <w:sz w:val="28"/>
          <w:szCs w:val="28"/>
        </w:rPr>
        <w:t>,</w:t>
      </w:r>
      <w:r w:rsidR="00D00285" w:rsidRPr="0019582A">
        <w:rPr>
          <w:sz w:val="28"/>
          <w:szCs w:val="28"/>
        </w:rPr>
        <w:t xml:space="preserve"> когда их суммарный доход с н</w:t>
      </w:r>
      <w:r>
        <w:rPr>
          <w:sz w:val="28"/>
          <w:szCs w:val="28"/>
        </w:rPr>
        <w:t>ачала года превысит 40000</w:t>
      </w:r>
      <w:r w:rsidR="00D00285">
        <w:rPr>
          <w:sz w:val="28"/>
          <w:szCs w:val="28"/>
        </w:rPr>
        <w:t xml:space="preserve"> руб.;</w:t>
      </w:r>
    </w:p>
    <w:p w:rsidR="00D00285" w:rsidRPr="008F7329" w:rsidRDefault="00FC3404" w:rsidP="00FC3404">
      <w:pPr>
        <w:pStyle w:val="11"/>
        <w:tabs>
          <w:tab w:val="left" w:pos="1276"/>
        </w:tabs>
        <w:spacing w:line="360" w:lineRule="auto"/>
        <w:jc w:val="both"/>
        <w:rPr>
          <w:sz w:val="28"/>
          <w:szCs w:val="28"/>
        </w:rPr>
      </w:pPr>
      <w:r>
        <w:rPr>
          <w:sz w:val="28"/>
          <w:szCs w:val="28"/>
        </w:rPr>
        <w:t xml:space="preserve">-  </w:t>
      </w:r>
      <w:r w:rsidR="00D00285" w:rsidRPr="008F7329">
        <w:rPr>
          <w:sz w:val="28"/>
          <w:szCs w:val="28"/>
        </w:rPr>
        <w:t>налоговый вычет за каждый месяц налогового периода распространяется на родителя, супруга (супругу) родителя, усыновителя, опекуна, попечителя, приемного родителя, супруга (супругу) приемного родителя, на обеспечении которых находится ребенок, в следующих размерах:</w:t>
      </w:r>
    </w:p>
    <w:p w:rsidR="00D00285" w:rsidRPr="008F7329" w:rsidRDefault="00FC3404" w:rsidP="00D00285">
      <w:pPr>
        <w:pStyle w:val="11"/>
        <w:spacing w:line="360" w:lineRule="auto"/>
        <w:ind w:firstLine="567"/>
        <w:jc w:val="both"/>
        <w:rPr>
          <w:sz w:val="28"/>
          <w:szCs w:val="28"/>
        </w:rPr>
      </w:pPr>
      <w:r>
        <w:rPr>
          <w:sz w:val="28"/>
          <w:szCs w:val="28"/>
        </w:rPr>
        <w:t>С 1 января 2012 года</w:t>
      </w:r>
      <w:r w:rsidR="00D00285" w:rsidRPr="008F7329">
        <w:rPr>
          <w:sz w:val="28"/>
          <w:szCs w:val="28"/>
        </w:rPr>
        <w:t>:</w:t>
      </w:r>
    </w:p>
    <w:p w:rsidR="00D00285" w:rsidRPr="008F7329" w:rsidRDefault="00FC3404" w:rsidP="00D00285">
      <w:pPr>
        <w:pStyle w:val="11"/>
        <w:spacing w:line="360" w:lineRule="auto"/>
        <w:ind w:firstLine="567"/>
        <w:jc w:val="both"/>
        <w:rPr>
          <w:sz w:val="28"/>
          <w:szCs w:val="28"/>
        </w:rPr>
      </w:pPr>
      <w:r>
        <w:rPr>
          <w:sz w:val="28"/>
          <w:szCs w:val="28"/>
        </w:rPr>
        <w:t>1400</w:t>
      </w:r>
      <w:r w:rsidR="00D00285" w:rsidRPr="008F7329">
        <w:rPr>
          <w:sz w:val="28"/>
          <w:szCs w:val="28"/>
        </w:rPr>
        <w:t xml:space="preserve"> рублей - на первого ребенка;</w:t>
      </w:r>
    </w:p>
    <w:p w:rsidR="00D00285" w:rsidRPr="008F7329" w:rsidRDefault="00FC3404" w:rsidP="00D00285">
      <w:pPr>
        <w:pStyle w:val="11"/>
        <w:spacing w:line="360" w:lineRule="auto"/>
        <w:ind w:firstLine="567"/>
        <w:jc w:val="both"/>
        <w:rPr>
          <w:sz w:val="28"/>
          <w:szCs w:val="28"/>
        </w:rPr>
      </w:pPr>
      <w:r>
        <w:rPr>
          <w:sz w:val="28"/>
          <w:szCs w:val="28"/>
        </w:rPr>
        <w:t>1400</w:t>
      </w:r>
      <w:r w:rsidR="00D00285" w:rsidRPr="008F7329">
        <w:rPr>
          <w:sz w:val="28"/>
          <w:szCs w:val="28"/>
        </w:rPr>
        <w:t xml:space="preserve"> ру</w:t>
      </w:r>
      <w:r w:rsidR="00D00285">
        <w:rPr>
          <w:sz w:val="28"/>
          <w:szCs w:val="28"/>
        </w:rPr>
        <w:t>б</w:t>
      </w:r>
      <w:r w:rsidR="00D00285" w:rsidRPr="008F7329">
        <w:rPr>
          <w:sz w:val="28"/>
          <w:szCs w:val="28"/>
        </w:rPr>
        <w:t>лей - на второго ребенка;</w:t>
      </w:r>
    </w:p>
    <w:p w:rsidR="00D00285" w:rsidRPr="008F7329" w:rsidRDefault="00FC3404" w:rsidP="00D00285">
      <w:pPr>
        <w:pStyle w:val="11"/>
        <w:spacing w:line="360" w:lineRule="auto"/>
        <w:ind w:firstLine="567"/>
        <w:jc w:val="both"/>
        <w:rPr>
          <w:sz w:val="28"/>
          <w:szCs w:val="28"/>
        </w:rPr>
      </w:pPr>
      <w:r>
        <w:rPr>
          <w:sz w:val="28"/>
          <w:szCs w:val="28"/>
        </w:rPr>
        <w:t>3</w:t>
      </w:r>
      <w:r w:rsidR="00D00285" w:rsidRPr="008F7329">
        <w:rPr>
          <w:sz w:val="28"/>
          <w:szCs w:val="28"/>
        </w:rPr>
        <w:t>000 рублей - на третьего и каждого последующего ребенка;</w:t>
      </w:r>
    </w:p>
    <w:p w:rsidR="00D00285" w:rsidRDefault="00FC3404" w:rsidP="00D00285">
      <w:pPr>
        <w:pStyle w:val="11"/>
        <w:spacing w:line="360" w:lineRule="auto"/>
        <w:ind w:firstLine="567"/>
        <w:jc w:val="both"/>
        <w:rPr>
          <w:sz w:val="28"/>
          <w:szCs w:val="28"/>
        </w:rPr>
      </w:pPr>
      <w:r>
        <w:rPr>
          <w:sz w:val="28"/>
          <w:szCs w:val="28"/>
        </w:rPr>
        <w:t>3</w:t>
      </w:r>
      <w:r w:rsidR="00D00285" w:rsidRPr="008F7329">
        <w:rPr>
          <w:sz w:val="28"/>
          <w:szCs w:val="28"/>
        </w:rPr>
        <w:t>000 рублей - на каждого ребенка в случае, если ребенок в возрасте до 18 лет является ребенком-инвалидом, или учащегося очной формы обучения, аспиранта, ординатора, интерна, студента в возрасте до 24 лет, если он является ин</w:t>
      </w:r>
      <w:r w:rsidR="00D00285">
        <w:rPr>
          <w:sz w:val="28"/>
          <w:szCs w:val="28"/>
        </w:rPr>
        <w:t>валидом I или II группы.</w:t>
      </w:r>
    </w:p>
    <w:p w:rsidR="00FC3404" w:rsidRPr="007851BC" w:rsidRDefault="00D00285" w:rsidP="007851BC">
      <w:pPr>
        <w:pStyle w:val="11"/>
        <w:spacing w:line="360" w:lineRule="auto"/>
        <w:ind w:firstLine="709"/>
        <w:jc w:val="both"/>
        <w:rPr>
          <w:sz w:val="28"/>
          <w:szCs w:val="28"/>
        </w:rPr>
      </w:pPr>
      <w:r w:rsidRPr="008F7329">
        <w:rPr>
          <w:sz w:val="28"/>
          <w:szCs w:val="28"/>
        </w:rPr>
        <w:t>Налоговый вычет производится на каждого ребенка в возрасте до 18 лет, а также на каждого учащегося очной формы обучения, аспиранта, ординатора, интерна, студента, курсанта в возрасте до 24 лет.</w:t>
      </w:r>
      <w:r>
        <w:rPr>
          <w:sz w:val="28"/>
          <w:szCs w:val="28"/>
        </w:rPr>
        <w:t xml:space="preserve"> </w:t>
      </w:r>
      <w:r w:rsidRPr="008F7329">
        <w:rPr>
          <w:sz w:val="28"/>
          <w:szCs w:val="28"/>
        </w:rPr>
        <w:t xml:space="preserve">Налоговый вычет предоставляется в двойном размере единственному родителю (приемному родителю), усыновителю, опекуну, попечителю. Предоставление указанного налогового вычета единственному родителю прекращается с </w:t>
      </w:r>
      <w:r w:rsidRPr="007851BC">
        <w:rPr>
          <w:sz w:val="28"/>
          <w:szCs w:val="28"/>
        </w:rPr>
        <w:t xml:space="preserve">месяца, следующего за месяцем вступления его в брак. </w:t>
      </w:r>
    </w:p>
    <w:p w:rsidR="00FC3404" w:rsidRPr="007851BC" w:rsidRDefault="00FC3404" w:rsidP="007851BC">
      <w:pPr>
        <w:pStyle w:val="u"/>
        <w:shd w:val="clear" w:color="auto" w:fill="FFFFFF"/>
        <w:spacing w:before="0" w:beforeAutospacing="0" w:after="0" w:afterAutospacing="0" w:line="360" w:lineRule="auto"/>
        <w:ind w:firstLine="709"/>
        <w:jc w:val="both"/>
        <w:rPr>
          <w:color w:val="000000"/>
          <w:sz w:val="28"/>
          <w:szCs w:val="28"/>
        </w:rPr>
      </w:pPr>
      <w:r w:rsidRPr="007851BC">
        <w:rPr>
          <w:color w:val="000000"/>
          <w:sz w:val="28"/>
          <w:szCs w:val="28"/>
        </w:rPr>
        <w:t>Налоговый вычет действует до месяца, в котором доход налогоплательщика, исчисленный нарастающим итогом с начала налогового периода</w:t>
      </w:r>
      <w:r w:rsidR="007851BC">
        <w:rPr>
          <w:color w:val="000000"/>
          <w:sz w:val="28"/>
          <w:szCs w:val="28"/>
        </w:rPr>
        <w:t xml:space="preserve"> </w:t>
      </w:r>
      <w:r w:rsidRPr="007851BC">
        <w:rPr>
          <w:color w:val="000000"/>
          <w:sz w:val="28"/>
          <w:szCs w:val="28"/>
        </w:rPr>
        <w:t>налоговым агентом, предоставляющим данный стандартный налоговый вычет, превысил 280 000 рублей.</w:t>
      </w:r>
      <w:bookmarkStart w:id="1" w:name="p5234"/>
      <w:bookmarkEnd w:id="1"/>
      <w:r w:rsidR="007851BC">
        <w:rPr>
          <w:color w:val="000000"/>
          <w:sz w:val="28"/>
          <w:szCs w:val="28"/>
        </w:rPr>
        <w:t xml:space="preserve"> Н</w:t>
      </w:r>
      <w:r w:rsidRPr="007851BC">
        <w:rPr>
          <w:color w:val="000000"/>
          <w:sz w:val="28"/>
          <w:szCs w:val="28"/>
        </w:rPr>
        <w:t xml:space="preserve">ачиная с месяца, в котором </w:t>
      </w:r>
      <w:r w:rsidRPr="007851BC">
        <w:rPr>
          <w:color w:val="000000"/>
          <w:sz w:val="28"/>
          <w:szCs w:val="28"/>
        </w:rPr>
        <w:lastRenderedPageBreak/>
        <w:t>указанный доход превысил 280 000 рублей, налоговый вычет, предусмотренный настоящим подпунктом, не применяется.</w:t>
      </w:r>
    </w:p>
    <w:p w:rsidR="00D00285" w:rsidRPr="00270B5F" w:rsidRDefault="00D00285" w:rsidP="007851BC">
      <w:pPr>
        <w:pStyle w:val="11"/>
        <w:spacing w:line="360" w:lineRule="auto"/>
        <w:ind w:firstLine="709"/>
        <w:jc w:val="both"/>
        <w:rPr>
          <w:i/>
          <w:sz w:val="28"/>
          <w:szCs w:val="28"/>
        </w:rPr>
      </w:pPr>
      <w:r w:rsidRPr="00270B5F">
        <w:rPr>
          <w:i/>
          <w:sz w:val="28"/>
          <w:szCs w:val="28"/>
        </w:rPr>
        <w:t>Социальные налоговые вычеты</w:t>
      </w:r>
    </w:p>
    <w:p w:rsidR="00AE542E" w:rsidRDefault="007851BC" w:rsidP="00D00285">
      <w:pPr>
        <w:pStyle w:val="11"/>
        <w:spacing w:line="360" w:lineRule="auto"/>
        <w:ind w:firstLine="567"/>
        <w:jc w:val="both"/>
        <w:rPr>
          <w:sz w:val="28"/>
          <w:szCs w:val="28"/>
        </w:rPr>
      </w:pPr>
      <w:r>
        <w:rPr>
          <w:sz w:val="28"/>
          <w:szCs w:val="28"/>
        </w:rPr>
        <w:t>К числу социальных налоговых вычетов относят в частности благотворительные цели. Они могут быть представлены в виде денежной помощи организациям науки, культуры, образования, здравоохранения и социального обеспечения, частично или полностью финансируемых из средств соответствующих бюджетов, а также физкультурно-спортивным организациям</w:t>
      </w:r>
      <w:r w:rsidR="00AE542E">
        <w:rPr>
          <w:sz w:val="28"/>
          <w:szCs w:val="28"/>
        </w:rPr>
        <w:t xml:space="preserve">, образовательным и дошкольным учреждениям на нужды физического воспитания граждан и содержания спортивных команд. Благотворительность может также выражаться в виде пожертвований религиозным организациям на осуществление ими уставной деятельности, но не более 25% суммы дохода, полученного в налоговом периоде. </w:t>
      </w:r>
    </w:p>
    <w:p w:rsidR="007851BC" w:rsidRDefault="00AE542E" w:rsidP="00D00285">
      <w:pPr>
        <w:pStyle w:val="11"/>
        <w:spacing w:line="360" w:lineRule="auto"/>
        <w:ind w:firstLine="567"/>
        <w:jc w:val="both"/>
        <w:rPr>
          <w:color w:val="000000"/>
          <w:sz w:val="28"/>
          <w:szCs w:val="28"/>
          <w:shd w:val="clear" w:color="auto" w:fill="FFFFFF"/>
        </w:rPr>
      </w:pPr>
      <w:r>
        <w:rPr>
          <w:sz w:val="28"/>
          <w:szCs w:val="28"/>
        </w:rPr>
        <w:t xml:space="preserve">Также к числу социальных вычетов относят  </w:t>
      </w:r>
      <w:proofErr w:type="spellStart"/>
      <w:r>
        <w:rPr>
          <w:color w:val="000000"/>
          <w:sz w:val="28"/>
          <w:szCs w:val="28"/>
          <w:shd w:val="clear" w:color="auto" w:fill="FFFFFF"/>
        </w:rPr>
        <w:t>сумму</w:t>
      </w:r>
      <w:proofErr w:type="gramStart"/>
      <w:r>
        <w:rPr>
          <w:color w:val="000000"/>
          <w:sz w:val="28"/>
          <w:szCs w:val="28"/>
          <w:shd w:val="clear" w:color="auto" w:fill="FFFFFF"/>
        </w:rPr>
        <w:t>,у</w:t>
      </w:r>
      <w:proofErr w:type="gramEnd"/>
      <w:r>
        <w:rPr>
          <w:color w:val="000000"/>
          <w:sz w:val="28"/>
          <w:szCs w:val="28"/>
          <w:shd w:val="clear" w:color="auto" w:fill="FFFFFF"/>
        </w:rPr>
        <w:t>плаченную</w:t>
      </w:r>
      <w:proofErr w:type="spellEnd"/>
      <w:r w:rsidRPr="00AE542E">
        <w:rPr>
          <w:color w:val="000000"/>
          <w:sz w:val="28"/>
          <w:szCs w:val="28"/>
          <w:shd w:val="clear" w:color="auto" w:fill="FFFFFF"/>
        </w:rPr>
        <w:t xml:space="preserve"> налогоплательщиком в налоговом периоде за свое обучение в образовательных учреждениях, - в размере фактически произведенных расходов на обучение с учетом ограничения, а также в сумме, уплаченной налогоплательщиком-родителем за обучение своих детей в возрасте до 24 лет, налогоплательщиком-опекуном (налогоплательщиком-попечителем) за обучение своих подопечных в возрасте до 18 лет по очной форме обучения в образовательных </w:t>
      </w:r>
      <w:proofErr w:type="gramStart"/>
      <w:r w:rsidRPr="00AE542E">
        <w:rPr>
          <w:color w:val="000000"/>
          <w:sz w:val="28"/>
          <w:szCs w:val="28"/>
          <w:shd w:val="clear" w:color="auto" w:fill="FFFFFF"/>
        </w:rPr>
        <w:t>учреждениях</w:t>
      </w:r>
      <w:proofErr w:type="gramEnd"/>
      <w:r w:rsidRPr="00AE542E">
        <w:rPr>
          <w:color w:val="000000"/>
          <w:sz w:val="28"/>
          <w:szCs w:val="28"/>
          <w:shd w:val="clear" w:color="auto" w:fill="FFFFFF"/>
        </w:rPr>
        <w:t>, - в размере фактически произведенных расходов на это обучение, но не более 50 000 рублей на каждого ребенка в общей сумме на обоих родителей (опекуна или попечителя).</w:t>
      </w:r>
    </w:p>
    <w:p w:rsidR="00AE542E" w:rsidRDefault="00AE542E" w:rsidP="00D00285">
      <w:pPr>
        <w:pStyle w:val="11"/>
        <w:spacing w:line="360" w:lineRule="auto"/>
        <w:ind w:firstLine="567"/>
        <w:jc w:val="both"/>
        <w:rPr>
          <w:color w:val="000000"/>
          <w:sz w:val="28"/>
          <w:szCs w:val="28"/>
          <w:shd w:val="clear" w:color="auto" w:fill="FFFFFF"/>
        </w:rPr>
      </w:pPr>
      <w:proofErr w:type="gramStart"/>
      <w:r>
        <w:rPr>
          <w:color w:val="000000"/>
          <w:sz w:val="28"/>
          <w:szCs w:val="28"/>
          <w:shd w:val="clear" w:color="auto" w:fill="FFFFFF"/>
        </w:rPr>
        <w:t xml:space="preserve">К социальным вычетам относят </w:t>
      </w:r>
      <w:r w:rsidRPr="005F00F2">
        <w:rPr>
          <w:color w:val="000000"/>
          <w:sz w:val="28"/>
          <w:szCs w:val="28"/>
          <w:shd w:val="clear" w:color="auto" w:fill="FFFFFF"/>
        </w:rPr>
        <w:t>услуги по лечению, предоставленные ему медицинскими учреждениями Российской Федерации, а также уплаченной налогоплательщиком за услуги по лечению супруга (супруги), своих родителей и (или) своих детей в возрасте до 18 лет в медицинских учреждениях Российской Федерации, а также в размере стоимости медикаментов, назначенных им лечащим врачом, приобретаемых налогоплательщиками за счет собственных средств.</w:t>
      </w:r>
      <w:proofErr w:type="gramEnd"/>
    </w:p>
    <w:p w:rsidR="005F00F2" w:rsidRDefault="005F00F2" w:rsidP="00D00285">
      <w:pPr>
        <w:pStyle w:val="11"/>
        <w:spacing w:line="360" w:lineRule="auto"/>
        <w:ind w:firstLine="567"/>
        <w:jc w:val="both"/>
        <w:rPr>
          <w:color w:val="000000"/>
          <w:sz w:val="28"/>
          <w:szCs w:val="28"/>
          <w:shd w:val="clear" w:color="auto" w:fill="FFFFFF"/>
        </w:rPr>
      </w:pPr>
      <w:r>
        <w:rPr>
          <w:color w:val="000000"/>
          <w:sz w:val="28"/>
          <w:szCs w:val="28"/>
          <w:shd w:val="clear" w:color="auto" w:fill="FFFFFF"/>
        </w:rPr>
        <w:lastRenderedPageBreak/>
        <w:t>Также относят суммы уплаченные</w:t>
      </w:r>
      <w:r w:rsidRPr="005F00F2">
        <w:rPr>
          <w:color w:val="000000"/>
          <w:sz w:val="28"/>
          <w:szCs w:val="28"/>
          <w:shd w:val="clear" w:color="auto" w:fill="FFFFFF"/>
        </w:rPr>
        <w:t xml:space="preserve"> налогоплательщиком в налоговом периоде пенсионных взносов по договору негосударственного пенсио</w:t>
      </w:r>
      <w:r>
        <w:rPr>
          <w:color w:val="000000"/>
          <w:sz w:val="28"/>
          <w:szCs w:val="28"/>
          <w:shd w:val="clear" w:color="auto" w:fill="FFFFFF"/>
        </w:rPr>
        <w:t>нного обеспечения, заключенному</w:t>
      </w:r>
      <w:r w:rsidRPr="005F00F2">
        <w:rPr>
          <w:color w:val="000000"/>
          <w:sz w:val="28"/>
          <w:szCs w:val="28"/>
          <w:shd w:val="clear" w:color="auto" w:fill="FFFFFF"/>
        </w:rPr>
        <w:t xml:space="preserve"> налогоплательщиком с негосударственным пенсионным фондом в свою пользу и в пользу супруга (в том числе в пользу вдовы, вдовца), родителей (в том числе усыновителей), детей-инвалидов</w:t>
      </w:r>
      <w:r>
        <w:rPr>
          <w:color w:val="000000"/>
          <w:sz w:val="28"/>
          <w:szCs w:val="28"/>
          <w:shd w:val="clear" w:color="auto" w:fill="FFFFFF"/>
        </w:rPr>
        <w:t xml:space="preserve">. </w:t>
      </w:r>
    </w:p>
    <w:p w:rsidR="005F00F2" w:rsidRDefault="005F00F2" w:rsidP="00D00285">
      <w:pPr>
        <w:pStyle w:val="11"/>
        <w:spacing w:line="360" w:lineRule="auto"/>
        <w:ind w:firstLine="567"/>
        <w:jc w:val="both"/>
        <w:rPr>
          <w:color w:val="000000"/>
          <w:sz w:val="28"/>
          <w:szCs w:val="28"/>
          <w:shd w:val="clear" w:color="auto" w:fill="FFFFFF"/>
        </w:rPr>
      </w:pPr>
      <w:r>
        <w:rPr>
          <w:color w:val="000000"/>
          <w:sz w:val="28"/>
          <w:szCs w:val="28"/>
          <w:shd w:val="clear" w:color="auto" w:fill="FFFFFF"/>
        </w:rPr>
        <w:t xml:space="preserve">Социальные налоговые вычеты предоставляются </w:t>
      </w:r>
      <w:proofErr w:type="gramStart"/>
      <w:r>
        <w:rPr>
          <w:color w:val="000000"/>
          <w:sz w:val="28"/>
          <w:szCs w:val="28"/>
          <w:shd w:val="clear" w:color="auto" w:fill="FFFFFF"/>
        </w:rPr>
        <w:t>при</w:t>
      </w:r>
      <w:proofErr w:type="gramEnd"/>
      <w:r>
        <w:rPr>
          <w:color w:val="000000"/>
          <w:sz w:val="28"/>
          <w:szCs w:val="28"/>
          <w:shd w:val="clear" w:color="auto" w:fill="FFFFFF"/>
        </w:rPr>
        <w:t xml:space="preserve"> </w:t>
      </w:r>
      <w:proofErr w:type="gramStart"/>
      <w:r>
        <w:rPr>
          <w:color w:val="000000"/>
          <w:sz w:val="28"/>
          <w:szCs w:val="28"/>
          <w:shd w:val="clear" w:color="auto" w:fill="FFFFFF"/>
        </w:rPr>
        <w:t>подачи</w:t>
      </w:r>
      <w:proofErr w:type="gramEnd"/>
      <w:r>
        <w:rPr>
          <w:color w:val="000000"/>
          <w:sz w:val="28"/>
          <w:szCs w:val="28"/>
          <w:shd w:val="clear" w:color="auto" w:fill="FFFFFF"/>
        </w:rPr>
        <w:t xml:space="preserve"> налоговой декларации в налоговый орган налогоплательщиком по окончании налогового периода.</w:t>
      </w:r>
    </w:p>
    <w:p w:rsidR="00D00285" w:rsidRPr="00F94762" w:rsidRDefault="00D00285" w:rsidP="00D00285">
      <w:pPr>
        <w:pStyle w:val="11"/>
        <w:spacing w:line="360" w:lineRule="auto"/>
        <w:ind w:firstLine="567"/>
        <w:jc w:val="both"/>
        <w:rPr>
          <w:i/>
          <w:sz w:val="28"/>
          <w:szCs w:val="28"/>
        </w:rPr>
      </w:pPr>
      <w:r w:rsidRPr="00F94762">
        <w:rPr>
          <w:i/>
          <w:sz w:val="28"/>
          <w:szCs w:val="28"/>
        </w:rPr>
        <w:t>Имущественные налоговые вычеты</w:t>
      </w:r>
    </w:p>
    <w:p w:rsidR="00D00285" w:rsidRPr="0019582A" w:rsidRDefault="00D00285" w:rsidP="00D00285">
      <w:pPr>
        <w:pStyle w:val="11"/>
        <w:spacing w:line="360" w:lineRule="auto"/>
        <w:ind w:firstLine="567"/>
        <w:jc w:val="both"/>
        <w:rPr>
          <w:sz w:val="28"/>
          <w:szCs w:val="28"/>
        </w:rPr>
      </w:pPr>
      <w:r w:rsidRPr="0019582A">
        <w:rPr>
          <w:sz w:val="28"/>
          <w:szCs w:val="28"/>
        </w:rPr>
        <w:t>Для получения имущественного налогового вычета нужно подать в налоговые органы декларацию, заявление о предоставления вычета и подтверждающие документы. Декларация подается в налоговый орган по окончании налогового периода.</w:t>
      </w:r>
      <w:r>
        <w:rPr>
          <w:sz w:val="28"/>
          <w:szCs w:val="28"/>
        </w:rPr>
        <w:t xml:space="preserve"> </w:t>
      </w:r>
      <w:proofErr w:type="gramStart"/>
      <w:r w:rsidRPr="0019582A">
        <w:rPr>
          <w:sz w:val="28"/>
          <w:szCs w:val="28"/>
        </w:rPr>
        <w:t>Налогоплательщик имеет право на получение имущественных вычетов в суммах</w:t>
      </w:r>
      <w:r w:rsidRPr="00ED2BC3">
        <w:rPr>
          <w:sz w:val="28"/>
          <w:szCs w:val="28"/>
        </w:rPr>
        <w:t>, полученных налогоплательщиком в налоговом периоде от продажи жилых домов, квартир, комнат, включая приватизированные жилые помещения, дач, садовых домиков или земельных участков и долей в указанном имуществе, находившихся в собственности налогоплательщика менее трех лет, но не пре</w:t>
      </w:r>
      <w:r w:rsidR="005F00F2">
        <w:rPr>
          <w:sz w:val="28"/>
          <w:szCs w:val="28"/>
        </w:rPr>
        <w:t xml:space="preserve">вышающих в целом 1000000 </w:t>
      </w:r>
      <w:r w:rsidRPr="00ED2BC3">
        <w:rPr>
          <w:sz w:val="28"/>
          <w:szCs w:val="28"/>
        </w:rPr>
        <w:t>руб</w:t>
      </w:r>
      <w:r>
        <w:rPr>
          <w:sz w:val="28"/>
          <w:szCs w:val="28"/>
        </w:rPr>
        <w:t>.</w:t>
      </w:r>
      <w:r w:rsidRPr="00ED2BC3">
        <w:rPr>
          <w:sz w:val="28"/>
          <w:szCs w:val="28"/>
        </w:rPr>
        <w:t>, а также в суммах, полученных в налоговом периоде от продажи иного</w:t>
      </w:r>
      <w:proofErr w:type="gramEnd"/>
      <w:r w:rsidRPr="00ED2BC3">
        <w:rPr>
          <w:sz w:val="28"/>
          <w:szCs w:val="28"/>
        </w:rPr>
        <w:t xml:space="preserve"> имущества, находившегося в собственности налогоплательщика менее трех лет, но не превышающих в целом 250 </w:t>
      </w:r>
      <w:r>
        <w:rPr>
          <w:sz w:val="28"/>
          <w:szCs w:val="28"/>
        </w:rPr>
        <w:t>тыс.</w:t>
      </w:r>
      <w:r w:rsidRPr="00ED2BC3">
        <w:rPr>
          <w:sz w:val="28"/>
          <w:szCs w:val="28"/>
        </w:rPr>
        <w:t xml:space="preserve"> руб</w:t>
      </w:r>
      <w:r>
        <w:rPr>
          <w:sz w:val="28"/>
          <w:szCs w:val="28"/>
        </w:rPr>
        <w:t xml:space="preserve">. </w:t>
      </w:r>
      <w:r w:rsidR="00AB0CBC">
        <w:rPr>
          <w:sz w:val="28"/>
          <w:szCs w:val="28"/>
        </w:rPr>
        <w:t xml:space="preserve">Также от покупки, строительства дома, а также о погашении процентов по ипотечным кредитам. Общий размер имущественного налогового вычета не может превышать 2000000 рублей  без учета сумм, направленных на погашение процентов. </w:t>
      </w:r>
      <w:r w:rsidRPr="0019582A">
        <w:rPr>
          <w:sz w:val="28"/>
          <w:szCs w:val="28"/>
        </w:rPr>
        <w:t>Если в течение календарного года налоговый вычет не будет использован полностью, остаток можно перенести на следующий год.</w:t>
      </w:r>
    </w:p>
    <w:p w:rsidR="00D00285" w:rsidRPr="00BA4E35" w:rsidRDefault="00D00285" w:rsidP="00D00285">
      <w:pPr>
        <w:pStyle w:val="11"/>
        <w:spacing w:line="360" w:lineRule="auto"/>
        <w:ind w:firstLine="567"/>
        <w:jc w:val="both"/>
        <w:rPr>
          <w:i/>
          <w:sz w:val="28"/>
          <w:szCs w:val="28"/>
        </w:rPr>
      </w:pPr>
      <w:r w:rsidRPr="00BA4E35">
        <w:rPr>
          <w:i/>
          <w:sz w:val="28"/>
          <w:szCs w:val="28"/>
        </w:rPr>
        <w:t>Профессиональные налоговые вычеты</w:t>
      </w:r>
    </w:p>
    <w:p w:rsidR="00D66E21" w:rsidRPr="00D66E21" w:rsidRDefault="00D00285" w:rsidP="00D66E21">
      <w:pPr>
        <w:pStyle w:val="a4"/>
        <w:shd w:val="clear" w:color="auto" w:fill="FFFFFF"/>
        <w:spacing w:before="0" w:beforeAutospacing="0" w:after="0" w:afterAutospacing="0" w:line="360" w:lineRule="auto"/>
        <w:ind w:firstLine="709"/>
        <w:jc w:val="both"/>
        <w:rPr>
          <w:color w:val="000000"/>
          <w:sz w:val="28"/>
          <w:szCs w:val="28"/>
        </w:rPr>
      </w:pPr>
      <w:r w:rsidRPr="00D66E21">
        <w:rPr>
          <w:sz w:val="28"/>
          <w:szCs w:val="28"/>
        </w:rPr>
        <w:t xml:space="preserve">На получение указанных налоговых вычетов имеют право физические лица, осуществляющие предпринимательскую деятельность без образования юридического лица, а также нотариусы, занимающиеся частной практикой, </w:t>
      </w:r>
      <w:r w:rsidRPr="00D66E21">
        <w:rPr>
          <w:sz w:val="28"/>
          <w:szCs w:val="28"/>
        </w:rPr>
        <w:lastRenderedPageBreak/>
        <w:t>адвокаты, уч</w:t>
      </w:r>
      <w:r w:rsidR="00AB0CBC" w:rsidRPr="00D66E21">
        <w:rPr>
          <w:sz w:val="28"/>
          <w:szCs w:val="28"/>
        </w:rPr>
        <w:t xml:space="preserve">редившие адвокатские кабинеты, налогоплательщики получающие доходы от выполнения работ по договорам гражданско-правового характера, налогоплательщики получающие авторские </w:t>
      </w:r>
      <w:r w:rsidR="00D66E21" w:rsidRPr="00D66E21">
        <w:rPr>
          <w:sz w:val="28"/>
          <w:szCs w:val="28"/>
        </w:rPr>
        <w:t>вознаграждения.</w:t>
      </w:r>
      <w:r w:rsidRPr="00D66E21">
        <w:rPr>
          <w:sz w:val="28"/>
          <w:szCs w:val="28"/>
        </w:rPr>
        <w:t xml:space="preserve"> </w:t>
      </w:r>
      <w:r w:rsidR="00D66E21" w:rsidRPr="00D66E21">
        <w:rPr>
          <w:color w:val="000000"/>
          <w:sz w:val="28"/>
          <w:szCs w:val="28"/>
        </w:rPr>
        <w:t>Налогоплательщики, указанные в настоящей статье, реализуют право на получение профессиональных налоговых вычетов путем подачи письменного заявления налоговому агенту.</w:t>
      </w:r>
    </w:p>
    <w:p w:rsidR="00D66E21" w:rsidRPr="00D66E21" w:rsidRDefault="00D66E21" w:rsidP="00D66E21">
      <w:pPr>
        <w:pStyle w:val="a4"/>
        <w:shd w:val="clear" w:color="auto" w:fill="FFFFFF"/>
        <w:spacing w:before="0" w:beforeAutospacing="0" w:after="0" w:afterAutospacing="0" w:line="360" w:lineRule="auto"/>
        <w:ind w:firstLine="709"/>
        <w:jc w:val="both"/>
        <w:rPr>
          <w:color w:val="000000"/>
          <w:sz w:val="28"/>
          <w:szCs w:val="28"/>
        </w:rPr>
      </w:pPr>
      <w:r w:rsidRPr="00D66E21">
        <w:rPr>
          <w:color w:val="000000"/>
          <w:sz w:val="28"/>
          <w:szCs w:val="28"/>
        </w:rPr>
        <w:t>При отсутствии налогового агента профессиональные налоговые вычеты предоставляются налогоплательщикам, указанным в настоящей статье, при подаче налоговой декларации по окончании налогового периода.</w:t>
      </w:r>
    </w:p>
    <w:p w:rsidR="00D66E21" w:rsidRPr="00D66E21" w:rsidRDefault="00D66E21" w:rsidP="00D66E21">
      <w:pPr>
        <w:pStyle w:val="a4"/>
        <w:shd w:val="clear" w:color="auto" w:fill="FFFFFF"/>
        <w:spacing w:before="0" w:beforeAutospacing="0" w:after="0" w:afterAutospacing="0" w:line="360" w:lineRule="auto"/>
        <w:ind w:firstLine="709"/>
        <w:jc w:val="both"/>
        <w:rPr>
          <w:color w:val="000000"/>
          <w:sz w:val="28"/>
          <w:szCs w:val="28"/>
        </w:rPr>
      </w:pPr>
      <w:r w:rsidRPr="00D66E21">
        <w:rPr>
          <w:color w:val="000000"/>
          <w:sz w:val="28"/>
          <w:szCs w:val="28"/>
        </w:rPr>
        <w:t>К указанным расходам налогоплательщика относится также государственная пошлина, которая уплачена в связи с его профессиональной деятельностью.</w:t>
      </w:r>
    </w:p>
    <w:p w:rsidR="00D00285" w:rsidRPr="00D66E21" w:rsidRDefault="00D00285" w:rsidP="00D66E21">
      <w:pPr>
        <w:pStyle w:val="11"/>
        <w:spacing w:line="360" w:lineRule="auto"/>
        <w:ind w:firstLine="709"/>
        <w:jc w:val="both"/>
        <w:rPr>
          <w:sz w:val="28"/>
          <w:szCs w:val="28"/>
        </w:rPr>
      </w:pPr>
    </w:p>
    <w:p w:rsidR="00D00285" w:rsidRDefault="00D66E21" w:rsidP="00D66E21">
      <w:pPr>
        <w:pStyle w:val="a4"/>
        <w:numPr>
          <w:ilvl w:val="0"/>
          <w:numId w:val="2"/>
        </w:numPr>
        <w:shd w:val="clear" w:color="auto" w:fill="FFFFFF"/>
        <w:spacing w:before="0" w:beforeAutospacing="0" w:after="0" w:afterAutospacing="0" w:line="360" w:lineRule="auto"/>
        <w:jc w:val="both"/>
        <w:rPr>
          <w:b/>
          <w:color w:val="000000"/>
          <w:sz w:val="28"/>
          <w:szCs w:val="28"/>
          <w:shd w:val="clear" w:color="auto" w:fill="FFFFFF"/>
        </w:rPr>
      </w:pPr>
      <w:r>
        <w:rPr>
          <w:b/>
          <w:color w:val="000000"/>
          <w:sz w:val="28"/>
          <w:szCs w:val="28"/>
          <w:shd w:val="clear" w:color="auto" w:fill="FFFFFF"/>
        </w:rPr>
        <w:t>Налоговые ставки и порядок исчисления налога</w:t>
      </w:r>
      <w:r w:rsidR="00CE0D5D">
        <w:rPr>
          <w:b/>
          <w:color w:val="000000"/>
          <w:sz w:val="28"/>
          <w:szCs w:val="28"/>
          <w:shd w:val="clear" w:color="auto" w:fill="FFFFFF"/>
        </w:rPr>
        <w:t>. Особенности исчисления налога налоговыми агентами</w:t>
      </w:r>
    </w:p>
    <w:p w:rsidR="00D66E21" w:rsidRDefault="00D66E21" w:rsidP="00D66E21">
      <w:pPr>
        <w:pStyle w:val="a4"/>
        <w:shd w:val="clear" w:color="auto" w:fill="FFFFFF"/>
        <w:spacing w:before="0" w:beforeAutospacing="0" w:after="0" w:afterAutospacing="0" w:line="360" w:lineRule="auto"/>
        <w:ind w:firstLine="567"/>
        <w:jc w:val="both"/>
        <w:rPr>
          <w:color w:val="000000"/>
          <w:sz w:val="28"/>
          <w:szCs w:val="28"/>
          <w:shd w:val="clear" w:color="auto" w:fill="FFFFFF"/>
        </w:rPr>
      </w:pPr>
      <w:r>
        <w:rPr>
          <w:color w:val="000000"/>
          <w:sz w:val="28"/>
          <w:szCs w:val="28"/>
          <w:shd w:val="clear" w:color="auto" w:fill="FFFFFF"/>
        </w:rPr>
        <w:t>В соответствии со статьей 224 Налогового Кодекса РФ применяются следующие налоговые ставки:</w:t>
      </w:r>
    </w:p>
    <w:p w:rsidR="00D66E21" w:rsidRDefault="00D66E21" w:rsidP="00D66E21">
      <w:pPr>
        <w:pStyle w:val="a4"/>
        <w:shd w:val="clear" w:color="auto" w:fill="FFFFFF"/>
        <w:spacing w:before="0" w:beforeAutospacing="0" w:after="0" w:afterAutospacing="0" w:line="360" w:lineRule="auto"/>
        <w:jc w:val="both"/>
        <w:rPr>
          <w:color w:val="000000"/>
          <w:sz w:val="28"/>
          <w:szCs w:val="28"/>
          <w:shd w:val="clear" w:color="auto" w:fill="FFFFFF"/>
        </w:rPr>
      </w:pPr>
      <w:r>
        <w:rPr>
          <w:color w:val="000000"/>
          <w:sz w:val="28"/>
          <w:szCs w:val="28"/>
          <w:shd w:val="clear" w:color="auto" w:fill="FFFFFF"/>
        </w:rPr>
        <w:t xml:space="preserve"> </w:t>
      </w:r>
      <w:r w:rsidR="00862883">
        <w:rPr>
          <w:color w:val="000000"/>
          <w:sz w:val="28"/>
          <w:szCs w:val="28"/>
          <w:shd w:val="clear" w:color="auto" w:fill="FFFFFF"/>
        </w:rPr>
        <w:tab/>
      </w:r>
      <w:r>
        <w:rPr>
          <w:color w:val="000000"/>
          <w:sz w:val="28"/>
          <w:szCs w:val="28"/>
          <w:shd w:val="clear" w:color="auto" w:fill="FFFFFF"/>
        </w:rPr>
        <w:t>13% - применяется в отношении всех трудовых доходов;</w:t>
      </w:r>
    </w:p>
    <w:p w:rsidR="00D66E21" w:rsidRDefault="00D66E21" w:rsidP="00862883">
      <w:pPr>
        <w:pStyle w:val="a4"/>
        <w:shd w:val="clear" w:color="auto" w:fill="FFFFFF"/>
        <w:spacing w:before="0" w:beforeAutospacing="0" w:after="0" w:afterAutospacing="0" w:line="360" w:lineRule="auto"/>
        <w:ind w:firstLine="567"/>
        <w:jc w:val="both"/>
        <w:rPr>
          <w:color w:val="000000"/>
          <w:sz w:val="28"/>
          <w:szCs w:val="28"/>
        </w:rPr>
      </w:pPr>
      <w:r w:rsidRPr="00862883">
        <w:rPr>
          <w:color w:val="000000"/>
          <w:sz w:val="28"/>
          <w:szCs w:val="28"/>
          <w:shd w:val="clear" w:color="auto" w:fill="FFFFFF"/>
        </w:rPr>
        <w:t xml:space="preserve">35% - стоимости любых выигрышей и призов, получаемых в проводимых конкурсах, играх и других мероприятиях в целях </w:t>
      </w:r>
      <w:r w:rsidR="00862883" w:rsidRPr="00862883">
        <w:rPr>
          <w:color w:val="000000"/>
          <w:sz w:val="28"/>
          <w:szCs w:val="28"/>
          <w:shd w:val="clear" w:color="auto" w:fill="FFFFFF"/>
        </w:rPr>
        <w:t xml:space="preserve">рекламы товаров, работ и услуг; </w:t>
      </w:r>
      <w:r w:rsidR="00862883" w:rsidRPr="00862883">
        <w:rPr>
          <w:color w:val="000000"/>
          <w:sz w:val="28"/>
          <w:szCs w:val="28"/>
        </w:rPr>
        <w:t>процентных доходов по вкладам в банках;</w:t>
      </w:r>
      <w:r w:rsidR="00862883">
        <w:rPr>
          <w:color w:val="000000"/>
          <w:sz w:val="28"/>
          <w:szCs w:val="28"/>
        </w:rPr>
        <w:t xml:space="preserve"> </w:t>
      </w:r>
      <w:r w:rsidR="00862883" w:rsidRPr="00862883">
        <w:rPr>
          <w:color w:val="000000"/>
          <w:sz w:val="28"/>
          <w:szCs w:val="28"/>
        </w:rPr>
        <w:t>суммы экономии на процентах при получении налогоплательщиками заемных (кредитных) средств</w:t>
      </w:r>
      <w:r w:rsidR="00862883">
        <w:rPr>
          <w:color w:val="000000"/>
          <w:sz w:val="28"/>
          <w:szCs w:val="28"/>
        </w:rPr>
        <w:t>; в виде платы за использование денежных средств членов кредитного потребительского кооператива, а также проценты за использование сельскохозяйственным кредитным кооперативом средств, привлекаемых в форме займов от членов сельскохозяйственного кредитного потребительского кооператива;</w:t>
      </w:r>
    </w:p>
    <w:p w:rsidR="00862883" w:rsidRDefault="00862883" w:rsidP="000E21C5">
      <w:pPr>
        <w:spacing w:line="360" w:lineRule="auto"/>
        <w:ind w:firstLine="709"/>
        <w:rPr>
          <w:color w:val="000000"/>
          <w:sz w:val="28"/>
          <w:szCs w:val="28"/>
          <w:shd w:val="clear" w:color="auto" w:fill="FFFFFF"/>
        </w:rPr>
      </w:pPr>
      <w:r>
        <w:rPr>
          <w:color w:val="000000"/>
          <w:sz w:val="28"/>
          <w:szCs w:val="28"/>
        </w:rPr>
        <w:t xml:space="preserve">30% - </w:t>
      </w:r>
      <w:r w:rsidRPr="00365696">
        <w:rPr>
          <w:sz w:val="28"/>
          <w:szCs w:val="28"/>
        </w:rPr>
        <w:t>в отношении доходов, получаемых нерезидента</w:t>
      </w:r>
      <w:r>
        <w:rPr>
          <w:sz w:val="28"/>
          <w:szCs w:val="28"/>
        </w:rPr>
        <w:t>ми РФ, кроме доходов, получаемых</w:t>
      </w:r>
      <w:r w:rsidRPr="00365696">
        <w:rPr>
          <w:sz w:val="28"/>
          <w:szCs w:val="28"/>
        </w:rPr>
        <w:t xml:space="preserve"> в виде «дивидендов» от долевого участия в деятельности российских организаций, в отношении которых налоговая </w:t>
      </w:r>
      <w:r w:rsidRPr="00365696">
        <w:rPr>
          <w:sz w:val="28"/>
          <w:szCs w:val="28"/>
        </w:rPr>
        <w:lastRenderedPageBreak/>
        <w:t>ставка устанавливается в размере 15%;</w:t>
      </w:r>
      <w:r>
        <w:rPr>
          <w:sz w:val="28"/>
          <w:szCs w:val="28"/>
        </w:rPr>
        <w:t xml:space="preserve"> </w:t>
      </w:r>
      <w:r w:rsidRPr="00365696">
        <w:rPr>
          <w:sz w:val="28"/>
          <w:szCs w:val="28"/>
        </w:rPr>
        <w:t>от осуществления трудовой деятельности, в отношении которых налоговая ставка устанавливается в раз</w:t>
      </w:r>
      <w:r>
        <w:rPr>
          <w:sz w:val="28"/>
          <w:szCs w:val="28"/>
        </w:rPr>
        <w:t xml:space="preserve">мере 13%; </w:t>
      </w:r>
      <w:r w:rsidRPr="00365696">
        <w:rPr>
          <w:sz w:val="28"/>
          <w:szCs w:val="28"/>
        </w:rPr>
        <w:t>от осуществления трудовой деятельности в качестве высококвалифицированного специалиста в соответствии с законом «О правовом положении иностранных граждан в РФ», в отношении которых налоговая ставка устанавливается в размере 13</w:t>
      </w:r>
      <w:r w:rsidRPr="00862883">
        <w:rPr>
          <w:sz w:val="28"/>
          <w:szCs w:val="28"/>
        </w:rPr>
        <w:t xml:space="preserve">%; </w:t>
      </w:r>
      <w:r w:rsidRPr="00862883">
        <w:rPr>
          <w:color w:val="000000"/>
          <w:sz w:val="28"/>
          <w:szCs w:val="28"/>
          <w:shd w:val="clear" w:color="auto" w:fill="FFFFFF"/>
        </w:rPr>
        <w:t>от осуществления трудовой деятельности участниками</w:t>
      </w:r>
      <w:r w:rsidRPr="00862883">
        <w:rPr>
          <w:sz w:val="28"/>
          <w:szCs w:val="28"/>
        </w:rPr>
        <w:t xml:space="preserve"> Государственной программы </w:t>
      </w:r>
      <w:r w:rsidRPr="00862883">
        <w:rPr>
          <w:rStyle w:val="apple-converted-space"/>
          <w:color w:val="000000"/>
          <w:sz w:val="28"/>
          <w:szCs w:val="28"/>
          <w:shd w:val="clear" w:color="auto" w:fill="FFFFFF"/>
        </w:rPr>
        <w:t> </w:t>
      </w:r>
      <w:r w:rsidRPr="00862883">
        <w:rPr>
          <w:color w:val="000000"/>
          <w:sz w:val="28"/>
          <w:szCs w:val="28"/>
          <w:shd w:val="clear" w:color="auto" w:fill="FFFFFF"/>
        </w:rPr>
        <w:t>по оказанию содействия добровольному переселению в Российскую Федерацию соотечественников, проживающих за рубежом, а также членами их семей, совместно переселившимися на постоянное место жительства в Российскую Федерацию, в отношении которых налоговая ставка устана</w:t>
      </w:r>
      <w:r>
        <w:rPr>
          <w:color w:val="000000"/>
          <w:sz w:val="28"/>
          <w:szCs w:val="28"/>
          <w:shd w:val="clear" w:color="auto" w:fill="FFFFFF"/>
        </w:rPr>
        <w:t>вливается в размере 13%</w:t>
      </w:r>
      <w:r w:rsidRPr="00862883">
        <w:rPr>
          <w:color w:val="000000"/>
          <w:sz w:val="28"/>
          <w:szCs w:val="28"/>
          <w:shd w:val="clear" w:color="auto" w:fill="FFFFFF"/>
        </w:rPr>
        <w:t>; от исполнения трудовых обязанностей членами экипажей судов, плавающих под Государственным флагом Российской Федерации, в отношении которых налоговая с</w:t>
      </w:r>
      <w:r>
        <w:rPr>
          <w:color w:val="000000"/>
          <w:sz w:val="28"/>
          <w:szCs w:val="28"/>
          <w:shd w:val="clear" w:color="auto" w:fill="FFFFFF"/>
        </w:rPr>
        <w:t>тавка устанавливается в размере 13%;</w:t>
      </w:r>
    </w:p>
    <w:p w:rsidR="00D00285" w:rsidRDefault="000E21C5" w:rsidP="000E21C5">
      <w:pPr>
        <w:spacing w:line="360" w:lineRule="auto"/>
        <w:ind w:firstLine="709"/>
        <w:jc w:val="both"/>
        <w:rPr>
          <w:color w:val="000000"/>
          <w:sz w:val="28"/>
          <w:szCs w:val="28"/>
          <w:shd w:val="clear" w:color="auto" w:fill="FFFFFF"/>
        </w:rPr>
      </w:pPr>
      <w:r>
        <w:rPr>
          <w:color w:val="000000"/>
          <w:sz w:val="28"/>
          <w:szCs w:val="28"/>
          <w:shd w:val="clear" w:color="auto" w:fill="FFFFFF"/>
        </w:rPr>
        <w:t xml:space="preserve">9% - </w:t>
      </w:r>
      <w:r w:rsidRPr="000E21C5">
        <w:rPr>
          <w:color w:val="000000"/>
          <w:sz w:val="28"/>
          <w:szCs w:val="28"/>
          <w:shd w:val="clear" w:color="auto" w:fill="FFFFFF"/>
        </w:rPr>
        <w:t>в отношении доходов от долевого участия в деятельности организаций, полученных в виде дивидендов физическими лицами, являющимися налоговыми резидентами Российской Федерации; в отношении доходов в виде процентов по облигациям с ипотечным покрытием, эмитированным до 1 января 2007 года, а также по доходам учредителей доверительного управления ипотечным покрытием, полученным на основании приобретения ипотечных сертификатов участия, выданных управляющим ипотечным покрытием до 1 января 2007 года.</w:t>
      </w:r>
    </w:p>
    <w:p w:rsidR="000E21C5" w:rsidRPr="000E21C5" w:rsidRDefault="000E21C5" w:rsidP="000E21C5">
      <w:pPr>
        <w:pStyle w:val="a4"/>
        <w:shd w:val="clear" w:color="auto" w:fill="FFFFFF"/>
        <w:spacing w:before="0" w:beforeAutospacing="0" w:after="0" w:afterAutospacing="0" w:line="360" w:lineRule="auto"/>
        <w:ind w:firstLine="709"/>
        <w:jc w:val="both"/>
        <w:rPr>
          <w:color w:val="000000"/>
          <w:sz w:val="28"/>
          <w:szCs w:val="28"/>
        </w:rPr>
      </w:pPr>
      <w:r w:rsidRPr="000E21C5">
        <w:rPr>
          <w:color w:val="000000"/>
          <w:sz w:val="28"/>
          <w:szCs w:val="28"/>
        </w:rPr>
        <w:t>Сумма налога при определении налоговой базы исчисляется как соответствующая налоговой ставке процентная доля налоговой базы.</w:t>
      </w:r>
    </w:p>
    <w:p w:rsidR="000E21C5" w:rsidRDefault="000E21C5" w:rsidP="000E21C5">
      <w:pPr>
        <w:pStyle w:val="a4"/>
        <w:shd w:val="clear" w:color="auto" w:fill="FFFFFF"/>
        <w:spacing w:before="0" w:beforeAutospacing="0" w:after="0" w:afterAutospacing="0" w:line="360" w:lineRule="auto"/>
        <w:ind w:firstLine="709"/>
        <w:jc w:val="both"/>
        <w:rPr>
          <w:color w:val="000000"/>
          <w:sz w:val="28"/>
          <w:szCs w:val="28"/>
        </w:rPr>
      </w:pPr>
      <w:r w:rsidRPr="000E21C5">
        <w:rPr>
          <w:color w:val="000000"/>
          <w:sz w:val="28"/>
          <w:szCs w:val="28"/>
        </w:rPr>
        <w:t>Общая сумма налога представляет собой сумму, полученную в результате сложения сумм налога. Общая сумма налога исчисляется по итогам налогового периода применительно ко всем доходам налогоплательщика, дата получения которых относится к соответствующему налоговому периоду.</w:t>
      </w:r>
      <w:r>
        <w:rPr>
          <w:color w:val="000000"/>
          <w:sz w:val="28"/>
          <w:szCs w:val="28"/>
        </w:rPr>
        <w:t xml:space="preserve"> </w:t>
      </w:r>
      <w:r w:rsidRPr="000E21C5">
        <w:rPr>
          <w:color w:val="000000"/>
          <w:sz w:val="28"/>
          <w:szCs w:val="28"/>
        </w:rPr>
        <w:t xml:space="preserve">Сумма налога определяется в полных рублях. </w:t>
      </w:r>
    </w:p>
    <w:p w:rsidR="00641F06" w:rsidRPr="00365696" w:rsidRDefault="00641F06" w:rsidP="00641F06">
      <w:pPr>
        <w:spacing w:line="360" w:lineRule="auto"/>
        <w:ind w:firstLine="709"/>
        <w:jc w:val="both"/>
        <w:rPr>
          <w:sz w:val="28"/>
          <w:szCs w:val="28"/>
        </w:rPr>
      </w:pPr>
      <w:r w:rsidRPr="00365696">
        <w:rPr>
          <w:sz w:val="28"/>
          <w:szCs w:val="28"/>
        </w:rPr>
        <w:lastRenderedPageBreak/>
        <w:t xml:space="preserve">Налоговые агенты - российские организации, индивидуальные предприниматели, нотариусы, занимающиеся частной практикой, адвокаты, учредившие адвокатские кабинеты, а также постоянные представительства иностранных организаций в РФ, от которых </w:t>
      </w:r>
      <w:r>
        <w:rPr>
          <w:sz w:val="28"/>
          <w:szCs w:val="28"/>
        </w:rPr>
        <w:t>налогоплательщик получил доходы</w:t>
      </w:r>
      <w:r w:rsidRPr="00365696">
        <w:rPr>
          <w:sz w:val="28"/>
          <w:szCs w:val="28"/>
        </w:rPr>
        <w:t>, обязаны исчислить, удержать у налогоплательщика и уплатить сумму НДФЛ.</w:t>
      </w:r>
      <w:r w:rsidRPr="00641F06">
        <w:rPr>
          <w:sz w:val="28"/>
          <w:szCs w:val="28"/>
        </w:rPr>
        <w:t xml:space="preserve"> </w:t>
      </w:r>
      <w:r w:rsidRPr="00365696">
        <w:rPr>
          <w:sz w:val="28"/>
          <w:szCs w:val="28"/>
        </w:rPr>
        <w:t>Налог с доходов адвокатов исчисляется, удерживается и уплачивается коллегиями адвокатов, адвокатскими бюро и юридическими консультациями</w:t>
      </w:r>
    </w:p>
    <w:p w:rsidR="00641F06" w:rsidRPr="00365696" w:rsidRDefault="00641F06" w:rsidP="00641F06">
      <w:pPr>
        <w:spacing w:line="360" w:lineRule="auto"/>
        <w:ind w:firstLine="709"/>
        <w:jc w:val="both"/>
        <w:rPr>
          <w:sz w:val="28"/>
          <w:szCs w:val="28"/>
        </w:rPr>
      </w:pPr>
      <w:r w:rsidRPr="00365696">
        <w:rPr>
          <w:sz w:val="28"/>
          <w:szCs w:val="28"/>
        </w:rPr>
        <w:t>Исчисление сумм налога производится налоговыми агентами нарастающим итогом с начала налогового периода по итогам каждого месяца применительно ко всем доходам, в отношении которых п</w:t>
      </w:r>
      <w:r>
        <w:rPr>
          <w:sz w:val="28"/>
          <w:szCs w:val="28"/>
        </w:rPr>
        <w:t>рименяется налоговая ставка.</w:t>
      </w:r>
      <w:r w:rsidRPr="00641F06">
        <w:rPr>
          <w:sz w:val="28"/>
          <w:szCs w:val="28"/>
        </w:rPr>
        <w:t xml:space="preserve"> </w:t>
      </w:r>
      <w:r w:rsidRPr="00365696">
        <w:rPr>
          <w:sz w:val="28"/>
          <w:szCs w:val="28"/>
        </w:rPr>
        <w:t>Сумма налога применительно к доходам, в отношении которых применяются иные налоговые ставки, исчисляется налоговым агентом отдельно.</w:t>
      </w:r>
      <w:r>
        <w:rPr>
          <w:sz w:val="28"/>
          <w:szCs w:val="28"/>
        </w:rPr>
        <w:t xml:space="preserve"> </w:t>
      </w:r>
      <w:r w:rsidRPr="00365696">
        <w:rPr>
          <w:sz w:val="28"/>
          <w:szCs w:val="28"/>
        </w:rPr>
        <w:t>Исчисление суммы налога производится без учета доходов, полученных налогоплательщиком от других налоговых агентов, и удержанных другими налоговыми агентами сумм налога.</w:t>
      </w:r>
      <w:r w:rsidRPr="00641F06">
        <w:rPr>
          <w:sz w:val="28"/>
          <w:szCs w:val="28"/>
        </w:rPr>
        <w:t xml:space="preserve"> </w:t>
      </w:r>
      <w:r w:rsidRPr="00365696">
        <w:rPr>
          <w:sz w:val="28"/>
          <w:szCs w:val="28"/>
        </w:rPr>
        <w:t>Налоговые агенты обязаны удержать начисленную сумму налога непосредственно из доходов налогоплательщика при их фактической выплате.</w:t>
      </w:r>
    </w:p>
    <w:p w:rsidR="00E85907" w:rsidRDefault="00641F06" w:rsidP="00E85907">
      <w:pPr>
        <w:pStyle w:val="u"/>
        <w:shd w:val="clear" w:color="auto" w:fill="FFFFFF"/>
        <w:spacing w:before="0" w:beforeAutospacing="0" w:after="0" w:afterAutospacing="0" w:line="360" w:lineRule="auto"/>
        <w:ind w:firstLine="567"/>
        <w:jc w:val="both"/>
        <w:rPr>
          <w:rFonts w:ascii="Arial" w:hAnsi="Arial" w:cs="Arial"/>
          <w:color w:val="000000"/>
          <w:sz w:val="27"/>
          <w:szCs w:val="27"/>
        </w:rPr>
      </w:pPr>
      <w:r w:rsidRPr="00641F06">
        <w:rPr>
          <w:sz w:val="28"/>
          <w:szCs w:val="28"/>
        </w:rPr>
        <w:t>Удержание у налогоплательщика начисленной суммы налога производится налоговым агентом за счет денежных средств, выплачиваемых налогоплательщику, при этом удерживаемая сумма налога не может превышать 50% суммы выплаты.</w:t>
      </w:r>
      <w:r w:rsidRPr="00641F06">
        <w:rPr>
          <w:color w:val="000000"/>
          <w:sz w:val="28"/>
          <w:szCs w:val="28"/>
          <w:shd w:val="clear" w:color="auto" w:fill="FFFFFF"/>
        </w:rPr>
        <w:t xml:space="preserve"> При невозможности удержать у налогоплательщика исчисленную сумму налога налоговый агент обязан не позднее одного месяца </w:t>
      </w:r>
      <w:proofErr w:type="gramStart"/>
      <w:r w:rsidRPr="00641F06">
        <w:rPr>
          <w:color w:val="000000"/>
          <w:sz w:val="28"/>
          <w:szCs w:val="28"/>
          <w:shd w:val="clear" w:color="auto" w:fill="FFFFFF"/>
        </w:rPr>
        <w:t>с даты окончания</w:t>
      </w:r>
      <w:proofErr w:type="gramEnd"/>
      <w:r w:rsidRPr="00641F06">
        <w:rPr>
          <w:color w:val="000000"/>
          <w:sz w:val="28"/>
          <w:szCs w:val="28"/>
          <w:shd w:val="clear" w:color="auto" w:fill="FFFFFF"/>
        </w:rPr>
        <w:t xml:space="preserve"> налогового периода, в котором возникли соответствующие обстоятельства, письменно сообщить налогоплательщику и налоговому органу по месту своего учета о невозможности удержать налог и сумме налога.</w:t>
      </w:r>
      <w:r w:rsidRPr="00641F06">
        <w:rPr>
          <w:color w:val="000000"/>
          <w:sz w:val="28"/>
          <w:szCs w:val="28"/>
        </w:rPr>
        <w:br/>
      </w:r>
      <w:r>
        <w:rPr>
          <w:color w:val="000000"/>
          <w:sz w:val="28"/>
          <w:szCs w:val="28"/>
        </w:rPr>
        <w:t xml:space="preserve">          </w:t>
      </w:r>
      <w:r w:rsidRPr="00641F06">
        <w:rPr>
          <w:color w:val="000000"/>
          <w:sz w:val="28"/>
          <w:szCs w:val="28"/>
        </w:rPr>
        <w:t xml:space="preserve">Налоговые агенты обязаны перечислять суммы исчисленного и удержанного налога не позднее дня фактического получения в банке наличных денежных средств на выплату дохода, а также дня перечисления </w:t>
      </w:r>
      <w:r w:rsidRPr="00641F06">
        <w:rPr>
          <w:color w:val="000000"/>
          <w:sz w:val="28"/>
          <w:szCs w:val="28"/>
        </w:rPr>
        <w:lastRenderedPageBreak/>
        <w:t>дохода со счетов налоговых агентов в банке на счета налогоплательщика либо по его поручению на счета третьих лиц в банках.</w:t>
      </w:r>
      <w:bookmarkStart w:id="2" w:name="p5668"/>
      <w:bookmarkEnd w:id="2"/>
      <w:r>
        <w:rPr>
          <w:color w:val="000000"/>
          <w:sz w:val="28"/>
          <w:szCs w:val="28"/>
        </w:rPr>
        <w:t xml:space="preserve"> </w:t>
      </w:r>
      <w:r w:rsidRPr="00641F06">
        <w:rPr>
          <w:color w:val="000000"/>
          <w:sz w:val="28"/>
          <w:szCs w:val="28"/>
        </w:rPr>
        <w:t>В иных случаях налоговые агенты перечисляют суммы исчисленного и удержанного налога не позднее дня, следующего за днем фактического получения налогоплательщиком дохода, - для доходов, выплачиваемых в денежной форме, а также дня, следующего за днем фактического удержания исчисленной суммы налога, - для доходов, полученных налогоплательщиком в</w:t>
      </w:r>
      <w:r w:rsidRPr="00641F06">
        <w:rPr>
          <w:rStyle w:val="apple-converted-space"/>
          <w:color w:val="000000"/>
          <w:sz w:val="28"/>
          <w:szCs w:val="28"/>
        </w:rPr>
        <w:t> </w:t>
      </w:r>
      <w:r>
        <w:rPr>
          <w:color w:val="000000"/>
          <w:sz w:val="28"/>
          <w:szCs w:val="28"/>
        </w:rPr>
        <w:t>натуральной форме</w:t>
      </w:r>
      <w:r w:rsidRPr="00641F06">
        <w:rPr>
          <w:rStyle w:val="apple-converted-space"/>
          <w:color w:val="000000"/>
          <w:sz w:val="28"/>
          <w:szCs w:val="28"/>
        </w:rPr>
        <w:t> </w:t>
      </w:r>
      <w:r w:rsidRPr="00641F06">
        <w:rPr>
          <w:color w:val="000000"/>
          <w:sz w:val="28"/>
          <w:szCs w:val="28"/>
        </w:rPr>
        <w:t>либо в виде</w:t>
      </w:r>
      <w:r w:rsidRPr="00641F06">
        <w:rPr>
          <w:rStyle w:val="apple-converted-space"/>
          <w:color w:val="000000"/>
          <w:sz w:val="28"/>
          <w:szCs w:val="28"/>
        </w:rPr>
        <w:t> </w:t>
      </w:r>
      <w:r>
        <w:rPr>
          <w:color w:val="000000"/>
          <w:sz w:val="28"/>
          <w:szCs w:val="28"/>
        </w:rPr>
        <w:t>материальной выгоды.</w:t>
      </w:r>
      <w:r w:rsidRPr="00641F06">
        <w:rPr>
          <w:rFonts w:ascii="Arial" w:hAnsi="Arial" w:cs="Arial"/>
          <w:color w:val="000000"/>
          <w:sz w:val="27"/>
          <w:szCs w:val="27"/>
          <w:shd w:val="clear" w:color="auto" w:fill="FFFFFF"/>
        </w:rPr>
        <w:t xml:space="preserve"> </w:t>
      </w:r>
    </w:p>
    <w:p w:rsidR="00E85907" w:rsidRPr="00E85907" w:rsidRDefault="00E85907" w:rsidP="00E85907">
      <w:pPr>
        <w:pStyle w:val="u"/>
        <w:shd w:val="clear" w:color="auto" w:fill="FFFFFF"/>
        <w:spacing w:before="0" w:beforeAutospacing="0" w:after="0" w:afterAutospacing="0" w:line="360" w:lineRule="auto"/>
        <w:ind w:firstLine="709"/>
        <w:jc w:val="both"/>
        <w:rPr>
          <w:color w:val="000000"/>
          <w:sz w:val="28"/>
          <w:szCs w:val="28"/>
        </w:rPr>
      </w:pPr>
      <w:r w:rsidRPr="00E85907">
        <w:rPr>
          <w:color w:val="000000"/>
          <w:sz w:val="28"/>
          <w:szCs w:val="28"/>
        </w:rPr>
        <w:t>Налоговые агенты - российские организации, имеющие</w:t>
      </w:r>
      <w:r w:rsidRPr="00E85907">
        <w:rPr>
          <w:rStyle w:val="apple-converted-space"/>
          <w:color w:val="000000"/>
          <w:sz w:val="28"/>
          <w:szCs w:val="28"/>
        </w:rPr>
        <w:t> </w:t>
      </w:r>
      <w:r>
        <w:rPr>
          <w:color w:val="000000"/>
          <w:sz w:val="28"/>
          <w:szCs w:val="28"/>
        </w:rPr>
        <w:t>обособленные подразделения</w:t>
      </w:r>
      <w:r w:rsidRPr="00E85907">
        <w:rPr>
          <w:color w:val="000000"/>
          <w:sz w:val="28"/>
          <w:szCs w:val="28"/>
        </w:rPr>
        <w:t xml:space="preserve"> обязаны перечислять исчисленные и удержанные суммы налога в бюджет</w:t>
      </w:r>
      <w:r>
        <w:rPr>
          <w:color w:val="000000"/>
          <w:sz w:val="28"/>
          <w:szCs w:val="28"/>
        </w:rPr>
        <w:t>,</w:t>
      </w:r>
      <w:r w:rsidRPr="00E85907">
        <w:rPr>
          <w:color w:val="000000"/>
          <w:sz w:val="28"/>
          <w:szCs w:val="28"/>
        </w:rPr>
        <w:t xml:space="preserve"> как по месту своего нахождения, так и по месту нахождения каждого своего обособленного подразделения.</w:t>
      </w:r>
    </w:p>
    <w:p w:rsidR="00E85907" w:rsidRPr="00E85907" w:rsidRDefault="00E85907" w:rsidP="00E85907">
      <w:pPr>
        <w:pStyle w:val="u"/>
        <w:shd w:val="clear" w:color="auto" w:fill="FFFFFF"/>
        <w:spacing w:before="0" w:beforeAutospacing="0" w:after="0" w:afterAutospacing="0" w:line="360" w:lineRule="auto"/>
        <w:ind w:firstLine="709"/>
        <w:jc w:val="both"/>
        <w:rPr>
          <w:color w:val="000000"/>
          <w:sz w:val="28"/>
          <w:szCs w:val="28"/>
        </w:rPr>
      </w:pPr>
      <w:bookmarkStart w:id="3" w:name="p5673"/>
      <w:bookmarkEnd w:id="3"/>
      <w:r w:rsidRPr="00E85907">
        <w:rPr>
          <w:color w:val="000000"/>
          <w:sz w:val="28"/>
          <w:szCs w:val="28"/>
        </w:rPr>
        <w:t>Удержанная налоговым агентом из доходов физических лиц, в отношении которых он признается источником дохода, совокупная сумма налога, превышающая 100 рублей, перечисляется в бюджет в установленном настоящей статьей порядке. Если совокупная сумма удержанного налога, подлежащая уплате в бюджет, составляет менее 100 рублей, она добавляется к сумме налога, подлежащей перечислению в бюджет в следующем месяце, но не позднее декабря текущего года.</w:t>
      </w:r>
    </w:p>
    <w:p w:rsidR="00E85907" w:rsidRPr="00E85907" w:rsidRDefault="00E85907" w:rsidP="00E85907">
      <w:pPr>
        <w:pStyle w:val="u"/>
        <w:shd w:val="clear" w:color="auto" w:fill="FFFFFF"/>
        <w:spacing w:before="0" w:beforeAutospacing="0" w:after="0" w:afterAutospacing="0" w:line="360" w:lineRule="auto"/>
        <w:ind w:firstLine="567"/>
        <w:jc w:val="both"/>
        <w:rPr>
          <w:color w:val="000000"/>
          <w:sz w:val="28"/>
          <w:szCs w:val="28"/>
        </w:rPr>
      </w:pPr>
      <w:bookmarkStart w:id="4" w:name="p5677"/>
      <w:bookmarkEnd w:id="4"/>
      <w:r w:rsidRPr="00E85907">
        <w:rPr>
          <w:color w:val="000000"/>
          <w:sz w:val="28"/>
          <w:szCs w:val="28"/>
        </w:rPr>
        <w:t>Уплата налога за счет средств налоговых агентов не допускается. При заключении договоров и иных сделок запрещается включение в них налоговых оговорок, в соответствии с которыми выплачивающие доход налоговые агенты принимают на себя обязательства нести расходы, связанные с уплатой налога за физических лиц.</w:t>
      </w:r>
    </w:p>
    <w:p w:rsidR="00E85907" w:rsidRDefault="00E85907" w:rsidP="00B1635C">
      <w:pPr>
        <w:shd w:val="clear" w:color="auto" w:fill="FFFFFF"/>
        <w:spacing w:line="360" w:lineRule="auto"/>
        <w:ind w:firstLine="709"/>
        <w:rPr>
          <w:color w:val="000000"/>
          <w:sz w:val="28"/>
          <w:szCs w:val="28"/>
        </w:rPr>
      </w:pPr>
      <w:r w:rsidRPr="00E85907">
        <w:rPr>
          <w:color w:val="000000"/>
          <w:sz w:val="28"/>
          <w:szCs w:val="28"/>
        </w:rPr>
        <w:t> </w:t>
      </w:r>
    </w:p>
    <w:p w:rsidR="00B1635C" w:rsidRDefault="00B1635C" w:rsidP="00B1635C">
      <w:pPr>
        <w:shd w:val="clear" w:color="auto" w:fill="FFFFFF"/>
        <w:spacing w:line="360" w:lineRule="auto"/>
        <w:ind w:firstLine="709"/>
        <w:rPr>
          <w:color w:val="000000"/>
          <w:sz w:val="28"/>
          <w:szCs w:val="28"/>
        </w:rPr>
      </w:pPr>
    </w:p>
    <w:p w:rsidR="00B1635C" w:rsidRDefault="00B1635C" w:rsidP="00B1635C">
      <w:pPr>
        <w:shd w:val="clear" w:color="auto" w:fill="FFFFFF"/>
        <w:spacing w:line="360" w:lineRule="auto"/>
        <w:ind w:firstLine="709"/>
        <w:rPr>
          <w:color w:val="000000"/>
          <w:sz w:val="28"/>
          <w:szCs w:val="28"/>
        </w:rPr>
      </w:pPr>
    </w:p>
    <w:p w:rsidR="00B1635C" w:rsidRDefault="00B1635C" w:rsidP="00B1635C">
      <w:pPr>
        <w:shd w:val="clear" w:color="auto" w:fill="FFFFFF"/>
        <w:spacing w:line="360" w:lineRule="auto"/>
        <w:ind w:firstLine="709"/>
        <w:rPr>
          <w:color w:val="000000"/>
          <w:sz w:val="28"/>
          <w:szCs w:val="28"/>
        </w:rPr>
      </w:pPr>
    </w:p>
    <w:p w:rsidR="00B1635C" w:rsidRDefault="00B1635C" w:rsidP="00B1635C">
      <w:pPr>
        <w:shd w:val="clear" w:color="auto" w:fill="FFFFFF"/>
        <w:spacing w:line="360" w:lineRule="auto"/>
        <w:ind w:firstLine="709"/>
        <w:rPr>
          <w:color w:val="000000"/>
          <w:sz w:val="28"/>
          <w:szCs w:val="28"/>
        </w:rPr>
      </w:pPr>
    </w:p>
    <w:p w:rsidR="00E85907" w:rsidRPr="00E85907" w:rsidRDefault="00E85907" w:rsidP="00E85907">
      <w:pPr>
        <w:pStyle w:val="a3"/>
        <w:numPr>
          <w:ilvl w:val="0"/>
          <w:numId w:val="2"/>
        </w:numPr>
        <w:shd w:val="clear" w:color="auto" w:fill="FFFFFF"/>
        <w:spacing w:line="360" w:lineRule="auto"/>
        <w:rPr>
          <w:b/>
          <w:color w:val="000000"/>
          <w:sz w:val="28"/>
          <w:szCs w:val="28"/>
        </w:rPr>
      </w:pPr>
      <w:r>
        <w:rPr>
          <w:b/>
          <w:color w:val="000000"/>
          <w:sz w:val="28"/>
          <w:szCs w:val="28"/>
        </w:rPr>
        <w:lastRenderedPageBreak/>
        <w:t>Особенности исчисления сумм налога в отношении отдельных видов доходов</w:t>
      </w:r>
    </w:p>
    <w:p w:rsidR="00CB0C09" w:rsidRPr="00CB0C09" w:rsidRDefault="00CB0C09" w:rsidP="00CB0C09">
      <w:pPr>
        <w:autoSpaceDE w:val="0"/>
        <w:autoSpaceDN w:val="0"/>
        <w:adjustRightInd w:val="0"/>
        <w:spacing w:line="360" w:lineRule="auto"/>
        <w:ind w:firstLine="567"/>
        <w:jc w:val="both"/>
        <w:rPr>
          <w:sz w:val="28"/>
          <w:szCs w:val="28"/>
        </w:rPr>
      </w:pPr>
      <w:r w:rsidRPr="00CB0C09">
        <w:rPr>
          <w:sz w:val="28"/>
          <w:szCs w:val="28"/>
        </w:rPr>
        <w:t>Исчисление и уплату налога в соответствии со статьей 228 НК РФ производят следующие категории налогоплательщиков:</w:t>
      </w:r>
    </w:p>
    <w:p w:rsidR="00CB0C09" w:rsidRPr="008B206D" w:rsidRDefault="00CB0C09" w:rsidP="00CB0C09">
      <w:pPr>
        <w:autoSpaceDE w:val="0"/>
        <w:autoSpaceDN w:val="0"/>
        <w:adjustRightInd w:val="0"/>
        <w:spacing w:line="360" w:lineRule="auto"/>
        <w:ind w:firstLine="709"/>
        <w:jc w:val="both"/>
        <w:rPr>
          <w:sz w:val="28"/>
          <w:szCs w:val="28"/>
        </w:rPr>
      </w:pPr>
      <w:r w:rsidRPr="008B206D">
        <w:rPr>
          <w:sz w:val="28"/>
          <w:szCs w:val="28"/>
        </w:rPr>
        <w:t>1) физические лица - исходя из сумм вознаграждений, полученных от физических лиц, не являющихся налоговыми агентами, на основе заключенных договоров гражданско-правового характера, включая доходы по договорам найма или договорам аренды любого имущества;</w:t>
      </w:r>
    </w:p>
    <w:p w:rsidR="00CB0C09" w:rsidRPr="008B206D" w:rsidRDefault="00CB0C09" w:rsidP="00CB0C09">
      <w:pPr>
        <w:autoSpaceDE w:val="0"/>
        <w:autoSpaceDN w:val="0"/>
        <w:adjustRightInd w:val="0"/>
        <w:spacing w:line="360" w:lineRule="auto"/>
        <w:ind w:firstLine="709"/>
        <w:jc w:val="both"/>
        <w:rPr>
          <w:sz w:val="28"/>
          <w:szCs w:val="28"/>
        </w:rPr>
      </w:pPr>
      <w:r w:rsidRPr="008B206D">
        <w:rPr>
          <w:sz w:val="28"/>
          <w:szCs w:val="28"/>
        </w:rPr>
        <w:t>2) физические лица - исходя из сумм, полученных от продажи имущества, принадлежащего этим лицам на праве собственности;</w:t>
      </w:r>
    </w:p>
    <w:p w:rsidR="00CB0C09" w:rsidRPr="008B206D" w:rsidRDefault="00CB0C09" w:rsidP="00CB0C09">
      <w:pPr>
        <w:autoSpaceDE w:val="0"/>
        <w:autoSpaceDN w:val="0"/>
        <w:adjustRightInd w:val="0"/>
        <w:spacing w:line="360" w:lineRule="auto"/>
        <w:ind w:firstLine="709"/>
        <w:jc w:val="both"/>
        <w:rPr>
          <w:sz w:val="28"/>
          <w:szCs w:val="28"/>
        </w:rPr>
      </w:pPr>
      <w:r w:rsidRPr="008B206D">
        <w:rPr>
          <w:sz w:val="28"/>
          <w:szCs w:val="28"/>
        </w:rPr>
        <w:t>3) физические лица - налоговые резиденты РФ, получающие доходы из источников, находящихся за пределами РФ, - исходя из сумм таких доходов;</w:t>
      </w:r>
    </w:p>
    <w:p w:rsidR="00CB0C09" w:rsidRPr="008B206D" w:rsidRDefault="00CB0C09" w:rsidP="00CB0C09">
      <w:pPr>
        <w:autoSpaceDE w:val="0"/>
        <w:autoSpaceDN w:val="0"/>
        <w:adjustRightInd w:val="0"/>
        <w:spacing w:line="360" w:lineRule="auto"/>
        <w:ind w:firstLine="709"/>
        <w:jc w:val="both"/>
        <w:rPr>
          <w:sz w:val="28"/>
          <w:szCs w:val="28"/>
        </w:rPr>
      </w:pPr>
      <w:r w:rsidRPr="008B206D">
        <w:rPr>
          <w:sz w:val="28"/>
          <w:szCs w:val="28"/>
        </w:rPr>
        <w:t>4) физические лица, получающие другие доходы, при получении которых не был удержан налог исходя из сумм таких доходов;</w:t>
      </w:r>
    </w:p>
    <w:p w:rsidR="00CB0C09" w:rsidRDefault="00CB0C09" w:rsidP="00CB0C09">
      <w:pPr>
        <w:autoSpaceDE w:val="0"/>
        <w:autoSpaceDN w:val="0"/>
        <w:adjustRightInd w:val="0"/>
        <w:spacing w:line="360" w:lineRule="auto"/>
        <w:ind w:firstLine="709"/>
        <w:jc w:val="both"/>
        <w:rPr>
          <w:sz w:val="28"/>
          <w:szCs w:val="28"/>
        </w:rPr>
      </w:pPr>
      <w:r w:rsidRPr="008B206D">
        <w:rPr>
          <w:sz w:val="28"/>
          <w:szCs w:val="28"/>
        </w:rPr>
        <w:t>5) физические лица, получающие выигрыши, выплачиваемые организаторами лотерей, исходя из сумм выигрышей.</w:t>
      </w:r>
    </w:p>
    <w:p w:rsidR="00CB0C09" w:rsidRPr="00CB0C09" w:rsidRDefault="00CB0C09" w:rsidP="00CB0C09">
      <w:pPr>
        <w:autoSpaceDE w:val="0"/>
        <w:autoSpaceDN w:val="0"/>
        <w:adjustRightInd w:val="0"/>
        <w:spacing w:line="360" w:lineRule="auto"/>
        <w:ind w:firstLine="709"/>
        <w:jc w:val="both"/>
        <w:rPr>
          <w:color w:val="000000"/>
          <w:sz w:val="28"/>
          <w:szCs w:val="28"/>
          <w:shd w:val="clear" w:color="auto" w:fill="FFFFFF"/>
        </w:rPr>
      </w:pPr>
      <w:r>
        <w:rPr>
          <w:sz w:val="28"/>
          <w:szCs w:val="28"/>
        </w:rPr>
        <w:t>6</w:t>
      </w:r>
      <w:r w:rsidRPr="00CB0C09">
        <w:rPr>
          <w:sz w:val="28"/>
          <w:szCs w:val="28"/>
        </w:rPr>
        <w:t>)</w:t>
      </w:r>
      <w:r w:rsidRPr="00CB0C09">
        <w:rPr>
          <w:color w:val="000000"/>
          <w:sz w:val="28"/>
          <w:szCs w:val="28"/>
          <w:shd w:val="clear" w:color="auto" w:fill="FFFFFF"/>
        </w:rPr>
        <w:t xml:space="preserve"> физические лица, получающие доходы в виде вознаграждения, выплачиваемого им как наследникам (правопреемникам) авторов произведений науки, литературы, искусства, а также авторов изобретений, полезных моделей и промышленных образцов;</w:t>
      </w:r>
    </w:p>
    <w:p w:rsidR="00CB0C09" w:rsidRPr="00CB0C09" w:rsidRDefault="00CB0C09" w:rsidP="00CB0C09">
      <w:pPr>
        <w:autoSpaceDE w:val="0"/>
        <w:autoSpaceDN w:val="0"/>
        <w:adjustRightInd w:val="0"/>
        <w:spacing w:line="360" w:lineRule="auto"/>
        <w:ind w:firstLine="709"/>
        <w:jc w:val="both"/>
        <w:rPr>
          <w:color w:val="000000"/>
          <w:sz w:val="28"/>
          <w:szCs w:val="28"/>
          <w:shd w:val="clear" w:color="auto" w:fill="FFFFFF"/>
        </w:rPr>
      </w:pPr>
      <w:r w:rsidRPr="00CB0C09">
        <w:rPr>
          <w:color w:val="000000"/>
          <w:sz w:val="28"/>
          <w:szCs w:val="28"/>
          <w:shd w:val="clear" w:color="auto" w:fill="FFFFFF"/>
        </w:rPr>
        <w:t xml:space="preserve">7) физические лица, получающие от физических лиц, не являющихся индивидуальными предпринимателями, доходы в денежной и натуральной </w:t>
      </w:r>
      <w:proofErr w:type="gramStart"/>
      <w:r w:rsidRPr="00CB0C09">
        <w:rPr>
          <w:color w:val="000000"/>
          <w:sz w:val="28"/>
          <w:szCs w:val="28"/>
          <w:shd w:val="clear" w:color="auto" w:fill="FFFFFF"/>
        </w:rPr>
        <w:t>формах</w:t>
      </w:r>
      <w:proofErr w:type="gramEnd"/>
      <w:r w:rsidRPr="00CB0C09">
        <w:rPr>
          <w:color w:val="000000"/>
          <w:sz w:val="28"/>
          <w:szCs w:val="28"/>
          <w:shd w:val="clear" w:color="auto" w:fill="FFFFFF"/>
        </w:rPr>
        <w:t xml:space="preserve"> в порядке дарения, за исключением случаев, когда такие доходы не подлежат налогообложению;</w:t>
      </w:r>
    </w:p>
    <w:p w:rsidR="00B1635C" w:rsidRDefault="00CB0C09" w:rsidP="00CB0C09">
      <w:pPr>
        <w:autoSpaceDE w:val="0"/>
        <w:autoSpaceDN w:val="0"/>
        <w:adjustRightInd w:val="0"/>
        <w:spacing w:line="360" w:lineRule="auto"/>
        <w:ind w:firstLine="709"/>
        <w:jc w:val="both"/>
        <w:rPr>
          <w:color w:val="000000"/>
          <w:sz w:val="28"/>
          <w:szCs w:val="28"/>
          <w:shd w:val="clear" w:color="auto" w:fill="FFFFFF"/>
        </w:rPr>
      </w:pPr>
      <w:r w:rsidRPr="00CB0C09">
        <w:rPr>
          <w:color w:val="000000"/>
          <w:sz w:val="28"/>
          <w:szCs w:val="28"/>
          <w:shd w:val="clear" w:color="auto" w:fill="FFFFFF"/>
        </w:rPr>
        <w:t>8) физические лица, получающие доходы в виде денежного эквивалента недвижимого имущества и (или) ценных бумаг, переданных на пополнение целевого капитала некоммерческих организаций</w:t>
      </w:r>
      <w:r w:rsidR="00B1635C">
        <w:rPr>
          <w:color w:val="000000"/>
          <w:sz w:val="28"/>
          <w:szCs w:val="28"/>
          <w:shd w:val="clear" w:color="auto" w:fill="FFFFFF"/>
        </w:rPr>
        <w:t>.</w:t>
      </w:r>
    </w:p>
    <w:p w:rsidR="00B1635C" w:rsidRDefault="00B1635C" w:rsidP="00B1635C">
      <w:pPr>
        <w:autoSpaceDE w:val="0"/>
        <w:autoSpaceDN w:val="0"/>
        <w:adjustRightInd w:val="0"/>
        <w:spacing w:line="360" w:lineRule="auto"/>
        <w:ind w:firstLine="709"/>
        <w:jc w:val="both"/>
        <w:rPr>
          <w:sz w:val="28"/>
          <w:szCs w:val="28"/>
        </w:rPr>
      </w:pPr>
      <w:r w:rsidRPr="008B206D">
        <w:rPr>
          <w:sz w:val="28"/>
          <w:szCs w:val="28"/>
        </w:rPr>
        <w:t xml:space="preserve">Указанные налогоплательщики самостоятельно исчисляют суммы налога, подлежащие уплате в соответствующий бюджет, в порядке, </w:t>
      </w:r>
      <w:r w:rsidRPr="008B206D">
        <w:rPr>
          <w:sz w:val="28"/>
          <w:szCs w:val="28"/>
        </w:rPr>
        <w:lastRenderedPageBreak/>
        <w:t>установленном статьей 225 НК РФ. Они обязаны представить в налоговый орган по месту своего учета соответствующую налоговую декларацию.</w:t>
      </w:r>
    </w:p>
    <w:p w:rsidR="00B1635C" w:rsidRDefault="00CB0C09" w:rsidP="00D23D14">
      <w:pPr>
        <w:autoSpaceDE w:val="0"/>
        <w:autoSpaceDN w:val="0"/>
        <w:adjustRightInd w:val="0"/>
        <w:spacing w:line="360" w:lineRule="auto"/>
        <w:rPr>
          <w:b/>
          <w:color w:val="000000"/>
          <w:sz w:val="28"/>
          <w:szCs w:val="28"/>
        </w:rPr>
      </w:pPr>
      <w:r w:rsidRPr="00CB0C09">
        <w:rPr>
          <w:color w:val="000000"/>
          <w:sz w:val="28"/>
          <w:szCs w:val="28"/>
        </w:rPr>
        <w:br/>
      </w:r>
      <w:r w:rsidR="001A2444">
        <w:rPr>
          <w:b/>
          <w:color w:val="000000"/>
          <w:sz w:val="28"/>
          <w:szCs w:val="28"/>
        </w:rPr>
        <w:tab/>
        <w:t xml:space="preserve"> </w:t>
      </w:r>
      <w:r w:rsidR="001A2444">
        <w:rPr>
          <w:b/>
          <w:color w:val="000000"/>
          <w:sz w:val="28"/>
          <w:szCs w:val="28"/>
        </w:rPr>
        <w:tab/>
        <w:t xml:space="preserve">8. </w:t>
      </w:r>
      <w:r w:rsidR="00B1635C">
        <w:rPr>
          <w:b/>
          <w:color w:val="000000"/>
          <w:sz w:val="28"/>
          <w:szCs w:val="28"/>
        </w:rPr>
        <w:t xml:space="preserve"> Налоговая декларация и порядок уплаты налога. Порядок взыскания и возврата налога</w:t>
      </w:r>
    </w:p>
    <w:p w:rsidR="00B1635C" w:rsidRPr="0019582A" w:rsidRDefault="00B1635C" w:rsidP="00375A82">
      <w:pPr>
        <w:pStyle w:val="11"/>
        <w:spacing w:line="360" w:lineRule="auto"/>
        <w:ind w:firstLine="709"/>
        <w:jc w:val="both"/>
        <w:rPr>
          <w:sz w:val="28"/>
          <w:szCs w:val="28"/>
        </w:rPr>
      </w:pPr>
      <w:r>
        <w:rPr>
          <w:sz w:val="28"/>
          <w:szCs w:val="28"/>
        </w:rPr>
        <w:t>Основная часть налога на доходы физических лиц</w:t>
      </w:r>
      <w:r w:rsidR="00223303">
        <w:rPr>
          <w:sz w:val="28"/>
          <w:szCs w:val="28"/>
        </w:rPr>
        <w:t xml:space="preserve"> (прежде всего, с </w:t>
      </w:r>
      <w:r w:rsidRPr="0019582A">
        <w:rPr>
          <w:sz w:val="28"/>
          <w:szCs w:val="28"/>
        </w:rPr>
        <w:t>заработной платы) рассчитывается, удерживается и перечисляется в бюджет работодателем (налоговым агентом). Доходы от продажи имущества декларируются физическим лицом самостоятельно.</w:t>
      </w:r>
      <w:r>
        <w:rPr>
          <w:sz w:val="28"/>
          <w:szCs w:val="28"/>
        </w:rPr>
        <w:t xml:space="preserve"> </w:t>
      </w:r>
      <w:r w:rsidRPr="0019582A">
        <w:rPr>
          <w:sz w:val="28"/>
          <w:szCs w:val="28"/>
        </w:rPr>
        <w:t>По итогам года, если необходимо, заполняется декларация и рассчитывается сумма налога, которую физическое лицо перечисляет в бюджет. Декларацию надо сдавать в налоговую инспекцию по месту постоянного проживания (постановки на налого</w:t>
      </w:r>
      <w:r>
        <w:rPr>
          <w:sz w:val="28"/>
          <w:szCs w:val="28"/>
        </w:rPr>
        <w:t>вый учет) до 30</w:t>
      </w:r>
      <w:r w:rsidRPr="0019582A">
        <w:rPr>
          <w:sz w:val="28"/>
          <w:szCs w:val="28"/>
        </w:rPr>
        <w:t xml:space="preserve"> апреля года, следующего за</w:t>
      </w:r>
      <w:r>
        <w:rPr>
          <w:sz w:val="28"/>
          <w:szCs w:val="28"/>
        </w:rPr>
        <w:t xml:space="preserve"> истекшим налоговым периодом</w:t>
      </w:r>
      <w:r w:rsidRPr="0019582A">
        <w:rPr>
          <w:sz w:val="28"/>
          <w:szCs w:val="28"/>
        </w:rPr>
        <w:t>.</w:t>
      </w:r>
      <w:r w:rsidRPr="00B1635C">
        <w:rPr>
          <w:rFonts w:ascii="Arial" w:hAnsi="Arial" w:cs="Arial"/>
          <w:color w:val="000000"/>
          <w:sz w:val="27"/>
          <w:szCs w:val="27"/>
          <w:shd w:val="clear" w:color="auto" w:fill="FFFFFF"/>
        </w:rPr>
        <w:t xml:space="preserve"> </w:t>
      </w:r>
      <w:r w:rsidRPr="00B1635C">
        <w:rPr>
          <w:color w:val="000000"/>
          <w:sz w:val="28"/>
          <w:szCs w:val="28"/>
          <w:shd w:val="clear" w:color="auto" w:fill="FFFFFF"/>
        </w:rPr>
        <w:t>В налоговых декларациях физические лица указывают все полученные ими в налоговом периоде доходы, если иное не предусмотрено настоящим пунктом, источники их выплаты, налоговые вычеты, суммы налога, удержанные налоговыми агентами, суммы фактически уплаченных в течение налогового периода авансовых платежей, суммы налога, подлежащие уплате (доплате) или возврату по итогам налогового периода.</w:t>
      </w:r>
      <w:r w:rsidRPr="00B1635C">
        <w:rPr>
          <w:color w:val="000000"/>
          <w:sz w:val="28"/>
          <w:szCs w:val="28"/>
        </w:rPr>
        <w:br/>
      </w:r>
      <w:r w:rsidR="00223303" w:rsidRPr="00223303">
        <w:rPr>
          <w:color w:val="000000"/>
          <w:sz w:val="28"/>
          <w:szCs w:val="28"/>
          <w:shd w:val="clear" w:color="auto" w:fill="FFFFFF"/>
        </w:rPr>
        <w:t xml:space="preserve">Налогоплательщики вправе не указывать в налоговой декларации доходы, не подлежащие налогообложению (освобождаемые от налогообложения), а также доходы, при получении которых налог полностью удержан налоговыми агентами, если это не препятствует получению налогоплательщиком налоговых вычетов, </w:t>
      </w:r>
      <w:r w:rsidR="00223303">
        <w:rPr>
          <w:rFonts w:ascii="Arial" w:hAnsi="Arial" w:cs="Arial"/>
          <w:color w:val="000000"/>
          <w:sz w:val="27"/>
          <w:szCs w:val="27"/>
        </w:rPr>
        <w:br/>
      </w:r>
      <w:r w:rsidR="00223303">
        <w:rPr>
          <w:sz w:val="28"/>
          <w:szCs w:val="28"/>
        </w:rPr>
        <w:t xml:space="preserve">           </w:t>
      </w:r>
      <w:r w:rsidRPr="0019582A">
        <w:rPr>
          <w:sz w:val="28"/>
          <w:szCs w:val="28"/>
        </w:rPr>
        <w:t>Подавать декларацию должны физические лица:</w:t>
      </w:r>
    </w:p>
    <w:p w:rsidR="00B1635C" w:rsidRPr="0019582A" w:rsidRDefault="00223303"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получившие вознаграждения от физ</w:t>
      </w:r>
      <w:r w:rsidR="00B1635C">
        <w:rPr>
          <w:sz w:val="28"/>
          <w:szCs w:val="28"/>
        </w:rPr>
        <w:t xml:space="preserve">ических </w:t>
      </w:r>
      <w:r w:rsidR="00B1635C" w:rsidRPr="0019582A">
        <w:rPr>
          <w:sz w:val="28"/>
          <w:szCs w:val="28"/>
        </w:rPr>
        <w:t>лиц и организаций, не являющихся налоговыми агентами, включая доходы по договорам найма или договорам аренды любого имущества;</w:t>
      </w:r>
    </w:p>
    <w:p w:rsidR="00B1635C" w:rsidRPr="0019582A" w:rsidRDefault="004861A2"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получившие доходы от продажи собственного имущества, находящегося в собственности менее 3 лет, и имущественных прав;</w:t>
      </w:r>
    </w:p>
    <w:p w:rsidR="00B1635C" w:rsidRPr="0019582A" w:rsidRDefault="004861A2" w:rsidP="00375A82">
      <w:pPr>
        <w:pStyle w:val="11"/>
        <w:tabs>
          <w:tab w:val="left" w:pos="1276"/>
        </w:tabs>
        <w:spacing w:line="360" w:lineRule="auto"/>
        <w:ind w:firstLine="709"/>
        <w:jc w:val="both"/>
        <w:rPr>
          <w:sz w:val="28"/>
          <w:szCs w:val="28"/>
        </w:rPr>
      </w:pPr>
      <w:r>
        <w:rPr>
          <w:sz w:val="28"/>
          <w:szCs w:val="28"/>
        </w:rPr>
        <w:lastRenderedPageBreak/>
        <w:t xml:space="preserve">- </w:t>
      </w:r>
      <w:r w:rsidR="00B1635C" w:rsidRPr="0019582A">
        <w:rPr>
          <w:sz w:val="28"/>
          <w:szCs w:val="28"/>
        </w:rPr>
        <w:t>получившие доходы от источников, находящихся за пределами РФ (за исключением некоторых категорий граждан);</w:t>
      </w:r>
    </w:p>
    <w:p w:rsidR="00B1635C" w:rsidRPr="0019582A" w:rsidRDefault="004861A2"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получившие доходы, с которых не был удержан налог налоговыми агентами;</w:t>
      </w:r>
    </w:p>
    <w:p w:rsidR="00B1635C" w:rsidRPr="0019582A" w:rsidRDefault="004861A2"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получившие выигрыши от лотерей, тотализаторов, игровых автоматов и т.д.;</w:t>
      </w:r>
    </w:p>
    <w:p w:rsidR="00B1635C" w:rsidRPr="0019582A" w:rsidRDefault="004861A2"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получившие доходы в виде вознаграждения, выплачиваемого им как наследникам (правопреемникам) авторов произведений науки, литературы, искусства, а также авторов изобретений, полезных моделей и промышленных образцов;</w:t>
      </w:r>
    </w:p>
    <w:p w:rsidR="00B1635C" w:rsidRPr="0019582A" w:rsidRDefault="004861A2"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получившие в подарок недвижимость, транспортные средства, акции, доли, паи от физических лиц (не близких родственников), не являющихся индивидуальными предпринимателями.</w:t>
      </w:r>
      <w:r w:rsidR="00B1635C">
        <w:rPr>
          <w:sz w:val="28"/>
          <w:szCs w:val="28"/>
        </w:rPr>
        <w:t xml:space="preserve"> </w:t>
      </w:r>
    </w:p>
    <w:p w:rsidR="00B1635C" w:rsidRPr="0019582A" w:rsidRDefault="00B1635C" w:rsidP="00375A82">
      <w:pPr>
        <w:pStyle w:val="11"/>
        <w:spacing w:line="360" w:lineRule="auto"/>
        <w:ind w:firstLine="709"/>
        <w:jc w:val="both"/>
        <w:rPr>
          <w:sz w:val="28"/>
          <w:szCs w:val="28"/>
        </w:rPr>
      </w:pPr>
      <w:r w:rsidRPr="0019582A">
        <w:rPr>
          <w:sz w:val="28"/>
          <w:szCs w:val="28"/>
        </w:rPr>
        <w:t>Помимо этого, декларацию о доходах подают:</w:t>
      </w:r>
    </w:p>
    <w:p w:rsidR="00B1635C" w:rsidRPr="0019582A" w:rsidRDefault="004861A2" w:rsidP="00375A82">
      <w:pPr>
        <w:pStyle w:val="11"/>
        <w:tabs>
          <w:tab w:val="left" w:pos="1276"/>
        </w:tabs>
        <w:spacing w:line="360" w:lineRule="auto"/>
        <w:ind w:firstLine="709"/>
        <w:jc w:val="both"/>
        <w:rPr>
          <w:sz w:val="28"/>
          <w:szCs w:val="28"/>
        </w:rPr>
      </w:pPr>
      <w:proofErr w:type="gramStart"/>
      <w:r>
        <w:rPr>
          <w:sz w:val="28"/>
          <w:szCs w:val="28"/>
        </w:rPr>
        <w:t xml:space="preserve">- </w:t>
      </w:r>
      <w:r w:rsidR="00B1635C" w:rsidRPr="0019582A">
        <w:rPr>
          <w:sz w:val="28"/>
          <w:szCs w:val="28"/>
        </w:rPr>
        <w:t>физические лица, претендующие на полный или частичный возврат ранее уплаченного НДФЛ;</w:t>
      </w:r>
      <w:proofErr w:type="gramEnd"/>
    </w:p>
    <w:p w:rsidR="00B1635C" w:rsidRPr="0019582A" w:rsidRDefault="004861A2"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нотариусы, занимающиеся частной практикой, адвокаты, учредившие адвокатские кабинеты и другие лица, занимающиеся частной практикой;</w:t>
      </w:r>
    </w:p>
    <w:p w:rsidR="00B1635C" w:rsidRPr="0019582A" w:rsidRDefault="004861A2" w:rsidP="00375A82">
      <w:pPr>
        <w:pStyle w:val="11"/>
        <w:tabs>
          <w:tab w:val="left" w:pos="1276"/>
        </w:tabs>
        <w:spacing w:line="360" w:lineRule="auto"/>
        <w:ind w:firstLine="709"/>
        <w:jc w:val="both"/>
        <w:rPr>
          <w:sz w:val="28"/>
          <w:szCs w:val="28"/>
        </w:rPr>
      </w:pPr>
      <w:r>
        <w:rPr>
          <w:sz w:val="28"/>
          <w:szCs w:val="28"/>
        </w:rPr>
        <w:t xml:space="preserve">- </w:t>
      </w:r>
      <w:r w:rsidR="00B1635C" w:rsidRPr="0019582A">
        <w:rPr>
          <w:sz w:val="28"/>
          <w:szCs w:val="28"/>
        </w:rPr>
        <w:t>индивидуальные предприниматели.</w:t>
      </w:r>
    </w:p>
    <w:p w:rsidR="004861A2" w:rsidRDefault="00B1635C" w:rsidP="00375A82">
      <w:pPr>
        <w:spacing w:line="360" w:lineRule="auto"/>
        <w:ind w:firstLine="709"/>
        <w:jc w:val="both"/>
        <w:rPr>
          <w:sz w:val="28"/>
          <w:szCs w:val="28"/>
        </w:rPr>
      </w:pPr>
      <w:r w:rsidRPr="0019582A">
        <w:rPr>
          <w:sz w:val="28"/>
          <w:szCs w:val="28"/>
        </w:rPr>
        <w:t>Декла</w:t>
      </w:r>
      <w:r>
        <w:rPr>
          <w:sz w:val="28"/>
          <w:szCs w:val="28"/>
        </w:rPr>
        <w:t xml:space="preserve">рация подается по форме 3-НДФЛ. </w:t>
      </w:r>
      <w:r w:rsidRPr="0019582A">
        <w:rPr>
          <w:sz w:val="28"/>
          <w:szCs w:val="28"/>
        </w:rPr>
        <w:t>Вместе с декларацией подаютс</w:t>
      </w:r>
      <w:r w:rsidR="004861A2">
        <w:rPr>
          <w:sz w:val="28"/>
          <w:szCs w:val="28"/>
        </w:rPr>
        <w:t xml:space="preserve">я документы, подтверждающие </w:t>
      </w:r>
      <w:r w:rsidRPr="0019582A">
        <w:rPr>
          <w:sz w:val="28"/>
          <w:szCs w:val="28"/>
        </w:rPr>
        <w:t xml:space="preserve"> доходы и расходы</w:t>
      </w:r>
      <w:r w:rsidR="004861A2">
        <w:rPr>
          <w:sz w:val="28"/>
          <w:szCs w:val="28"/>
        </w:rPr>
        <w:t xml:space="preserve"> налогоплательщика</w:t>
      </w:r>
      <w:r w:rsidRPr="0019582A">
        <w:rPr>
          <w:sz w:val="28"/>
          <w:szCs w:val="28"/>
        </w:rPr>
        <w:t>. Это, в частности, форма 2-НДФЛ – справка о доходах физического лица, которую вам по требованию обязан выдать ваш работодатель и любой другой источник дохода - организация.</w:t>
      </w:r>
      <w:r>
        <w:rPr>
          <w:sz w:val="28"/>
          <w:szCs w:val="28"/>
        </w:rPr>
        <w:t xml:space="preserve"> </w:t>
      </w:r>
      <w:r w:rsidRPr="0019582A">
        <w:rPr>
          <w:sz w:val="28"/>
          <w:szCs w:val="28"/>
        </w:rPr>
        <w:t>Суммы доходов, вычетов и суммы налога, которые были удержаны налоговым агентом, из справки по форме 2-НДФЛ налогоплательщик переносит в декларацию (3-НДФЛ).</w:t>
      </w:r>
      <w:r>
        <w:rPr>
          <w:sz w:val="28"/>
          <w:szCs w:val="28"/>
        </w:rPr>
        <w:t xml:space="preserve"> </w:t>
      </w:r>
      <w:r w:rsidR="0015320A" w:rsidRPr="008B206D">
        <w:rPr>
          <w:sz w:val="28"/>
          <w:szCs w:val="28"/>
        </w:rPr>
        <w:t xml:space="preserve">Если налогоплательщик является индивидуальным предпринимателем, частным нотариусом или адвокатом, учредившим адвокатский кабинет, то одновременно с налоговой декларацией по форме № 3-НДФЛ он представляет налоговую декларацию по форме № 4-НДФЛ. </w:t>
      </w:r>
      <w:r w:rsidR="0015320A" w:rsidRPr="008B206D">
        <w:rPr>
          <w:sz w:val="28"/>
          <w:szCs w:val="28"/>
        </w:rPr>
        <w:lastRenderedPageBreak/>
        <w:t xml:space="preserve">Данная налоговая декларация подается в целях указания суммы предполагаемого дохода. На основании декларации по форме № 4-НДФЛ налоговый орган производит расчет сумм авансовых </w:t>
      </w:r>
      <w:proofErr w:type="gramStart"/>
      <w:r w:rsidR="0015320A" w:rsidRPr="008B206D">
        <w:rPr>
          <w:sz w:val="28"/>
          <w:szCs w:val="28"/>
        </w:rPr>
        <w:t>платежей</w:t>
      </w:r>
      <w:proofErr w:type="gramEnd"/>
      <w:r w:rsidR="0015320A" w:rsidRPr="008B206D">
        <w:rPr>
          <w:sz w:val="28"/>
          <w:szCs w:val="28"/>
        </w:rPr>
        <w:t xml:space="preserve"> по налогу исходя из предполагаемого дохода и вручает налогоплательщику налоговое уведомление и платежный документ на уплату авансовых платежей.</w:t>
      </w:r>
      <w:r w:rsidR="0015320A" w:rsidRPr="0015320A">
        <w:rPr>
          <w:sz w:val="28"/>
          <w:szCs w:val="28"/>
        </w:rPr>
        <w:t xml:space="preserve"> </w:t>
      </w:r>
    </w:p>
    <w:p w:rsidR="005012B9" w:rsidRPr="005012B9" w:rsidRDefault="005012B9" w:rsidP="00375A82">
      <w:pPr>
        <w:pStyle w:val="u"/>
        <w:shd w:val="clear" w:color="auto" w:fill="FFFFFF"/>
        <w:spacing w:before="0" w:beforeAutospacing="0" w:after="0" w:afterAutospacing="0" w:line="360" w:lineRule="auto"/>
        <w:ind w:firstLine="709"/>
        <w:jc w:val="both"/>
        <w:rPr>
          <w:color w:val="000000"/>
          <w:sz w:val="28"/>
          <w:szCs w:val="28"/>
        </w:rPr>
      </w:pPr>
      <w:r w:rsidRPr="005012B9">
        <w:rPr>
          <w:color w:val="000000"/>
          <w:sz w:val="28"/>
          <w:szCs w:val="28"/>
        </w:rPr>
        <w:t>Излишне удержанная налоговым агентом из дохода налогоплательщика сумма налога подлежит возврату налоговым агентом на основании письменного заявления налогоплательщика.</w:t>
      </w:r>
      <w:bookmarkStart w:id="5" w:name="p5822"/>
      <w:bookmarkEnd w:id="5"/>
      <w:r>
        <w:rPr>
          <w:color w:val="000000"/>
          <w:sz w:val="28"/>
          <w:szCs w:val="28"/>
        </w:rPr>
        <w:t xml:space="preserve"> </w:t>
      </w:r>
      <w:r w:rsidRPr="005012B9">
        <w:rPr>
          <w:color w:val="000000"/>
          <w:sz w:val="28"/>
          <w:szCs w:val="28"/>
        </w:rPr>
        <w:t>Налоговый агент обязан сообщить налогоплательщику о каждом ставшем известным ему факте излишнего удержания налога и сумме излишне удержанного налога в течение 10 дней со дня обнаружения такого факта.</w:t>
      </w:r>
      <w:bookmarkStart w:id="6" w:name="p5823"/>
      <w:bookmarkEnd w:id="6"/>
      <w:r>
        <w:rPr>
          <w:color w:val="000000"/>
          <w:sz w:val="28"/>
          <w:szCs w:val="28"/>
        </w:rPr>
        <w:t xml:space="preserve"> </w:t>
      </w:r>
      <w:r w:rsidRPr="005012B9">
        <w:rPr>
          <w:color w:val="000000"/>
          <w:sz w:val="28"/>
          <w:szCs w:val="28"/>
        </w:rPr>
        <w:t xml:space="preserve">Возврат налогоплательщику излишне удержанной суммы налога производится налоговым агентом за счет сумм этого налога, подлежащих перечислению в бюджетную систему Российской Федерации в счет предстоящих </w:t>
      </w:r>
      <w:proofErr w:type="gramStart"/>
      <w:r w:rsidRPr="005012B9">
        <w:rPr>
          <w:color w:val="000000"/>
          <w:sz w:val="28"/>
          <w:szCs w:val="28"/>
        </w:rPr>
        <w:t>платежей</w:t>
      </w:r>
      <w:proofErr w:type="gramEnd"/>
      <w:r w:rsidRPr="005012B9">
        <w:rPr>
          <w:color w:val="000000"/>
          <w:sz w:val="28"/>
          <w:szCs w:val="28"/>
        </w:rPr>
        <w:t xml:space="preserve"> как по указанному налогоплательщику, так и по иным налогоплательщикам, с доходов которых налоговый агент производит удержание такого налога, в течение трех месяцев со дня получения налоговым агентом соответствующего заявления налогоплательщика.</w:t>
      </w:r>
    </w:p>
    <w:p w:rsidR="005012B9" w:rsidRPr="005012B9" w:rsidRDefault="005012B9" w:rsidP="00375A82">
      <w:pPr>
        <w:pStyle w:val="u"/>
        <w:shd w:val="clear" w:color="auto" w:fill="FFFFFF"/>
        <w:spacing w:before="0" w:beforeAutospacing="0" w:after="0" w:afterAutospacing="0" w:line="360" w:lineRule="auto"/>
        <w:ind w:firstLine="709"/>
        <w:jc w:val="both"/>
        <w:rPr>
          <w:color w:val="000000"/>
          <w:sz w:val="28"/>
          <w:szCs w:val="28"/>
        </w:rPr>
      </w:pPr>
      <w:bookmarkStart w:id="7" w:name="p5824"/>
      <w:bookmarkStart w:id="8" w:name="p5825"/>
      <w:bookmarkEnd w:id="7"/>
      <w:bookmarkEnd w:id="8"/>
      <w:r w:rsidRPr="005012B9">
        <w:rPr>
          <w:color w:val="000000"/>
          <w:sz w:val="28"/>
          <w:szCs w:val="28"/>
        </w:rPr>
        <w:t>В случае</w:t>
      </w:r>
      <w:proofErr w:type="gramStart"/>
      <w:r w:rsidRPr="005012B9">
        <w:rPr>
          <w:color w:val="000000"/>
          <w:sz w:val="28"/>
          <w:szCs w:val="28"/>
        </w:rPr>
        <w:t>,</w:t>
      </w:r>
      <w:proofErr w:type="gramEnd"/>
      <w:r w:rsidRPr="005012B9">
        <w:rPr>
          <w:color w:val="000000"/>
          <w:sz w:val="28"/>
          <w:szCs w:val="28"/>
        </w:rPr>
        <w:t xml:space="preserve"> если возврат излишне удержанной суммы налога осуществляется налоговым агентом с нарушением </w:t>
      </w:r>
      <w:r>
        <w:rPr>
          <w:color w:val="000000"/>
          <w:sz w:val="28"/>
          <w:szCs w:val="28"/>
        </w:rPr>
        <w:t xml:space="preserve">установленного </w:t>
      </w:r>
      <w:r w:rsidRPr="005012B9">
        <w:rPr>
          <w:color w:val="000000"/>
          <w:sz w:val="28"/>
          <w:szCs w:val="28"/>
        </w:rPr>
        <w:t>срока</w:t>
      </w:r>
      <w:r>
        <w:rPr>
          <w:color w:val="000000"/>
          <w:sz w:val="28"/>
          <w:szCs w:val="28"/>
        </w:rPr>
        <w:t xml:space="preserve">, </w:t>
      </w:r>
      <w:r w:rsidRPr="005012B9">
        <w:rPr>
          <w:color w:val="000000"/>
          <w:sz w:val="28"/>
          <w:szCs w:val="28"/>
        </w:rPr>
        <w:t>налоговым агентом на сумму излишне удержанного налога, которая не возвращена налогоплательщику в установленный срок, начисляются проценты, подлежащие уплате налогоплательщику, за каждый календарный день нарушения срока возврата. Процентная ставка принимается равной</w:t>
      </w:r>
      <w:r w:rsidRPr="005012B9">
        <w:rPr>
          <w:rStyle w:val="apple-converted-space"/>
          <w:color w:val="000000"/>
          <w:sz w:val="28"/>
          <w:szCs w:val="28"/>
        </w:rPr>
        <w:t> </w:t>
      </w:r>
      <w:r>
        <w:rPr>
          <w:color w:val="000000"/>
          <w:sz w:val="28"/>
          <w:szCs w:val="28"/>
        </w:rPr>
        <w:t>ставке</w:t>
      </w:r>
      <w:r w:rsidRPr="005012B9">
        <w:rPr>
          <w:rStyle w:val="apple-converted-space"/>
          <w:color w:val="000000"/>
          <w:sz w:val="28"/>
          <w:szCs w:val="28"/>
        </w:rPr>
        <w:t> </w:t>
      </w:r>
      <w:r w:rsidRPr="005012B9">
        <w:rPr>
          <w:color w:val="000000"/>
          <w:sz w:val="28"/>
          <w:szCs w:val="28"/>
        </w:rPr>
        <w:t>рефинансирования Центрального банка Российской Федерации, действовавшей в дни нарушения срока возврата.</w:t>
      </w:r>
    </w:p>
    <w:p w:rsidR="005012B9" w:rsidRPr="005012B9" w:rsidRDefault="005012B9" w:rsidP="00375A82">
      <w:pPr>
        <w:pStyle w:val="u"/>
        <w:shd w:val="clear" w:color="auto" w:fill="FFFFFF"/>
        <w:spacing w:before="0" w:beforeAutospacing="0" w:after="0" w:afterAutospacing="0" w:line="360" w:lineRule="auto"/>
        <w:ind w:firstLine="709"/>
        <w:jc w:val="both"/>
        <w:rPr>
          <w:color w:val="000000"/>
          <w:sz w:val="28"/>
          <w:szCs w:val="28"/>
        </w:rPr>
      </w:pPr>
      <w:bookmarkStart w:id="9" w:name="p5826"/>
      <w:bookmarkEnd w:id="9"/>
      <w:proofErr w:type="gramStart"/>
      <w:r>
        <w:rPr>
          <w:color w:val="000000"/>
          <w:sz w:val="28"/>
          <w:szCs w:val="28"/>
        </w:rPr>
        <w:t>Е</w:t>
      </w:r>
      <w:r w:rsidRPr="005012B9">
        <w:rPr>
          <w:color w:val="000000"/>
          <w:sz w:val="28"/>
          <w:szCs w:val="28"/>
        </w:rPr>
        <w:t xml:space="preserve">сли суммы налога, подлежащей перечислению налоговым агентом в бюджетную систему Российской Федерации, недостаточно для осуществления возврата излишне удержанной и перечисленной в бюджетную систему Российской Федерации суммы налога налогоплательщику в срок, </w:t>
      </w:r>
      <w:r w:rsidRPr="005012B9">
        <w:rPr>
          <w:color w:val="000000"/>
          <w:sz w:val="28"/>
          <w:szCs w:val="28"/>
        </w:rPr>
        <w:lastRenderedPageBreak/>
        <w:t>установленный настоящим пунктом, налоговый агент в течение 10 дней со дня подачи ему налогоплательщиком соответствующего заявления направляет в налоговый орган по месту своего учета заявление на возврат налоговому агенту излишне</w:t>
      </w:r>
      <w:proofErr w:type="gramEnd"/>
      <w:r w:rsidRPr="005012B9">
        <w:rPr>
          <w:color w:val="000000"/>
          <w:sz w:val="28"/>
          <w:szCs w:val="28"/>
        </w:rPr>
        <w:t xml:space="preserve"> удержанной им суммы налога.</w:t>
      </w:r>
      <w:bookmarkStart w:id="10" w:name="p5827"/>
      <w:bookmarkEnd w:id="10"/>
      <w:r>
        <w:rPr>
          <w:color w:val="000000"/>
          <w:sz w:val="28"/>
          <w:szCs w:val="28"/>
        </w:rPr>
        <w:t xml:space="preserve"> </w:t>
      </w:r>
      <w:r w:rsidRPr="005012B9">
        <w:rPr>
          <w:color w:val="000000"/>
          <w:sz w:val="28"/>
          <w:szCs w:val="28"/>
        </w:rPr>
        <w:t>Возврат налоговому агенту перечисленной в бюджетную систему Российской Федерации суммы налога осуществляется налоговым органом в порядке, установленном</w:t>
      </w:r>
      <w:r w:rsidRPr="005012B9">
        <w:rPr>
          <w:rStyle w:val="apple-converted-space"/>
          <w:color w:val="000000"/>
          <w:sz w:val="28"/>
          <w:szCs w:val="28"/>
        </w:rPr>
        <w:t> </w:t>
      </w:r>
      <w:r w:rsidRPr="005012B9">
        <w:rPr>
          <w:color w:val="000000"/>
          <w:sz w:val="28"/>
          <w:szCs w:val="28"/>
        </w:rPr>
        <w:t>ст</w:t>
      </w:r>
      <w:r>
        <w:rPr>
          <w:color w:val="000000"/>
          <w:sz w:val="28"/>
          <w:szCs w:val="28"/>
        </w:rPr>
        <w:t>атьей 78</w:t>
      </w:r>
      <w:r w:rsidRPr="005012B9">
        <w:rPr>
          <w:rStyle w:val="apple-converted-space"/>
          <w:color w:val="000000"/>
          <w:sz w:val="28"/>
          <w:szCs w:val="28"/>
        </w:rPr>
        <w:t> </w:t>
      </w:r>
      <w:r w:rsidRPr="005012B9">
        <w:rPr>
          <w:color w:val="000000"/>
          <w:sz w:val="28"/>
          <w:szCs w:val="28"/>
        </w:rPr>
        <w:t>настоящего Кодекса.</w:t>
      </w:r>
      <w:bookmarkStart w:id="11" w:name="p5828"/>
      <w:bookmarkEnd w:id="11"/>
      <w:r>
        <w:rPr>
          <w:color w:val="000000"/>
          <w:sz w:val="28"/>
          <w:szCs w:val="28"/>
        </w:rPr>
        <w:t xml:space="preserve"> </w:t>
      </w:r>
      <w:r w:rsidRPr="005012B9">
        <w:rPr>
          <w:color w:val="000000"/>
          <w:sz w:val="28"/>
          <w:szCs w:val="28"/>
        </w:rPr>
        <w:t>Вместе с заявлением на возврат излишне удержанной и перечисленной в бюджетную систему Российской Федерации суммы налога налоговый агент представляет в налоговый орган выписку из регистра налогового учета за соответствующий налоговый период и документы, подтверждающие излишнее удержание и перечисление суммы налога в бюджетную систему Российской Федерации.</w:t>
      </w:r>
    </w:p>
    <w:p w:rsidR="00375A82" w:rsidRDefault="005012B9" w:rsidP="00375A82">
      <w:pPr>
        <w:pStyle w:val="u"/>
        <w:shd w:val="clear" w:color="auto" w:fill="FFFFFF"/>
        <w:spacing w:before="0" w:beforeAutospacing="0" w:after="0" w:afterAutospacing="0" w:line="360" w:lineRule="auto"/>
        <w:ind w:firstLine="709"/>
        <w:jc w:val="both"/>
        <w:rPr>
          <w:color w:val="000000"/>
          <w:sz w:val="28"/>
          <w:szCs w:val="28"/>
        </w:rPr>
      </w:pPr>
      <w:bookmarkStart w:id="12" w:name="p5829"/>
      <w:bookmarkEnd w:id="12"/>
      <w:r w:rsidRPr="00375A82">
        <w:rPr>
          <w:color w:val="000000"/>
          <w:sz w:val="28"/>
          <w:szCs w:val="28"/>
        </w:rPr>
        <w:t>До осуществления возврата из бюджетной системы Российской Федерации налоговому агенту излишне удержанной и перечисленной в бюджетную систему Российской Федерации им с налогоплательщика суммы налога налоговый агент вправе осуществить возврат такой суммы налога за счет собственных средств.</w:t>
      </w:r>
      <w:bookmarkStart w:id="13" w:name="p5830"/>
      <w:bookmarkEnd w:id="13"/>
    </w:p>
    <w:p w:rsidR="00375A82" w:rsidRDefault="005012B9" w:rsidP="00375A82">
      <w:pPr>
        <w:pStyle w:val="u"/>
        <w:shd w:val="clear" w:color="auto" w:fill="FFFFFF"/>
        <w:spacing w:before="0" w:beforeAutospacing="0" w:after="0" w:afterAutospacing="0" w:line="360" w:lineRule="auto"/>
        <w:ind w:firstLine="709"/>
        <w:jc w:val="both"/>
        <w:rPr>
          <w:rFonts w:ascii="Arial" w:hAnsi="Arial" w:cs="Arial"/>
          <w:color w:val="000000"/>
          <w:sz w:val="27"/>
          <w:szCs w:val="27"/>
          <w:shd w:val="clear" w:color="auto" w:fill="FFFFFF"/>
        </w:rPr>
      </w:pPr>
      <w:r w:rsidRPr="00375A82">
        <w:rPr>
          <w:color w:val="000000"/>
          <w:sz w:val="28"/>
          <w:szCs w:val="28"/>
        </w:rPr>
        <w:t>При отсутствии налогового агента налогоплательщик вправе подать заявление в налоговый орган о возврате излишне удержанной с него и перечисленной в бюджетную систему Российской Федерации ранее налоговым агентом суммы налога одновременно с представлением налоговой декларации по окончании налогового периода.</w:t>
      </w:r>
      <w:r w:rsidR="00375A82" w:rsidRPr="00375A82">
        <w:rPr>
          <w:rFonts w:ascii="Arial" w:hAnsi="Arial" w:cs="Arial"/>
          <w:color w:val="000000"/>
          <w:sz w:val="27"/>
          <w:szCs w:val="27"/>
          <w:shd w:val="clear" w:color="auto" w:fill="FFFFFF"/>
        </w:rPr>
        <w:t xml:space="preserve"> </w:t>
      </w:r>
    </w:p>
    <w:p w:rsidR="00375A82" w:rsidRPr="005012B9" w:rsidRDefault="00375A82" w:rsidP="00375A82">
      <w:pPr>
        <w:pStyle w:val="u"/>
        <w:shd w:val="clear" w:color="auto" w:fill="FFFFFF"/>
        <w:spacing w:before="0" w:beforeAutospacing="0" w:after="0" w:afterAutospacing="0" w:line="360" w:lineRule="auto"/>
        <w:ind w:firstLine="709"/>
        <w:jc w:val="both"/>
        <w:rPr>
          <w:b/>
          <w:color w:val="000000"/>
          <w:sz w:val="28"/>
          <w:szCs w:val="28"/>
        </w:rPr>
      </w:pPr>
      <w:proofErr w:type="gramStart"/>
      <w:r w:rsidRPr="00375A82">
        <w:rPr>
          <w:color w:val="000000"/>
          <w:sz w:val="28"/>
          <w:szCs w:val="28"/>
          <w:shd w:val="clear" w:color="auto" w:fill="FFFFFF"/>
        </w:rPr>
        <w:t>Возврат суммы налога налогоплательщику в связи с перерасчетом по итогу налогового периода в соответствии с приобретенным им статусом налогового резидента Российской Федерации производится налоговым органом, в котором он был поставлен на учет по месту жительства (месту пребывания), при подаче налогоплательщиком налоговой декларации по окончании указанного налогового периода, а также документов, подтверждающих статус налогового резидента Российской Федерации в этом налоговом периоде</w:t>
      </w:r>
      <w:proofErr w:type="gramEnd"/>
      <w:r w:rsidRPr="00375A82">
        <w:rPr>
          <w:color w:val="000000"/>
          <w:sz w:val="28"/>
          <w:szCs w:val="28"/>
          <w:shd w:val="clear" w:color="auto" w:fill="FFFFFF"/>
        </w:rPr>
        <w:t>, в порядке, установленном</w:t>
      </w:r>
      <w:r w:rsidRPr="00375A82">
        <w:rPr>
          <w:rStyle w:val="apple-converted-space"/>
          <w:color w:val="000000"/>
          <w:sz w:val="28"/>
          <w:szCs w:val="28"/>
          <w:shd w:val="clear" w:color="auto" w:fill="FFFFFF"/>
        </w:rPr>
        <w:t> </w:t>
      </w:r>
      <w:r>
        <w:rPr>
          <w:sz w:val="28"/>
          <w:szCs w:val="28"/>
        </w:rPr>
        <w:t>статьей 78</w:t>
      </w:r>
      <w:r w:rsidRPr="00375A82">
        <w:rPr>
          <w:color w:val="000000"/>
          <w:sz w:val="28"/>
          <w:szCs w:val="28"/>
          <w:shd w:val="clear" w:color="auto" w:fill="FFFFFF"/>
        </w:rPr>
        <w:t xml:space="preserve"> настоящего </w:t>
      </w:r>
      <w:r w:rsidRPr="00375A82">
        <w:rPr>
          <w:color w:val="000000"/>
          <w:sz w:val="28"/>
          <w:szCs w:val="28"/>
          <w:shd w:val="clear" w:color="auto" w:fill="FFFFFF"/>
        </w:rPr>
        <w:lastRenderedPageBreak/>
        <w:t>Кодекса.</w:t>
      </w:r>
      <w:r w:rsidRPr="00375A82">
        <w:rPr>
          <w:color w:val="000000"/>
          <w:sz w:val="28"/>
          <w:szCs w:val="28"/>
        </w:rPr>
        <w:br/>
      </w:r>
      <w:r>
        <w:rPr>
          <w:color w:val="000000"/>
          <w:sz w:val="28"/>
          <w:szCs w:val="28"/>
          <w:shd w:val="clear" w:color="auto" w:fill="FFFFFF"/>
        </w:rPr>
        <w:t xml:space="preserve">         </w:t>
      </w:r>
      <w:r w:rsidRPr="00375A82">
        <w:rPr>
          <w:color w:val="000000"/>
          <w:sz w:val="28"/>
          <w:szCs w:val="28"/>
          <w:shd w:val="clear" w:color="auto" w:fill="FFFFFF"/>
        </w:rPr>
        <w:t>Суммы налога, не удержанные с физических лиц или удержанные налоговыми агентами не полностью, взыскиваются ими с физических лиц до полного погашения этими лицами задолженности по налогу в порядке, предусмотренном</w:t>
      </w:r>
      <w:r w:rsidRPr="00375A82">
        <w:rPr>
          <w:rStyle w:val="apple-converted-space"/>
          <w:color w:val="000000"/>
          <w:sz w:val="28"/>
          <w:szCs w:val="28"/>
          <w:shd w:val="clear" w:color="auto" w:fill="FFFFFF"/>
        </w:rPr>
        <w:t> </w:t>
      </w:r>
      <w:r>
        <w:rPr>
          <w:sz w:val="28"/>
          <w:szCs w:val="28"/>
        </w:rPr>
        <w:t>статьей 78</w:t>
      </w:r>
      <w:r w:rsidRPr="00375A82">
        <w:rPr>
          <w:rStyle w:val="apple-converted-space"/>
          <w:color w:val="000000"/>
          <w:sz w:val="28"/>
          <w:szCs w:val="28"/>
          <w:shd w:val="clear" w:color="auto" w:fill="FFFFFF"/>
        </w:rPr>
        <w:t> </w:t>
      </w:r>
      <w:r w:rsidRPr="00375A82">
        <w:rPr>
          <w:color w:val="000000"/>
          <w:sz w:val="28"/>
          <w:szCs w:val="28"/>
          <w:shd w:val="clear" w:color="auto" w:fill="FFFFFF"/>
        </w:rPr>
        <w:t>настоящего</w:t>
      </w:r>
      <w:r>
        <w:rPr>
          <w:color w:val="000000"/>
          <w:sz w:val="28"/>
          <w:szCs w:val="28"/>
          <w:shd w:val="clear" w:color="auto" w:fill="FFFFFF"/>
        </w:rPr>
        <w:t xml:space="preserve"> Налогового</w:t>
      </w:r>
      <w:r w:rsidRPr="00375A82">
        <w:rPr>
          <w:color w:val="000000"/>
          <w:sz w:val="28"/>
          <w:szCs w:val="28"/>
          <w:shd w:val="clear" w:color="auto" w:fill="FFFFFF"/>
        </w:rPr>
        <w:t xml:space="preserve"> Кодекса.</w:t>
      </w:r>
      <w:r w:rsidRPr="00375A82">
        <w:rPr>
          <w:color w:val="000000"/>
          <w:sz w:val="28"/>
          <w:szCs w:val="28"/>
        </w:rPr>
        <w:br/>
      </w:r>
    </w:p>
    <w:p w:rsidR="00DA7269" w:rsidRDefault="001A2444" w:rsidP="001A2444">
      <w:pPr>
        <w:pStyle w:val="a4"/>
        <w:shd w:val="clear" w:color="auto" w:fill="FFFFFF"/>
        <w:spacing w:before="0" w:beforeAutospacing="0" w:after="0" w:afterAutospacing="0" w:line="360" w:lineRule="auto"/>
        <w:ind w:left="1069"/>
        <w:jc w:val="both"/>
        <w:rPr>
          <w:b/>
          <w:color w:val="000000"/>
          <w:sz w:val="28"/>
          <w:szCs w:val="28"/>
        </w:rPr>
      </w:pPr>
      <w:r>
        <w:rPr>
          <w:b/>
          <w:color w:val="000000"/>
          <w:sz w:val="28"/>
          <w:szCs w:val="28"/>
        </w:rPr>
        <w:t>9.Совершенствование налога на доходы физических лиц в современных условиях</w:t>
      </w:r>
    </w:p>
    <w:p w:rsidR="001A2444" w:rsidRPr="00D23D14" w:rsidRDefault="001A2444" w:rsidP="00D23D14">
      <w:pPr>
        <w:spacing w:line="360" w:lineRule="auto"/>
        <w:ind w:firstLine="709"/>
        <w:jc w:val="both"/>
        <w:rPr>
          <w:sz w:val="28"/>
          <w:szCs w:val="28"/>
        </w:rPr>
      </w:pPr>
      <w:r w:rsidRPr="001A2444">
        <w:rPr>
          <w:sz w:val="28"/>
          <w:szCs w:val="28"/>
        </w:rPr>
        <w:t>Основные направления налоговой политики Российской Федерации на 2013 год и на плановый период 2014 и 2015 годов  подготовлены в рамках составления проекта федерального бюджета на очередной финансовый год и двухлетний плановый период.</w:t>
      </w:r>
      <w:r w:rsidRPr="001A2444">
        <w:rPr>
          <w:vanish/>
          <w:sz w:val="28"/>
          <w:szCs w:val="28"/>
        </w:rPr>
        <w:t>  </w:t>
      </w:r>
    </w:p>
    <w:p w:rsidR="001A2444" w:rsidRPr="001A2444" w:rsidRDefault="001A2444" w:rsidP="001A2444">
      <w:pPr>
        <w:spacing w:line="360" w:lineRule="auto"/>
        <w:ind w:firstLine="709"/>
        <w:jc w:val="both"/>
        <w:rPr>
          <w:vanish/>
          <w:sz w:val="28"/>
          <w:szCs w:val="28"/>
        </w:rPr>
      </w:pPr>
      <w:r w:rsidRPr="001A2444">
        <w:rPr>
          <w:sz w:val="28"/>
          <w:szCs w:val="28"/>
        </w:rPr>
        <w:t>В трехлетней перспективе 2013 - 2015 годов приоритеты Правительства Российской Федерации в области налоговой политики остаются такими же, как и ранее - создание эффективной и стабильной налоговой системы, обеспечивающей бюджетную устойчивость в среднесрочной и долгосрочной перспективе.</w:t>
      </w:r>
      <w:r w:rsidR="00D23D14">
        <w:rPr>
          <w:sz w:val="28"/>
          <w:szCs w:val="28"/>
        </w:rPr>
        <w:t xml:space="preserve"> </w:t>
      </w:r>
      <w:r w:rsidRPr="001A2444">
        <w:rPr>
          <w:vanish/>
          <w:sz w:val="28"/>
          <w:szCs w:val="28"/>
        </w:rPr>
        <w:t> </w:t>
      </w:r>
    </w:p>
    <w:p w:rsidR="001A2444" w:rsidRPr="001A2444" w:rsidRDefault="001A2444" w:rsidP="001A2444">
      <w:pPr>
        <w:spacing w:line="360" w:lineRule="auto"/>
        <w:ind w:firstLine="709"/>
        <w:jc w:val="both"/>
        <w:rPr>
          <w:sz w:val="28"/>
          <w:szCs w:val="28"/>
        </w:rPr>
      </w:pPr>
      <w:r w:rsidRPr="001A2444">
        <w:rPr>
          <w:sz w:val="28"/>
          <w:szCs w:val="28"/>
        </w:rPr>
        <w:t>Важнейшим фактором проводимой налоговой политики является необходимость поддержания сбалансированности бюджетной системы Российской Федерации. В то же время необходимо сохранить неизменность налоговой нагрузки по секторам экономики, в которых достигнут ее оптимальный уровень с учетом требований сбалансированности бюджетной системы Российской Федерации.</w:t>
      </w:r>
    </w:p>
    <w:p w:rsidR="001A2444" w:rsidRPr="00D23D14" w:rsidRDefault="001A2444" w:rsidP="00D23D14">
      <w:pPr>
        <w:spacing w:line="360" w:lineRule="auto"/>
        <w:ind w:firstLine="709"/>
        <w:jc w:val="both"/>
        <w:rPr>
          <w:sz w:val="28"/>
          <w:szCs w:val="28"/>
        </w:rPr>
      </w:pPr>
      <w:r w:rsidRPr="00D23D14">
        <w:rPr>
          <w:sz w:val="28"/>
          <w:szCs w:val="28"/>
        </w:rPr>
        <w:t xml:space="preserve">В положения </w:t>
      </w:r>
      <w:r w:rsidRPr="00D23D14">
        <w:rPr>
          <w:rStyle w:val="r"/>
          <w:sz w:val="28"/>
          <w:szCs w:val="28"/>
        </w:rPr>
        <w:t>главы 23</w:t>
      </w:r>
      <w:r w:rsidRPr="00D23D14">
        <w:rPr>
          <w:sz w:val="28"/>
          <w:szCs w:val="28"/>
        </w:rPr>
        <w:t xml:space="preserve"> "Налог на доходы физических лиц" Налогового кодекса Российской Федерации был внесен ряд изменений в целях поддержки физических лиц.</w:t>
      </w:r>
    </w:p>
    <w:p w:rsidR="001A2444" w:rsidRPr="00D23D14" w:rsidRDefault="001A2444" w:rsidP="00D23D14">
      <w:pPr>
        <w:spacing w:line="360" w:lineRule="auto"/>
        <w:ind w:firstLine="709"/>
        <w:jc w:val="both"/>
        <w:rPr>
          <w:sz w:val="28"/>
          <w:szCs w:val="28"/>
        </w:rPr>
      </w:pPr>
      <w:r w:rsidRPr="00D23D14">
        <w:rPr>
          <w:sz w:val="28"/>
          <w:szCs w:val="28"/>
        </w:rPr>
        <w:t xml:space="preserve">Во-первых, в целях реализации государственной политики в области развития малого и среднего предпринимательства был введен особый порядок отражения в составе доходов средств финансовой поддержки в виде субсидий, которые отражаются в составе доходов пропорционально </w:t>
      </w:r>
      <w:r w:rsidRPr="00D23D14">
        <w:rPr>
          <w:sz w:val="28"/>
          <w:szCs w:val="28"/>
        </w:rPr>
        <w:lastRenderedPageBreak/>
        <w:t>расходам, фактически осуществленным за счет данного источника, но не более двух налоговых периодов с даты их получения.</w:t>
      </w:r>
    </w:p>
    <w:p w:rsidR="001A2444" w:rsidRPr="00D23D14" w:rsidRDefault="001A2444" w:rsidP="00D23D14">
      <w:pPr>
        <w:spacing w:line="360" w:lineRule="auto"/>
        <w:ind w:firstLine="709"/>
        <w:jc w:val="both"/>
        <w:rPr>
          <w:sz w:val="28"/>
          <w:szCs w:val="28"/>
        </w:rPr>
      </w:pPr>
      <w:r w:rsidRPr="00D23D14">
        <w:rPr>
          <w:sz w:val="28"/>
          <w:szCs w:val="28"/>
        </w:rPr>
        <w:t>Во-вторых, установлена ставка налога в размере 13 процентов в отношении доходов, полученных от осуществления трудовой деятельности физическим лицом, не признаваемым налоговым резидентом Российской Федерации, в рамках Государственной программы по стимулированию и организации процесса добровольного переселения в Российскую Федерацию соотечественников.</w:t>
      </w:r>
    </w:p>
    <w:p w:rsidR="00D23D14" w:rsidRDefault="001A2444" w:rsidP="00D23D14">
      <w:pPr>
        <w:spacing w:line="360" w:lineRule="auto"/>
        <w:ind w:firstLine="709"/>
        <w:jc w:val="both"/>
        <w:rPr>
          <w:sz w:val="28"/>
          <w:szCs w:val="28"/>
        </w:rPr>
      </w:pPr>
      <w:r w:rsidRPr="00D23D14">
        <w:rPr>
          <w:sz w:val="28"/>
          <w:szCs w:val="28"/>
        </w:rPr>
        <w:t>В-третьих, при получении социального налогового вычета у налогоплательщиков появилась возможность учесть пожертвования, направленные благотворительным организациям, социально ориентированным некоммерческим о</w:t>
      </w:r>
      <w:r w:rsidR="00D23D14">
        <w:rPr>
          <w:sz w:val="28"/>
          <w:szCs w:val="28"/>
        </w:rPr>
        <w:t>рганизациям,</w:t>
      </w:r>
      <w:r w:rsidRPr="00D23D14">
        <w:rPr>
          <w:sz w:val="28"/>
          <w:szCs w:val="28"/>
        </w:rPr>
        <w:t xml:space="preserve"> осуществляющим деятельность в сфере защиты прав и свобод человека и гражданина, социальной и право</w:t>
      </w:r>
      <w:r w:rsidR="00D23D14">
        <w:rPr>
          <w:sz w:val="28"/>
          <w:szCs w:val="28"/>
        </w:rPr>
        <w:t>вой поддержки и защиты граждан</w:t>
      </w:r>
      <w:r w:rsidRPr="00D23D14">
        <w:rPr>
          <w:sz w:val="28"/>
          <w:szCs w:val="28"/>
        </w:rPr>
        <w:t>, охраны окружающей среды и защиты животных</w:t>
      </w:r>
      <w:r w:rsidR="00D23D14">
        <w:rPr>
          <w:sz w:val="28"/>
          <w:szCs w:val="28"/>
        </w:rPr>
        <w:t>.</w:t>
      </w:r>
    </w:p>
    <w:p w:rsidR="001A2444" w:rsidRPr="00D23D14" w:rsidRDefault="001A2444" w:rsidP="00D23D14">
      <w:pPr>
        <w:spacing w:line="360" w:lineRule="auto"/>
        <w:ind w:firstLine="709"/>
        <w:jc w:val="both"/>
        <w:rPr>
          <w:sz w:val="28"/>
          <w:szCs w:val="28"/>
        </w:rPr>
      </w:pPr>
      <w:r w:rsidRPr="00D23D14">
        <w:rPr>
          <w:sz w:val="28"/>
          <w:szCs w:val="28"/>
        </w:rPr>
        <w:t>В-четвертых, был предусмотрен специальный механизм переноса на предшествующие налоговые периоды, но не более трех, остатка имущественного налогового вычета для пенсионеров, не имеющих доходов, облагаемых по налоговой ставке в размере 13 процентов.</w:t>
      </w:r>
    </w:p>
    <w:p w:rsidR="001A2444" w:rsidRPr="00D23D14" w:rsidRDefault="001A2444" w:rsidP="00D23D14">
      <w:pPr>
        <w:spacing w:line="360" w:lineRule="auto"/>
        <w:ind w:firstLine="709"/>
        <w:jc w:val="both"/>
        <w:rPr>
          <w:sz w:val="28"/>
          <w:szCs w:val="28"/>
        </w:rPr>
      </w:pPr>
      <w:r w:rsidRPr="00D23D14">
        <w:rPr>
          <w:sz w:val="28"/>
          <w:szCs w:val="28"/>
        </w:rPr>
        <w:t>В-пятых, в целях реализации демографической и социальной политики в сфере поддержки семей, имеющих детей, увеличен до 3 000 рублей размер стандартного налогового вычета для семей с тремя и более несовершеннолетними детьми, а также на каждого ребенка-инвалида.</w:t>
      </w:r>
    </w:p>
    <w:p w:rsidR="001A2444" w:rsidRPr="00D23D14" w:rsidRDefault="001A2444" w:rsidP="00D23D14">
      <w:pPr>
        <w:spacing w:line="360" w:lineRule="auto"/>
        <w:ind w:firstLine="709"/>
        <w:jc w:val="both"/>
        <w:rPr>
          <w:sz w:val="28"/>
          <w:szCs w:val="28"/>
        </w:rPr>
      </w:pPr>
      <w:r w:rsidRPr="00D23D14">
        <w:rPr>
          <w:sz w:val="28"/>
          <w:szCs w:val="28"/>
        </w:rPr>
        <w:t xml:space="preserve">В-шестых, был внесен ряд изменений в </w:t>
      </w:r>
      <w:r w:rsidRPr="00D23D14">
        <w:rPr>
          <w:rStyle w:val="r"/>
          <w:sz w:val="28"/>
          <w:szCs w:val="28"/>
        </w:rPr>
        <w:t>законодательство</w:t>
      </w:r>
      <w:r w:rsidRPr="00D23D14">
        <w:rPr>
          <w:sz w:val="28"/>
          <w:szCs w:val="28"/>
        </w:rPr>
        <w:t xml:space="preserve"> о налогах и сборах, направленных на освобождение от налогообложения доходов физических лиц, в частности:</w:t>
      </w:r>
    </w:p>
    <w:p w:rsidR="001A2444" w:rsidRPr="00D23D14" w:rsidRDefault="001A2444" w:rsidP="00D23D14">
      <w:pPr>
        <w:spacing w:line="360" w:lineRule="auto"/>
        <w:ind w:firstLine="709"/>
        <w:jc w:val="both"/>
        <w:rPr>
          <w:sz w:val="28"/>
          <w:szCs w:val="28"/>
        </w:rPr>
      </w:pPr>
      <w:r w:rsidRPr="00D23D14">
        <w:rPr>
          <w:sz w:val="28"/>
          <w:szCs w:val="28"/>
        </w:rPr>
        <w:t>- расширен перечень оснований, по которым освобождаются от обложения средства, получаемые физическими лицами из бюджетов бюджетной системы Российской Федерации на развитие личного подсобного хозяйства;</w:t>
      </w:r>
    </w:p>
    <w:p w:rsidR="001A2444" w:rsidRPr="00D23D14" w:rsidRDefault="001A2444" w:rsidP="00D23D14">
      <w:pPr>
        <w:spacing w:line="360" w:lineRule="auto"/>
        <w:ind w:firstLine="709"/>
        <w:jc w:val="both"/>
        <w:rPr>
          <w:sz w:val="28"/>
          <w:szCs w:val="28"/>
        </w:rPr>
      </w:pPr>
      <w:r w:rsidRPr="00D23D14">
        <w:rPr>
          <w:sz w:val="28"/>
          <w:szCs w:val="28"/>
        </w:rPr>
        <w:lastRenderedPageBreak/>
        <w:t>- предусмотрено освобождение выплат, произведенных добровольцам в рамках гражданско-правовых договоров, предметом которых является безвозмездное выполнение работ, оказание услуг на возмещение расходов добровольцев;</w:t>
      </w:r>
    </w:p>
    <w:p w:rsidR="001A2444" w:rsidRPr="00D23D14" w:rsidRDefault="001A2444" w:rsidP="00D23D14">
      <w:pPr>
        <w:spacing w:line="360" w:lineRule="auto"/>
        <w:ind w:firstLine="709"/>
        <w:jc w:val="both"/>
        <w:rPr>
          <w:sz w:val="28"/>
          <w:szCs w:val="28"/>
        </w:rPr>
      </w:pPr>
      <w:proofErr w:type="gramStart"/>
      <w:r w:rsidRPr="00D23D14">
        <w:rPr>
          <w:sz w:val="28"/>
          <w:szCs w:val="28"/>
        </w:rPr>
        <w:t>- изменен порядок налогообложения налогом на доходы физических лиц компенсационных выплат, связанных с увольнением работников (таких, как выплаты выходного пособия, среднего месячного заработка на период трудоустройства, компенсации руководителю) в части, превышающей в целом трехкратный размер среднего месячного заработка или шестикратный размер среднего месячного заработка для работников, уволенных из организаций, расположенных в районах Крайнего Севера и приравненных к ним местностях;</w:t>
      </w:r>
      <w:proofErr w:type="gramEnd"/>
    </w:p>
    <w:p w:rsidR="001A2444" w:rsidRPr="00D23D14" w:rsidRDefault="001A2444" w:rsidP="00D23D14">
      <w:pPr>
        <w:spacing w:line="360" w:lineRule="auto"/>
        <w:ind w:firstLine="709"/>
        <w:jc w:val="both"/>
        <w:rPr>
          <w:sz w:val="28"/>
          <w:szCs w:val="28"/>
        </w:rPr>
      </w:pPr>
      <w:r w:rsidRPr="00D23D14">
        <w:rPr>
          <w:sz w:val="28"/>
          <w:szCs w:val="28"/>
        </w:rPr>
        <w:t>- для устранения неоднозначных трактовок по вопросам налогообложения правопреемников умерших застрахованных лиц, формирующих накопительную часть трудовой пенсии в Пенсионном фонде Российской Федерации и в негосударственных пенсионных фондах, освобождены от налогообложения суммы пенсионных накоплений, учтенных на пенсионном счете накопительной части трудовой пенсии в негосударственных пенсионных фондах, выплачиваемые правопреемникам умершего застрахованного лица;</w:t>
      </w:r>
    </w:p>
    <w:p w:rsidR="001A2444" w:rsidRPr="00D23D14" w:rsidRDefault="001A2444" w:rsidP="00D23D14">
      <w:pPr>
        <w:spacing w:line="360" w:lineRule="auto"/>
        <w:ind w:firstLine="709"/>
        <w:jc w:val="both"/>
        <w:rPr>
          <w:sz w:val="28"/>
          <w:szCs w:val="28"/>
        </w:rPr>
      </w:pPr>
      <w:r w:rsidRPr="00D23D14">
        <w:rPr>
          <w:sz w:val="28"/>
          <w:szCs w:val="28"/>
        </w:rPr>
        <w:t>- предусмотрено освобождение от налогообложения единовременных компенсационных выплат медицинским работникам в возрасте до 35 лет, прибывшим в 2011 - 2012 годах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 из другого населенного пункта</w:t>
      </w:r>
      <w:r w:rsidR="00D23D14">
        <w:rPr>
          <w:sz w:val="28"/>
          <w:szCs w:val="28"/>
        </w:rPr>
        <w:t>.</w:t>
      </w:r>
    </w:p>
    <w:p w:rsidR="001A2444" w:rsidRDefault="001A2444" w:rsidP="00D23D14">
      <w:pPr>
        <w:pStyle w:val="a4"/>
        <w:shd w:val="clear" w:color="auto" w:fill="FFFFFF"/>
        <w:spacing w:before="0" w:beforeAutospacing="0" w:after="0" w:afterAutospacing="0" w:line="360" w:lineRule="auto"/>
        <w:ind w:firstLine="709"/>
        <w:jc w:val="both"/>
        <w:rPr>
          <w:color w:val="000000"/>
          <w:sz w:val="28"/>
          <w:szCs w:val="28"/>
        </w:rPr>
      </w:pPr>
    </w:p>
    <w:p w:rsidR="00D23D14" w:rsidRDefault="00D23D14" w:rsidP="00D23D14">
      <w:pPr>
        <w:pStyle w:val="a4"/>
        <w:shd w:val="clear" w:color="auto" w:fill="FFFFFF"/>
        <w:spacing w:before="0" w:beforeAutospacing="0" w:after="0" w:afterAutospacing="0" w:line="360" w:lineRule="auto"/>
        <w:ind w:firstLine="709"/>
        <w:jc w:val="both"/>
        <w:rPr>
          <w:color w:val="000000"/>
          <w:sz w:val="28"/>
          <w:szCs w:val="28"/>
        </w:rPr>
      </w:pPr>
    </w:p>
    <w:p w:rsidR="00D23D14" w:rsidRDefault="00D23D14" w:rsidP="00D23D14">
      <w:pPr>
        <w:pStyle w:val="a4"/>
        <w:shd w:val="clear" w:color="auto" w:fill="FFFFFF"/>
        <w:spacing w:before="0" w:beforeAutospacing="0" w:after="0" w:afterAutospacing="0" w:line="360" w:lineRule="auto"/>
        <w:ind w:firstLine="709"/>
        <w:jc w:val="both"/>
        <w:rPr>
          <w:color w:val="000000"/>
          <w:sz w:val="28"/>
          <w:szCs w:val="28"/>
        </w:rPr>
      </w:pPr>
    </w:p>
    <w:p w:rsidR="00D23D14" w:rsidRDefault="00D23D14" w:rsidP="00197083">
      <w:pPr>
        <w:pStyle w:val="a4"/>
        <w:shd w:val="clear" w:color="auto" w:fill="FFFFFF"/>
        <w:spacing w:before="0" w:beforeAutospacing="0" w:after="0" w:afterAutospacing="0" w:line="360" w:lineRule="auto"/>
        <w:jc w:val="both"/>
        <w:rPr>
          <w:color w:val="000000"/>
          <w:sz w:val="28"/>
          <w:szCs w:val="28"/>
        </w:rPr>
      </w:pPr>
    </w:p>
    <w:p w:rsidR="00D23D14" w:rsidRDefault="00D23D14" w:rsidP="00D23D14">
      <w:pPr>
        <w:pStyle w:val="a4"/>
        <w:shd w:val="clear" w:color="auto" w:fill="FFFFFF"/>
        <w:spacing w:before="0" w:beforeAutospacing="0" w:after="0" w:afterAutospacing="0" w:line="360" w:lineRule="auto"/>
        <w:ind w:left="2693" w:firstLine="709"/>
        <w:jc w:val="both"/>
        <w:rPr>
          <w:b/>
          <w:color w:val="000000"/>
          <w:sz w:val="28"/>
          <w:szCs w:val="28"/>
        </w:rPr>
      </w:pPr>
      <w:r>
        <w:rPr>
          <w:b/>
          <w:color w:val="000000"/>
          <w:sz w:val="28"/>
          <w:szCs w:val="28"/>
        </w:rPr>
        <w:lastRenderedPageBreak/>
        <w:t>Заключение</w:t>
      </w:r>
    </w:p>
    <w:p w:rsidR="005B07C1" w:rsidRDefault="005B07C1" w:rsidP="00197083">
      <w:pPr>
        <w:pStyle w:val="1"/>
        <w:ind w:firstLine="709"/>
        <w:jc w:val="both"/>
      </w:pPr>
      <w:r w:rsidRPr="008C7978">
        <w:t xml:space="preserve">Налог на доходы физических лиц является важным составным элементом налоговой системы государства. </w:t>
      </w:r>
      <w:r>
        <w:t>Налог на доходы физических лиц является прямым федеральным налогом. Он представляет собой часть дохода физического лица, который изымается в пользу государства для выполнения его функций. Он играет значительную роль в формировании бюджета страны наряду с такими налогами как НДС и акцизы. Налог на доходы физических лиц установлен Главой 23 НК РФ. Плательщиками налога являются физические лица – резиденты и нерезиденты, получающие доход от источников РФ.</w:t>
      </w:r>
      <w:r w:rsidR="00197083">
        <w:t xml:space="preserve"> Объектом обложения является доход, полученный физическим лицом, а базой – доход, выраженный в денежной, натуральной форме, а также в форме материальной выгоды. Из налоговой базы вычитаются стандартные, социальные, имущественные и профессиональные вычеты.</w:t>
      </w:r>
    </w:p>
    <w:p w:rsidR="00197083" w:rsidRDefault="00197083" w:rsidP="00197083">
      <w:pPr>
        <w:spacing w:line="360" w:lineRule="auto"/>
        <w:ind w:firstLine="709"/>
        <w:rPr>
          <w:sz w:val="28"/>
          <w:szCs w:val="28"/>
        </w:rPr>
      </w:pPr>
      <w:r w:rsidRPr="00197083">
        <w:rPr>
          <w:sz w:val="28"/>
          <w:szCs w:val="28"/>
        </w:rPr>
        <w:t>Налоговая ставка является фиксированной и сост</w:t>
      </w:r>
      <w:r>
        <w:rPr>
          <w:sz w:val="28"/>
          <w:szCs w:val="28"/>
        </w:rPr>
        <w:t>авляет – 13%, 30%, 35% и 9%. Налоговым периодом признается календарный год, по истечению которого налогоплательщики сдают декларацию в налоговый орган.</w:t>
      </w:r>
    </w:p>
    <w:p w:rsidR="00197083" w:rsidRPr="00197083" w:rsidRDefault="00197083" w:rsidP="00197083">
      <w:pPr>
        <w:spacing w:line="360" w:lineRule="auto"/>
        <w:ind w:firstLine="709"/>
        <w:rPr>
          <w:sz w:val="28"/>
          <w:szCs w:val="28"/>
        </w:rPr>
      </w:pPr>
      <w:r>
        <w:rPr>
          <w:sz w:val="28"/>
          <w:szCs w:val="28"/>
        </w:rPr>
        <w:t xml:space="preserve">В настоящее время система обложения доходов граждан, как и вся налоговая система в РФ нуждается в совершенствовании. </w:t>
      </w:r>
    </w:p>
    <w:p w:rsidR="00D23D14" w:rsidRDefault="00D23D14"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197083">
      <w:pPr>
        <w:pStyle w:val="a4"/>
        <w:shd w:val="clear" w:color="auto" w:fill="FFFFFF"/>
        <w:spacing w:before="0" w:beforeAutospacing="0" w:after="0" w:afterAutospacing="0" w:line="360" w:lineRule="auto"/>
        <w:ind w:firstLine="709"/>
        <w:jc w:val="both"/>
        <w:rPr>
          <w:color w:val="000000"/>
          <w:sz w:val="28"/>
          <w:szCs w:val="28"/>
        </w:rPr>
      </w:pPr>
    </w:p>
    <w:p w:rsidR="00197083" w:rsidRDefault="00197083" w:rsidP="00AC3535">
      <w:pPr>
        <w:pStyle w:val="a4"/>
        <w:shd w:val="clear" w:color="auto" w:fill="FFFFFF"/>
        <w:spacing w:before="0" w:beforeAutospacing="0" w:after="0" w:afterAutospacing="0" w:line="360" w:lineRule="auto"/>
        <w:ind w:left="992" w:firstLine="709"/>
        <w:jc w:val="both"/>
        <w:rPr>
          <w:b/>
          <w:color w:val="000000"/>
          <w:sz w:val="28"/>
          <w:szCs w:val="28"/>
        </w:rPr>
      </w:pPr>
      <w:r>
        <w:rPr>
          <w:b/>
          <w:color w:val="000000"/>
          <w:sz w:val="28"/>
          <w:szCs w:val="28"/>
        </w:rPr>
        <w:lastRenderedPageBreak/>
        <w:t>Список использованной литературы</w:t>
      </w:r>
    </w:p>
    <w:p w:rsidR="00AC3535" w:rsidRDefault="00AC3535" w:rsidP="00AC3535">
      <w:pPr>
        <w:pStyle w:val="a4"/>
        <w:shd w:val="clear" w:color="auto" w:fill="FFFFFF"/>
        <w:spacing w:before="0" w:beforeAutospacing="0" w:after="0" w:afterAutospacing="0" w:line="360" w:lineRule="auto"/>
        <w:ind w:left="992" w:firstLine="709"/>
        <w:jc w:val="both"/>
        <w:rPr>
          <w:b/>
          <w:color w:val="000000"/>
          <w:sz w:val="28"/>
          <w:szCs w:val="28"/>
        </w:rPr>
      </w:pPr>
    </w:p>
    <w:p w:rsidR="00197083" w:rsidRDefault="00197083" w:rsidP="00197083">
      <w:pPr>
        <w:pStyle w:val="a4"/>
        <w:numPr>
          <w:ilvl w:val="0"/>
          <w:numId w:val="7"/>
        </w:numPr>
        <w:shd w:val="clear" w:color="auto" w:fill="FFFFFF"/>
        <w:spacing w:before="0" w:beforeAutospacing="0" w:after="0" w:afterAutospacing="0" w:line="360" w:lineRule="auto"/>
        <w:jc w:val="both"/>
        <w:rPr>
          <w:color w:val="000000"/>
          <w:sz w:val="28"/>
          <w:szCs w:val="28"/>
        </w:rPr>
      </w:pPr>
      <w:r>
        <w:rPr>
          <w:color w:val="000000"/>
          <w:sz w:val="28"/>
          <w:szCs w:val="28"/>
        </w:rPr>
        <w:t>Налоговый Кодекс РФ</w:t>
      </w:r>
    </w:p>
    <w:p w:rsidR="00197083" w:rsidRDefault="00AC3535" w:rsidP="00197083">
      <w:pPr>
        <w:pStyle w:val="a4"/>
        <w:numPr>
          <w:ilvl w:val="0"/>
          <w:numId w:val="7"/>
        </w:numPr>
        <w:shd w:val="clear" w:color="auto" w:fill="FFFFFF"/>
        <w:spacing w:before="0" w:beforeAutospacing="0" w:after="0" w:afterAutospacing="0" w:line="360" w:lineRule="auto"/>
        <w:jc w:val="both"/>
        <w:rPr>
          <w:color w:val="000000"/>
          <w:sz w:val="28"/>
          <w:szCs w:val="28"/>
        </w:rPr>
      </w:pPr>
      <w:r>
        <w:rPr>
          <w:color w:val="000000"/>
          <w:sz w:val="28"/>
          <w:szCs w:val="28"/>
        </w:rPr>
        <w:t>Налоги и налогообложение: Учеб. пособие</w:t>
      </w:r>
      <w:proofErr w:type="gramStart"/>
      <w:r>
        <w:rPr>
          <w:color w:val="000000"/>
          <w:sz w:val="28"/>
          <w:szCs w:val="28"/>
        </w:rPr>
        <w:t>/ П</w:t>
      </w:r>
      <w:proofErr w:type="gramEnd"/>
      <w:r>
        <w:rPr>
          <w:color w:val="000000"/>
          <w:sz w:val="28"/>
          <w:szCs w:val="28"/>
        </w:rPr>
        <w:t xml:space="preserve">од ред. А.З. </w:t>
      </w:r>
      <w:proofErr w:type="spellStart"/>
      <w:r>
        <w:rPr>
          <w:color w:val="000000"/>
          <w:sz w:val="28"/>
          <w:szCs w:val="28"/>
        </w:rPr>
        <w:t>Дадашева</w:t>
      </w:r>
      <w:proofErr w:type="spellEnd"/>
      <w:r>
        <w:rPr>
          <w:color w:val="000000"/>
          <w:sz w:val="28"/>
          <w:szCs w:val="28"/>
        </w:rPr>
        <w:t>. – М.: ИНФРА-М: Вузовский учебник, 2008.</w:t>
      </w:r>
    </w:p>
    <w:p w:rsidR="00AC3535" w:rsidRPr="00AC3535" w:rsidRDefault="00AC3535" w:rsidP="00197083">
      <w:pPr>
        <w:pStyle w:val="a4"/>
        <w:numPr>
          <w:ilvl w:val="0"/>
          <w:numId w:val="7"/>
        </w:numPr>
        <w:shd w:val="clear" w:color="auto" w:fill="FFFFFF"/>
        <w:spacing w:before="0" w:beforeAutospacing="0" w:after="0" w:afterAutospacing="0" w:line="360" w:lineRule="auto"/>
        <w:jc w:val="both"/>
        <w:rPr>
          <w:color w:val="000000"/>
          <w:sz w:val="28"/>
          <w:szCs w:val="28"/>
        </w:rPr>
      </w:pPr>
      <w:r w:rsidRPr="008C7978">
        <w:rPr>
          <w:sz w:val="28"/>
          <w:szCs w:val="28"/>
        </w:rPr>
        <w:t>Налоги и налоговая система Российской Федерации: Учеб</w:t>
      </w:r>
      <w:proofErr w:type="gramStart"/>
      <w:r w:rsidRPr="008C7978">
        <w:rPr>
          <w:sz w:val="28"/>
          <w:szCs w:val="28"/>
        </w:rPr>
        <w:t>.</w:t>
      </w:r>
      <w:proofErr w:type="gramEnd"/>
      <w:r w:rsidRPr="008C7978">
        <w:rPr>
          <w:sz w:val="28"/>
          <w:szCs w:val="28"/>
        </w:rPr>
        <w:t xml:space="preserve"> </w:t>
      </w:r>
      <w:proofErr w:type="gramStart"/>
      <w:r w:rsidRPr="008C7978">
        <w:rPr>
          <w:sz w:val="28"/>
          <w:szCs w:val="28"/>
        </w:rPr>
        <w:t>п</w:t>
      </w:r>
      <w:proofErr w:type="gramEnd"/>
      <w:r w:rsidRPr="008C7978">
        <w:rPr>
          <w:sz w:val="28"/>
          <w:szCs w:val="28"/>
        </w:rPr>
        <w:t xml:space="preserve">особие для бакалавров / Л.И. Гончаренко, А.В. </w:t>
      </w:r>
      <w:proofErr w:type="spellStart"/>
      <w:r w:rsidRPr="008C7978">
        <w:rPr>
          <w:sz w:val="28"/>
          <w:szCs w:val="28"/>
        </w:rPr>
        <w:t>Варнавский</w:t>
      </w:r>
      <w:proofErr w:type="spellEnd"/>
      <w:r w:rsidRPr="008C7978">
        <w:rPr>
          <w:sz w:val="28"/>
          <w:szCs w:val="28"/>
        </w:rPr>
        <w:t xml:space="preserve">, Н.С. </w:t>
      </w:r>
      <w:proofErr w:type="spellStart"/>
      <w:r w:rsidRPr="008C7978">
        <w:rPr>
          <w:sz w:val="28"/>
          <w:szCs w:val="28"/>
        </w:rPr>
        <w:t>Горбова</w:t>
      </w:r>
      <w:proofErr w:type="spellEnd"/>
      <w:r w:rsidRPr="008C7978">
        <w:rPr>
          <w:sz w:val="28"/>
          <w:szCs w:val="28"/>
        </w:rPr>
        <w:t xml:space="preserve"> и др.; Под </w:t>
      </w:r>
      <w:proofErr w:type="spellStart"/>
      <w:r w:rsidRPr="008C7978">
        <w:rPr>
          <w:sz w:val="28"/>
          <w:szCs w:val="28"/>
        </w:rPr>
        <w:t>науч</w:t>
      </w:r>
      <w:proofErr w:type="spellEnd"/>
      <w:r w:rsidRPr="008C7978">
        <w:rPr>
          <w:sz w:val="28"/>
          <w:szCs w:val="28"/>
        </w:rPr>
        <w:t>. ред. Л.И. Гончаренко. – М.: ИНФРА-М, 2009</w:t>
      </w:r>
    </w:p>
    <w:p w:rsidR="00AC3535" w:rsidRPr="008C7978" w:rsidRDefault="00AC3535" w:rsidP="00AC3535">
      <w:pPr>
        <w:numPr>
          <w:ilvl w:val="0"/>
          <w:numId w:val="7"/>
        </w:numPr>
        <w:shd w:val="clear" w:color="auto" w:fill="FFFFFF"/>
        <w:autoSpaceDE w:val="0"/>
        <w:autoSpaceDN w:val="0"/>
        <w:adjustRightInd w:val="0"/>
        <w:spacing w:line="360" w:lineRule="auto"/>
        <w:jc w:val="both"/>
        <w:rPr>
          <w:sz w:val="28"/>
          <w:szCs w:val="28"/>
        </w:rPr>
      </w:pPr>
      <w:r w:rsidRPr="008C7978">
        <w:rPr>
          <w:sz w:val="28"/>
          <w:szCs w:val="28"/>
        </w:rPr>
        <w:t xml:space="preserve">Налоговое право России: учебник / отв. ред. Ю.А. Крохина. – 4-е изд., </w:t>
      </w:r>
      <w:proofErr w:type="spellStart"/>
      <w:r w:rsidRPr="008C7978">
        <w:rPr>
          <w:sz w:val="28"/>
          <w:szCs w:val="28"/>
        </w:rPr>
        <w:t>испр</w:t>
      </w:r>
      <w:proofErr w:type="spellEnd"/>
      <w:r w:rsidRPr="008C7978">
        <w:rPr>
          <w:sz w:val="28"/>
          <w:szCs w:val="28"/>
        </w:rPr>
        <w:t>. – М.: Норма: ИНФРА-М, 2011.</w:t>
      </w:r>
    </w:p>
    <w:p w:rsidR="00AC3535" w:rsidRPr="008C7978" w:rsidRDefault="00AC3535" w:rsidP="00AC3535">
      <w:pPr>
        <w:numPr>
          <w:ilvl w:val="0"/>
          <w:numId w:val="7"/>
        </w:numPr>
        <w:shd w:val="clear" w:color="auto" w:fill="FFFFFF"/>
        <w:autoSpaceDE w:val="0"/>
        <w:autoSpaceDN w:val="0"/>
        <w:adjustRightInd w:val="0"/>
        <w:spacing w:line="360" w:lineRule="auto"/>
        <w:jc w:val="both"/>
        <w:rPr>
          <w:sz w:val="28"/>
          <w:szCs w:val="28"/>
        </w:rPr>
      </w:pPr>
      <w:proofErr w:type="spellStart"/>
      <w:r w:rsidRPr="008C7978">
        <w:rPr>
          <w:sz w:val="28"/>
          <w:szCs w:val="28"/>
        </w:rPr>
        <w:t>Рыманов</w:t>
      </w:r>
      <w:proofErr w:type="spellEnd"/>
      <w:r w:rsidRPr="008C7978">
        <w:rPr>
          <w:sz w:val="28"/>
          <w:szCs w:val="28"/>
        </w:rPr>
        <w:t xml:space="preserve"> А.Ю. Налоги и налогообложение: Учеб</w:t>
      </w:r>
      <w:proofErr w:type="gramStart"/>
      <w:r w:rsidRPr="008C7978">
        <w:rPr>
          <w:sz w:val="28"/>
          <w:szCs w:val="28"/>
        </w:rPr>
        <w:t>.</w:t>
      </w:r>
      <w:proofErr w:type="gramEnd"/>
      <w:r w:rsidRPr="008C7978">
        <w:rPr>
          <w:sz w:val="28"/>
          <w:szCs w:val="28"/>
        </w:rPr>
        <w:t xml:space="preserve"> </w:t>
      </w:r>
      <w:proofErr w:type="gramStart"/>
      <w:r w:rsidRPr="008C7978">
        <w:rPr>
          <w:sz w:val="28"/>
          <w:szCs w:val="28"/>
        </w:rPr>
        <w:t>п</w:t>
      </w:r>
      <w:proofErr w:type="gramEnd"/>
      <w:r w:rsidRPr="008C7978">
        <w:rPr>
          <w:sz w:val="28"/>
          <w:szCs w:val="28"/>
        </w:rPr>
        <w:t>особие. – 3-е изд., перераб. и доп. – М.: ИНФРА-М, 2010.</w:t>
      </w:r>
    </w:p>
    <w:p w:rsidR="00AC3535" w:rsidRPr="00AC3535" w:rsidRDefault="00AC3535" w:rsidP="00197083">
      <w:pPr>
        <w:pStyle w:val="a4"/>
        <w:numPr>
          <w:ilvl w:val="0"/>
          <w:numId w:val="7"/>
        </w:numPr>
        <w:shd w:val="clear" w:color="auto" w:fill="FFFFFF"/>
        <w:spacing w:before="0" w:beforeAutospacing="0" w:after="0" w:afterAutospacing="0" w:line="360" w:lineRule="auto"/>
        <w:jc w:val="both"/>
        <w:rPr>
          <w:color w:val="000000"/>
          <w:sz w:val="28"/>
          <w:szCs w:val="28"/>
        </w:rPr>
      </w:pPr>
      <w:r>
        <w:rPr>
          <w:sz w:val="28"/>
          <w:szCs w:val="28"/>
        </w:rPr>
        <w:t xml:space="preserve">Консультант Плюс - </w:t>
      </w:r>
      <w:hyperlink r:id="rId7" w:history="1">
        <w:r w:rsidRPr="00AC3535">
          <w:rPr>
            <w:rStyle w:val="a5"/>
            <w:sz w:val="28"/>
            <w:szCs w:val="28"/>
          </w:rPr>
          <w:t>http://www.consultant.ru/popular/nalog2/3_3.html</w:t>
        </w:r>
      </w:hyperlink>
      <w:r w:rsidRPr="00AC3535">
        <w:rPr>
          <w:sz w:val="28"/>
          <w:szCs w:val="28"/>
        </w:rPr>
        <w:t xml:space="preserve"> </w:t>
      </w:r>
    </w:p>
    <w:p w:rsidR="00AC3535" w:rsidRPr="00AC3535" w:rsidRDefault="00AC3535" w:rsidP="00197083">
      <w:pPr>
        <w:pStyle w:val="a4"/>
        <w:numPr>
          <w:ilvl w:val="0"/>
          <w:numId w:val="7"/>
        </w:numPr>
        <w:shd w:val="clear" w:color="auto" w:fill="FFFFFF"/>
        <w:spacing w:before="0" w:beforeAutospacing="0" w:after="0" w:afterAutospacing="0" w:line="360" w:lineRule="auto"/>
        <w:jc w:val="both"/>
        <w:rPr>
          <w:color w:val="000000"/>
          <w:sz w:val="28"/>
          <w:szCs w:val="28"/>
        </w:rPr>
      </w:pPr>
      <w:r>
        <w:rPr>
          <w:color w:val="000000"/>
          <w:sz w:val="28"/>
          <w:szCs w:val="28"/>
        </w:rPr>
        <w:t xml:space="preserve">Федеральная налоговая служба - </w:t>
      </w:r>
      <w:hyperlink r:id="rId8" w:history="1">
        <w:r w:rsidRPr="00AC3535">
          <w:rPr>
            <w:rStyle w:val="a5"/>
            <w:sz w:val="28"/>
            <w:szCs w:val="28"/>
          </w:rPr>
          <w:t>http://www.nalog.ru/</w:t>
        </w:r>
      </w:hyperlink>
    </w:p>
    <w:sectPr w:rsidR="00AC3535" w:rsidRPr="00AC3535" w:rsidSect="00AC3535">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F55" w:rsidRDefault="000F6F55" w:rsidP="00AC3535">
      <w:r>
        <w:separator/>
      </w:r>
    </w:p>
  </w:endnote>
  <w:endnote w:type="continuationSeparator" w:id="0">
    <w:p w:rsidR="000F6F55" w:rsidRDefault="000F6F55" w:rsidP="00AC353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6007"/>
      <w:docPartObj>
        <w:docPartGallery w:val="Page Numbers (Bottom of Page)"/>
        <w:docPartUnique/>
      </w:docPartObj>
    </w:sdtPr>
    <w:sdtContent>
      <w:p w:rsidR="00AC3535" w:rsidRDefault="00902898">
        <w:pPr>
          <w:pStyle w:val="a6"/>
          <w:jc w:val="right"/>
        </w:pPr>
        <w:fldSimple w:instr=" PAGE   \* MERGEFORMAT ">
          <w:r w:rsidR="00475705">
            <w:rPr>
              <w:noProof/>
            </w:rPr>
            <w:t>2</w:t>
          </w:r>
        </w:fldSimple>
      </w:p>
    </w:sdtContent>
  </w:sdt>
  <w:p w:rsidR="00AC3535" w:rsidRDefault="00AC353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F55" w:rsidRDefault="000F6F55" w:rsidP="00AC3535">
      <w:r>
        <w:separator/>
      </w:r>
    </w:p>
  </w:footnote>
  <w:footnote w:type="continuationSeparator" w:id="0">
    <w:p w:rsidR="000F6F55" w:rsidRDefault="000F6F55" w:rsidP="00AC35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22628"/>
    <w:multiLevelType w:val="hybridMultilevel"/>
    <w:tmpl w:val="0348269C"/>
    <w:lvl w:ilvl="0" w:tplc="18B098D2">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149F54DD"/>
    <w:multiLevelType w:val="hybridMultilevel"/>
    <w:tmpl w:val="42BA53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CB6AB7"/>
    <w:multiLevelType w:val="hybridMultilevel"/>
    <w:tmpl w:val="662656A4"/>
    <w:lvl w:ilvl="0" w:tplc="18B098D2">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3">
    <w:nsid w:val="246B64E9"/>
    <w:multiLevelType w:val="hybridMultilevel"/>
    <w:tmpl w:val="07800734"/>
    <w:lvl w:ilvl="0" w:tplc="7234AAC0">
      <w:start w:val="1"/>
      <w:numFmt w:val="decimal"/>
      <w:lvlText w:val="%1."/>
      <w:lvlJc w:val="left"/>
      <w:pPr>
        <w:tabs>
          <w:tab w:val="num" w:pos="720"/>
        </w:tabs>
        <w:ind w:left="720" w:hanging="360"/>
      </w:pPr>
      <w:rPr>
        <w:rFonts w:hint="default"/>
        <w:strike w:val="0"/>
        <w:dstrike w:val="0"/>
        <w:shadow w:val="0"/>
        <w:emboss w:val="0"/>
        <w:imprint w:val="0"/>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B6331F2"/>
    <w:multiLevelType w:val="hybridMultilevel"/>
    <w:tmpl w:val="1C24E6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6716B9"/>
    <w:multiLevelType w:val="hybridMultilevel"/>
    <w:tmpl w:val="CCF0981E"/>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6">
    <w:nsid w:val="6AAB5F7A"/>
    <w:multiLevelType w:val="hybridMultilevel"/>
    <w:tmpl w:val="12A0F8A0"/>
    <w:lvl w:ilvl="0" w:tplc="C6C03E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7C1806DF"/>
    <w:multiLevelType w:val="hybridMultilevel"/>
    <w:tmpl w:val="6D329E64"/>
    <w:lvl w:ilvl="0" w:tplc="0419000D">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0"/>
  </w:num>
  <w:num w:numId="4">
    <w:abstractNumId w:val="7"/>
  </w:num>
  <w:num w:numId="5">
    <w:abstractNumId w:val="5"/>
  </w:num>
  <w:num w:numId="6">
    <w:abstractNumId w:val="2"/>
  </w:num>
  <w:num w:numId="7">
    <w:abstractNumId w:val="4"/>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567"/>
  <w:drawingGridHorizontalSpacing w:val="120"/>
  <w:displayHorizontalDrawingGridEvery w:val="2"/>
  <w:characterSpacingControl w:val="doNotCompress"/>
  <w:footnotePr>
    <w:footnote w:id="-1"/>
    <w:footnote w:id="0"/>
  </w:footnotePr>
  <w:endnotePr>
    <w:endnote w:id="-1"/>
    <w:endnote w:id="0"/>
  </w:endnotePr>
  <w:compat/>
  <w:rsids>
    <w:rsidRoot w:val="00F72A5F"/>
    <w:rsid w:val="00034893"/>
    <w:rsid w:val="00036236"/>
    <w:rsid w:val="000813F0"/>
    <w:rsid w:val="0008582F"/>
    <w:rsid w:val="000B7859"/>
    <w:rsid w:val="000E05A5"/>
    <w:rsid w:val="000E21C5"/>
    <w:rsid w:val="000F6F55"/>
    <w:rsid w:val="0015320A"/>
    <w:rsid w:val="001719D9"/>
    <w:rsid w:val="0018103D"/>
    <w:rsid w:val="00197083"/>
    <w:rsid w:val="001A2444"/>
    <w:rsid w:val="00223303"/>
    <w:rsid w:val="002A3E15"/>
    <w:rsid w:val="002C5D29"/>
    <w:rsid w:val="00322A69"/>
    <w:rsid w:val="00327CDA"/>
    <w:rsid w:val="00375A82"/>
    <w:rsid w:val="00465495"/>
    <w:rsid w:val="00475705"/>
    <w:rsid w:val="00477A27"/>
    <w:rsid w:val="004861A2"/>
    <w:rsid w:val="00494F65"/>
    <w:rsid w:val="004D5773"/>
    <w:rsid w:val="004D579F"/>
    <w:rsid w:val="004D6914"/>
    <w:rsid w:val="005012B9"/>
    <w:rsid w:val="005B07C1"/>
    <w:rsid w:val="005F00F2"/>
    <w:rsid w:val="00641F06"/>
    <w:rsid w:val="00761FE2"/>
    <w:rsid w:val="007851BC"/>
    <w:rsid w:val="007A7E71"/>
    <w:rsid w:val="007B2D85"/>
    <w:rsid w:val="007C3EE4"/>
    <w:rsid w:val="007D680A"/>
    <w:rsid w:val="007F34BF"/>
    <w:rsid w:val="0080674E"/>
    <w:rsid w:val="00862883"/>
    <w:rsid w:val="00902898"/>
    <w:rsid w:val="00983936"/>
    <w:rsid w:val="00995B9B"/>
    <w:rsid w:val="009A2147"/>
    <w:rsid w:val="009D611C"/>
    <w:rsid w:val="009D70A4"/>
    <w:rsid w:val="00A37613"/>
    <w:rsid w:val="00A52184"/>
    <w:rsid w:val="00AB0CBC"/>
    <w:rsid w:val="00AC3535"/>
    <w:rsid w:val="00AE542E"/>
    <w:rsid w:val="00B1635C"/>
    <w:rsid w:val="00B17FB7"/>
    <w:rsid w:val="00B357B7"/>
    <w:rsid w:val="00C57CB3"/>
    <w:rsid w:val="00CB0C09"/>
    <w:rsid w:val="00CB5597"/>
    <w:rsid w:val="00CE0D5D"/>
    <w:rsid w:val="00D00285"/>
    <w:rsid w:val="00D23D14"/>
    <w:rsid w:val="00D533FA"/>
    <w:rsid w:val="00D6340A"/>
    <w:rsid w:val="00D66E21"/>
    <w:rsid w:val="00D708F2"/>
    <w:rsid w:val="00DA7269"/>
    <w:rsid w:val="00E76B4E"/>
    <w:rsid w:val="00E85907"/>
    <w:rsid w:val="00EE087F"/>
    <w:rsid w:val="00F72A5F"/>
    <w:rsid w:val="00FC3404"/>
    <w:rsid w:val="00FD46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A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B07C1"/>
    <w:pPr>
      <w:keepNext/>
      <w:spacing w:line="360" w:lineRule="auto"/>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E087F"/>
    <w:pPr>
      <w:ind w:left="720"/>
      <w:contextualSpacing/>
    </w:pPr>
  </w:style>
  <w:style w:type="paragraph" w:styleId="a4">
    <w:name w:val="Normal (Web)"/>
    <w:basedOn w:val="a"/>
    <w:uiPriority w:val="99"/>
    <w:unhideWhenUsed/>
    <w:rsid w:val="004D579F"/>
    <w:pPr>
      <w:spacing w:before="100" w:beforeAutospacing="1" w:after="100" w:afterAutospacing="1"/>
    </w:pPr>
  </w:style>
  <w:style w:type="character" w:customStyle="1" w:styleId="apple-converted-space">
    <w:name w:val="apple-converted-space"/>
    <w:basedOn w:val="a0"/>
    <w:rsid w:val="004D6914"/>
  </w:style>
  <w:style w:type="paragraph" w:customStyle="1" w:styleId="11">
    <w:name w:val="Без интервала1"/>
    <w:rsid w:val="00D00285"/>
    <w:pPr>
      <w:spacing w:after="0" w:line="240" w:lineRule="auto"/>
    </w:pPr>
    <w:rPr>
      <w:rFonts w:ascii="Times New Roman" w:eastAsia="Times New Roman" w:hAnsi="Times New Roman" w:cs="Times New Roman"/>
    </w:rPr>
  </w:style>
  <w:style w:type="character" w:styleId="a5">
    <w:name w:val="Hyperlink"/>
    <w:basedOn w:val="a0"/>
    <w:uiPriority w:val="99"/>
    <w:semiHidden/>
    <w:unhideWhenUsed/>
    <w:rsid w:val="00FC3404"/>
    <w:rPr>
      <w:color w:val="0000FF"/>
      <w:u w:val="single"/>
    </w:rPr>
  </w:style>
  <w:style w:type="paragraph" w:customStyle="1" w:styleId="u">
    <w:name w:val="u"/>
    <w:basedOn w:val="a"/>
    <w:rsid w:val="00FC3404"/>
    <w:pPr>
      <w:spacing w:before="100" w:beforeAutospacing="1" w:after="100" w:afterAutospacing="1"/>
    </w:pPr>
  </w:style>
  <w:style w:type="paragraph" w:customStyle="1" w:styleId="uni">
    <w:name w:val="uni"/>
    <w:basedOn w:val="a"/>
    <w:rsid w:val="00E85907"/>
    <w:pPr>
      <w:spacing w:before="100" w:beforeAutospacing="1" w:after="100" w:afterAutospacing="1"/>
    </w:pPr>
  </w:style>
  <w:style w:type="paragraph" w:customStyle="1" w:styleId="unip">
    <w:name w:val="unip"/>
    <w:basedOn w:val="a"/>
    <w:rsid w:val="005012B9"/>
    <w:pPr>
      <w:spacing w:before="100" w:beforeAutospacing="1" w:after="100" w:afterAutospacing="1"/>
    </w:pPr>
  </w:style>
  <w:style w:type="character" w:customStyle="1" w:styleId="r">
    <w:name w:val="r"/>
    <w:basedOn w:val="a0"/>
    <w:rsid w:val="001A2444"/>
  </w:style>
  <w:style w:type="character" w:customStyle="1" w:styleId="10">
    <w:name w:val="Заголовок 1 Знак"/>
    <w:basedOn w:val="a0"/>
    <w:link w:val="1"/>
    <w:rsid w:val="005B07C1"/>
    <w:rPr>
      <w:rFonts w:ascii="Times New Roman" w:eastAsia="Times New Roman" w:hAnsi="Times New Roman" w:cs="Times New Roman"/>
      <w:sz w:val="28"/>
      <w:szCs w:val="24"/>
      <w:lang w:eastAsia="ru-RU"/>
    </w:rPr>
  </w:style>
  <w:style w:type="paragraph" w:styleId="a6">
    <w:name w:val="footer"/>
    <w:basedOn w:val="a"/>
    <w:link w:val="a7"/>
    <w:uiPriority w:val="99"/>
    <w:rsid w:val="005B07C1"/>
    <w:pPr>
      <w:tabs>
        <w:tab w:val="center" w:pos="4677"/>
        <w:tab w:val="right" w:pos="9355"/>
      </w:tabs>
    </w:pPr>
    <w:rPr>
      <w:sz w:val="20"/>
    </w:rPr>
  </w:style>
  <w:style w:type="character" w:customStyle="1" w:styleId="a7">
    <w:name w:val="Нижний колонтитул Знак"/>
    <w:basedOn w:val="a0"/>
    <w:link w:val="a6"/>
    <w:uiPriority w:val="99"/>
    <w:rsid w:val="005B07C1"/>
    <w:rPr>
      <w:rFonts w:ascii="Times New Roman" w:eastAsia="Times New Roman" w:hAnsi="Times New Roman" w:cs="Times New Roman"/>
      <w:sz w:val="20"/>
      <w:szCs w:val="24"/>
      <w:lang w:eastAsia="ru-RU"/>
    </w:rPr>
  </w:style>
  <w:style w:type="paragraph" w:styleId="2">
    <w:name w:val="Body Text Indent 2"/>
    <w:basedOn w:val="a"/>
    <w:link w:val="20"/>
    <w:rsid w:val="005B07C1"/>
    <w:pPr>
      <w:spacing w:line="360" w:lineRule="auto"/>
      <w:ind w:firstLine="720"/>
      <w:jc w:val="both"/>
    </w:pPr>
    <w:rPr>
      <w:color w:val="000000"/>
      <w:sz w:val="28"/>
      <w:szCs w:val="28"/>
      <w:lang w:eastAsia="zh-CN"/>
    </w:rPr>
  </w:style>
  <w:style w:type="character" w:customStyle="1" w:styleId="20">
    <w:name w:val="Основной текст с отступом 2 Знак"/>
    <w:basedOn w:val="a0"/>
    <w:link w:val="2"/>
    <w:rsid w:val="005B07C1"/>
    <w:rPr>
      <w:rFonts w:ascii="Times New Roman" w:eastAsia="Times New Roman" w:hAnsi="Times New Roman" w:cs="Times New Roman"/>
      <w:color w:val="000000"/>
      <w:sz w:val="28"/>
      <w:szCs w:val="28"/>
      <w:lang w:eastAsia="zh-CN"/>
    </w:rPr>
  </w:style>
  <w:style w:type="paragraph" w:styleId="a8">
    <w:name w:val="header"/>
    <w:basedOn w:val="a"/>
    <w:link w:val="a9"/>
    <w:uiPriority w:val="99"/>
    <w:semiHidden/>
    <w:unhideWhenUsed/>
    <w:rsid w:val="00AC3535"/>
    <w:pPr>
      <w:tabs>
        <w:tab w:val="center" w:pos="4677"/>
        <w:tab w:val="right" w:pos="9355"/>
      </w:tabs>
    </w:pPr>
  </w:style>
  <w:style w:type="character" w:customStyle="1" w:styleId="a9">
    <w:name w:val="Верхний колонтитул Знак"/>
    <w:basedOn w:val="a0"/>
    <w:link w:val="a8"/>
    <w:uiPriority w:val="99"/>
    <w:semiHidden/>
    <w:rsid w:val="00AC353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73671858">
      <w:bodyDiv w:val="1"/>
      <w:marLeft w:val="0"/>
      <w:marRight w:val="0"/>
      <w:marTop w:val="0"/>
      <w:marBottom w:val="0"/>
      <w:divBdr>
        <w:top w:val="none" w:sz="0" w:space="0" w:color="auto"/>
        <w:left w:val="none" w:sz="0" w:space="0" w:color="auto"/>
        <w:bottom w:val="none" w:sz="0" w:space="0" w:color="auto"/>
        <w:right w:val="none" w:sz="0" w:space="0" w:color="auto"/>
      </w:divBdr>
    </w:div>
    <w:div w:id="84965619">
      <w:bodyDiv w:val="1"/>
      <w:marLeft w:val="0"/>
      <w:marRight w:val="0"/>
      <w:marTop w:val="0"/>
      <w:marBottom w:val="0"/>
      <w:divBdr>
        <w:top w:val="none" w:sz="0" w:space="0" w:color="auto"/>
        <w:left w:val="none" w:sz="0" w:space="0" w:color="auto"/>
        <w:bottom w:val="none" w:sz="0" w:space="0" w:color="auto"/>
        <w:right w:val="none" w:sz="0" w:space="0" w:color="auto"/>
      </w:divBdr>
    </w:div>
    <w:div w:id="238490457">
      <w:bodyDiv w:val="1"/>
      <w:marLeft w:val="0"/>
      <w:marRight w:val="0"/>
      <w:marTop w:val="0"/>
      <w:marBottom w:val="0"/>
      <w:divBdr>
        <w:top w:val="none" w:sz="0" w:space="0" w:color="auto"/>
        <w:left w:val="none" w:sz="0" w:space="0" w:color="auto"/>
        <w:bottom w:val="none" w:sz="0" w:space="0" w:color="auto"/>
        <w:right w:val="none" w:sz="0" w:space="0" w:color="auto"/>
      </w:divBdr>
    </w:div>
    <w:div w:id="294795088">
      <w:bodyDiv w:val="1"/>
      <w:marLeft w:val="0"/>
      <w:marRight w:val="0"/>
      <w:marTop w:val="0"/>
      <w:marBottom w:val="0"/>
      <w:divBdr>
        <w:top w:val="none" w:sz="0" w:space="0" w:color="auto"/>
        <w:left w:val="none" w:sz="0" w:space="0" w:color="auto"/>
        <w:bottom w:val="none" w:sz="0" w:space="0" w:color="auto"/>
        <w:right w:val="none" w:sz="0" w:space="0" w:color="auto"/>
      </w:divBdr>
    </w:div>
    <w:div w:id="404843146">
      <w:bodyDiv w:val="1"/>
      <w:marLeft w:val="0"/>
      <w:marRight w:val="0"/>
      <w:marTop w:val="0"/>
      <w:marBottom w:val="0"/>
      <w:divBdr>
        <w:top w:val="none" w:sz="0" w:space="0" w:color="auto"/>
        <w:left w:val="none" w:sz="0" w:space="0" w:color="auto"/>
        <w:bottom w:val="none" w:sz="0" w:space="0" w:color="auto"/>
        <w:right w:val="none" w:sz="0" w:space="0" w:color="auto"/>
      </w:divBdr>
      <w:divsChild>
        <w:div w:id="1377730501">
          <w:marLeft w:val="0"/>
          <w:marRight w:val="0"/>
          <w:marTop w:val="0"/>
          <w:marBottom w:val="0"/>
          <w:divBdr>
            <w:top w:val="none" w:sz="0" w:space="0" w:color="auto"/>
            <w:left w:val="none" w:sz="0" w:space="0" w:color="auto"/>
            <w:bottom w:val="none" w:sz="0" w:space="0" w:color="auto"/>
            <w:right w:val="none" w:sz="0" w:space="0" w:color="auto"/>
          </w:divBdr>
        </w:div>
        <w:div w:id="1167552860">
          <w:marLeft w:val="0"/>
          <w:marRight w:val="0"/>
          <w:marTop w:val="0"/>
          <w:marBottom w:val="0"/>
          <w:divBdr>
            <w:top w:val="none" w:sz="0" w:space="0" w:color="auto"/>
            <w:left w:val="none" w:sz="0" w:space="0" w:color="auto"/>
            <w:bottom w:val="none" w:sz="0" w:space="0" w:color="auto"/>
            <w:right w:val="none" w:sz="0" w:space="0" w:color="auto"/>
          </w:divBdr>
        </w:div>
        <w:div w:id="1884900982">
          <w:marLeft w:val="0"/>
          <w:marRight w:val="0"/>
          <w:marTop w:val="0"/>
          <w:marBottom w:val="0"/>
          <w:divBdr>
            <w:top w:val="none" w:sz="0" w:space="0" w:color="auto"/>
            <w:left w:val="none" w:sz="0" w:space="0" w:color="auto"/>
            <w:bottom w:val="none" w:sz="0" w:space="0" w:color="auto"/>
            <w:right w:val="none" w:sz="0" w:space="0" w:color="auto"/>
          </w:divBdr>
        </w:div>
      </w:divsChild>
    </w:div>
    <w:div w:id="569120376">
      <w:bodyDiv w:val="1"/>
      <w:marLeft w:val="0"/>
      <w:marRight w:val="0"/>
      <w:marTop w:val="0"/>
      <w:marBottom w:val="0"/>
      <w:divBdr>
        <w:top w:val="none" w:sz="0" w:space="0" w:color="auto"/>
        <w:left w:val="none" w:sz="0" w:space="0" w:color="auto"/>
        <w:bottom w:val="none" w:sz="0" w:space="0" w:color="auto"/>
        <w:right w:val="none" w:sz="0" w:space="0" w:color="auto"/>
      </w:divBdr>
    </w:div>
    <w:div w:id="578365475">
      <w:bodyDiv w:val="1"/>
      <w:marLeft w:val="0"/>
      <w:marRight w:val="0"/>
      <w:marTop w:val="0"/>
      <w:marBottom w:val="0"/>
      <w:divBdr>
        <w:top w:val="none" w:sz="0" w:space="0" w:color="auto"/>
        <w:left w:val="none" w:sz="0" w:space="0" w:color="auto"/>
        <w:bottom w:val="none" w:sz="0" w:space="0" w:color="auto"/>
        <w:right w:val="none" w:sz="0" w:space="0" w:color="auto"/>
      </w:divBdr>
    </w:div>
    <w:div w:id="671639397">
      <w:bodyDiv w:val="1"/>
      <w:marLeft w:val="0"/>
      <w:marRight w:val="0"/>
      <w:marTop w:val="0"/>
      <w:marBottom w:val="0"/>
      <w:divBdr>
        <w:top w:val="none" w:sz="0" w:space="0" w:color="auto"/>
        <w:left w:val="none" w:sz="0" w:space="0" w:color="auto"/>
        <w:bottom w:val="none" w:sz="0" w:space="0" w:color="auto"/>
        <w:right w:val="none" w:sz="0" w:space="0" w:color="auto"/>
      </w:divBdr>
    </w:div>
    <w:div w:id="741878755">
      <w:bodyDiv w:val="1"/>
      <w:marLeft w:val="0"/>
      <w:marRight w:val="0"/>
      <w:marTop w:val="0"/>
      <w:marBottom w:val="0"/>
      <w:divBdr>
        <w:top w:val="none" w:sz="0" w:space="0" w:color="auto"/>
        <w:left w:val="none" w:sz="0" w:space="0" w:color="auto"/>
        <w:bottom w:val="none" w:sz="0" w:space="0" w:color="auto"/>
        <w:right w:val="none" w:sz="0" w:space="0" w:color="auto"/>
      </w:divBdr>
    </w:div>
    <w:div w:id="762721866">
      <w:bodyDiv w:val="1"/>
      <w:marLeft w:val="0"/>
      <w:marRight w:val="0"/>
      <w:marTop w:val="0"/>
      <w:marBottom w:val="0"/>
      <w:divBdr>
        <w:top w:val="none" w:sz="0" w:space="0" w:color="auto"/>
        <w:left w:val="none" w:sz="0" w:space="0" w:color="auto"/>
        <w:bottom w:val="none" w:sz="0" w:space="0" w:color="auto"/>
        <w:right w:val="none" w:sz="0" w:space="0" w:color="auto"/>
      </w:divBdr>
    </w:div>
    <w:div w:id="916944270">
      <w:bodyDiv w:val="1"/>
      <w:marLeft w:val="0"/>
      <w:marRight w:val="0"/>
      <w:marTop w:val="0"/>
      <w:marBottom w:val="0"/>
      <w:divBdr>
        <w:top w:val="none" w:sz="0" w:space="0" w:color="auto"/>
        <w:left w:val="none" w:sz="0" w:space="0" w:color="auto"/>
        <w:bottom w:val="none" w:sz="0" w:space="0" w:color="auto"/>
        <w:right w:val="none" w:sz="0" w:space="0" w:color="auto"/>
      </w:divBdr>
    </w:div>
    <w:div w:id="1050417370">
      <w:bodyDiv w:val="1"/>
      <w:marLeft w:val="0"/>
      <w:marRight w:val="0"/>
      <w:marTop w:val="0"/>
      <w:marBottom w:val="0"/>
      <w:divBdr>
        <w:top w:val="none" w:sz="0" w:space="0" w:color="auto"/>
        <w:left w:val="none" w:sz="0" w:space="0" w:color="auto"/>
        <w:bottom w:val="none" w:sz="0" w:space="0" w:color="auto"/>
        <w:right w:val="none" w:sz="0" w:space="0" w:color="auto"/>
      </w:divBdr>
    </w:div>
    <w:div w:id="1097604081">
      <w:bodyDiv w:val="1"/>
      <w:marLeft w:val="0"/>
      <w:marRight w:val="0"/>
      <w:marTop w:val="0"/>
      <w:marBottom w:val="0"/>
      <w:divBdr>
        <w:top w:val="none" w:sz="0" w:space="0" w:color="auto"/>
        <w:left w:val="none" w:sz="0" w:space="0" w:color="auto"/>
        <w:bottom w:val="none" w:sz="0" w:space="0" w:color="auto"/>
        <w:right w:val="none" w:sz="0" w:space="0" w:color="auto"/>
      </w:divBdr>
    </w:div>
    <w:div w:id="1270165895">
      <w:bodyDiv w:val="1"/>
      <w:marLeft w:val="0"/>
      <w:marRight w:val="0"/>
      <w:marTop w:val="0"/>
      <w:marBottom w:val="0"/>
      <w:divBdr>
        <w:top w:val="none" w:sz="0" w:space="0" w:color="auto"/>
        <w:left w:val="none" w:sz="0" w:space="0" w:color="auto"/>
        <w:bottom w:val="none" w:sz="0" w:space="0" w:color="auto"/>
        <w:right w:val="none" w:sz="0" w:space="0" w:color="auto"/>
      </w:divBdr>
      <w:divsChild>
        <w:div w:id="2142796764">
          <w:marLeft w:val="0"/>
          <w:marRight w:val="0"/>
          <w:marTop w:val="0"/>
          <w:marBottom w:val="0"/>
          <w:divBdr>
            <w:top w:val="none" w:sz="0" w:space="0" w:color="auto"/>
            <w:left w:val="none" w:sz="0" w:space="0" w:color="auto"/>
            <w:bottom w:val="none" w:sz="0" w:space="0" w:color="auto"/>
            <w:right w:val="none" w:sz="0" w:space="0" w:color="auto"/>
          </w:divBdr>
        </w:div>
      </w:divsChild>
    </w:div>
    <w:div w:id="1361081071">
      <w:bodyDiv w:val="1"/>
      <w:marLeft w:val="0"/>
      <w:marRight w:val="0"/>
      <w:marTop w:val="0"/>
      <w:marBottom w:val="0"/>
      <w:divBdr>
        <w:top w:val="none" w:sz="0" w:space="0" w:color="auto"/>
        <w:left w:val="none" w:sz="0" w:space="0" w:color="auto"/>
        <w:bottom w:val="none" w:sz="0" w:space="0" w:color="auto"/>
        <w:right w:val="none" w:sz="0" w:space="0" w:color="auto"/>
      </w:divBdr>
    </w:div>
    <w:div w:id="1490756089">
      <w:bodyDiv w:val="1"/>
      <w:marLeft w:val="0"/>
      <w:marRight w:val="0"/>
      <w:marTop w:val="0"/>
      <w:marBottom w:val="0"/>
      <w:divBdr>
        <w:top w:val="none" w:sz="0" w:space="0" w:color="auto"/>
        <w:left w:val="none" w:sz="0" w:space="0" w:color="auto"/>
        <w:bottom w:val="none" w:sz="0" w:space="0" w:color="auto"/>
        <w:right w:val="none" w:sz="0" w:space="0" w:color="auto"/>
      </w:divBdr>
    </w:div>
    <w:div w:id="1569068604">
      <w:bodyDiv w:val="1"/>
      <w:marLeft w:val="0"/>
      <w:marRight w:val="0"/>
      <w:marTop w:val="0"/>
      <w:marBottom w:val="0"/>
      <w:divBdr>
        <w:top w:val="none" w:sz="0" w:space="0" w:color="auto"/>
        <w:left w:val="none" w:sz="0" w:space="0" w:color="auto"/>
        <w:bottom w:val="none" w:sz="0" w:space="0" w:color="auto"/>
        <w:right w:val="none" w:sz="0" w:space="0" w:color="auto"/>
      </w:divBdr>
    </w:div>
    <w:div w:id="1668635034">
      <w:bodyDiv w:val="1"/>
      <w:marLeft w:val="0"/>
      <w:marRight w:val="0"/>
      <w:marTop w:val="0"/>
      <w:marBottom w:val="0"/>
      <w:divBdr>
        <w:top w:val="none" w:sz="0" w:space="0" w:color="auto"/>
        <w:left w:val="none" w:sz="0" w:space="0" w:color="auto"/>
        <w:bottom w:val="none" w:sz="0" w:space="0" w:color="auto"/>
        <w:right w:val="none" w:sz="0" w:space="0" w:color="auto"/>
      </w:divBdr>
    </w:div>
    <w:div w:id="1685400558">
      <w:bodyDiv w:val="1"/>
      <w:marLeft w:val="0"/>
      <w:marRight w:val="0"/>
      <w:marTop w:val="0"/>
      <w:marBottom w:val="0"/>
      <w:divBdr>
        <w:top w:val="none" w:sz="0" w:space="0" w:color="auto"/>
        <w:left w:val="none" w:sz="0" w:space="0" w:color="auto"/>
        <w:bottom w:val="none" w:sz="0" w:space="0" w:color="auto"/>
        <w:right w:val="none" w:sz="0" w:space="0" w:color="auto"/>
      </w:divBdr>
    </w:div>
    <w:div w:id="1689481822">
      <w:bodyDiv w:val="1"/>
      <w:marLeft w:val="0"/>
      <w:marRight w:val="0"/>
      <w:marTop w:val="0"/>
      <w:marBottom w:val="0"/>
      <w:divBdr>
        <w:top w:val="none" w:sz="0" w:space="0" w:color="auto"/>
        <w:left w:val="none" w:sz="0" w:space="0" w:color="auto"/>
        <w:bottom w:val="none" w:sz="0" w:space="0" w:color="auto"/>
        <w:right w:val="none" w:sz="0" w:space="0" w:color="auto"/>
      </w:divBdr>
    </w:div>
    <w:div w:id="1839927269">
      <w:bodyDiv w:val="1"/>
      <w:marLeft w:val="0"/>
      <w:marRight w:val="0"/>
      <w:marTop w:val="0"/>
      <w:marBottom w:val="0"/>
      <w:divBdr>
        <w:top w:val="none" w:sz="0" w:space="0" w:color="auto"/>
        <w:left w:val="none" w:sz="0" w:space="0" w:color="auto"/>
        <w:bottom w:val="none" w:sz="0" w:space="0" w:color="auto"/>
        <w:right w:val="none" w:sz="0" w:space="0" w:color="auto"/>
      </w:divBdr>
    </w:div>
    <w:div w:id="1999504565">
      <w:bodyDiv w:val="1"/>
      <w:marLeft w:val="0"/>
      <w:marRight w:val="0"/>
      <w:marTop w:val="0"/>
      <w:marBottom w:val="0"/>
      <w:divBdr>
        <w:top w:val="none" w:sz="0" w:space="0" w:color="auto"/>
        <w:left w:val="none" w:sz="0" w:space="0" w:color="auto"/>
        <w:bottom w:val="none" w:sz="0" w:space="0" w:color="auto"/>
        <w:right w:val="none" w:sz="0" w:space="0" w:color="auto"/>
      </w:divBdr>
      <w:divsChild>
        <w:div w:id="4027197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log.ru/" TargetMode="External"/><Relationship Id="rId3" Type="http://schemas.openxmlformats.org/officeDocument/2006/relationships/settings" Target="settings.xml"/><Relationship Id="rId7" Type="http://schemas.openxmlformats.org/officeDocument/2006/relationships/hyperlink" Target="http://www.consultant.ru/popular/nalog2/3_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595</TotalTime>
  <Pages>1</Pages>
  <Words>7075</Words>
  <Characters>40328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Вика</dc:creator>
  <cp:keywords/>
  <dc:description/>
  <cp:lastModifiedBy>Вика</cp:lastModifiedBy>
  <cp:revision>15</cp:revision>
  <dcterms:created xsi:type="dcterms:W3CDTF">2013-04-26T08:44:00Z</dcterms:created>
  <dcterms:modified xsi:type="dcterms:W3CDTF">2013-06-09T05:02:00Z</dcterms:modified>
</cp:coreProperties>
</file>