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847" w:rsidRDefault="00896BA5" w:rsidP="00896BA5">
      <w:pPr>
        <w:spacing w:after="0" w:line="360" w:lineRule="auto"/>
        <w:ind w:firstLine="993"/>
        <w:jc w:val="center"/>
        <w:rPr>
          <w:rFonts w:ascii="Times New Roman" w:hAnsi="Times New Roman" w:cs="Times New Roman"/>
          <w:sz w:val="28"/>
          <w:szCs w:val="28"/>
        </w:rPr>
      </w:pPr>
      <w:r>
        <w:rPr>
          <w:rFonts w:ascii="Times New Roman" w:hAnsi="Times New Roman" w:cs="Times New Roman"/>
          <w:sz w:val="28"/>
          <w:szCs w:val="28"/>
        </w:rPr>
        <w:t>СОДЕРЖАНИЕ</w:t>
      </w:r>
    </w:p>
    <w:p w:rsidR="00896BA5" w:rsidRDefault="00896BA5" w:rsidP="00896BA5">
      <w:pPr>
        <w:spacing w:after="0" w:line="360" w:lineRule="auto"/>
        <w:ind w:firstLine="993"/>
        <w:jc w:val="both"/>
        <w:rPr>
          <w:rFonts w:ascii="Times New Roman" w:hAnsi="Times New Roman" w:cs="Times New Roman"/>
          <w:sz w:val="28"/>
          <w:szCs w:val="28"/>
        </w:rPr>
      </w:pPr>
    </w:p>
    <w:p w:rsidR="00896BA5" w:rsidRPr="00896BA5" w:rsidRDefault="00896BA5" w:rsidP="00896BA5">
      <w:pPr>
        <w:spacing w:after="0" w:line="360" w:lineRule="auto"/>
        <w:ind w:firstLine="993"/>
        <w:jc w:val="both"/>
        <w:rPr>
          <w:rFonts w:ascii="Times New Roman" w:hAnsi="Times New Roman" w:cs="Times New Roman"/>
          <w:sz w:val="28"/>
          <w:szCs w:val="28"/>
        </w:rPr>
      </w:pPr>
      <w:r w:rsidRPr="00896BA5">
        <w:rPr>
          <w:rFonts w:ascii="Times New Roman" w:hAnsi="Times New Roman" w:cs="Times New Roman"/>
          <w:sz w:val="28"/>
          <w:szCs w:val="28"/>
        </w:rPr>
        <w:t>Введение</w:t>
      </w:r>
      <w:r w:rsidR="00FE1624">
        <w:rPr>
          <w:rFonts w:ascii="Times New Roman" w:hAnsi="Times New Roman" w:cs="Times New Roman"/>
          <w:sz w:val="28"/>
          <w:szCs w:val="28"/>
        </w:rPr>
        <w:t>……………………………………………………………….…3</w:t>
      </w:r>
    </w:p>
    <w:p w:rsidR="00896BA5" w:rsidRPr="00896BA5" w:rsidRDefault="00896BA5" w:rsidP="00896BA5">
      <w:pPr>
        <w:spacing w:after="0" w:line="360" w:lineRule="auto"/>
        <w:ind w:firstLine="993"/>
        <w:jc w:val="both"/>
        <w:rPr>
          <w:rFonts w:ascii="Times New Roman" w:hAnsi="Times New Roman" w:cs="Times New Roman"/>
          <w:sz w:val="28"/>
          <w:szCs w:val="28"/>
        </w:rPr>
      </w:pPr>
      <w:r>
        <w:rPr>
          <w:rFonts w:ascii="Times New Roman" w:hAnsi="Times New Roman" w:cs="Times New Roman"/>
          <w:sz w:val="28"/>
          <w:szCs w:val="28"/>
        </w:rPr>
        <w:t xml:space="preserve">1. </w:t>
      </w:r>
      <w:r w:rsidRPr="00896BA5">
        <w:rPr>
          <w:rFonts w:ascii="Times New Roman" w:hAnsi="Times New Roman" w:cs="Times New Roman"/>
          <w:sz w:val="28"/>
          <w:szCs w:val="28"/>
        </w:rPr>
        <w:t>Экономическая природа безработицы. Типы, виды, формы проявления безработицы</w:t>
      </w:r>
      <w:r w:rsidR="00FE1624">
        <w:rPr>
          <w:rFonts w:ascii="Times New Roman" w:hAnsi="Times New Roman" w:cs="Times New Roman"/>
          <w:sz w:val="28"/>
          <w:szCs w:val="28"/>
        </w:rPr>
        <w:t>…………………………………………………………5</w:t>
      </w:r>
    </w:p>
    <w:p w:rsidR="00896BA5" w:rsidRPr="00896BA5" w:rsidRDefault="00896BA5" w:rsidP="00896BA5">
      <w:pPr>
        <w:spacing w:after="0" w:line="360" w:lineRule="auto"/>
        <w:ind w:firstLine="993"/>
        <w:jc w:val="both"/>
        <w:rPr>
          <w:rFonts w:ascii="Times New Roman" w:hAnsi="Times New Roman" w:cs="Times New Roman"/>
          <w:sz w:val="28"/>
          <w:szCs w:val="28"/>
        </w:rPr>
      </w:pPr>
      <w:r>
        <w:rPr>
          <w:rFonts w:ascii="Times New Roman" w:hAnsi="Times New Roman" w:cs="Times New Roman"/>
          <w:sz w:val="28"/>
          <w:szCs w:val="28"/>
        </w:rPr>
        <w:t xml:space="preserve">2. </w:t>
      </w:r>
      <w:r w:rsidRPr="00896BA5">
        <w:rPr>
          <w:rFonts w:ascii="Times New Roman" w:hAnsi="Times New Roman" w:cs="Times New Roman"/>
          <w:sz w:val="28"/>
          <w:szCs w:val="28"/>
        </w:rPr>
        <w:t>Показатели безработицы. Полная занятость и естественный уровень безработицы</w:t>
      </w:r>
      <w:r w:rsidR="00FE1624">
        <w:rPr>
          <w:rFonts w:ascii="Times New Roman" w:hAnsi="Times New Roman" w:cs="Times New Roman"/>
          <w:sz w:val="28"/>
          <w:szCs w:val="28"/>
        </w:rPr>
        <w:t>…………………………………………………………...…9</w:t>
      </w:r>
    </w:p>
    <w:p w:rsidR="00896BA5" w:rsidRDefault="00896BA5" w:rsidP="00896BA5">
      <w:pPr>
        <w:spacing w:after="0" w:line="360" w:lineRule="auto"/>
        <w:ind w:firstLine="993"/>
        <w:jc w:val="both"/>
        <w:rPr>
          <w:rFonts w:ascii="Times New Roman" w:hAnsi="Times New Roman" w:cs="Times New Roman"/>
          <w:sz w:val="28"/>
          <w:szCs w:val="28"/>
        </w:rPr>
      </w:pPr>
      <w:r>
        <w:rPr>
          <w:rFonts w:ascii="Times New Roman" w:hAnsi="Times New Roman" w:cs="Times New Roman"/>
          <w:sz w:val="28"/>
          <w:szCs w:val="28"/>
        </w:rPr>
        <w:t xml:space="preserve">3. </w:t>
      </w:r>
      <w:r w:rsidRPr="00896BA5">
        <w:rPr>
          <w:rFonts w:ascii="Times New Roman" w:hAnsi="Times New Roman" w:cs="Times New Roman"/>
          <w:sz w:val="28"/>
          <w:szCs w:val="28"/>
        </w:rPr>
        <w:t>Специфика современной российской безработицы</w:t>
      </w:r>
      <w:r w:rsidR="00FE1624">
        <w:rPr>
          <w:rFonts w:ascii="Times New Roman" w:hAnsi="Times New Roman" w:cs="Times New Roman"/>
          <w:sz w:val="28"/>
          <w:szCs w:val="28"/>
        </w:rPr>
        <w:t>……………….13</w:t>
      </w:r>
    </w:p>
    <w:p w:rsidR="001C5BBD" w:rsidRPr="00896BA5" w:rsidRDefault="001C5BBD" w:rsidP="00896BA5">
      <w:pPr>
        <w:spacing w:after="0" w:line="360" w:lineRule="auto"/>
        <w:ind w:firstLine="993"/>
        <w:jc w:val="both"/>
        <w:rPr>
          <w:rFonts w:ascii="Times New Roman" w:hAnsi="Times New Roman" w:cs="Times New Roman"/>
          <w:sz w:val="28"/>
          <w:szCs w:val="28"/>
        </w:rPr>
      </w:pPr>
      <w:r>
        <w:rPr>
          <w:rFonts w:ascii="Times New Roman" w:hAnsi="Times New Roman" w:cs="Times New Roman"/>
          <w:sz w:val="28"/>
          <w:szCs w:val="28"/>
        </w:rPr>
        <w:t>Разбор экономической ситуации……………………………………...17</w:t>
      </w:r>
    </w:p>
    <w:p w:rsidR="00896BA5" w:rsidRDefault="00896BA5" w:rsidP="00896BA5">
      <w:pPr>
        <w:spacing w:after="0" w:line="360" w:lineRule="auto"/>
        <w:ind w:firstLine="993"/>
        <w:jc w:val="both"/>
        <w:rPr>
          <w:rFonts w:ascii="Times New Roman" w:hAnsi="Times New Roman" w:cs="Times New Roman"/>
          <w:sz w:val="28"/>
          <w:szCs w:val="28"/>
        </w:rPr>
      </w:pPr>
      <w:r w:rsidRPr="00896BA5">
        <w:rPr>
          <w:rFonts w:ascii="Times New Roman" w:hAnsi="Times New Roman" w:cs="Times New Roman"/>
          <w:sz w:val="28"/>
          <w:szCs w:val="28"/>
        </w:rPr>
        <w:t>Заключение</w:t>
      </w:r>
      <w:r w:rsidR="001C5BBD">
        <w:rPr>
          <w:rFonts w:ascii="Times New Roman" w:hAnsi="Times New Roman" w:cs="Times New Roman"/>
          <w:sz w:val="28"/>
          <w:szCs w:val="28"/>
        </w:rPr>
        <w:t>……………………………………………………………..18</w:t>
      </w:r>
    </w:p>
    <w:p w:rsidR="00896BA5" w:rsidRDefault="00896BA5" w:rsidP="00896BA5">
      <w:pPr>
        <w:spacing w:after="0" w:line="360" w:lineRule="auto"/>
        <w:ind w:firstLine="993"/>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FE1624">
        <w:rPr>
          <w:rFonts w:ascii="Times New Roman" w:hAnsi="Times New Roman" w:cs="Times New Roman"/>
          <w:sz w:val="28"/>
          <w:szCs w:val="28"/>
        </w:rPr>
        <w:t>………………………………….</w:t>
      </w:r>
      <w:r w:rsidR="001C5BBD">
        <w:rPr>
          <w:rFonts w:ascii="Times New Roman" w:hAnsi="Times New Roman" w:cs="Times New Roman"/>
          <w:sz w:val="28"/>
          <w:szCs w:val="28"/>
        </w:rPr>
        <w:t>20</w:t>
      </w: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896BA5" w:rsidRDefault="00896BA5" w:rsidP="00896BA5">
      <w:pPr>
        <w:spacing w:after="0" w:line="360" w:lineRule="auto"/>
        <w:ind w:firstLine="993"/>
        <w:jc w:val="both"/>
        <w:rPr>
          <w:rFonts w:ascii="Times New Roman" w:hAnsi="Times New Roman" w:cs="Times New Roman"/>
          <w:sz w:val="28"/>
          <w:szCs w:val="28"/>
        </w:rPr>
      </w:pP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Одной из коренных социально-экономических  проблем современного этапа развития российского общества является проблема безработицы.</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Безработица влечет за собой  расточение в огромных масштабах  главной производительной силы общества - рабочей силы, существенное сокращение потенциального валового продукта и национального дохода страны. Очевидно, что при неполном использовании имеющихся ресурсов рабочей силы экономическая система работает, не достигая границ своих производственных возможностей, что является тормозом в экономическом развитии страны.</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При этом специалисты  многих стран были вынуждены признать, безработица это нечто большее, чем экономическое бедствие, а  также и социальная катастрофа. Депрессия  приводит к бездеятельности, а бездейственность к потере квалификации, потере самоуважения, упадку моральных устоев, а также к общественным и политическим беспорядкам.</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Достижение высокого уровня занятости - одна из основных целей  макроэкономической политики государства. Экономическая система, создающая дополнительное количество рабочих мест, ставит задачу увеличить количество общественного продукта и тем самым в большей степени удовлетворить материальные потребности населения. При неполном использовании имеющихся ресурсов рабочей силы система работает, не достигая границы своих производственных возможностей. Немалый урон безработица наносит и жизненным интересам людей, не давая им приложить свое умение в том роде деятельности, в каком человек может наибольшим образом проявить себя, или же лишая их таковой возможности, из-за чего люди переносят серьезный психологический стресс.</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 xml:space="preserve">Таким образом, показатель безработицы является одним из ключевых показателей для определения  общего состояния экономики, для  </w:t>
      </w:r>
      <w:r w:rsidRPr="00FD15C3">
        <w:rPr>
          <w:rFonts w:ascii="Times New Roman" w:hAnsi="Times New Roman" w:cs="Times New Roman"/>
          <w:sz w:val="28"/>
          <w:szCs w:val="28"/>
        </w:rPr>
        <w:lastRenderedPageBreak/>
        <w:t>оценки его эффективности. В силу этого проблема безработицы в России приобретает исключительную актуальность.</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В условиях рыночного  хозяйства безработица неизбежна. Объективной основой и определяющим фактором неизбежности возникновения  и развития безработицы являются отношения собственности, наличие  необходимых средств производства у предпринимателей и их отсутствие у трудящихся, существование системы наемного труда.</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Эта проблема нуждается  в глубоком научном исследовании, всестороннем теоретическом анализе  и выработке на этой основе практических рекомендаций по обеспечению занятости трудоспособного населения страны, снижение безработицы до минимального, социально допустимого уровня.</w:t>
      </w:r>
    </w:p>
    <w:p w:rsidR="00537538"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Поставленная цель предполагает решение следующих задач: изучение экономической природы безработицы, рассмотрение типов, видов и форм ее проявления, показателей безработицы и изучение характерных черт современной российской безработицы.</w:t>
      </w:r>
    </w:p>
    <w:p w:rsidR="00FE1624" w:rsidRDefault="00FE1624" w:rsidP="00FD15C3">
      <w:pPr>
        <w:spacing w:after="0" w:line="360" w:lineRule="auto"/>
        <w:ind w:firstLine="993"/>
        <w:jc w:val="both"/>
        <w:rPr>
          <w:rFonts w:ascii="Times New Roman" w:hAnsi="Times New Roman" w:cs="Times New Roman"/>
          <w:sz w:val="28"/>
          <w:szCs w:val="28"/>
        </w:rPr>
      </w:pPr>
    </w:p>
    <w:p w:rsidR="00FE1624" w:rsidRDefault="00FE1624" w:rsidP="00FD15C3">
      <w:pPr>
        <w:spacing w:after="0" w:line="360" w:lineRule="auto"/>
        <w:ind w:firstLine="993"/>
        <w:jc w:val="both"/>
        <w:rPr>
          <w:rFonts w:ascii="Times New Roman" w:hAnsi="Times New Roman" w:cs="Times New Roman"/>
          <w:sz w:val="28"/>
          <w:szCs w:val="28"/>
        </w:rPr>
      </w:pPr>
    </w:p>
    <w:p w:rsidR="00FE1624" w:rsidRDefault="00FE1624" w:rsidP="00FD15C3">
      <w:pPr>
        <w:spacing w:after="0" w:line="360" w:lineRule="auto"/>
        <w:ind w:firstLine="993"/>
        <w:jc w:val="both"/>
        <w:rPr>
          <w:rFonts w:ascii="Times New Roman" w:hAnsi="Times New Roman" w:cs="Times New Roman"/>
          <w:sz w:val="28"/>
          <w:szCs w:val="28"/>
        </w:rPr>
      </w:pPr>
    </w:p>
    <w:p w:rsidR="00FE1624" w:rsidRDefault="00FE1624" w:rsidP="00FD15C3">
      <w:pPr>
        <w:spacing w:after="0" w:line="360" w:lineRule="auto"/>
        <w:ind w:firstLine="993"/>
        <w:jc w:val="both"/>
        <w:rPr>
          <w:rFonts w:ascii="Times New Roman" w:hAnsi="Times New Roman" w:cs="Times New Roman"/>
          <w:sz w:val="28"/>
          <w:szCs w:val="28"/>
        </w:rPr>
      </w:pPr>
    </w:p>
    <w:p w:rsidR="00FE1624" w:rsidRDefault="00FE1624" w:rsidP="00FD15C3">
      <w:pPr>
        <w:spacing w:after="0" w:line="360" w:lineRule="auto"/>
        <w:ind w:firstLine="993"/>
        <w:jc w:val="both"/>
        <w:rPr>
          <w:rFonts w:ascii="Times New Roman" w:hAnsi="Times New Roman" w:cs="Times New Roman"/>
          <w:sz w:val="28"/>
          <w:szCs w:val="28"/>
        </w:rPr>
      </w:pPr>
    </w:p>
    <w:p w:rsidR="00FE1624" w:rsidRDefault="00FE1624" w:rsidP="00FD15C3">
      <w:pPr>
        <w:spacing w:after="0" w:line="360" w:lineRule="auto"/>
        <w:ind w:firstLine="993"/>
        <w:jc w:val="both"/>
        <w:rPr>
          <w:rFonts w:ascii="Times New Roman" w:hAnsi="Times New Roman" w:cs="Times New Roman"/>
          <w:sz w:val="28"/>
          <w:szCs w:val="28"/>
        </w:rPr>
      </w:pPr>
    </w:p>
    <w:p w:rsidR="00FE1624" w:rsidRDefault="00FE1624" w:rsidP="00FD15C3">
      <w:pPr>
        <w:spacing w:after="0" w:line="360" w:lineRule="auto"/>
        <w:ind w:firstLine="993"/>
        <w:jc w:val="both"/>
        <w:rPr>
          <w:rFonts w:ascii="Times New Roman" w:hAnsi="Times New Roman" w:cs="Times New Roman"/>
          <w:sz w:val="28"/>
          <w:szCs w:val="28"/>
        </w:rPr>
      </w:pPr>
    </w:p>
    <w:p w:rsidR="00FE1624" w:rsidRDefault="00FE1624" w:rsidP="00FD15C3">
      <w:pPr>
        <w:spacing w:after="0" w:line="360" w:lineRule="auto"/>
        <w:ind w:firstLine="993"/>
        <w:jc w:val="both"/>
        <w:rPr>
          <w:rFonts w:ascii="Times New Roman" w:hAnsi="Times New Roman" w:cs="Times New Roman"/>
          <w:sz w:val="28"/>
          <w:szCs w:val="28"/>
        </w:rPr>
      </w:pPr>
    </w:p>
    <w:p w:rsidR="00FE1624" w:rsidRDefault="00FE1624" w:rsidP="00FD15C3">
      <w:pPr>
        <w:spacing w:after="0" w:line="360" w:lineRule="auto"/>
        <w:ind w:firstLine="993"/>
        <w:jc w:val="both"/>
        <w:rPr>
          <w:rFonts w:ascii="Times New Roman" w:hAnsi="Times New Roman" w:cs="Times New Roman"/>
          <w:sz w:val="28"/>
          <w:szCs w:val="28"/>
        </w:rPr>
      </w:pPr>
    </w:p>
    <w:p w:rsidR="00FE1624" w:rsidRDefault="00FE1624" w:rsidP="00FD15C3">
      <w:pPr>
        <w:spacing w:after="0" w:line="360" w:lineRule="auto"/>
        <w:ind w:firstLine="993"/>
        <w:jc w:val="both"/>
        <w:rPr>
          <w:rFonts w:ascii="Times New Roman" w:hAnsi="Times New Roman" w:cs="Times New Roman"/>
          <w:sz w:val="28"/>
          <w:szCs w:val="28"/>
        </w:rPr>
      </w:pPr>
    </w:p>
    <w:p w:rsidR="00FE1624" w:rsidRDefault="00FE1624" w:rsidP="00FD15C3">
      <w:pPr>
        <w:spacing w:after="0" w:line="360" w:lineRule="auto"/>
        <w:ind w:firstLine="993"/>
        <w:jc w:val="both"/>
        <w:rPr>
          <w:rFonts w:ascii="Times New Roman" w:hAnsi="Times New Roman" w:cs="Times New Roman"/>
          <w:sz w:val="28"/>
          <w:szCs w:val="28"/>
        </w:rPr>
      </w:pPr>
    </w:p>
    <w:p w:rsidR="00FE1624" w:rsidRDefault="00FE1624" w:rsidP="00FD15C3">
      <w:pPr>
        <w:spacing w:after="0" w:line="360" w:lineRule="auto"/>
        <w:ind w:firstLine="993"/>
        <w:jc w:val="both"/>
        <w:rPr>
          <w:rFonts w:ascii="Times New Roman" w:hAnsi="Times New Roman" w:cs="Times New Roman"/>
          <w:sz w:val="28"/>
          <w:szCs w:val="28"/>
        </w:rPr>
      </w:pPr>
    </w:p>
    <w:p w:rsidR="00FE1624" w:rsidRPr="00537538" w:rsidRDefault="00FE1624" w:rsidP="00FD15C3">
      <w:pPr>
        <w:spacing w:after="0" w:line="360" w:lineRule="auto"/>
        <w:ind w:firstLine="993"/>
        <w:jc w:val="both"/>
        <w:rPr>
          <w:rFonts w:ascii="Times New Roman" w:hAnsi="Times New Roman" w:cs="Times New Roman"/>
          <w:sz w:val="28"/>
          <w:szCs w:val="28"/>
        </w:rPr>
      </w:pPr>
    </w:p>
    <w:p w:rsidR="00537538" w:rsidRPr="00537538" w:rsidRDefault="00537538" w:rsidP="00537538">
      <w:pPr>
        <w:pStyle w:val="a3"/>
        <w:numPr>
          <w:ilvl w:val="0"/>
          <w:numId w:val="1"/>
        </w:numPr>
        <w:spacing w:after="0" w:line="360" w:lineRule="auto"/>
        <w:ind w:left="0" w:firstLine="993"/>
        <w:jc w:val="both"/>
        <w:rPr>
          <w:rFonts w:ascii="Times New Roman" w:hAnsi="Times New Roman" w:cs="Times New Roman"/>
          <w:sz w:val="28"/>
          <w:szCs w:val="28"/>
        </w:rPr>
      </w:pPr>
      <w:r w:rsidRPr="00537538">
        <w:rPr>
          <w:rFonts w:ascii="Times New Roman" w:hAnsi="Times New Roman" w:cs="Times New Roman"/>
          <w:sz w:val="28"/>
          <w:szCs w:val="28"/>
        </w:rPr>
        <w:lastRenderedPageBreak/>
        <w:t>Экономическая природа безработицы. Типы, виды</w:t>
      </w:r>
      <w:r>
        <w:rPr>
          <w:rFonts w:ascii="Times New Roman" w:hAnsi="Times New Roman" w:cs="Times New Roman"/>
          <w:sz w:val="28"/>
          <w:szCs w:val="28"/>
        </w:rPr>
        <w:t xml:space="preserve">, </w:t>
      </w:r>
      <w:r w:rsidRPr="00537538">
        <w:rPr>
          <w:rFonts w:ascii="Times New Roman" w:hAnsi="Times New Roman" w:cs="Times New Roman"/>
          <w:sz w:val="28"/>
          <w:szCs w:val="28"/>
        </w:rPr>
        <w:t>безработицы и формы ее проявления</w:t>
      </w:r>
    </w:p>
    <w:p w:rsidR="00537538" w:rsidRPr="00537538" w:rsidRDefault="00537538" w:rsidP="00537538">
      <w:pPr>
        <w:spacing w:after="0" w:line="360" w:lineRule="auto"/>
        <w:ind w:firstLine="993"/>
        <w:jc w:val="both"/>
        <w:rPr>
          <w:rFonts w:ascii="Times New Roman" w:hAnsi="Times New Roman" w:cs="Times New Roman"/>
          <w:sz w:val="28"/>
          <w:szCs w:val="28"/>
        </w:rPr>
      </w:pP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Безработица - часть  населения страны, состоящая из лиц, достигших трудоспособного возраста, не имеющих работы и находящихся в поиске работы в течение определенного по законодательству периода времени.</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Безработица является экономической категорией, отражающее сложность процесса согласования предложений  рабочих сил со спросом на них. Этот процесс, рассматриваемый в масштабе государства, пропорционально зависит от обширности территории, различий в ней природно-климатических условий, структуры экономики и занимаемого места в этой структуре промышленности, отраслей и типов предприятий. К другим факторам относят национальные традиции, но важнейшую роль занимает политическое устройство общества. Именно от политического устройства зависит специфика наемного труда, ведь наемный труд является основным и существенным источником дохода, а также способом реализации определенной жизненной установки общества в интересах каждого человека. Конечно же, в подходе понимания безработицы важно экономическое развитие, точнее его стадия. Россия, например, переходит сейчас к принципиально новой системе и имеет смешанный характер.</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Существует  два вида безработицы: вынужденная  и добровольная.</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Добровольная  безработица связана со свободным  волеизъявлением лица, входящего  в состав рабочей силы, воздержаться от предложения труда в связи  с неприемлемыми для него условиями труда, величиной заработной платы или по иным аналогичным причинам.</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Вынужденная безработица  не связана со свободным волеизъявлением  лица, входящего в состав рабочей  силы. Она обусловлена факторами, находящимися вне пределов ее выбора.</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Добровольная и вынужденная безработица проявляется в соответствующих формах.</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lastRenderedPageBreak/>
        <w:t>Существуют  различные формы безработицы, каждый из которых порождается своими причинами.</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Фрикционная безработица (от слова «фрикция» - трение) связана  с процессом смены работы. К  фрикционным безработным относятся:</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1) уволенные  с работы по приказу администрации;</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2) уволившиеся  по собственному желанию;</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3) ожидающие  восстановления на прежней работе;</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4) нашедшие работу, но еще не приступившие к  ней;</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5) сезонные рабочие  (не в сезон);</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6) люди, впервые появившиеся на рынке труда и имеющие требующийся в экономике уровень профессиональной подготовки и квалификации.</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Фрикционная безработица, как правило, добровольная и краткосрочная.</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Структурная безработица  возникает в результате технического прогресса, сокращающего спрос на работников одних профессий и увеличивающего спрос на работников других профессий. Иными словами, структурная безработица порождается невозможностью трудоустройства из-за различий в структуре спроса и предложения рабочей силы на рынках труда различных профессий.</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Такая безработица  куда болезненнее для людей, чем  фрикционная. Возникновение структурной  безработицы означает, что многим людям придется осваивать новые  профессии и неизвестно, будут  ли они в дальнейшем получать столько  же, сколько получали благодаря своей прежней профессии.</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 xml:space="preserve">Избежать структурной  безработицы невозможно. Это связано  с тем, что технический прогресс все время рождает новые товары, технологии и даже целые отрасли (к ним, например, относится производство персональных компьютеров, лазерных дисков и волоконной оптики). В результате сильно меняется структура спроса на рабочую силу, а люди с ненужными более в </w:t>
      </w:r>
      <w:r w:rsidRPr="00537538">
        <w:rPr>
          <w:rFonts w:ascii="Times New Roman" w:hAnsi="Times New Roman" w:cs="Times New Roman"/>
          <w:sz w:val="28"/>
          <w:szCs w:val="28"/>
        </w:rPr>
        <w:lastRenderedPageBreak/>
        <w:t>прежнем количестве профессиями оказываются не у дел, пополняя ряды безработных.</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Существуют  и другие формы безработицы, которые не оказывают определяющего влияния на экономику, но знать их важно, поскольку они затрагивают интересы определенных групп населения.</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Сезонная безработица - иногда к категории безработных  относят (хотя и не вполне правомерно) сезонных работников. Они остаются без работы из-за того, что некоторые виды деятельности могут осуществляться только в определенные периоды года. Наиболее характерным примером являются сельскохозяйственные рабочие, занятые в период уборки урожая, а в остальное время перебивающиеся случайными заработками.</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Знакома сезонная безработица и жителям курортных  регионов России, где зимой нет  ни отдыхающих, ни доходов от их обслуживания.</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Технологическая безработица - вынужденная форма безработицы, связанная с высвобождением наемных работников в связи с использованием новой высокопроизводительной техники и технологии. Данная форма безработицы тяготеет к структурной.</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Одной из разновидностей безработицы является частичная  безработица, которая возникает  в результате снижения спроса на продукцию предприятия. В этом случае возможны два варианта поведения предпринимателя: либо он сохраняет возможность трудиться для части персонала полное рабочее время, а другую часть увольняет, либо без увольнения дает возможность работать всем неполное рабочее время, что и ведет к возникновению частичной безработицы.</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Молодежная  безработица касается молодежи, которая  впервые выходит на рынок труда  и не может найти работу. Рынок  оказывается безразличным к предложению  труда со стороны молодых людей, поскольку они не имеют опыта, а иногда и надлежащей квалификации, но требуют, в соответствии с законодательством, льготных условий (безвредное производство, неполный рабочий день, более длительный отпуск и т. п.).</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lastRenderedPageBreak/>
        <w:t>Кроме рассмотренных  форм, важно также выделить два  типа безработицы: открытая и скрытая.</w:t>
      </w:r>
    </w:p>
    <w:p w:rsidR="00537538" w:rsidRP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Открытая безработица - ситуация на рынке труда, при которой индивид осознает, что он лишен работы, и официально регистрируется в службе занятости (на бирже труда).</w:t>
      </w:r>
    </w:p>
    <w:p w:rsidR="00537538" w:rsidRDefault="00537538" w:rsidP="00537538">
      <w:pPr>
        <w:spacing w:after="0" w:line="360" w:lineRule="auto"/>
        <w:ind w:firstLine="993"/>
        <w:jc w:val="both"/>
        <w:rPr>
          <w:rFonts w:ascii="Times New Roman" w:hAnsi="Times New Roman" w:cs="Times New Roman"/>
          <w:sz w:val="28"/>
          <w:szCs w:val="28"/>
        </w:rPr>
      </w:pPr>
      <w:r w:rsidRPr="00537538">
        <w:rPr>
          <w:rFonts w:ascii="Times New Roman" w:hAnsi="Times New Roman" w:cs="Times New Roman"/>
          <w:sz w:val="28"/>
          <w:szCs w:val="28"/>
        </w:rPr>
        <w:t>Скрытая безработица  связана с наличием людей, которые  прекратили поиск работы в связи с потерей какой-либо надежды найти ее.</w:t>
      </w: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896BA5" w:rsidRDefault="00896BA5" w:rsidP="00896BA5">
      <w:pPr>
        <w:spacing w:after="0" w:line="360" w:lineRule="auto"/>
        <w:ind w:firstLine="993"/>
        <w:jc w:val="both"/>
        <w:rPr>
          <w:rFonts w:ascii="Times New Roman" w:hAnsi="Times New Roman" w:cs="Times New Roman"/>
          <w:sz w:val="28"/>
          <w:szCs w:val="28"/>
        </w:rPr>
      </w:pPr>
    </w:p>
    <w:p w:rsidR="00FE1624" w:rsidRDefault="00FE1624" w:rsidP="00896BA5">
      <w:pPr>
        <w:spacing w:after="0" w:line="360" w:lineRule="auto"/>
        <w:ind w:firstLine="993"/>
        <w:jc w:val="both"/>
        <w:rPr>
          <w:rFonts w:ascii="Times New Roman" w:hAnsi="Times New Roman" w:cs="Times New Roman"/>
          <w:sz w:val="28"/>
          <w:szCs w:val="28"/>
        </w:rPr>
      </w:pPr>
    </w:p>
    <w:p w:rsidR="00F04516" w:rsidRDefault="00F04516" w:rsidP="00F04516">
      <w:pPr>
        <w:pStyle w:val="a4"/>
        <w:numPr>
          <w:ilvl w:val="0"/>
          <w:numId w:val="1"/>
        </w:numPr>
        <w:spacing w:before="0" w:beforeAutospacing="0" w:after="0" w:afterAutospacing="0" w:line="360" w:lineRule="auto"/>
        <w:ind w:left="0" w:firstLine="993"/>
        <w:jc w:val="both"/>
        <w:rPr>
          <w:sz w:val="28"/>
          <w:szCs w:val="28"/>
        </w:rPr>
      </w:pPr>
      <w:r w:rsidRPr="00F04516">
        <w:rPr>
          <w:sz w:val="28"/>
          <w:szCs w:val="28"/>
        </w:rPr>
        <w:lastRenderedPageBreak/>
        <w:t>Показатели безработицы. Полная занятость и естественный уровень безработицы</w:t>
      </w:r>
    </w:p>
    <w:p w:rsidR="00F04516" w:rsidRPr="00F04516" w:rsidRDefault="00F04516" w:rsidP="00F04516">
      <w:pPr>
        <w:pStyle w:val="a4"/>
        <w:spacing w:before="0" w:beforeAutospacing="0" w:after="0" w:afterAutospacing="0" w:line="360" w:lineRule="auto"/>
        <w:ind w:left="1353"/>
        <w:jc w:val="both"/>
        <w:rPr>
          <w:sz w:val="28"/>
          <w:szCs w:val="28"/>
        </w:rPr>
      </w:pPr>
    </w:p>
    <w:p w:rsidR="00537538" w:rsidRP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В экономической теории существует два показателя, которые  характеризуют экономическую нестабильность на рынке труда - это уровень безработицы  и средняя ее продолжительность.</w:t>
      </w:r>
    </w:p>
    <w:p w:rsidR="00537538" w:rsidRP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Показатель уровня безработицы используется для измерения масштабов безработицы и рассчитывается как отношение числа безработных к совокупной рабочей силе: </w:t>
      </w:r>
    </w:p>
    <w:p w:rsidR="00537538" w:rsidRP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                                               Число безработных</w:t>
      </w:r>
    </w:p>
    <w:p w:rsidR="00537538" w:rsidRP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Уровень безработицы = -------------------------------------</w:t>
      </w:r>
      <w:r w:rsidR="00F04516">
        <w:rPr>
          <w:sz w:val="28"/>
          <w:szCs w:val="28"/>
        </w:rPr>
        <w:t xml:space="preserve"> х</w:t>
      </w:r>
      <w:r w:rsidRPr="00F04516">
        <w:rPr>
          <w:sz w:val="28"/>
          <w:szCs w:val="28"/>
        </w:rPr>
        <w:t xml:space="preserve"> 100</w:t>
      </w:r>
    </w:p>
    <w:p w:rsidR="00537538" w:rsidRP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                                           Совокупная рабочая сила</w:t>
      </w:r>
    </w:p>
    <w:p w:rsidR="00537538" w:rsidRP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 </w:t>
      </w:r>
    </w:p>
    <w:p w:rsid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Совокупную рабочую  силу представляет собой все экономически активное население страны. Экономически активное население страны представляет собой разность между общей численностью населения и той его частью, которая не работает по возрасту или по болезни. За число безработных принимают, тех трудоспособных граждан которое зарегистрированы официально, то есть на бирже труда. Во время кризисов и депрессии уровень безработицы возрастает, в период подъема и бума - сокращается, все это характеризуется показателем продолжительность безработицы.</w:t>
      </w:r>
      <w:r w:rsidR="00F04516">
        <w:rPr>
          <w:sz w:val="28"/>
          <w:szCs w:val="28"/>
        </w:rPr>
        <w:t xml:space="preserve"> </w:t>
      </w:r>
    </w:p>
    <w:p w:rsidR="00F04516" w:rsidRDefault="00F04516" w:rsidP="00F04516">
      <w:pPr>
        <w:pStyle w:val="a4"/>
        <w:spacing w:before="0" w:beforeAutospacing="0" w:after="0" w:afterAutospacing="0" w:line="360" w:lineRule="auto"/>
        <w:ind w:firstLine="993"/>
        <w:jc w:val="both"/>
        <w:rPr>
          <w:sz w:val="28"/>
          <w:szCs w:val="28"/>
        </w:rPr>
      </w:pPr>
      <w:r>
        <w:rPr>
          <w:sz w:val="28"/>
          <w:szCs w:val="28"/>
        </w:rPr>
        <w:t>П</w:t>
      </w:r>
      <w:r w:rsidR="00537538" w:rsidRPr="00F04516">
        <w:rPr>
          <w:sz w:val="28"/>
          <w:szCs w:val="28"/>
        </w:rPr>
        <w:t>родолжительность</w:t>
      </w:r>
      <w:r>
        <w:rPr>
          <w:sz w:val="28"/>
          <w:szCs w:val="28"/>
        </w:rPr>
        <w:t xml:space="preserve"> безработицы </w:t>
      </w:r>
      <w:r w:rsidR="00537538" w:rsidRPr="00F04516">
        <w:rPr>
          <w:sz w:val="28"/>
          <w:szCs w:val="28"/>
        </w:rPr>
        <w:t>характеризуется средним периодом времени перерыва в работе, то есть временем поиска работы среди лиц  имеющих статус безработных (зарегистрированных на бирже труда) на конец анализируемого периода.</w:t>
      </w:r>
    </w:p>
    <w:p w:rsidR="00537538" w:rsidRP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Полной  занятостью называют ситуацию, когда в экономике наблюдается т</w:t>
      </w:r>
      <w:r w:rsidR="00F04516">
        <w:rPr>
          <w:sz w:val="28"/>
          <w:szCs w:val="28"/>
        </w:rPr>
        <w:t>олько естественная безработица.</w:t>
      </w:r>
      <w:r w:rsidRPr="00F04516">
        <w:rPr>
          <w:sz w:val="28"/>
          <w:szCs w:val="28"/>
        </w:rPr>
        <w:t xml:space="preserve"> Под полной занятостью в большинстве развитых стран мира понимают отсутствие циклической безработицы при существовании безработицы фрикционной и структурной. </w:t>
      </w:r>
      <w:r w:rsidRPr="00F04516">
        <w:rPr>
          <w:sz w:val="28"/>
          <w:szCs w:val="28"/>
        </w:rPr>
        <w:lastRenderedPageBreak/>
        <w:t>Т.е. когда безработица в стране соответствует своей естественной норме. Соответственно, уровень полной занятости определяется уравнением:</w:t>
      </w:r>
    </w:p>
    <w:p w:rsid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Пз=Рс X (1-Нб),</w:t>
      </w:r>
      <w:r w:rsidR="00F04516">
        <w:rPr>
          <w:sz w:val="28"/>
          <w:szCs w:val="28"/>
        </w:rPr>
        <w:t xml:space="preserve">     </w:t>
      </w:r>
      <w:r w:rsidRPr="00F04516">
        <w:rPr>
          <w:sz w:val="28"/>
          <w:szCs w:val="28"/>
        </w:rPr>
        <w:t>где Пз- полная занятость,</w:t>
      </w:r>
    </w:p>
    <w:p w:rsidR="00F04516" w:rsidRDefault="00F04516" w:rsidP="00F04516">
      <w:pPr>
        <w:pStyle w:val="a4"/>
        <w:spacing w:before="0" w:beforeAutospacing="0" w:after="0" w:afterAutospacing="0" w:line="360" w:lineRule="auto"/>
        <w:ind w:firstLine="993"/>
        <w:jc w:val="both"/>
        <w:rPr>
          <w:sz w:val="28"/>
          <w:szCs w:val="28"/>
        </w:rPr>
      </w:pPr>
      <w:r>
        <w:rPr>
          <w:sz w:val="28"/>
          <w:szCs w:val="28"/>
        </w:rPr>
        <w:t xml:space="preserve">                               </w:t>
      </w:r>
      <w:r w:rsidR="00537538" w:rsidRPr="00F04516">
        <w:rPr>
          <w:sz w:val="28"/>
          <w:szCs w:val="28"/>
        </w:rPr>
        <w:t>Рс- рабочая  сила,</w:t>
      </w:r>
    </w:p>
    <w:p w:rsidR="00537538" w:rsidRPr="00F04516" w:rsidRDefault="00F04516" w:rsidP="00F04516">
      <w:pPr>
        <w:pStyle w:val="a4"/>
        <w:spacing w:before="0" w:beforeAutospacing="0" w:after="0" w:afterAutospacing="0" w:line="360" w:lineRule="auto"/>
        <w:ind w:firstLine="993"/>
        <w:jc w:val="both"/>
        <w:rPr>
          <w:sz w:val="28"/>
          <w:szCs w:val="28"/>
        </w:rPr>
      </w:pPr>
      <w:r>
        <w:rPr>
          <w:sz w:val="28"/>
          <w:szCs w:val="28"/>
        </w:rPr>
        <w:t xml:space="preserve">                               </w:t>
      </w:r>
      <w:r w:rsidR="00537538" w:rsidRPr="00F04516">
        <w:rPr>
          <w:sz w:val="28"/>
          <w:szCs w:val="28"/>
        </w:rPr>
        <w:t>Нб- естественная норма безработицы.</w:t>
      </w:r>
    </w:p>
    <w:p w:rsidR="00537538" w:rsidRP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Для каждой страны естественная норма безработицы  складывается по-своему, и единого  значения для нее не существует.</w:t>
      </w:r>
    </w:p>
    <w:p w:rsidR="00537538" w:rsidRP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Полная занятость - это наличие достаточного количества рабочих мест для удовлетворения запросов</w:t>
      </w:r>
      <w:r w:rsidR="00F04516">
        <w:rPr>
          <w:sz w:val="28"/>
          <w:szCs w:val="28"/>
        </w:rPr>
        <w:t xml:space="preserve"> </w:t>
      </w:r>
      <w:r w:rsidRPr="00F04516">
        <w:rPr>
          <w:sz w:val="28"/>
          <w:szCs w:val="28"/>
        </w:rPr>
        <w:t>на работу всего трудоспособного населения страны, практическое отсутствие продолжительной безработицы, возможность предоставить, желающим трудиться, рабочие места, соответствующие их профессиональной ориентации, образованию, опыту работы.</w:t>
      </w:r>
    </w:p>
    <w:p w:rsidR="00537538" w:rsidRP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 «Полная занятость» определяется как занятость, составляющая менее 100% рабочей силы. Уровень безработицы при полной занятости равен сумме уровней фрикционной и структурной безработицы. Другими словами, уровень безработицы при полной занятости достигается в том случае, когда циклическая безработица равна нулю. Уровень безработицы при полной занятости называется естественным уровнем безработицы и составляет 5-6 % от рабочей силы. Реальный объем национального продукта, который связан с естественным уровнем безработицы, называется производственным потенциалом экономики. Это реальный объем продукции, который экономика в состоянии произвести при "полном использовании" ресурсов.</w:t>
      </w:r>
    </w:p>
    <w:p w:rsid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 xml:space="preserve">Полный, или  естественный, уровень безработицы возникает при сбалансированность рынков рабочей силы, то есть когда количество ищущих работу равна числу свободных рабочих мест. Естественный уровень безработицы представляет собой в какой-то степени положительное явление, Ведь "фрикционным" безработным нужно время, чтобы найти соответствующие вакантные места. "Структурным" безработным тоже нужно время, чтобы приобрести квалификацию или переехать в другое место, когда </w:t>
      </w:r>
      <w:r w:rsidRPr="00F04516">
        <w:rPr>
          <w:sz w:val="28"/>
          <w:szCs w:val="28"/>
        </w:rPr>
        <w:lastRenderedPageBreak/>
        <w:t>это необходимо для получения работы. Если число ищущих работу превышает имеющиеся вакансии, значит, рынки рабочей силы не сбалансированы; при этом наблюдается дефицит совокупного спроса и циклическая безработица. С другой стороны, при избыточном совокупном спросе ощущается "нехватка" рабочей силы, то есть количество свободных рабочих мест превышает количество рабочих, ждущих работу. В такой ситуации фактический уровень безработицы ниже естественного уровня. Необычайно "напряженная" ситуация на рынках рабочей силы связана с инфляцией.</w:t>
      </w:r>
    </w:p>
    <w:p w:rsidR="00537538" w:rsidRP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До 60-х годов  фрикционная и структурная безработица  существовали как самостоятельные, сейчас они поглощены понятием «естественная безработица». Это понятие было предложено Милтоном Фридменом в 1968 г. и независимо от него разработано Эдмундом Фелпсом из Колумбийского университета.</w:t>
      </w:r>
    </w:p>
    <w:p w:rsidR="00537538" w:rsidRP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Экономистами, как правило, не проводится четких границ между структурной и фрикционной безработицей, поскольку и в том и в другом случае уволенные работники находятся в активном поиске нового места работы.</w:t>
      </w:r>
    </w:p>
    <w:p w:rsidR="00537538" w:rsidRP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Стоит отметить, что эти виды безработицы в  экономике существуют постоянно, поскольку полностью их свести до нуля или уничтожить невозможно. Люди будут подыскивать себе новую работу, стремясь к финансовому благосостоянию, а фирмы, в свою очередь, будут стремиться принять на работу наиболее квалифицированных сотрудников, поскольку это обосновано их стремлением к максимизации прибыли. То есть в рыночной экономике на рынке труда постоянно колеблются показатели спроса и предложения.  Поскольку существование структурной и фрикционной безработицы неизбежно, экономистами их сумма сформулирована, как естественный уровень безработицы</w:t>
      </w:r>
    </w:p>
    <w:p w:rsidR="00537538" w:rsidRP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 xml:space="preserve">Естественный  уровень безработицы - это такой уровень, который соответствует полной занятости (включает фрикционную и структурную </w:t>
      </w:r>
      <w:r w:rsidRPr="00F04516">
        <w:rPr>
          <w:sz w:val="28"/>
          <w:szCs w:val="28"/>
        </w:rPr>
        <w:lastRenderedPageBreak/>
        <w:t>формы безработицы), обусловлен естественными причинами (текучестью кадров, миграцией, демографическими причинами), не связан с динамикой экономического роста.</w:t>
      </w:r>
    </w:p>
    <w:p w:rsid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Естественный  уровень безработицы позволяет  определить потенциальный ВНП, т. е. такой объем валового национального  продукта, который можно произвести в условиях естественного уровня занятости. Фактический уровень ВНП, как правило, ниже его потенциального уровня, а фактический уровень безработицы выше естественного уровня безработицы. В этих условиях возникает необходимость определить, какую часть ВНП общество недополучает вследствие превышения естественного уровня безработицы. Американский экономист Артур Оукен (1928 -1980) сформулировал закон, согласно которому между уровнем безработицы и реальным объемом ВНП существует обратная зависимость, показывающая, что сокращение безработицы на один процентный пункт дает дополнительный прирост реального ВНП примерно на 2,5%. Это и есть закон Оукена, а цифра 2,5 - коэффициент Оукена. </w:t>
      </w:r>
    </w:p>
    <w:p w:rsid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Естественная безработица представляет наилучший для экономики резерв рабочей силы. Эти работники имеют высокую мобильность и способны быстро перемещаться (в другую отрасль или регион) в зависимости от потребностей производства. </w:t>
      </w:r>
    </w:p>
    <w:p w:rsid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Естественный уровень безработицы определяется широким кругом социально-экономических факторов. Это: осуществляемая государством инвестиционная политика; политика занятости; уровень и качество жизни в стране; размеры денежных накоплений у населения; способность и желание людей к получению новых знаний и навыков к труду; доступность пособий по безработице, их величина и продолжительность выплаты. </w:t>
      </w:r>
    </w:p>
    <w:p w:rsidR="00537538" w:rsidRPr="00F04516" w:rsidRDefault="00537538" w:rsidP="00F04516">
      <w:pPr>
        <w:pStyle w:val="a4"/>
        <w:spacing w:before="0" w:beforeAutospacing="0" w:after="0" w:afterAutospacing="0" w:line="360" w:lineRule="auto"/>
        <w:ind w:firstLine="993"/>
        <w:jc w:val="both"/>
        <w:rPr>
          <w:sz w:val="28"/>
          <w:szCs w:val="28"/>
        </w:rPr>
      </w:pPr>
      <w:r w:rsidRPr="00F04516">
        <w:rPr>
          <w:sz w:val="28"/>
          <w:szCs w:val="28"/>
        </w:rPr>
        <w:t xml:space="preserve">Естественный уровень безработицы не является постоянной величиной. Периодически этот показатель подвергается пересмотру вследствие институциональных сдвигов — изменений в законах и обычаях общества. </w:t>
      </w:r>
    </w:p>
    <w:p w:rsidR="00537538" w:rsidRPr="00F04516" w:rsidRDefault="00F04516" w:rsidP="00F04516">
      <w:pPr>
        <w:pStyle w:val="a3"/>
        <w:numPr>
          <w:ilvl w:val="0"/>
          <w:numId w:val="1"/>
        </w:numPr>
        <w:spacing w:after="0" w:line="360" w:lineRule="auto"/>
        <w:jc w:val="both"/>
        <w:rPr>
          <w:rFonts w:ascii="Times New Roman" w:hAnsi="Times New Roman" w:cs="Times New Roman"/>
          <w:sz w:val="28"/>
          <w:szCs w:val="28"/>
        </w:rPr>
      </w:pPr>
      <w:r w:rsidRPr="00F04516">
        <w:rPr>
          <w:rFonts w:ascii="Times New Roman" w:hAnsi="Times New Roman" w:cs="Times New Roman"/>
          <w:sz w:val="28"/>
          <w:szCs w:val="28"/>
        </w:rPr>
        <w:lastRenderedPageBreak/>
        <w:t>Специфика современной российской безработицы</w:t>
      </w:r>
    </w:p>
    <w:p w:rsidR="00F04516" w:rsidRDefault="00F04516" w:rsidP="00F04516">
      <w:pPr>
        <w:spacing w:after="0" w:line="360" w:lineRule="auto"/>
        <w:jc w:val="both"/>
        <w:rPr>
          <w:rFonts w:ascii="Times New Roman" w:hAnsi="Times New Roman" w:cs="Times New Roman"/>
          <w:sz w:val="28"/>
          <w:szCs w:val="28"/>
        </w:rPr>
      </w:pPr>
    </w:p>
    <w:p w:rsidR="00F04516" w:rsidRPr="00F04516" w:rsidRDefault="00F04516" w:rsidP="00F04516">
      <w:pPr>
        <w:spacing w:after="0" w:line="360" w:lineRule="auto"/>
        <w:ind w:firstLine="993"/>
        <w:jc w:val="both"/>
        <w:rPr>
          <w:rFonts w:ascii="Times New Roman" w:hAnsi="Times New Roman" w:cs="Times New Roman"/>
          <w:sz w:val="28"/>
          <w:szCs w:val="28"/>
        </w:rPr>
      </w:pPr>
      <w:r w:rsidRPr="00F04516">
        <w:rPr>
          <w:rFonts w:ascii="Times New Roman" w:hAnsi="Times New Roman" w:cs="Times New Roman"/>
          <w:sz w:val="28"/>
          <w:szCs w:val="28"/>
        </w:rPr>
        <w:t>Рынок РС (труда) в РФ имеет, как и экономическая ситуация в целом, исключительную специфику.</w:t>
      </w:r>
    </w:p>
    <w:p w:rsidR="00F04516" w:rsidRPr="00F04516" w:rsidRDefault="00F04516" w:rsidP="00F04516">
      <w:pPr>
        <w:spacing w:after="0" w:line="360" w:lineRule="auto"/>
        <w:ind w:firstLine="993"/>
        <w:jc w:val="both"/>
        <w:rPr>
          <w:rFonts w:ascii="Times New Roman" w:hAnsi="Times New Roman" w:cs="Times New Roman"/>
          <w:sz w:val="28"/>
          <w:szCs w:val="28"/>
        </w:rPr>
      </w:pPr>
      <w:r w:rsidRPr="00F04516">
        <w:rPr>
          <w:rFonts w:ascii="Times New Roman" w:hAnsi="Times New Roman" w:cs="Times New Roman"/>
          <w:sz w:val="28"/>
          <w:szCs w:val="28"/>
        </w:rPr>
        <w:t>Если, по подсчетам западных теоретиков, коэффициент Оукена в странах с установившейся рыночной системой лежит в диапазоне 2-3 кратности, то в РФ к середине 90-х годов он достигал примерно 10 кратности (!) (спад ВВП к уровню 1988 года составил более 40%, а официальная безработица не превышала 4%). Объясняется это:</w:t>
      </w:r>
    </w:p>
    <w:p w:rsidR="00F04516" w:rsidRPr="00F04516" w:rsidRDefault="00F04516" w:rsidP="00F04516">
      <w:pPr>
        <w:spacing w:after="0" w:line="360" w:lineRule="auto"/>
        <w:ind w:firstLine="993"/>
        <w:jc w:val="both"/>
        <w:rPr>
          <w:rFonts w:ascii="Times New Roman" w:hAnsi="Times New Roman" w:cs="Times New Roman"/>
          <w:sz w:val="28"/>
          <w:szCs w:val="28"/>
        </w:rPr>
      </w:pPr>
      <w:r w:rsidRPr="00F04516">
        <w:rPr>
          <w:rFonts w:ascii="Times New Roman" w:hAnsi="Times New Roman" w:cs="Times New Roman"/>
          <w:sz w:val="28"/>
          <w:szCs w:val="28"/>
        </w:rPr>
        <w:t>- Активностью официальной статистики, которая занижает количество реально безработных в 2-3 раза;</w:t>
      </w:r>
    </w:p>
    <w:p w:rsidR="00F04516" w:rsidRPr="00F04516" w:rsidRDefault="00F04516" w:rsidP="00F04516">
      <w:pPr>
        <w:spacing w:after="0" w:line="360" w:lineRule="auto"/>
        <w:ind w:firstLine="993"/>
        <w:jc w:val="both"/>
        <w:rPr>
          <w:rFonts w:ascii="Times New Roman" w:hAnsi="Times New Roman" w:cs="Times New Roman"/>
          <w:sz w:val="28"/>
          <w:szCs w:val="28"/>
        </w:rPr>
      </w:pPr>
      <w:r w:rsidRPr="00F04516">
        <w:rPr>
          <w:rFonts w:ascii="Times New Roman" w:hAnsi="Times New Roman" w:cs="Times New Roman"/>
          <w:sz w:val="28"/>
          <w:szCs w:val="28"/>
        </w:rPr>
        <w:t>- В период спада сокращались не рабочие места, а вакансии;</w:t>
      </w:r>
    </w:p>
    <w:p w:rsidR="00F04516" w:rsidRPr="00F04516" w:rsidRDefault="00F04516" w:rsidP="00F04516">
      <w:pPr>
        <w:spacing w:after="0" w:line="360" w:lineRule="auto"/>
        <w:ind w:firstLine="993"/>
        <w:jc w:val="both"/>
        <w:rPr>
          <w:rFonts w:ascii="Times New Roman" w:hAnsi="Times New Roman" w:cs="Times New Roman"/>
          <w:sz w:val="28"/>
          <w:szCs w:val="28"/>
        </w:rPr>
      </w:pPr>
      <w:r w:rsidRPr="00F04516">
        <w:rPr>
          <w:rFonts w:ascii="Times New Roman" w:hAnsi="Times New Roman" w:cs="Times New Roman"/>
          <w:sz w:val="28"/>
          <w:szCs w:val="28"/>
        </w:rPr>
        <w:t>- Льготные кредитные государства для поддержания, умирающих предприятий;</w:t>
      </w:r>
    </w:p>
    <w:p w:rsidR="00F04516" w:rsidRPr="00F04516" w:rsidRDefault="00F04516" w:rsidP="00F04516">
      <w:pPr>
        <w:spacing w:after="0" w:line="360" w:lineRule="auto"/>
        <w:ind w:firstLine="993"/>
        <w:jc w:val="both"/>
        <w:rPr>
          <w:rFonts w:ascii="Times New Roman" w:hAnsi="Times New Roman" w:cs="Times New Roman"/>
          <w:sz w:val="28"/>
          <w:szCs w:val="28"/>
        </w:rPr>
      </w:pPr>
      <w:r w:rsidRPr="00F04516">
        <w:rPr>
          <w:rFonts w:ascii="Times New Roman" w:hAnsi="Times New Roman" w:cs="Times New Roman"/>
          <w:sz w:val="28"/>
          <w:szCs w:val="28"/>
        </w:rPr>
        <w:t>- Массовый перевод работников в режим неполной (сокращенной) занятости, т.е. скрытая безработица.</w:t>
      </w:r>
    </w:p>
    <w:p w:rsidR="00F04516" w:rsidRPr="00F04516" w:rsidRDefault="00F04516" w:rsidP="00F04516">
      <w:pPr>
        <w:spacing w:after="0" w:line="360" w:lineRule="auto"/>
        <w:ind w:firstLine="993"/>
        <w:jc w:val="both"/>
        <w:rPr>
          <w:rFonts w:ascii="Times New Roman" w:hAnsi="Times New Roman" w:cs="Times New Roman"/>
          <w:sz w:val="28"/>
          <w:szCs w:val="28"/>
        </w:rPr>
      </w:pPr>
      <w:r w:rsidRPr="00F04516">
        <w:rPr>
          <w:rFonts w:ascii="Times New Roman" w:hAnsi="Times New Roman" w:cs="Times New Roman"/>
          <w:sz w:val="28"/>
          <w:szCs w:val="28"/>
        </w:rPr>
        <w:t>Тем не менее “реформы” (даже по сравнению с бывшими социалистическими государствами Центральной и Восточной Европы) резко усилили диспропорциональность в структуре занятости, в соотношениях ставок, окладов и тарифов в оплате труда, окончательно подорвав остатки какой-либо мотивации к высокопроизводительному труду на большинстве производств (минимальная зарплата в несколько раз меньше прожиточного физиологического уровня).</w:t>
      </w:r>
    </w:p>
    <w:p w:rsidR="00F04516" w:rsidRPr="00F04516" w:rsidRDefault="00F04516" w:rsidP="00F04516">
      <w:pPr>
        <w:spacing w:after="0" w:line="360" w:lineRule="auto"/>
        <w:ind w:firstLine="993"/>
        <w:jc w:val="both"/>
        <w:rPr>
          <w:rFonts w:ascii="Times New Roman" w:hAnsi="Times New Roman" w:cs="Times New Roman"/>
          <w:sz w:val="28"/>
          <w:szCs w:val="28"/>
        </w:rPr>
      </w:pPr>
      <w:r w:rsidRPr="00F04516">
        <w:rPr>
          <w:rFonts w:ascii="Times New Roman" w:hAnsi="Times New Roman" w:cs="Times New Roman"/>
          <w:sz w:val="28"/>
          <w:szCs w:val="28"/>
        </w:rPr>
        <w:t>СНГ оказалось единственным регионом мира с переходной экономикой, где в ходе “реформ” производительность общественно</w:t>
      </w:r>
      <w:r w:rsidR="00FD15C3">
        <w:rPr>
          <w:rFonts w:ascii="Times New Roman" w:hAnsi="Times New Roman" w:cs="Times New Roman"/>
          <w:sz w:val="28"/>
          <w:szCs w:val="28"/>
        </w:rPr>
        <w:t>го труда снизилась (почти вдвое</w:t>
      </w:r>
      <w:r w:rsidRPr="00F04516">
        <w:rPr>
          <w:rFonts w:ascii="Times New Roman" w:hAnsi="Times New Roman" w:cs="Times New Roman"/>
          <w:sz w:val="28"/>
          <w:szCs w:val="28"/>
        </w:rPr>
        <w:t>) по сравнению с временами плановой экономики.</w:t>
      </w:r>
    </w:p>
    <w:p w:rsidR="00F04516" w:rsidRPr="00F04516" w:rsidRDefault="00F04516" w:rsidP="00F04516">
      <w:pPr>
        <w:spacing w:after="0" w:line="360" w:lineRule="auto"/>
        <w:ind w:firstLine="993"/>
        <w:jc w:val="both"/>
        <w:rPr>
          <w:rFonts w:ascii="Times New Roman" w:hAnsi="Times New Roman" w:cs="Times New Roman"/>
          <w:sz w:val="28"/>
          <w:szCs w:val="28"/>
        </w:rPr>
      </w:pPr>
      <w:r w:rsidRPr="00F04516">
        <w:rPr>
          <w:rFonts w:ascii="Times New Roman" w:hAnsi="Times New Roman" w:cs="Times New Roman"/>
          <w:sz w:val="28"/>
          <w:szCs w:val="28"/>
        </w:rPr>
        <w:t xml:space="preserve">В 90-е годы шло безостановочное сокращение – абсолютно и относительно – численности работников в реальном и наукоемком секторах производства. (по замечанию Дж. Сакса произошла примитивизация </w:t>
      </w:r>
      <w:r w:rsidRPr="00F04516">
        <w:rPr>
          <w:rFonts w:ascii="Times New Roman" w:hAnsi="Times New Roman" w:cs="Times New Roman"/>
          <w:sz w:val="28"/>
          <w:szCs w:val="28"/>
        </w:rPr>
        <w:lastRenderedPageBreak/>
        <w:t>российского народного хозяйства. В то же время наблюдался неадекватный рост торговли, посреднических услуг, финансового сектора).</w:t>
      </w:r>
    </w:p>
    <w:p w:rsidR="00F04516" w:rsidRDefault="00F04516" w:rsidP="00F04516">
      <w:pPr>
        <w:spacing w:after="0" w:line="360" w:lineRule="auto"/>
        <w:ind w:firstLine="993"/>
        <w:jc w:val="both"/>
        <w:rPr>
          <w:rFonts w:ascii="Times New Roman" w:hAnsi="Times New Roman" w:cs="Times New Roman"/>
          <w:sz w:val="28"/>
          <w:szCs w:val="28"/>
        </w:rPr>
      </w:pPr>
      <w:r w:rsidRPr="00F04516">
        <w:rPr>
          <w:rFonts w:ascii="Times New Roman" w:hAnsi="Times New Roman" w:cs="Times New Roman"/>
          <w:sz w:val="28"/>
          <w:szCs w:val="28"/>
        </w:rPr>
        <w:t>Произошло предельное ослабление позиций наемных работников перед диктатом условий и размеров оплаты труда со стороны работодателей – государства и частных предпринимателей. В течение всего периода 90-х годов шло падение реальной заработной платы рядовых работников реального сектора и бюджетной сферы.</w:t>
      </w:r>
    </w:p>
    <w:p w:rsidR="00F04516" w:rsidRPr="00F04516" w:rsidRDefault="00F04516" w:rsidP="00F04516">
      <w:pPr>
        <w:spacing w:after="0" w:line="360" w:lineRule="auto"/>
        <w:ind w:firstLine="993"/>
        <w:jc w:val="both"/>
        <w:rPr>
          <w:rFonts w:ascii="Times New Roman" w:hAnsi="Times New Roman" w:cs="Times New Roman"/>
          <w:sz w:val="28"/>
          <w:szCs w:val="28"/>
        </w:rPr>
      </w:pPr>
      <w:r w:rsidRPr="00F04516">
        <w:rPr>
          <w:rFonts w:ascii="Times New Roman" w:hAnsi="Times New Roman" w:cs="Times New Roman"/>
          <w:sz w:val="28"/>
          <w:szCs w:val="28"/>
        </w:rPr>
        <w:t>В российской экономике как нигде в мире в ближайшие годы может проявиться “эффект гистерезиса”. Эффект гистерезиса (физический термин) обозначает такое явление, когда некая переменная (в данном случае занятость) подвергается длительное время перманентному воздействию неких внешних факторов (в данном случае – развал сферы занятости в результате “реформ”) и не возвращается к исходному состоянию даже после прекращения воздействия. Как следствие данного эффекта по отношению к занятости в РФ следует ожидать формирования  и сохранения на необозримую перспективу естественного уровня безработицы сравнимого с уровнем в развивающихся странах. Реальным единственным выходом из данной ситуации для той части населения, которая попадает в разряд хронически безработных (промышленность, строительство, наука) будет переход к натуральному хозяйству вне сферы современного товарного оборота и вообще цивилизации (примерно такое существование вело свыше половины населения Российской империи еще в начале ХХ века – не так уж давно в исторической ретроспективе).</w:t>
      </w:r>
    </w:p>
    <w:p w:rsidR="00F04516" w:rsidRDefault="00F04516" w:rsidP="00F04516">
      <w:pPr>
        <w:spacing w:after="0" w:line="360" w:lineRule="auto"/>
        <w:ind w:firstLine="993"/>
        <w:jc w:val="both"/>
        <w:rPr>
          <w:rFonts w:ascii="Times New Roman" w:hAnsi="Times New Roman" w:cs="Times New Roman"/>
          <w:sz w:val="28"/>
          <w:szCs w:val="28"/>
        </w:rPr>
      </w:pPr>
      <w:r w:rsidRPr="00F04516">
        <w:rPr>
          <w:rFonts w:ascii="Times New Roman" w:hAnsi="Times New Roman" w:cs="Times New Roman"/>
          <w:sz w:val="28"/>
          <w:szCs w:val="28"/>
        </w:rPr>
        <w:t>Если вектор движения реформ не будет откорректирован, то такое “развитие” российского общества может стать реальностью.</w:t>
      </w:r>
    </w:p>
    <w:p w:rsidR="00FD15C3" w:rsidRDefault="00FD15C3" w:rsidP="00F04516">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По итогам обследования населения по проблемам занятости  численность экономически активного  населения в I квартале 2012 г. составила 74,8 млн. человек (на 279 тыс. человек меньше, чем в I квартале прошлого года) или  около 53% от общей численности населения страны. При сокращении численности экономически активного населения в январе-</w:t>
      </w:r>
      <w:r w:rsidRPr="00FD15C3">
        <w:rPr>
          <w:rFonts w:ascii="Times New Roman" w:hAnsi="Times New Roman" w:cs="Times New Roman"/>
          <w:sz w:val="28"/>
          <w:szCs w:val="28"/>
        </w:rPr>
        <w:lastRenderedPageBreak/>
        <w:t>марте текущего года увеличилась численность занятых в экономике и в среднем за I квартал составила 69,9 млн. человек, что на 468 тыс. человек больше, чем в январе-марте прошлого года.</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Рынок труда  восстанавливается и стремится к докризисным параметрам. Уровень общей безработицы (по методологии МОТ) в I квартале 2012 г. составил 6,5% экономически активного населения. В марте в Российской Федерации общая численность безработных составила 4,9 млн. человек, что на 478 тыс. человек меньше, чем в марте 2011 года.</w:t>
      </w:r>
    </w:p>
    <w:p w:rsid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Об улучшении положения  на рынке труда говорит и тот  факт, что о неполной занятости  своих работников в рамках мониторинга, проводимого Минздравсоцразвития  России, в конце 2011 года заявили 4 тыс. предприятий, а в конце марта 2012 года только 2 тыс. предприятий, а численность работников, работающих в режиме неполной занятости за I квартал текущего года сократилась на 64 тыс. человек и по состоянию на 29 марта 2012 г. составила 150 тыс. человек.</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Численность безработных граждан, зарегистрированных в органах службы занятости, в I квартале 2012 г. стабилизировалась на уровне 1,3 млн. человек. В конце марта 2011 года в органах службы занятости было зарегистрировано на 330 тыс. человек больше.</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С начала года потребность  работодателей в работниках, заявленная в государственные учреждения службы занятости населения, увеличилась на 338 тысячи вакансий и по состоянию на конец марта 2012 года составила 1,5 млн. вакантных рабочих мест.</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Рост потребности  работодателей в работниках привел к снижению коэффициента напряженности в расчете на 100 заявленных вакансий. В марте 2012 года коэффициент напряженности составил 98,3 человека (за соответствующий период 2011 года - 150,1 человек).</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 xml:space="preserve">На реализацию региональных программ, предусматривающих дополнительные мероприятия по снижению напряженности на рынке труда </w:t>
      </w:r>
      <w:r w:rsidRPr="00FD15C3">
        <w:rPr>
          <w:rFonts w:ascii="Times New Roman" w:hAnsi="Times New Roman" w:cs="Times New Roman"/>
          <w:sz w:val="28"/>
          <w:szCs w:val="28"/>
        </w:rPr>
        <w:lastRenderedPageBreak/>
        <w:t>субъектов Российской Федерации, в 2012 году в федеральном бюджете предусмотрено 1,5 млрд. рублей.</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Запланированная численность участников мероприятий  региональных программ составляет более 35,0 тыс. человек.:</w:t>
      </w:r>
    </w:p>
    <w:p w:rsid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В I квартале 2012 г. продолжилась реализация положений  Федерального закона от 25 июля 2002 г. № 115-ФЗ «О правовом положении иностранных  граждан в Российской Федерации», предусматривающих упрощение привлечения  в Российскую Федерацию высококвалифицированных специалистов (ВКС), создание комфортных условий для их пребывания и осуществления трудовой деятельности на территории Российской Федерации, а также легализацию трудовых мигрантов, прибывающих в Российскую Федерацию в безвизовом режиме и осуществляющих трудовую деятельность по найму у физических лиц, путем внедрения патентов на осуществление такой деятельности.</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За I квартал 2012 г. было выдано 2118 разрешений на работу высококвалифицированным специалистам.</w:t>
      </w:r>
    </w:p>
    <w:p w:rsid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За 3 месяца 2012 года более чем в два раза по сравнению с показателем прошлого года выросло количество оформленных патентов и составило 176461 патентов (78843 патентов за I квартал 2011 года).</w:t>
      </w:r>
    </w:p>
    <w:p w:rsidR="00FD15C3" w:rsidRDefault="00FD15C3" w:rsidP="00FD15C3">
      <w:pPr>
        <w:spacing w:after="0" w:line="360" w:lineRule="auto"/>
        <w:ind w:firstLine="993"/>
        <w:jc w:val="both"/>
        <w:rPr>
          <w:rFonts w:ascii="Times New Roman" w:hAnsi="Times New Roman" w:cs="Times New Roman"/>
          <w:sz w:val="28"/>
          <w:szCs w:val="28"/>
        </w:rPr>
      </w:pPr>
    </w:p>
    <w:p w:rsidR="00FD15C3" w:rsidRDefault="00FD15C3" w:rsidP="00FD15C3">
      <w:pPr>
        <w:spacing w:after="0" w:line="360" w:lineRule="auto"/>
        <w:ind w:firstLine="993"/>
        <w:jc w:val="both"/>
        <w:rPr>
          <w:rFonts w:ascii="Times New Roman" w:hAnsi="Times New Roman" w:cs="Times New Roman"/>
          <w:sz w:val="28"/>
          <w:szCs w:val="28"/>
        </w:rPr>
      </w:pPr>
    </w:p>
    <w:p w:rsidR="00FD15C3" w:rsidRDefault="00FD15C3" w:rsidP="00FD15C3">
      <w:pPr>
        <w:spacing w:after="0" w:line="360" w:lineRule="auto"/>
        <w:ind w:firstLine="993"/>
        <w:jc w:val="both"/>
        <w:rPr>
          <w:rFonts w:ascii="Times New Roman" w:hAnsi="Times New Roman" w:cs="Times New Roman"/>
          <w:sz w:val="28"/>
          <w:szCs w:val="28"/>
        </w:rPr>
      </w:pPr>
    </w:p>
    <w:p w:rsidR="00FD15C3" w:rsidRDefault="00FD15C3" w:rsidP="00FD15C3">
      <w:pPr>
        <w:spacing w:after="0" w:line="360" w:lineRule="auto"/>
        <w:ind w:firstLine="993"/>
        <w:jc w:val="both"/>
        <w:rPr>
          <w:rFonts w:ascii="Times New Roman" w:hAnsi="Times New Roman" w:cs="Times New Roman"/>
          <w:sz w:val="28"/>
          <w:szCs w:val="28"/>
        </w:rPr>
      </w:pPr>
    </w:p>
    <w:p w:rsidR="00FD15C3" w:rsidRDefault="00FD15C3" w:rsidP="00FD15C3">
      <w:pPr>
        <w:spacing w:after="0" w:line="360" w:lineRule="auto"/>
        <w:ind w:firstLine="993"/>
        <w:jc w:val="both"/>
        <w:rPr>
          <w:rFonts w:ascii="Times New Roman" w:hAnsi="Times New Roman" w:cs="Times New Roman"/>
          <w:sz w:val="28"/>
          <w:szCs w:val="28"/>
        </w:rPr>
      </w:pPr>
    </w:p>
    <w:p w:rsidR="00FD15C3" w:rsidRDefault="00FD15C3" w:rsidP="00FD15C3">
      <w:pPr>
        <w:spacing w:after="0" w:line="360" w:lineRule="auto"/>
        <w:ind w:firstLine="993"/>
        <w:jc w:val="both"/>
        <w:rPr>
          <w:rFonts w:ascii="Times New Roman" w:hAnsi="Times New Roman" w:cs="Times New Roman"/>
          <w:sz w:val="28"/>
          <w:szCs w:val="28"/>
        </w:rPr>
      </w:pPr>
    </w:p>
    <w:p w:rsidR="00FD15C3" w:rsidRDefault="00FD15C3" w:rsidP="00FD15C3">
      <w:pPr>
        <w:spacing w:after="0" w:line="360" w:lineRule="auto"/>
        <w:ind w:firstLine="993"/>
        <w:jc w:val="both"/>
        <w:rPr>
          <w:rFonts w:ascii="Times New Roman" w:hAnsi="Times New Roman" w:cs="Times New Roman"/>
          <w:sz w:val="28"/>
          <w:szCs w:val="28"/>
        </w:rPr>
      </w:pPr>
    </w:p>
    <w:p w:rsidR="00FD15C3" w:rsidRDefault="00FD15C3" w:rsidP="00FD15C3">
      <w:pPr>
        <w:spacing w:after="0" w:line="360" w:lineRule="auto"/>
        <w:ind w:firstLine="993"/>
        <w:jc w:val="both"/>
        <w:rPr>
          <w:rFonts w:ascii="Times New Roman" w:hAnsi="Times New Roman" w:cs="Times New Roman"/>
          <w:sz w:val="28"/>
          <w:szCs w:val="28"/>
        </w:rPr>
      </w:pPr>
    </w:p>
    <w:p w:rsidR="00FD15C3" w:rsidRDefault="00FD15C3" w:rsidP="00FD15C3">
      <w:pPr>
        <w:spacing w:after="0" w:line="360" w:lineRule="auto"/>
        <w:ind w:firstLine="993"/>
        <w:jc w:val="both"/>
        <w:rPr>
          <w:rFonts w:ascii="Times New Roman" w:hAnsi="Times New Roman" w:cs="Times New Roman"/>
          <w:sz w:val="28"/>
          <w:szCs w:val="28"/>
        </w:rPr>
      </w:pPr>
    </w:p>
    <w:p w:rsidR="00FD15C3" w:rsidRDefault="00FD15C3" w:rsidP="00FD15C3">
      <w:pPr>
        <w:spacing w:after="0" w:line="360" w:lineRule="auto"/>
        <w:ind w:firstLine="993"/>
        <w:jc w:val="both"/>
        <w:rPr>
          <w:rFonts w:ascii="Times New Roman" w:hAnsi="Times New Roman" w:cs="Times New Roman"/>
          <w:sz w:val="28"/>
          <w:szCs w:val="28"/>
        </w:rPr>
      </w:pPr>
    </w:p>
    <w:p w:rsidR="00FD15C3" w:rsidRDefault="00FD15C3" w:rsidP="00FD15C3">
      <w:pPr>
        <w:spacing w:after="0" w:line="360" w:lineRule="auto"/>
        <w:ind w:firstLine="993"/>
        <w:jc w:val="both"/>
        <w:rPr>
          <w:rFonts w:ascii="Times New Roman" w:hAnsi="Times New Roman" w:cs="Times New Roman"/>
          <w:sz w:val="28"/>
          <w:szCs w:val="28"/>
        </w:rPr>
      </w:pPr>
    </w:p>
    <w:p w:rsidR="001C5BBD" w:rsidRPr="001C5BBD" w:rsidRDefault="001C5BBD" w:rsidP="001C5BBD">
      <w:pPr>
        <w:spacing w:after="0" w:line="360" w:lineRule="auto"/>
        <w:ind w:firstLine="993"/>
        <w:jc w:val="both"/>
        <w:rPr>
          <w:rFonts w:ascii="Times New Roman" w:hAnsi="Times New Roman" w:cs="Times New Roman"/>
          <w:sz w:val="28"/>
          <w:szCs w:val="28"/>
        </w:rPr>
      </w:pPr>
      <w:r w:rsidRPr="001C5BBD">
        <w:rPr>
          <w:rFonts w:ascii="Times New Roman" w:hAnsi="Times New Roman" w:cs="Times New Roman"/>
          <w:sz w:val="28"/>
          <w:szCs w:val="28"/>
        </w:rPr>
        <w:lastRenderedPageBreak/>
        <w:t>Разбор экономической ситуации</w:t>
      </w:r>
    </w:p>
    <w:p w:rsidR="001C5BBD" w:rsidRPr="001C5BBD" w:rsidRDefault="001C5BBD" w:rsidP="001C5BBD">
      <w:pPr>
        <w:spacing w:after="0" w:line="360" w:lineRule="auto"/>
        <w:ind w:firstLine="993"/>
        <w:jc w:val="both"/>
        <w:rPr>
          <w:rFonts w:ascii="Times New Roman" w:hAnsi="Times New Roman" w:cs="Times New Roman"/>
          <w:sz w:val="28"/>
          <w:szCs w:val="28"/>
        </w:rPr>
      </w:pPr>
    </w:p>
    <w:p w:rsidR="001C5BBD" w:rsidRPr="001C5BBD" w:rsidRDefault="001C5BBD" w:rsidP="001C5BBD">
      <w:pPr>
        <w:spacing w:after="0" w:line="360" w:lineRule="auto"/>
        <w:ind w:firstLine="993"/>
        <w:jc w:val="both"/>
        <w:rPr>
          <w:rFonts w:ascii="Times New Roman" w:hAnsi="Times New Roman" w:cs="Times New Roman"/>
          <w:sz w:val="28"/>
          <w:szCs w:val="28"/>
        </w:rPr>
      </w:pPr>
      <w:r w:rsidRPr="001C5BBD">
        <w:rPr>
          <w:rFonts w:ascii="Times New Roman" w:hAnsi="Times New Roman" w:cs="Times New Roman"/>
          <w:sz w:val="28"/>
          <w:szCs w:val="28"/>
        </w:rPr>
        <w:t>Предположим, что показатели фактического и естественного уровня безработицы составили, соответственно, 10% и 5% в год. Фактический ВВП равен 1000 млрд.</w:t>
      </w:r>
      <w:r>
        <w:rPr>
          <w:rFonts w:ascii="Times New Roman" w:hAnsi="Times New Roman" w:cs="Times New Roman"/>
          <w:sz w:val="28"/>
          <w:szCs w:val="28"/>
        </w:rPr>
        <w:t xml:space="preserve"> </w:t>
      </w:r>
      <w:r w:rsidRPr="001C5BBD">
        <w:rPr>
          <w:rFonts w:ascii="Times New Roman" w:hAnsi="Times New Roman" w:cs="Times New Roman"/>
          <w:sz w:val="28"/>
          <w:szCs w:val="28"/>
        </w:rPr>
        <w:t>ден.ед., коэффициент А.Оукена равен 2,5 процентных пункта.</w:t>
      </w:r>
    </w:p>
    <w:p w:rsidR="001C5BBD" w:rsidRPr="001C5BBD" w:rsidRDefault="001C5BBD" w:rsidP="001C5BBD">
      <w:pPr>
        <w:spacing w:after="0" w:line="360" w:lineRule="auto"/>
        <w:ind w:firstLine="993"/>
        <w:jc w:val="both"/>
        <w:rPr>
          <w:rFonts w:ascii="Times New Roman" w:hAnsi="Times New Roman" w:cs="Times New Roman"/>
          <w:sz w:val="28"/>
          <w:szCs w:val="28"/>
        </w:rPr>
      </w:pPr>
      <w:r w:rsidRPr="001C5BBD">
        <w:rPr>
          <w:rFonts w:ascii="Times New Roman" w:hAnsi="Times New Roman" w:cs="Times New Roman"/>
          <w:sz w:val="28"/>
          <w:szCs w:val="28"/>
        </w:rPr>
        <w:t>Решение:</w:t>
      </w:r>
    </w:p>
    <w:p w:rsidR="001C5BBD" w:rsidRDefault="001C5BBD" w:rsidP="001C5BBD">
      <w:pPr>
        <w:spacing w:after="0" w:line="360" w:lineRule="auto"/>
        <w:ind w:firstLine="993"/>
        <w:jc w:val="both"/>
        <w:rPr>
          <w:rFonts w:ascii="Times New Roman" w:hAnsi="Times New Roman" w:cs="Times New Roman"/>
          <w:sz w:val="28"/>
          <w:szCs w:val="28"/>
        </w:rPr>
      </w:pPr>
    </w:p>
    <w:p w:rsidR="001C5BBD" w:rsidRPr="001C5BBD" w:rsidRDefault="001C5BBD" w:rsidP="001C5BBD">
      <w:pPr>
        <w:spacing w:after="0" w:line="360" w:lineRule="auto"/>
        <w:ind w:firstLine="993"/>
        <w:jc w:val="both"/>
        <w:rPr>
          <w:rFonts w:ascii="Times New Roman" w:hAnsi="Times New Roman" w:cs="Times New Roman"/>
          <w:sz w:val="28"/>
          <w:szCs w:val="28"/>
        </w:rPr>
      </w:pPr>
      <w:r w:rsidRPr="001C5BBD">
        <w:rPr>
          <w:rFonts w:ascii="Times New Roman" w:hAnsi="Times New Roman" w:cs="Times New Roman"/>
          <w:sz w:val="28"/>
          <w:szCs w:val="28"/>
        </w:rPr>
        <w:t>Данная задача решается с помощью закона Оукена.</w:t>
      </w:r>
    </w:p>
    <w:p w:rsidR="001C5BBD" w:rsidRPr="001C5BBD" w:rsidRDefault="001C5BBD" w:rsidP="001C5BBD">
      <w:pPr>
        <w:spacing w:after="0" w:line="360" w:lineRule="auto"/>
        <w:ind w:firstLine="993"/>
        <w:jc w:val="both"/>
        <w:rPr>
          <w:rFonts w:ascii="Times New Roman" w:hAnsi="Times New Roman" w:cs="Times New Roman"/>
          <w:sz w:val="28"/>
          <w:szCs w:val="28"/>
        </w:rPr>
      </w:pPr>
      <w:r w:rsidRPr="001C5BBD">
        <w:rPr>
          <w:rFonts w:ascii="Times New Roman" w:hAnsi="Times New Roman" w:cs="Times New Roman"/>
          <w:sz w:val="28"/>
          <w:szCs w:val="28"/>
        </w:rPr>
        <w:t>Закон Оукена: если фактический  уровень безработицы превышает  естественный уровень на 1%, то отставание фактического ВВП от потенциального составляет 2,5%.</w:t>
      </w:r>
    </w:p>
    <w:p w:rsidR="001C5BBD" w:rsidRDefault="001C5BBD" w:rsidP="001C5BBD">
      <w:pPr>
        <w:spacing w:after="0" w:line="360" w:lineRule="auto"/>
        <w:ind w:firstLine="993"/>
        <w:jc w:val="both"/>
        <w:rPr>
          <w:rFonts w:ascii="Times New Roman" w:hAnsi="Times New Roman" w:cs="Times New Roman"/>
          <w:sz w:val="28"/>
          <w:szCs w:val="28"/>
        </w:rPr>
      </w:pPr>
    </w:p>
    <w:p w:rsidR="001C5BBD" w:rsidRPr="001C5BBD" w:rsidRDefault="001C5BBD" w:rsidP="001C5BBD">
      <w:pPr>
        <w:spacing w:after="0" w:line="360" w:lineRule="auto"/>
        <w:ind w:firstLine="993"/>
        <w:jc w:val="both"/>
        <w:rPr>
          <w:rFonts w:ascii="Times New Roman" w:hAnsi="Times New Roman" w:cs="Times New Roman"/>
          <w:sz w:val="28"/>
          <w:szCs w:val="28"/>
        </w:rPr>
      </w:pPr>
      <w:r w:rsidRPr="001C5BBD">
        <w:rPr>
          <w:rFonts w:ascii="Times New Roman" w:hAnsi="Times New Roman" w:cs="Times New Roman"/>
          <w:sz w:val="28"/>
          <w:szCs w:val="28"/>
        </w:rPr>
        <w:t xml:space="preserve">1)Находим разницу между  фактическим и естественным уровнями  безработицы: </w:t>
      </w:r>
    </w:p>
    <w:p w:rsidR="001C5BBD" w:rsidRPr="001C5BBD" w:rsidRDefault="001C5BBD" w:rsidP="001C5BBD">
      <w:pPr>
        <w:spacing w:after="0" w:line="360" w:lineRule="auto"/>
        <w:ind w:firstLine="993"/>
        <w:jc w:val="both"/>
        <w:rPr>
          <w:rFonts w:ascii="Times New Roman" w:hAnsi="Times New Roman" w:cs="Times New Roman"/>
          <w:sz w:val="28"/>
          <w:szCs w:val="28"/>
        </w:rPr>
      </w:pPr>
    </w:p>
    <w:p w:rsidR="001C5BBD" w:rsidRPr="001C5BBD" w:rsidRDefault="001C5BBD" w:rsidP="001C5BBD">
      <w:pPr>
        <w:spacing w:after="0" w:line="360" w:lineRule="auto"/>
        <w:ind w:firstLine="993"/>
        <w:jc w:val="both"/>
        <w:rPr>
          <w:rFonts w:ascii="Times New Roman" w:hAnsi="Times New Roman" w:cs="Times New Roman"/>
          <w:sz w:val="28"/>
          <w:szCs w:val="28"/>
        </w:rPr>
      </w:pPr>
      <w:r w:rsidRPr="001C5BBD">
        <w:rPr>
          <w:rFonts w:ascii="Times New Roman" w:hAnsi="Times New Roman" w:cs="Times New Roman"/>
          <w:sz w:val="28"/>
          <w:szCs w:val="28"/>
        </w:rPr>
        <w:t>Д U = 10 % - 5 % =5 %</w:t>
      </w:r>
    </w:p>
    <w:p w:rsidR="001C5BBD" w:rsidRPr="001C5BBD" w:rsidRDefault="001C5BBD" w:rsidP="001C5BBD">
      <w:pPr>
        <w:spacing w:after="0" w:line="360" w:lineRule="auto"/>
        <w:ind w:firstLine="993"/>
        <w:jc w:val="both"/>
        <w:rPr>
          <w:rFonts w:ascii="Times New Roman" w:hAnsi="Times New Roman" w:cs="Times New Roman"/>
          <w:sz w:val="28"/>
          <w:szCs w:val="28"/>
        </w:rPr>
      </w:pPr>
    </w:p>
    <w:p w:rsidR="001C5BBD" w:rsidRPr="001C5BBD" w:rsidRDefault="001C5BBD" w:rsidP="001C5BBD">
      <w:pPr>
        <w:spacing w:after="0" w:line="360" w:lineRule="auto"/>
        <w:ind w:firstLine="993"/>
        <w:jc w:val="both"/>
        <w:rPr>
          <w:rFonts w:ascii="Times New Roman" w:hAnsi="Times New Roman" w:cs="Times New Roman"/>
          <w:sz w:val="28"/>
          <w:szCs w:val="28"/>
        </w:rPr>
      </w:pPr>
      <w:r w:rsidRPr="001C5BBD">
        <w:rPr>
          <w:rFonts w:ascii="Times New Roman" w:hAnsi="Times New Roman" w:cs="Times New Roman"/>
          <w:sz w:val="28"/>
          <w:szCs w:val="28"/>
        </w:rPr>
        <w:t>2)  Руководствуясь законом Оукена, получаем применительно к данной задаче следующее соотношение: если фактический уровень безработицы превышает естественный уровень на 5 %, то отставание фактического ВВП от потенциального составляет 12,5 %.</w:t>
      </w:r>
    </w:p>
    <w:p w:rsidR="001C5BBD" w:rsidRDefault="001C5BBD" w:rsidP="001C5BBD">
      <w:pPr>
        <w:spacing w:after="0" w:line="360" w:lineRule="auto"/>
        <w:ind w:firstLine="993"/>
        <w:jc w:val="both"/>
        <w:rPr>
          <w:rFonts w:ascii="Times New Roman" w:hAnsi="Times New Roman" w:cs="Times New Roman"/>
          <w:sz w:val="28"/>
          <w:szCs w:val="28"/>
        </w:rPr>
      </w:pPr>
    </w:p>
    <w:p w:rsidR="001C5BBD" w:rsidRPr="001C5BBD" w:rsidRDefault="001C5BBD" w:rsidP="001C5BBD">
      <w:pPr>
        <w:spacing w:after="0" w:line="360" w:lineRule="auto"/>
        <w:ind w:firstLine="993"/>
        <w:jc w:val="both"/>
        <w:rPr>
          <w:rFonts w:ascii="Times New Roman" w:hAnsi="Times New Roman" w:cs="Times New Roman"/>
          <w:sz w:val="28"/>
          <w:szCs w:val="28"/>
        </w:rPr>
      </w:pPr>
      <w:r w:rsidRPr="001C5BBD">
        <w:rPr>
          <w:rFonts w:ascii="Times New Roman" w:hAnsi="Times New Roman" w:cs="Times New Roman"/>
          <w:sz w:val="28"/>
          <w:szCs w:val="28"/>
        </w:rPr>
        <w:t>3)  Принимая данный в задаче объем фактического ВВП (1000 млрд.) за 100%, делаем вывод, что объем потенциального ВВП составляет 112,5%.</w:t>
      </w:r>
    </w:p>
    <w:p w:rsidR="001C5BBD" w:rsidRPr="001C5BBD" w:rsidRDefault="001C5BBD" w:rsidP="001C5BBD">
      <w:pPr>
        <w:spacing w:after="0" w:line="360" w:lineRule="auto"/>
        <w:ind w:firstLine="993"/>
        <w:jc w:val="both"/>
        <w:rPr>
          <w:rFonts w:ascii="Times New Roman" w:hAnsi="Times New Roman" w:cs="Times New Roman"/>
          <w:sz w:val="28"/>
          <w:szCs w:val="28"/>
        </w:rPr>
      </w:pPr>
    </w:p>
    <w:p w:rsidR="001C5BBD" w:rsidRPr="001C5BBD" w:rsidRDefault="001C5BBD" w:rsidP="001C5BBD">
      <w:pPr>
        <w:spacing w:after="0" w:line="360" w:lineRule="auto"/>
        <w:ind w:firstLine="993"/>
        <w:jc w:val="both"/>
        <w:rPr>
          <w:rFonts w:ascii="Times New Roman" w:hAnsi="Times New Roman" w:cs="Times New Roman"/>
          <w:sz w:val="28"/>
          <w:szCs w:val="28"/>
        </w:rPr>
      </w:pPr>
      <w:r w:rsidRPr="001C5BBD">
        <w:rPr>
          <w:rFonts w:ascii="Times New Roman" w:hAnsi="Times New Roman" w:cs="Times New Roman"/>
          <w:sz w:val="28"/>
          <w:szCs w:val="28"/>
        </w:rPr>
        <w:t xml:space="preserve">4) Находим объем потенциального  ВВП в денежном выражении: </w:t>
      </w:r>
    </w:p>
    <w:p w:rsidR="001C5BBD" w:rsidRPr="001C5BBD" w:rsidRDefault="001C5BBD" w:rsidP="001C5BBD">
      <w:pPr>
        <w:spacing w:after="0" w:line="360" w:lineRule="auto"/>
        <w:ind w:firstLine="993"/>
        <w:jc w:val="both"/>
        <w:rPr>
          <w:rFonts w:ascii="Times New Roman" w:hAnsi="Times New Roman" w:cs="Times New Roman"/>
          <w:sz w:val="28"/>
          <w:szCs w:val="28"/>
        </w:rPr>
      </w:pPr>
      <w:r w:rsidRPr="001C5BBD">
        <w:rPr>
          <w:rFonts w:ascii="Times New Roman" w:hAnsi="Times New Roman" w:cs="Times New Roman"/>
          <w:sz w:val="28"/>
          <w:szCs w:val="28"/>
        </w:rPr>
        <w:t>Потенциальный ВВП - 1000*112,5% / 100% = 1125 млрд. ден. ед.</w:t>
      </w:r>
    </w:p>
    <w:p w:rsidR="001C5BBD" w:rsidRPr="001C5BBD" w:rsidRDefault="001C5BBD" w:rsidP="001C5BBD">
      <w:pPr>
        <w:spacing w:after="0" w:line="360" w:lineRule="auto"/>
        <w:ind w:firstLine="993"/>
        <w:jc w:val="both"/>
        <w:rPr>
          <w:rFonts w:ascii="Times New Roman" w:hAnsi="Times New Roman" w:cs="Times New Roman"/>
          <w:sz w:val="28"/>
          <w:szCs w:val="28"/>
        </w:rPr>
      </w:pPr>
    </w:p>
    <w:p w:rsidR="001C5BBD" w:rsidRDefault="001C5BBD" w:rsidP="001C5BBD">
      <w:pPr>
        <w:spacing w:after="0" w:line="360" w:lineRule="auto"/>
        <w:ind w:firstLine="993"/>
        <w:jc w:val="both"/>
        <w:rPr>
          <w:rFonts w:ascii="Times New Roman" w:hAnsi="Times New Roman" w:cs="Times New Roman"/>
          <w:sz w:val="28"/>
          <w:szCs w:val="28"/>
        </w:rPr>
      </w:pPr>
      <w:r w:rsidRPr="001C5BBD">
        <w:rPr>
          <w:rFonts w:ascii="Times New Roman" w:hAnsi="Times New Roman" w:cs="Times New Roman"/>
          <w:sz w:val="28"/>
          <w:szCs w:val="28"/>
        </w:rPr>
        <w:t>Ответ: Потенциальный ВВП = 1125 млрд. ден. ед.</w:t>
      </w:r>
    </w:p>
    <w:p w:rsidR="00FD15C3" w:rsidRPr="00FD15C3" w:rsidRDefault="00FD15C3" w:rsidP="00FD15C3">
      <w:pPr>
        <w:spacing w:after="0" w:line="360" w:lineRule="auto"/>
        <w:ind w:firstLine="993"/>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 xml:space="preserve"> </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Отношения в области  занятости являются наиболее важными в нашей жизни и неслучайно именно эта сфера привлекает к себе внимание со стороны законодателей. Хотя в связи с финансовым кризисом многие граждане нашей страны лишись своей работы проблема безработицы еще не стоит так остро, как пару лет назад. В связи с финансовым кризисом компании пытаются повысить эффективность персонала. Это достигается за счет совмещения одним работником сразу несколько должностей. На сегодняшний день работодателю нужен такой работник, который бы замещал нескольких человек, а получал зарплату одного работника. Поэтому будут ужесточаться требования к кандидатам на должность, прежде всего будут предъявляться требования к их практическому опыту и профессиональным навыкам.</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Проблема безработицы  является одной из самой важной в развитии человеческого общества. Безработица - это явление свойственное рыночной экономике. Безработицу определяют различные факторы такие как научно-технический прогресс обуславливает сокращение работников ручного труда; повышение производительности труда также ведет к уменьшению числа занятых; сокращению живого труда способствует действие закона экономии времени. В условиях обострения экономических проблем закрываются также некоторые производства, загрязняющие окружающую среду. Все это объективные факторы, имеющие место во всех странах независимо от их экономической системы.</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 xml:space="preserve">Безработица, как показывают социально-психологические исследования, имеет негативные последствия, как  для всего общества, так и для  каждого человека. К этим последствиям относятся увеличение смертности от сердечно-сосудистых заболеваний, ухудшаются отношения в семье, увеличивается число самоубийств, увеличивается рост преступлений. Психологический портрет безработного выглядит так - это человек </w:t>
      </w:r>
      <w:r w:rsidRPr="00FD15C3">
        <w:rPr>
          <w:rFonts w:ascii="Times New Roman" w:hAnsi="Times New Roman" w:cs="Times New Roman"/>
          <w:sz w:val="28"/>
          <w:szCs w:val="28"/>
        </w:rPr>
        <w:lastRenderedPageBreak/>
        <w:t>недоверчивый, скептичный, уступчивый, относится ко всему пессимистически.</w:t>
      </w: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На мой взгляд, главным  в социальной политике государство  должно быть сделано все, чтобы безработица  находилась в естественном состоянии. Этим должна заниматься органы службы занятости. Во-первых</w:t>
      </w:r>
      <w:r>
        <w:rPr>
          <w:rFonts w:ascii="Times New Roman" w:hAnsi="Times New Roman" w:cs="Times New Roman"/>
          <w:sz w:val="28"/>
          <w:szCs w:val="28"/>
        </w:rPr>
        <w:t>,</w:t>
      </w:r>
      <w:r w:rsidRPr="00FD15C3">
        <w:rPr>
          <w:rFonts w:ascii="Times New Roman" w:hAnsi="Times New Roman" w:cs="Times New Roman"/>
          <w:sz w:val="28"/>
          <w:szCs w:val="28"/>
        </w:rPr>
        <w:t xml:space="preserve"> служба занятости должна пр</w:t>
      </w:r>
      <w:r>
        <w:rPr>
          <w:rFonts w:ascii="Times New Roman" w:hAnsi="Times New Roman" w:cs="Times New Roman"/>
          <w:sz w:val="28"/>
          <w:szCs w:val="28"/>
        </w:rPr>
        <w:t>оводить профориентацию молодежи</w:t>
      </w:r>
      <w:r w:rsidRPr="00FD15C3">
        <w:rPr>
          <w:rFonts w:ascii="Times New Roman" w:hAnsi="Times New Roman" w:cs="Times New Roman"/>
          <w:sz w:val="28"/>
          <w:szCs w:val="28"/>
        </w:rPr>
        <w:t>,</w:t>
      </w:r>
      <w:r>
        <w:rPr>
          <w:rFonts w:ascii="Times New Roman" w:hAnsi="Times New Roman" w:cs="Times New Roman"/>
          <w:sz w:val="28"/>
          <w:szCs w:val="28"/>
        </w:rPr>
        <w:t xml:space="preserve"> </w:t>
      </w:r>
      <w:r w:rsidRPr="00FD15C3">
        <w:rPr>
          <w:rFonts w:ascii="Times New Roman" w:hAnsi="Times New Roman" w:cs="Times New Roman"/>
          <w:sz w:val="28"/>
          <w:szCs w:val="28"/>
        </w:rPr>
        <w:t>чтобы подготовить их заранее к трудовой деятельности на рынке труда, ведь именно нам будущим молодым специалистам придется столкнуться с проблемами решение которых стало неотложно уже сегодня. Так же я думаю, что нужно расширить количество учебных центров профессионального обучения и профессиональной подготовки, переподготовки кадров. Государственная программа уже принята и начала действовать. Но, к сожалению, она не достаточно сильна, и нуждается в активной государственной поддержке. Забота государства о достижении в нашей стране наиболее полной и эффективной занятости населения является важнейшим аспектом государственного регулирования рынка труда, механизм формирования которого будет постоянно совершенствоваться, и применяться к новым условиям развития многоукладной экономики, структурной перестройки производства, формирования эффективной социальной политики. Таким образом, комплексный подход к системе занятости, мерам ее регулирования и социальной защите населения, на мой взгляд, позволит смягчить социальную напряженность в сфере трудовых отношений.</w:t>
      </w:r>
    </w:p>
    <w:p w:rsidR="00FD15C3" w:rsidRPr="00FD15C3" w:rsidRDefault="00FD15C3" w:rsidP="00FD15C3">
      <w:pPr>
        <w:spacing w:after="0" w:line="360" w:lineRule="auto"/>
        <w:ind w:firstLine="993"/>
        <w:jc w:val="both"/>
        <w:rPr>
          <w:rFonts w:ascii="Times New Roman" w:hAnsi="Times New Roman" w:cs="Times New Roman"/>
          <w:sz w:val="28"/>
          <w:szCs w:val="28"/>
        </w:rPr>
      </w:pPr>
    </w:p>
    <w:p w:rsidR="00FD15C3" w:rsidRPr="00FD15C3" w:rsidRDefault="00FD15C3" w:rsidP="00FD15C3">
      <w:pPr>
        <w:spacing w:after="0" w:line="360" w:lineRule="auto"/>
        <w:ind w:firstLine="993"/>
        <w:jc w:val="both"/>
        <w:rPr>
          <w:rFonts w:ascii="Times New Roman" w:hAnsi="Times New Roman" w:cs="Times New Roman"/>
          <w:sz w:val="28"/>
          <w:szCs w:val="28"/>
        </w:rPr>
      </w:pP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 xml:space="preserve"> </w:t>
      </w:r>
    </w:p>
    <w:p w:rsidR="00FD15C3" w:rsidRPr="00FD15C3" w:rsidRDefault="00FD15C3" w:rsidP="00FD15C3">
      <w:pPr>
        <w:spacing w:after="0" w:line="360" w:lineRule="auto"/>
        <w:ind w:firstLine="993"/>
        <w:jc w:val="both"/>
        <w:rPr>
          <w:rFonts w:ascii="Times New Roman" w:hAnsi="Times New Roman" w:cs="Times New Roman"/>
          <w:sz w:val="28"/>
          <w:szCs w:val="28"/>
        </w:rPr>
      </w:pP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 xml:space="preserve"> </w:t>
      </w:r>
    </w:p>
    <w:p w:rsidR="00FD15C3" w:rsidRPr="00FD15C3" w:rsidRDefault="00FD15C3" w:rsidP="00FD15C3">
      <w:pPr>
        <w:spacing w:after="0" w:line="360" w:lineRule="auto"/>
        <w:ind w:firstLine="993"/>
        <w:jc w:val="both"/>
        <w:rPr>
          <w:rFonts w:ascii="Times New Roman" w:hAnsi="Times New Roman" w:cs="Times New Roman"/>
          <w:sz w:val="28"/>
          <w:szCs w:val="28"/>
        </w:rPr>
      </w:pPr>
    </w:p>
    <w:p w:rsidR="00FD15C3" w:rsidRPr="00FD15C3" w:rsidRDefault="00FD15C3" w:rsidP="00FD15C3">
      <w:pPr>
        <w:spacing w:after="0" w:line="360" w:lineRule="auto"/>
        <w:ind w:firstLine="993"/>
        <w:jc w:val="both"/>
        <w:rPr>
          <w:rFonts w:ascii="Times New Roman" w:hAnsi="Times New Roman" w:cs="Times New Roman"/>
          <w:sz w:val="28"/>
          <w:szCs w:val="28"/>
        </w:rPr>
      </w:pPr>
      <w:r w:rsidRPr="00FD15C3">
        <w:rPr>
          <w:rFonts w:ascii="Times New Roman" w:hAnsi="Times New Roman" w:cs="Times New Roman"/>
          <w:sz w:val="28"/>
          <w:szCs w:val="28"/>
        </w:rPr>
        <w:t xml:space="preserve"> </w:t>
      </w:r>
    </w:p>
    <w:p w:rsidR="00FD15C3" w:rsidRPr="00FD15C3" w:rsidRDefault="00FD15C3" w:rsidP="00FD15C3">
      <w:pPr>
        <w:spacing w:after="0" w:line="360" w:lineRule="auto"/>
        <w:ind w:firstLine="993"/>
        <w:jc w:val="both"/>
        <w:rPr>
          <w:rFonts w:ascii="Times New Roman" w:hAnsi="Times New Roman" w:cs="Times New Roman"/>
          <w:sz w:val="28"/>
          <w:szCs w:val="28"/>
        </w:rPr>
      </w:pPr>
    </w:p>
    <w:p w:rsidR="00FD15C3" w:rsidRDefault="00FD15C3" w:rsidP="00FD15C3">
      <w:pPr>
        <w:spacing w:after="0" w:line="360" w:lineRule="auto"/>
        <w:ind w:firstLine="993"/>
        <w:jc w:val="both"/>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FD15C3" w:rsidRPr="00FD15C3" w:rsidRDefault="00FD15C3" w:rsidP="00FD15C3">
      <w:pPr>
        <w:spacing w:after="0" w:line="360" w:lineRule="auto"/>
        <w:ind w:firstLine="993"/>
        <w:jc w:val="both"/>
        <w:rPr>
          <w:rFonts w:ascii="Times New Roman" w:hAnsi="Times New Roman" w:cs="Times New Roman"/>
          <w:sz w:val="28"/>
          <w:szCs w:val="28"/>
        </w:rPr>
      </w:pPr>
    </w:p>
    <w:p w:rsidR="00FD15C3" w:rsidRPr="00FD15C3" w:rsidRDefault="00FD15C3" w:rsidP="00FD15C3">
      <w:pPr>
        <w:pStyle w:val="a3"/>
        <w:numPr>
          <w:ilvl w:val="0"/>
          <w:numId w:val="2"/>
        </w:numPr>
        <w:spacing w:after="0" w:line="360" w:lineRule="auto"/>
        <w:ind w:left="426" w:firstLine="426"/>
        <w:jc w:val="both"/>
        <w:rPr>
          <w:rFonts w:ascii="Times New Roman" w:hAnsi="Times New Roman" w:cs="Times New Roman"/>
          <w:sz w:val="28"/>
          <w:szCs w:val="28"/>
        </w:rPr>
      </w:pPr>
      <w:r w:rsidRPr="00FD15C3">
        <w:rPr>
          <w:rFonts w:ascii="Times New Roman" w:hAnsi="Times New Roman" w:cs="Times New Roman"/>
          <w:sz w:val="28"/>
          <w:szCs w:val="28"/>
        </w:rPr>
        <w:t>Бреев Б.Д. Безработица в современной России. – М.: Наука, 2008. – С.7.</w:t>
      </w:r>
    </w:p>
    <w:p w:rsidR="00FD15C3" w:rsidRPr="00FD15C3" w:rsidRDefault="00FD15C3" w:rsidP="00FD15C3">
      <w:pPr>
        <w:pStyle w:val="a3"/>
        <w:numPr>
          <w:ilvl w:val="0"/>
          <w:numId w:val="2"/>
        </w:numPr>
        <w:spacing w:after="0" w:line="360" w:lineRule="auto"/>
        <w:ind w:left="426" w:firstLine="426"/>
        <w:jc w:val="both"/>
        <w:rPr>
          <w:rFonts w:ascii="Times New Roman" w:hAnsi="Times New Roman" w:cs="Times New Roman"/>
          <w:sz w:val="28"/>
          <w:szCs w:val="28"/>
        </w:rPr>
      </w:pPr>
      <w:r w:rsidRPr="00FD15C3">
        <w:rPr>
          <w:rFonts w:ascii="Times New Roman" w:hAnsi="Times New Roman" w:cs="Times New Roman"/>
          <w:sz w:val="28"/>
          <w:szCs w:val="28"/>
        </w:rPr>
        <w:t>И.Соболева, Скрытые формы безработицы в России. М.: ИЭ РАН, 2007.</w:t>
      </w:r>
    </w:p>
    <w:p w:rsidR="00FD15C3" w:rsidRPr="00FD15C3" w:rsidRDefault="00FD15C3" w:rsidP="00FD15C3">
      <w:pPr>
        <w:pStyle w:val="a3"/>
        <w:numPr>
          <w:ilvl w:val="0"/>
          <w:numId w:val="2"/>
        </w:numPr>
        <w:spacing w:after="0" w:line="360" w:lineRule="auto"/>
        <w:ind w:left="426" w:firstLine="426"/>
        <w:jc w:val="both"/>
        <w:rPr>
          <w:rFonts w:ascii="Times New Roman" w:hAnsi="Times New Roman" w:cs="Times New Roman"/>
          <w:sz w:val="28"/>
          <w:szCs w:val="28"/>
        </w:rPr>
      </w:pPr>
      <w:r w:rsidRPr="00FD15C3">
        <w:rPr>
          <w:rFonts w:ascii="Times New Roman" w:hAnsi="Times New Roman" w:cs="Times New Roman"/>
          <w:sz w:val="28"/>
          <w:szCs w:val="28"/>
        </w:rPr>
        <w:t>Информация о социально–экономическом положении России: в І квартале 2012г. – М.: Федеральная служба государственной статистики, 2012. – С. 94.</w:t>
      </w:r>
    </w:p>
    <w:p w:rsidR="00FD15C3" w:rsidRPr="00FD15C3" w:rsidRDefault="00FD15C3" w:rsidP="00FD15C3">
      <w:pPr>
        <w:pStyle w:val="a3"/>
        <w:numPr>
          <w:ilvl w:val="0"/>
          <w:numId w:val="2"/>
        </w:numPr>
        <w:spacing w:after="0" w:line="360" w:lineRule="auto"/>
        <w:ind w:left="426" w:firstLine="426"/>
        <w:jc w:val="both"/>
        <w:rPr>
          <w:rFonts w:ascii="Times New Roman" w:hAnsi="Times New Roman" w:cs="Times New Roman"/>
          <w:sz w:val="28"/>
          <w:szCs w:val="28"/>
        </w:rPr>
      </w:pPr>
      <w:r w:rsidRPr="00FD15C3">
        <w:rPr>
          <w:rFonts w:ascii="Times New Roman" w:hAnsi="Times New Roman" w:cs="Times New Roman"/>
          <w:sz w:val="28"/>
          <w:szCs w:val="28"/>
        </w:rPr>
        <w:t>Макаров Д. Рыночной экономике – правовое государство// Вопросы экономики.  – 2008. - № 3. – С. 45.</w:t>
      </w:r>
    </w:p>
    <w:p w:rsidR="00FD15C3" w:rsidRPr="00FD15C3" w:rsidRDefault="00FD15C3" w:rsidP="00FD15C3">
      <w:pPr>
        <w:pStyle w:val="a3"/>
        <w:numPr>
          <w:ilvl w:val="0"/>
          <w:numId w:val="2"/>
        </w:numPr>
        <w:spacing w:after="0" w:line="360" w:lineRule="auto"/>
        <w:ind w:left="426" w:firstLine="426"/>
        <w:jc w:val="both"/>
        <w:rPr>
          <w:rFonts w:ascii="Times New Roman" w:hAnsi="Times New Roman" w:cs="Times New Roman"/>
          <w:sz w:val="28"/>
          <w:szCs w:val="28"/>
        </w:rPr>
      </w:pPr>
      <w:r w:rsidRPr="00FD15C3">
        <w:rPr>
          <w:rFonts w:ascii="Times New Roman" w:hAnsi="Times New Roman" w:cs="Times New Roman"/>
          <w:sz w:val="28"/>
          <w:szCs w:val="28"/>
        </w:rPr>
        <w:t>Об итогах социально – экономического развития Российской федерации І квартале 2012 года. – М.: Минэкономразвития России, 2012. – С.30.</w:t>
      </w:r>
    </w:p>
    <w:p w:rsidR="00FD15C3" w:rsidRPr="00FD15C3" w:rsidRDefault="00FD15C3" w:rsidP="00FD15C3">
      <w:pPr>
        <w:pStyle w:val="a3"/>
        <w:numPr>
          <w:ilvl w:val="0"/>
          <w:numId w:val="2"/>
        </w:numPr>
        <w:spacing w:after="0" w:line="360" w:lineRule="auto"/>
        <w:ind w:left="426" w:firstLine="426"/>
        <w:jc w:val="both"/>
        <w:rPr>
          <w:rFonts w:ascii="Times New Roman" w:hAnsi="Times New Roman" w:cs="Times New Roman"/>
          <w:sz w:val="28"/>
          <w:szCs w:val="28"/>
        </w:rPr>
      </w:pPr>
      <w:r w:rsidRPr="00FD15C3">
        <w:rPr>
          <w:rFonts w:ascii="Times New Roman" w:hAnsi="Times New Roman" w:cs="Times New Roman"/>
          <w:sz w:val="28"/>
          <w:szCs w:val="28"/>
        </w:rPr>
        <w:t>Симкина Л.Г. Макроэкономика/Учебное пособие. Москва. – 2012. – С.</w:t>
      </w:r>
    </w:p>
    <w:p w:rsidR="00FD15C3" w:rsidRPr="00FD15C3" w:rsidRDefault="00FD15C3" w:rsidP="00FD15C3">
      <w:pPr>
        <w:pStyle w:val="a3"/>
        <w:numPr>
          <w:ilvl w:val="0"/>
          <w:numId w:val="2"/>
        </w:numPr>
        <w:spacing w:after="0" w:line="360" w:lineRule="auto"/>
        <w:ind w:left="426" w:firstLine="426"/>
        <w:jc w:val="both"/>
        <w:rPr>
          <w:rFonts w:ascii="Times New Roman" w:hAnsi="Times New Roman" w:cs="Times New Roman"/>
          <w:sz w:val="28"/>
          <w:szCs w:val="28"/>
        </w:rPr>
      </w:pPr>
      <w:r w:rsidRPr="00FD15C3">
        <w:rPr>
          <w:rFonts w:ascii="Times New Roman" w:hAnsi="Times New Roman" w:cs="Times New Roman"/>
          <w:sz w:val="28"/>
          <w:szCs w:val="28"/>
        </w:rPr>
        <w:t>Экономика. Учеб. Для экономических академий, вузов и факультетов. Под ред. А.С. Булатова, М., 2007. – С. 32- 33.</w:t>
      </w:r>
    </w:p>
    <w:p w:rsidR="00FD15C3" w:rsidRPr="00FD15C3" w:rsidRDefault="00FD15C3" w:rsidP="00FD15C3">
      <w:pPr>
        <w:pStyle w:val="a3"/>
        <w:numPr>
          <w:ilvl w:val="0"/>
          <w:numId w:val="2"/>
        </w:numPr>
        <w:spacing w:after="0" w:line="360" w:lineRule="auto"/>
        <w:ind w:left="426" w:firstLine="426"/>
        <w:jc w:val="both"/>
        <w:rPr>
          <w:rFonts w:ascii="Times New Roman" w:hAnsi="Times New Roman" w:cs="Times New Roman"/>
          <w:sz w:val="28"/>
          <w:szCs w:val="28"/>
        </w:rPr>
      </w:pPr>
      <w:r w:rsidRPr="00FD15C3">
        <w:rPr>
          <w:rFonts w:ascii="Times New Roman" w:hAnsi="Times New Roman" w:cs="Times New Roman"/>
          <w:sz w:val="28"/>
          <w:szCs w:val="28"/>
        </w:rPr>
        <w:t>Экономика. Учеб. для экономических академий, вузов и факультетов. Под ред. А.С. Булатова, М., 2007. - С. 32- 33.</w:t>
      </w:r>
    </w:p>
    <w:p w:rsidR="00FD15C3" w:rsidRPr="00FD15C3" w:rsidRDefault="00FD15C3" w:rsidP="00FD15C3">
      <w:pPr>
        <w:pStyle w:val="a3"/>
        <w:numPr>
          <w:ilvl w:val="0"/>
          <w:numId w:val="2"/>
        </w:numPr>
        <w:spacing w:after="0" w:line="360" w:lineRule="auto"/>
        <w:ind w:left="426" w:firstLine="426"/>
        <w:jc w:val="both"/>
        <w:rPr>
          <w:rFonts w:ascii="Times New Roman" w:hAnsi="Times New Roman" w:cs="Times New Roman"/>
          <w:sz w:val="28"/>
          <w:szCs w:val="28"/>
        </w:rPr>
      </w:pPr>
      <w:r w:rsidRPr="00FD15C3">
        <w:rPr>
          <w:rFonts w:ascii="Times New Roman" w:hAnsi="Times New Roman" w:cs="Times New Roman"/>
          <w:sz w:val="28"/>
          <w:szCs w:val="28"/>
        </w:rPr>
        <w:t>Экономическая теория. Под ред. Камаева В.Д. - М. Изд. ИМПЭ, 2009.</w:t>
      </w:r>
    </w:p>
    <w:p w:rsidR="00FD15C3" w:rsidRDefault="00FD15C3" w:rsidP="00FD15C3">
      <w:pPr>
        <w:spacing w:after="0" w:line="360" w:lineRule="auto"/>
        <w:ind w:firstLine="993"/>
        <w:jc w:val="both"/>
        <w:rPr>
          <w:rFonts w:ascii="Times New Roman" w:hAnsi="Times New Roman" w:cs="Times New Roman"/>
          <w:sz w:val="28"/>
          <w:szCs w:val="28"/>
        </w:rPr>
      </w:pPr>
    </w:p>
    <w:sectPr w:rsidR="00FD15C3" w:rsidSect="00FE1624">
      <w:head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CA8" w:rsidRDefault="00457CA8" w:rsidP="00FE1624">
      <w:pPr>
        <w:spacing w:after="0" w:line="240" w:lineRule="auto"/>
      </w:pPr>
      <w:r>
        <w:separator/>
      </w:r>
    </w:p>
  </w:endnote>
  <w:endnote w:type="continuationSeparator" w:id="0">
    <w:p w:rsidR="00457CA8" w:rsidRDefault="00457CA8" w:rsidP="00FE16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CA8" w:rsidRDefault="00457CA8" w:rsidP="00FE1624">
      <w:pPr>
        <w:spacing w:after="0" w:line="240" w:lineRule="auto"/>
      </w:pPr>
      <w:r>
        <w:separator/>
      </w:r>
    </w:p>
  </w:footnote>
  <w:footnote w:type="continuationSeparator" w:id="0">
    <w:p w:rsidR="00457CA8" w:rsidRDefault="00457CA8" w:rsidP="00FE16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124373"/>
      <w:docPartObj>
        <w:docPartGallery w:val="Page Numbers (Top of Page)"/>
        <w:docPartUnique/>
      </w:docPartObj>
    </w:sdtPr>
    <w:sdtContent>
      <w:p w:rsidR="00FE1624" w:rsidRDefault="00E765FF">
        <w:pPr>
          <w:pStyle w:val="a5"/>
          <w:jc w:val="center"/>
        </w:pPr>
        <w:fldSimple w:instr=" PAGE   \* MERGEFORMAT ">
          <w:r w:rsidR="001C5BBD">
            <w:rPr>
              <w:noProof/>
            </w:rPr>
            <w:t>20</w:t>
          </w:r>
        </w:fldSimple>
      </w:p>
    </w:sdtContent>
  </w:sdt>
  <w:p w:rsidR="00FE1624" w:rsidRDefault="00FE162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C0D89"/>
    <w:multiLevelType w:val="hybridMultilevel"/>
    <w:tmpl w:val="D63C4C42"/>
    <w:lvl w:ilvl="0" w:tplc="55E6D27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5A4D1322"/>
    <w:multiLevelType w:val="hybridMultilevel"/>
    <w:tmpl w:val="7DF46776"/>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896BA5"/>
    <w:rsid w:val="001C5BBD"/>
    <w:rsid w:val="00457CA8"/>
    <w:rsid w:val="00537538"/>
    <w:rsid w:val="005D682D"/>
    <w:rsid w:val="007B5847"/>
    <w:rsid w:val="00896BA5"/>
    <w:rsid w:val="00CE7AA2"/>
    <w:rsid w:val="00DA3318"/>
    <w:rsid w:val="00E765FF"/>
    <w:rsid w:val="00F04516"/>
    <w:rsid w:val="00FD15C3"/>
    <w:rsid w:val="00FE16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8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7538"/>
    <w:pPr>
      <w:ind w:left="720"/>
      <w:contextualSpacing/>
    </w:pPr>
  </w:style>
  <w:style w:type="paragraph" w:styleId="a4">
    <w:name w:val="Normal (Web)"/>
    <w:basedOn w:val="a"/>
    <w:uiPriority w:val="99"/>
    <w:semiHidden/>
    <w:unhideWhenUsed/>
    <w:rsid w:val="005375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FE162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E1624"/>
  </w:style>
  <w:style w:type="paragraph" w:styleId="a7">
    <w:name w:val="footer"/>
    <w:basedOn w:val="a"/>
    <w:link w:val="a8"/>
    <w:uiPriority w:val="99"/>
    <w:semiHidden/>
    <w:unhideWhenUsed/>
    <w:rsid w:val="00FE1624"/>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E1624"/>
  </w:style>
</w:styles>
</file>

<file path=word/webSettings.xml><?xml version="1.0" encoding="utf-8"?>
<w:webSettings xmlns:r="http://schemas.openxmlformats.org/officeDocument/2006/relationships" xmlns:w="http://schemas.openxmlformats.org/wordprocessingml/2006/main">
  <w:divs>
    <w:div w:id="243028515">
      <w:bodyDiv w:val="1"/>
      <w:marLeft w:val="0"/>
      <w:marRight w:val="0"/>
      <w:marTop w:val="0"/>
      <w:marBottom w:val="0"/>
      <w:divBdr>
        <w:top w:val="none" w:sz="0" w:space="0" w:color="auto"/>
        <w:left w:val="none" w:sz="0" w:space="0" w:color="auto"/>
        <w:bottom w:val="none" w:sz="0" w:space="0" w:color="auto"/>
        <w:right w:val="none" w:sz="0" w:space="0" w:color="auto"/>
      </w:divBdr>
    </w:div>
    <w:div w:id="373623845">
      <w:bodyDiv w:val="1"/>
      <w:marLeft w:val="0"/>
      <w:marRight w:val="0"/>
      <w:marTop w:val="0"/>
      <w:marBottom w:val="0"/>
      <w:divBdr>
        <w:top w:val="none" w:sz="0" w:space="0" w:color="auto"/>
        <w:left w:val="none" w:sz="0" w:space="0" w:color="auto"/>
        <w:bottom w:val="none" w:sz="0" w:space="0" w:color="auto"/>
        <w:right w:val="none" w:sz="0" w:space="0" w:color="auto"/>
      </w:divBdr>
    </w:div>
    <w:div w:id="659234878">
      <w:bodyDiv w:val="1"/>
      <w:marLeft w:val="0"/>
      <w:marRight w:val="0"/>
      <w:marTop w:val="0"/>
      <w:marBottom w:val="0"/>
      <w:divBdr>
        <w:top w:val="none" w:sz="0" w:space="0" w:color="auto"/>
        <w:left w:val="none" w:sz="0" w:space="0" w:color="auto"/>
        <w:bottom w:val="none" w:sz="0" w:space="0" w:color="auto"/>
        <w:right w:val="none" w:sz="0" w:space="0" w:color="auto"/>
      </w:divBdr>
    </w:div>
    <w:div w:id="661859760">
      <w:bodyDiv w:val="1"/>
      <w:marLeft w:val="0"/>
      <w:marRight w:val="0"/>
      <w:marTop w:val="0"/>
      <w:marBottom w:val="0"/>
      <w:divBdr>
        <w:top w:val="none" w:sz="0" w:space="0" w:color="auto"/>
        <w:left w:val="none" w:sz="0" w:space="0" w:color="auto"/>
        <w:bottom w:val="none" w:sz="0" w:space="0" w:color="auto"/>
        <w:right w:val="none" w:sz="0" w:space="0" w:color="auto"/>
      </w:divBdr>
    </w:div>
    <w:div w:id="664014296">
      <w:bodyDiv w:val="1"/>
      <w:marLeft w:val="0"/>
      <w:marRight w:val="0"/>
      <w:marTop w:val="0"/>
      <w:marBottom w:val="0"/>
      <w:divBdr>
        <w:top w:val="none" w:sz="0" w:space="0" w:color="auto"/>
        <w:left w:val="none" w:sz="0" w:space="0" w:color="auto"/>
        <w:bottom w:val="none" w:sz="0" w:space="0" w:color="auto"/>
        <w:right w:val="none" w:sz="0" w:space="0" w:color="auto"/>
      </w:divBdr>
    </w:div>
    <w:div w:id="1095977593">
      <w:bodyDiv w:val="1"/>
      <w:marLeft w:val="0"/>
      <w:marRight w:val="0"/>
      <w:marTop w:val="0"/>
      <w:marBottom w:val="0"/>
      <w:divBdr>
        <w:top w:val="none" w:sz="0" w:space="0" w:color="auto"/>
        <w:left w:val="none" w:sz="0" w:space="0" w:color="auto"/>
        <w:bottom w:val="none" w:sz="0" w:space="0" w:color="auto"/>
        <w:right w:val="none" w:sz="0" w:space="0" w:color="auto"/>
      </w:divBdr>
      <w:divsChild>
        <w:div w:id="1929381937">
          <w:marLeft w:val="0"/>
          <w:marRight w:val="0"/>
          <w:marTop w:val="0"/>
          <w:marBottom w:val="0"/>
          <w:divBdr>
            <w:top w:val="none" w:sz="0" w:space="0" w:color="auto"/>
            <w:left w:val="none" w:sz="0" w:space="0" w:color="auto"/>
            <w:bottom w:val="none" w:sz="0" w:space="0" w:color="auto"/>
            <w:right w:val="none" w:sz="0" w:space="0" w:color="auto"/>
          </w:divBdr>
        </w:div>
      </w:divsChild>
    </w:div>
    <w:div w:id="1207067664">
      <w:bodyDiv w:val="1"/>
      <w:marLeft w:val="0"/>
      <w:marRight w:val="0"/>
      <w:marTop w:val="0"/>
      <w:marBottom w:val="0"/>
      <w:divBdr>
        <w:top w:val="none" w:sz="0" w:space="0" w:color="auto"/>
        <w:left w:val="none" w:sz="0" w:space="0" w:color="auto"/>
        <w:bottom w:val="none" w:sz="0" w:space="0" w:color="auto"/>
        <w:right w:val="none" w:sz="0" w:space="0" w:color="auto"/>
      </w:divBdr>
    </w:div>
    <w:div w:id="1425689135">
      <w:bodyDiv w:val="1"/>
      <w:marLeft w:val="0"/>
      <w:marRight w:val="0"/>
      <w:marTop w:val="0"/>
      <w:marBottom w:val="0"/>
      <w:divBdr>
        <w:top w:val="none" w:sz="0" w:space="0" w:color="auto"/>
        <w:left w:val="none" w:sz="0" w:space="0" w:color="auto"/>
        <w:bottom w:val="none" w:sz="0" w:space="0" w:color="auto"/>
        <w:right w:val="none" w:sz="0" w:space="0" w:color="auto"/>
      </w:divBdr>
    </w:div>
    <w:div w:id="1558936077">
      <w:bodyDiv w:val="1"/>
      <w:marLeft w:val="0"/>
      <w:marRight w:val="0"/>
      <w:marTop w:val="0"/>
      <w:marBottom w:val="0"/>
      <w:divBdr>
        <w:top w:val="none" w:sz="0" w:space="0" w:color="auto"/>
        <w:left w:val="none" w:sz="0" w:space="0" w:color="auto"/>
        <w:bottom w:val="none" w:sz="0" w:space="0" w:color="auto"/>
        <w:right w:val="none" w:sz="0" w:space="0" w:color="auto"/>
      </w:divBdr>
    </w:div>
    <w:div w:id="1782450881">
      <w:bodyDiv w:val="1"/>
      <w:marLeft w:val="0"/>
      <w:marRight w:val="0"/>
      <w:marTop w:val="0"/>
      <w:marBottom w:val="0"/>
      <w:divBdr>
        <w:top w:val="none" w:sz="0" w:space="0" w:color="auto"/>
        <w:left w:val="none" w:sz="0" w:space="0" w:color="auto"/>
        <w:bottom w:val="none" w:sz="0" w:space="0" w:color="auto"/>
        <w:right w:val="none" w:sz="0" w:space="0" w:color="auto"/>
      </w:divBdr>
    </w:div>
    <w:div w:id="205665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19</Pages>
  <Words>4135</Words>
  <Characters>23572</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cp:revision>
  <dcterms:created xsi:type="dcterms:W3CDTF">2013-05-20T08:45:00Z</dcterms:created>
  <dcterms:modified xsi:type="dcterms:W3CDTF">2013-05-21T16:24:00Z</dcterms:modified>
</cp:coreProperties>
</file>