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color w:val="221F1F"/>
          <w:w w:val="11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ии</w:t>
      </w:r>
      <w:r w:rsidRPr="002877BB"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нн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Pr="002877BB"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нн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w w:val="82"/>
          <w:sz w:val="28"/>
          <w:szCs w:val="28"/>
        </w:rPr>
        <w:t>:</w:t>
      </w: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spacing w:val="-1"/>
          <w:w w:val="105"/>
          <w:sz w:val="28"/>
          <w:szCs w:val="28"/>
        </w:rPr>
        <w:t>1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1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proofErr w:type="gramStart"/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амм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сс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дс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щ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8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со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98"/>
          <w:sz w:val="28"/>
          <w:szCs w:val="28"/>
        </w:rPr>
        <w:t>Y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ж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1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proofErr w:type="gramEnd"/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spacing w:val="-1"/>
          <w:w w:val="105"/>
          <w:sz w:val="28"/>
          <w:szCs w:val="28"/>
        </w:rPr>
        <w:t>2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щ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ам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нн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од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82"/>
          <w:sz w:val="28"/>
          <w:szCs w:val="28"/>
        </w:rPr>
        <w:t>:</w:t>
      </w: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28"/>
          <w:sz w:val="28"/>
          <w:szCs w:val="28"/>
        </w:rPr>
        <w:t>)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2"/>
          <w:sz w:val="28"/>
          <w:szCs w:val="28"/>
        </w:rPr>
        <w:t>фф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рн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рр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14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-14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14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6"/>
          <w:sz w:val="28"/>
          <w:szCs w:val="28"/>
        </w:rPr>
        <w:t>ъ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4"/>
          <w:sz w:val="28"/>
          <w:szCs w:val="28"/>
        </w:rPr>
        <w:t>щ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spacing w:val="-14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нн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spacing w:val="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28"/>
          <w:sz w:val="28"/>
          <w:szCs w:val="28"/>
        </w:rPr>
        <w:t>(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2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7"/>
          <w:sz w:val="28"/>
          <w:szCs w:val="28"/>
        </w:rPr>
        <w:t xml:space="preserve"> </w:t>
      </w:r>
      <w:proofErr w:type="spellStart"/>
      <w:r w:rsidRPr="002877BB">
        <w:rPr>
          <w:rFonts w:ascii="Times New Roman" w:eastAsia="Times New Roman" w:hAnsi="Times New Roman" w:cs="Times New Roman"/>
          <w:color w:val="221F1F"/>
          <w:spacing w:val="3"/>
          <w:w w:val="105"/>
          <w:sz w:val="28"/>
          <w:szCs w:val="28"/>
        </w:rPr>
        <w:t>му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0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9"/>
          <w:sz w:val="28"/>
          <w:szCs w:val="28"/>
        </w:rPr>
        <w:t>ик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10"/>
          <w:sz w:val="28"/>
          <w:szCs w:val="28"/>
        </w:rPr>
        <w:t>лл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3"/>
          <w:sz w:val="28"/>
          <w:szCs w:val="28"/>
        </w:rPr>
        <w:t>ос</w:t>
      </w:r>
      <w:proofErr w:type="spellEnd"/>
      <w:r w:rsidRPr="002877BB">
        <w:rPr>
          <w:rFonts w:ascii="Times New Roman" w:eastAsia="Times New Roman" w:hAnsi="Times New Roman" w:cs="Times New Roman"/>
          <w:color w:val="221F1F"/>
          <w:spacing w:val="7"/>
          <w:sz w:val="28"/>
          <w:szCs w:val="28"/>
        </w:rPr>
        <w:t xml:space="preserve"> </w:t>
      </w:r>
      <w:proofErr w:type="spellStart"/>
      <w:r w:rsidRPr="002877BB">
        <w:rPr>
          <w:rFonts w:ascii="Times New Roman" w:eastAsia="Times New Roman" w:hAnsi="Times New Roman" w:cs="Times New Roman"/>
          <w:color w:val="221F1F"/>
          <w:spacing w:val="3"/>
          <w:w w:val="12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рр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3"/>
          <w:w w:val="105"/>
          <w:sz w:val="28"/>
          <w:szCs w:val="28"/>
        </w:rPr>
        <w:t>а</w:t>
      </w:r>
      <w:proofErr w:type="spellEnd"/>
      <w:r w:rsidRPr="002877BB">
        <w:rPr>
          <w:rFonts w:ascii="Times New Roman" w:eastAsia="Times New Roman" w:hAnsi="Times New Roman" w:cs="Times New Roman"/>
          <w:color w:val="221F1F"/>
          <w:w w:val="128"/>
          <w:sz w:val="28"/>
          <w:szCs w:val="28"/>
        </w:rPr>
        <w:t>–</w:t>
      </w:r>
      <w:r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877BB">
        <w:rPr>
          <w:rFonts w:ascii="Times New Roman" w:eastAsia="Times New Roman" w:hAnsi="Times New Roman" w:cs="Times New Roman"/>
          <w:color w:val="221F1F"/>
          <w:spacing w:val="-9"/>
          <w:w w:val="96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proofErr w:type="gramEnd"/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proofErr w:type="spellEnd"/>
      <w:r w:rsidRPr="002877BB">
        <w:rPr>
          <w:rFonts w:ascii="Times New Roman" w:eastAsia="Times New Roman" w:hAnsi="Times New Roman" w:cs="Times New Roman"/>
          <w:color w:val="221F1F"/>
          <w:spacing w:val="1"/>
          <w:w w:val="128"/>
          <w:sz w:val="28"/>
          <w:szCs w:val="28"/>
        </w:rPr>
        <w:t>)</w:t>
      </w:r>
      <w:r w:rsidRPr="002877BB">
        <w:rPr>
          <w:rFonts w:ascii="Times New Roman" w:eastAsia="Times New Roman" w:hAnsi="Times New Roman" w:cs="Times New Roman"/>
          <w:color w:val="221F1F"/>
          <w:w w:val="84"/>
          <w:sz w:val="28"/>
          <w:szCs w:val="28"/>
        </w:rPr>
        <w:t>;</w:t>
      </w: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w w:val="128"/>
          <w:sz w:val="28"/>
          <w:szCs w:val="28"/>
        </w:rPr>
        <w:t>)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щ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ш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w w:val="105"/>
          <w:sz w:val="28"/>
          <w:szCs w:val="28"/>
        </w:rPr>
        <w:t>3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1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ж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нн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8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1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spacing w:val="-8"/>
          <w:w w:val="105"/>
          <w:sz w:val="28"/>
          <w:szCs w:val="28"/>
        </w:rPr>
        <w:t>4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2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8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вн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2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-2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2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2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21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4"/>
          <w:sz w:val="28"/>
          <w:szCs w:val="28"/>
        </w:rPr>
        <w:t>щ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2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2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Pr="002877BB">
        <w:rPr>
          <w:rFonts w:ascii="Times New Roman" w:eastAsia="Times New Roman" w:hAnsi="Times New Roman" w:cs="Times New Roman"/>
          <w:color w:val="221F1F"/>
          <w:spacing w:val="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spacing w:val="-5"/>
          <w:sz w:val="28"/>
          <w:szCs w:val="28"/>
        </w:rPr>
        <w:t>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…</w:t>
      </w:r>
      <w:r w:rsidRPr="002877BB">
        <w:rPr>
          <w:rFonts w:ascii="Times New Roman" w:eastAsia="Times New Roman" w:hAnsi="Times New Roman" w:cs="Times New Roman"/>
          <w:color w:val="221F1F"/>
          <w:spacing w:val="1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spacing w:val="16"/>
          <w:w w:val="104"/>
          <w:position w:val="-1"/>
          <w:sz w:val="28"/>
          <w:szCs w:val="28"/>
        </w:rPr>
        <w:t>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>…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12"/>
          <w:sz w:val="28"/>
          <w:szCs w:val="28"/>
        </w:rPr>
        <w:t>фф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8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7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D9407D" w:rsidRPr="002877BB" w:rsidRDefault="00E41FE9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E9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0.45pt;margin-top:19.3pt;width:1.55pt;height:6.6pt;z-index:251660288;mso-position-horizontal-relative:page" o:allowincell="f" filled="f" stroked="f">
            <v:textbox style="mso-next-textbox:#_x0000_s1026;mso-fit-shape-to-text:t" inset="0,0,0,0">
              <w:txbxContent>
                <w:p w:rsidR="00B903AB" w:rsidRDefault="00B903AB" w:rsidP="00D9407D">
                  <w:pPr>
                    <w:widowControl w:val="0"/>
                    <w:autoSpaceDE w:val="0"/>
                    <w:autoSpaceDN w:val="0"/>
                    <w:adjustRightInd w:val="0"/>
                    <w:spacing w:after="0" w:line="1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221F1F"/>
                      <w:w w:val="93"/>
                      <w:sz w:val="12"/>
                      <w:szCs w:val="12"/>
                    </w:rPr>
                    <w:t>j</w:t>
                  </w:r>
                </w:p>
              </w:txbxContent>
            </v:textbox>
            <w10:wrap anchorx="page"/>
          </v:shape>
        </w:pict>
      </w:r>
      <w:r w:rsidR="00D9407D" w:rsidRPr="002877BB">
        <w:rPr>
          <w:rFonts w:ascii="Times New Roman" w:eastAsia="Times New Roman" w:hAnsi="Times New Roman" w:cs="Times New Roman"/>
          <w:b/>
          <w:bCs/>
          <w:color w:val="221F1F"/>
          <w:spacing w:val="-1"/>
          <w:w w:val="105"/>
          <w:sz w:val="28"/>
          <w:szCs w:val="28"/>
        </w:rPr>
        <w:t>5</w:t>
      </w:r>
      <w:r w:rsidR="00D9407D"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="00D9407D"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21"/>
          <w:sz w:val="28"/>
          <w:szCs w:val="28"/>
        </w:rPr>
        <w:t>Р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="00D9407D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сч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="00D9407D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="00D9407D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ам</w:t>
      </w:r>
      <w:r w:rsidR="00D9407D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="00D9407D"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</w:t>
      </w:r>
      <w:r w:rsidR="00D9407D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рн</w:t>
      </w:r>
      <w:r w:rsidR="00D9407D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="00D9407D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г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="00D9407D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="00D9407D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д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="00D9407D"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б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дх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д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16"/>
          <w:sz w:val="28"/>
          <w:szCs w:val="28"/>
        </w:rPr>
        <w:t>я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щ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="00D9407D" w:rsidRPr="002877BB"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г</w:t>
      </w:r>
      <w:r w:rsidR="00D9407D"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12"/>
          <w:sz w:val="28"/>
          <w:szCs w:val="28"/>
        </w:rPr>
        <w:t>ф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="00D9407D"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к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="00D9407D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="00D9407D" w:rsidRPr="002877BB">
        <w:rPr>
          <w:rFonts w:ascii="Times New Roman" w:eastAsia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 w:rsidR="00D9407D" w:rsidRPr="002877BB">
        <w:rPr>
          <w:rFonts w:ascii="Times New Roman" w:eastAsia="Times New Roman" w:hAnsi="Times New Roman" w:cs="Times New Roman"/>
          <w:i/>
          <w:iCs/>
          <w:color w:val="221F1F"/>
          <w:spacing w:val="29"/>
          <w:w w:val="116"/>
          <w:sz w:val="28"/>
          <w:szCs w:val="28"/>
        </w:rPr>
        <w:t>Х</w:t>
      </w:r>
      <w:r w:rsidR="00D9407D"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w w:val="105"/>
          <w:sz w:val="28"/>
          <w:szCs w:val="28"/>
        </w:rPr>
        <w:t>6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од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4"/>
          <w:sz w:val="28"/>
          <w:szCs w:val="28"/>
        </w:rPr>
        <w:t>щ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ю</w:t>
      </w:r>
      <w:r w:rsidRPr="002877BB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ии</w:t>
      </w:r>
      <w:r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4"/>
          <w:sz w:val="28"/>
          <w:szCs w:val="28"/>
        </w:rPr>
        <w:t>ш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пп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ма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ии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i/>
          <w:iCs/>
          <w:color w:val="221F1F"/>
          <w:spacing w:val="-1"/>
          <w:w w:val="86"/>
          <w:sz w:val="28"/>
          <w:szCs w:val="28"/>
        </w:rPr>
        <w:t>F</w:t>
      </w:r>
      <w:r w:rsidRPr="002877BB">
        <w:rPr>
          <w:rFonts w:ascii="Times New Roman" w:eastAsia="Times New Roman" w:hAnsi="Times New Roman" w:cs="Times New Roman"/>
          <w:color w:val="221F1F"/>
          <w:sz w:val="28"/>
          <w:szCs w:val="28"/>
        </w:rPr>
        <w:t>…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2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ш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F66443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spacing w:val="-1"/>
          <w:w w:val="105"/>
          <w:sz w:val="28"/>
          <w:szCs w:val="28"/>
        </w:rPr>
        <w:t>7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1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6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ып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w w:val="105"/>
          <w:sz w:val="28"/>
          <w:szCs w:val="28"/>
        </w:rPr>
        <w:t>8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7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3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ж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2"/>
          <w:sz w:val="28"/>
          <w:szCs w:val="28"/>
        </w:rPr>
        <w:t>фф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F66443" w:rsidRPr="002877BB" w:rsidRDefault="00E41FE9" w:rsidP="003F0F0D">
      <w:pPr>
        <w:widowControl w:val="0"/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FE9">
        <w:rPr>
          <w:rFonts w:ascii="Times New Roman" w:hAnsi="Times New Roman" w:cs="Times New Roman"/>
          <w:noProof/>
          <w:sz w:val="28"/>
          <w:szCs w:val="28"/>
        </w:rPr>
        <w:pict>
          <v:shape id="_x0000_s1028" type="#_x0000_t202" style="position:absolute;left:0;text-align:left;margin-left:150.6pt;margin-top:31.15pt;width:1.55pt;height:6.6pt;z-index:251662336;mso-position-horizontal-relative:page" o:allowincell="f" filled="f" stroked="f">
            <v:textbox style="mso-next-textbox:#_x0000_s1028;mso-fit-shape-to-text:t" inset="0,0,0,0">
              <w:txbxContent>
                <w:p w:rsidR="00B903AB" w:rsidRDefault="00B903AB" w:rsidP="00F66443">
                  <w:pPr>
                    <w:widowControl w:val="0"/>
                    <w:autoSpaceDE w:val="0"/>
                    <w:autoSpaceDN w:val="0"/>
                    <w:adjustRightInd w:val="0"/>
                    <w:spacing w:after="0" w:line="132" w:lineRule="exact"/>
                    <w:ind w:right="-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color w:val="221F1F"/>
                      <w:w w:val="93"/>
                      <w:sz w:val="12"/>
                      <w:szCs w:val="12"/>
                    </w:rPr>
                    <w:t>j</w:t>
                  </w:r>
                </w:p>
              </w:txbxContent>
            </v:textbox>
            <w10:wrap anchorx="page"/>
          </v:shape>
        </w:pict>
      </w:r>
      <w:r w:rsidR="00F66443" w:rsidRPr="002877BB">
        <w:rPr>
          <w:rFonts w:ascii="Times New Roman" w:eastAsia="Times New Roman" w:hAnsi="Times New Roman" w:cs="Times New Roman"/>
          <w:b/>
          <w:bCs/>
          <w:color w:val="221F1F"/>
          <w:spacing w:val="-2"/>
          <w:w w:val="105"/>
          <w:sz w:val="28"/>
          <w:szCs w:val="28"/>
        </w:rPr>
        <w:t>9</w:t>
      </w:r>
      <w:r w:rsidR="00F66443"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1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у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щ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п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4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д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2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ч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п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10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2"/>
          <w:w w:val="110"/>
          <w:sz w:val="28"/>
          <w:szCs w:val="28"/>
        </w:rPr>
        <w:t>л</w:t>
      </w:r>
      <w:r w:rsidR="00F66443"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="00F66443"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i/>
          <w:iCs/>
          <w:color w:val="221F1F"/>
          <w:w w:val="114"/>
          <w:position w:val="1"/>
          <w:sz w:val="28"/>
          <w:szCs w:val="28"/>
        </w:rPr>
        <w:t>Y</w:t>
      </w:r>
      <w:r w:rsidR="00F66443" w:rsidRPr="002877BB">
        <w:rPr>
          <w:rFonts w:ascii="Times New Roman" w:eastAsia="Times New Roman" w:hAnsi="Times New Roman" w:cs="Times New Roman"/>
          <w:color w:val="221F1F"/>
          <w:spacing w:val="-9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6"/>
          <w:position w:val="1"/>
          <w:sz w:val="28"/>
          <w:szCs w:val="28"/>
        </w:rPr>
        <w:t>п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position w:val="1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position w:val="1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-9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5"/>
          <w:position w:val="1"/>
          <w:sz w:val="28"/>
          <w:szCs w:val="28"/>
        </w:rPr>
        <w:t>у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position w:val="1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4"/>
          <w:position w:val="1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position w:val="1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position w:val="1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position w:val="1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0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10"/>
          <w:position w:val="1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position w:val="1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5"/>
          <w:position w:val="1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position w:val="1"/>
          <w:sz w:val="28"/>
          <w:szCs w:val="28"/>
        </w:rPr>
        <w:t>ч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9"/>
          <w:position w:val="1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5"/>
          <w:position w:val="1"/>
          <w:sz w:val="28"/>
          <w:szCs w:val="28"/>
        </w:rPr>
        <w:t>м</w:t>
      </w:r>
      <w:r w:rsidR="00F66443" w:rsidRPr="002877BB">
        <w:rPr>
          <w:rFonts w:ascii="Times New Roman" w:eastAsia="Times New Roman" w:hAnsi="Times New Roman" w:cs="Times New Roman"/>
          <w:color w:val="221F1F"/>
          <w:w w:val="104"/>
          <w:position w:val="1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3"/>
          <w:position w:val="1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6"/>
          <w:position w:val="1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position w:val="1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26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w w:val="102"/>
          <w:sz w:val="28"/>
          <w:szCs w:val="28"/>
        </w:rPr>
        <w:t></w:t>
      </w:r>
      <w:r w:rsidR="00F66443" w:rsidRPr="002877BB">
        <w:rPr>
          <w:rFonts w:ascii="Times New Roman" w:eastAsia="Times New Roman" w:hAnsi="Times New Roman" w:cs="Times New Roman"/>
          <w:spacing w:val="10"/>
          <w:sz w:val="28"/>
          <w:szCs w:val="28"/>
        </w:rPr>
        <w:t></w:t>
      </w:r>
      <w:r w:rsidR="00F66443" w:rsidRPr="002877BB">
        <w:rPr>
          <w:rFonts w:ascii="Times New Roman" w:eastAsia="Times New Roman" w:hAnsi="Times New Roman" w:cs="Times New Roman"/>
          <w:color w:val="221F1F"/>
          <w:w w:val="113"/>
          <w:position w:val="1"/>
          <w:sz w:val="28"/>
          <w:szCs w:val="28"/>
        </w:rPr>
        <w:t>=</w:t>
      </w:r>
      <w:r w:rsidR="00F66443" w:rsidRPr="002877BB">
        <w:rPr>
          <w:rFonts w:ascii="Times New Roman" w:eastAsia="Times New Roman" w:hAnsi="Times New Roman" w:cs="Times New Roman"/>
          <w:color w:val="221F1F"/>
          <w:spacing w:val="-9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position w:val="1"/>
          <w:sz w:val="28"/>
          <w:szCs w:val="28"/>
        </w:rPr>
        <w:t>0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90"/>
          <w:position w:val="1"/>
          <w:sz w:val="28"/>
          <w:szCs w:val="28"/>
        </w:rPr>
        <w:t>,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5"/>
          <w:position w:val="1"/>
          <w:sz w:val="28"/>
          <w:szCs w:val="28"/>
        </w:rPr>
        <w:t>1</w:t>
      </w:r>
      <w:r w:rsidR="00F66443" w:rsidRPr="002877BB">
        <w:rPr>
          <w:rFonts w:ascii="Times New Roman" w:eastAsia="Times New Roman" w:hAnsi="Times New Roman" w:cs="Times New Roman"/>
          <w:color w:val="221F1F"/>
          <w:w w:val="90"/>
          <w:position w:val="1"/>
          <w:sz w:val="28"/>
          <w:szCs w:val="28"/>
        </w:rPr>
        <w:t>,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0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2"/>
          <w:position w:val="1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position w:val="1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10"/>
          <w:position w:val="1"/>
          <w:sz w:val="28"/>
          <w:szCs w:val="28"/>
        </w:rPr>
        <w:t>л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position w:val="1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0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6"/>
          <w:position w:val="1"/>
          <w:sz w:val="28"/>
          <w:szCs w:val="28"/>
        </w:rPr>
        <w:t>п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position w:val="1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3"/>
          <w:position w:val="1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1"/>
          <w:position w:val="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position w:val="1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position w:val="1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10"/>
          <w:position w:val="1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position w:val="1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position w:val="1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position w:val="1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0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10"/>
          <w:position w:val="1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position w:val="1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5"/>
          <w:position w:val="1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position w:val="1"/>
          <w:sz w:val="28"/>
          <w:szCs w:val="28"/>
        </w:rPr>
        <w:t>ч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2"/>
          <w:position w:val="1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7"/>
          <w:position w:val="1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position w:val="1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position w:val="1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0"/>
          <w:position w:val="1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12"/>
          <w:position w:val="1"/>
          <w:sz w:val="28"/>
          <w:szCs w:val="28"/>
        </w:rPr>
        <w:t>ф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5"/>
          <w:position w:val="1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9"/>
          <w:position w:val="1"/>
          <w:sz w:val="28"/>
          <w:szCs w:val="28"/>
        </w:rPr>
        <w:t>к</w:t>
      </w:r>
      <w:r w:rsidR="00F66443" w:rsidRPr="002877BB">
        <w:rPr>
          <w:rFonts w:ascii="Times New Roman" w:eastAsia="Times New Roman" w:hAnsi="Times New Roman" w:cs="Times New Roman"/>
          <w:color w:val="221F1F"/>
          <w:w w:val="106"/>
          <w:position w:val="1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"/>
          <w:w w:val="103"/>
          <w:position w:val="1"/>
          <w:sz w:val="28"/>
          <w:szCs w:val="28"/>
        </w:rPr>
        <w:t>о</w:t>
      </w:r>
      <w:proofErr w:type="spellStart"/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proofErr w:type="spellEnd"/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i/>
          <w:iCs/>
          <w:color w:val="221F1F"/>
          <w:w w:val="116"/>
          <w:sz w:val="28"/>
          <w:szCs w:val="28"/>
        </w:rPr>
        <w:t>Х</w:t>
      </w:r>
      <w:r w:rsidR="00F66443" w:rsidRPr="002877BB">
        <w:rPr>
          <w:rFonts w:ascii="Times New Roman" w:eastAsia="Times New Roman" w:hAnsi="Times New Roman" w:cs="Times New Roman"/>
          <w:color w:val="221F1F"/>
          <w:spacing w:val="24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4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80</w:t>
      </w:r>
      <w:r w:rsidR="00F66443" w:rsidRPr="002877BB">
        <w:rPr>
          <w:rFonts w:ascii="Times New Roman" w:eastAsia="Times New Roman" w:hAnsi="Times New Roman" w:cs="Times New Roman"/>
          <w:color w:val="221F1F"/>
          <w:w w:val="96"/>
          <w:sz w:val="28"/>
          <w:szCs w:val="28"/>
        </w:rPr>
        <w:t>%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к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л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ь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10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ч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="00F66443"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11"/>
          <w:sz w:val="28"/>
          <w:szCs w:val="28"/>
        </w:rPr>
        <w:t>П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д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2"/>
          <w:w w:val="105"/>
          <w:sz w:val="28"/>
          <w:szCs w:val="28"/>
        </w:rPr>
        <w:t>ь</w:t>
      </w:r>
      <w:r w:rsidR="00F66443"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12"/>
          <w:sz w:val="28"/>
          <w:szCs w:val="28"/>
        </w:rPr>
        <w:t>ф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к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5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12"/>
          <w:sz w:val="28"/>
          <w:szCs w:val="28"/>
        </w:rPr>
        <w:t>ф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9"/>
          <w:sz w:val="28"/>
          <w:szCs w:val="28"/>
        </w:rPr>
        <w:t>к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3"/>
          <w:sz w:val="28"/>
          <w:szCs w:val="28"/>
        </w:rPr>
        <w:t>ч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3"/>
          <w:sz w:val="28"/>
          <w:szCs w:val="28"/>
        </w:rPr>
        <w:t>с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к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5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д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6"/>
          <w:sz w:val="28"/>
          <w:szCs w:val="28"/>
        </w:rPr>
        <w:t>ы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4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i/>
          <w:iCs/>
          <w:color w:val="221F1F"/>
          <w:spacing w:val="1"/>
          <w:w w:val="114"/>
          <w:sz w:val="28"/>
          <w:szCs w:val="28"/>
        </w:rPr>
        <w:t>Y</w:t>
      </w:r>
      <w:r w:rsidR="00F66443"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="00F66443" w:rsidRPr="002877BB">
        <w:rPr>
          <w:rFonts w:ascii="Times New Roman" w:eastAsia="Times New Roman" w:hAnsi="Times New Roman" w:cs="Times New Roman"/>
          <w:color w:val="221F1F"/>
          <w:spacing w:val="4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5"/>
          <w:sz w:val="28"/>
          <w:szCs w:val="28"/>
        </w:rPr>
        <w:t>у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10"/>
          <w:sz w:val="28"/>
          <w:szCs w:val="28"/>
        </w:rPr>
        <w:t>л</w:t>
      </w:r>
      <w:r w:rsidR="00F66443" w:rsidRPr="002877BB">
        <w:rPr>
          <w:rFonts w:ascii="Times New Roman" w:eastAsia="Times New Roman" w:hAnsi="Times New Roman" w:cs="Times New Roman"/>
          <w:color w:val="221F1F"/>
          <w:spacing w:val="-12"/>
          <w:w w:val="105"/>
          <w:sz w:val="28"/>
          <w:szCs w:val="28"/>
        </w:rPr>
        <w:t>ь</w:t>
      </w:r>
      <w:r w:rsidR="00F66443"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="00F66443" w:rsidRPr="002877BB">
        <w:rPr>
          <w:rFonts w:ascii="Times New Roman" w:eastAsia="Times New Roman" w:hAnsi="Times New Roman" w:cs="Times New Roman"/>
          <w:color w:val="221F1F"/>
          <w:spacing w:val="5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5"/>
          <w:sz w:val="28"/>
          <w:szCs w:val="28"/>
        </w:rPr>
        <w:t>м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3"/>
          <w:sz w:val="28"/>
          <w:szCs w:val="28"/>
        </w:rPr>
        <w:t>д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л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16"/>
          <w:sz w:val="28"/>
          <w:szCs w:val="28"/>
        </w:rPr>
        <w:t>я</w:t>
      </w:r>
      <w:r w:rsidR="00F66443" w:rsidRPr="002877BB">
        <w:rPr>
          <w:rFonts w:ascii="Times New Roman" w:eastAsia="Times New Roman" w:hAnsi="Times New Roman" w:cs="Times New Roman"/>
          <w:color w:val="221F1F"/>
          <w:w w:val="90"/>
          <w:sz w:val="28"/>
          <w:szCs w:val="28"/>
        </w:rPr>
        <w:t>,</w:t>
      </w:r>
      <w:r w:rsidR="00F66443" w:rsidRPr="002877BB">
        <w:rPr>
          <w:rFonts w:ascii="Times New Roman" w:eastAsia="Times New Roman" w:hAnsi="Times New Roman" w:cs="Times New Roman"/>
          <w:color w:val="221F1F"/>
          <w:spacing w:val="5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п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spacing w:val="2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4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з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ы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ц</w:t>
      </w:r>
      <w:r w:rsidR="00F66443"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к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-7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ц</w:t>
      </w:r>
      <w:r w:rsidR="00F66443"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л</w:t>
      </w:r>
      <w:r w:rsidR="00F66443"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ь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1"/>
          <w:sz w:val="28"/>
          <w:szCs w:val="28"/>
        </w:rPr>
        <w:t>г</w:t>
      </w:r>
      <w:r w:rsidR="00F66443"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="00F66443" w:rsidRPr="002877BB">
        <w:rPr>
          <w:rFonts w:ascii="Times New Roman" w:eastAsia="Times New Roman" w:hAnsi="Times New Roman" w:cs="Times New Roman"/>
          <w:color w:val="221F1F"/>
          <w:spacing w:val="-6"/>
          <w:sz w:val="28"/>
          <w:szCs w:val="28"/>
        </w:rPr>
        <w:t xml:space="preserve"> </w:t>
      </w:r>
      <w:r w:rsidR="00F66443"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2"/>
          <w:sz w:val="28"/>
          <w:szCs w:val="28"/>
        </w:rPr>
        <w:t>е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р</w:t>
      </w:r>
      <w:r w:rsidR="00F66443"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л</w:t>
      </w:r>
      <w:r w:rsidR="00F66443"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="00F66443"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spacing w:val="-1"/>
          <w:w w:val="105"/>
          <w:sz w:val="28"/>
          <w:szCs w:val="28"/>
        </w:rPr>
        <w:t>10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1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14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вн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сс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82"/>
          <w:sz w:val="28"/>
          <w:szCs w:val="28"/>
        </w:rPr>
        <w:t>:</w:t>
      </w:r>
      <w:r w:rsidRPr="00287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28"/>
          <w:sz w:val="28"/>
          <w:szCs w:val="28"/>
        </w:rPr>
        <w:t>)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w w:val="84"/>
          <w:sz w:val="28"/>
          <w:szCs w:val="28"/>
        </w:rPr>
        <w:t>;</w:t>
      </w: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w w:val="128"/>
          <w:sz w:val="28"/>
          <w:szCs w:val="28"/>
        </w:rPr>
        <w:t>)</w:t>
      </w:r>
      <w:r w:rsidRPr="002877BB">
        <w:rPr>
          <w:rFonts w:ascii="Times New Roman" w:eastAsia="Times New Roman" w:hAnsi="Times New Roman" w:cs="Times New Roman"/>
          <w:color w:val="221F1F"/>
          <w:spacing w:val="-10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нн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w w:val="84"/>
          <w:sz w:val="28"/>
          <w:szCs w:val="28"/>
        </w:rPr>
        <w:t>;</w:t>
      </w: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28"/>
          <w:sz w:val="28"/>
          <w:szCs w:val="28"/>
        </w:rPr>
        <w:t>)</w:t>
      </w:r>
      <w:r w:rsidRPr="002877BB">
        <w:rPr>
          <w:rFonts w:ascii="Times New Roman" w:eastAsia="Times New Roman" w:hAnsi="Times New Roman" w:cs="Times New Roman"/>
          <w:color w:val="221F1F"/>
          <w:spacing w:val="-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з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1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w w:val="105"/>
          <w:sz w:val="28"/>
          <w:szCs w:val="28"/>
        </w:rPr>
        <w:t>11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11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12"/>
          <w:sz w:val="28"/>
          <w:szCs w:val="28"/>
        </w:rPr>
        <w:t>ф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ики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ос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ий</w:t>
      </w:r>
      <w:r w:rsidRPr="002877BB">
        <w:rPr>
          <w:rFonts w:ascii="Times New Roman" w:eastAsia="Times New Roman" w:hAnsi="Times New Roman" w:cs="Times New Roman"/>
          <w:color w:val="221F1F"/>
          <w:spacing w:val="-9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1"/>
          <w:sz w:val="28"/>
          <w:szCs w:val="28"/>
        </w:rPr>
        <w:t>г</w:t>
      </w:r>
      <w:r w:rsidRPr="002877BB">
        <w:rPr>
          <w:rFonts w:ascii="Times New Roman" w:eastAsia="Times New Roman" w:hAnsi="Times New Roman" w:cs="Times New Roman"/>
          <w:color w:val="221F1F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b/>
          <w:bCs/>
          <w:color w:val="221F1F"/>
          <w:spacing w:val="-4"/>
          <w:w w:val="105"/>
          <w:sz w:val="28"/>
          <w:szCs w:val="28"/>
        </w:rPr>
        <w:t>1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spacing w:val="-5"/>
          <w:w w:val="105"/>
          <w:sz w:val="28"/>
          <w:szCs w:val="28"/>
        </w:rPr>
        <w:t>2</w:t>
      </w:r>
      <w:r w:rsidRPr="002877BB">
        <w:rPr>
          <w:rFonts w:ascii="Times New Roman" w:eastAsia="Times New Roman" w:hAnsi="Times New Roman" w:cs="Times New Roman"/>
          <w:b/>
          <w:bCs/>
          <w:color w:val="221F1F"/>
          <w:w w:val="126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8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5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16"/>
          <w:sz w:val="28"/>
          <w:szCs w:val="28"/>
        </w:rPr>
        <w:t>я</w:t>
      </w:r>
      <w:r w:rsidRPr="002877BB">
        <w:rPr>
          <w:rFonts w:ascii="Times New Roman" w:eastAsia="Times New Roman" w:hAnsi="Times New Roman" w:cs="Times New Roman"/>
          <w:color w:val="221F1F"/>
          <w:spacing w:val="-1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5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spacing w:val="-1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5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7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5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12"/>
          <w:sz w:val="28"/>
          <w:szCs w:val="28"/>
        </w:rPr>
        <w:t>фф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5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1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5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5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5"/>
          <w:sz w:val="28"/>
          <w:szCs w:val="28"/>
        </w:rPr>
        <w:t>ь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6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4"/>
          <w:sz w:val="28"/>
          <w:szCs w:val="28"/>
        </w:rPr>
        <w:t>ш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2"/>
          <w:sz w:val="28"/>
          <w:szCs w:val="28"/>
        </w:rPr>
        <w:t>б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ц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  <w:t>.</w:t>
      </w:r>
      <w:r w:rsidRPr="002877BB">
        <w:rPr>
          <w:rFonts w:ascii="Times New Roman" w:eastAsia="Times New Roman" w:hAnsi="Times New Roman" w:cs="Times New Roman"/>
          <w:color w:val="221F1F"/>
          <w:spacing w:val="-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11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7"/>
          <w:sz w:val="28"/>
          <w:szCs w:val="28"/>
        </w:rPr>
        <w:t>н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5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4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6"/>
          <w:sz w:val="28"/>
          <w:szCs w:val="28"/>
        </w:rPr>
        <w:t>п</w:t>
      </w:r>
      <w:r w:rsidRPr="002877BB">
        <w:rPr>
          <w:rFonts w:ascii="Times New Roman" w:eastAsia="Times New Roman" w:hAnsi="Times New Roman" w:cs="Times New Roman"/>
          <w:color w:val="221F1F"/>
          <w:w w:val="104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э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х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р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к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и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с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5"/>
          <w:sz w:val="28"/>
          <w:szCs w:val="28"/>
        </w:rPr>
        <w:t>а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т</w:t>
      </w:r>
      <w:r w:rsidRPr="002877BB">
        <w:rPr>
          <w:rFonts w:ascii="Times New Roman" w:eastAsia="Times New Roman" w:hAnsi="Times New Roman" w:cs="Times New Roman"/>
          <w:color w:val="221F1F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14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6"/>
          <w:sz w:val="28"/>
          <w:szCs w:val="28"/>
        </w:rPr>
        <w:t>ы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7"/>
          <w:sz w:val="28"/>
          <w:szCs w:val="28"/>
        </w:rPr>
        <w:t>в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14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5"/>
          <w:sz w:val="28"/>
          <w:szCs w:val="28"/>
        </w:rPr>
        <w:t>у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ч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4"/>
          <w:sz w:val="28"/>
          <w:szCs w:val="28"/>
        </w:rPr>
        <w:t>ш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w w:val="109"/>
          <w:sz w:val="28"/>
          <w:szCs w:val="28"/>
        </w:rPr>
        <w:t>й</w:t>
      </w:r>
      <w:r w:rsidRPr="002877BB">
        <w:rPr>
          <w:rFonts w:ascii="Times New Roman" w:eastAsia="Times New Roman" w:hAnsi="Times New Roman" w:cs="Times New Roman"/>
          <w:color w:val="221F1F"/>
          <w:spacing w:val="-13"/>
          <w:sz w:val="28"/>
          <w:szCs w:val="28"/>
        </w:rPr>
        <w:t xml:space="preserve"> 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5"/>
          <w:sz w:val="28"/>
          <w:szCs w:val="28"/>
        </w:rPr>
        <w:t>м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3"/>
          <w:sz w:val="28"/>
          <w:szCs w:val="28"/>
        </w:rPr>
        <w:t>о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03"/>
          <w:sz w:val="28"/>
          <w:szCs w:val="28"/>
        </w:rPr>
        <w:t>д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2"/>
          <w:sz w:val="28"/>
          <w:szCs w:val="28"/>
        </w:rPr>
        <w:t>е</w:t>
      </w:r>
      <w:r w:rsidRPr="002877BB">
        <w:rPr>
          <w:rFonts w:ascii="Times New Roman" w:eastAsia="Times New Roman" w:hAnsi="Times New Roman" w:cs="Times New Roman"/>
          <w:color w:val="221F1F"/>
          <w:spacing w:val="-3"/>
          <w:w w:val="110"/>
          <w:sz w:val="28"/>
          <w:szCs w:val="28"/>
        </w:rPr>
        <w:t>л</w:t>
      </w:r>
      <w:r w:rsidRPr="002877BB"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  <w:t>и.</w:t>
      </w: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w w:val="91"/>
          <w:sz w:val="28"/>
          <w:szCs w:val="28"/>
        </w:rPr>
      </w:pPr>
    </w:p>
    <w:p w:rsidR="00F66443" w:rsidRPr="002877BB" w:rsidRDefault="00F66443" w:rsidP="003F0F0D">
      <w:pPr>
        <w:widowControl w:val="0"/>
        <w:autoSpaceDE w:val="0"/>
        <w:autoSpaceDN w:val="0"/>
        <w:adjustRightInd w:val="0"/>
        <w:spacing w:after="0" w:line="23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1374"/>
        <w:tblW w:w="9606" w:type="dxa"/>
        <w:tblLook w:val="04A0"/>
      </w:tblPr>
      <w:tblGrid>
        <w:gridCol w:w="3067"/>
        <w:gridCol w:w="842"/>
        <w:gridCol w:w="1336"/>
        <w:gridCol w:w="2073"/>
        <w:gridCol w:w="1427"/>
        <w:gridCol w:w="1795"/>
      </w:tblGrid>
      <w:tr w:rsidR="00D9407D" w:rsidRPr="002877BB" w:rsidTr="00BA2F53">
        <w:trPr>
          <w:trHeight w:val="432"/>
        </w:trPr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6443" w:rsidRPr="002877BB" w:rsidRDefault="00F66443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Добыча сырой нефти и природного газа, предоставление услуг в этих областях (данные за 2009 г.)</w:t>
            </w:r>
          </w:p>
        </w:tc>
      </w:tr>
      <w:tr w:rsidR="00D9407D" w:rsidRPr="002877BB" w:rsidTr="00BA2F53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407D" w:rsidRPr="002877BB" w:rsidTr="00BA2F53">
        <w:trPr>
          <w:trHeight w:val="1235"/>
        </w:trPr>
        <w:tc>
          <w:tcPr>
            <w:tcW w:w="29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ОАО по добыче сырой нефти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и природного газа; предоставление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услуг в этих областях </w:t>
            </w:r>
          </w:p>
        </w:tc>
        <w:tc>
          <w:tcPr>
            <w:tcW w:w="842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Прибыль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(убыток)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Краткосрочные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обязательства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Основные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средства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Запасы готовой продукции и товаров для перепродажи</w:t>
            </w:r>
          </w:p>
        </w:tc>
      </w:tr>
      <w:tr w:rsidR="00D9407D" w:rsidRPr="002877BB" w:rsidTr="00BA2F53">
        <w:trPr>
          <w:trHeight w:val="102"/>
        </w:trPr>
        <w:tc>
          <w:tcPr>
            <w:tcW w:w="2952" w:type="dxa"/>
            <w:vMerge/>
            <w:tcBorders>
              <w:top w:val="single" w:sz="8" w:space="0" w:color="auto"/>
              <w:left w:val="single" w:sz="4" w:space="0" w:color="000000" w:themeColor="text1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X2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X4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X6</w:t>
            </w:r>
          </w:p>
        </w:tc>
      </w:tr>
      <w:tr w:rsidR="00D9407D" w:rsidRPr="002877BB" w:rsidTr="00BA2F53">
        <w:trPr>
          <w:trHeight w:val="829"/>
        </w:trPr>
        <w:tc>
          <w:tcPr>
            <w:tcW w:w="2952" w:type="dxa"/>
            <w:tcBorders>
              <w:top w:val="single" w:sz="4" w:space="0" w:color="FF0000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Акционерная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нефтянная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компания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Башнефть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",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19513178</w:t>
            </w:r>
          </w:p>
        </w:tc>
        <w:tc>
          <w:tcPr>
            <w:tcW w:w="1559" w:type="dxa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2411352</w:t>
            </w:r>
          </w:p>
        </w:tc>
        <w:tc>
          <w:tcPr>
            <w:tcW w:w="1417" w:type="dxa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47002385</w:t>
            </w:r>
          </w:p>
        </w:tc>
        <w:tc>
          <w:tcPr>
            <w:tcW w:w="1560" w:type="dxa"/>
            <w:tcBorders>
              <w:top w:val="single" w:sz="4" w:space="0" w:color="FF0000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1696853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АЛРОСА-Газ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74839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1545052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19474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Арктическая газовая компания,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-780599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15737048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740437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176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Барьеганнефтегаз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2598165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4381403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11925177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127937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Белкамнефть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628091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3728587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2580485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73823</w:t>
            </w:r>
          </w:p>
        </w:tc>
      </w:tr>
      <w:tr w:rsidR="00D9407D" w:rsidRPr="002877BB" w:rsidTr="00BA2F53">
        <w:trPr>
          <w:trHeight w:val="1376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Белорусское управление по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повышению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нефтеотдачи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пластовикапитальному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ремонту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скважин,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738811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269908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130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Битран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1945560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716648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229855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39667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Богородскнефть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366170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239076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349643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5733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Братскэкогаз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-20493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934881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3319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Булгарнефть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381558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265569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697664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5763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Варьерганнефть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1225908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1525379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2231651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430844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Верхнечонск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нефтегаз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3293989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8556455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23170344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38133</w:t>
            </w:r>
          </w:p>
        </w:tc>
      </w:tr>
      <w:tr w:rsidR="00D9407D" w:rsidRPr="002877BB" w:rsidTr="00BA2F53">
        <w:trPr>
          <w:trHeight w:val="691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Восточная транснациональная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компания,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416616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258120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3509537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28393</w:t>
            </w:r>
          </w:p>
        </w:tc>
      </w:tr>
      <w:tr w:rsidR="00D9407D" w:rsidRPr="002877BB" w:rsidTr="00BA2F53">
        <w:trPr>
          <w:trHeight w:val="984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Восточно-Сибирсая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нефтегазовая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компания,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-564258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7958766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1290245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236642</w:t>
            </w:r>
          </w:p>
        </w:tc>
      </w:tr>
      <w:tr w:rsidR="00D9407D" w:rsidRPr="002877BB" w:rsidTr="00BA2F53">
        <w:trPr>
          <w:trHeight w:val="701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Геолого-разведочный</w:t>
            </w:r>
            <w:proofErr w:type="spellEnd"/>
            <w:proofErr w:type="gram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иследовательский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центр,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221194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105123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607249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4548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Грознефтегаз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701035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497028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4616250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8773</w:t>
            </w:r>
          </w:p>
        </w:tc>
      </w:tr>
      <w:tr w:rsidR="00D9407D" w:rsidRPr="002877BB" w:rsidTr="00BA2F53">
        <w:trPr>
          <w:trHeight w:val="798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губкинский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газоперерабатывающий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комплекс,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62200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1659245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991114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Дагнефтегаз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123440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84026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438262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24866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Елабуганефть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137348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75442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3949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Иделойл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422070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662299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1269731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8212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Избербашнефть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940</w:t>
            </w:r>
          </w:p>
        </w:tc>
      </w:tr>
      <w:tr w:rsidR="00D9407D" w:rsidRPr="002877BB" w:rsidTr="00BA2F53">
        <w:trPr>
          <w:trHeight w:val="570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инвестиционная нефтяная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компания,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225452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87112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227132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инга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-61237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299733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110970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11218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каббалкнефтетоппром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46139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127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калининграднефть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40588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22683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139209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7569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камчатгазпром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53182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1909328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113113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9407D" w:rsidRPr="002877BB" w:rsidTr="00BA2F53">
        <w:trPr>
          <w:trHeight w:val="733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кировское нефтегазодобывающее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управление,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12685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когалымнефтепрогресс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63058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563481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873886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комнедра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1197196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1083829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2307478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25862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кондрчанефть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221177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40664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331954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1260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корпорация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Югранефть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",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1548768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413994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1138707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14716</w:t>
            </w:r>
          </w:p>
        </w:tc>
      </w:tr>
      <w:tr w:rsidR="00D9407D" w:rsidRPr="002877BB" w:rsidTr="00BA2F53">
        <w:trPr>
          <w:trHeight w:val="1409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Краснодарские опытн</w:t>
            </w:r>
            <w:proofErr w:type="gram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о-</w:t>
            </w:r>
            <w:proofErr w:type="gram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эксперементальное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управление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по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повышениюю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нефтеотдачи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пластовикапильному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ремонту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скважин,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-33030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52575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ленинградсланец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-34929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393717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833099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меллянефть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115847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432312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517290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6824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МНКТ,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ооо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35198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169155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484228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3227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можтикнефть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788567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647914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402613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14021</w:t>
            </w:r>
          </w:p>
        </w:tc>
      </w:tr>
      <w:tr w:rsidR="00D9407D" w:rsidRPr="002877BB" w:rsidTr="00BA2F53">
        <w:trPr>
          <w:trHeight w:val="709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Научно-производственное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объединение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Спецэлектро-механика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",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309053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211624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18776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1909</w:t>
            </w:r>
          </w:p>
        </w:tc>
      </w:tr>
      <w:tr w:rsidR="00D9407D" w:rsidRPr="002877BB" w:rsidTr="00BA2F53">
        <w:trPr>
          <w:trHeight w:val="589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Научно-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производственное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предприятие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Бурсервис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", ОАО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99815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12381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2558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НГДУ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Пензанефть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", ОАО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173079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114223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176126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16197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Негуснефть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1227017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1930517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2063285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63810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Ненецкая нефтяная компания,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701728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335238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59353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3886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Нефтебурсервис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17927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101834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84818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963</w:t>
            </w:r>
          </w:p>
        </w:tc>
      </w:tr>
      <w:tr w:rsidR="00D9407D" w:rsidRPr="002877BB" w:rsidTr="00BA2F53">
        <w:trPr>
          <w:trHeight w:val="847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Нефтегазовая компания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Славнефть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",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ОАО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2557698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21786237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3841845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26578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Нефтеразведка,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64889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33112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Нефть, ОАО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38560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6465</w:t>
            </w:r>
          </w:p>
        </w:tc>
      </w:tr>
      <w:tr w:rsidR="00D9407D" w:rsidRPr="002877BB" w:rsidTr="00BA2F53">
        <w:trPr>
          <w:trHeight w:val="280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Нефтьинвест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40997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39653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178604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1035</w:t>
            </w:r>
          </w:p>
        </w:tc>
      </w:tr>
      <w:tr w:rsidR="00D9407D" w:rsidRPr="002877BB" w:rsidTr="00BA2F53">
        <w:trPr>
          <w:trHeight w:val="741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Нефтянная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акционерная компания </w:t>
            </w: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"АКИ-ОТЫР",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1580624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1476613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6546853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13516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Нефтянная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компания "Магма",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9990896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5066776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2329554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391744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Нефтянная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компания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Мангазея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",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оао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1486511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78526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24001</w:t>
            </w:r>
          </w:p>
        </w:tc>
      </w:tr>
      <w:tr w:rsidR="00D9407D" w:rsidRPr="002877BB" w:rsidTr="00BA2F53">
        <w:trPr>
          <w:trHeight w:val="412"/>
        </w:trPr>
        <w:tc>
          <w:tcPr>
            <w:tcW w:w="295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Нефтянная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компнаия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"</w:t>
            </w:r>
            <w:proofErr w:type="spellStart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Нефтиса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", ОАО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76455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9067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:rsidR="00D9407D" w:rsidRPr="002877BB" w:rsidRDefault="00D9407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color w:val="221F1F"/>
          <w:spacing w:val="-2"/>
          <w:w w:val="109"/>
          <w:sz w:val="28"/>
          <w:szCs w:val="28"/>
        </w:rPr>
      </w:pPr>
    </w:p>
    <w:p w:rsidR="007F6B2A" w:rsidRPr="002877BB" w:rsidRDefault="007F6B2A" w:rsidP="003F0F0D">
      <w:pPr>
        <w:pStyle w:val="a3"/>
        <w:numPr>
          <w:ilvl w:val="0"/>
          <w:numId w:val="1"/>
        </w:numPr>
        <w:spacing w:line="360" w:lineRule="auto"/>
        <w:ind w:left="0" w:firstLine="357"/>
        <w:jc w:val="both"/>
        <w:rPr>
          <w:i/>
          <w:sz w:val="28"/>
          <w:szCs w:val="28"/>
        </w:rPr>
      </w:pPr>
      <w:r w:rsidRPr="002877BB">
        <w:rPr>
          <w:i/>
          <w:sz w:val="28"/>
          <w:szCs w:val="28"/>
        </w:rPr>
        <w:t xml:space="preserve">Построение диаграмм рассеяния, представляющих собой зависимости </w:t>
      </w:r>
      <w:r w:rsidRPr="002877BB">
        <w:rPr>
          <w:i/>
          <w:sz w:val="28"/>
          <w:szCs w:val="28"/>
          <w:lang w:val="en-US"/>
        </w:rPr>
        <w:t>Y</w:t>
      </w:r>
      <w:r w:rsidRPr="002877BB">
        <w:rPr>
          <w:i/>
          <w:sz w:val="28"/>
          <w:szCs w:val="28"/>
        </w:rPr>
        <w:t xml:space="preserve"> от каждого из факторов </w:t>
      </w:r>
      <w:r w:rsidRPr="002877BB">
        <w:rPr>
          <w:i/>
          <w:sz w:val="28"/>
          <w:szCs w:val="28"/>
          <w:lang w:val="en-US"/>
        </w:rPr>
        <w:t>X</w:t>
      </w:r>
      <w:r w:rsidRPr="002877BB">
        <w:rPr>
          <w:i/>
          <w:sz w:val="28"/>
          <w:szCs w:val="28"/>
        </w:rPr>
        <w:t>. Выводы о характере взаимосвязей переменных.</w:t>
      </w:r>
    </w:p>
    <w:p w:rsidR="00111234" w:rsidRDefault="004D7987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Построим</w:t>
      </w:r>
      <w:r w:rsidR="007F6B2A" w:rsidRPr="002877BB">
        <w:rPr>
          <w:rFonts w:ascii="Times New Roman" w:hAnsi="Times New Roman" w:cs="Times New Roman"/>
          <w:sz w:val="28"/>
          <w:szCs w:val="28"/>
        </w:rPr>
        <w:t xml:space="preserve"> диаграммы рассеяния, зависимости </w:t>
      </w:r>
      <w:r w:rsidR="007F6B2A" w:rsidRPr="002877B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E6454" w:rsidRPr="002877BB">
        <w:rPr>
          <w:rFonts w:ascii="Times New Roman" w:hAnsi="Times New Roman" w:cs="Times New Roman"/>
          <w:sz w:val="28"/>
          <w:szCs w:val="28"/>
        </w:rPr>
        <w:t xml:space="preserve"> </w:t>
      </w:r>
      <w:r w:rsidR="007F6B2A" w:rsidRPr="002877BB">
        <w:rPr>
          <w:rFonts w:ascii="Times New Roman" w:hAnsi="Times New Roman" w:cs="Times New Roman"/>
          <w:sz w:val="28"/>
          <w:szCs w:val="28"/>
        </w:rPr>
        <w:t xml:space="preserve">от </w:t>
      </w:r>
      <w:r w:rsidR="007F6B2A"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F6B2A" w:rsidRPr="002877BB">
        <w:rPr>
          <w:rFonts w:ascii="Times New Roman" w:hAnsi="Times New Roman" w:cs="Times New Roman"/>
          <w:sz w:val="28"/>
          <w:szCs w:val="28"/>
        </w:rPr>
        <w:t xml:space="preserve">2 (рис.1), от </w:t>
      </w:r>
      <w:r w:rsidR="00893CC5" w:rsidRPr="002877BB">
        <w:rPr>
          <w:rFonts w:ascii="Times New Roman" w:hAnsi="Times New Roman" w:cs="Times New Roman"/>
          <w:sz w:val="28"/>
          <w:szCs w:val="28"/>
        </w:rPr>
        <w:t>Х</w:t>
      </w:r>
      <w:r w:rsidR="007F6B2A" w:rsidRPr="002877BB">
        <w:rPr>
          <w:rFonts w:ascii="Times New Roman" w:hAnsi="Times New Roman" w:cs="Times New Roman"/>
          <w:sz w:val="28"/>
          <w:szCs w:val="28"/>
        </w:rPr>
        <w:t xml:space="preserve">3 (рис.2), от </w:t>
      </w:r>
      <w:r w:rsidR="007F6B2A"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E6454" w:rsidRPr="002877BB">
        <w:rPr>
          <w:rFonts w:ascii="Times New Roman" w:hAnsi="Times New Roman" w:cs="Times New Roman"/>
          <w:sz w:val="28"/>
          <w:szCs w:val="28"/>
        </w:rPr>
        <w:t>6</w:t>
      </w:r>
      <w:r w:rsidR="007F6B2A" w:rsidRPr="002877BB">
        <w:rPr>
          <w:rFonts w:ascii="Times New Roman" w:hAnsi="Times New Roman" w:cs="Times New Roman"/>
          <w:sz w:val="28"/>
          <w:szCs w:val="28"/>
        </w:rPr>
        <w:t xml:space="preserve"> (рис.3). </w:t>
      </w:r>
    </w:p>
    <w:p w:rsidR="007F6B2A" w:rsidRDefault="007F6B2A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По характеру распределения данных, можно сделать предположение, что существует некоторая тенденция прямой линейной связи между значениями объясняемой переменной и факторами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E6454" w:rsidRPr="002877BB">
        <w:rPr>
          <w:rFonts w:ascii="Times New Roman" w:hAnsi="Times New Roman" w:cs="Times New Roman"/>
          <w:sz w:val="28"/>
          <w:szCs w:val="28"/>
        </w:rPr>
        <w:t>4</w:t>
      </w:r>
      <w:r w:rsidRPr="002877BB">
        <w:rPr>
          <w:rFonts w:ascii="Times New Roman" w:hAnsi="Times New Roman" w:cs="Times New Roman"/>
          <w:sz w:val="28"/>
          <w:szCs w:val="28"/>
        </w:rPr>
        <w:t xml:space="preserve"> и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E6454" w:rsidRPr="002877BB">
        <w:rPr>
          <w:rFonts w:ascii="Times New Roman" w:hAnsi="Times New Roman" w:cs="Times New Roman"/>
          <w:sz w:val="28"/>
          <w:szCs w:val="28"/>
        </w:rPr>
        <w:t>6</w:t>
      </w:r>
      <w:r w:rsidRPr="002877BB">
        <w:rPr>
          <w:rFonts w:ascii="Times New Roman" w:hAnsi="Times New Roman" w:cs="Times New Roman"/>
          <w:sz w:val="28"/>
          <w:szCs w:val="28"/>
        </w:rPr>
        <w:t xml:space="preserve"> и отсутствия с фактором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877BB">
        <w:rPr>
          <w:rFonts w:ascii="Times New Roman" w:hAnsi="Times New Roman" w:cs="Times New Roman"/>
          <w:sz w:val="28"/>
          <w:szCs w:val="28"/>
        </w:rPr>
        <w:t>2.</w:t>
      </w:r>
    </w:p>
    <w:p w:rsidR="00111234" w:rsidRPr="00111234" w:rsidRDefault="00111234" w:rsidP="00111234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1234">
        <w:rPr>
          <w:rFonts w:ascii="Times New Roman" w:hAnsi="Times New Roman"/>
          <w:b/>
          <w:i w:val="0"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1234">
        <w:rPr>
          <w:rFonts w:ascii="Times New Roman" w:hAnsi="Times New Roman"/>
          <w:sz w:val="28"/>
          <w:szCs w:val="28"/>
        </w:rPr>
        <w:t xml:space="preserve">Делаем предположении о том, что фактор Х2 (краткосрочные обязательства) не оказывает влияния на результат </w:t>
      </w:r>
      <w:r w:rsidRPr="00111234">
        <w:rPr>
          <w:rFonts w:ascii="Times New Roman" w:hAnsi="Times New Roman"/>
          <w:sz w:val="28"/>
          <w:szCs w:val="28"/>
          <w:lang w:val="en-US"/>
        </w:rPr>
        <w:t>Y</w:t>
      </w:r>
      <w:r w:rsidRPr="00111234">
        <w:rPr>
          <w:rFonts w:ascii="Times New Roman" w:hAnsi="Times New Roman"/>
          <w:sz w:val="28"/>
          <w:szCs w:val="28"/>
        </w:rPr>
        <w:t>. А факторы Х4 (основные средства) и Х6 (</w:t>
      </w:r>
      <w:r w:rsidRPr="00111234">
        <w:rPr>
          <w:rFonts w:ascii="Times New Roman" w:hAnsi="Times New Roman"/>
          <w:sz w:val="28"/>
          <w:szCs w:val="28"/>
          <w:lang w:val="ru-RU"/>
        </w:rPr>
        <w:t xml:space="preserve">запасы готовой продукции и товаров </w:t>
      </w:r>
      <w:r w:rsidRPr="00111234">
        <w:rPr>
          <w:rFonts w:ascii="Times New Roman" w:hAnsi="Times New Roman"/>
          <w:sz w:val="28"/>
          <w:szCs w:val="28"/>
          <w:lang w:val="ru-RU"/>
        </w:rPr>
        <w:lastRenderedPageBreak/>
        <w:t xml:space="preserve">для перепродажи) </w:t>
      </w:r>
      <w:r w:rsidRPr="00111234">
        <w:rPr>
          <w:rFonts w:ascii="Times New Roman" w:hAnsi="Times New Roman"/>
          <w:sz w:val="28"/>
          <w:szCs w:val="28"/>
        </w:rPr>
        <w:t>могут существенно влиять на прибыль (убыток) предприятий.</w:t>
      </w:r>
    </w:p>
    <w:p w:rsidR="003976FA" w:rsidRPr="002877BB" w:rsidRDefault="003976FA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6FA" w:rsidRPr="002877BB" w:rsidRDefault="00111234" w:rsidP="003F0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3976FA" w:rsidRPr="002877BB">
        <w:rPr>
          <w:rFonts w:ascii="Times New Roman" w:hAnsi="Times New Roman" w:cs="Times New Roman"/>
          <w:sz w:val="28"/>
          <w:szCs w:val="28"/>
        </w:rPr>
        <w:t xml:space="preserve"> Рис.1.</w:t>
      </w:r>
    </w:p>
    <w:p w:rsidR="003976FA" w:rsidRPr="002877BB" w:rsidRDefault="00EB7B58" w:rsidP="003F0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3976FA" w:rsidRPr="002877BB">
        <w:rPr>
          <w:rFonts w:ascii="Times New Roman" w:hAnsi="Times New Roman" w:cs="Times New Roman"/>
          <w:sz w:val="28"/>
          <w:szCs w:val="28"/>
        </w:rPr>
        <w:t xml:space="preserve"> Рис. 2</w:t>
      </w:r>
    </w:p>
    <w:p w:rsidR="003976FA" w:rsidRPr="002877BB" w:rsidRDefault="00EB7B58" w:rsidP="003F0F0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2743200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3976FA" w:rsidRPr="002877BB">
        <w:rPr>
          <w:rFonts w:ascii="Times New Roman" w:hAnsi="Times New Roman" w:cs="Times New Roman"/>
          <w:sz w:val="28"/>
          <w:szCs w:val="28"/>
        </w:rPr>
        <w:t xml:space="preserve"> Рис. 3</w:t>
      </w:r>
    </w:p>
    <w:p w:rsidR="0097226C" w:rsidRPr="002877BB" w:rsidRDefault="0097226C" w:rsidP="003F0F0D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877BB">
        <w:rPr>
          <w:rFonts w:ascii="Times New Roman" w:hAnsi="Times New Roman" w:cs="Times New Roman"/>
          <w:i/>
          <w:sz w:val="28"/>
          <w:szCs w:val="28"/>
          <w:lang w:eastAsia="ru-RU"/>
        </w:rPr>
        <w:t>2. Выбор факторных признаков для построения регрессионной модели</w:t>
      </w:r>
      <w:bookmarkStart w:id="0" w:name="_Toc286700207"/>
      <w:bookmarkStart w:id="1" w:name="_Toc288770131"/>
    </w:p>
    <w:bookmarkEnd w:id="0"/>
    <w:bookmarkEnd w:id="1"/>
    <w:p w:rsidR="0097226C" w:rsidRPr="002877BB" w:rsidRDefault="0097226C" w:rsidP="003F0F0D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877B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Корреляционный анализ данных</w:t>
      </w:r>
    </w:p>
    <w:p w:rsidR="0097226C" w:rsidRPr="002877BB" w:rsidRDefault="0097226C" w:rsidP="003F0F0D">
      <w:pPr>
        <w:pStyle w:val="a6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877BB">
        <w:rPr>
          <w:rFonts w:ascii="Times New Roman" w:hAnsi="Times New Roman"/>
          <w:i w:val="0"/>
          <w:sz w:val="28"/>
          <w:szCs w:val="28"/>
          <w:lang w:val="ru-RU"/>
        </w:rPr>
        <w:t>Прибыль (убыток)</w:t>
      </w:r>
      <w:r w:rsidRPr="002877BB">
        <w:rPr>
          <w:rFonts w:ascii="Times New Roman" w:hAnsi="Times New Roman"/>
          <w:i w:val="0"/>
          <w:sz w:val="28"/>
          <w:szCs w:val="28"/>
        </w:rPr>
        <w:t xml:space="preserve">– это зависимая переменная </w:t>
      </w:r>
      <w:r w:rsidRPr="002877BB">
        <w:rPr>
          <w:rFonts w:ascii="Times New Roman" w:hAnsi="Times New Roman"/>
          <w:sz w:val="28"/>
          <w:szCs w:val="28"/>
        </w:rPr>
        <w:t>Y</w:t>
      </w:r>
      <w:r w:rsidRPr="002877B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77BB">
        <w:rPr>
          <w:rFonts w:ascii="Times New Roman" w:hAnsi="Times New Roman"/>
          <w:i w:val="0"/>
          <w:sz w:val="28"/>
          <w:szCs w:val="28"/>
        </w:rPr>
        <w:t>(тыс. руб.)</w:t>
      </w:r>
      <w:r w:rsidRPr="002877BB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97226C" w:rsidRPr="002877BB" w:rsidRDefault="0097226C" w:rsidP="003F0F0D">
      <w:pPr>
        <w:pStyle w:val="a6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877BB">
        <w:rPr>
          <w:rFonts w:ascii="Times New Roman" w:hAnsi="Times New Roman"/>
          <w:i w:val="0"/>
          <w:sz w:val="28"/>
          <w:szCs w:val="28"/>
        </w:rPr>
        <w:t>В качестве независимых, объясняющих переменных выбраны:</w:t>
      </w:r>
    </w:p>
    <w:p w:rsidR="0097226C" w:rsidRPr="002877BB" w:rsidRDefault="0097226C" w:rsidP="003F0F0D">
      <w:pPr>
        <w:pStyle w:val="a6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877BB">
        <w:rPr>
          <w:rFonts w:ascii="Times New Roman" w:hAnsi="Times New Roman"/>
          <w:sz w:val="28"/>
          <w:szCs w:val="28"/>
        </w:rPr>
        <w:t>X</w:t>
      </w:r>
      <w:r w:rsidRPr="002877BB">
        <w:rPr>
          <w:rFonts w:ascii="Times New Roman" w:hAnsi="Times New Roman"/>
          <w:i w:val="0"/>
          <w:sz w:val="28"/>
          <w:szCs w:val="28"/>
          <w:vertAlign w:val="subscript"/>
          <w:lang w:val="ru-RU"/>
        </w:rPr>
        <w:t>2</w:t>
      </w:r>
      <w:r w:rsidRPr="002877BB">
        <w:rPr>
          <w:rFonts w:ascii="Times New Roman" w:hAnsi="Times New Roman"/>
          <w:i w:val="0"/>
          <w:sz w:val="28"/>
          <w:szCs w:val="28"/>
        </w:rPr>
        <w:t xml:space="preserve"> </w:t>
      </w:r>
      <w:r w:rsidRPr="002877BB">
        <w:rPr>
          <w:rFonts w:ascii="Times New Roman" w:hAnsi="Times New Roman"/>
          <w:i w:val="0"/>
          <w:sz w:val="28"/>
          <w:szCs w:val="28"/>
          <w:lang w:val="ru-RU"/>
        </w:rPr>
        <w:t>– краткосрочные обязательства;</w:t>
      </w:r>
    </w:p>
    <w:p w:rsidR="0097226C" w:rsidRPr="002877BB" w:rsidRDefault="0097226C" w:rsidP="003F0F0D">
      <w:pPr>
        <w:pStyle w:val="a6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877BB">
        <w:rPr>
          <w:rFonts w:ascii="Times New Roman" w:hAnsi="Times New Roman"/>
          <w:sz w:val="28"/>
          <w:szCs w:val="28"/>
        </w:rPr>
        <w:t>X</w:t>
      </w:r>
      <w:r w:rsidRPr="002877BB">
        <w:rPr>
          <w:rFonts w:ascii="Times New Roman" w:hAnsi="Times New Roman"/>
          <w:i w:val="0"/>
          <w:sz w:val="28"/>
          <w:szCs w:val="28"/>
          <w:vertAlign w:val="subscript"/>
          <w:lang w:val="ru-RU"/>
        </w:rPr>
        <w:t>4</w:t>
      </w:r>
      <w:r w:rsidRPr="002877BB">
        <w:rPr>
          <w:rFonts w:ascii="Times New Roman" w:hAnsi="Times New Roman"/>
          <w:i w:val="0"/>
          <w:sz w:val="28"/>
          <w:szCs w:val="28"/>
          <w:vertAlign w:val="subscript"/>
        </w:rPr>
        <w:t xml:space="preserve"> </w:t>
      </w:r>
      <w:r w:rsidRPr="002877BB">
        <w:rPr>
          <w:rFonts w:ascii="Times New Roman" w:hAnsi="Times New Roman"/>
          <w:i w:val="0"/>
          <w:sz w:val="28"/>
          <w:szCs w:val="28"/>
          <w:lang w:val="ru-RU"/>
        </w:rPr>
        <w:t xml:space="preserve"> – основные средства;</w:t>
      </w:r>
    </w:p>
    <w:p w:rsidR="0097226C" w:rsidRPr="002877BB" w:rsidRDefault="0097226C" w:rsidP="003F0F0D">
      <w:pPr>
        <w:pStyle w:val="a6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877BB">
        <w:rPr>
          <w:rFonts w:ascii="Times New Roman" w:hAnsi="Times New Roman"/>
          <w:sz w:val="28"/>
          <w:szCs w:val="28"/>
        </w:rPr>
        <w:t>X</w:t>
      </w:r>
      <w:r w:rsidRPr="002877BB">
        <w:rPr>
          <w:rFonts w:ascii="Times New Roman" w:hAnsi="Times New Roman"/>
          <w:i w:val="0"/>
          <w:sz w:val="28"/>
          <w:szCs w:val="28"/>
          <w:vertAlign w:val="subscript"/>
          <w:lang w:val="ru-RU"/>
        </w:rPr>
        <w:t>6</w:t>
      </w:r>
      <w:r w:rsidRPr="002877BB">
        <w:rPr>
          <w:rFonts w:ascii="Times New Roman" w:hAnsi="Times New Roman"/>
          <w:i w:val="0"/>
          <w:sz w:val="28"/>
          <w:szCs w:val="28"/>
        </w:rPr>
        <w:t xml:space="preserve"> </w:t>
      </w:r>
      <w:r w:rsidRPr="002877BB">
        <w:rPr>
          <w:rFonts w:ascii="Times New Roman" w:hAnsi="Times New Roman"/>
          <w:i w:val="0"/>
          <w:sz w:val="28"/>
          <w:szCs w:val="28"/>
          <w:lang w:val="ru-RU"/>
        </w:rPr>
        <w:t>– запасы готовой продукции и товаров для перепродажи.</w:t>
      </w:r>
    </w:p>
    <w:p w:rsidR="0097226C" w:rsidRPr="002877BB" w:rsidRDefault="0097226C" w:rsidP="003F0F0D">
      <w:pPr>
        <w:pStyle w:val="a6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97226C" w:rsidRPr="002877BB" w:rsidRDefault="0097226C" w:rsidP="003F0F0D">
      <w:pPr>
        <w:pStyle w:val="a6"/>
        <w:ind w:firstLine="708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877BB">
        <w:rPr>
          <w:rFonts w:ascii="Times New Roman" w:hAnsi="Times New Roman"/>
          <w:i w:val="0"/>
          <w:sz w:val="28"/>
          <w:szCs w:val="28"/>
        </w:rPr>
        <w:t xml:space="preserve">В этом примере количество наблюдений </w:t>
      </w:r>
      <w:r w:rsidRPr="002877BB">
        <w:rPr>
          <w:rFonts w:ascii="Times New Roman" w:hAnsi="Times New Roman"/>
          <w:sz w:val="28"/>
          <w:szCs w:val="28"/>
        </w:rPr>
        <w:t>n</w:t>
      </w:r>
      <w:r w:rsidR="00893CC5" w:rsidRPr="002877BB">
        <w:rPr>
          <w:rFonts w:ascii="Times New Roman" w:hAnsi="Times New Roman"/>
          <w:i w:val="0"/>
          <w:sz w:val="28"/>
          <w:szCs w:val="28"/>
        </w:rPr>
        <w:t xml:space="preserve"> = </w:t>
      </w:r>
      <w:r w:rsidR="00893CC5" w:rsidRPr="002877BB">
        <w:rPr>
          <w:rFonts w:ascii="Times New Roman" w:hAnsi="Times New Roman"/>
          <w:i w:val="0"/>
          <w:sz w:val="28"/>
          <w:szCs w:val="28"/>
          <w:lang w:val="ru-RU"/>
        </w:rPr>
        <w:t>50</w:t>
      </w:r>
      <w:r w:rsidRPr="002877BB">
        <w:rPr>
          <w:rFonts w:ascii="Times New Roman" w:hAnsi="Times New Roman"/>
          <w:i w:val="0"/>
          <w:sz w:val="28"/>
          <w:szCs w:val="28"/>
        </w:rPr>
        <w:t xml:space="preserve">, количество объясняющих переменных </w:t>
      </w:r>
      <w:r w:rsidRPr="002877BB">
        <w:rPr>
          <w:rFonts w:ascii="Times New Roman" w:hAnsi="Times New Roman"/>
          <w:sz w:val="28"/>
          <w:szCs w:val="28"/>
        </w:rPr>
        <w:t>m</w:t>
      </w:r>
      <w:r w:rsidR="00893CC5" w:rsidRPr="002877BB">
        <w:rPr>
          <w:rFonts w:ascii="Times New Roman" w:hAnsi="Times New Roman"/>
          <w:i w:val="0"/>
          <w:sz w:val="28"/>
          <w:szCs w:val="28"/>
        </w:rPr>
        <w:t xml:space="preserve"> = </w:t>
      </w:r>
      <w:r w:rsidR="00893CC5" w:rsidRPr="002877BB">
        <w:rPr>
          <w:rFonts w:ascii="Times New Roman" w:hAnsi="Times New Roman"/>
          <w:i w:val="0"/>
          <w:sz w:val="28"/>
          <w:szCs w:val="28"/>
          <w:lang w:val="ru-RU"/>
        </w:rPr>
        <w:t>2</w:t>
      </w:r>
      <w:r w:rsidRPr="002877BB">
        <w:rPr>
          <w:rFonts w:ascii="Times New Roman" w:hAnsi="Times New Roman"/>
          <w:i w:val="0"/>
          <w:sz w:val="28"/>
          <w:szCs w:val="28"/>
        </w:rPr>
        <w:t>.</w:t>
      </w:r>
    </w:p>
    <w:p w:rsidR="0097226C" w:rsidRPr="002877BB" w:rsidRDefault="0097226C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Для проведения корреляционного анализа используем инструмент </w:t>
      </w:r>
      <w:r w:rsidRPr="002877BB">
        <w:rPr>
          <w:rFonts w:ascii="Times New Roman" w:hAnsi="Times New Roman" w:cs="Times New Roman"/>
          <w:b/>
          <w:sz w:val="28"/>
          <w:szCs w:val="28"/>
        </w:rPr>
        <w:t>Корреляция</w:t>
      </w:r>
      <w:r w:rsidRPr="002877BB">
        <w:rPr>
          <w:rFonts w:ascii="Times New Roman" w:hAnsi="Times New Roman" w:cs="Times New Roman"/>
          <w:sz w:val="28"/>
          <w:szCs w:val="28"/>
        </w:rPr>
        <w:t xml:space="preserve"> (надстройка </w:t>
      </w:r>
      <w:r w:rsidRPr="002877BB">
        <w:rPr>
          <w:rFonts w:ascii="Times New Roman" w:hAnsi="Times New Roman" w:cs="Times New Roman"/>
          <w:b/>
          <w:sz w:val="28"/>
          <w:szCs w:val="28"/>
        </w:rPr>
        <w:t>Анализ данных</w:t>
      </w:r>
      <w:r w:rsidRPr="002877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77BB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>).</w:t>
      </w:r>
    </w:p>
    <w:p w:rsidR="00674461" w:rsidRPr="002877BB" w:rsidRDefault="00674461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Заполняем диалоговое окно:</w:t>
      </w:r>
    </w:p>
    <w:p w:rsidR="00674461" w:rsidRDefault="00674461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07180" cy="2369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DA4" w:rsidRDefault="00AE5DA4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DA4" w:rsidRDefault="00AE5DA4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DA4" w:rsidRDefault="00AE5DA4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DA4" w:rsidRDefault="00AE5DA4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DA4" w:rsidRPr="002877BB" w:rsidRDefault="00AE5DA4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26C" w:rsidRPr="002877BB" w:rsidRDefault="0097226C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lastRenderedPageBreak/>
        <w:t>В результате будет получена матрица коэффи</w:t>
      </w:r>
      <w:r w:rsidR="00674461" w:rsidRPr="002877BB">
        <w:rPr>
          <w:rFonts w:ascii="Times New Roman" w:hAnsi="Times New Roman" w:cs="Times New Roman"/>
          <w:sz w:val="28"/>
          <w:szCs w:val="28"/>
        </w:rPr>
        <w:t xml:space="preserve">циентов парной корреляции </w:t>
      </w:r>
    </w:p>
    <w:p w:rsidR="00CA7EAB" w:rsidRPr="002877BB" w:rsidRDefault="00CA7EAB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Таблица 2.</w:t>
      </w:r>
    </w:p>
    <w:tbl>
      <w:tblPr>
        <w:tblW w:w="4800" w:type="dxa"/>
        <w:tblInd w:w="93" w:type="dxa"/>
        <w:tblLook w:val="04A0"/>
      </w:tblPr>
      <w:tblGrid>
        <w:gridCol w:w="960"/>
        <w:gridCol w:w="1266"/>
        <w:gridCol w:w="1266"/>
        <w:gridCol w:w="1266"/>
        <w:gridCol w:w="960"/>
      </w:tblGrid>
      <w:tr w:rsidR="00674461" w:rsidRPr="002877BB" w:rsidTr="00674461">
        <w:trPr>
          <w:trHeight w:val="288"/>
        </w:trPr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X6</w:t>
            </w:r>
          </w:p>
        </w:tc>
      </w:tr>
      <w:tr w:rsidR="00674461" w:rsidRPr="002877BB" w:rsidTr="0067446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4461" w:rsidRPr="002877BB" w:rsidTr="0067446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0,161101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4461" w:rsidRPr="002877BB" w:rsidTr="0067446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0,84888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0,199722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4461" w:rsidRPr="002877BB" w:rsidTr="0067446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0,819869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0,754065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461" w:rsidRPr="002877BB" w:rsidRDefault="00674461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674461" w:rsidRPr="002877BB" w:rsidRDefault="00CA7EAB" w:rsidP="003F0F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EAB" w:rsidRPr="002877BB" w:rsidRDefault="00CA7EAB" w:rsidP="003F0F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Анализ матрицы коэффициентов парной корреляции начинаем с ее первого столбца, где расположены коэффициенты корреляции, отражающие тесноту связи зависимой переменной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“прибыль (убыток)” с включенными в анализ факторами. Анализ показывает, что зависимая переменная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sz w:val="28"/>
          <w:szCs w:val="28"/>
        </w:rPr>
        <w:t>, имеет тесную связь с основными средствами (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2877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877BB">
        <w:rPr>
          <w:rFonts w:ascii="Times New Roman" w:hAnsi="Times New Roman" w:cs="Times New Roman"/>
          <w:sz w:val="28"/>
          <w:szCs w:val="28"/>
        </w:rPr>
        <w:t xml:space="preserve"> = 0,8489) и с запасами готовой продукции (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2877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2877BB">
        <w:rPr>
          <w:rFonts w:ascii="Times New Roman" w:hAnsi="Times New Roman" w:cs="Times New Roman"/>
          <w:sz w:val="28"/>
          <w:szCs w:val="28"/>
        </w:rPr>
        <w:t xml:space="preserve">= 0,819869). Фактор </w:t>
      </w:r>
      <w:r w:rsidRPr="002877BB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2877BB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2877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>имеет слабую связь с зависимой переменной и его не рекомендуется включать в модель (исключим его в пошаговом методе).</w:t>
      </w:r>
    </w:p>
    <w:p w:rsidR="00CA7EAB" w:rsidRPr="002877BB" w:rsidRDefault="00CA7EAB" w:rsidP="003F0F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Затем переходим к анализу остальных столбцов матрицы с целью выявления </w:t>
      </w:r>
      <w:proofErr w:type="spellStart"/>
      <w:r w:rsidRPr="002877BB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 xml:space="preserve">. Факторы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E345E" w:rsidRPr="002877BB">
        <w:rPr>
          <w:rFonts w:ascii="Times New Roman" w:hAnsi="Times New Roman" w:cs="Times New Roman"/>
          <w:b/>
          <w:sz w:val="28"/>
          <w:szCs w:val="28"/>
        </w:rPr>
        <w:t>6</w:t>
      </w:r>
      <w:r w:rsidRPr="002877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 xml:space="preserve">и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2877B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2877BB">
        <w:rPr>
          <w:rFonts w:ascii="Times New Roman" w:hAnsi="Times New Roman" w:cs="Times New Roman"/>
          <w:sz w:val="28"/>
          <w:szCs w:val="28"/>
        </w:rPr>
        <w:t>тесно связаны между собой (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3,</w:t>
      </w:r>
      <w:r w:rsidRPr="002877B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877BB">
        <w:rPr>
          <w:rFonts w:ascii="Times New Roman" w:hAnsi="Times New Roman" w:cs="Times New Roman"/>
          <w:sz w:val="28"/>
          <w:szCs w:val="28"/>
        </w:rPr>
        <w:t>= 0,</w:t>
      </w:r>
      <w:r w:rsidR="00DE345E" w:rsidRPr="002877BB">
        <w:rPr>
          <w:rFonts w:ascii="Times New Roman" w:hAnsi="Times New Roman" w:cs="Times New Roman"/>
          <w:sz w:val="28"/>
          <w:szCs w:val="28"/>
        </w:rPr>
        <w:t>754</w:t>
      </w:r>
      <w:r w:rsidRPr="002877BB">
        <w:rPr>
          <w:rFonts w:ascii="Times New Roman" w:hAnsi="Times New Roman" w:cs="Times New Roman"/>
          <w:sz w:val="28"/>
          <w:szCs w:val="28"/>
        </w:rPr>
        <w:t xml:space="preserve">), что свидетельствует о наличии </w:t>
      </w:r>
      <w:proofErr w:type="spellStart"/>
      <w:r w:rsidRPr="002877BB"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>.</w:t>
      </w:r>
    </w:p>
    <w:p w:rsidR="00DE345E" w:rsidRPr="002877BB" w:rsidRDefault="00DE345E" w:rsidP="003F0F0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 xml:space="preserve">1. Проверка наличия </w:t>
      </w:r>
      <w:proofErr w:type="spellStart"/>
      <w:r w:rsidRPr="002877BB">
        <w:rPr>
          <w:rFonts w:ascii="Times New Roman" w:hAnsi="Times New Roman" w:cs="Times New Roman"/>
          <w:i/>
          <w:sz w:val="28"/>
          <w:szCs w:val="28"/>
        </w:rPr>
        <w:t>мультиколлинеарности</w:t>
      </w:r>
      <w:proofErr w:type="spellEnd"/>
      <w:r w:rsidRPr="002877BB">
        <w:rPr>
          <w:rFonts w:ascii="Times New Roman" w:hAnsi="Times New Roman" w:cs="Times New Roman"/>
          <w:i/>
          <w:sz w:val="28"/>
          <w:szCs w:val="28"/>
        </w:rPr>
        <w:t xml:space="preserve"> всего массива переменных</w:t>
      </w:r>
    </w:p>
    <w:p w:rsidR="00DE345E" w:rsidRPr="002877BB" w:rsidRDefault="00DE345E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1. Построим матрицу 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</w:rPr>
        <w:t>межфакторных</w:t>
      </w:r>
      <w:proofErr w:type="spellEnd"/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корреляций </w:t>
      </w:r>
      <w:r w:rsidRPr="002877BB">
        <w:rPr>
          <w:rFonts w:ascii="Times New Roman" w:hAnsi="Times New Roman" w:cs="Times New Roman"/>
          <w:i/>
          <w:color w:val="000000"/>
          <w:sz w:val="28"/>
          <w:szCs w:val="28"/>
        </w:rPr>
        <w:t>R</w:t>
      </w:r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(табл. 3) и найдем ее определитель </w:t>
      </w:r>
      <w:r w:rsidR="002739F2" w:rsidRPr="002877BB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17.25pt" o:ole="">
            <v:imagedata r:id="rId9" o:title=""/>
          </v:shape>
          <o:OLEObject Type="Embed" ProgID="Equation.3" ShapeID="_x0000_i1025" DrawAspect="Content" ObjectID="_1429957722" r:id="rId10"/>
        </w:objec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с помощью функции МОПРЕД.</w:t>
      </w:r>
    </w:p>
    <w:p w:rsidR="00DE345E" w:rsidRPr="002877BB" w:rsidRDefault="00DE345E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Таблица 3.</w:t>
      </w:r>
    </w:p>
    <w:tbl>
      <w:tblPr>
        <w:tblW w:w="3904" w:type="dxa"/>
        <w:tblInd w:w="108" w:type="dxa"/>
        <w:tblLook w:val="04A0"/>
      </w:tblPr>
      <w:tblGrid>
        <w:gridCol w:w="976"/>
        <w:gridCol w:w="1266"/>
        <w:gridCol w:w="1266"/>
        <w:gridCol w:w="1266"/>
      </w:tblGrid>
      <w:tr w:rsidR="003D6AF0" w:rsidRPr="002877BB" w:rsidTr="003D6AF0">
        <w:trPr>
          <w:trHeight w:val="288"/>
        </w:trPr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X6</w:t>
            </w:r>
          </w:p>
        </w:tc>
      </w:tr>
      <w:tr w:rsidR="003D6AF0" w:rsidRPr="002877BB" w:rsidTr="003D6AF0">
        <w:trPr>
          <w:trHeight w:val="288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0,199722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0,084047</w:t>
            </w:r>
          </w:p>
        </w:tc>
      </w:tr>
      <w:tr w:rsidR="003D6AF0" w:rsidRPr="002877BB" w:rsidTr="003D6AF0">
        <w:trPr>
          <w:trHeight w:val="288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0,199722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0,754065</w:t>
            </w:r>
          </w:p>
        </w:tc>
      </w:tr>
      <w:tr w:rsidR="003D6AF0" w:rsidRPr="002877BB" w:rsidTr="003D6AF0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0,084047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0,754065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AF0" w:rsidRPr="002877BB" w:rsidRDefault="003D6AF0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3D6AF0" w:rsidRPr="002877BB" w:rsidRDefault="003D6AF0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173DE" w:rsidRPr="009173DE" w:rsidRDefault="009173DE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173DE">
        <w:rPr>
          <w:rFonts w:ascii="Times New Roman" w:hAnsi="Times New Roman" w:cs="Times New Roman"/>
          <w:i/>
          <w:color w:val="000000"/>
          <w:sz w:val="28"/>
          <w:szCs w:val="28"/>
        </w:rPr>
        <w:t>Значения линейных коэффициентов парной корреляции определяют тесноту попарно связанных переменных, использованных в данном уравнении парной регрессии. Линейные коэффициенты частной корреляции оценивают тесноту связи значений двух переменных, исключая влияние всех остальных переменных, представленных в уравнении парной регрессии.</w:t>
      </w:r>
    </w:p>
    <w:p w:rsidR="009173DE" w:rsidRPr="009173DE" w:rsidRDefault="009173DE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27AC4" w:rsidRPr="002877BB" w:rsidRDefault="00627AC4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2. Вычислим наблюдаемое значение статистики 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</w:rPr>
        <w:t>Фаррара</w:t>
      </w:r>
      <w:proofErr w:type="spellEnd"/>
      <w:r w:rsidRPr="002877BB">
        <w:rPr>
          <w:rFonts w:ascii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</w:rPr>
        <w:t>Глоубера</w:t>
      </w:r>
      <w:proofErr w:type="spellEnd"/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по следующей формуле:</w:t>
      </w:r>
    </w:p>
    <w:p w:rsidR="00627AC4" w:rsidRPr="002877BB" w:rsidRDefault="00C414BD" w:rsidP="003F0F0D">
      <w:pPr>
        <w:autoSpaceDE w:val="0"/>
        <w:autoSpaceDN w:val="0"/>
        <w:adjustRightInd w:val="0"/>
        <w:spacing w:line="240" w:lineRule="auto"/>
        <w:ind w:firstLine="3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lastRenderedPageBreak/>
        <w:drawing>
          <wp:inline distT="0" distB="0" distL="0" distR="0">
            <wp:extent cx="2484120" cy="3886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39F2" w:rsidRPr="002877BB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3540" w:dyaOrig="680">
          <v:shape id="_x0000_i1026" type="#_x0000_t75" style="width:177pt;height:34.5pt" o:ole="">
            <v:imagedata r:id="rId12" o:title=""/>
          </v:shape>
          <o:OLEObject Type="Embed" ProgID="Equation.3" ShapeID="_x0000_i1026" DrawAspect="Content" ObjectID="_1429957723" r:id="rId13"/>
        </w:object>
      </w:r>
      <w:r w:rsidR="002739F2" w:rsidRPr="002877BB">
        <w:rPr>
          <w:rFonts w:ascii="Times New Roman" w:hAnsi="Times New Roman" w:cs="Times New Roman"/>
          <w:color w:val="000000"/>
          <w:sz w:val="28"/>
          <w:szCs w:val="28"/>
        </w:rPr>
        <w:t>42,38</w:t>
      </w:r>
    </w:p>
    <w:p w:rsidR="00627AC4" w:rsidRPr="002877BB" w:rsidRDefault="00627AC4" w:rsidP="003F0F0D">
      <w:pPr>
        <w:snapToGri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где </w:t>
      </w:r>
      <w:r w:rsidRPr="002877B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877BB">
        <w:rPr>
          <w:rFonts w:ascii="Times New Roman" w:hAnsi="Times New Roman" w:cs="Times New Roman"/>
          <w:sz w:val="28"/>
          <w:szCs w:val="28"/>
        </w:rPr>
        <w:t xml:space="preserve"> = 50 – количество наблюдений;</w:t>
      </w:r>
    </w:p>
    <w:p w:rsidR="00627AC4" w:rsidRPr="002877BB" w:rsidRDefault="00627AC4" w:rsidP="003F0F0D">
      <w:pPr>
        <w:snapToGri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2877BB">
        <w:rPr>
          <w:rFonts w:ascii="Times New Roman" w:hAnsi="Times New Roman" w:cs="Times New Roman"/>
          <w:sz w:val="28"/>
          <w:szCs w:val="28"/>
        </w:rPr>
        <w:t xml:space="preserve"> = </w:t>
      </w:r>
      <w:r w:rsidR="0037371E" w:rsidRPr="002877BB">
        <w:rPr>
          <w:rFonts w:ascii="Times New Roman" w:hAnsi="Times New Roman" w:cs="Times New Roman"/>
          <w:sz w:val="28"/>
          <w:szCs w:val="28"/>
        </w:rPr>
        <w:t>3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количество факторов.</w:t>
      </w:r>
    </w:p>
    <w:p w:rsidR="00DE345E" w:rsidRPr="002877BB" w:rsidRDefault="00C414BD" w:rsidP="003F0F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Фактическое значение этого критерия </w:t>
      </w:r>
      <w:proofErr w:type="gramStart"/>
      <w:r w:rsidRPr="002877B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FG</w:t>
      </w:r>
      <w:proofErr w:type="gramEnd"/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набл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сравниваем с табличным значением χ</w:t>
      </w:r>
      <w:r w:rsidRPr="002877B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при  </w:t>
      </w:r>
      <w:r w:rsidR="0037371E" w:rsidRPr="002877BB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1380" w:dyaOrig="620">
          <v:shape id="_x0000_i1027" type="#_x0000_t75" style="width:69pt;height:31.5pt" o:ole="">
            <v:imagedata r:id="rId14" o:title=""/>
          </v:shape>
          <o:OLEObject Type="Embed" ProgID="Equation.3" ShapeID="_x0000_i1027" DrawAspect="Content" ObjectID="_1429957724" r:id="rId15"/>
        </w:objec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>степенях свободы и уровне значимости α = 0,05. Табличное значение χ</w:t>
      </w:r>
      <w:r w:rsidRPr="002877B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можно найти с помощью функции ХИ2.ОБР</w:t>
      </w:r>
      <w:proofErr w:type="gramStart"/>
      <w:r w:rsidRPr="002877BB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2877BB">
        <w:rPr>
          <w:rFonts w:ascii="Times New Roman" w:hAnsi="Times New Roman" w:cs="Times New Roman"/>
          <w:color w:val="000000"/>
          <w:sz w:val="28"/>
          <w:szCs w:val="28"/>
        </w:rPr>
        <w:t>Х</w:t>
      </w:r>
    </w:p>
    <w:p w:rsidR="003D6AF0" w:rsidRPr="002877BB" w:rsidRDefault="003D6AF0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Так как </w:t>
      </w:r>
      <w:proofErr w:type="gramStart"/>
      <w:r w:rsidRPr="002877B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FG</w:t>
      </w:r>
      <w:proofErr w:type="gramEnd"/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набл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&gt; </w:t>
      </w:r>
      <w:r w:rsidRPr="002877B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FG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крит</w:t>
      </w:r>
      <w:proofErr w:type="spellEnd"/>
      <w:r w:rsidR="002739F2"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(42,38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&gt; </w:t>
      </w:r>
      <w:r w:rsidR="0037371E" w:rsidRPr="002877BB">
        <w:rPr>
          <w:rFonts w:ascii="Times New Roman" w:hAnsi="Times New Roman" w:cs="Times New Roman"/>
          <w:color w:val="000000"/>
          <w:sz w:val="28"/>
          <w:szCs w:val="28"/>
        </w:rPr>
        <w:t>7,81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), то в массиве объясняющих переменных существует 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</w:rPr>
        <w:t>мультиколлинеарность</w:t>
      </w:r>
      <w:proofErr w:type="spellEnd"/>
      <w:r w:rsidRPr="002877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6AF0" w:rsidRPr="002877BB" w:rsidRDefault="003D6AF0" w:rsidP="003F0F0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 xml:space="preserve">2. Проверка наличия </w:t>
      </w:r>
      <w:proofErr w:type="spellStart"/>
      <w:r w:rsidRPr="002877BB">
        <w:rPr>
          <w:rFonts w:ascii="Times New Roman" w:hAnsi="Times New Roman" w:cs="Times New Roman"/>
          <w:i/>
          <w:sz w:val="28"/>
          <w:szCs w:val="28"/>
        </w:rPr>
        <w:t>мультиколлинеарности</w:t>
      </w:r>
      <w:proofErr w:type="spellEnd"/>
      <w:r w:rsidRPr="002877BB">
        <w:rPr>
          <w:rFonts w:ascii="Times New Roman" w:hAnsi="Times New Roman" w:cs="Times New Roman"/>
          <w:i/>
          <w:sz w:val="28"/>
          <w:szCs w:val="28"/>
        </w:rPr>
        <w:t xml:space="preserve"> каждой переменной с другими переменными</w:t>
      </w:r>
    </w:p>
    <w:p w:rsidR="003D6AF0" w:rsidRPr="002877BB" w:rsidRDefault="003D6AF0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1. Вычислим обратную матрицу</w:t>
      </w:r>
    </w:p>
    <w:p w:rsidR="003D6AF0" w:rsidRPr="002877BB" w:rsidRDefault="003D6AF0" w:rsidP="003F0F0D">
      <w:pPr>
        <w:pStyle w:val="Default"/>
        <w:jc w:val="both"/>
        <w:rPr>
          <w:sz w:val="28"/>
          <w:szCs w:val="28"/>
        </w:rPr>
      </w:pPr>
    </w:p>
    <w:p w:rsidR="003D6AF0" w:rsidRPr="002877BB" w:rsidRDefault="003D6AF0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</w:rPr>
      </w:pPr>
      <w:r w:rsidRPr="002877BB"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</w:rPr>
        <w:object w:dxaOrig="820" w:dyaOrig="360">
          <v:shape id="_x0000_i1028" type="#_x0000_t75" style="width:40.5pt;height:18pt" o:ole="">
            <v:imagedata r:id="rId16" o:title=""/>
          </v:shape>
          <o:OLEObject Type="Embed" ProgID="Equation.3" ShapeID="_x0000_i1028" DrawAspect="Content" ObjectID="_1429957725" r:id="rId17"/>
        </w:object>
      </w:r>
    </w:p>
    <w:tbl>
      <w:tblPr>
        <w:tblStyle w:val="a8"/>
        <w:tblW w:w="4208" w:type="dxa"/>
        <w:tblLook w:val="04A0"/>
      </w:tblPr>
      <w:tblGrid>
        <w:gridCol w:w="559"/>
        <w:gridCol w:w="1266"/>
        <w:gridCol w:w="1266"/>
        <w:gridCol w:w="1266"/>
      </w:tblGrid>
      <w:tr w:rsidR="002739F2" w:rsidRPr="002877BB" w:rsidTr="0037371E">
        <w:trPr>
          <w:trHeight w:val="288"/>
        </w:trPr>
        <w:tc>
          <w:tcPr>
            <w:tcW w:w="1052" w:type="dxa"/>
          </w:tcPr>
          <w:p w:rsidR="002739F2" w:rsidRPr="002877BB" w:rsidRDefault="002739F2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2" w:type="dxa"/>
            <w:noWrap/>
            <w:vAlign w:val="bottom"/>
          </w:tcPr>
          <w:p w:rsidR="002739F2" w:rsidRPr="002877BB" w:rsidRDefault="002739F2" w:rsidP="003F0F0D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1052" w:type="dxa"/>
            <w:noWrap/>
            <w:vAlign w:val="bottom"/>
          </w:tcPr>
          <w:p w:rsidR="002739F2" w:rsidRPr="002877BB" w:rsidRDefault="002739F2" w:rsidP="003F0F0D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052" w:type="dxa"/>
            <w:noWrap/>
            <w:vAlign w:val="bottom"/>
          </w:tcPr>
          <w:p w:rsidR="002739F2" w:rsidRPr="002877BB" w:rsidRDefault="002739F2" w:rsidP="003F0F0D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X6</w:t>
            </w:r>
          </w:p>
        </w:tc>
      </w:tr>
      <w:tr w:rsidR="002739F2" w:rsidRPr="002877BB" w:rsidTr="0037371E">
        <w:trPr>
          <w:trHeight w:val="288"/>
        </w:trPr>
        <w:tc>
          <w:tcPr>
            <w:tcW w:w="1052" w:type="dxa"/>
            <w:vAlign w:val="bottom"/>
          </w:tcPr>
          <w:p w:rsidR="002739F2" w:rsidRPr="002877BB" w:rsidRDefault="002739F2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1,052806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-0,33275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0,162433</w:t>
            </w:r>
          </w:p>
        </w:tc>
      </w:tr>
      <w:tr w:rsidR="002739F2" w:rsidRPr="002877BB" w:rsidTr="0037371E">
        <w:trPr>
          <w:trHeight w:val="288"/>
        </w:trPr>
        <w:tc>
          <w:tcPr>
            <w:tcW w:w="1052" w:type="dxa"/>
            <w:vAlign w:val="bottom"/>
          </w:tcPr>
          <w:p w:rsidR="002739F2" w:rsidRPr="002877BB" w:rsidRDefault="002739F2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-0,33275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2,423281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-1,79934</w:t>
            </w:r>
          </w:p>
        </w:tc>
      </w:tr>
      <w:tr w:rsidR="002739F2" w:rsidRPr="002877BB" w:rsidTr="0037371E">
        <w:trPr>
          <w:trHeight w:val="288"/>
        </w:trPr>
        <w:tc>
          <w:tcPr>
            <w:tcW w:w="1052" w:type="dxa"/>
            <w:vAlign w:val="bottom"/>
          </w:tcPr>
          <w:p w:rsidR="002739F2" w:rsidRPr="002877BB" w:rsidRDefault="002739F2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0,162433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-1,79934</w:t>
            </w:r>
          </w:p>
        </w:tc>
        <w:tc>
          <w:tcPr>
            <w:tcW w:w="1052" w:type="dxa"/>
            <w:noWrap/>
            <w:vAlign w:val="bottom"/>
            <w:hideMark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2,343171</w:t>
            </w:r>
          </w:p>
        </w:tc>
      </w:tr>
    </w:tbl>
    <w:p w:rsidR="003D6AF0" w:rsidRPr="002877BB" w:rsidRDefault="003D6AF0" w:rsidP="003F0F0D">
      <w:pPr>
        <w:pStyle w:val="6"/>
        <w:ind w:firstLine="709"/>
        <w:jc w:val="both"/>
        <w:rPr>
          <w:color w:val="000000"/>
          <w:sz w:val="28"/>
          <w:szCs w:val="28"/>
        </w:rPr>
      </w:pPr>
      <w:r w:rsidRPr="002877BB">
        <w:rPr>
          <w:color w:val="000000"/>
          <w:sz w:val="28"/>
          <w:szCs w:val="28"/>
        </w:rPr>
        <w:t xml:space="preserve">2. Вычислим </w:t>
      </w:r>
      <w:r w:rsidRPr="002877BB">
        <w:rPr>
          <w:i/>
          <w:color w:val="000000"/>
          <w:sz w:val="28"/>
          <w:szCs w:val="28"/>
          <w:lang w:val="en-US"/>
        </w:rPr>
        <w:t>F</w:t>
      </w:r>
      <w:r w:rsidRPr="002877BB">
        <w:rPr>
          <w:color w:val="000000"/>
          <w:sz w:val="28"/>
          <w:szCs w:val="28"/>
        </w:rPr>
        <w:t xml:space="preserve">-критерии </w:t>
      </w:r>
      <w:r w:rsidRPr="002877BB">
        <w:rPr>
          <w:rStyle w:val="3"/>
          <w:sz w:val="28"/>
          <w:szCs w:val="28"/>
        </w:rPr>
        <w:object w:dxaOrig="2060" w:dyaOrig="620">
          <v:shape id="_x0000_i1029" type="#_x0000_t75" style="width:111.75pt;height:35.25pt" o:ole="" fillcolor="window">
            <v:imagedata r:id="rId18" o:title=""/>
          </v:shape>
          <o:OLEObject Type="Embed" ProgID="Equation.DSMT4" ShapeID="_x0000_i1029" DrawAspect="Content" ObjectID="_1429957726" r:id="rId19"/>
        </w:object>
      </w:r>
      <w:r w:rsidRPr="002877BB">
        <w:rPr>
          <w:rStyle w:val="3"/>
          <w:position w:val="-24"/>
          <w:sz w:val="28"/>
          <w:szCs w:val="28"/>
        </w:rPr>
        <w:t>,</w:t>
      </w:r>
      <w:r w:rsidRPr="002877BB">
        <w:rPr>
          <w:color w:val="000000"/>
          <w:sz w:val="28"/>
          <w:szCs w:val="28"/>
        </w:rPr>
        <w:t xml:space="preserve"> где </w:t>
      </w:r>
      <w:proofErr w:type="spellStart"/>
      <w:r w:rsidRPr="002877BB">
        <w:rPr>
          <w:i/>
          <w:color w:val="000000"/>
          <w:sz w:val="28"/>
          <w:szCs w:val="28"/>
          <w:lang w:val="en-US"/>
        </w:rPr>
        <w:t>c</w:t>
      </w:r>
      <w:r w:rsidRPr="002877BB">
        <w:rPr>
          <w:i/>
          <w:color w:val="000000"/>
          <w:sz w:val="28"/>
          <w:szCs w:val="28"/>
          <w:vertAlign w:val="subscript"/>
          <w:lang w:val="en-US"/>
        </w:rPr>
        <w:t>jj</w:t>
      </w:r>
      <w:proofErr w:type="spellEnd"/>
      <w:r w:rsidRPr="002877BB">
        <w:rPr>
          <w:color w:val="000000"/>
          <w:sz w:val="28"/>
          <w:szCs w:val="28"/>
        </w:rPr>
        <w:t xml:space="preserve"> – диагональные элементы матрицы </w:t>
      </w:r>
      <w:r w:rsidRPr="002877BB">
        <w:rPr>
          <w:i/>
          <w:color w:val="000000"/>
          <w:sz w:val="28"/>
          <w:szCs w:val="28"/>
          <w:lang w:val="en-US"/>
        </w:rPr>
        <w:t>C</w:t>
      </w:r>
      <w:r w:rsidRPr="002877BB">
        <w:rPr>
          <w:color w:val="000000"/>
          <w:sz w:val="28"/>
          <w:szCs w:val="28"/>
        </w:rPr>
        <w:t>: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2739F2" w:rsidRPr="002877BB" w:rsidTr="0037371E">
        <w:tc>
          <w:tcPr>
            <w:tcW w:w="3190" w:type="dxa"/>
            <w:vAlign w:val="center"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F</w:t>
            </w:r>
            <w:r w:rsidRPr="002877BB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190" w:type="dxa"/>
            <w:vAlign w:val="center"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F</w:t>
            </w:r>
            <w:r w:rsidRPr="002877BB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3191" w:type="dxa"/>
            <w:vAlign w:val="center"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F</w:t>
            </w:r>
            <w:r w:rsidRPr="002877BB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6</w:t>
            </w:r>
          </w:p>
        </w:tc>
      </w:tr>
      <w:tr w:rsidR="002739F2" w:rsidRPr="002877BB" w:rsidTr="0037371E">
        <w:tc>
          <w:tcPr>
            <w:tcW w:w="3190" w:type="dxa"/>
            <w:vAlign w:val="center"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0,80969819</w:t>
            </w:r>
          </w:p>
        </w:tc>
        <w:tc>
          <w:tcPr>
            <w:tcW w:w="3190" w:type="dxa"/>
            <w:vAlign w:val="center"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21,8236434</w:t>
            </w:r>
          </w:p>
        </w:tc>
        <w:tc>
          <w:tcPr>
            <w:tcW w:w="3191" w:type="dxa"/>
            <w:vAlign w:val="center"/>
          </w:tcPr>
          <w:p w:rsidR="002739F2" w:rsidRPr="002877BB" w:rsidRDefault="002739F2" w:rsidP="003F0F0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20,595284</w:t>
            </w:r>
          </w:p>
        </w:tc>
      </w:tr>
    </w:tbl>
    <w:p w:rsidR="0037371E" w:rsidRPr="002877BB" w:rsidRDefault="0037371E" w:rsidP="003F0F0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3. Фактические значения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критериев сравниваем с табличным значением при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877BB">
        <w:rPr>
          <w:rFonts w:ascii="Times New Roman" w:hAnsi="Times New Roman" w:cs="Times New Roman"/>
          <w:sz w:val="28"/>
          <w:szCs w:val="28"/>
        </w:rPr>
        <w:t xml:space="preserve"> =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877BB">
        <w:rPr>
          <w:rFonts w:ascii="Times New Roman" w:hAnsi="Times New Roman" w:cs="Times New Roman"/>
          <w:sz w:val="28"/>
          <w:szCs w:val="28"/>
        </w:rPr>
        <w:t xml:space="preserve"> = 3,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77BB">
        <w:rPr>
          <w:rFonts w:ascii="Times New Roman" w:hAnsi="Times New Roman" w:cs="Times New Roman"/>
          <w:sz w:val="28"/>
          <w:szCs w:val="28"/>
        </w:rPr>
        <w:t xml:space="preserve"> =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1 = 46 степенями свободы и уровне значимости 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α=0,05, </w:t>
      </w:r>
      <w:proofErr w:type="gramStart"/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spellStart"/>
      <w:proofErr w:type="gramEnd"/>
      <w:r w:rsidRPr="002877BB">
        <w:rPr>
          <w:rFonts w:ascii="Times New Roman" w:hAnsi="Times New Roman" w:cs="Times New Roman"/>
          <w:color w:val="000000"/>
          <w:sz w:val="28"/>
          <w:szCs w:val="28"/>
        </w:rPr>
        <w:t>табл</w:t>
      </w:r>
      <w:proofErr w:type="spellEnd"/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= 2,806. </w:t>
      </w:r>
    </w:p>
    <w:p w:rsidR="0037371E" w:rsidRPr="002877BB" w:rsidRDefault="0037371E" w:rsidP="003F0F0D">
      <w:pPr>
        <w:pStyle w:val="6"/>
        <w:ind w:firstLine="709"/>
        <w:jc w:val="both"/>
        <w:rPr>
          <w:color w:val="000000"/>
          <w:sz w:val="28"/>
          <w:szCs w:val="28"/>
        </w:rPr>
      </w:pPr>
      <w:r w:rsidRPr="002877BB">
        <w:rPr>
          <w:color w:val="000000"/>
          <w:sz w:val="28"/>
          <w:szCs w:val="28"/>
        </w:rPr>
        <w:t xml:space="preserve">4. Так как </w:t>
      </w:r>
      <w:r w:rsidRPr="002877BB">
        <w:rPr>
          <w:i/>
          <w:color w:val="000000"/>
          <w:sz w:val="28"/>
          <w:szCs w:val="28"/>
          <w:lang w:val="en-US"/>
        </w:rPr>
        <w:t>F</w:t>
      </w:r>
      <w:r w:rsidRPr="002877BB">
        <w:rPr>
          <w:color w:val="000000"/>
          <w:sz w:val="28"/>
          <w:szCs w:val="28"/>
          <w:vertAlign w:val="subscript"/>
        </w:rPr>
        <w:t>4</w:t>
      </w:r>
      <w:r w:rsidRPr="002877BB">
        <w:rPr>
          <w:color w:val="000000"/>
          <w:sz w:val="28"/>
          <w:szCs w:val="28"/>
        </w:rPr>
        <w:t xml:space="preserve"> &gt; </w:t>
      </w:r>
      <w:r w:rsidRPr="002877BB">
        <w:rPr>
          <w:i/>
          <w:color w:val="000000"/>
          <w:sz w:val="28"/>
          <w:szCs w:val="28"/>
          <w:lang w:val="en-US"/>
        </w:rPr>
        <w:t>F</w:t>
      </w:r>
      <w:proofErr w:type="spellStart"/>
      <w:r w:rsidRPr="002877BB">
        <w:rPr>
          <w:color w:val="000000"/>
          <w:sz w:val="28"/>
          <w:szCs w:val="28"/>
          <w:vertAlign w:val="subscript"/>
        </w:rPr>
        <w:t>табл</w:t>
      </w:r>
      <w:proofErr w:type="spellEnd"/>
      <w:r w:rsidRPr="002877BB">
        <w:rPr>
          <w:color w:val="000000"/>
          <w:sz w:val="28"/>
          <w:szCs w:val="28"/>
        </w:rPr>
        <w:t xml:space="preserve"> и </w:t>
      </w:r>
      <w:r w:rsidRPr="002877BB">
        <w:rPr>
          <w:i/>
          <w:color w:val="000000"/>
          <w:sz w:val="28"/>
          <w:szCs w:val="28"/>
          <w:lang w:val="en-US"/>
        </w:rPr>
        <w:t>F</w:t>
      </w:r>
      <w:r w:rsidRPr="002877BB">
        <w:rPr>
          <w:color w:val="000000"/>
          <w:sz w:val="28"/>
          <w:szCs w:val="28"/>
          <w:vertAlign w:val="subscript"/>
        </w:rPr>
        <w:t>6</w:t>
      </w:r>
      <w:r w:rsidRPr="002877BB">
        <w:rPr>
          <w:color w:val="000000"/>
          <w:sz w:val="28"/>
          <w:szCs w:val="28"/>
        </w:rPr>
        <w:t xml:space="preserve"> &gt; </w:t>
      </w:r>
      <w:r w:rsidRPr="002877BB">
        <w:rPr>
          <w:i/>
          <w:color w:val="000000"/>
          <w:sz w:val="28"/>
          <w:szCs w:val="28"/>
          <w:lang w:val="en-US"/>
        </w:rPr>
        <w:t>F</w:t>
      </w:r>
      <w:proofErr w:type="spellStart"/>
      <w:r w:rsidRPr="002877BB">
        <w:rPr>
          <w:color w:val="000000"/>
          <w:sz w:val="28"/>
          <w:szCs w:val="28"/>
          <w:vertAlign w:val="subscript"/>
        </w:rPr>
        <w:t>табл</w:t>
      </w:r>
      <w:proofErr w:type="spellEnd"/>
      <w:r w:rsidRPr="002877BB">
        <w:rPr>
          <w:color w:val="000000"/>
          <w:sz w:val="28"/>
          <w:szCs w:val="28"/>
        </w:rPr>
        <w:t xml:space="preserve">, то независимые переменные </w:t>
      </w:r>
      <w:r w:rsidRPr="002877BB">
        <w:rPr>
          <w:i/>
          <w:sz w:val="28"/>
          <w:szCs w:val="28"/>
        </w:rPr>
        <w:t>Х</w:t>
      </w:r>
      <w:proofErr w:type="gramStart"/>
      <w:r w:rsidRPr="002877BB">
        <w:rPr>
          <w:sz w:val="28"/>
          <w:szCs w:val="28"/>
          <w:vertAlign w:val="subscript"/>
        </w:rPr>
        <w:t>4</w:t>
      </w:r>
      <w:proofErr w:type="gramEnd"/>
      <w:r w:rsidRPr="002877BB">
        <w:rPr>
          <w:sz w:val="28"/>
          <w:szCs w:val="28"/>
        </w:rPr>
        <w:t xml:space="preserve"> и </w:t>
      </w:r>
      <w:r w:rsidRPr="002877BB">
        <w:rPr>
          <w:i/>
          <w:sz w:val="28"/>
          <w:szCs w:val="28"/>
        </w:rPr>
        <w:t>Х</w:t>
      </w:r>
      <w:r w:rsidRPr="002877BB">
        <w:rPr>
          <w:sz w:val="28"/>
          <w:szCs w:val="28"/>
          <w:vertAlign w:val="subscript"/>
        </w:rPr>
        <w:t>6</w:t>
      </w:r>
      <w:r w:rsidRPr="002877BB">
        <w:rPr>
          <w:sz w:val="28"/>
          <w:szCs w:val="28"/>
        </w:rPr>
        <w:t xml:space="preserve"> </w:t>
      </w:r>
      <w:proofErr w:type="spellStart"/>
      <w:r w:rsidRPr="002877BB">
        <w:rPr>
          <w:color w:val="000000"/>
          <w:sz w:val="28"/>
          <w:szCs w:val="28"/>
        </w:rPr>
        <w:t>мультиколлинеарны</w:t>
      </w:r>
      <w:proofErr w:type="spellEnd"/>
      <w:r w:rsidRPr="002877BB">
        <w:rPr>
          <w:color w:val="000000"/>
          <w:sz w:val="28"/>
          <w:szCs w:val="28"/>
        </w:rPr>
        <w:t xml:space="preserve"> с другими.</w:t>
      </w:r>
    </w:p>
    <w:p w:rsidR="003D6AF0" w:rsidRPr="002877BB" w:rsidRDefault="003D6AF0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</w:rPr>
      </w:pPr>
    </w:p>
    <w:p w:rsidR="00316FB6" w:rsidRPr="002877BB" w:rsidRDefault="00316FB6" w:rsidP="003F0F0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 xml:space="preserve">3. Проверка наличия </w:t>
      </w:r>
      <w:proofErr w:type="spellStart"/>
      <w:r w:rsidRPr="002877BB">
        <w:rPr>
          <w:rFonts w:ascii="Times New Roman" w:hAnsi="Times New Roman" w:cs="Times New Roman"/>
          <w:i/>
          <w:sz w:val="28"/>
          <w:szCs w:val="28"/>
        </w:rPr>
        <w:t>мультиколлинеарности</w:t>
      </w:r>
      <w:proofErr w:type="spellEnd"/>
      <w:r w:rsidRPr="002877BB">
        <w:rPr>
          <w:rFonts w:ascii="Times New Roman" w:hAnsi="Times New Roman" w:cs="Times New Roman"/>
          <w:i/>
          <w:sz w:val="28"/>
          <w:szCs w:val="28"/>
        </w:rPr>
        <w:t xml:space="preserve"> каждой пары переменных</w:t>
      </w:r>
    </w:p>
    <w:p w:rsidR="00316FB6" w:rsidRDefault="00316FB6" w:rsidP="003F0F0D">
      <w:pPr>
        <w:pStyle w:val="6"/>
        <w:ind w:firstLine="709"/>
        <w:jc w:val="both"/>
        <w:rPr>
          <w:color w:val="000000"/>
          <w:sz w:val="28"/>
          <w:szCs w:val="28"/>
        </w:rPr>
      </w:pPr>
      <w:r w:rsidRPr="002877BB">
        <w:rPr>
          <w:sz w:val="28"/>
          <w:szCs w:val="28"/>
        </w:rPr>
        <w:t xml:space="preserve">1. Вычислим </w:t>
      </w:r>
      <w:r w:rsidRPr="002877BB">
        <w:rPr>
          <w:color w:val="000000"/>
          <w:sz w:val="28"/>
          <w:szCs w:val="28"/>
        </w:rPr>
        <w:t>частны</w:t>
      </w:r>
      <w:r w:rsidRPr="002877BB">
        <w:rPr>
          <w:sz w:val="28"/>
          <w:szCs w:val="28"/>
        </w:rPr>
        <w:t>е</w:t>
      </w:r>
      <w:r w:rsidRPr="002877BB">
        <w:rPr>
          <w:color w:val="000000"/>
          <w:sz w:val="28"/>
          <w:szCs w:val="28"/>
        </w:rPr>
        <w:t xml:space="preserve"> коэффициент</w:t>
      </w:r>
      <w:r w:rsidRPr="002877BB">
        <w:rPr>
          <w:sz w:val="28"/>
          <w:szCs w:val="28"/>
        </w:rPr>
        <w:t>ы</w:t>
      </w:r>
      <w:r w:rsidRPr="002877BB">
        <w:rPr>
          <w:color w:val="000000"/>
          <w:sz w:val="28"/>
          <w:szCs w:val="28"/>
        </w:rPr>
        <w:t xml:space="preserve"> корреляции</w:t>
      </w:r>
      <w:r w:rsidRPr="002877BB">
        <w:rPr>
          <w:sz w:val="28"/>
          <w:szCs w:val="28"/>
        </w:rPr>
        <w:t xml:space="preserve"> по формуле </w:t>
      </w:r>
      <w:r w:rsidRPr="002877BB">
        <w:rPr>
          <w:position w:val="-36"/>
          <w:sz w:val="28"/>
          <w:szCs w:val="28"/>
        </w:rPr>
        <w:object w:dxaOrig="1440" w:dyaOrig="780">
          <v:shape id="_x0000_i1030" type="#_x0000_t75" style="width:1in;height:39.75pt" o:ole="">
            <v:imagedata r:id="rId20" o:title=""/>
          </v:shape>
          <o:OLEObject Type="Embed" ProgID="Equation.DSMT4" ShapeID="_x0000_i1030" DrawAspect="Content" ObjectID="_1429957727" r:id="rId21"/>
        </w:object>
      </w:r>
      <w:r w:rsidRPr="002877BB">
        <w:rPr>
          <w:sz w:val="28"/>
          <w:szCs w:val="28"/>
        </w:rPr>
        <w:t xml:space="preserve">, </w:t>
      </w:r>
      <w:r w:rsidRPr="002877BB">
        <w:rPr>
          <w:color w:val="000000"/>
          <w:sz w:val="28"/>
          <w:szCs w:val="28"/>
        </w:rPr>
        <w:t xml:space="preserve">где </w:t>
      </w:r>
      <w:proofErr w:type="spellStart"/>
      <w:r w:rsidRPr="002877BB">
        <w:rPr>
          <w:i/>
          <w:color w:val="000000"/>
          <w:sz w:val="28"/>
          <w:szCs w:val="28"/>
          <w:lang w:val="en-US"/>
        </w:rPr>
        <w:t>c</w:t>
      </w:r>
      <w:r w:rsidRPr="002877BB">
        <w:rPr>
          <w:i/>
          <w:color w:val="000000"/>
          <w:sz w:val="28"/>
          <w:szCs w:val="28"/>
          <w:vertAlign w:val="subscript"/>
          <w:lang w:val="en-US"/>
        </w:rPr>
        <w:t>jj</w:t>
      </w:r>
      <w:proofErr w:type="spellEnd"/>
      <w:r w:rsidRPr="002877BB">
        <w:rPr>
          <w:color w:val="000000"/>
          <w:sz w:val="28"/>
          <w:szCs w:val="28"/>
        </w:rPr>
        <w:t xml:space="preserve"> – элементы матрицы </w:t>
      </w:r>
      <w:r w:rsidRPr="002877BB">
        <w:rPr>
          <w:i/>
          <w:color w:val="000000"/>
          <w:sz w:val="28"/>
          <w:szCs w:val="28"/>
          <w:lang w:val="en-US"/>
        </w:rPr>
        <w:t>C</w:t>
      </w:r>
      <w:r w:rsidRPr="002877BB">
        <w:rPr>
          <w:color w:val="000000"/>
          <w:sz w:val="28"/>
          <w:szCs w:val="28"/>
        </w:rPr>
        <w:t>:</w:t>
      </w:r>
    </w:p>
    <w:tbl>
      <w:tblPr>
        <w:tblStyle w:val="a8"/>
        <w:tblW w:w="8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"/>
        <w:gridCol w:w="1354"/>
        <w:gridCol w:w="441"/>
        <w:gridCol w:w="1360"/>
        <w:gridCol w:w="396"/>
        <w:gridCol w:w="1168"/>
        <w:gridCol w:w="1052"/>
        <w:gridCol w:w="1052"/>
        <w:gridCol w:w="1052"/>
        <w:gridCol w:w="976"/>
      </w:tblGrid>
      <w:tr w:rsidR="00E441F0" w:rsidRPr="00E441F0" w:rsidTr="00E441F0">
        <w:trPr>
          <w:trHeight w:val="408"/>
        </w:trPr>
        <w:tc>
          <w:tcPr>
            <w:tcW w:w="1801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4" w:type="dxa"/>
            <w:gridSpan w:val="2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x2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X4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X6</w:t>
            </w:r>
          </w:p>
        </w:tc>
        <w:tc>
          <w:tcPr>
            <w:tcW w:w="976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41F0" w:rsidRPr="00E441F0" w:rsidTr="00E441F0">
        <w:trPr>
          <w:trHeight w:val="288"/>
        </w:trPr>
        <w:tc>
          <w:tcPr>
            <w:tcW w:w="1801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4" w:type="dxa"/>
            <w:gridSpan w:val="2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1,052806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-0,33275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0,162433</w:t>
            </w:r>
          </w:p>
        </w:tc>
        <w:tc>
          <w:tcPr>
            <w:tcW w:w="976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X2</w:t>
            </w:r>
          </w:p>
        </w:tc>
      </w:tr>
      <w:tr w:rsidR="00E441F0" w:rsidRPr="00E441F0" w:rsidTr="00E441F0">
        <w:trPr>
          <w:trHeight w:val="360"/>
        </w:trPr>
        <w:tc>
          <w:tcPr>
            <w:tcW w:w="1801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lastRenderedPageBreak/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146050</wp:posOffset>
                  </wp:positionV>
                  <wp:extent cx="518160" cy="274320"/>
                  <wp:effectExtent l="0" t="0" r="0" b="0"/>
                  <wp:wrapNone/>
                  <wp:docPr id="3" name="Рисунок 3">
                    <a:extLst xmlns:a="http://schemas.openxmlformats.org/drawingml/2006/main">
                      <a:ext uri="{63B3BB69-23CF-44E3-9099-C40C66FF867C}">
      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4098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>
                            <a:extLst>
                              <a:ext uri="{63B3BB69-23CF-44E3-9099-C40C66FF867C}">
              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4098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6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0"/>
            </w:tblGrid>
            <w:tr w:rsidR="00E441F0" w:rsidRPr="00E441F0">
              <w:trPr>
                <w:trHeight w:val="360"/>
                <w:tblCellSpacing w:w="0" w:type="dxa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41F0" w:rsidRPr="00E441F0" w:rsidRDefault="00E441F0" w:rsidP="00E441F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24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=МОБР(B3:D4)=</w:t>
            </w:r>
            <w:proofErr w:type="gramEnd"/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-0,33275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2,423281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-1,79934</w:t>
            </w:r>
          </w:p>
        </w:tc>
        <w:tc>
          <w:tcPr>
            <w:tcW w:w="976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X4</w:t>
            </w:r>
          </w:p>
        </w:tc>
      </w:tr>
      <w:tr w:rsidR="00E441F0" w:rsidRPr="00E441F0" w:rsidTr="00E441F0">
        <w:trPr>
          <w:trHeight w:val="360"/>
        </w:trPr>
        <w:tc>
          <w:tcPr>
            <w:tcW w:w="1801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4" w:type="dxa"/>
            <w:gridSpan w:val="2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0,162433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-1,79934</w:t>
            </w:r>
          </w:p>
        </w:tc>
        <w:tc>
          <w:tcPr>
            <w:tcW w:w="1052" w:type="dxa"/>
            <w:noWrap/>
            <w:hideMark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2,343171</w:t>
            </w:r>
          </w:p>
        </w:tc>
        <w:tc>
          <w:tcPr>
            <w:tcW w:w="976" w:type="dxa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X6</w:t>
            </w:r>
          </w:p>
        </w:tc>
      </w:tr>
      <w:tr w:rsidR="00E441F0" w:rsidRPr="00E441F0" w:rsidTr="00E441F0">
        <w:trPr>
          <w:trHeight w:val="360"/>
        </w:trPr>
        <w:tc>
          <w:tcPr>
            <w:tcW w:w="1801" w:type="dxa"/>
            <w:gridSpan w:val="3"/>
            <w:noWrap/>
          </w:tcPr>
          <w:p w:rsid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noWrap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64" w:type="dxa"/>
            <w:gridSpan w:val="2"/>
            <w:noWrap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noWrap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noWrap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2" w:type="dxa"/>
            <w:noWrap/>
          </w:tcPr>
          <w:p w:rsidR="00E441F0" w:rsidRPr="00E441F0" w:rsidRDefault="00E441F0" w:rsidP="00E441F0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noWrap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41F0" w:rsidRPr="00E441F0" w:rsidTr="00E441F0">
        <w:trPr>
          <w:gridBefore w:val="1"/>
          <w:gridAfter w:val="5"/>
          <w:wBefore w:w="6" w:type="dxa"/>
          <w:wAfter w:w="5300" w:type="dxa"/>
          <w:trHeight w:val="360"/>
        </w:trPr>
        <w:tc>
          <w:tcPr>
            <w:tcW w:w="1354" w:type="dxa"/>
            <w:noWrap/>
            <w:hideMark/>
          </w:tcPr>
          <w:p w:rsidR="00E441F0" w:rsidRPr="00E441F0" w:rsidRDefault="00E441F0" w:rsidP="00E441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41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r (2,4) = </w:t>
            </w:r>
          </w:p>
        </w:tc>
        <w:tc>
          <w:tcPr>
            <w:tcW w:w="2197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=-D10/(D9*E10)^0,5</w:t>
            </w:r>
          </w:p>
        </w:tc>
      </w:tr>
      <w:tr w:rsidR="00E441F0" w:rsidRPr="00E441F0" w:rsidTr="00E441F0">
        <w:trPr>
          <w:gridBefore w:val="1"/>
          <w:gridAfter w:val="5"/>
          <w:wBefore w:w="6" w:type="dxa"/>
          <w:wAfter w:w="5300" w:type="dxa"/>
          <w:trHeight w:val="360"/>
        </w:trPr>
        <w:tc>
          <w:tcPr>
            <w:tcW w:w="1354" w:type="dxa"/>
            <w:noWrap/>
            <w:hideMark/>
          </w:tcPr>
          <w:p w:rsidR="00E441F0" w:rsidRPr="00E441F0" w:rsidRDefault="00E441F0" w:rsidP="00E441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41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r (2,6) = </w:t>
            </w:r>
          </w:p>
        </w:tc>
        <w:tc>
          <w:tcPr>
            <w:tcW w:w="2197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=-D11/(D9*F11)^0,5</w:t>
            </w:r>
          </w:p>
        </w:tc>
      </w:tr>
      <w:tr w:rsidR="00E441F0" w:rsidRPr="00E441F0" w:rsidTr="00E441F0">
        <w:trPr>
          <w:gridBefore w:val="1"/>
          <w:gridAfter w:val="5"/>
          <w:wBefore w:w="6" w:type="dxa"/>
          <w:wAfter w:w="5300" w:type="dxa"/>
          <w:trHeight w:val="360"/>
        </w:trPr>
        <w:tc>
          <w:tcPr>
            <w:tcW w:w="1354" w:type="dxa"/>
            <w:noWrap/>
            <w:hideMark/>
          </w:tcPr>
          <w:p w:rsidR="00E441F0" w:rsidRPr="00E441F0" w:rsidRDefault="00E441F0" w:rsidP="00E441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41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r (4,6) = </w:t>
            </w:r>
          </w:p>
        </w:tc>
        <w:tc>
          <w:tcPr>
            <w:tcW w:w="2197" w:type="dxa"/>
            <w:gridSpan w:val="3"/>
            <w:noWrap/>
            <w:hideMark/>
          </w:tcPr>
          <w:p w:rsidR="00E441F0" w:rsidRPr="00E441F0" w:rsidRDefault="00E441F0" w:rsidP="00E441F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441F0">
              <w:rPr>
                <w:rFonts w:ascii="Calibri" w:eastAsia="Times New Roman" w:hAnsi="Calibri" w:cs="Times New Roman"/>
                <w:color w:val="000000"/>
                <w:lang w:eastAsia="ru-RU"/>
              </w:rPr>
              <w:t>=-F10/(E10*F11)^0,5</w:t>
            </w:r>
          </w:p>
        </w:tc>
      </w:tr>
    </w:tbl>
    <w:p w:rsidR="00E441F0" w:rsidRPr="00E441F0" w:rsidRDefault="00E441F0" w:rsidP="00E441F0">
      <w:pPr>
        <w:pStyle w:val="Default"/>
        <w:rPr>
          <w:i/>
        </w:rPr>
      </w:pPr>
    </w:p>
    <w:p w:rsidR="003D6AF0" w:rsidRPr="002877BB" w:rsidRDefault="003D6AF0" w:rsidP="003F0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</w:rPr>
      </w:pPr>
    </w:p>
    <w:tbl>
      <w:tblPr>
        <w:tblStyle w:val="a8"/>
        <w:tblW w:w="24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4"/>
        <w:gridCol w:w="1266"/>
      </w:tblGrid>
      <w:tr w:rsidR="00316FB6" w:rsidRPr="002877BB" w:rsidTr="000D50E6">
        <w:trPr>
          <w:trHeight w:val="360"/>
        </w:trPr>
        <w:tc>
          <w:tcPr>
            <w:tcW w:w="1354" w:type="dxa"/>
            <w:noWrap/>
            <w:hideMark/>
          </w:tcPr>
          <w:p w:rsidR="00316FB6" w:rsidRPr="002877BB" w:rsidRDefault="00316FB6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r (2,4) = </w:t>
            </w:r>
          </w:p>
        </w:tc>
        <w:tc>
          <w:tcPr>
            <w:tcW w:w="1052" w:type="dxa"/>
            <w:noWrap/>
            <w:hideMark/>
          </w:tcPr>
          <w:p w:rsidR="00316FB6" w:rsidRPr="002877BB" w:rsidRDefault="00316FB6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0,208328</w:t>
            </w:r>
          </w:p>
        </w:tc>
      </w:tr>
      <w:tr w:rsidR="00316FB6" w:rsidRPr="002877BB" w:rsidTr="000D50E6">
        <w:trPr>
          <w:trHeight w:val="360"/>
        </w:trPr>
        <w:tc>
          <w:tcPr>
            <w:tcW w:w="1354" w:type="dxa"/>
            <w:noWrap/>
            <w:hideMark/>
          </w:tcPr>
          <w:p w:rsidR="00316FB6" w:rsidRPr="002877BB" w:rsidRDefault="00316FB6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r (2,6) = </w:t>
            </w:r>
          </w:p>
        </w:tc>
        <w:tc>
          <w:tcPr>
            <w:tcW w:w="1052" w:type="dxa"/>
            <w:noWrap/>
            <w:hideMark/>
          </w:tcPr>
          <w:p w:rsidR="00316FB6" w:rsidRPr="002877BB" w:rsidRDefault="00316FB6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-0,10342</w:t>
            </w:r>
          </w:p>
        </w:tc>
      </w:tr>
      <w:tr w:rsidR="00316FB6" w:rsidRPr="002877BB" w:rsidTr="000D50E6">
        <w:trPr>
          <w:trHeight w:val="360"/>
        </w:trPr>
        <w:tc>
          <w:tcPr>
            <w:tcW w:w="1354" w:type="dxa"/>
            <w:noWrap/>
            <w:hideMark/>
          </w:tcPr>
          <w:p w:rsidR="00316FB6" w:rsidRPr="002877BB" w:rsidRDefault="00316FB6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r (4,6) = </w:t>
            </w:r>
          </w:p>
        </w:tc>
        <w:tc>
          <w:tcPr>
            <w:tcW w:w="1052" w:type="dxa"/>
            <w:noWrap/>
            <w:hideMark/>
          </w:tcPr>
          <w:p w:rsidR="00316FB6" w:rsidRPr="002877BB" w:rsidRDefault="00316FB6" w:rsidP="003F0F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0,75511</w:t>
            </w:r>
          </w:p>
        </w:tc>
      </w:tr>
    </w:tbl>
    <w:p w:rsidR="00E441F0" w:rsidRDefault="00E441F0" w:rsidP="003F0F0D">
      <w:pPr>
        <w:pStyle w:val="Default"/>
        <w:tabs>
          <w:tab w:val="left" w:pos="1470"/>
          <w:tab w:val="center" w:pos="481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Расчеты на листе «</w:t>
      </w:r>
      <w:proofErr w:type="spellStart"/>
      <w:r>
        <w:rPr>
          <w:sz w:val="28"/>
          <w:szCs w:val="28"/>
        </w:rPr>
        <w:t>Мультиколлинеарность</w:t>
      </w:r>
      <w:proofErr w:type="spellEnd"/>
      <w:r>
        <w:rPr>
          <w:sz w:val="28"/>
          <w:szCs w:val="28"/>
        </w:rPr>
        <w:t>».</w:t>
      </w:r>
    </w:p>
    <w:p w:rsidR="000D50E6" w:rsidRPr="002877BB" w:rsidRDefault="000D50E6" w:rsidP="003F0F0D">
      <w:pPr>
        <w:pStyle w:val="Default"/>
        <w:tabs>
          <w:tab w:val="left" w:pos="1470"/>
          <w:tab w:val="center" w:pos="4819"/>
        </w:tabs>
        <w:ind w:firstLine="709"/>
        <w:jc w:val="both"/>
        <w:rPr>
          <w:sz w:val="28"/>
          <w:szCs w:val="28"/>
        </w:rPr>
      </w:pPr>
      <w:r w:rsidRPr="002877BB">
        <w:rPr>
          <w:sz w:val="28"/>
          <w:szCs w:val="28"/>
        </w:rPr>
        <w:t xml:space="preserve">2. Вычислим </w:t>
      </w:r>
      <w:r w:rsidRPr="002877BB">
        <w:rPr>
          <w:i/>
          <w:iCs/>
          <w:sz w:val="28"/>
          <w:szCs w:val="28"/>
        </w:rPr>
        <w:t>t</w:t>
      </w:r>
      <w:r w:rsidRPr="002877BB">
        <w:rPr>
          <w:sz w:val="28"/>
          <w:szCs w:val="28"/>
        </w:rPr>
        <w:t xml:space="preserve">-критерии по формуле </w:t>
      </w:r>
      <w:r w:rsidRPr="002877BB">
        <w:rPr>
          <w:position w:val="-42"/>
          <w:sz w:val="28"/>
          <w:szCs w:val="28"/>
        </w:rPr>
        <w:object w:dxaOrig="1800" w:dyaOrig="920">
          <v:shape id="_x0000_i1031" type="#_x0000_t75" style="width:90pt;height:47.25pt" o:ole="">
            <v:imagedata r:id="rId23" o:title=""/>
          </v:shape>
          <o:OLEObject Type="Embed" ProgID="Equation.DSMT4" ShapeID="_x0000_i1031" DrawAspect="Content" ObjectID="_1429957728" r:id="rId24"/>
        </w:object>
      </w:r>
      <w:r w:rsidRPr="002877BB">
        <w:rPr>
          <w:sz w:val="28"/>
          <w:szCs w:val="28"/>
        </w:rPr>
        <w:t>:</w:t>
      </w:r>
    </w:p>
    <w:tbl>
      <w:tblPr>
        <w:tblW w:w="2605" w:type="dxa"/>
        <w:tblInd w:w="108" w:type="dxa"/>
        <w:tblLook w:val="04A0"/>
      </w:tblPr>
      <w:tblGrid>
        <w:gridCol w:w="1339"/>
        <w:gridCol w:w="1266"/>
      </w:tblGrid>
      <w:tr w:rsidR="0031553F" w:rsidRPr="002877BB" w:rsidTr="0031553F">
        <w:trPr>
          <w:trHeight w:val="360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3F" w:rsidRPr="002877BB" w:rsidRDefault="0031553F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t (2,4) =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3F" w:rsidRPr="002877BB" w:rsidRDefault="0031553F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2,086976</w:t>
            </w:r>
          </w:p>
        </w:tc>
      </w:tr>
      <w:tr w:rsidR="0031553F" w:rsidRPr="002877BB" w:rsidTr="0031553F">
        <w:trPr>
          <w:trHeight w:val="360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3F" w:rsidRPr="002877BB" w:rsidRDefault="0031553F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t (2,6) =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3F" w:rsidRPr="002877BB" w:rsidRDefault="0031553F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-1,01875</w:t>
            </w:r>
          </w:p>
        </w:tc>
      </w:tr>
      <w:tr w:rsidR="0031553F" w:rsidRPr="002877BB" w:rsidTr="0031553F">
        <w:trPr>
          <w:trHeight w:val="360"/>
        </w:trPr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3F" w:rsidRPr="002877BB" w:rsidRDefault="0031553F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t (4,6) =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3F" w:rsidRPr="002877BB" w:rsidRDefault="0031553F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11,28518</w:t>
            </w:r>
          </w:p>
        </w:tc>
      </w:tr>
    </w:tbl>
    <w:p w:rsidR="0031553F" w:rsidRPr="002877BB" w:rsidRDefault="0031553F" w:rsidP="003F0F0D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Фактические значения сравниваем с табличным значением при степенях свободы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1 = 46 и уровне значимости 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α=0,05,  </w:t>
      </w:r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табл</w:t>
      </w:r>
      <w:proofErr w:type="spellEnd"/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= 2,013</w:t>
      </w:r>
      <w:r w:rsidR="00A81FE9">
        <w:rPr>
          <w:rFonts w:ascii="Times New Roman" w:hAnsi="Times New Roman" w:cs="Times New Roman"/>
          <w:color w:val="000000"/>
          <w:sz w:val="28"/>
          <w:szCs w:val="28"/>
        </w:rPr>
        <w:t xml:space="preserve"> (нашли используя функцию </w:t>
      </w:r>
      <w:r w:rsidR="00A81FE9" w:rsidRPr="00A81FE9">
        <w:rPr>
          <w:rFonts w:ascii="Times New Roman" w:hAnsi="Times New Roman" w:cs="Times New Roman"/>
          <w:color w:val="000000"/>
          <w:sz w:val="28"/>
          <w:szCs w:val="28"/>
        </w:rPr>
        <w:t>СТЬЮДЕНТ</w:t>
      </w:r>
      <w:proofErr w:type="gramStart"/>
      <w:r w:rsidR="00A81FE9" w:rsidRPr="00A81FE9"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 w:rsidR="00A81FE9" w:rsidRPr="00A81FE9">
        <w:rPr>
          <w:rFonts w:ascii="Times New Roman" w:hAnsi="Times New Roman" w:cs="Times New Roman"/>
          <w:color w:val="000000"/>
          <w:sz w:val="28"/>
          <w:szCs w:val="28"/>
        </w:rPr>
        <w:t>БР.2Х(0,05;46)</w:t>
      </w:r>
      <w:r w:rsidR="00A81FE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553F" w:rsidRDefault="0031553F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Так как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77BB">
        <w:rPr>
          <w:rFonts w:ascii="Times New Roman" w:hAnsi="Times New Roman" w:cs="Times New Roman"/>
          <w:sz w:val="28"/>
          <w:szCs w:val="28"/>
        </w:rPr>
        <w:t xml:space="preserve"> (2,4)&gt;</w:t>
      </w:r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табл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 xml:space="preserve">,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77BB">
        <w:rPr>
          <w:rFonts w:ascii="Times New Roman" w:hAnsi="Times New Roman" w:cs="Times New Roman"/>
          <w:sz w:val="28"/>
          <w:szCs w:val="28"/>
        </w:rPr>
        <w:t xml:space="preserve"> (4,6)&gt;</w:t>
      </w:r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proofErr w:type="spellStart"/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табл</w:t>
      </w:r>
      <w:proofErr w:type="spellEnd"/>
      <w:r w:rsidRPr="002877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 xml:space="preserve"> то между независимыми </w:t>
      </w:r>
      <w:r w:rsidR="00532356" w:rsidRPr="002877BB">
        <w:rPr>
          <w:rFonts w:ascii="Times New Roman" w:hAnsi="Times New Roman" w:cs="Times New Roman"/>
          <w:sz w:val="28"/>
          <w:szCs w:val="28"/>
        </w:rPr>
        <w:t xml:space="preserve">переменными </w:t>
      </w:r>
      <w:r w:rsidR="00532356"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32356" w:rsidRPr="002877BB">
        <w:rPr>
          <w:rFonts w:ascii="Times New Roman" w:hAnsi="Times New Roman" w:cs="Times New Roman"/>
          <w:sz w:val="28"/>
          <w:szCs w:val="28"/>
        </w:rPr>
        <w:t>2 и Х</w:t>
      </w:r>
      <w:proofErr w:type="gramStart"/>
      <w:r w:rsidR="00532356" w:rsidRPr="002877B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7D033C" w:rsidRPr="002877BB">
        <w:rPr>
          <w:rFonts w:ascii="Times New Roman" w:hAnsi="Times New Roman" w:cs="Times New Roman"/>
          <w:sz w:val="28"/>
          <w:szCs w:val="28"/>
        </w:rPr>
        <w:t>, Х4 и Х6</w:t>
      </w:r>
      <w:r w:rsidR="00532356" w:rsidRPr="002877BB">
        <w:rPr>
          <w:rFonts w:ascii="Times New Roman" w:hAnsi="Times New Roman" w:cs="Times New Roman"/>
          <w:sz w:val="28"/>
          <w:szCs w:val="28"/>
        </w:rPr>
        <w:t xml:space="preserve"> существует </w:t>
      </w:r>
      <w:proofErr w:type="spellStart"/>
      <w:r w:rsidR="00532356" w:rsidRPr="002877BB">
        <w:rPr>
          <w:rFonts w:ascii="Times New Roman" w:hAnsi="Times New Roman" w:cs="Times New Roman"/>
          <w:sz w:val="28"/>
          <w:szCs w:val="28"/>
        </w:rPr>
        <w:t>мультиколлинеарность</w:t>
      </w:r>
      <w:proofErr w:type="spellEnd"/>
      <w:r w:rsidR="00532356" w:rsidRPr="002877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1FE9" w:rsidRDefault="00A81FE9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работы инструмента «Регрессия» получена следующая </w:t>
      </w:r>
    </w:p>
    <w:p w:rsidR="003646CD" w:rsidRDefault="003646CD" w:rsidP="003646CD">
      <w:pPr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</w:pPr>
      <w:r w:rsidRPr="003646CD">
        <w:rPr>
          <w:rFonts w:ascii="Times New Roman" w:hAnsi="Times New Roman" w:cs="Times New Roman"/>
          <w:i/>
          <w:sz w:val="28"/>
          <w:szCs w:val="28"/>
        </w:rPr>
        <w:t xml:space="preserve">Модель множественной регрессии </w:t>
      </w:r>
      <w:r w:rsidRPr="003646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Y=38262,26+0,016X</w:t>
      </w:r>
      <w:r w:rsidRPr="003646C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  <w:t>2</w:t>
      </w:r>
      <w:r w:rsidRPr="003646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+0,22X</w:t>
      </w:r>
      <w:r w:rsidRPr="003646C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  <w:t>4</w:t>
      </w:r>
      <w:r w:rsidRPr="003646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+4,76X</w:t>
      </w:r>
      <w:r w:rsidRPr="003646CD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  <w:t>6</w:t>
      </w:r>
    </w:p>
    <w:tbl>
      <w:tblPr>
        <w:tblW w:w="2911" w:type="dxa"/>
        <w:tblInd w:w="108" w:type="dxa"/>
        <w:tblLook w:val="04A0"/>
      </w:tblPr>
      <w:tblGrid>
        <w:gridCol w:w="1427"/>
        <w:gridCol w:w="1742"/>
      </w:tblGrid>
      <w:tr w:rsidR="00A81FE9" w:rsidRPr="00A81FE9" w:rsidTr="00A81FE9">
        <w:trPr>
          <w:trHeight w:val="288"/>
        </w:trPr>
        <w:tc>
          <w:tcPr>
            <w:tcW w:w="13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</w:tr>
      <w:tr w:rsidR="00A81FE9" w:rsidRPr="00A81FE9" w:rsidTr="00A81FE9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38262,26</w:t>
            </w:r>
          </w:p>
        </w:tc>
      </w:tr>
      <w:tr w:rsidR="00A81FE9" w:rsidRPr="00A81FE9" w:rsidTr="00A81FE9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X2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0,015693</w:t>
            </w:r>
          </w:p>
        </w:tc>
      </w:tr>
      <w:tr w:rsidR="00A81FE9" w:rsidRPr="00A81FE9" w:rsidTr="00A81FE9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X4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0,220279</w:t>
            </w:r>
          </w:p>
        </w:tc>
      </w:tr>
      <w:tr w:rsidR="00A81FE9" w:rsidRPr="00A81FE9" w:rsidTr="00A81FE9">
        <w:trPr>
          <w:trHeight w:val="300"/>
        </w:trPr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X6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FE9" w:rsidRPr="00A81FE9" w:rsidRDefault="00A81FE9" w:rsidP="00A81FE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81FE9">
              <w:rPr>
                <w:rFonts w:ascii="Calibri" w:eastAsia="Times New Roman" w:hAnsi="Calibri" w:cs="Times New Roman"/>
                <w:color w:val="000000"/>
                <w:lang w:eastAsia="ru-RU"/>
              </w:rPr>
              <w:t>4,761322</w:t>
            </w:r>
          </w:p>
        </w:tc>
      </w:tr>
    </w:tbl>
    <w:p w:rsidR="00A81FE9" w:rsidRPr="00A81FE9" w:rsidRDefault="00A81FE9" w:rsidP="003646C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6CD" w:rsidRPr="003646CD" w:rsidRDefault="003646CD" w:rsidP="003646CD">
      <w:pPr>
        <w:jc w:val="both"/>
        <w:rPr>
          <w:rFonts w:ascii="Times New Roman" w:hAnsi="Times New Roman" w:cs="Times New Roman"/>
          <w:i/>
          <w:color w:val="000000"/>
        </w:rPr>
      </w:pPr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Для того, чтобы избавиться от </w:t>
      </w:r>
      <w:proofErr w:type="spell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мультиколлинеарности</w:t>
      </w:r>
      <w:proofErr w:type="spell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можно исключить одну из переменных </w:t>
      </w:r>
      <w:proofErr w:type="spell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мультиколлинеарной</w:t>
      </w:r>
      <w:proofErr w:type="spell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пары Х</w:t>
      </w:r>
      <w:proofErr w:type="gram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4</w:t>
      </w:r>
      <w:proofErr w:type="gram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Х6. Обычно удаляют ту переменную, у которой больше значение </w:t>
      </w:r>
      <w:r w:rsidRPr="003646CD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-критерия, т.к. она больше влияет на общую </w:t>
      </w:r>
      <w:proofErr w:type="spell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мультиколлинеарность</w:t>
      </w:r>
      <w:proofErr w:type="spell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модели (Х</w:t>
      </w:r>
      <w:proofErr w:type="gram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4</w:t>
      </w:r>
      <w:proofErr w:type="gram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). Но в нашем случае общая </w:t>
      </w:r>
      <w:proofErr w:type="spell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мультиколлинеарность</w:t>
      </w:r>
      <w:proofErr w:type="spell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– это только </w:t>
      </w:r>
      <w:proofErr w:type="spell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мультиколлинеарность</w:t>
      </w:r>
      <w:proofErr w:type="spell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между Х</w:t>
      </w:r>
      <w:proofErr w:type="gram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4</w:t>
      </w:r>
      <w:proofErr w:type="gram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Х6, а Х4 имеет большую взаимосвязь с </w:t>
      </w:r>
      <w:r w:rsidRPr="003646CD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Y</w:t>
      </w:r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(см. табл.2), чем Х6. Поэтому исключим Х</w:t>
      </w:r>
      <w:proofErr w:type="gramStart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6</w:t>
      </w:r>
      <w:proofErr w:type="gramEnd"/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(запасы</w:t>
      </w:r>
      <w:r w:rsidRPr="003646CD">
        <w:rPr>
          <w:rFonts w:ascii="Times New Roman" w:hAnsi="Times New Roman" w:cs="Times New Roman"/>
          <w:i/>
        </w:rPr>
        <w:t xml:space="preserve"> </w:t>
      </w:r>
      <w:r w:rsidRPr="003646CD">
        <w:rPr>
          <w:rFonts w:ascii="Times New Roman" w:hAnsi="Times New Roman" w:cs="Times New Roman"/>
          <w:i/>
          <w:color w:val="000000"/>
          <w:sz w:val="28"/>
          <w:szCs w:val="28"/>
        </w:rPr>
        <w:t>готовой продукции и товаров для перепродажи).</w:t>
      </w:r>
    </w:p>
    <w:p w:rsidR="003646CD" w:rsidRPr="002877BB" w:rsidRDefault="003646CD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A5D" w:rsidRPr="002877BB" w:rsidRDefault="00E94A5D" w:rsidP="003F0F0D">
      <w:pPr>
        <w:pStyle w:val="a3"/>
        <w:numPr>
          <w:ilvl w:val="0"/>
          <w:numId w:val="1"/>
        </w:numPr>
        <w:spacing w:line="360" w:lineRule="auto"/>
        <w:jc w:val="both"/>
        <w:rPr>
          <w:i/>
          <w:sz w:val="28"/>
          <w:szCs w:val="28"/>
        </w:rPr>
      </w:pPr>
      <w:r w:rsidRPr="002877BB">
        <w:rPr>
          <w:i/>
          <w:sz w:val="28"/>
          <w:szCs w:val="28"/>
        </w:rPr>
        <w:t>б) Пошаговый отбор факторов методом исключения из модели статистически незначимых переменных.</w:t>
      </w:r>
    </w:p>
    <w:p w:rsidR="00E94A5D" w:rsidRPr="002877BB" w:rsidRDefault="00E94A5D" w:rsidP="003F0F0D">
      <w:pPr>
        <w:pStyle w:val="a3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877BB">
        <w:rPr>
          <w:color w:val="000000"/>
          <w:sz w:val="28"/>
          <w:szCs w:val="28"/>
        </w:rPr>
        <w:t xml:space="preserve">1. Построим «длинную» регрессию по всем факторам </w:t>
      </w:r>
      <w:r w:rsidRPr="002877BB">
        <w:rPr>
          <w:i/>
          <w:sz w:val="28"/>
          <w:szCs w:val="28"/>
          <w:lang w:val="en-US"/>
        </w:rPr>
        <w:t>X</w:t>
      </w:r>
      <w:r w:rsidRPr="002877BB">
        <w:rPr>
          <w:sz w:val="28"/>
          <w:szCs w:val="28"/>
          <w:vertAlign w:val="subscript"/>
        </w:rPr>
        <w:t>2</w:t>
      </w:r>
      <w:r w:rsidRPr="002877BB">
        <w:rPr>
          <w:sz w:val="28"/>
          <w:szCs w:val="28"/>
        </w:rPr>
        <w:t xml:space="preserve">, </w:t>
      </w:r>
      <w:r w:rsidRPr="002877BB">
        <w:rPr>
          <w:i/>
          <w:sz w:val="28"/>
          <w:szCs w:val="28"/>
          <w:lang w:val="en-US"/>
        </w:rPr>
        <w:t>X</w:t>
      </w:r>
      <w:r w:rsidRPr="002877BB">
        <w:rPr>
          <w:sz w:val="28"/>
          <w:szCs w:val="28"/>
          <w:vertAlign w:val="subscript"/>
        </w:rPr>
        <w:t>4</w:t>
      </w:r>
      <w:r w:rsidRPr="002877BB">
        <w:rPr>
          <w:sz w:val="28"/>
          <w:szCs w:val="28"/>
        </w:rPr>
        <w:t xml:space="preserve">, </w:t>
      </w:r>
      <w:r w:rsidRPr="002877BB">
        <w:rPr>
          <w:i/>
          <w:sz w:val="28"/>
          <w:szCs w:val="28"/>
          <w:lang w:val="en-US"/>
        </w:rPr>
        <w:t>X</w:t>
      </w:r>
      <w:r w:rsidRPr="002877BB">
        <w:rPr>
          <w:sz w:val="28"/>
          <w:szCs w:val="28"/>
          <w:vertAlign w:val="subscript"/>
        </w:rPr>
        <w:t>6</w:t>
      </w:r>
      <w:r w:rsidRPr="002877BB">
        <w:rPr>
          <w:b/>
          <w:sz w:val="28"/>
          <w:szCs w:val="28"/>
          <w:vertAlign w:val="subscript"/>
        </w:rPr>
        <w:t xml:space="preserve"> </w:t>
      </w:r>
      <w:r w:rsidRPr="002877BB">
        <w:rPr>
          <w:sz w:val="28"/>
          <w:szCs w:val="28"/>
        </w:rPr>
        <w:t xml:space="preserve">и найдем для нее </w:t>
      </w:r>
      <w:r w:rsidRPr="002877BB">
        <w:rPr>
          <w:color w:val="000000"/>
          <w:sz w:val="28"/>
          <w:szCs w:val="28"/>
        </w:rPr>
        <w:t xml:space="preserve">сумму квадратов остатков </w:t>
      </w:r>
      <w:proofErr w:type="gramStart"/>
      <w:r w:rsidRPr="002877BB">
        <w:rPr>
          <w:i/>
          <w:color w:val="000000"/>
          <w:sz w:val="28"/>
          <w:szCs w:val="28"/>
          <w:lang w:val="en-US"/>
        </w:rPr>
        <w:t>ESS</w:t>
      </w:r>
      <w:proofErr w:type="gramEnd"/>
      <w:r w:rsidRPr="002877BB">
        <w:rPr>
          <w:color w:val="000000"/>
          <w:sz w:val="28"/>
          <w:szCs w:val="28"/>
          <w:vertAlign w:val="subscript"/>
        </w:rPr>
        <w:t>длин</w:t>
      </w:r>
      <w:r w:rsidRPr="002877BB">
        <w:rPr>
          <w:color w:val="000000"/>
          <w:sz w:val="28"/>
          <w:szCs w:val="28"/>
        </w:rPr>
        <w:t>.</w:t>
      </w:r>
    </w:p>
    <w:p w:rsidR="00E94A5D" w:rsidRPr="002877BB" w:rsidRDefault="00E94A5D" w:rsidP="003F0F0D">
      <w:pPr>
        <w:pStyle w:val="a3"/>
        <w:spacing w:line="360" w:lineRule="auto"/>
        <w:jc w:val="both"/>
        <w:rPr>
          <w:sz w:val="28"/>
          <w:szCs w:val="28"/>
        </w:rPr>
      </w:pPr>
    </w:p>
    <w:p w:rsidR="00E94A5D" w:rsidRPr="002877BB" w:rsidRDefault="00E94A5D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Для построения модели линейной регрессии воспользуемся инструментом </w:t>
      </w:r>
      <w:r w:rsidRPr="002877BB">
        <w:rPr>
          <w:rFonts w:ascii="Times New Roman" w:hAnsi="Times New Roman" w:cs="Times New Roman"/>
          <w:b/>
          <w:sz w:val="28"/>
          <w:szCs w:val="28"/>
        </w:rPr>
        <w:t>Регрессия</w:t>
      </w:r>
      <w:r w:rsidRPr="002877BB">
        <w:rPr>
          <w:rFonts w:ascii="Times New Roman" w:hAnsi="Times New Roman" w:cs="Times New Roman"/>
          <w:sz w:val="28"/>
          <w:szCs w:val="28"/>
        </w:rPr>
        <w:t xml:space="preserve"> в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877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4A5D" w:rsidRPr="002877BB" w:rsidRDefault="00E94A5D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44240" cy="21945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A5D" w:rsidRPr="002877BB" w:rsidRDefault="00E94A5D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В результате получаем протокол выполнения регрессионного анализа.</w:t>
      </w:r>
    </w:p>
    <w:tbl>
      <w:tblPr>
        <w:tblW w:w="3394" w:type="dxa"/>
        <w:tblInd w:w="108" w:type="dxa"/>
        <w:tblLook w:val="04A0"/>
      </w:tblPr>
      <w:tblGrid>
        <w:gridCol w:w="2558"/>
        <w:gridCol w:w="1266"/>
      </w:tblGrid>
      <w:tr w:rsidR="00D23ADE" w:rsidRPr="002877BB" w:rsidTr="00D23ADE">
        <w:trPr>
          <w:trHeight w:val="288"/>
        </w:trPr>
        <w:tc>
          <w:tcPr>
            <w:tcW w:w="3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Регрессионная статистика</w:t>
            </w:r>
          </w:p>
        </w:tc>
      </w:tr>
      <w:tr w:rsidR="00D23ADE" w:rsidRPr="002877BB" w:rsidTr="00D23ADE">
        <w:trPr>
          <w:trHeight w:val="288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0,892129</w:t>
            </w:r>
          </w:p>
        </w:tc>
      </w:tr>
      <w:tr w:rsidR="00D23ADE" w:rsidRPr="002877BB" w:rsidTr="00D23ADE">
        <w:trPr>
          <w:trHeight w:val="288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0,795894</w:t>
            </w:r>
          </w:p>
        </w:tc>
      </w:tr>
      <w:tr w:rsidR="00D23ADE" w:rsidRPr="002877BB" w:rsidTr="00D23ADE">
        <w:trPr>
          <w:trHeight w:val="288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0,782583</w:t>
            </w:r>
          </w:p>
        </w:tc>
      </w:tr>
      <w:tr w:rsidR="00D23ADE" w:rsidRPr="002877BB" w:rsidTr="00D23ADE">
        <w:trPr>
          <w:trHeight w:val="288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1442255</w:t>
            </w:r>
          </w:p>
        </w:tc>
      </w:tr>
      <w:tr w:rsidR="00D23ADE" w:rsidRPr="002877BB" w:rsidTr="00D23ADE">
        <w:trPr>
          <w:trHeight w:val="300"/>
        </w:trPr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</w:tbl>
    <w:p w:rsidR="00D23ADE" w:rsidRPr="002877BB" w:rsidRDefault="00D23ADE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6179" w:type="dxa"/>
        <w:tblInd w:w="108" w:type="dxa"/>
        <w:tblLook w:val="04A0"/>
      </w:tblPr>
      <w:tblGrid>
        <w:gridCol w:w="1403"/>
        <w:gridCol w:w="496"/>
        <w:gridCol w:w="1315"/>
        <w:gridCol w:w="1315"/>
        <w:gridCol w:w="1266"/>
        <w:gridCol w:w="1680"/>
      </w:tblGrid>
      <w:tr w:rsidR="00D23ADE" w:rsidRPr="002877BB" w:rsidTr="00D23ADE">
        <w:trPr>
          <w:trHeight w:val="300"/>
        </w:trPr>
        <w:tc>
          <w:tcPr>
            <w:tcW w:w="2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Дисперсионный анализ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3ADE" w:rsidRPr="002877BB" w:rsidTr="00D23ADE">
        <w:trPr>
          <w:trHeight w:val="288"/>
        </w:trPr>
        <w:tc>
          <w:tcPr>
            <w:tcW w:w="13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df</w:t>
            </w:r>
            <w:proofErr w:type="spellEnd"/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SS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MS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Значимость F</w:t>
            </w:r>
          </w:p>
        </w:tc>
      </w:tr>
      <w:tr w:rsidR="00D23ADE" w:rsidRPr="002877BB" w:rsidTr="00D23ADE">
        <w:trPr>
          <w:trHeight w:val="288"/>
        </w:trPr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Регрессия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3,73E+14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1,24E+14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59,79116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6,6E-16</w:t>
            </w:r>
          </w:p>
        </w:tc>
      </w:tr>
      <w:tr w:rsidR="00D23ADE" w:rsidRPr="002877BB" w:rsidTr="00D23ADE">
        <w:trPr>
          <w:trHeight w:val="288"/>
        </w:trPr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Остаток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9,57E+13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2,08E+12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3ADE" w:rsidRPr="002877BB" w:rsidTr="00D23ADE">
        <w:trPr>
          <w:trHeight w:val="300"/>
        </w:trPr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4,69E+14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D23ADE" w:rsidRPr="002877BB" w:rsidRDefault="00D23ADE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7321" w:type="dxa"/>
        <w:tblInd w:w="108" w:type="dxa"/>
        <w:tblLook w:val="04A0"/>
      </w:tblPr>
      <w:tblGrid>
        <w:gridCol w:w="1693"/>
        <w:gridCol w:w="2138"/>
        <w:gridCol w:w="1917"/>
        <w:gridCol w:w="1763"/>
        <w:gridCol w:w="1295"/>
      </w:tblGrid>
      <w:tr w:rsidR="00D23ADE" w:rsidRPr="002877BB" w:rsidTr="00D23ADE">
        <w:trPr>
          <w:trHeight w:val="288"/>
        </w:trPr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</w:tr>
      <w:tr w:rsidR="00D23ADE" w:rsidRPr="002877BB" w:rsidTr="00D23ADE">
        <w:trPr>
          <w:trHeight w:val="288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38262,26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231606,6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0,165204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0,869508</w:t>
            </w:r>
          </w:p>
        </w:tc>
      </w:tr>
      <w:tr w:rsidR="00D23ADE" w:rsidRPr="002877BB" w:rsidTr="00D23ADE">
        <w:trPr>
          <w:trHeight w:val="288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0,015693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0,052802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  <w:t>0,297211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0,767643</w:t>
            </w:r>
          </w:p>
        </w:tc>
      </w:tr>
      <w:tr w:rsidR="00D23ADE" w:rsidRPr="002877BB" w:rsidTr="00D23ADE">
        <w:trPr>
          <w:trHeight w:val="288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0,220279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0,043241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  <w:t>5,094271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6,4E-06</w:t>
            </w:r>
          </w:p>
        </w:tc>
      </w:tr>
      <w:tr w:rsidR="00D23ADE" w:rsidRPr="002877BB" w:rsidTr="00D23ADE">
        <w:trPr>
          <w:trHeight w:val="300"/>
        </w:trPr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4,761322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1,156382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  <w:t>4,117429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3ADE" w:rsidRPr="002877BB" w:rsidRDefault="00D23ADE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0,000157</w:t>
            </w:r>
          </w:p>
        </w:tc>
      </w:tr>
    </w:tbl>
    <w:p w:rsidR="00D23ADE" w:rsidRPr="002877BB" w:rsidRDefault="00D23ADE" w:rsidP="003F0F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Для проверки статистической значимости параметров уравнения регрессии, сравним наблюдаемые значения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статистики с критическим (табличным) значением статистики Стьюдента. Расчетные значения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77BB">
        <w:rPr>
          <w:rFonts w:ascii="Times New Roman" w:hAnsi="Times New Roman" w:cs="Times New Roman"/>
          <w:sz w:val="28"/>
          <w:szCs w:val="28"/>
        </w:rPr>
        <w:t xml:space="preserve">–критерия Стьюдента для коэффициентов уравнения регрессии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77BB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2877BB">
        <w:rPr>
          <w:rFonts w:ascii="Times New Roman" w:hAnsi="Times New Roman" w:cs="Times New Roman"/>
          <w:sz w:val="28"/>
          <w:szCs w:val="28"/>
        </w:rPr>
        <w:t xml:space="preserve">(0,2972),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77B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2877BB">
        <w:rPr>
          <w:rFonts w:ascii="Times New Roman" w:hAnsi="Times New Roman" w:cs="Times New Roman"/>
          <w:sz w:val="28"/>
          <w:szCs w:val="28"/>
        </w:rPr>
        <w:t xml:space="preserve">(5,09427) и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77BB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2877BB">
        <w:rPr>
          <w:rFonts w:ascii="Times New Roman" w:hAnsi="Times New Roman" w:cs="Times New Roman"/>
          <w:sz w:val="28"/>
          <w:szCs w:val="28"/>
        </w:rPr>
        <w:t xml:space="preserve">(4,1177) приведены в протоколе. Табличное значение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критерия Стьюдента можно найти с помощью функции </w:t>
      </w:r>
      <w:r w:rsidRPr="002877BB">
        <w:rPr>
          <w:rFonts w:ascii="Times New Roman" w:hAnsi="Times New Roman" w:cs="Times New Roman"/>
          <w:b/>
          <w:sz w:val="28"/>
          <w:szCs w:val="28"/>
        </w:rPr>
        <w:t>СТЬЮДРАСПОБР</w:t>
      </w:r>
      <w:r w:rsidRPr="002877BB">
        <w:rPr>
          <w:rFonts w:ascii="Times New Roman" w:hAnsi="Times New Roman" w:cs="Times New Roman"/>
          <w:sz w:val="28"/>
          <w:szCs w:val="28"/>
        </w:rPr>
        <w:t xml:space="preserve">. Табличное значение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877BB">
        <w:rPr>
          <w:rFonts w:ascii="Times New Roman" w:hAnsi="Times New Roman" w:cs="Times New Roman"/>
          <w:sz w:val="28"/>
          <w:szCs w:val="28"/>
        </w:rPr>
        <w:t xml:space="preserve">- критерия при 5% уровне значимости и степенях свободы (50-3-1=46) составляет 2,012. Так как </w:t>
      </w:r>
      <w:proofErr w:type="spellStart"/>
      <w:r w:rsidRPr="002877BB">
        <w:rPr>
          <w:rFonts w:ascii="Times New Roman" w:hAnsi="Times New Roman" w:cs="Times New Roman"/>
          <w:snapToGrid w:val="0"/>
          <w:sz w:val="28"/>
          <w:szCs w:val="28"/>
        </w:rPr>
        <w:t>|t</w:t>
      </w:r>
      <w:proofErr w:type="spellEnd"/>
      <w:r w:rsidRPr="002877BB">
        <w:rPr>
          <w:rFonts w:ascii="Times New Roman" w:hAnsi="Times New Roman" w:cs="Times New Roman"/>
          <w:snapToGrid w:val="0"/>
          <w:sz w:val="28"/>
          <w:szCs w:val="28"/>
          <w:lang w:val="en-US"/>
        </w:rPr>
        <w:t>x</w:t>
      </w:r>
      <w:r w:rsidRPr="002877BB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2</w:t>
      </w:r>
      <w:r w:rsidRPr="002877BB">
        <w:rPr>
          <w:rFonts w:ascii="Times New Roman" w:hAnsi="Times New Roman" w:cs="Times New Roman"/>
          <w:snapToGrid w:val="0"/>
          <w:position w:val="-14"/>
          <w:sz w:val="28"/>
          <w:szCs w:val="28"/>
        </w:rPr>
        <w:object w:dxaOrig="279" w:dyaOrig="360">
          <v:shape id="_x0000_i1032" type="#_x0000_t75" style="width:14.25pt;height:18pt" o:ole="" fillcolor="window">
            <v:imagedata r:id="rId26" o:title=""/>
          </v:shape>
          <o:OLEObject Type="Embed" ProgID="Equation.2" ShapeID="_x0000_i1032" DrawAspect="Content" ObjectID="_1429957729" r:id="rId27"/>
        </w:object>
      </w:r>
      <w:r w:rsidRPr="002877BB">
        <w:rPr>
          <w:rFonts w:ascii="Times New Roman" w:hAnsi="Times New Roman" w:cs="Times New Roman"/>
          <w:snapToGrid w:val="0"/>
          <w:sz w:val="28"/>
          <w:szCs w:val="28"/>
        </w:rPr>
        <w:t>|&lt;</w:t>
      </w:r>
      <w:proofErr w:type="spellStart"/>
      <w:r w:rsidRPr="002877BB">
        <w:rPr>
          <w:rFonts w:ascii="Times New Roman" w:hAnsi="Times New Roman" w:cs="Times New Roman"/>
          <w:snapToGrid w:val="0"/>
          <w:sz w:val="28"/>
          <w:szCs w:val="28"/>
        </w:rPr>
        <w:t>t</w:t>
      </w:r>
      <w:proofErr w:type="spellEnd"/>
      <w:r w:rsidRPr="002877BB">
        <w:rPr>
          <w:rFonts w:ascii="Times New Roman" w:hAnsi="Times New Roman" w:cs="Times New Roman"/>
          <w:snapToGrid w:val="0"/>
          <w:position w:val="-10"/>
          <w:sz w:val="28"/>
          <w:szCs w:val="28"/>
        </w:rPr>
        <w:object w:dxaOrig="360" w:dyaOrig="320">
          <v:shape id="_x0000_i1033" type="#_x0000_t75" style="width:18pt;height:15.75pt" o:ole="" fillcolor="window">
            <v:imagedata r:id="rId28" o:title=""/>
          </v:shape>
          <o:OLEObject Type="Embed" ProgID="Equation.2" ShapeID="_x0000_i1033" DrawAspect="Content" ObjectID="_1429957730" r:id="rId29"/>
        </w:object>
      </w:r>
      <w:r w:rsidRPr="002877BB">
        <w:rPr>
          <w:rFonts w:ascii="Times New Roman" w:hAnsi="Times New Roman" w:cs="Times New Roman"/>
          <w:snapToGrid w:val="0"/>
          <w:sz w:val="28"/>
          <w:szCs w:val="28"/>
        </w:rPr>
        <w:t xml:space="preserve">, то коэффициенты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77BB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2877BB">
        <w:rPr>
          <w:rFonts w:ascii="Times New Roman" w:hAnsi="Times New Roman" w:cs="Times New Roman"/>
          <w:sz w:val="28"/>
          <w:szCs w:val="28"/>
        </w:rPr>
        <w:t xml:space="preserve">не значим. Следовательно, из модели исключаем фактор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877BB">
        <w:rPr>
          <w:rFonts w:ascii="Times New Roman" w:hAnsi="Times New Roman" w:cs="Times New Roman"/>
          <w:sz w:val="28"/>
          <w:szCs w:val="28"/>
        </w:rPr>
        <w:t>2.</w:t>
      </w:r>
    </w:p>
    <w:p w:rsidR="00D23ADE" w:rsidRPr="002877BB" w:rsidRDefault="00D23ADE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Строим модель по оставшимся двум факторам. Регрессионная статистика:</w:t>
      </w:r>
    </w:p>
    <w:tbl>
      <w:tblPr>
        <w:tblW w:w="6515" w:type="dxa"/>
        <w:tblInd w:w="108" w:type="dxa"/>
        <w:tblLook w:val="04A0"/>
      </w:tblPr>
      <w:tblGrid>
        <w:gridCol w:w="1693"/>
        <w:gridCol w:w="2138"/>
        <w:gridCol w:w="1917"/>
        <w:gridCol w:w="1763"/>
        <w:gridCol w:w="1295"/>
      </w:tblGrid>
      <w:tr w:rsidR="003F0F0D" w:rsidRPr="002877BB" w:rsidTr="003F0F0D">
        <w:trPr>
          <w:trHeight w:val="288"/>
        </w:trPr>
        <w:tc>
          <w:tcPr>
            <w:tcW w:w="13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</w:tr>
      <w:tr w:rsidR="003F0F0D" w:rsidRPr="002877BB" w:rsidTr="003F0F0D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62760,26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214333,5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0,292816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0,770952</w:t>
            </w:r>
          </w:p>
        </w:tc>
      </w:tr>
      <w:tr w:rsidR="003F0F0D" w:rsidRPr="002877BB" w:rsidTr="003F0F0D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0,222956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5,323743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  <w:t>2,79E-06</w:t>
            </w:r>
          </w:p>
        </w:tc>
      </w:tr>
      <w:tr w:rsidR="003F0F0D" w:rsidRPr="002877BB" w:rsidTr="003F0F0D">
        <w:trPr>
          <w:trHeight w:val="300"/>
        </w:trPr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4,725778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1,138972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4,149161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F0D" w:rsidRPr="002877BB" w:rsidRDefault="003F0F0D" w:rsidP="003F0F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lightGray"/>
                <w:lang w:eastAsia="ru-RU"/>
              </w:rPr>
              <w:t>0,000139</w:t>
            </w:r>
          </w:p>
        </w:tc>
      </w:tr>
    </w:tbl>
    <w:p w:rsidR="00D23ADE" w:rsidRPr="002877BB" w:rsidRDefault="003F0F0D" w:rsidP="003F0F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Так как факторы Х</w:t>
      </w:r>
      <w:proofErr w:type="gramStart"/>
      <w:r w:rsidRPr="002877B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 xml:space="preserve"> и Х6 значимы на для вероятности меньше 0,01, то будем строить регрессионную модель по этим факторам:</w:t>
      </w:r>
    </w:p>
    <w:p w:rsidR="003F0F0D" w:rsidRPr="002877BB" w:rsidRDefault="003F0F0D" w:rsidP="003F0F0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2877BB">
        <w:rPr>
          <w:i/>
          <w:sz w:val="28"/>
          <w:szCs w:val="28"/>
        </w:rPr>
        <w:t>Построение уравнения множественной регрессии в линейной форме с выбранными факторами. Экономическая интерпретация коэффициентов модели регрессии.</w:t>
      </w:r>
    </w:p>
    <w:p w:rsidR="003F0F0D" w:rsidRPr="002877BB" w:rsidRDefault="003F0F0D" w:rsidP="003F0F0D">
      <w:pPr>
        <w:pStyle w:val="a3"/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</w:p>
    <w:p w:rsidR="003F0F0D" w:rsidRPr="002877BB" w:rsidRDefault="003F0F0D" w:rsidP="003F0F0D">
      <w:pPr>
        <w:pStyle w:val="a3"/>
        <w:spacing w:line="360" w:lineRule="auto"/>
        <w:jc w:val="both"/>
        <w:rPr>
          <w:sz w:val="28"/>
          <w:szCs w:val="28"/>
        </w:rPr>
      </w:pPr>
      <w:r w:rsidRPr="002877BB">
        <w:rPr>
          <w:sz w:val="28"/>
          <w:szCs w:val="28"/>
        </w:rPr>
        <w:lastRenderedPageBreak/>
        <w:t xml:space="preserve">Уравнение регрессии имеет вид: </w:t>
      </w:r>
      <w:r w:rsidRPr="002877BB">
        <w:rPr>
          <w:color w:val="000000"/>
          <w:position w:val="-12"/>
          <w:sz w:val="28"/>
          <w:szCs w:val="28"/>
        </w:rPr>
        <w:object w:dxaOrig="3320" w:dyaOrig="360">
          <v:shape id="_x0000_i1034" type="#_x0000_t75" style="width:166.5pt;height:18pt" o:ole="">
            <v:imagedata r:id="rId30" o:title=""/>
          </v:shape>
          <o:OLEObject Type="Embed" ProgID="Equation.3" ShapeID="_x0000_i1034" DrawAspect="Content" ObjectID="_1429957731" r:id="rId31"/>
        </w:object>
      </w:r>
    </w:p>
    <w:p w:rsidR="003F0F0D" w:rsidRPr="002877BB" w:rsidRDefault="003F0F0D" w:rsidP="003F0F0D">
      <w:pPr>
        <w:pStyle w:val="a3"/>
        <w:spacing w:line="360" w:lineRule="auto"/>
        <w:jc w:val="both"/>
        <w:rPr>
          <w:snapToGrid w:val="0"/>
          <w:sz w:val="28"/>
          <w:szCs w:val="28"/>
        </w:rPr>
      </w:pPr>
      <w:r w:rsidRPr="002877BB">
        <w:rPr>
          <w:sz w:val="28"/>
          <w:szCs w:val="28"/>
        </w:rPr>
        <w:t xml:space="preserve">Уравнение регрессии показывает, каково будет в среднем значение переменной </w:t>
      </w:r>
      <w:r w:rsidRPr="002877BB">
        <w:rPr>
          <w:snapToGrid w:val="0"/>
          <w:position w:val="-12"/>
          <w:sz w:val="28"/>
          <w:szCs w:val="28"/>
        </w:rPr>
        <w:object w:dxaOrig="240" w:dyaOrig="360">
          <v:shape id="_x0000_i1035" type="#_x0000_t75" style="width:12pt;height:18pt" o:ole="">
            <v:imagedata r:id="rId32" o:title=""/>
          </v:shape>
          <o:OLEObject Type="Embed" ProgID="Equation.DSMT4" ShapeID="_x0000_i1035" DrawAspect="Content" ObjectID="_1429957732" r:id="rId33"/>
        </w:object>
      </w:r>
      <w:r w:rsidRPr="002877BB">
        <w:rPr>
          <w:snapToGrid w:val="0"/>
          <w:sz w:val="28"/>
          <w:szCs w:val="28"/>
        </w:rPr>
        <w:t xml:space="preserve">, если переменные </w:t>
      </w:r>
      <w:r w:rsidRPr="002877BB">
        <w:rPr>
          <w:snapToGrid w:val="0"/>
          <w:sz w:val="28"/>
          <w:szCs w:val="28"/>
          <w:lang w:val="en-US"/>
        </w:rPr>
        <w:t>X</w:t>
      </w:r>
      <w:r w:rsidRPr="002877BB">
        <w:rPr>
          <w:snapToGrid w:val="0"/>
          <w:sz w:val="28"/>
          <w:szCs w:val="28"/>
        </w:rPr>
        <w:t xml:space="preserve"> примут конкретные значения.</w:t>
      </w:r>
    </w:p>
    <w:p w:rsidR="003F0F0D" w:rsidRPr="002877BB" w:rsidRDefault="003F0F0D" w:rsidP="003F0F0D">
      <w:pPr>
        <w:pStyle w:val="a6"/>
        <w:spacing w:line="360" w:lineRule="auto"/>
        <w:ind w:left="720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2877BB">
        <w:rPr>
          <w:rFonts w:ascii="Times New Roman" w:hAnsi="Times New Roman"/>
          <w:i w:val="0"/>
          <w:caps/>
          <w:snapToGrid w:val="0"/>
          <w:sz w:val="28"/>
          <w:szCs w:val="28"/>
        </w:rPr>
        <w:t>к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оэффициент регрессии 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sym w:font="Symbol" w:char="F061"/>
      </w:r>
      <w:r w:rsidRPr="002877BB">
        <w:rPr>
          <w:rFonts w:ascii="Times New Roman" w:hAnsi="Times New Roman"/>
          <w:i w:val="0"/>
          <w:snapToGrid w:val="0"/>
          <w:sz w:val="28"/>
          <w:szCs w:val="28"/>
          <w:vertAlign w:val="subscript"/>
        </w:rPr>
        <w:t xml:space="preserve">j 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показывает, на какую величину в среднем изменится результативный признак Y, если переменную </w:t>
      </w:r>
      <w:proofErr w:type="spellStart"/>
      <w:r w:rsidRPr="002877BB">
        <w:rPr>
          <w:rFonts w:ascii="Times New Roman" w:hAnsi="Times New Roman"/>
          <w:i w:val="0"/>
          <w:snapToGrid w:val="0"/>
          <w:sz w:val="28"/>
          <w:szCs w:val="28"/>
        </w:rPr>
        <w:t>x</w:t>
      </w:r>
      <w:r w:rsidRPr="002877BB">
        <w:rPr>
          <w:rFonts w:ascii="Times New Roman" w:hAnsi="Times New Roman"/>
          <w:i w:val="0"/>
          <w:snapToGrid w:val="0"/>
          <w:sz w:val="28"/>
          <w:szCs w:val="28"/>
          <w:vertAlign w:val="subscript"/>
        </w:rPr>
        <w:t>j</w:t>
      </w:r>
      <w:proofErr w:type="spellEnd"/>
      <w:r w:rsidRPr="002877BB">
        <w:rPr>
          <w:rFonts w:ascii="Times New Roman" w:hAnsi="Times New Roman"/>
          <w:i w:val="0"/>
          <w:snapToGrid w:val="0"/>
          <w:sz w:val="28"/>
          <w:szCs w:val="28"/>
          <w:vertAlign w:val="subscript"/>
        </w:rPr>
        <w:t xml:space="preserve"> 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увеличить на единицу измерения, т. е. 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sym w:font="Symbol" w:char="F061"/>
      </w:r>
      <w:r w:rsidRPr="002877BB">
        <w:rPr>
          <w:rFonts w:ascii="Times New Roman" w:hAnsi="Times New Roman"/>
          <w:i w:val="0"/>
          <w:snapToGrid w:val="0"/>
          <w:sz w:val="28"/>
          <w:szCs w:val="28"/>
          <w:vertAlign w:val="subscript"/>
        </w:rPr>
        <w:t>j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 является нормативным коэффициентом. </w:t>
      </w:r>
    </w:p>
    <w:p w:rsidR="003F0F0D" w:rsidRPr="002877BB" w:rsidRDefault="003F0F0D" w:rsidP="003F0F0D">
      <w:pPr>
        <w:pStyle w:val="a3"/>
        <w:spacing w:line="360" w:lineRule="auto"/>
        <w:jc w:val="both"/>
        <w:rPr>
          <w:snapToGrid w:val="0"/>
          <w:sz w:val="28"/>
          <w:szCs w:val="28"/>
        </w:rPr>
      </w:pPr>
      <w:r w:rsidRPr="002877BB">
        <w:rPr>
          <w:snapToGrid w:val="0"/>
          <w:sz w:val="28"/>
          <w:szCs w:val="28"/>
        </w:rPr>
        <w:t xml:space="preserve">В данном случае </w:t>
      </w:r>
      <w:r w:rsidRPr="002877BB">
        <w:rPr>
          <w:snapToGrid w:val="0"/>
          <w:position w:val="-12"/>
          <w:sz w:val="28"/>
          <w:szCs w:val="28"/>
        </w:rPr>
        <w:object w:dxaOrig="279" w:dyaOrig="360">
          <v:shape id="_x0000_i1036" type="#_x0000_t75" style="width:14.25pt;height:18pt" o:ole="">
            <v:imagedata r:id="rId34" o:title=""/>
          </v:shape>
          <o:OLEObject Type="Embed" ProgID="Equation.DSMT4" ShapeID="_x0000_i1036" DrawAspect="Content" ObjectID="_1429957733" r:id="rId35"/>
        </w:object>
      </w:r>
      <w:r w:rsidRPr="002877BB">
        <w:rPr>
          <w:snapToGrid w:val="0"/>
          <w:sz w:val="28"/>
          <w:szCs w:val="28"/>
        </w:rPr>
        <w:t xml:space="preserve">=0,223 показывает, что при увеличении оборотных активов на 1 тыс. руб. прибыль увеличится на 0,223 тыс. руб., а при увеличении запасов годовой продукции ля перепродаже на 1 тыс. </w:t>
      </w:r>
      <w:proofErr w:type="spellStart"/>
      <w:r w:rsidRPr="002877BB">
        <w:rPr>
          <w:snapToGrid w:val="0"/>
          <w:sz w:val="28"/>
          <w:szCs w:val="28"/>
        </w:rPr>
        <w:t>руб</w:t>
      </w:r>
      <w:proofErr w:type="spellEnd"/>
      <w:r w:rsidRPr="002877BB">
        <w:rPr>
          <w:snapToGrid w:val="0"/>
          <w:sz w:val="28"/>
          <w:szCs w:val="28"/>
        </w:rPr>
        <w:t>, прибыль увеличится на 4,726 тыс. руб.</w:t>
      </w:r>
    </w:p>
    <w:p w:rsidR="003F0F0D" w:rsidRPr="002877BB" w:rsidRDefault="003F0F0D" w:rsidP="004D7987">
      <w:pPr>
        <w:pStyle w:val="a3"/>
        <w:numPr>
          <w:ilvl w:val="0"/>
          <w:numId w:val="1"/>
        </w:numPr>
        <w:spacing w:line="360" w:lineRule="auto"/>
        <w:jc w:val="both"/>
        <w:rPr>
          <w:i/>
          <w:sz w:val="28"/>
          <w:szCs w:val="28"/>
        </w:rPr>
      </w:pPr>
      <w:r w:rsidRPr="002877BB">
        <w:rPr>
          <w:i/>
          <w:sz w:val="28"/>
          <w:szCs w:val="28"/>
        </w:rPr>
        <w:t xml:space="preserve">Сравнительная оценка связи факторов с результатом с помощью коэффициентов эластичности, </w:t>
      </w:r>
      <w:r w:rsidRPr="002877BB">
        <w:rPr>
          <w:sz w:val="28"/>
          <w:szCs w:val="28"/>
        </w:rPr>
        <w:sym w:font="Symbol" w:char="F062"/>
      </w:r>
      <w:r w:rsidRPr="002877BB">
        <w:rPr>
          <w:i/>
          <w:sz w:val="28"/>
          <w:szCs w:val="28"/>
        </w:rPr>
        <w:t xml:space="preserve"> - и </w:t>
      </w:r>
      <w:r w:rsidRPr="002877BB">
        <w:rPr>
          <w:sz w:val="28"/>
          <w:szCs w:val="28"/>
        </w:rPr>
        <w:sym w:font="Symbol" w:char="F044"/>
      </w:r>
      <w:r w:rsidRPr="002877BB">
        <w:rPr>
          <w:i/>
          <w:sz w:val="28"/>
          <w:szCs w:val="28"/>
        </w:rPr>
        <w:t xml:space="preserve"> - коэффициентов.</w:t>
      </w:r>
    </w:p>
    <w:p w:rsidR="004D7987" w:rsidRPr="002877BB" w:rsidRDefault="004D7987" w:rsidP="004D7987">
      <w:pPr>
        <w:pStyle w:val="a3"/>
        <w:spacing w:line="360" w:lineRule="auto"/>
        <w:jc w:val="both"/>
        <w:rPr>
          <w:i/>
          <w:sz w:val="28"/>
          <w:szCs w:val="28"/>
        </w:rPr>
      </w:pPr>
      <w:r w:rsidRPr="002877BB">
        <w:rPr>
          <w:sz w:val="28"/>
          <w:szCs w:val="28"/>
        </w:rPr>
        <w:t xml:space="preserve">Учитывая, что коэффициент регрессии невозможно использовать для непосредственной оценки валяния факторов на зависимую переменную из-за различия единиц измерения и разной </w:t>
      </w:r>
      <w:proofErr w:type="spellStart"/>
      <w:r w:rsidRPr="002877BB">
        <w:rPr>
          <w:sz w:val="28"/>
          <w:szCs w:val="28"/>
        </w:rPr>
        <w:t>колеблемости</w:t>
      </w:r>
      <w:proofErr w:type="spellEnd"/>
      <w:r w:rsidRPr="002877BB">
        <w:rPr>
          <w:sz w:val="28"/>
          <w:szCs w:val="28"/>
        </w:rPr>
        <w:t xml:space="preserve"> факторов, используем коэффициенты эластичности, бет</w:t>
      </w:r>
      <w:proofErr w:type="gramStart"/>
      <w:r w:rsidRPr="002877BB">
        <w:rPr>
          <w:sz w:val="28"/>
          <w:szCs w:val="28"/>
        </w:rPr>
        <w:t>а-</w:t>
      </w:r>
      <w:proofErr w:type="gramEnd"/>
      <w:r w:rsidRPr="002877BB">
        <w:rPr>
          <w:sz w:val="28"/>
          <w:szCs w:val="28"/>
        </w:rPr>
        <w:t xml:space="preserve"> и дельта- коэффициенты.</w:t>
      </w:r>
    </w:p>
    <w:p w:rsidR="004D7987" w:rsidRPr="002877BB" w:rsidRDefault="004D7987" w:rsidP="004D7987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2877BB">
        <w:rPr>
          <w:snapToGrid w:val="0"/>
          <w:sz w:val="28"/>
          <w:szCs w:val="28"/>
        </w:rPr>
        <w:t xml:space="preserve">Для коэффициента регрессии вычислим коэффициент эластичности и бета-коэффициент по формулам: </w:t>
      </w:r>
      <w:r w:rsidRPr="002877BB">
        <w:rPr>
          <w:color w:val="000000"/>
          <w:position w:val="-28"/>
          <w:sz w:val="28"/>
          <w:szCs w:val="28"/>
        </w:rPr>
        <w:object w:dxaOrig="1219" w:dyaOrig="700">
          <v:shape id="_x0000_i1037" type="#_x0000_t75" style="width:61.5pt;height:34.5pt" o:ole="">
            <v:imagedata r:id="rId36" o:title=""/>
          </v:shape>
          <o:OLEObject Type="Embed" ProgID="Equation.3" ShapeID="_x0000_i1037" DrawAspect="Content" ObjectID="_1429957734" r:id="rId37"/>
        </w:object>
      </w:r>
      <w:r w:rsidRPr="002877BB">
        <w:rPr>
          <w:color w:val="000000"/>
          <w:sz w:val="28"/>
          <w:szCs w:val="28"/>
        </w:rPr>
        <w:t xml:space="preserve">, </w:t>
      </w:r>
      <w:r w:rsidRPr="002877BB">
        <w:rPr>
          <w:color w:val="000000"/>
          <w:position w:val="-32"/>
          <w:sz w:val="28"/>
          <w:szCs w:val="28"/>
        </w:rPr>
        <w:object w:dxaOrig="1280" w:dyaOrig="740">
          <v:shape id="_x0000_i1038" type="#_x0000_t75" style="width:64.5pt;height:37.5pt" o:ole="">
            <v:imagedata r:id="rId38" o:title=""/>
          </v:shape>
          <o:OLEObject Type="Embed" ProgID="Equation.3" ShapeID="_x0000_i1038" DrawAspect="Content" ObjectID="_1429957735" r:id="rId39"/>
        </w:object>
      </w:r>
    </w:p>
    <w:p w:rsidR="004D7987" w:rsidRPr="002877BB" w:rsidRDefault="004D7987" w:rsidP="004D7987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  <w:r w:rsidRPr="002877BB">
        <w:rPr>
          <w:color w:val="000000"/>
          <w:sz w:val="28"/>
          <w:szCs w:val="28"/>
        </w:rPr>
        <w:t xml:space="preserve">Средние значения и среднеквадратичные отклонения вычислим с помощью </w:t>
      </w:r>
      <w:r w:rsidR="000F48CF" w:rsidRPr="002877BB">
        <w:rPr>
          <w:color w:val="000000"/>
          <w:sz w:val="28"/>
          <w:szCs w:val="28"/>
        </w:rPr>
        <w:t xml:space="preserve">инструмента </w:t>
      </w:r>
      <w:r w:rsidR="000F48CF" w:rsidRPr="002877BB">
        <w:rPr>
          <w:b/>
          <w:color w:val="000000"/>
          <w:sz w:val="28"/>
          <w:szCs w:val="28"/>
        </w:rPr>
        <w:t>Описательная статистика:</w:t>
      </w:r>
    </w:p>
    <w:tbl>
      <w:tblPr>
        <w:tblStyle w:val="a8"/>
        <w:tblW w:w="10314" w:type="dxa"/>
        <w:tblLook w:val="04A0"/>
      </w:tblPr>
      <w:tblGrid>
        <w:gridCol w:w="1414"/>
        <w:gridCol w:w="1052"/>
        <w:gridCol w:w="1470"/>
        <w:gridCol w:w="1134"/>
        <w:gridCol w:w="1417"/>
        <w:gridCol w:w="1276"/>
        <w:gridCol w:w="1417"/>
        <w:gridCol w:w="1134"/>
      </w:tblGrid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X2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X6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</w:t>
            </w: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1028972</w:t>
            </w: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1802972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</w:t>
            </w: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2540960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84576,26</w:t>
            </w:r>
          </w:p>
        </w:tc>
      </w:tr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437431,8</w:t>
            </w: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566212,8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1048986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38570,88</w:t>
            </w:r>
          </w:p>
        </w:tc>
      </w:tr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Медиана</w:t>
            </w: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119643,5</w:t>
            </w: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Медиана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317485,5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Медиана</w:t>
            </w: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420437,5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Медиана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6644,5</w:t>
            </w:r>
          </w:p>
        </w:tc>
      </w:tr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Мода</w:t>
            </w: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#Н/Д</w:t>
            </w: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Мода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#Н/Д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Мода</w:t>
            </w: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#Н/Д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Мода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Стандартное отклонение</w:t>
            </w: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3093110</w:t>
            </w: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Стандартное отклонение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4003729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Стандартное отклонение</w:t>
            </w: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7417450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Стандартное отклонение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272737,3</w:t>
            </w:r>
          </w:p>
        </w:tc>
      </w:tr>
      <w:tr w:rsidR="000F48CF" w:rsidRPr="00607285" w:rsidTr="000F48CF">
        <w:trPr>
          <w:trHeight w:val="288"/>
        </w:trPr>
        <w:tc>
          <w:tcPr>
            <w:tcW w:w="1414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Дисперсия выборки</w:t>
            </w:r>
          </w:p>
        </w:tc>
        <w:tc>
          <w:tcPr>
            <w:tcW w:w="1052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9,57E+12</w:t>
            </w:r>
          </w:p>
        </w:tc>
        <w:tc>
          <w:tcPr>
            <w:tcW w:w="1470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Дисперсия выборки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1,6E+13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Дисперсия выборки</w:t>
            </w:r>
          </w:p>
        </w:tc>
        <w:tc>
          <w:tcPr>
            <w:tcW w:w="1276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5,5E+13</w:t>
            </w:r>
          </w:p>
        </w:tc>
        <w:tc>
          <w:tcPr>
            <w:tcW w:w="1417" w:type="dxa"/>
            <w:noWrap/>
            <w:hideMark/>
          </w:tcPr>
          <w:p w:rsidR="000F48CF" w:rsidRPr="00607285" w:rsidRDefault="000F48CF" w:rsidP="000F48C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Дисперсия выборки</w:t>
            </w:r>
          </w:p>
        </w:tc>
        <w:tc>
          <w:tcPr>
            <w:tcW w:w="1134" w:type="dxa"/>
            <w:noWrap/>
            <w:hideMark/>
          </w:tcPr>
          <w:p w:rsidR="000F48CF" w:rsidRPr="00607285" w:rsidRDefault="000F48CF" w:rsidP="000F48C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7,44E+10</w:t>
            </w:r>
          </w:p>
        </w:tc>
      </w:tr>
    </w:tbl>
    <w:p w:rsidR="000F48CF" w:rsidRPr="002877BB" w:rsidRDefault="000F48CF" w:rsidP="004D7987">
      <w:pPr>
        <w:pStyle w:val="a3"/>
        <w:spacing w:line="360" w:lineRule="auto"/>
        <w:jc w:val="both"/>
        <w:rPr>
          <w:b/>
          <w:snapToGrid w:val="0"/>
          <w:sz w:val="28"/>
          <w:szCs w:val="28"/>
        </w:rPr>
      </w:pPr>
    </w:p>
    <w:p w:rsidR="006633BE" w:rsidRPr="002877BB" w:rsidRDefault="000F48CF" w:rsidP="00CF385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7BB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1380" w:dyaOrig="660">
          <v:shape id="_x0000_i1039" type="#_x0000_t75" style="width:69pt;height:33pt" o:ole="">
            <v:imagedata r:id="rId40" o:title=""/>
          </v:shape>
          <o:OLEObject Type="Embed" ProgID="Equation.3" ShapeID="_x0000_i1039" DrawAspect="Content" ObjectID="_1429957736" r:id="rId41"/>
        </w:object>
      </w:r>
      <w:r w:rsidR="00CF3856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0,550572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877BB">
        <w:rPr>
          <w:rFonts w:ascii="Times New Roman" w:hAnsi="Times New Roman" w:cs="Times New Roman"/>
          <w:position w:val="-28"/>
          <w:sz w:val="28"/>
          <w:szCs w:val="28"/>
        </w:rPr>
        <w:object w:dxaOrig="1420" w:dyaOrig="660">
          <v:shape id="_x0000_i1040" type="#_x0000_t75" style="width:70.5pt;height:33pt" o:ole="">
            <v:imagedata r:id="rId42" o:title=""/>
          </v:shape>
          <o:OLEObject Type="Embed" ProgID="Equation.3" ShapeID="_x0000_i1040" DrawAspect="Content" ObjectID="_1429957737" r:id="rId43"/>
        </w:object>
      </w:r>
      <w:r w:rsidR="00CF3856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0,0183259 </w:t>
      </w:r>
    </w:p>
    <w:p w:rsidR="00CB6C2C" w:rsidRPr="00CB6C2C" w:rsidRDefault="006633BE" w:rsidP="00CB6C2C">
      <w:pPr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2877BB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1320" w:dyaOrig="700">
          <v:shape id="_x0000_i1041" type="#_x0000_t75" style="width:66pt;height:34.5pt" o:ole="">
            <v:imagedata r:id="rId44" o:title=""/>
          </v:shape>
          <o:OLEObject Type="Embed" ProgID="Equation.3" ShapeID="_x0000_i1041" DrawAspect="Content" ObjectID="_1429957738" r:id="rId45"/>
        </w:object>
      </w: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=0,5346619, </w:t>
      </w:r>
      <w:r w:rsidRPr="002877BB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1300" w:dyaOrig="700">
          <v:shape id="_x0000_i1042" type="#_x0000_t75" style="width:64.5pt;height:34.5pt" o:ole="">
            <v:imagedata r:id="rId46" o:title=""/>
          </v:shape>
          <o:OLEObject Type="Embed" ProgID="Equation.3" ShapeID="_x0000_i1042" DrawAspect="Content" ObjectID="_1429957739" r:id="rId47"/>
        </w:objec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0,416699</w:t>
      </w:r>
      <w:r w:rsidR="00CC1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B6C2C" w:rsidRPr="002877BB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1300" w:dyaOrig="700">
          <v:shape id="_x0000_i1043" type="#_x0000_t75" style="width:64.5pt;height:34.5pt" o:ole="">
            <v:imagedata r:id="rId48" o:title=""/>
          </v:shape>
          <o:OLEObject Type="Embed" ProgID="Equation.3" ShapeID="_x0000_i1043" DrawAspect="Content" ObjectID="_1429957740" r:id="rId49"/>
        </w:object>
      </w:r>
      <w:r w:rsidR="00CB6C2C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CB6C2C" w:rsidRPr="00CB6C2C">
        <w:rPr>
          <w:rFonts w:ascii="Calibri" w:eastAsia="Times New Roman" w:hAnsi="Calibri" w:cs="Times New Roman"/>
          <w:color w:val="000000"/>
          <w:lang w:eastAsia="ru-RU"/>
        </w:rPr>
        <w:t>0,037634</w:t>
      </w:r>
    </w:p>
    <w:p w:rsidR="004D7987" w:rsidRPr="002877BB" w:rsidRDefault="00CF3856" w:rsidP="0066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(вычисления на листе «Описательная статистика»)</w:t>
      </w:r>
    </w:p>
    <w:p w:rsidR="004D7987" w:rsidRPr="002877BB" w:rsidRDefault="004D7987" w:rsidP="006633BE">
      <w:pPr>
        <w:pStyle w:val="a6"/>
        <w:jc w:val="left"/>
        <w:rPr>
          <w:rFonts w:ascii="Times New Roman" w:hAnsi="Times New Roman"/>
          <w:sz w:val="28"/>
          <w:szCs w:val="28"/>
        </w:rPr>
      </w:pPr>
      <w:r w:rsidRPr="002877BB">
        <w:rPr>
          <w:rFonts w:ascii="Times New Roman" w:hAnsi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133350</wp:posOffset>
            </wp:positionV>
            <wp:extent cx="200025" cy="257175"/>
            <wp:effectExtent l="0" t="0" r="0" b="0"/>
            <wp:wrapNone/>
            <wp:docPr id="18" name="Pictu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Picture 28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355" w:type="dxa"/>
        <w:tblInd w:w="108" w:type="dxa"/>
        <w:tblLook w:val="04A0"/>
      </w:tblPr>
      <w:tblGrid>
        <w:gridCol w:w="9355"/>
      </w:tblGrid>
      <w:tr w:rsidR="004D7987" w:rsidRPr="002877BB" w:rsidTr="002E5F8B">
        <w:trPr>
          <w:trHeight w:val="375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987" w:rsidRPr="002877BB" w:rsidRDefault="004D7987" w:rsidP="002E5F8B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1242060</wp:posOffset>
                  </wp:positionH>
                  <wp:positionV relativeFrom="paragraph">
                    <wp:posOffset>275590</wp:posOffset>
                  </wp:positionV>
                  <wp:extent cx="161925" cy="238125"/>
                  <wp:effectExtent l="19050" t="0" r="9525" b="0"/>
                  <wp:wrapNone/>
                  <wp:docPr id="22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77B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1013460</wp:posOffset>
                  </wp:positionH>
                  <wp:positionV relativeFrom="paragraph">
                    <wp:posOffset>275590</wp:posOffset>
                  </wp:positionV>
                  <wp:extent cx="276225" cy="266700"/>
                  <wp:effectExtent l="0" t="0" r="9525" b="0"/>
                  <wp:wrapNone/>
                  <wp:docPr id="21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4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877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</w:t>
            </w:r>
            <w:r w:rsidR="006633BE" w:rsidRPr="002877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</w:t>
            </w:r>
            <w:r w:rsidRPr="002877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- коэффициент регрессии, стоящий перед фактором в уравнении регрессии, </w:t>
            </w: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           - среднеквадратические отклонения (стандартные ошибки) соответствующих переменных.</w:t>
            </w:r>
          </w:p>
        </w:tc>
      </w:tr>
    </w:tbl>
    <w:p w:rsidR="004D7987" w:rsidRPr="002877BB" w:rsidRDefault="004D7987" w:rsidP="006633BE">
      <w:pPr>
        <w:pStyle w:val="a6"/>
        <w:spacing w:line="360" w:lineRule="auto"/>
        <w:ind w:left="720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Коэффициент эластичности показывает, на сколько процентов изменяется зависимая переменная при изменении фактора на 1%. </w:t>
      </w:r>
    </w:p>
    <w:p w:rsidR="004D7987" w:rsidRPr="002877BB" w:rsidRDefault="004D7987" w:rsidP="00F07E94">
      <w:pPr>
        <w:pStyle w:val="a6"/>
        <w:spacing w:line="360" w:lineRule="auto"/>
        <w:ind w:left="720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Бета-коэффициент с математической точки зрения показывает, на какую часть величины среднего </w:t>
      </w:r>
      <w:proofErr w:type="spellStart"/>
      <w:r w:rsidRPr="002877BB">
        <w:rPr>
          <w:rFonts w:ascii="Times New Roman" w:hAnsi="Times New Roman"/>
          <w:i w:val="0"/>
          <w:snapToGrid w:val="0"/>
          <w:sz w:val="28"/>
          <w:szCs w:val="28"/>
        </w:rPr>
        <w:t>квадратического</w:t>
      </w:r>
      <w:proofErr w:type="spellEnd"/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 отклонения меняется среднее значение зависимой переменной с изменением независимой переменной на одно среднеквадратическое отклонение при фиксированном на постоянном уровне значении остальных независимых переменных. </w:t>
      </w:r>
    </w:p>
    <w:p w:rsidR="004D7987" w:rsidRPr="002877BB" w:rsidRDefault="004D7987" w:rsidP="006633BE">
      <w:pPr>
        <w:pStyle w:val="a6"/>
        <w:spacing w:line="360" w:lineRule="auto"/>
        <w:ind w:left="720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2877BB">
        <w:rPr>
          <w:rFonts w:ascii="Times New Roman" w:hAnsi="Times New Roman"/>
          <w:i w:val="0"/>
          <w:snapToGrid w:val="0"/>
          <w:sz w:val="28"/>
          <w:szCs w:val="28"/>
        </w:rPr>
        <w:t>Долю влияния фактора в суммарном влиянии всех факторов мож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softHyphen/>
        <w:t xml:space="preserve">но оценить по величине дельта - коэффициентов </w:t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sym w:font="Symbol" w:char="F044"/>
      </w: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 (j):</w:t>
      </w:r>
    </w:p>
    <w:p w:rsidR="004D7987" w:rsidRPr="002877BB" w:rsidRDefault="004D7987" w:rsidP="004D7987">
      <w:pPr>
        <w:pStyle w:val="a6"/>
        <w:jc w:val="left"/>
        <w:rPr>
          <w:rFonts w:ascii="Times New Roman" w:hAnsi="Times New Roman"/>
          <w:b/>
          <w:i w:val="0"/>
          <w:snapToGrid w:val="0"/>
          <w:position w:val="-16"/>
          <w:sz w:val="28"/>
          <w:szCs w:val="28"/>
          <w:lang w:val="ru-RU"/>
        </w:rPr>
      </w:pPr>
      <w:r w:rsidRPr="002877BB">
        <w:rPr>
          <w:rFonts w:ascii="Times New Roman" w:hAnsi="Times New Roman"/>
          <w:b/>
          <w:i w:val="0"/>
          <w:noProof/>
          <w:position w:val="-16"/>
          <w:sz w:val="28"/>
          <w:szCs w:val="28"/>
          <w:lang w:val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720090</wp:posOffset>
            </wp:positionH>
            <wp:positionV relativeFrom="paragraph">
              <wp:posOffset>300355</wp:posOffset>
            </wp:positionV>
            <wp:extent cx="318770" cy="276225"/>
            <wp:effectExtent l="19050" t="0" r="5080" b="0"/>
            <wp:wrapNone/>
            <wp:docPr id="7" name="Pictur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Picture 3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77BB">
        <w:rPr>
          <w:rFonts w:ascii="Times New Roman" w:hAnsi="Times New Roman"/>
          <w:b/>
          <w:i w:val="0"/>
          <w:snapToGrid w:val="0"/>
          <w:sz w:val="28"/>
          <w:szCs w:val="28"/>
          <w:lang w:val="ru-RU"/>
        </w:rPr>
        <w:t xml:space="preserve">          </w:t>
      </w:r>
      <w:r w:rsidRPr="002877BB">
        <w:rPr>
          <w:rFonts w:ascii="Times New Roman" w:hAnsi="Times New Roman"/>
          <w:b/>
          <w:i w:val="0"/>
          <w:snapToGrid w:val="0"/>
          <w:position w:val="-16"/>
          <w:sz w:val="28"/>
          <w:szCs w:val="28"/>
        </w:rPr>
        <w:object w:dxaOrig="1680" w:dyaOrig="420">
          <v:shape id="_x0000_i1044" type="#_x0000_t75" style="width:93pt;height:23.25pt" o:ole="" fillcolor="window">
            <v:imagedata r:id="rId54" o:title=""/>
          </v:shape>
          <o:OLEObject Type="Embed" ProgID="Equation.DSMT4" ShapeID="_x0000_i1044" DrawAspect="Content" ObjectID="_1429957741" r:id="rId55"/>
        </w:object>
      </w:r>
      <w:r w:rsidRPr="002877BB">
        <w:rPr>
          <w:rFonts w:ascii="Times New Roman" w:hAnsi="Times New Roman"/>
          <w:b/>
          <w:i w:val="0"/>
          <w:snapToGrid w:val="0"/>
          <w:position w:val="-16"/>
          <w:sz w:val="28"/>
          <w:szCs w:val="28"/>
        </w:rPr>
        <w:t>,</w:t>
      </w:r>
    </w:p>
    <w:p w:rsidR="004D7987" w:rsidRPr="002877BB" w:rsidRDefault="004D7987" w:rsidP="004D7987">
      <w:pPr>
        <w:pStyle w:val="a6"/>
        <w:spacing w:line="360" w:lineRule="auto"/>
        <w:ind w:left="720"/>
        <w:jc w:val="left"/>
        <w:rPr>
          <w:rFonts w:ascii="Times New Roman" w:hAnsi="Times New Roman"/>
          <w:i w:val="0"/>
          <w:snapToGrid w:val="0"/>
          <w:position w:val="-16"/>
          <w:sz w:val="28"/>
          <w:szCs w:val="28"/>
        </w:rPr>
      </w:pPr>
      <w:r w:rsidRPr="002877BB">
        <w:rPr>
          <w:rFonts w:ascii="Times New Roman" w:hAnsi="Times New Roman"/>
          <w:i w:val="0"/>
          <w:noProof/>
          <w:position w:val="-16"/>
          <w:sz w:val="28"/>
          <w:szCs w:val="28"/>
          <w:lang w:val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257759</wp:posOffset>
            </wp:positionV>
            <wp:extent cx="211455" cy="209550"/>
            <wp:effectExtent l="0" t="0" r="0" b="0"/>
            <wp:wrapNone/>
            <wp:docPr id="2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Picture 3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77BB">
        <w:rPr>
          <w:rFonts w:ascii="Times New Roman" w:hAnsi="Times New Roman"/>
          <w:i w:val="0"/>
          <w:snapToGrid w:val="0"/>
          <w:position w:val="-16"/>
          <w:sz w:val="28"/>
          <w:szCs w:val="28"/>
        </w:rPr>
        <w:t>где</w:t>
      </w:r>
      <w:r w:rsidR="006633BE" w:rsidRPr="002877BB">
        <w:rPr>
          <w:rFonts w:ascii="Times New Roman" w:hAnsi="Times New Roman"/>
          <w:i w:val="0"/>
          <w:snapToGrid w:val="0"/>
          <w:position w:val="-16"/>
          <w:sz w:val="28"/>
          <w:szCs w:val="28"/>
          <w:lang w:val="ru-RU"/>
        </w:rPr>
        <w:t xml:space="preserve">   </w:t>
      </w:r>
      <w:r w:rsidRPr="002877BB">
        <w:rPr>
          <w:rFonts w:ascii="Times New Roman" w:hAnsi="Times New Roman"/>
          <w:i w:val="0"/>
          <w:snapToGrid w:val="0"/>
          <w:position w:val="-16"/>
          <w:sz w:val="28"/>
          <w:szCs w:val="28"/>
        </w:rPr>
        <w:t xml:space="preserve">     , </w:t>
      </w:r>
      <w:r w:rsidR="006633BE" w:rsidRPr="002877BB">
        <w:rPr>
          <w:rFonts w:ascii="Times New Roman" w:hAnsi="Times New Roman"/>
          <w:i w:val="0"/>
          <w:snapToGrid w:val="0"/>
          <w:position w:val="-16"/>
          <w:sz w:val="28"/>
          <w:szCs w:val="28"/>
          <w:lang w:val="ru-RU"/>
        </w:rPr>
        <w:t xml:space="preserve">   </w:t>
      </w:r>
      <w:r w:rsidRPr="002877BB">
        <w:rPr>
          <w:rFonts w:ascii="Times New Roman" w:hAnsi="Times New Roman"/>
          <w:i w:val="0"/>
          <w:snapToGrid w:val="0"/>
          <w:position w:val="-16"/>
          <w:sz w:val="28"/>
          <w:szCs w:val="28"/>
        </w:rPr>
        <w:t xml:space="preserve">коэффициенты парной корреляции (коэффициенты частной корреляции), а </w:t>
      </w:r>
      <w:r w:rsidRPr="002877BB">
        <w:rPr>
          <w:rFonts w:ascii="Times New Roman" w:hAnsi="Times New Roman"/>
          <w:i w:val="0"/>
          <w:snapToGrid w:val="0"/>
          <w:position w:val="-16"/>
          <w:sz w:val="28"/>
          <w:szCs w:val="28"/>
        </w:rPr>
        <w:tab/>
        <w:t xml:space="preserve">  - коэффициент детерминации.</w:t>
      </w:r>
    </w:p>
    <w:p w:rsidR="00F07E94" w:rsidRPr="002877BB" w:rsidRDefault="00CC1688" w:rsidP="00F07E9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8A7">
        <w:rPr>
          <w:rFonts w:ascii="Times New Roman" w:hAnsi="Times New Roman" w:cs="Times New Roman"/>
          <w:position w:val="-24"/>
          <w:sz w:val="28"/>
          <w:szCs w:val="28"/>
        </w:rPr>
        <w:object w:dxaOrig="1579" w:dyaOrig="620">
          <v:shape id="_x0000_i1045" type="#_x0000_t75" style="width:79.5pt;height:31.5pt" o:ole="">
            <v:imagedata r:id="rId57" o:title=""/>
          </v:shape>
          <o:OLEObject Type="Embed" ProgID="Equation.3" ShapeID="_x0000_i1045" DrawAspect="Content" ObjectID="_1429957742" r:id="rId58"/>
        </w:object>
      </w:r>
      <w:r w:rsidR="00DB18A7" w:rsidRPr="00DB1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0,007618</w:t>
      </w:r>
      <w:r w:rsidR="00DB1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07E94" w:rsidRPr="002877BB">
        <w:rPr>
          <w:rFonts w:ascii="Times New Roman" w:hAnsi="Times New Roman" w:cs="Times New Roman"/>
          <w:position w:val="-24"/>
          <w:sz w:val="28"/>
          <w:szCs w:val="28"/>
        </w:rPr>
        <w:object w:dxaOrig="1579" w:dyaOrig="620">
          <v:shape id="_x0000_i1046" type="#_x0000_t75" style="width:79.5pt;height:31.5pt" o:ole="">
            <v:imagedata r:id="rId59" o:title=""/>
          </v:shape>
          <o:OLEObject Type="Embed" ProgID="Equation.3" ShapeID="_x0000_i1046" DrawAspect="Content" ObjectID="_1429957743" r:id="rId60"/>
        </w:object>
      </w:r>
      <w:r w:rsidR="00F07E94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0,5994576, </w:t>
      </w:r>
      <w:r w:rsidR="00F07E94" w:rsidRPr="002877BB">
        <w:rPr>
          <w:rFonts w:ascii="Times New Roman" w:hAnsi="Times New Roman" w:cs="Times New Roman"/>
          <w:position w:val="-24"/>
          <w:sz w:val="28"/>
          <w:szCs w:val="28"/>
        </w:rPr>
        <w:object w:dxaOrig="1560" w:dyaOrig="620">
          <v:shape id="_x0000_i1047" type="#_x0000_t75" style="width:78pt;height:31.5pt" o:ole="">
            <v:imagedata r:id="rId61" o:title=""/>
          </v:shape>
          <o:OLEObject Type="Embed" ProgID="Equation.3" ShapeID="_x0000_i1047" DrawAspect="Content" ObjectID="_1429957744" r:id="rId62"/>
        </w:object>
      </w:r>
      <w:r w:rsidR="00F07E94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0,4294627</w:t>
      </w:r>
      <w:r w:rsidR="00210525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(Расчёты на листе «Описательная статистика»)</w:t>
      </w:r>
    </w:p>
    <w:p w:rsidR="00F07E94" w:rsidRPr="002877BB" w:rsidRDefault="00210525" w:rsidP="00F07E9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сильное влияние на результат оказывает фактор Х</w:t>
      </w:r>
      <w:proofErr w:type="gramStart"/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0525" w:rsidRPr="002877BB" w:rsidRDefault="00210525" w:rsidP="00210525">
      <w:pPr>
        <w:pStyle w:val="a3"/>
        <w:numPr>
          <w:ilvl w:val="0"/>
          <w:numId w:val="1"/>
        </w:numPr>
        <w:tabs>
          <w:tab w:val="left" w:pos="851"/>
          <w:tab w:val="left" w:pos="6521"/>
        </w:tabs>
        <w:spacing w:line="360" w:lineRule="auto"/>
        <w:jc w:val="both"/>
        <w:rPr>
          <w:color w:val="000000"/>
          <w:spacing w:val="6"/>
          <w:sz w:val="28"/>
          <w:szCs w:val="28"/>
        </w:rPr>
      </w:pPr>
      <w:r w:rsidRPr="002877BB">
        <w:rPr>
          <w:i/>
          <w:color w:val="000000"/>
          <w:spacing w:val="6"/>
          <w:sz w:val="28"/>
          <w:szCs w:val="28"/>
        </w:rPr>
        <w:t xml:space="preserve">Рассчитать параметры линейной парной регрессии для наиболее подходящего фактора </w:t>
      </w:r>
      <w:r w:rsidRPr="002877BB">
        <w:rPr>
          <w:position w:val="-14"/>
          <w:sz w:val="28"/>
          <w:szCs w:val="28"/>
        </w:rPr>
        <w:object w:dxaOrig="340" w:dyaOrig="380">
          <v:shape id="_x0000_i1048" type="#_x0000_t75" style="width:17.25pt;height:18.75pt" o:ole="">
            <v:imagedata r:id="rId63" o:title=""/>
          </v:shape>
          <o:OLEObject Type="Embed" ProgID="Equation.DSMT4" ShapeID="_x0000_i1048" DrawAspect="Content" ObjectID="_1429957745" r:id="rId64"/>
        </w:object>
      </w:r>
      <w:r w:rsidRPr="002877BB">
        <w:rPr>
          <w:i/>
          <w:color w:val="000000"/>
          <w:spacing w:val="6"/>
          <w:sz w:val="28"/>
          <w:szCs w:val="28"/>
        </w:rPr>
        <w:t>.</w:t>
      </w:r>
      <w:r w:rsidRPr="002877BB">
        <w:rPr>
          <w:color w:val="000000"/>
          <w:spacing w:val="6"/>
          <w:sz w:val="28"/>
          <w:szCs w:val="28"/>
        </w:rPr>
        <w:t xml:space="preserve"> </w:t>
      </w:r>
    </w:p>
    <w:p w:rsidR="00210525" w:rsidRPr="002877BB" w:rsidRDefault="00210525" w:rsidP="00210525">
      <w:pPr>
        <w:pStyle w:val="a3"/>
        <w:tabs>
          <w:tab w:val="left" w:pos="851"/>
          <w:tab w:val="left" w:pos="6521"/>
        </w:tabs>
        <w:spacing w:line="360" w:lineRule="auto"/>
        <w:jc w:val="both"/>
        <w:rPr>
          <w:color w:val="000000"/>
          <w:spacing w:val="6"/>
          <w:sz w:val="28"/>
          <w:szCs w:val="28"/>
        </w:rPr>
      </w:pPr>
      <w:r w:rsidRPr="002877BB">
        <w:rPr>
          <w:color w:val="000000"/>
          <w:spacing w:val="6"/>
          <w:sz w:val="28"/>
          <w:szCs w:val="28"/>
        </w:rPr>
        <w:t>Наиболее подходящий фактор для парной регрессии – фактор Х</w:t>
      </w:r>
      <w:proofErr w:type="gramStart"/>
      <w:r w:rsidRPr="002877BB">
        <w:rPr>
          <w:color w:val="000000"/>
          <w:spacing w:val="6"/>
          <w:sz w:val="28"/>
          <w:szCs w:val="28"/>
        </w:rPr>
        <w:t>4</w:t>
      </w:r>
      <w:proofErr w:type="gramEnd"/>
      <w:r w:rsidRPr="002877BB">
        <w:rPr>
          <w:color w:val="000000"/>
          <w:spacing w:val="6"/>
          <w:sz w:val="28"/>
          <w:szCs w:val="28"/>
        </w:rPr>
        <w:t>.</w:t>
      </w:r>
    </w:p>
    <w:p w:rsidR="00210525" w:rsidRPr="002877BB" w:rsidRDefault="00210525" w:rsidP="00210525">
      <w:pPr>
        <w:pStyle w:val="a3"/>
        <w:tabs>
          <w:tab w:val="left" w:pos="851"/>
          <w:tab w:val="left" w:pos="6521"/>
        </w:tabs>
        <w:spacing w:line="360" w:lineRule="auto"/>
        <w:jc w:val="both"/>
        <w:rPr>
          <w:color w:val="000000"/>
          <w:spacing w:val="6"/>
          <w:sz w:val="28"/>
          <w:szCs w:val="28"/>
        </w:rPr>
      </w:pPr>
      <w:r w:rsidRPr="002877BB">
        <w:rPr>
          <w:noProof/>
          <w:color w:val="000000"/>
          <w:spacing w:val="6"/>
          <w:sz w:val="28"/>
          <w:szCs w:val="28"/>
        </w:rPr>
        <w:lastRenderedPageBreak/>
        <w:drawing>
          <wp:inline distT="0" distB="0" distL="0" distR="0">
            <wp:extent cx="4282440" cy="30175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26C" w:rsidRPr="002877BB" w:rsidRDefault="00210525" w:rsidP="003F0F0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Результат работы инструмента </w:t>
      </w:r>
      <w:r w:rsidRPr="002877BB">
        <w:rPr>
          <w:rFonts w:ascii="Times New Roman" w:hAnsi="Times New Roman" w:cs="Times New Roman"/>
          <w:b/>
          <w:sz w:val="28"/>
          <w:szCs w:val="28"/>
        </w:rPr>
        <w:t>Регрессия:</w:t>
      </w:r>
    </w:p>
    <w:tbl>
      <w:tblPr>
        <w:tblW w:w="6515" w:type="dxa"/>
        <w:tblInd w:w="108" w:type="dxa"/>
        <w:tblLook w:val="04A0"/>
      </w:tblPr>
      <w:tblGrid>
        <w:gridCol w:w="1693"/>
        <w:gridCol w:w="2138"/>
        <w:gridCol w:w="1917"/>
        <w:gridCol w:w="1763"/>
        <w:gridCol w:w="1295"/>
      </w:tblGrid>
      <w:tr w:rsidR="00210525" w:rsidRPr="002877BB" w:rsidTr="00210525">
        <w:trPr>
          <w:trHeight w:val="288"/>
        </w:trPr>
        <w:tc>
          <w:tcPr>
            <w:tcW w:w="13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P-Значение</w:t>
            </w:r>
          </w:p>
        </w:tc>
      </w:tr>
      <w:tr w:rsidR="00210525" w:rsidRPr="002877BB" w:rsidTr="00210525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129505,9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247208,1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0,523874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0,602777</w:t>
            </w:r>
          </w:p>
        </w:tc>
      </w:tr>
      <w:tr w:rsidR="00210525" w:rsidRPr="002877BB" w:rsidTr="00210525">
        <w:trPr>
          <w:trHeight w:val="300"/>
        </w:trPr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0,353987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0,031815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11,12632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525" w:rsidRPr="002877BB" w:rsidRDefault="00210525" w:rsidP="0021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6,86E-15</w:t>
            </w:r>
          </w:p>
        </w:tc>
      </w:tr>
    </w:tbl>
    <w:p w:rsidR="00210525" w:rsidRPr="002877BB" w:rsidRDefault="00210525" w:rsidP="003F0F0D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Уравнение парной регрессии </w:t>
      </w:r>
      <w:r w:rsidRPr="002877BB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100" w:dyaOrig="320">
          <v:shape id="_x0000_i1049" type="#_x0000_t75" style="width:105pt;height:16.5pt" o:ole="">
            <v:imagedata r:id="rId66" o:title=""/>
          </v:shape>
          <o:OLEObject Type="Embed" ProgID="Equation.3" ShapeID="_x0000_i1049" DrawAspect="Content" ObjectID="_1429957746" r:id="rId67"/>
        </w:objec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0525" w:rsidRPr="002877BB" w:rsidRDefault="00210525" w:rsidP="00210525">
      <w:pPr>
        <w:pStyle w:val="a3"/>
        <w:numPr>
          <w:ilvl w:val="0"/>
          <w:numId w:val="1"/>
        </w:numPr>
        <w:spacing w:line="360" w:lineRule="auto"/>
        <w:jc w:val="both"/>
        <w:rPr>
          <w:i/>
          <w:color w:val="000000"/>
          <w:spacing w:val="6"/>
          <w:sz w:val="28"/>
          <w:szCs w:val="28"/>
        </w:rPr>
      </w:pPr>
      <w:r w:rsidRPr="002877BB">
        <w:rPr>
          <w:i/>
          <w:color w:val="000000"/>
          <w:spacing w:val="6"/>
          <w:sz w:val="28"/>
          <w:szCs w:val="28"/>
        </w:rPr>
        <w:t xml:space="preserve">Оценка качества построенной модели через коэффициент детерминации, средней относительной ошибки аппроксимации и </w:t>
      </w:r>
      <w:r w:rsidRPr="002877BB">
        <w:rPr>
          <w:i/>
          <w:color w:val="000000"/>
          <w:spacing w:val="6"/>
          <w:sz w:val="28"/>
          <w:szCs w:val="28"/>
          <w:lang w:val="en-US"/>
        </w:rPr>
        <w:t>F</w:t>
      </w:r>
      <w:r w:rsidRPr="002877BB">
        <w:rPr>
          <w:i/>
          <w:color w:val="000000"/>
          <w:spacing w:val="6"/>
          <w:sz w:val="28"/>
          <w:szCs w:val="28"/>
        </w:rPr>
        <w:t>–критерия Фишера.</w:t>
      </w:r>
    </w:p>
    <w:p w:rsidR="00210525" w:rsidRPr="002877BB" w:rsidRDefault="00210525" w:rsidP="0021052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Для оценки качества модели множественной регрессии вычисляют коэффициент множественной корреляции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 xml:space="preserve">и коэффициент детерминации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2877BB">
        <w:rPr>
          <w:rFonts w:ascii="Times New Roman" w:hAnsi="Times New Roman" w:cs="Times New Roman"/>
          <w:sz w:val="28"/>
          <w:szCs w:val="28"/>
        </w:rPr>
        <w:t>. Значение коэффициентов детерминации и множественной корреляции можно вычислить по формулам:</w:t>
      </w:r>
    </w:p>
    <w:p w:rsidR="00210525" w:rsidRPr="002877BB" w:rsidRDefault="00210525" w:rsidP="0021052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Коэффициент детерминации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2877BB">
        <w:rPr>
          <w:rFonts w:ascii="Times New Roman" w:hAnsi="Times New Roman" w:cs="Times New Roman"/>
          <w:sz w:val="28"/>
          <w:szCs w:val="28"/>
        </w:rPr>
        <w:t>(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sz w:val="28"/>
          <w:szCs w:val="28"/>
        </w:rPr>
        <w:t>-квадрат)</w:t>
      </w:r>
      <w:proofErr w:type="gramStart"/>
      <w:r w:rsidRPr="002877B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525" w:rsidRPr="002877BB" w:rsidRDefault="00210525" w:rsidP="00210525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210525" w:rsidRPr="002877BB" w:rsidRDefault="00210525" w:rsidP="009C17F4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napToGrid w:val="0"/>
          <w:position w:val="-36"/>
          <w:sz w:val="28"/>
          <w:szCs w:val="28"/>
        </w:rPr>
        <w:object w:dxaOrig="4260" w:dyaOrig="840">
          <v:shape id="_x0000_i1050" type="#_x0000_t75" style="width:236.25pt;height:46.5pt" o:ole="" fillcolor="window">
            <v:imagedata r:id="rId68" o:title=""/>
          </v:shape>
          <o:OLEObject Type="Embed" ProgID="Equation.DSMT4" ShapeID="_x0000_i1050" DrawAspect="Content" ObjectID="_1429957747" r:id="rId69"/>
        </w:object>
      </w:r>
      <w:r w:rsidRPr="002877BB">
        <w:rPr>
          <w:rFonts w:ascii="Times New Roman" w:hAnsi="Times New Roman" w:cs="Times New Roman"/>
          <w:sz w:val="28"/>
          <w:szCs w:val="28"/>
        </w:rPr>
        <w:t>=0,</w:t>
      </w:r>
      <w:r w:rsidR="009C17F4" w:rsidRPr="002877BB">
        <w:rPr>
          <w:rFonts w:ascii="Times New Roman" w:hAnsi="Times New Roman" w:cs="Times New Roman"/>
          <w:sz w:val="28"/>
          <w:szCs w:val="28"/>
        </w:rPr>
        <w:t>896</w:t>
      </w:r>
      <w:r w:rsidRPr="002877BB">
        <w:rPr>
          <w:rFonts w:ascii="Times New Roman" w:hAnsi="Times New Roman" w:cs="Times New Roman"/>
          <w:sz w:val="28"/>
          <w:szCs w:val="28"/>
        </w:rPr>
        <w:t>,</w:t>
      </w:r>
    </w:p>
    <w:p w:rsidR="00210525" w:rsidRPr="002877BB" w:rsidRDefault="00210525" w:rsidP="00210525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где  у ̅ - среднее значение определяемой переменной,</w:t>
      </w:r>
    </w:p>
    <w:p w:rsidR="00210525" w:rsidRPr="002877BB" w:rsidRDefault="00210525" w:rsidP="00210525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lastRenderedPageBreak/>
        <w:t>а у̂ - расчетное значение определяемой переменной.</w:t>
      </w:r>
    </w:p>
    <w:p w:rsidR="00210525" w:rsidRPr="002877BB" w:rsidRDefault="00210525" w:rsidP="00210525">
      <w:pPr>
        <w:widowControl w:val="0"/>
        <w:autoSpaceDE w:val="0"/>
        <w:autoSpaceDN w:val="0"/>
        <w:adjustRightInd w:val="0"/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Коэффициент детерминации можно найти в результатах регре</w:t>
      </w:r>
      <w:r w:rsidR="009C17F4" w:rsidRPr="002877BB">
        <w:rPr>
          <w:rFonts w:ascii="Times New Roman" w:hAnsi="Times New Roman" w:cs="Times New Roman"/>
          <w:color w:val="000000"/>
          <w:sz w:val="28"/>
          <w:szCs w:val="28"/>
        </w:rPr>
        <w:t>ссионного анализа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C17F4"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(Ли</w:t>
      </w:r>
      <w:r w:rsidR="00DB18A7">
        <w:rPr>
          <w:rFonts w:ascii="Times New Roman" w:hAnsi="Times New Roman" w:cs="Times New Roman"/>
          <w:color w:val="000000"/>
          <w:sz w:val="28"/>
          <w:szCs w:val="28"/>
        </w:rPr>
        <w:t>ст «Регрессия с фактором Х</w:t>
      </w:r>
      <w:proofErr w:type="gramStart"/>
      <w:r w:rsidR="00DB18A7">
        <w:rPr>
          <w:rFonts w:ascii="Times New Roman" w:hAnsi="Times New Roman" w:cs="Times New Roman"/>
          <w:color w:val="000000"/>
          <w:sz w:val="28"/>
          <w:szCs w:val="28"/>
        </w:rPr>
        <w:t>4</w:t>
      </w:r>
      <w:proofErr w:type="gramEnd"/>
      <w:r w:rsidR="009C17F4"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») </w:t>
      </w:r>
    </w:p>
    <w:p w:rsidR="00210525" w:rsidRPr="002877BB" w:rsidRDefault="00210525" w:rsidP="0021052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Он показывает долю вариации результативного признака под воздействием изучаемых факторов. Следовательно, около </w:t>
      </w:r>
      <w:r w:rsidR="00DB18A7">
        <w:rPr>
          <w:rFonts w:ascii="Times New Roman" w:hAnsi="Times New Roman" w:cs="Times New Roman"/>
          <w:sz w:val="28"/>
          <w:szCs w:val="28"/>
        </w:rPr>
        <w:t>72</w:t>
      </w:r>
      <w:r w:rsidRPr="002877BB">
        <w:rPr>
          <w:rFonts w:ascii="Times New Roman" w:hAnsi="Times New Roman" w:cs="Times New Roman"/>
          <w:sz w:val="28"/>
          <w:szCs w:val="28"/>
        </w:rPr>
        <w:t>% вариации зависимой переменной учтено в модели и обусловлено влиянием включенн</w:t>
      </w:r>
      <w:r w:rsidR="00DB18A7">
        <w:rPr>
          <w:rFonts w:ascii="Times New Roman" w:hAnsi="Times New Roman" w:cs="Times New Roman"/>
          <w:sz w:val="28"/>
          <w:szCs w:val="28"/>
        </w:rPr>
        <w:t>ого</w:t>
      </w:r>
      <w:r w:rsidR="009C17F4" w:rsidRPr="002877BB">
        <w:rPr>
          <w:rFonts w:ascii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>фактор</w:t>
      </w:r>
      <w:r w:rsidR="00DB18A7">
        <w:rPr>
          <w:rFonts w:ascii="Times New Roman" w:hAnsi="Times New Roman" w:cs="Times New Roman"/>
          <w:sz w:val="28"/>
          <w:szCs w:val="28"/>
        </w:rPr>
        <w:t>а Х</w:t>
      </w:r>
      <w:proofErr w:type="gramStart"/>
      <w:r w:rsidR="00DB18A7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>.</w:t>
      </w:r>
    </w:p>
    <w:p w:rsidR="009C17F4" w:rsidRPr="002877BB" w:rsidRDefault="009C17F4" w:rsidP="009C17F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Коэффициент множественной корреляции, индекс корреляции (множественный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hAnsi="Times New Roman" w:cs="Times New Roman"/>
          <w:sz w:val="28"/>
          <w:szCs w:val="28"/>
        </w:rPr>
        <w:t>):</w:t>
      </w:r>
    </w:p>
    <w:p w:rsidR="009C17F4" w:rsidRPr="00DB18A7" w:rsidRDefault="009C17F4" w:rsidP="009C17F4">
      <w:pPr>
        <w:pStyle w:val="a6"/>
        <w:spacing w:line="360" w:lineRule="auto"/>
        <w:ind w:left="2112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2877BB">
        <w:rPr>
          <w:rFonts w:ascii="Times New Roman" w:hAnsi="Times New Roman"/>
          <w:snapToGrid w:val="0"/>
          <w:position w:val="-8"/>
          <w:sz w:val="28"/>
          <w:szCs w:val="28"/>
        </w:rPr>
        <w:object w:dxaOrig="1140" w:dyaOrig="440">
          <v:shape id="_x0000_i1051" type="#_x0000_t75" style="width:57pt;height:21.75pt" o:ole="" fillcolor="window">
            <v:imagedata r:id="rId70" o:title=""/>
          </v:shape>
          <o:OLEObject Type="Embed" ProgID="Equation.DSMT4" ShapeID="_x0000_i1051" DrawAspect="Content" ObjectID="_1429957748" r:id="rId71"/>
        </w:object>
      </w:r>
      <w:r w:rsidRPr="002877BB">
        <w:rPr>
          <w:rFonts w:ascii="Times New Roman" w:hAnsi="Times New Roman"/>
          <w:snapToGrid w:val="0"/>
          <w:sz w:val="28"/>
          <w:szCs w:val="28"/>
        </w:rPr>
        <w:t>= 0,</w:t>
      </w:r>
      <w:r w:rsidR="00DB18A7">
        <w:rPr>
          <w:rFonts w:ascii="Times New Roman" w:hAnsi="Times New Roman"/>
          <w:snapToGrid w:val="0"/>
          <w:sz w:val="28"/>
          <w:szCs w:val="28"/>
          <w:lang w:val="ru-RU"/>
        </w:rPr>
        <w:t>849</w:t>
      </w:r>
    </w:p>
    <w:p w:rsidR="009C17F4" w:rsidRPr="002877BB" w:rsidRDefault="009C17F4" w:rsidP="009C17F4">
      <w:pPr>
        <w:pStyle w:val="a6"/>
        <w:spacing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2877BB">
        <w:rPr>
          <w:rFonts w:ascii="Times New Roman" w:hAnsi="Times New Roman"/>
          <w:snapToGrid w:val="0"/>
          <w:sz w:val="28"/>
          <w:szCs w:val="28"/>
        </w:rPr>
        <w:t xml:space="preserve">Он показывает высокую тесноту связи зависимой переменной </w:t>
      </w:r>
      <w:r w:rsidRPr="002877BB">
        <w:rPr>
          <w:rFonts w:ascii="Times New Roman" w:hAnsi="Times New Roman"/>
          <w:b/>
          <w:snapToGrid w:val="0"/>
          <w:sz w:val="28"/>
          <w:szCs w:val="28"/>
          <w:lang w:val="en-US"/>
        </w:rPr>
        <w:t>Y</w:t>
      </w:r>
      <w:r w:rsidR="002701D7">
        <w:rPr>
          <w:rFonts w:ascii="Times New Roman" w:hAnsi="Times New Roman"/>
          <w:snapToGrid w:val="0"/>
          <w:sz w:val="28"/>
          <w:szCs w:val="28"/>
        </w:rPr>
        <w:t xml:space="preserve"> с </w:t>
      </w:r>
      <w:proofErr w:type="spellStart"/>
      <w:r w:rsidR="002701D7">
        <w:rPr>
          <w:rFonts w:ascii="Times New Roman" w:hAnsi="Times New Roman"/>
          <w:snapToGrid w:val="0"/>
          <w:sz w:val="28"/>
          <w:szCs w:val="28"/>
        </w:rPr>
        <w:t>включенны</w:t>
      </w:r>
      <w:r w:rsidRPr="002877BB">
        <w:rPr>
          <w:rFonts w:ascii="Times New Roman" w:hAnsi="Times New Roman"/>
          <w:snapToGrid w:val="0"/>
          <w:sz w:val="28"/>
          <w:szCs w:val="28"/>
          <w:lang w:val="ru-RU"/>
        </w:rPr>
        <w:t>и</w:t>
      </w:r>
      <w:proofErr w:type="spellEnd"/>
      <w:r w:rsidRPr="002877BB">
        <w:rPr>
          <w:rFonts w:ascii="Times New Roman" w:hAnsi="Times New Roman"/>
          <w:snapToGrid w:val="0"/>
          <w:sz w:val="28"/>
          <w:szCs w:val="28"/>
        </w:rPr>
        <w:t xml:space="preserve"> в модель объясняющим фактор</w:t>
      </w:r>
      <w:r w:rsidR="002701D7">
        <w:rPr>
          <w:rFonts w:ascii="Times New Roman" w:hAnsi="Times New Roman"/>
          <w:snapToGrid w:val="0"/>
          <w:sz w:val="28"/>
          <w:szCs w:val="28"/>
          <w:lang w:val="ru-RU"/>
        </w:rPr>
        <w:t>ом</w:t>
      </w:r>
      <w:r w:rsidRPr="002877BB">
        <w:rPr>
          <w:rFonts w:ascii="Times New Roman" w:hAnsi="Times New Roman"/>
          <w:snapToGrid w:val="0"/>
          <w:sz w:val="28"/>
          <w:szCs w:val="28"/>
        </w:rPr>
        <w:t xml:space="preserve">. </w:t>
      </w:r>
    </w:p>
    <w:p w:rsidR="009C17F4" w:rsidRPr="002877BB" w:rsidRDefault="009C17F4" w:rsidP="009C17F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Проверка значимости уравнения регрессии производится на основе вычисления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877BB">
        <w:rPr>
          <w:rFonts w:ascii="Times New Roman" w:hAnsi="Times New Roman" w:cs="Times New Roman"/>
          <w:sz w:val="28"/>
          <w:szCs w:val="28"/>
        </w:rPr>
        <w:t xml:space="preserve"> – критерия Фишера:</w:t>
      </w:r>
    </w:p>
    <w:p w:rsidR="009C17F4" w:rsidRPr="002877BB" w:rsidRDefault="009C17F4" w:rsidP="009C17F4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77BB">
        <w:rPr>
          <w:rFonts w:ascii="Times New Roman" w:hAnsi="Times New Roman" w:cs="Times New Roman"/>
          <w:sz w:val="28"/>
          <w:szCs w:val="28"/>
        </w:rPr>
        <w:tab/>
      </w:r>
      <w:r w:rsidRPr="002877BB">
        <w:rPr>
          <w:rFonts w:ascii="Times New Roman" w:hAnsi="Times New Roman" w:cs="Times New Roman"/>
          <w:sz w:val="28"/>
          <w:szCs w:val="28"/>
        </w:rPr>
        <w:tab/>
      </w:r>
      <w:r w:rsidRPr="002877BB">
        <w:rPr>
          <w:rFonts w:ascii="Times New Roman" w:hAnsi="Times New Roman" w:cs="Times New Roman"/>
          <w:sz w:val="28"/>
          <w:szCs w:val="28"/>
        </w:rPr>
        <w:tab/>
      </w:r>
      <w:r w:rsidRPr="002877BB">
        <w:rPr>
          <w:rFonts w:ascii="Times New Roman" w:hAnsi="Times New Roman" w:cs="Times New Roman"/>
          <w:sz w:val="28"/>
          <w:szCs w:val="28"/>
        </w:rPr>
        <w:tab/>
      </w:r>
      <w:r w:rsidRPr="002877BB">
        <w:rPr>
          <w:rFonts w:ascii="Times New Roman" w:hAnsi="Times New Roman" w:cs="Times New Roman"/>
          <w:noProof/>
          <w:position w:val="-34"/>
          <w:sz w:val="28"/>
          <w:szCs w:val="28"/>
          <w:lang w:eastAsia="ru-RU"/>
        </w:rPr>
        <w:drawing>
          <wp:inline distT="0" distB="0" distL="0" distR="0">
            <wp:extent cx="1685925" cy="6477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7F4" w:rsidRPr="002877BB" w:rsidRDefault="00DB18A7" w:rsidP="009C17F4">
      <w:pPr>
        <w:widowControl w:val="0"/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 (0,72/1</w:t>
      </w:r>
      <w:r w:rsidR="009C17F4" w:rsidRPr="002877BB">
        <w:rPr>
          <w:rFonts w:ascii="Times New Roman" w:hAnsi="Times New Roman" w:cs="Times New Roman"/>
          <w:sz w:val="28"/>
          <w:szCs w:val="28"/>
        </w:rPr>
        <w:t>)/((2-0,7</w:t>
      </w:r>
      <w:r>
        <w:rPr>
          <w:rFonts w:ascii="Times New Roman" w:hAnsi="Times New Roman" w:cs="Times New Roman"/>
          <w:sz w:val="28"/>
          <w:szCs w:val="28"/>
        </w:rPr>
        <w:t>2)/(50-1-1)) = 123,79</w:t>
      </w:r>
      <w:r w:rsidR="009C17F4" w:rsidRPr="002877BB">
        <w:rPr>
          <w:rFonts w:ascii="Times New Roman" w:hAnsi="Times New Roman" w:cs="Times New Roman"/>
          <w:sz w:val="28"/>
          <w:szCs w:val="28"/>
        </w:rPr>
        <w:t>,</w:t>
      </w:r>
    </w:p>
    <w:p w:rsidR="009C17F4" w:rsidRPr="002877BB" w:rsidRDefault="009C17F4" w:rsidP="009C17F4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где  n –  количество наблюдений (компаний);</w:t>
      </w:r>
    </w:p>
    <w:p w:rsidR="009C17F4" w:rsidRPr="002877BB" w:rsidRDefault="009C17F4" w:rsidP="009C17F4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а k  – количество факторов (переменных анализа).</w:t>
      </w:r>
    </w:p>
    <w:p w:rsidR="009C17F4" w:rsidRPr="002877BB" w:rsidRDefault="009C17F4" w:rsidP="009C17F4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Расчетное значение </w:t>
      </w:r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– критерия берем из результатов регрессион</w:t>
      </w:r>
      <w:r w:rsidR="00DB18A7">
        <w:rPr>
          <w:rFonts w:ascii="Times New Roman" w:hAnsi="Times New Roman" w:cs="Times New Roman"/>
          <w:color w:val="000000"/>
          <w:sz w:val="28"/>
          <w:szCs w:val="28"/>
        </w:rPr>
        <w:t>ного анализа (лист «Регрессия с фактором Х</w:t>
      </w:r>
      <w:proofErr w:type="gramStart"/>
      <w:r w:rsidR="00DB18A7">
        <w:rPr>
          <w:rFonts w:ascii="Times New Roman" w:hAnsi="Times New Roman" w:cs="Times New Roman"/>
          <w:color w:val="000000"/>
          <w:sz w:val="28"/>
          <w:szCs w:val="28"/>
        </w:rPr>
        <w:t>4</w:t>
      </w:r>
      <w:proofErr w:type="gramEnd"/>
      <w:r w:rsidRPr="002877BB">
        <w:rPr>
          <w:rFonts w:ascii="Times New Roman" w:hAnsi="Times New Roman" w:cs="Times New Roman"/>
          <w:color w:val="000000"/>
          <w:sz w:val="28"/>
          <w:szCs w:val="28"/>
        </w:rPr>
        <w:t>»).</w:t>
      </w:r>
    </w:p>
    <w:p w:rsidR="009C17F4" w:rsidRPr="002877BB" w:rsidRDefault="00D92764" w:rsidP="009C17F4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Так как в той же таблице значимость </w:t>
      </w:r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равна </w:t>
      </w:r>
      <w:r w:rsidR="00DB18A7" w:rsidRPr="002877BB">
        <w:rPr>
          <w:rFonts w:ascii="Times New Roman" w:hAnsi="Times New Roman" w:cs="Times New Roman"/>
          <w:position w:val="-8"/>
          <w:sz w:val="28"/>
          <w:szCs w:val="28"/>
        </w:rPr>
        <w:object w:dxaOrig="1040" w:dyaOrig="340">
          <v:shape id="_x0000_i1052" type="#_x0000_t75" style="width:51.75pt;height:16.5pt" o:ole="">
            <v:imagedata r:id="rId73" o:title=""/>
          </v:shape>
          <o:OLEObject Type="Embed" ProgID="Equation.3" ShapeID="_x0000_i1052" DrawAspect="Content" ObjectID="_1429957749" r:id="rId74"/>
        </w:object>
      </w:r>
      <w:r w:rsidRPr="002877BB">
        <w:rPr>
          <w:rFonts w:ascii="Times New Roman" w:hAnsi="Times New Roman" w:cs="Times New Roman"/>
          <w:sz w:val="28"/>
          <w:szCs w:val="28"/>
        </w:rPr>
        <w:t>, то уравнение необходимо признать значимым, то есть пригодным для анализа и прогнозирования на уровне значимости 0,01.</w:t>
      </w:r>
    </w:p>
    <w:p w:rsidR="00D92764" w:rsidRPr="002877BB" w:rsidRDefault="00D92764" w:rsidP="00D927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877BB">
        <w:rPr>
          <w:rFonts w:ascii="Times New Roman" w:hAnsi="Times New Roman" w:cs="Times New Roman"/>
          <w:snapToGrid w:val="0"/>
          <w:sz w:val="28"/>
          <w:szCs w:val="28"/>
        </w:rPr>
        <w:t xml:space="preserve">Уровень точности модели характеризует степень отклонения в среднем фактических значений результативной переменной </w:t>
      </w:r>
      <w:r w:rsidRPr="002877BB">
        <w:rPr>
          <w:rFonts w:ascii="Times New Roman" w:hAnsi="Times New Roman" w:cs="Times New Roman"/>
          <w:snapToGrid w:val="0"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snapToGrid w:val="0"/>
          <w:sz w:val="28"/>
          <w:szCs w:val="28"/>
        </w:rPr>
        <w:t xml:space="preserve"> от ее значений, </w:t>
      </w:r>
      <w:r w:rsidRPr="002877BB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полученных по модели регрессии.</w:t>
      </w:r>
      <w:r w:rsidRPr="002877BB">
        <w:rPr>
          <w:rFonts w:ascii="Times New Roman" w:hAnsi="Times New Roman" w:cs="Times New Roman"/>
          <w:snapToGrid w:val="0"/>
          <w:sz w:val="28"/>
          <w:szCs w:val="28"/>
        </w:rPr>
        <w:tab/>
      </w:r>
    </w:p>
    <w:p w:rsidR="00D92764" w:rsidRPr="002877BB" w:rsidRDefault="00D92764" w:rsidP="00D927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877BB">
        <w:rPr>
          <w:rFonts w:ascii="Times New Roman" w:hAnsi="Times New Roman" w:cs="Times New Roman"/>
          <w:snapToGrid w:val="0"/>
          <w:sz w:val="28"/>
          <w:szCs w:val="28"/>
        </w:rPr>
        <w:t xml:space="preserve">Точность модели оценим с помощью средней ошибки аппроксимации: </w:t>
      </w:r>
    </w:p>
    <w:p w:rsidR="00D92764" w:rsidRPr="002877BB" w:rsidRDefault="00D92764" w:rsidP="00D92764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7BB">
        <w:rPr>
          <w:rFonts w:ascii="Times New Roman" w:hAnsi="Times New Roman" w:cs="Times New Roman"/>
          <w:b/>
          <w:position w:val="-30"/>
          <w:sz w:val="28"/>
          <w:szCs w:val="28"/>
        </w:rPr>
        <w:object w:dxaOrig="2280" w:dyaOrig="720">
          <v:shape id="_x0000_i1053" type="#_x0000_t75" style="width:114pt;height:36pt" o:ole="">
            <v:imagedata r:id="rId75" o:title=""/>
          </v:shape>
          <o:OLEObject Type="Embed" ProgID="Equation.DSMT4" ShapeID="_x0000_i1053" DrawAspect="Content" ObjectID="_1429957750" r:id="rId76"/>
        </w:object>
      </w:r>
      <w:r w:rsidRPr="002877BB">
        <w:rPr>
          <w:rFonts w:ascii="Times New Roman" w:hAnsi="Times New Roman" w:cs="Times New Roman"/>
          <w:b/>
          <w:sz w:val="28"/>
          <w:szCs w:val="28"/>
        </w:rPr>
        <w:t>.</w:t>
      </w:r>
    </w:p>
    <w:p w:rsidR="00D92764" w:rsidRPr="002877BB" w:rsidRDefault="00D92764" w:rsidP="00D92764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Расчеты на листе «Данные (1)»</w:t>
      </w:r>
    </w:p>
    <w:p w:rsidR="00D92764" w:rsidRPr="002877BB" w:rsidRDefault="0068138B" w:rsidP="00D92764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2877BB">
        <w:rPr>
          <w:rFonts w:ascii="Times New Roman" w:hAnsi="Times New Roman" w:cs="Times New Roman"/>
          <w:position w:val="-30"/>
          <w:sz w:val="28"/>
          <w:szCs w:val="28"/>
        </w:rPr>
        <w:t>В нашем примере ошибка превосходит допустимую величину, следовательно, точного прогноза по нашей модели не получится.</w:t>
      </w:r>
    </w:p>
    <w:p w:rsidR="00526387" w:rsidRPr="002877BB" w:rsidRDefault="00526387" w:rsidP="0068138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position w:val="-30"/>
          <w:sz w:val="28"/>
          <w:szCs w:val="28"/>
        </w:rPr>
      </w:pPr>
    </w:p>
    <w:p w:rsidR="0068138B" w:rsidRPr="002877BB" w:rsidRDefault="0068138B" w:rsidP="00526387">
      <w:pPr>
        <w:pStyle w:val="a3"/>
        <w:widowControl w:val="0"/>
        <w:autoSpaceDE w:val="0"/>
        <w:autoSpaceDN w:val="0"/>
        <w:adjustRightInd w:val="0"/>
        <w:spacing w:after="120"/>
        <w:jc w:val="both"/>
        <w:rPr>
          <w:position w:val="-30"/>
          <w:sz w:val="28"/>
          <w:szCs w:val="28"/>
        </w:rPr>
      </w:pPr>
      <w:r w:rsidRPr="002877BB">
        <w:rPr>
          <w:i/>
          <w:snapToGrid w:val="0"/>
          <w:sz w:val="28"/>
          <w:szCs w:val="28"/>
        </w:rPr>
        <w:t>Проверка выполнения условия гомоскедастичности.</w:t>
      </w:r>
    </w:p>
    <w:p w:rsidR="009C17F4" w:rsidRDefault="00FF6EA1" w:rsidP="0021052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остатков по выбранному признаку имеет</w:t>
      </w:r>
      <w:r w:rsidR="00526387" w:rsidRPr="002877BB">
        <w:rPr>
          <w:rFonts w:ascii="Times New Roman" w:hAnsi="Times New Roman" w:cs="Times New Roman"/>
          <w:sz w:val="28"/>
          <w:szCs w:val="28"/>
        </w:rPr>
        <w:t xml:space="preserve"> вид:</w:t>
      </w:r>
    </w:p>
    <w:p w:rsidR="00FF6EA1" w:rsidRPr="002877BB" w:rsidRDefault="00FF6EA1" w:rsidP="0021052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657600" cy="1851660"/>
            <wp:effectExtent l="0" t="0" r="19050" b="1524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7"/>
              </a:graphicData>
            </a:graphic>
          </wp:inline>
        </w:drawing>
      </w:r>
    </w:p>
    <w:p w:rsidR="00FF6EA1" w:rsidRPr="00FF6EA1" w:rsidRDefault="00FF6EA1" w:rsidP="00FF6E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F6E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диаграмме ярко выражена направленность в распределении остатков, то есть непостоянство их дисперсии.</w:t>
      </w:r>
    </w:p>
    <w:p w:rsidR="00FF6EA1" w:rsidRDefault="00FF6EA1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26387" w:rsidRPr="002877BB" w:rsidRDefault="00526387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Проверим наличие гомоскедастичности в остатках двухфакторной модели на основе </w:t>
      </w:r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теста </w:t>
      </w:r>
      <w:proofErr w:type="spellStart"/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Гольдфельда</w:t>
      </w:r>
      <w:proofErr w:type="spellEnd"/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–</w:t>
      </w:r>
      <w:proofErr w:type="spellStart"/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Квандта</w:t>
      </w:r>
      <w:proofErr w:type="spellEnd"/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526387" w:rsidRPr="002877BB" w:rsidRDefault="00526387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1. Упорядочим переменные </w:t>
      </w:r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 w:eastAsia="ru-RU"/>
        </w:rPr>
        <w:t>Y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</w:t>
      </w:r>
      <w:r w:rsidRPr="002877BB">
        <w:rPr>
          <w:rFonts w:ascii="Times New Roman" w:eastAsia="Times New Roman" w:hAnsi="Times New Roman" w:cs="Times New Roman"/>
          <w:snapToGrid w:val="0"/>
          <w:position w:val="-10"/>
          <w:sz w:val="28"/>
          <w:szCs w:val="28"/>
          <w:lang w:eastAsia="ru-RU"/>
        </w:rPr>
        <w:object w:dxaOrig="340" w:dyaOrig="340">
          <v:shape id="_x0000_i1054" type="#_x0000_t75" style="width:17.25pt;height:16.5pt" o:ole="">
            <v:imagedata r:id="rId78" o:title=""/>
          </v:shape>
          <o:OLEObject Type="Embed" ProgID="Equation.3" ShapeID="_x0000_i1054" DrawAspect="Content" ObjectID="_1429957751" r:id="rId79"/>
        </w:objec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 возрастанию фактора </w:t>
      </w:r>
      <w:r w:rsidR="00FF6EA1" w:rsidRPr="00FF6EA1">
        <w:rPr>
          <w:rFonts w:ascii="Times New Roman" w:eastAsia="Times New Roman" w:hAnsi="Times New Roman" w:cs="Times New Roman"/>
          <w:snapToGrid w:val="0"/>
          <w:position w:val="-10"/>
          <w:sz w:val="28"/>
          <w:szCs w:val="28"/>
          <w:lang w:eastAsia="ru-RU"/>
        </w:rPr>
        <w:object w:dxaOrig="340" w:dyaOrig="340">
          <v:shape id="_x0000_i1055" type="#_x0000_t75" style="width:16.5pt;height:16.5pt" o:ole="">
            <v:imagedata r:id="rId80" o:title=""/>
          </v:shape>
          <o:OLEObject Type="Embed" ProgID="Equation.3" ShapeID="_x0000_i1055" DrawAspect="Content" ObjectID="_1429957752" r:id="rId81"/>
        </w:objec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(в 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Excel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для этого можно использовать команду </w:t>
      </w:r>
      <w:r w:rsidRPr="002877B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Данные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</w:t>
      </w:r>
      <w:r w:rsidRPr="002877B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Сортировка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</w:t>
      </w:r>
      <w:r w:rsidRPr="002877B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по возрастанию </w:t>
      </w:r>
      <w:r w:rsidRPr="002877BB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Х</w:t>
      </w:r>
      <w:proofErr w:type="gramStart"/>
      <w:r w:rsidR="00137279">
        <w:rPr>
          <w:rFonts w:ascii="Times New Roman" w:eastAsia="Times New Roman" w:hAnsi="Times New Roman" w:cs="Times New Roman"/>
          <w:b/>
          <w:snapToGrid w:val="0"/>
          <w:sz w:val="28"/>
          <w:szCs w:val="28"/>
          <w:vertAlign w:val="subscript"/>
          <w:lang w:eastAsia="ru-RU"/>
        </w:rPr>
        <w:t>4</w:t>
      </w:r>
      <w:proofErr w:type="gramEnd"/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):</w:t>
      </w:r>
      <w:r w:rsidR="002A398C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отсортированные данные представлены на листе «</w:t>
      </w:r>
      <w:r w:rsidR="00807E95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Тест </w:t>
      </w:r>
      <w:proofErr w:type="spellStart"/>
      <w:r w:rsidR="00807E95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</w:t>
      </w:r>
      <w:r w:rsidR="00FF6E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="00807E95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льдфельда-Квандта</w:t>
      </w:r>
      <w:proofErr w:type="spellEnd"/>
      <w:r w:rsidR="002A398C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526387" w:rsidRPr="002877BB" w:rsidRDefault="00526387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2. Уберем из середины упорядоченной совокупности</w:t>
      </w:r>
      <w:proofErr w:type="gramStart"/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С</w:t>
      </w:r>
      <w:proofErr w:type="gramEnd"/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= 1/4 · </w:t>
      </w:r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 w:eastAsia="ru-RU"/>
        </w:rPr>
        <w:t>n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= 1/4 · </w:t>
      </w:r>
      <w:r w:rsidR="002A398C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50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=</w:t>
      </w:r>
      <w:r w:rsidR="002A398C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12 значений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В результате получим две совокупности соответственно с малыми и большими значениями </w:t>
      </w:r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Х</w:t>
      </w:r>
      <w:proofErr w:type="gramStart"/>
      <w:r w:rsidR="00137279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4</w:t>
      </w:r>
      <w:proofErr w:type="gramEnd"/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526387" w:rsidRPr="002877BB" w:rsidRDefault="00526387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 Для каждой совокупности выполним расчеты:</w:t>
      </w:r>
    </w:p>
    <w:p w:rsidR="00526387" w:rsidRPr="002877BB" w:rsidRDefault="00526387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26387" w:rsidRPr="002877BB" w:rsidRDefault="00526387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Результаты </w:t>
      </w:r>
      <w:r w:rsidR="00FC6918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представлены на листе «Тест </w:t>
      </w:r>
      <w:proofErr w:type="spellStart"/>
      <w:r w:rsidR="00FC6918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Гольдфельда-Квандта</w:t>
      </w:r>
      <w:proofErr w:type="spellEnd"/>
      <w:r w:rsidR="00FC6918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 и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получены с помощью инструмента </w:t>
      </w:r>
      <w:r w:rsidRPr="002877B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Регрессия 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поочередно к каждой из полученных совокупностей.</w:t>
      </w:r>
      <w:r w:rsidR="00FC6918"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FC6918" w:rsidRPr="002877BB" w:rsidRDefault="00FC6918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526387" w:rsidRPr="002877BB" w:rsidRDefault="00526387" w:rsidP="00526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4. Найдем отношение полученных остаточных сумм квадратов (в числителе должна быть большая сумма):</w:t>
      </w:r>
    </w:p>
    <w:p w:rsidR="00526387" w:rsidRPr="0028254B" w:rsidRDefault="00526387" w:rsidP="0028254B">
      <w:pPr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8254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282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28254B" w:rsidRPr="00282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54B" w:rsidRPr="00282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238,219</w:t>
      </w:r>
      <w:r w:rsidRPr="002877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6387" w:rsidRPr="002877BB" w:rsidRDefault="00526387" w:rsidP="00526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5. Вывод о наличии гомоскедастичности остатков делаем с помощью </w:t>
      </w:r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 w:eastAsia="ru-RU"/>
        </w:rPr>
        <w:t>F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-критерия Фишера с уровнем значимости α = 0,05 и двумя одинаковыми степенями свободы </w:t>
      </w:r>
      <w:r w:rsidR="0028254B" w:rsidRPr="002877BB">
        <w:rPr>
          <w:rFonts w:ascii="Times New Roman" w:eastAsia="Times New Roman" w:hAnsi="Times New Roman" w:cs="Times New Roman"/>
          <w:snapToGrid w:val="0"/>
          <w:position w:val="-24"/>
          <w:sz w:val="28"/>
          <w:szCs w:val="28"/>
          <w:lang w:eastAsia="ru-RU"/>
        </w:rPr>
        <w:object w:dxaOrig="4280" w:dyaOrig="620">
          <v:shape id="_x0000_i1056" type="#_x0000_t75" style="width:214.5pt;height:30.75pt" o:ole="">
            <v:imagedata r:id="rId82" o:title=""/>
          </v:shape>
          <o:OLEObject Type="Embed" ProgID="Equation.3" ShapeID="_x0000_i1056" DrawAspect="Content" ObjectID="_1429957753" r:id="rId83"/>
        </w:objec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где </w:t>
      </w:r>
      <w:proofErr w:type="spellStart"/>
      <w:proofErr w:type="gramStart"/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>р</w:t>
      </w:r>
      <w:proofErr w:type="spellEnd"/>
      <w:proofErr w:type="gramEnd"/>
      <w:r w:rsidRPr="002877BB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– </w: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число параметров уравнении регрессии:</w:t>
      </w:r>
    </w:p>
    <w:p w:rsidR="00526387" w:rsidRPr="002877BB" w:rsidRDefault="0028254B" w:rsidP="0038450D">
      <w:pPr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position w:val="-12"/>
          <w:sz w:val="28"/>
          <w:szCs w:val="28"/>
        </w:rPr>
        <w:object w:dxaOrig="1920" w:dyaOrig="360">
          <v:shape id="_x0000_i1057" type="#_x0000_t75" style="width:96pt;height:18pt" o:ole="">
            <v:imagedata r:id="rId84" o:title=""/>
          </v:shape>
          <o:OLEObject Type="Embed" ProgID="Equation.3" ShapeID="_x0000_i1057" DrawAspect="Content" ObjectID="_1429957754" r:id="rId85"/>
        </w:object>
      </w:r>
      <w:r w:rsidRPr="008F66A1">
        <w:rPr>
          <w:rFonts w:ascii="Calibri" w:hAnsi="Calibri" w:cs="Calibri"/>
          <w:color w:val="000000"/>
          <w:sz w:val="28"/>
          <w:szCs w:val="28"/>
        </w:rPr>
        <w:t>2,271893</w:t>
      </w:r>
      <w:r w:rsidR="0038450D" w:rsidRPr="002877BB">
        <w:rPr>
          <w:rFonts w:ascii="Times New Roman" w:hAnsi="Times New Roman" w:cs="Times New Roman"/>
          <w:sz w:val="28"/>
          <w:szCs w:val="28"/>
        </w:rPr>
        <w:t xml:space="preserve">. Нашли с помощью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28254B">
        <w:rPr>
          <w:rFonts w:ascii="Times New Roman" w:hAnsi="Times New Roman" w:cs="Times New Roman"/>
          <w:b/>
          <w:sz w:val="28"/>
          <w:szCs w:val="28"/>
        </w:rPr>
        <w:t>.</w:t>
      </w:r>
      <w:r w:rsidR="0038450D" w:rsidRPr="002877BB">
        <w:rPr>
          <w:rFonts w:ascii="Times New Roman" w:hAnsi="Times New Roman" w:cs="Times New Roman"/>
          <w:b/>
          <w:sz w:val="28"/>
          <w:szCs w:val="28"/>
        </w:rPr>
        <w:t>ОБР.</w:t>
      </w:r>
    </w:p>
    <w:p w:rsidR="00526387" w:rsidRPr="002877BB" w:rsidRDefault="00526387" w:rsidP="00526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Так как </w:t>
      </w:r>
      <w:r w:rsidRPr="002877BB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940" w:dyaOrig="360">
          <v:shape id="_x0000_i1058" type="#_x0000_t75" style="width:46.5pt;height:18pt" o:ole="">
            <v:imagedata r:id="rId86" o:title=""/>
          </v:shape>
          <o:OLEObject Type="Embed" ProgID="Equation.3" ShapeID="_x0000_i1058" DrawAspect="Content" ObjectID="_1429957755" r:id="rId87"/>
        </w:object>
      </w:r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то подтверждается </w:t>
      </w:r>
      <w:proofErr w:type="spellStart"/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</w:t>
      </w:r>
      <w:r w:rsidR="0028254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етероскедостичность</w:t>
      </w:r>
      <w:proofErr w:type="spellEnd"/>
      <w:r w:rsidRPr="002877B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остатках регрессии.</w:t>
      </w:r>
    </w:p>
    <w:p w:rsidR="003976FA" w:rsidRPr="002877BB" w:rsidRDefault="0038450D" w:rsidP="0038450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2877BB">
        <w:rPr>
          <w:i/>
          <w:snapToGrid w:val="0"/>
          <w:sz w:val="28"/>
          <w:szCs w:val="28"/>
        </w:rPr>
        <w:t>Ранжирование компаний на основании результатов регрессионного анализа</w:t>
      </w:r>
    </w:p>
    <w:p w:rsidR="00D9407D" w:rsidRDefault="00355DF9" w:rsidP="00C169CB">
      <w:pPr>
        <w:pStyle w:val="a6"/>
        <w:spacing w:line="360" w:lineRule="auto"/>
        <w:ind w:left="720"/>
        <w:jc w:val="left"/>
        <w:rPr>
          <w:rFonts w:ascii="Times New Roman" w:hAnsi="Times New Roman"/>
          <w:i w:val="0"/>
          <w:snapToGrid w:val="0"/>
          <w:position w:val="-24"/>
          <w:sz w:val="28"/>
          <w:szCs w:val="28"/>
          <w:lang w:val="ru-RU"/>
        </w:rPr>
      </w:pPr>
      <w:r w:rsidRPr="002877BB">
        <w:rPr>
          <w:rFonts w:ascii="Times New Roman" w:hAnsi="Times New Roman"/>
          <w:i w:val="0"/>
          <w:snapToGrid w:val="0"/>
          <w:sz w:val="28"/>
          <w:szCs w:val="28"/>
        </w:rPr>
        <w:t xml:space="preserve">Для ранжирования компаний по степени эффективности, </w:t>
      </w:r>
      <w:r w:rsidR="00C169CB" w:rsidRPr="002877BB"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ранжируем компании по относительным ошибкам для каждого предсказанного </w:t>
      </w:r>
      <w:r w:rsidR="00C169CB" w:rsidRPr="002877BB">
        <w:rPr>
          <w:rFonts w:ascii="Times New Roman" w:hAnsi="Times New Roman"/>
          <w:snapToGrid w:val="0"/>
          <w:position w:val="-10"/>
          <w:sz w:val="28"/>
          <w:szCs w:val="28"/>
        </w:rPr>
        <w:object w:dxaOrig="220" w:dyaOrig="320">
          <v:shape id="_x0000_i1059" type="#_x0000_t75" style="width:10.5pt;height:15.75pt" o:ole="">
            <v:imagedata r:id="rId88" o:title=""/>
          </v:shape>
          <o:OLEObject Type="Embed" ProgID="Equation.3" ShapeID="_x0000_i1059" DrawAspect="Content" ObjectID="_1429957756" r:id="rId89"/>
        </w:object>
      </w:r>
      <w:r w:rsidR="00C169CB" w:rsidRPr="002877BB">
        <w:rPr>
          <w:rFonts w:ascii="Times New Roman" w:hAnsi="Times New Roman"/>
          <w:i w:val="0"/>
          <w:snapToGrid w:val="0"/>
          <w:position w:val="-24"/>
          <w:sz w:val="28"/>
          <w:szCs w:val="28"/>
          <w:lang w:val="ru-RU"/>
        </w:rPr>
        <w:t>. Чем больше влияние, тем меньше относительная ошибка.</w:t>
      </w:r>
    </w:p>
    <w:tbl>
      <w:tblPr>
        <w:tblStyle w:val="a8"/>
        <w:tblW w:w="4832" w:type="dxa"/>
        <w:tblLook w:val="04A0"/>
      </w:tblPr>
      <w:tblGrid>
        <w:gridCol w:w="960"/>
        <w:gridCol w:w="1109"/>
        <w:gridCol w:w="1109"/>
        <w:gridCol w:w="1109"/>
        <w:gridCol w:w="1052"/>
      </w:tblGrid>
      <w:tr w:rsidR="00607285" w:rsidRPr="00607285" w:rsidTr="00607285">
        <w:trPr>
          <w:trHeight w:val="300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  <w:proofErr w:type="gramEnd"/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</w:t>
            </w:r>
            <w:proofErr w:type="spellEnd"/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|</w:t>
            </w:r>
            <w:proofErr w:type="gramStart"/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  <w:proofErr w:type="gramEnd"/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-Yрасч|</w:t>
            </w:r>
            <w:proofErr w:type="spellEnd"/>
            <w:r w:rsidRPr="0060728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/Y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381558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697664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376469,8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0,013335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225452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227132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209907,7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0,068947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173079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176126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191852,2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0,108466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221177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331954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247013,3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0,116813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19513178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47002385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16767729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0,140697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1197196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2307478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946322,6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0,209551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1225908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2231651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919480,9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0,249959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1227017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2063285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859881,6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0,29921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366170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349643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253274,9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0,308313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422070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1269731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578973,9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0,371749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2557698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3841845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1489468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0,417653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1580624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6546853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2447005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0,548126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221194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607249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344464,1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0,557294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309053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18776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136152,4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0,559453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788567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402613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272025,6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0,655038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1548768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1138707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532593,2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0,656118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628091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2580485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1042964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0,660529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2598165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11925177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4350861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0,67459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701728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59353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150516,1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0,785506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1945560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229855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210871,6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0,891614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9990896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2329554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954137,3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0,904499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123440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438262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284644,9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1,305937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-780599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740437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391610,8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1,50168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701035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4616250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1763597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1,515705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3293989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23170344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8331501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1,529305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115847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517290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312619,8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1,698557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55528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75442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156211,4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1,813201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-564258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1290245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586235,6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2,03895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53182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113113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169546,4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2,188042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416616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3509537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1371836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2,292806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40588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139209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178784,1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3,404851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40997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178604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192729,4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3,701061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-61237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110970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168787,8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3,756305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22868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9067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132715,5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4,803548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-33030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16705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135419,3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5,099887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63058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873886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438850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5,959466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29204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269908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225049,8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6,706129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62200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991114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480347,2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6,722624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35198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484228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300916,2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7,549243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17927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84818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159530,4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7,898889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-34929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393717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268876,5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8,697803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8552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12381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133888,6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14,65583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28973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1545052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676433,9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22,34704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6619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78526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157303,1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22,76539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-20493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934881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460441,5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23,46823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5406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38560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143155,7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25,48088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-540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21278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137038,1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254,7742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-468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10870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133353,8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285,9439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-210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12685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133996,3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639,0774</w:t>
            </w:r>
          </w:p>
        </w:tc>
      </w:tr>
      <w:tr w:rsidR="00607285" w:rsidRPr="00607285" w:rsidTr="00607285">
        <w:trPr>
          <w:trHeight w:val="288"/>
        </w:trPr>
        <w:tc>
          <w:tcPr>
            <w:tcW w:w="960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33112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07285">
              <w:rPr>
                <w:rFonts w:ascii="Calibri" w:eastAsia="Times New Roman" w:hAnsi="Calibri" w:cs="Times New Roman"/>
                <w:color w:val="000000"/>
                <w:lang w:eastAsia="ru-RU"/>
              </w:rPr>
              <w:t>141227,1</w:t>
            </w:r>
          </w:p>
        </w:tc>
        <w:tc>
          <w:tcPr>
            <w:tcW w:w="968" w:type="dxa"/>
            <w:noWrap/>
            <w:hideMark/>
          </w:tcPr>
          <w:p w:rsidR="00607285" w:rsidRPr="00607285" w:rsidRDefault="00607285" w:rsidP="0060728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607285" w:rsidRPr="002877BB" w:rsidRDefault="00607285" w:rsidP="00C169CB">
      <w:pPr>
        <w:pStyle w:val="a6"/>
        <w:spacing w:line="360" w:lineRule="auto"/>
        <w:ind w:left="720"/>
        <w:jc w:val="left"/>
        <w:rPr>
          <w:rFonts w:ascii="Times New Roman" w:hAnsi="Times New Roman"/>
          <w:i w:val="0"/>
          <w:snapToGrid w:val="0"/>
          <w:position w:val="-24"/>
          <w:sz w:val="28"/>
          <w:szCs w:val="28"/>
          <w:lang w:val="ru-RU"/>
        </w:rPr>
      </w:pPr>
    </w:p>
    <w:p w:rsidR="00C169CB" w:rsidRDefault="002E5F8B" w:rsidP="00C169CB">
      <w:pPr>
        <w:pStyle w:val="a6"/>
        <w:spacing w:line="360" w:lineRule="auto"/>
        <w:ind w:left="720"/>
        <w:jc w:val="left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 w:rsidRPr="002877BB">
        <w:rPr>
          <w:rFonts w:ascii="Times New Roman" w:hAnsi="Times New Roman"/>
          <w:i w:val="0"/>
          <w:sz w:val="28"/>
          <w:szCs w:val="28"/>
          <w:lang w:val="ru-RU"/>
        </w:rPr>
        <w:t xml:space="preserve">Данные ранжировали с помощью команды </w:t>
      </w:r>
      <w:r w:rsidRPr="002877BB">
        <w:rPr>
          <w:rFonts w:ascii="Times New Roman" w:hAnsi="Times New Roman"/>
          <w:b/>
          <w:snapToGrid w:val="0"/>
          <w:sz w:val="28"/>
          <w:szCs w:val="28"/>
        </w:rPr>
        <w:t>Данные</w:t>
      </w:r>
      <w:r w:rsidRPr="002877BB">
        <w:rPr>
          <w:rFonts w:ascii="Times New Roman" w:hAnsi="Times New Roman"/>
          <w:snapToGrid w:val="0"/>
          <w:sz w:val="28"/>
          <w:szCs w:val="28"/>
        </w:rPr>
        <w:t xml:space="preserve"> – </w:t>
      </w:r>
      <w:r w:rsidRPr="002877BB">
        <w:rPr>
          <w:rFonts w:ascii="Times New Roman" w:hAnsi="Times New Roman"/>
          <w:b/>
          <w:snapToGrid w:val="0"/>
          <w:sz w:val="28"/>
          <w:szCs w:val="28"/>
        </w:rPr>
        <w:t>Сортировка</w:t>
      </w:r>
      <w:r w:rsidRPr="002877BB">
        <w:rPr>
          <w:rFonts w:ascii="Times New Roman" w:hAnsi="Times New Roman"/>
          <w:snapToGrid w:val="0"/>
          <w:sz w:val="28"/>
          <w:szCs w:val="28"/>
        </w:rPr>
        <w:t xml:space="preserve"> – </w:t>
      </w:r>
      <w:r w:rsidRPr="002877BB">
        <w:rPr>
          <w:rFonts w:ascii="Times New Roman" w:hAnsi="Times New Roman"/>
          <w:b/>
          <w:snapToGrid w:val="0"/>
          <w:sz w:val="28"/>
          <w:szCs w:val="28"/>
        </w:rPr>
        <w:t xml:space="preserve">по </w:t>
      </w:r>
      <w:r w:rsidRPr="002877BB">
        <w:rPr>
          <w:rFonts w:ascii="Times New Roman" w:hAnsi="Times New Roman"/>
          <w:b/>
          <w:snapToGrid w:val="0"/>
          <w:sz w:val="28"/>
          <w:szCs w:val="28"/>
          <w:lang w:val="ru-RU"/>
        </w:rPr>
        <w:t>возрастанию |</w:t>
      </w:r>
      <w:proofErr w:type="gramStart"/>
      <w:r w:rsidRPr="002877BB">
        <w:rPr>
          <w:rFonts w:ascii="Times New Roman" w:hAnsi="Times New Roman"/>
          <w:b/>
          <w:snapToGrid w:val="0"/>
          <w:sz w:val="28"/>
          <w:szCs w:val="28"/>
          <w:lang w:val="en-US"/>
        </w:rPr>
        <w:t>Y</w:t>
      </w:r>
      <w:proofErr w:type="spellStart"/>
      <w:proofErr w:type="gramEnd"/>
      <w:r w:rsidRPr="002877BB">
        <w:rPr>
          <w:rFonts w:ascii="Times New Roman" w:hAnsi="Times New Roman"/>
          <w:b/>
          <w:snapToGrid w:val="0"/>
          <w:sz w:val="28"/>
          <w:szCs w:val="28"/>
          <w:lang w:val="ru-RU"/>
        </w:rPr>
        <w:t>расч</w:t>
      </w:r>
      <w:proofErr w:type="spellEnd"/>
      <w:r w:rsidRPr="002877BB">
        <w:rPr>
          <w:rFonts w:ascii="Times New Roman" w:hAnsi="Times New Roman"/>
          <w:b/>
          <w:snapToGrid w:val="0"/>
          <w:sz w:val="28"/>
          <w:szCs w:val="28"/>
          <w:lang w:val="ru-RU"/>
        </w:rPr>
        <w:t>-</w:t>
      </w:r>
      <w:r w:rsidRPr="002877BB">
        <w:rPr>
          <w:rFonts w:ascii="Times New Roman" w:hAnsi="Times New Roman"/>
          <w:b/>
          <w:snapToGrid w:val="0"/>
          <w:sz w:val="28"/>
          <w:szCs w:val="28"/>
          <w:lang w:val="en-US"/>
        </w:rPr>
        <w:t>Y</w:t>
      </w:r>
      <w:r w:rsidRPr="002877BB">
        <w:rPr>
          <w:rFonts w:ascii="Times New Roman" w:hAnsi="Times New Roman"/>
          <w:b/>
          <w:snapToGrid w:val="0"/>
          <w:sz w:val="28"/>
          <w:szCs w:val="28"/>
          <w:lang w:val="ru-RU"/>
        </w:rPr>
        <w:t>|/</w:t>
      </w:r>
      <w:r w:rsidRPr="002877BB">
        <w:rPr>
          <w:rFonts w:ascii="Times New Roman" w:hAnsi="Times New Roman"/>
          <w:b/>
          <w:snapToGrid w:val="0"/>
          <w:sz w:val="28"/>
          <w:szCs w:val="28"/>
          <w:lang w:val="en-US"/>
        </w:rPr>
        <w:t>Y</w:t>
      </w:r>
      <w:r w:rsidRPr="002877BB">
        <w:rPr>
          <w:rFonts w:ascii="Times New Roman" w:hAnsi="Times New Roman"/>
          <w:i w:val="0"/>
          <w:snapToGrid w:val="0"/>
          <w:sz w:val="28"/>
          <w:szCs w:val="28"/>
          <w:lang w:val="ru-RU"/>
        </w:rPr>
        <w:t>. Результаты на листе «сортировка по степени влияния».</w:t>
      </w:r>
    </w:p>
    <w:p w:rsidR="00607285" w:rsidRPr="00CB7810" w:rsidRDefault="00607285" w:rsidP="00C169CB">
      <w:pPr>
        <w:pStyle w:val="a6"/>
        <w:spacing w:line="360" w:lineRule="auto"/>
        <w:ind w:left="720"/>
        <w:jc w:val="left"/>
        <w:rPr>
          <w:rFonts w:ascii="Times New Roman" w:hAnsi="Times New Roman"/>
          <w:i w:val="0"/>
          <w:snapToGrid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napToGrid w:val="0"/>
          <w:sz w:val="28"/>
          <w:szCs w:val="28"/>
          <w:lang w:val="ru-RU"/>
        </w:rPr>
        <w:t xml:space="preserve">Наиболее эффективной будет компания </w:t>
      </w:r>
      <w:r w:rsidR="00CB7810">
        <w:rPr>
          <w:rFonts w:ascii="Times New Roman" w:hAnsi="Times New Roman"/>
          <w:color w:val="000000" w:themeColor="text1"/>
          <w:sz w:val="28"/>
          <w:szCs w:val="28"/>
        </w:rPr>
        <w:t xml:space="preserve">Белорусское управление по </w:t>
      </w:r>
      <w:r w:rsidR="00CB7810">
        <w:rPr>
          <w:rFonts w:ascii="Times New Roman" w:hAnsi="Times New Roman"/>
          <w:color w:val="000000" w:themeColor="text1"/>
          <w:sz w:val="28"/>
          <w:szCs w:val="28"/>
        </w:rPr>
        <w:br/>
        <w:t xml:space="preserve">повышению </w:t>
      </w:r>
      <w:proofErr w:type="spellStart"/>
      <w:r w:rsidR="00CB7810">
        <w:rPr>
          <w:rFonts w:ascii="Times New Roman" w:hAnsi="Times New Roman"/>
          <w:color w:val="000000" w:themeColor="text1"/>
          <w:sz w:val="28"/>
          <w:szCs w:val="28"/>
        </w:rPr>
        <w:t>нефтеотдачи</w:t>
      </w:r>
      <w:proofErr w:type="spellEnd"/>
      <w:r w:rsidR="00CB7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B7810">
        <w:rPr>
          <w:rFonts w:ascii="Times New Roman" w:hAnsi="Times New Roman"/>
          <w:color w:val="000000" w:themeColor="text1"/>
          <w:sz w:val="28"/>
          <w:szCs w:val="28"/>
        </w:rPr>
        <w:t>пластовикапитальному</w:t>
      </w:r>
      <w:proofErr w:type="spellEnd"/>
      <w:r w:rsidR="00CB7810">
        <w:rPr>
          <w:rFonts w:ascii="Times New Roman" w:hAnsi="Times New Roman"/>
          <w:color w:val="000000" w:themeColor="text1"/>
          <w:sz w:val="28"/>
          <w:szCs w:val="28"/>
        </w:rPr>
        <w:t xml:space="preserve"> ремонту скважин, </w:t>
      </w:r>
      <w:proofErr w:type="spellStart"/>
      <w:r w:rsidR="00CB7810">
        <w:rPr>
          <w:rFonts w:ascii="Times New Roman" w:hAnsi="Times New Roman"/>
          <w:color w:val="000000" w:themeColor="text1"/>
          <w:sz w:val="28"/>
          <w:szCs w:val="28"/>
        </w:rPr>
        <w:t>оао</w:t>
      </w:r>
      <w:proofErr w:type="spellEnd"/>
      <w:r w:rsidR="00CB7810">
        <w:rPr>
          <w:rFonts w:ascii="Times New Roman" w:hAnsi="Times New Roman"/>
          <w:i w:val="0"/>
          <w:color w:val="000000" w:themeColor="text1"/>
          <w:sz w:val="28"/>
          <w:szCs w:val="28"/>
          <w:lang w:val="ru-RU"/>
        </w:rPr>
        <w:t xml:space="preserve">. Наименее эффективной </w:t>
      </w:r>
      <w:proofErr w:type="spellStart"/>
      <w:r w:rsidR="00CB7810">
        <w:rPr>
          <w:rFonts w:ascii="Times New Roman" w:hAnsi="Times New Roman"/>
          <w:color w:val="000000" w:themeColor="text1"/>
          <w:sz w:val="28"/>
          <w:szCs w:val="28"/>
        </w:rPr>
        <w:t>Негуснефть</w:t>
      </w:r>
      <w:proofErr w:type="spellEnd"/>
      <w:r w:rsidR="00CB781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CB7810">
        <w:rPr>
          <w:rFonts w:ascii="Times New Roman" w:hAnsi="Times New Roman"/>
          <w:color w:val="000000" w:themeColor="text1"/>
          <w:sz w:val="28"/>
          <w:szCs w:val="28"/>
        </w:rPr>
        <w:t>оао</w:t>
      </w:r>
      <w:proofErr w:type="spellEnd"/>
    </w:p>
    <w:p w:rsidR="002E5F8B" w:rsidRPr="002877BB" w:rsidRDefault="002E5F8B" w:rsidP="002E5F8B">
      <w:pPr>
        <w:pStyle w:val="a3"/>
        <w:numPr>
          <w:ilvl w:val="0"/>
          <w:numId w:val="1"/>
        </w:numPr>
        <w:spacing w:line="360" w:lineRule="auto"/>
        <w:jc w:val="both"/>
        <w:rPr>
          <w:i/>
          <w:color w:val="000000"/>
          <w:spacing w:val="6"/>
          <w:sz w:val="28"/>
          <w:szCs w:val="28"/>
        </w:rPr>
      </w:pPr>
      <w:r w:rsidRPr="002877BB">
        <w:rPr>
          <w:i/>
          <w:snapToGrid w:val="0"/>
          <w:sz w:val="28"/>
          <w:szCs w:val="28"/>
        </w:rPr>
        <w:t xml:space="preserve">Прогнозирование среднего значения показателя </w:t>
      </w:r>
      <w:r w:rsidRPr="002877BB">
        <w:rPr>
          <w:i/>
          <w:snapToGrid w:val="0"/>
          <w:sz w:val="28"/>
          <w:szCs w:val="28"/>
          <w:lang w:val="en-US"/>
        </w:rPr>
        <w:t>Y</w:t>
      </w:r>
      <w:r w:rsidRPr="002877BB">
        <w:rPr>
          <w:i/>
          <w:snapToGrid w:val="0"/>
          <w:sz w:val="28"/>
          <w:szCs w:val="28"/>
        </w:rPr>
        <w:t xml:space="preserve"> </w:t>
      </w:r>
      <w:r w:rsidRPr="002877BB">
        <w:rPr>
          <w:i/>
          <w:color w:val="000000"/>
          <w:spacing w:val="6"/>
          <w:sz w:val="28"/>
          <w:szCs w:val="28"/>
        </w:rPr>
        <w:t xml:space="preserve">при уровне значимости  </w:t>
      </w:r>
      <w:r w:rsidRPr="002877BB">
        <w:rPr>
          <w:position w:val="-10"/>
          <w:sz w:val="28"/>
          <w:szCs w:val="28"/>
        </w:rPr>
        <w:object w:dxaOrig="760" w:dyaOrig="320">
          <v:shape id="_x0000_i1060" type="#_x0000_t75" style="width:38.25pt;height:15.75pt" o:ole="">
            <v:imagedata r:id="rId90" o:title=""/>
          </v:shape>
          <o:OLEObject Type="Embed" ProgID="Equation.DSMT4" ShapeID="_x0000_i1060" DrawAspect="Content" ObjectID="_1429957757" r:id="rId91"/>
        </w:object>
      </w:r>
      <w:r w:rsidRPr="002877BB">
        <w:rPr>
          <w:i/>
          <w:color w:val="000000"/>
          <w:spacing w:val="6"/>
          <w:sz w:val="28"/>
          <w:szCs w:val="28"/>
        </w:rPr>
        <w:t>,  если прогнозное значения фактора</w:t>
      </w:r>
      <w:r w:rsidRPr="002877BB">
        <w:rPr>
          <w:position w:val="-14"/>
          <w:sz w:val="28"/>
          <w:szCs w:val="28"/>
        </w:rPr>
        <w:object w:dxaOrig="340" w:dyaOrig="380">
          <v:shape id="_x0000_i1061" type="#_x0000_t75" style="width:17.25pt;height:18.75pt" o:ole="">
            <v:imagedata r:id="rId92" o:title=""/>
          </v:shape>
          <o:OLEObject Type="Embed" ProgID="Equation.DSMT4" ShapeID="_x0000_i1061" DrawAspect="Content" ObjectID="_1429957758" r:id="rId93"/>
        </w:object>
      </w:r>
      <w:r w:rsidRPr="002877BB">
        <w:rPr>
          <w:i/>
          <w:color w:val="000000"/>
          <w:spacing w:val="6"/>
          <w:sz w:val="28"/>
          <w:szCs w:val="28"/>
        </w:rPr>
        <w:t xml:space="preserve">  составит 80% от его максимального значения. Представление на графике фактических данных </w:t>
      </w:r>
      <w:r w:rsidRPr="002877BB">
        <w:rPr>
          <w:i/>
          <w:color w:val="000000"/>
          <w:spacing w:val="6"/>
          <w:sz w:val="28"/>
          <w:szCs w:val="28"/>
          <w:lang w:val="en-US"/>
        </w:rPr>
        <w:t>Y</w:t>
      </w:r>
      <w:r w:rsidRPr="002877BB">
        <w:rPr>
          <w:i/>
          <w:color w:val="000000"/>
          <w:spacing w:val="6"/>
          <w:sz w:val="28"/>
          <w:szCs w:val="28"/>
        </w:rPr>
        <w:t>, результатов моделирования, прогнозных оценок и границ доверительного интервала.</w:t>
      </w:r>
    </w:p>
    <w:p w:rsidR="00006343" w:rsidRPr="002877BB" w:rsidRDefault="00006343" w:rsidP="00006343">
      <w:pPr>
        <w:pStyle w:val="a3"/>
        <w:spacing w:line="360" w:lineRule="auto"/>
        <w:jc w:val="both"/>
        <w:rPr>
          <w:color w:val="000000"/>
          <w:spacing w:val="6"/>
          <w:sz w:val="28"/>
          <w:szCs w:val="28"/>
        </w:rPr>
      </w:pPr>
      <w:r w:rsidRPr="002877BB">
        <w:rPr>
          <w:snapToGrid w:val="0"/>
          <w:sz w:val="28"/>
          <w:szCs w:val="28"/>
        </w:rPr>
        <w:t>Будем осуществлять прогноз по однофакторной модели.</w:t>
      </w:r>
    </w:p>
    <w:p w:rsidR="002E5F8B" w:rsidRPr="002877BB" w:rsidRDefault="002E5F8B" w:rsidP="002E5F8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2877BB">
        <w:rPr>
          <w:sz w:val="28"/>
          <w:szCs w:val="28"/>
        </w:rPr>
        <w:t>Точечный прогноз фактора:</w:t>
      </w:r>
    </w:p>
    <w:p w:rsidR="00006343" w:rsidRDefault="002E5F8B" w:rsidP="0000634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7BB">
        <w:rPr>
          <w:rFonts w:ascii="Times New Roman" w:hAnsi="Times New Roman" w:cs="Times New Roman"/>
          <w:sz w:val="28"/>
          <w:szCs w:val="28"/>
          <w:lang w:val="en-US"/>
        </w:rPr>
        <w:lastRenderedPageBreak/>
        <w:t>X</w:t>
      </w:r>
      <w:r w:rsidR="00AA55AD" w:rsidRPr="002877BB">
        <w:rPr>
          <w:rFonts w:ascii="Times New Roman" w:hAnsi="Times New Roman" w:cs="Times New Roman"/>
          <w:sz w:val="28"/>
          <w:szCs w:val="28"/>
        </w:rPr>
        <w:t>4(</w:t>
      </w:r>
      <w:proofErr w:type="spellStart"/>
      <w:r w:rsidR="00006343" w:rsidRPr="002877BB">
        <w:rPr>
          <w:rFonts w:ascii="Times New Roman" w:hAnsi="Times New Roman" w:cs="Times New Roman"/>
          <w:sz w:val="28"/>
          <w:szCs w:val="28"/>
        </w:rPr>
        <w:t>прог</w:t>
      </w:r>
      <w:proofErr w:type="spellEnd"/>
      <w:r w:rsidR="00AA55AD" w:rsidRPr="002877BB">
        <w:rPr>
          <w:rFonts w:ascii="Times New Roman" w:hAnsi="Times New Roman" w:cs="Times New Roman"/>
          <w:sz w:val="28"/>
          <w:szCs w:val="28"/>
        </w:rPr>
        <w:t>)</w:t>
      </w:r>
      <w:r w:rsidR="00006343" w:rsidRPr="002877BB">
        <w:rPr>
          <w:rFonts w:ascii="Times New Roman" w:hAnsi="Times New Roman" w:cs="Times New Roman"/>
          <w:sz w:val="28"/>
          <w:szCs w:val="28"/>
        </w:rPr>
        <w:t xml:space="preserve"> = 0</w:t>
      </w:r>
      <w:proofErr w:type="gramStart"/>
      <w:r w:rsidR="00006343" w:rsidRPr="002877BB">
        <w:rPr>
          <w:rFonts w:ascii="Times New Roman" w:hAnsi="Times New Roman" w:cs="Times New Roman"/>
          <w:sz w:val="28"/>
          <w:szCs w:val="28"/>
        </w:rPr>
        <w:t>,8</w:t>
      </w:r>
      <w:proofErr w:type="gramEnd"/>
      <w:r w:rsidR="00006343" w:rsidRPr="002877BB">
        <w:rPr>
          <w:rFonts w:ascii="Times New Roman" w:hAnsi="Times New Roman" w:cs="Times New Roman"/>
          <w:sz w:val="28"/>
          <w:szCs w:val="28"/>
        </w:rPr>
        <w:t>*</w:t>
      </w:r>
      <w:r w:rsidR="00006343" w:rsidRPr="002877BB">
        <w:rPr>
          <w:rFonts w:ascii="Times New Roman" w:hAnsi="Times New Roman" w:cs="Times New Roman"/>
          <w:b/>
          <w:bCs/>
          <w:color w:val="3F3F3F"/>
          <w:sz w:val="28"/>
          <w:szCs w:val="28"/>
        </w:rPr>
        <w:t xml:space="preserve"> </w:t>
      </w:r>
      <w:r w:rsidR="00006343" w:rsidRPr="002877BB">
        <w:rPr>
          <w:rFonts w:ascii="Times New Roman" w:eastAsia="Times New Roman" w:hAnsi="Times New Roman" w:cs="Times New Roman"/>
          <w:bCs/>
          <w:color w:val="3F3F3F"/>
          <w:sz w:val="28"/>
          <w:szCs w:val="28"/>
          <w:lang w:eastAsia="ru-RU"/>
        </w:rPr>
        <w:t>47002385</w:t>
      </w:r>
      <w:r w:rsidR="00006343" w:rsidRPr="002877BB">
        <w:rPr>
          <w:rFonts w:ascii="Times New Roman" w:hAnsi="Times New Roman" w:cs="Times New Roman"/>
          <w:sz w:val="28"/>
          <w:szCs w:val="28"/>
        </w:rPr>
        <w:t xml:space="preserve"> = </w:t>
      </w:r>
      <w:r w:rsidR="00006343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37601908</w:t>
      </w:r>
    </w:p>
    <w:p w:rsidR="00B358E2" w:rsidRPr="002877BB" w:rsidRDefault="00B358E2" w:rsidP="00B358E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значение признака Х4 нашли с помощью функции МАК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Расчеты на листе «Данные(1)"</w:t>
      </w:r>
      <w:r w:rsidR="00393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A55AD" w:rsidRPr="002877BB" w:rsidRDefault="002E5F8B" w:rsidP="004D4377">
      <w:pPr>
        <w:pStyle w:val="a3"/>
        <w:numPr>
          <w:ilvl w:val="0"/>
          <w:numId w:val="4"/>
        </w:numPr>
        <w:ind w:left="0" w:firstLine="426"/>
        <w:jc w:val="both"/>
        <w:rPr>
          <w:color w:val="000000"/>
          <w:sz w:val="28"/>
          <w:szCs w:val="28"/>
        </w:rPr>
      </w:pPr>
      <w:r w:rsidRPr="002877BB">
        <w:rPr>
          <w:sz w:val="28"/>
          <w:szCs w:val="28"/>
        </w:rPr>
        <w:t>Точечный прогноз прибыли:</w:t>
      </w:r>
      <w:r w:rsidR="004D4377" w:rsidRPr="002877BB">
        <w:rPr>
          <w:sz w:val="28"/>
          <w:szCs w:val="28"/>
        </w:rPr>
        <w:t xml:space="preserve"> </w:t>
      </w:r>
    </w:p>
    <w:p w:rsidR="00AA55AD" w:rsidRPr="002877BB" w:rsidRDefault="00AA55AD" w:rsidP="00AA55AD">
      <w:pPr>
        <w:pStyle w:val="a3"/>
        <w:ind w:left="426"/>
        <w:jc w:val="both"/>
        <w:rPr>
          <w:b/>
          <w:sz w:val="28"/>
          <w:szCs w:val="28"/>
        </w:rPr>
      </w:pPr>
      <w:r w:rsidRPr="002877BB">
        <w:rPr>
          <w:sz w:val="28"/>
          <w:szCs w:val="28"/>
        </w:rPr>
        <w:t xml:space="preserve">Результаты работы инструмента </w:t>
      </w:r>
      <w:r w:rsidRPr="002877BB">
        <w:rPr>
          <w:b/>
          <w:sz w:val="28"/>
          <w:szCs w:val="28"/>
        </w:rPr>
        <w:t>Регрессия:</w:t>
      </w:r>
    </w:p>
    <w:tbl>
      <w:tblPr>
        <w:tblW w:w="2911" w:type="dxa"/>
        <w:tblInd w:w="108" w:type="dxa"/>
        <w:tblLook w:val="04A0"/>
      </w:tblPr>
      <w:tblGrid>
        <w:gridCol w:w="1427"/>
        <w:gridCol w:w="1742"/>
      </w:tblGrid>
      <w:tr w:rsidR="00CB7810" w:rsidRPr="00CB7810" w:rsidTr="00CB7810">
        <w:trPr>
          <w:trHeight w:val="300"/>
        </w:trPr>
        <w:tc>
          <w:tcPr>
            <w:tcW w:w="13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810" w:rsidRPr="00CB7810" w:rsidRDefault="00CB7810" w:rsidP="00CB78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B7810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810" w:rsidRPr="00CB7810" w:rsidRDefault="00CB7810" w:rsidP="00CB78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CB7810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</w:tr>
      <w:tr w:rsidR="00CB7810" w:rsidRPr="00CB7810" w:rsidTr="00CB7810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10" w:rsidRPr="00CB7810" w:rsidRDefault="00CB7810" w:rsidP="00CB78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7810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810" w:rsidRPr="00CB7810" w:rsidRDefault="00CB7810" w:rsidP="00CB781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7810">
              <w:rPr>
                <w:rFonts w:ascii="Calibri" w:eastAsia="Times New Roman" w:hAnsi="Calibri" w:cs="Times New Roman"/>
                <w:color w:val="000000"/>
                <w:lang w:eastAsia="ru-RU"/>
              </w:rPr>
              <w:t>129505,9</w:t>
            </w:r>
          </w:p>
        </w:tc>
      </w:tr>
      <w:tr w:rsidR="00CB7810" w:rsidRPr="00CB7810" w:rsidTr="00CB7810">
        <w:trPr>
          <w:trHeight w:val="300"/>
        </w:trPr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810" w:rsidRPr="00CB7810" w:rsidRDefault="00CB7810" w:rsidP="00CB78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7810">
              <w:rPr>
                <w:rFonts w:ascii="Calibri" w:eastAsia="Times New Roman" w:hAnsi="Calibri" w:cs="Times New Roman"/>
                <w:color w:val="000000"/>
                <w:lang w:eastAsia="ru-RU"/>
              </w:rPr>
              <w:t>X4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810" w:rsidRPr="00CB7810" w:rsidRDefault="00CB7810" w:rsidP="00CB781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7810">
              <w:rPr>
                <w:rFonts w:ascii="Calibri" w:eastAsia="Times New Roman" w:hAnsi="Calibri" w:cs="Times New Roman"/>
                <w:color w:val="000000"/>
                <w:lang w:eastAsia="ru-RU"/>
              </w:rPr>
              <w:t>0,353987</w:t>
            </w:r>
          </w:p>
        </w:tc>
      </w:tr>
    </w:tbl>
    <w:p w:rsidR="00AA55AD" w:rsidRPr="002877BB" w:rsidRDefault="00AA55AD" w:rsidP="00AA55AD">
      <w:pPr>
        <w:pStyle w:val="a3"/>
        <w:ind w:left="426"/>
        <w:jc w:val="both"/>
        <w:rPr>
          <w:b/>
          <w:color w:val="000000"/>
          <w:sz w:val="28"/>
          <w:szCs w:val="28"/>
        </w:rPr>
      </w:pPr>
    </w:p>
    <w:p w:rsidR="00CB7810" w:rsidRPr="00CB7810" w:rsidRDefault="00CB7810" w:rsidP="00CB7810">
      <w:pPr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3400" w:dyaOrig="320">
          <v:shape id="_x0000_i1062" type="#_x0000_t75" style="width:170.25pt;height:16.5pt" o:ole="">
            <v:imagedata r:id="rId94" o:title=""/>
          </v:shape>
          <o:OLEObject Type="Embed" ProgID="Equation.3" ShapeID="_x0000_i1062" DrawAspect="Content" ObjectID="_1429957759" r:id="rId95"/>
        </w:object>
      </w:r>
      <w:r w:rsidRPr="00CB7810">
        <w:rPr>
          <w:rFonts w:ascii="Times New Roman" w:hAnsi="Times New Roman" w:cs="Times New Roman"/>
          <w:sz w:val="28"/>
          <w:szCs w:val="28"/>
        </w:rPr>
        <w:t>13440084</w:t>
      </w:r>
    </w:p>
    <w:p w:rsidR="002E5F8B" w:rsidRPr="002877BB" w:rsidRDefault="002E5F8B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ab/>
        <w:t xml:space="preserve">При значении </w:t>
      </w:r>
      <w:r w:rsidR="00A06344" w:rsidRPr="002877BB">
        <w:rPr>
          <w:rFonts w:ascii="Times New Roman" w:hAnsi="Times New Roman" w:cs="Times New Roman"/>
          <w:sz w:val="28"/>
          <w:szCs w:val="28"/>
        </w:rPr>
        <w:t>основных средств 37601908 тыс. руб.</w:t>
      </w:r>
      <w:r w:rsidR="00AA55AD" w:rsidRPr="002877BB">
        <w:rPr>
          <w:rFonts w:ascii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 xml:space="preserve">прибыль составит в среднем </w:t>
      </w:r>
      <w:r w:rsidR="00CB7810" w:rsidRPr="00CB7810">
        <w:rPr>
          <w:rFonts w:ascii="Times New Roman" w:hAnsi="Times New Roman" w:cs="Times New Roman"/>
          <w:sz w:val="28"/>
          <w:szCs w:val="28"/>
        </w:rPr>
        <w:t>13440084</w:t>
      </w:r>
      <w:r w:rsidRPr="002877BB">
        <w:rPr>
          <w:rFonts w:ascii="Times New Roman" w:hAnsi="Times New Roman" w:cs="Times New Roman"/>
          <w:sz w:val="28"/>
          <w:szCs w:val="28"/>
        </w:rPr>
        <w:t xml:space="preserve"> тыс.</w:t>
      </w:r>
      <w:r w:rsidR="004D4377" w:rsidRPr="002877BB">
        <w:rPr>
          <w:rFonts w:ascii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</w:rPr>
        <w:t>руб.</w:t>
      </w:r>
    </w:p>
    <w:p w:rsidR="002E5F8B" w:rsidRPr="002877BB" w:rsidRDefault="002E5F8B" w:rsidP="002E5F8B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2877BB">
        <w:rPr>
          <w:sz w:val="28"/>
          <w:szCs w:val="28"/>
        </w:rPr>
        <w:t>Интервальный прогноз прибыли:</w:t>
      </w:r>
    </w:p>
    <w:p w:rsidR="002E5F8B" w:rsidRPr="002877BB" w:rsidRDefault="00324233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О</w:t>
      </w:r>
      <w:r w:rsidR="002E5F8B" w:rsidRPr="002877BB">
        <w:rPr>
          <w:rFonts w:ascii="Times New Roman" w:hAnsi="Times New Roman" w:cs="Times New Roman"/>
          <w:sz w:val="28"/>
          <w:szCs w:val="28"/>
        </w:rPr>
        <w:t>шибку прогнозирования</w:t>
      </w:r>
      <w:r w:rsidRPr="002877BB">
        <w:rPr>
          <w:rFonts w:ascii="Times New Roman" w:hAnsi="Times New Roman" w:cs="Times New Roman"/>
          <w:sz w:val="28"/>
          <w:szCs w:val="28"/>
        </w:rPr>
        <w:t xml:space="preserve"> можно находить </w:t>
      </w:r>
      <w:r w:rsidR="002E5F8B" w:rsidRPr="002877BB">
        <w:rPr>
          <w:rFonts w:ascii="Times New Roman" w:hAnsi="Times New Roman" w:cs="Times New Roman"/>
          <w:sz w:val="28"/>
          <w:szCs w:val="28"/>
        </w:rPr>
        <w:t>по</w:t>
      </w:r>
      <w:r w:rsidR="00B903AB">
        <w:rPr>
          <w:rFonts w:ascii="Times New Roman" w:hAnsi="Times New Roman" w:cs="Times New Roman"/>
          <w:sz w:val="28"/>
          <w:szCs w:val="28"/>
        </w:rPr>
        <w:t xml:space="preserve"> упрощенной</w:t>
      </w:r>
      <w:r w:rsidR="002E5F8B" w:rsidRPr="002877BB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324233" w:rsidRPr="002877BB" w:rsidRDefault="00324233" w:rsidP="00B903AB">
      <w:pPr>
        <w:jc w:val="center"/>
        <w:rPr>
          <w:rFonts w:ascii="Times New Roman" w:hAnsi="Times New Roman" w:cs="Times New Roman"/>
          <w:iCs/>
          <w:snapToGrid w:val="0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ab/>
      </w:r>
      <w:r w:rsidRPr="002877BB">
        <w:rPr>
          <w:rFonts w:ascii="Times New Roman" w:hAnsi="Times New Roman" w:cs="Times New Roman"/>
          <w:position w:val="-12"/>
          <w:sz w:val="28"/>
          <w:szCs w:val="28"/>
        </w:rPr>
        <w:object w:dxaOrig="1219" w:dyaOrig="360">
          <v:shape id="_x0000_i1063" type="#_x0000_t75" style="width:60.75pt;height:18pt" o:ole="">
            <v:imagedata r:id="rId96" o:title=""/>
          </v:shape>
          <o:OLEObject Type="Embed" ProgID="Equation.3" ShapeID="_x0000_i1063" DrawAspect="Content" ObjectID="_1429957760" r:id="rId97"/>
        </w:object>
      </w:r>
      <w:r w:rsidRPr="002877BB">
        <w:rPr>
          <w:rFonts w:ascii="Times New Roman" w:hAnsi="Times New Roman" w:cs="Times New Roman"/>
          <w:sz w:val="28"/>
          <w:szCs w:val="28"/>
        </w:rPr>
        <w:t>.</w:t>
      </w:r>
    </w:p>
    <w:p w:rsidR="002E5F8B" w:rsidRPr="002877BB" w:rsidRDefault="002E5F8B" w:rsidP="00F6041E">
      <w:pPr>
        <w:pStyle w:val="ac"/>
        <w:spacing w:line="240" w:lineRule="auto"/>
        <w:ind w:firstLine="709"/>
        <w:rPr>
          <w:b w:val="0"/>
          <w:color w:val="000000"/>
          <w:szCs w:val="28"/>
          <w:lang w:eastAsia="ru-RU"/>
        </w:rPr>
      </w:pPr>
      <w:r w:rsidRPr="002877BB">
        <w:rPr>
          <w:b w:val="0"/>
          <w:szCs w:val="28"/>
        </w:rPr>
        <w:t xml:space="preserve">Которая зависит от стандартной ошибки </w:t>
      </w:r>
      <w:r w:rsidRPr="002877BB">
        <w:rPr>
          <w:b w:val="0"/>
          <w:szCs w:val="28"/>
          <w:lang w:val="en-US"/>
        </w:rPr>
        <w:t>S</w:t>
      </w:r>
      <w:r w:rsidRPr="002877BB">
        <w:rPr>
          <w:b w:val="0"/>
          <w:szCs w:val="28"/>
        </w:rPr>
        <w:t>е</w:t>
      </w:r>
      <w:r w:rsidR="00A06344" w:rsidRPr="002877BB">
        <w:rPr>
          <w:b w:val="0"/>
          <w:szCs w:val="28"/>
        </w:rPr>
        <w:t>=</w:t>
      </w:r>
      <w:r w:rsidR="00F6041E" w:rsidRPr="00F6041E">
        <w:rPr>
          <w:szCs w:val="28"/>
          <w:lang w:val="ru-RU"/>
        </w:rPr>
        <w:t>1651916</w:t>
      </w:r>
      <w:r w:rsidR="00A06344" w:rsidRPr="002877BB">
        <w:rPr>
          <w:b w:val="0"/>
          <w:color w:val="000000"/>
          <w:szCs w:val="28"/>
          <w:lang w:eastAsia="ru-RU"/>
        </w:rPr>
        <w:t xml:space="preserve"> (получена из таблицы регрессионной статистики, лист «Регрессия </w:t>
      </w:r>
      <w:r w:rsidR="00F6041E">
        <w:rPr>
          <w:b w:val="0"/>
          <w:color w:val="000000"/>
          <w:szCs w:val="28"/>
          <w:lang w:val="ru-RU" w:eastAsia="ru-RU"/>
        </w:rPr>
        <w:t>с</w:t>
      </w:r>
      <w:r w:rsidR="00F6041E">
        <w:rPr>
          <w:b w:val="0"/>
          <w:color w:val="000000"/>
          <w:szCs w:val="28"/>
          <w:lang w:eastAsia="ru-RU"/>
        </w:rPr>
        <w:t xml:space="preserve"> </w:t>
      </w:r>
      <w:proofErr w:type="spellStart"/>
      <w:r w:rsidR="00F6041E">
        <w:rPr>
          <w:b w:val="0"/>
          <w:color w:val="000000"/>
          <w:szCs w:val="28"/>
          <w:lang w:eastAsia="ru-RU"/>
        </w:rPr>
        <w:t>фактор</w:t>
      </w:r>
      <w:r w:rsidR="00F6041E">
        <w:rPr>
          <w:b w:val="0"/>
          <w:color w:val="000000"/>
          <w:szCs w:val="28"/>
          <w:lang w:val="ru-RU" w:eastAsia="ru-RU"/>
        </w:rPr>
        <w:t>о</w:t>
      </w:r>
      <w:proofErr w:type="spellEnd"/>
      <w:r w:rsidR="00F6041E">
        <w:rPr>
          <w:b w:val="0"/>
          <w:color w:val="000000"/>
          <w:szCs w:val="28"/>
          <w:lang w:eastAsia="ru-RU"/>
        </w:rPr>
        <w:t>м Х4</w:t>
      </w:r>
      <w:r w:rsidR="00A06344" w:rsidRPr="002877BB">
        <w:rPr>
          <w:b w:val="0"/>
          <w:color w:val="000000"/>
          <w:szCs w:val="28"/>
          <w:lang w:eastAsia="ru-RU"/>
        </w:rPr>
        <w:t>»)</w:t>
      </w:r>
      <w:r w:rsidRPr="002877BB">
        <w:rPr>
          <w:b w:val="0"/>
          <w:szCs w:val="28"/>
        </w:rPr>
        <w:t xml:space="preserve">, </w:t>
      </w:r>
      <w:r w:rsidR="0039326D">
        <w:rPr>
          <w:b w:val="0"/>
          <w:szCs w:val="28"/>
          <w:lang w:val="ru-RU"/>
        </w:rPr>
        <w:t>З</w:t>
      </w:r>
      <w:proofErr w:type="spellStart"/>
      <w:r w:rsidR="0039326D" w:rsidRPr="002877BB">
        <w:rPr>
          <w:b w:val="0"/>
          <w:szCs w:val="28"/>
        </w:rPr>
        <w:t>начение</w:t>
      </w:r>
      <w:proofErr w:type="spellEnd"/>
      <w:r w:rsidR="00A06344" w:rsidRPr="002877BB">
        <w:rPr>
          <w:b w:val="0"/>
          <w:szCs w:val="28"/>
        </w:rPr>
        <w:t xml:space="preserve"> </w:t>
      </w:r>
      <w:r w:rsidR="00A06344" w:rsidRPr="002877BB">
        <w:rPr>
          <w:b w:val="0"/>
          <w:i/>
          <w:szCs w:val="28"/>
          <w:lang w:val="en-US"/>
        </w:rPr>
        <w:t>t</w:t>
      </w:r>
      <w:proofErr w:type="spellStart"/>
      <w:r w:rsidR="00A06344" w:rsidRPr="002877BB">
        <w:rPr>
          <w:b w:val="0"/>
          <w:szCs w:val="28"/>
          <w:vertAlign w:val="subscript"/>
        </w:rPr>
        <w:t>кр</w:t>
      </w:r>
      <w:proofErr w:type="spellEnd"/>
      <w:r w:rsidR="00A06344" w:rsidRPr="002877BB">
        <w:rPr>
          <w:b w:val="0"/>
          <w:szCs w:val="28"/>
        </w:rPr>
        <w:t xml:space="preserve"> (</w:t>
      </w:r>
      <w:proofErr w:type="spellStart"/>
      <w:r w:rsidR="00A06344" w:rsidRPr="002877BB">
        <w:rPr>
          <w:b w:val="0"/>
          <w:i/>
          <w:snapToGrid w:val="0"/>
          <w:szCs w:val="28"/>
          <w:lang w:val="en-US"/>
        </w:rPr>
        <w:t>t</w:t>
      </w:r>
      <w:r w:rsidR="00A06344" w:rsidRPr="002877BB">
        <w:rPr>
          <w:b w:val="0"/>
          <w:snapToGrid w:val="0"/>
          <w:szCs w:val="28"/>
          <w:vertAlign w:val="subscript"/>
        </w:rPr>
        <w:t>кр</w:t>
      </w:r>
      <w:proofErr w:type="spellEnd"/>
      <w:r w:rsidR="00A06344" w:rsidRPr="002877BB">
        <w:rPr>
          <w:b w:val="0"/>
          <w:snapToGrid w:val="0"/>
          <w:szCs w:val="28"/>
          <w:lang w:val="ru-RU"/>
        </w:rPr>
        <w:t xml:space="preserve"> </w:t>
      </w:r>
      <w:r w:rsidR="00A06344" w:rsidRPr="002877BB">
        <w:rPr>
          <w:b w:val="0"/>
          <w:snapToGrid w:val="0"/>
          <w:szCs w:val="28"/>
        </w:rPr>
        <w:t>= 1</w:t>
      </w:r>
      <w:r w:rsidR="00A06344" w:rsidRPr="002877BB">
        <w:rPr>
          <w:b w:val="0"/>
          <w:snapToGrid w:val="0"/>
          <w:szCs w:val="28"/>
          <w:lang w:val="ru-RU"/>
        </w:rPr>
        <w:t>,</w:t>
      </w:r>
      <w:r w:rsidR="001A67CD" w:rsidRPr="002877BB">
        <w:rPr>
          <w:b w:val="0"/>
          <w:snapToGrid w:val="0"/>
          <w:szCs w:val="28"/>
        </w:rPr>
        <w:t>68</w:t>
      </w:r>
      <w:r w:rsidR="00A06344" w:rsidRPr="002877BB">
        <w:rPr>
          <w:b w:val="0"/>
          <w:snapToGrid w:val="0"/>
          <w:szCs w:val="28"/>
        </w:rPr>
        <w:t xml:space="preserve">) </w:t>
      </w:r>
      <w:r w:rsidR="00A06344" w:rsidRPr="002877BB">
        <w:rPr>
          <w:b w:val="0"/>
          <w:szCs w:val="28"/>
        </w:rPr>
        <w:t>получено с помощью функции СТЬЮДРАСПРОБР(0.1;</w:t>
      </w:r>
      <w:r w:rsidR="00104652" w:rsidRPr="002877BB">
        <w:rPr>
          <w:b w:val="0"/>
          <w:szCs w:val="28"/>
          <w:lang w:val="ru-RU"/>
        </w:rPr>
        <w:t>48</w:t>
      </w:r>
      <w:r w:rsidR="00A06344" w:rsidRPr="002877BB">
        <w:rPr>
          <w:b w:val="0"/>
          <w:szCs w:val="28"/>
        </w:rPr>
        <w:t>) для выбранной вероятности 90% с ч</w:t>
      </w:r>
      <w:r w:rsidR="00722039" w:rsidRPr="002877BB">
        <w:rPr>
          <w:b w:val="0"/>
          <w:szCs w:val="28"/>
        </w:rPr>
        <w:t xml:space="preserve">ислом степеней свободы равным </w:t>
      </w:r>
      <w:r w:rsidR="00722039" w:rsidRPr="002877BB">
        <w:rPr>
          <w:b w:val="0"/>
          <w:szCs w:val="28"/>
          <w:lang w:val="ru-RU"/>
        </w:rPr>
        <w:t xml:space="preserve">48, </w:t>
      </w:r>
      <w:r w:rsidRPr="002877BB">
        <w:rPr>
          <w:b w:val="0"/>
          <w:szCs w:val="28"/>
        </w:rPr>
        <w:t xml:space="preserve">удаления </w:t>
      </w:r>
      <w:r w:rsidRPr="002877BB">
        <w:rPr>
          <w:b w:val="0"/>
          <w:szCs w:val="28"/>
          <w:lang w:val="en-US"/>
        </w:rPr>
        <w:t>X</w:t>
      </w:r>
      <w:proofErr w:type="spellStart"/>
      <w:r w:rsidRPr="002877BB">
        <w:rPr>
          <w:b w:val="0"/>
          <w:szCs w:val="28"/>
        </w:rPr>
        <w:t>пр</w:t>
      </w:r>
      <w:proofErr w:type="spellEnd"/>
      <w:r w:rsidRPr="002877BB">
        <w:rPr>
          <w:b w:val="0"/>
          <w:szCs w:val="28"/>
        </w:rPr>
        <w:t xml:space="preserve"> от своего среднего значения, количества наблюдений </w:t>
      </w:r>
      <w:r w:rsidRPr="002877BB">
        <w:rPr>
          <w:b w:val="0"/>
          <w:szCs w:val="28"/>
          <w:lang w:val="en-US"/>
        </w:rPr>
        <w:t>n</w:t>
      </w:r>
      <w:r w:rsidRPr="002877BB">
        <w:rPr>
          <w:b w:val="0"/>
          <w:szCs w:val="28"/>
        </w:rPr>
        <w:t>, заданного уровня вероятности попадания в интервал прогноза.</w:t>
      </w:r>
    </w:p>
    <w:p w:rsidR="00F6041E" w:rsidRPr="00F6041E" w:rsidRDefault="002E5F8B" w:rsidP="00F6041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877BB">
        <w:rPr>
          <w:rFonts w:ascii="Times New Roman" w:hAnsi="Times New Roman" w:cs="Times New Roman"/>
          <w:sz w:val="28"/>
          <w:szCs w:val="28"/>
        </w:rPr>
        <w:t xml:space="preserve"> = </w:t>
      </w:r>
      <w:r w:rsidR="00F6041E" w:rsidRPr="00F6041E">
        <w:rPr>
          <w:rFonts w:ascii="Times New Roman" w:hAnsi="Times New Roman" w:cs="Times New Roman"/>
          <w:sz w:val="28"/>
          <w:szCs w:val="28"/>
        </w:rPr>
        <w:t>2770634</w:t>
      </w:r>
    </w:p>
    <w:p w:rsidR="002E5F8B" w:rsidRPr="002877BB" w:rsidRDefault="00EB5ADE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Интервал прогноза:</w:t>
      </w:r>
    </w:p>
    <w:tbl>
      <w:tblPr>
        <w:tblStyle w:val="a8"/>
        <w:tblW w:w="50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8"/>
        <w:gridCol w:w="1372"/>
        <w:gridCol w:w="1336"/>
      </w:tblGrid>
      <w:tr w:rsidR="00F6041E" w:rsidRPr="002877BB" w:rsidTr="00E441F0">
        <w:trPr>
          <w:trHeight w:val="288"/>
        </w:trPr>
        <w:tc>
          <w:tcPr>
            <w:tcW w:w="2378" w:type="dxa"/>
          </w:tcPr>
          <w:p w:rsidR="00F6041E" w:rsidRPr="002877BB" w:rsidRDefault="00F6041E" w:rsidP="00EB5A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Нижняя граница</w:t>
            </w:r>
          </w:p>
        </w:tc>
        <w:tc>
          <w:tcPr>
            <w:tcW w:w="1372" w:type="dxa"/>
            <w:noWrap/>
            <w:hideMark/>
          </w:tcPr>
          <w:p w:rsidR="00F6041E" w:rsidRPr="00EB5ADE" w:rsidRDefault="00F6041E" w:rsidP="00EB5A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B5A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proofErr w:type="gramEnd"/>
            <w:r w:rsidRPr="00EB5A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пр-U</w:t>
            </w:r>
            <w:proofErr w:type="spellEnd"/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B5A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1336" w:type="dxa"/>
            <w:noWrap/>
            <w:vAlign w:val="bottom"/>
            <w:hideMark/>
          </w:tcPr>
          <w:p w:rsidR="00F6041E" w:rsidRPr="00F6041E" w:rsidRDefault="00F6041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04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10669451</w:t>
            </w:r>
          </w:p>
        </w:tc>
      </w:tr>
      <w:tr w:rsidR="00F6041E" w:rsidRPr="002877BB" w:rsidTr="00E441F0">
        <w:trPr>
          <w:trHeight w:val="288"/>
        </w:trPr>
        <w:tc>
          <w:tcPr>
            <w:tcW w:w="2378" w:type="dxa"/>
          </w:tcPr>
          <w:p w:rsidR="00F6041E" w:rsidRPr="002877BB" w:rsidRDefault="00F6041E" w:rsidP="00EB5A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Верхняя граница</w:t>
            </w:r>
          </w:p>
        </w:tc>
        <w:tc>
          <w:tcPr>
            <w:tcW w:w="1372" w:type="dxa"/>
            <w:noWrap/>
            <w:hideMark/>
          </w:tcPr>
          <w:p w:rsidR="00F6041E" w:rsidRPr="00EB5ADE" w:rsidRDefault="00F6041E" w:rsidP="00EB5A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B5A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proofErr w:type="gramEnd"/>
            <w:r w:rsidRPr="00EB5A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пр+U=</w:t>
            </w:r>
            <w:proofErr w:type="spellEnd"/>
          </w:p>
        </w:tc>
        <w:tc>
          <w:tcPr>
            <w:tcW w:w="1336" w:type="dxa"/>
            <w:noWrap/>
            <w:vAlign w:val="bottom"/>
            <w:hideMark/>
          </w:tcPr>
          <w:p w:rsidR="00F6041E" w:rsidRPr="00F6041E" w:rsidRDefault="00F6041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04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16210718</w:t>
            </w:r>
          </w:p>
        </w:tc>
      </w:tr>
    </w:tbl>
    <w:p w:rsidR="00EB5ADE" w:rsidRPr="002877BB" w:rsidRDefault="00EB5ADE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3AB" w:rsidRPr="00B903AB" w:rsidRDefault="00B903AB" w:rsidP="00EB5A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AB">
        <w:rPr>
          <w:rFonts w:ascii="Times New Roman" w:hAnsi="Times New Roman" w:cs="Times New Roman"/>
          <w:sz w:val="28"/>
          <w:szCs w:val="28"/>
        </w:rPr>
        <w:t>Расчеты на листе «Данные (1)»</w:t>
      </w:r>
    </w:p>
    <w:p w:rsidR="00EB5ADE" w:rsidRPr="002877BB" w:rsidRDefault="002E5F8B" w:rsidP="00EB5A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3AB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EB5ADE" w:rsidRPr="002877BB">
        <w:rPr>
          <w:rFonts w:ascii="Times New Roman" w:hAnsi="Times New Roman" w:cs="Times New Roman"/>
          <w:sz w:val="28"/>
          <w:szCs w:val="28"/>
        </w:rPr>
        <w:t xml:space="preserve">При значении основных средств 37601908 тыс. руб. прибыль с вероятностью 90% будет находиться в интервале от </w:t>
      </w:r>
      <w:r w:rsidR="00F6041E" w:rsidRPr="00F6041E">
        <w:rPr>
          <w:rFonts w:ascii="Times New Roman" w:hAnsi="Times New Roman" w:cs="Times New Roman"/>
          <w:color w:val="000000"/>
          <w:sz w:val="28"/>
          <w:szCs w:val="28"/>
        </w:rPr>
        <w:t>10669451</w:t>
      </w:r>
      <w:r w:rsidR="00EB5ADE" w:rsidRPr="002877BB">
        <w:rPr>
          <w:rFonts w:ascii="Times New Roman" w:hAnsi="Times New Roman" w:cs="Times New Roman"/>
          <w:sz w:val="28"/>
          <w:szCs w:val="28"/>
        </w:rPr>
        <w:t xml:space="preserve"> тыс. руб. до </w:t>
      </w:r>
      <w:r w:rsidR="00F6041E" w:rsidRPr="00F6041E">
        <w:rPr>
          <w:rFonts w:ascii="Times New Roman" w:hAnsi="Times New Roman" w:cs="Times New Roman"/>
          <w:color w:val="000000"/>
          <w:sz w:val="28"/>
          <w:szCs w:val="28"/>
        </w:rPr>
        <w:t>16210718</w:t>
      </w:r>
      <w:r w:rsidR="00EB5ADE" w:rsidRPr="002877B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E5F8B" w:rsidRDefault="002E5F8B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lastRenderedPageBreak/>
        <w:t xml:space="preserve">Графическое представление результатов моделирования по </w:t>
      </w:r>
      <w:r w:rsidR="007975D6">
        <w:rPr>
          <w:rFonts w:ascii="Times New Roman" w:hAnsi="Times New Roman" w:cs="Times New Roman"/>
          <w:sz w:val="28"/>
          <w:szCs w:val="28"/>
        </w:rPr>
        <w:t xml:space="preserve">линейной </w:t>
      </w:r>
      <w:r w:rsidR="004F1B9D">
        <w:rPr>
          <w:rFonts w:ascii="Times New Roman" w:hAnsi="Times New Roman" w:cs="Times New Roman"/>
          <w:sz w:val="28"/>
          <w:szCs w:val="28"/>
        </w:rPr>
        <w:t>регрессии отражено на рисунке:</w:t>
      </w:r>
    </w:p>
    <w:p w:rsidR="004F1B9D" w:rsidRPr="002877BB" w:rsidRDefault="00866DD3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8"/>
              </a:graphicData>
            </a:graphic>
          </wp:inline>
        </w:drawing>
      </w:r>
    </w:p>
    <w:p w:rsidR="00C50939" w:rsidRPr="002877BB" w:rsidRDefault="00C50939" w:rsidP="00C50939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>10. Составление уравнения нелинейной регрессии:</w:t>
      </w:r>
    </w:p>
    <w:p w:rsidR="00C50939" w:rsidRPr="002877BB" w:rsidRDefault="00C50939" w:rsidP="00C50939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>- гиперболической;</w:t>
      </w:r>
    </w:p>
    <w:p w:rsidR="00C50939" w:rsidRPr="002877BB" w:rsidRDefault="00C50939" w:rsidP="00C50939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>- степенной;</w:t>
      </w:r>
    </w:p>
    <w:p w:rsidR="00C50939" w:rsidRPr="002877BB" w:rsidRDefault="00C50939" w:rsidP="00C50939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>- показательной.</w:t>
      </w:r>
    </w:p>
    <w:p w:rsidR="00C50939" w:rsidRPr="002877BB" w:rsidRDefault="00C50939" w:rsidP="00C50939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i/>
          <w:sz w:val="28"/>
          <w:szCs w:val="28"/>
        </w:rPr>
        <w:t>11. Графики построенных уравнений регрессии. Поиск для нелинейных моделей коэффициентов детерминации и средних относительных ошибок аппроксимации. Сравнение моделей по этим характеристикам и  вывод о лучшей модели.</w:t>
      </w:r>
    </w:p>
    <w:p w:rsidR="00C50939" w:rsidRPr="002877BB" w:rsidRDefault="00C50939" w:rsidP="00C5093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А) гиперболическая</w:t>
      </w:r>
    </w:p>
    <w:p w:rsidR="00C50939" w:rsidRPr="002877BB" w:rsidRDefault="00C50939" w:rsidP="00C50939">
      <w:pPr>
        <w:rPr>
          <w:rFonts w:ascii="Times New Roman" w:hAnsi="Times New Roman" w:cs="Times New Roman"/>
          <w:bCs/>
          <w:sz w:val="28"/>
          <w:szCs w:val="28"/>
        </w:rPr>
      </w:pPr>
      <w:r w:rsidRPr="002877BB">
        <w:rPr>
          <w:rFonts w:ascii="Times New Roman" w:hAnsi="Times New Roman" w:cs="Times New Roman"/>
          <w:bCs/>
          <w:position w:val="-24"/>
          <w:sz w:val="28"/>
          <w:szCs w:val="28"/>
        </w:rPr>
        <w:object w:dxaOrig="980" w:dyaOrig="620">
          <v:shape id="_x0000_i1064" type="#_x0000_t75" style="width:48.75pt;height:30.75pt" o:ole="">
            <v:imagedata r:id="rId99" o:title=""/>
          </v:shape>
          <o:OLEObject Type="Embed" ProgID="Equation.3" ShapeID="_x0000_i1064" DrawAspect="Content" ObjectID="_1429957761" r:id="rId100"/>
        </w:object>
      </w:r>
    </w:p>
    <w:p w:rsidR="00C50939" w:rsidRPr="002877BB" w:rsidRDefault="00C50939" w:rsidP="00C50939">
      <w:pPr>
        <w:tabs>
          <w:tab w:val="left" w:pos="2985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Уравнение гиперболической функции: </w:t>
      </w: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1280" w:dyaOrig="340">
          <v:shape id="_x0000_i1065" type="#_x0000_t75" style="width:63.75pt;height:17.25pt" o:ole="">
            <v:imagedata r:id="rId101" o:title=""/>
          </v:shape>
          <o:OLEObject Type="Embed" ProgID="Equation.3" ShapeID="_x0000_i1065" DrawAspect="Content" ObjectID="_1429957762" r:id="rId102"/>
        </w:object>
      </w:r>
      <w:r w:rsidRPr="002877BB">
        <w:rPr>
          <w:rFonts w:ascii="Times New Roman" w:hAnsi="Times New Roman" w:cs="Times New Roman"/>
          <w:sz w:val="28"/>
          <w:szCs w:val="28"/>
        </w:rPr>
        <w:t xml:space="preserve"> - нестандартная модель.</w:t>
      </w:r>
    </w:p>
    <w:p w:rsidR="00C50939" w:rsidRPr="002877BB" w:rsidRDefault="00C50939" w:rsidP="00C50939">
      <w:pPr>
        <w:tabs>
          <w:tab w:val="left" w:pos="2985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Проводим линеаризацию модели путем замены </w:t>
      </w:r>
      <w:r w:rsidRPr="002877BB">
        <w:rPr>
          <w:rFonts w:ascii="Times New Roman" w:hAnsi="Times New Roman" w:cs="Times New Roman"/>
          <w:position w:val="-4"/>
          <w:sz w:val="28"/>
          <w:szCs w:val="28"/>
        </w:rPr>
        <w:object w:dxaOrig="279" w:dyaOrig="320">
          <v:shape id="_x0000_i1066" type="#_x0000_t75" style="width:14.25pt;height:15.75pt" o:ole="">
            <v:imagedata r:id="rId103" o:title=""/>
          </v:shape>
          <o:OLEObject Type="Embed" ProgID="Equation.3" ShapeID="_x0000_i1066" DrawAspect="Content" ObjectID="_1429957763" r:id="rId104"/>
        </w:object>
      </w:r>
      <w:r w:rsidRPr="002877BB">
        <w:rPr>
          <w:rFonts w:ascii="Times New Roman" w:hAnsi="Times New Roman" w:cs="Times New Roman"/>
          <w:i/>
          <w:sz w:val="28"/>
          <w:szCs w:val="28"/>
        </w:rPr>
        <w:t>=1/</w:t>
      </w:r>
      <w:proofErr w:type="gramStart"/>
      <w:r w:rsidRPr="002877BB">
        <w:rPr>
          <w:rFonts w:ascii="Times New Roman" w:hAnsi="Times New Roman" w:cs="Times New Roman"/>
          <w:i/>
          <w:sz w:val="28"/>
          <w:szCs w:val="28"/>
        </w:rPr>
        <w:t>х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2877B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 xml:space="preserve"> результате получим линейное уравнение </w:t>
      </w: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1600" w:dyaOrig="380">
          <v:shape id="_x0000_i1067" type="#_x0000_t75" style="width:80.25pt;height:18.75pt" o:ole="">
            <v:imagedata r:id="rId105" o:title=""/>
          </v:shape>
          <o:OLEObject Type="Embed" ProgID="Equation.3" ShapeID="_x0000_i1067" DrawAspect="Content" ObjectID="_1429957764" r:id="rId106"/>
        </w:object>
      </w:r>
      <w:r w:rsidRPr="002877BB">
        <w:rPr>
          <w:rFonts w:ascii="Times New Roman" w:hAnsi="Times New Roman" w:cs="Times New Roman"/>
          <w:sz w:val="28"/>
          <w:szCs w:val="28"/>
        </w:rPr>
        <w:t>.</w:t>
      </w:r>
    </w:p>
    <w:p w:rsidR="00C50939" w:rsidRPr="002877BB" w:rsidRDefault="00C50939" w:rsidP="00C50939">
      <w:pPr>
        <w:tabs>
          <w:tab w:val="left" w:pos="2985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Определим коэффициенты с помощью программы РЕГРЕССИЯ от исходного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sz w:val="28"/>
          <w:szCs w:val="28"/>
        </w:rPr>
        <w:t xml:space="preserve"> и вспомогательного </w:t>
      </w:r>
      <w:r w:rsidRPr="002877BB">
        <w:rPr>
          <w:rFonts w:ascii="Times New Roman" w:hAnsi="Times New Roman" w:cs="Times New Roman"/>
          <w:position w:val="-4"/>
          <w:sz w:val="28"/>
          <w:szCs w:val="28"/>
        </w:rPr>
        <w:object w:dxaOrig="279" w:dyaOrig="320">
          <v:shape id="_x0000_i1068" type="#_x0000_t75" style="width:14.25pt;height:15.75pt" o:ole="">
            <v:imagedata r:id="rId107" o:title=""/>
          </v:shape>
          <o:OLEObject Type="Embed" ProgID="Equation.3" ShapeID="_x0000_i1068" DrawAspect="Content" ObjectID="_1429957765" r:id="rId108"/>
        </w:object>
      </w:r>
      <w:r w:rsidRPr="002877BB">
        <w:rPr>
          <w:rFonts w:ascii="Times New Roman" w:hAnsi="Times New Roman" w:cs="Times New Roman"/>
          <w:sz w:val="28"/>
          <w:szCs w:val="28"/>
        </w:rPr>
        <w:t>. Получим</w:t>
      </w:r>
      <w:r w:rsidR="00787230" w:rsidRPr="002877BB">
        <w:rPr>
          <w:rFonts w:ascii="Times New Roman" w:hAnsi="Times New Roman" w:cs="Times New Roman"/>
          <w:sz w:val="28"/>
          <w:szCs w:val="28"/>
        </w:rPr>
        <w:t xml:space="preserve"> (лист «Гиперболическая»)</w:t>
      </w:r>
      <w:r w:rsidRPr="002877B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3169" w:type="dxa"/>
        <w:tblInd w:w="108" w:type="dxa"/>
        <w:tblLook w:val="04A0"/>
      </w:tblPr>
      <w:tblGrid>
        <w:gridCol w:w="1693"/>
        <w:gridCol w:w="2138"/>
      </w:tblGrid>
      <w:tr w:rsidR="00787230" w:rsidRPr="00787230" w:rsidTr="00787230">
        <w:trPr>
          <w:trHeight w:val="288"/>
        </w:trPr>
        <w:tc>
          <w:tcPr>
            <w:tcW w:w="14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7230" w:rsidRPr="00787230" w:rsidRDefault="00787230" w:rsidP="00787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8723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7230" w:rsidRPr="00787230" w:rsidRDefault="00787230" w:rsidP="00787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8723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</w:tr>
      <w:tr w:rsidR="00787230" w:rsidRPr="00787230" w:rsidTr="00787230">
        <w:trPr>
          <w:trHeight w:val="288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230" w:rsidRPr="00787230" w:rsidRDefault="00787230" w:rsidP="00787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230" w:rsidRPr="00787230" w:rsidRDefault="00787230" w:rsidP="00787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1308662</w:t>
            </w:r>
          </w:p>
        </w:tc>
      </w:tr>
      <w:tr w:rsidR="00787230" w:rsidRPr="00787230" w:rsidTr="00787230">
        <w:trPr>
          <w:trHeight w:val="300"/>
        </w:trPr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7230" w:rsidRPr="00787230" w:rsidRDefault="00787230" w:rsidP="00787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1/Х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7230" w:rsidRPr="00787230" w:rsidRDefault="00787230" w:rsidP="00787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7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-2E+10</w:t>
            </w:r>
          </w:p>
        </w:tc>
      </w:tr>
    </w:tbl>
    <w:p w:rsidR="001A598B" w:rsidRPr="002877BB" w:rsidRDefault="001A598B" w:rsidP="00C5093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0939" w:rsidRPr="002877BB" w:rsidRDefault="00787230" w:rsidP="00C5093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y=1308662  -19621715109,2118х – вспомогательная модель,</w:t>
      </w:r>
    </w:p>
    <w:p w:rsidR="00787230" w:rsidRPr="002877BB" w:rsidRDefault="00787230" w:rsidP="00C5093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y=1308662  -19621715109,2118/х – гиперболическая модель.</w:t>
      </w:r>
    </w:p>
    <w:p w:rsidR="001A598B" w:rsidRPr="002877BB" w:rsidRDefault="001A598B" w:rsidP="001A598B">
      <w:pPr>
        <w:tabs>
          <w:tab w:val="left" w:pos="2985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Для построения графика гиперболической модели, проведем расчет </w:t>
      </w:r>
      <w:r w:rsidRPr="002877BB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69" type="#_x0000_t75" style="width:17.25pt;height:18pt" o:ole="">
            <v:imagedata r:id="rId109" o:title=""/>
          </v:shape>
          <o:OLEObject Type="Embed" ProgID="Equation.3" ShapeID="_x0000_i1069" DrawAspect="Content" ObjectID="_1429957766" r:id="rId110"/>
        </w:object>
      </w:r>
      <w:r w:rsidRPr="002877BB">
        <w:rPr>
          <w:rFonts w:ascii="Times New Roman" w:hAnsi="Times New Roman" w:cs="Times New Roman"/>
          <w:sz w:val="28"/>
          <w:szCs w:val="28"/>
        </w:rPr>
        <w:t xml:space="preserve"> по полученному уравнению для всех исходных </w:t>
      </w:r>
      <w:r w:rsidRPr="002877BB">
        <w:rPr>
          <w:rFonts w:ascii="Times New Roman" w:hAnsi="Times New Roman" w:cs="Times New Roman"/>
          <w:position w:val="-12"/>
          <w:sz w:val="28"/>
          <w:szCs w:val="28"/>
        </w:rPr>
        <w:object w:dxaOrig="240" w:dyaOrig="360">
          <v:shape id="_x0000_i1070" type="#_x0000_t75" style="width:12pt;height:18pt" o:ole="">
            <v:imagedata r:id="rId111" o:title=""/>
          </v:shape>
          <o:OLEObject Type="Embed" ProgID="Equation.3" ShapeID="_x0000_i1070" DrawAspect="Content" ObjectID="_1429957767" r:id="rId112"/>
        </w:object>
      </w:r>
      <w:r w:rsidRPr="002877BB">
        <w:rPr>
          <w:rFonts w:ascii="Times New Roman" w:hAnsi="Times New Roman" w:cs="Times New Roman"/>
          <w:sz w:val="28"/>
          <w:szCs w:val="28"/>
        </w:rPr>
        <w:t xml:space="preserve"> и добавим на диаграмму исходных данных ряд</w:t>
      </w:r>
      <w:proofErr w:type="gramStart"/>
      <w:r w:rsidRPr="002877BB">
        <w:rPr>
          <w:rFonts w:ascii="Times New Roman" w:hAnsi="Times New Roman" w:cs="Times New Roman"/>
          <w:sz w:val="28"/>
          <w:szCs w:val="28"/>
        </w:rPr>
        <w:t xml:space="preserve"> (</w:t>
      </w:r>
      <w:r w:rsidRPr="002877BB">
        <w:rPr>
          <w:rFonts w:ascii="Times New Roman" w:hAnsi="Times New Roman" w:cs="Times New Roman"/>
          <w:position w:val="-12"/>
          <w:sz w:val="28"/>
          <w:szCs w:val="28"/>
        </w:rPr>
        <w:object w:dxaOrig="240" w:dyaOrig="360">
          <v:shape id="_x0000_i1071" type="#_x0000_t75" style="width:12pt;height:18pt" o:ole="">
            <v:imagedata r:id="rId113" o:title=""/>
          </v:shape>
          <o:OLEObject Type="Embed" ProgID="Equation.3" ShapeID="_x0000_i1071" DrawAspect="Content" ObjectID="_1429957768" r:id="rId114"/>
        </w:object>
      </w:r>
      <w:r w:rsidRPr="002877BB">
        <w:rPr>
          <w:rFonts w:ascii="Times New Roman" w:hAnsi="Times New Roman" w:cs="Times New Roman"/>
          <w:sz w:val="28"/>
          <w:szCs w:val="28"/>
        </w:rPr>
        <w:t>;</w:t>
      </w:r>
      <w:r w:rsidRPr="002877BB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72" type="#_x0000_t75" style="width:17.25pt;height:18pt" o:ole="">
            <v:imagedata r:id="rId109" o:title=""/>
          </v:shape>
          <o:OLEObject Type="Embed" ProgID="Equation.3" ShapeID="_x0000_i1072" DrawAspect="Content" ObjectID="_1429957769" r:id="rId115"/>
        </w:object>
      </w:r>
      <w:r w:rsidRPr="002877B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A598B" w:rsidRPr="002877BB" w:rsidRDefault="001A598B" w:rsidP="001A598B">
      <w:pPr>
        <w:tabs>
          <w:tab w:val="left" w:pos="2985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Построение графика: выделяем столбцы основные средства, у, </w:t>
      </w:r>
      <w:proofErr w:type="spellStart"/>
      <w:r w:rsidRPr="002877BB">
        <w:rPr>
          <w:rFonts w:ascii="Times New Roman" w:eastAsia="PetersburgC" w:hAnsi="Times New Roman" w:cs="Times New Roman"/>
          <w:sz w:val="28"/>
          <w:szCs w:val="28"/>
        </w:rPr>
        <w:t>ур</w:t>
      </w:r>
      <w:proofErr w:type="spellEnd"/>
      <w:r w:rsidR="00E31747" w:rsidRPr="002877BB">
        <w:rPr>
          <w:rFonts w:ascii="Times New Roman" w:eastAsia="PetersburgC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>→</w:t>
      </w:r>
      <w:r w:rsidR="00E31747" w:rsidRPr="002877BB">
        <w:rPr>
          <w:rFonts w:ascii="Times New Roman" w:eastAsia="PetersburgC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>мастер диаграмм</w:t>
      </w:r>
      <w:r w:rsidR="00E31747" w:rsidRPr="002877BB">
        <w:rPr>
          <w:rFonts w:ascii="Times New Roman" w:eastAsia="PetersburgC" w:hAnsi="Times New Roman" w:cs="Times New Roman"/>
          <w:sz w:val="28"/>
          <w:szCs w:val="28"/>
        </w:rPr>
        <w:t xml:space="preserve"> → точечная → далее → готово.</w:t>
      </w:r>
    </w:p>
    <w:p w:rsidR="001A598B" w:rsidRPr="002877BB" w:rsidRDefault="001A598B" w:rsidP="001A598B">
      <w:pPr>
        <w:spacing w:line="360" w:lineRule="auto"/>
        <w:jc w:val="both"/>
        <w:rPr>
          <w:rFonts w:ascii="Times New Roman" w:eastAsia="PetersburgC" w:hAnsi="Times New Roman" w:cs="Times New Roman"/>
          <w:sz w:val="28"/>
          <w:szCs w:val="28"/>
        </w:rPr>
      </w:pP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Продолжаем заполнять таблицу, для того чтобы получить характеристики модели </w:t>
      </w:r>
      <w:r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eastAsia="PetersburgC" w:hAnsi="Times New Roman" w:cs="Times New Roman"/>
          <w:sz w:val="28"/>
          <w:szCs w:val="28"/>
          <w:vertAlign w:val="superscript"/>
        </w:rPr>
        <w:t>2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 и </w:t>
      </w:r>
      <w:r w:rsidR="00E31747" w:rsidRPr="002877BB">
        <w:rPr>
          <w:rFonts w:ascii="Times New Roman" w:hAnsi="Times New Roman" w:cs="Times New Roman"/>
          <w:bCs/>
          <w:position w:val="-12"/>
          <w:sz w:val="28"/>
          <w:szCs w:val="28"/>
        </w:rPr>
        <w:object w:dxaOrig="460" w:dyaOrig="380">
          <v:shape id="_x0000_i1073" type="#_x0000_t75" style="width:22.5pt;height:18.75pt" o:ole="">
            <v:imagedata r:id="rId116" o:title=""/>
          </v:shape>
          <o:OLEObject Type="Embed" ProgID="Equation.3" ShapeID="_x0000_i1073" DrawAspect="Content" ObjectID="_1429957770" r:id="rId117"/>
        </w:object>
      </w:r>
      <w:r w:rsidRPr="002877BB">
        <w:rPr>
          <w:rFonts w:ascii="Times New Roman" w:eastAsia="PetersburgC" w:hAnsi="Times New Roman" w:cs="Times New Roman"/>
          <w:sz w:val="28"/>
          <w:szCs w:val="28"/>
        </w:rPr>
        <w:t>.</w:t>
      </w:r>
      <w:r w:rsidR="00E31747" w:rsidRPr="002877BB">
        <w:rPr>
          <w:rFonts w:ascii="Times New Roman" w:eastAsia="PetersburgC" w:hAnsi="Times New Roman" w:cs="Times New Roman"/>
          <w:sz w:val="28"/>
          <w:szCs w:val="28"/>
        </w:rPr>
        <w:t xml:space="preserve"> Вычисления на листе «Гиперболическая».</w:t>
      </w:r>
    </w:p>
    <w:p w:rsidR="00B0093C" w:rsidRPr="002877BB" w:rsidRDefault="00E31747" w:rsidP="00B0093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bCs/>
          <w:position w:val="-30"/>
          <w:sz w:val="28"/>
          <w:szCs w:val="28"/>
        </w:rPr>
        <w:object w:dxaOrig="4480" w:dyaOrig="720">
          <v:shape id="_x0000_i1074" type="#_x0000_t75" style="width:222.75pt;height:36pt" o:ole="">
            <v:imagedata r:id="rId118" o:title=""/>
          </v:shape>
          <o:OLEObject Type="Embed" ProgID="Equation.3" ShapeID="_x0000_i1074" DrawAspect="Content" ObjectID="_1429957771" r:id="rId119"/>
        </w:object>
      </w:r>
      <w:r w:rsidRPr="002877BB">
        <w:rPr>
          <w:rFonts w:ascii="Times New Roman" w:hAnsi="Times New Roman" w:cs="Times New Roman"/>
          <w:bCs/>
          <w:sz w:val="28"/>
          <w:szCs w:val="28"/>
        </w:rPr>
        <w:t>7727%  - средняя ошибка аппроксимации</w:t>
      </w:r>
      <w:r w:rsidR="00B0093C" w:rsidRPr="002877B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B0093C" w:rsidRPr="002877BB">
        <w:rPr>
          <w:rFonts w:ascii="Times New Roman" w:hAnsi="Times New Roman" w:cs="Times New Roman"/>
          <w:bCs/>
          <w:sz w:val="28"/>
          <w:szCs w:val="28"/>
        </w:rPr>
        <w:t>показывает</w:t>
      </w:r>
      <w:proofErr w:type="gramEnd"/>
      <w:r w:rsidR="00B0093C" w:rsidRPr="002877BB">
        <w:rPr>
          <w:rFonts w:ascii="Times New Roman" w:hAnsi="Times New Roman" w:cs="Times New Roman"/>
          <w:bCs/>
          <w:sz w:val="28"/>
          <w:szCs w:val="28"/>
        </w:rPr>
        <w:t xml:space="preserve"> на сколько фактические значения прибыли отличаются от рассчитанных на основе модели в среднем.</w:t>
      </w:r>
    </w:p>
    <w:p w:rsidR="00E31747" w:rsidRPr="002877BB" w:rsidRDefault="00E31747" w:rsidP="00E31747">
      <w:pPr>
        <w:jc w:val="both"/>
        <w:rPr>
          <w:rFonts w:ascii="Times New Roman" w:eastAsia="PetersburgC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bCs/>
          <w:position w:val="-4"/>
          <w:sz w:val="28"/>
          <w:szCs w:val="28"/>
        </w:rPr>
        <w:object w:dxaOrig="540" w:dyaOrig="300">
          <v:shape id="_x0000_i1075" type="#_x0000_t75" style="width:27pt;height:15pt" o:ole="">
            <v:imagedata r:id="rId120" o:title=""/>
          </v:shape>
          <o:OLEObject Type="Embed" ProgID="Equation.3" ShapeID="_x0000_i1075" DrawAspect="Content" ObjectID="_1429957772" r:id="rId121"/>
        </w:object>
      </w: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0,028386506</w:t>
      </w:r>
      <w:r w:rsidR="00B0093C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2,8% </w:t>
      </w:r>
      <w:r w:rsidR="00B0093C" w:rsidRPr="002877BB">
        <w:rPr>
          <w:rFonts w:ascii="Times New Roman" w:eastAsia="PetersburgC" w:hAnsi="Times New Roman" w:cs="Times New Roman"/>
          <w:sz w:val="28"/>
          <w:szCs w:val="28"/>
        </w:rPr>
        <w:t xml:space="preserve">случайных колебаний прибыли </w:t>
      </w:r>
      <w:r w:rsidR="00B0093C"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Y</w:t>
      </w:r>
      <w:r w:rsidR="00B0093C" w:rsidRPr="002877BB">
        <w:rPr>
          <w:rFonts w:ascii="Times New Roman" w:eastAsia="PetersburgC" w:hAnsi="Times New Roman" w:cs="Times New Roman"/>
          <w:sz w:val="28"/>
          <w:szCs w:val="28"/>
        </w:rPr>
        <w:t xml:space="preserve"> учтено в построенной модели и не обусловлено случайными колебаниями </w:t>
      </w:r>
      <w:r w:rsidR="00B0093C"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X</w:t>
      </w:r>
      <w:r w:rsidR="00B0093C" w:rsidRPr="002877BB">
        <w:rPr>
          <w:rFonts w:ascii="Times New Roman" w:eastAsia="PetersburgC" w:hAnsi="Times New Roman" w:cs="Times New Roman"/>
          <w:sz w:val="28"/>
          <w:szCs w:val="28"/>
        </w:rPr>
        <w:t>4.</w:t>
      </w:r>
    </w:p>
    <w:p w:rsidR="00B0093C" w:rsidRPr="002877BB" w:rsidRDefault="00B0093C" w:rsidP="00E3174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77BB">
        <w:rPr>
          <w:rFonts w:ascii="Times New Roman" w:eastAsia="PetersburgC" w:hAnsi="Times New Roman" w:cs="Times New Roman"/>
          <w:sz w:val="28"/>
          <w:szCs w:val="28"/>
        </w:rPr>
        <w:t>Прогноз по гиперболической модели:</w:t>
      </w:r>
    </w:p>
    <w:p w:rsidR="00E31747" w:rsidRDefault="001F57C5" w:rsidP="001A598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27432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2"/>
              </a:graphicData>
            </a:graphic>
          </wp:inline>
        </w:drawing>
      </w:r>
    </w:p>
    <w:p w:rsidR="001F57C5" w:rsidRPr="002877BB" w:rsidRDefault="001F57C5" w:rsidP="001A598B">
      <w:pPr>
        <w:spacing w:line="360" w:lineRule="auto"/>
        <w:jc w:val="both"/>
        <w:rPr>
          <w:rFonts w:ascii="Times New Roman" w:eastAsia="PetersburgC" w:hAnsi="Times New Roman" w:cs="Times New Roman"/>
          <w:sz w:val="28"/>
          <w:szCs w:val="28"/>
        </w:rPr>
      </w:pPr>
      <w:r w:rsidRPr="001F57C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Вывод: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графику и ошибке аппроксимации видно, что степенная модель плохо </w:t>
      </w:r>
      <w:r w:rsidR="00B903AB">
        <w:rPr>
          <w:rFonts w:ascii="Times New Roman" w:hAnsi="Times New Roman" w:cs="Times New Roman"/>
          <w:noProof/>
          <w:sz w:val="28"/>
          <w:szCs w:val="28"/>
          <w:lang w:eastAsia="ru-RU"/>
        </w:rPr>
        <w:t>представляет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заданное распределение.</w:t>
      </w:r>
    </w:p>
    <w:p w:rsidR="00B0093C" w:rsidRPr="002877BB" w:rsidRDefault="00B0093C" w:rsidP="00B0093C">
      <w:pPr>
        <w:rPr>
          <w:rFonts w:ascii="Times New Roman" w:hAnsi="Times New Roman" w:cs="Times New Roman"/>
          <w:bCs/>
          <w:sz w:val="28"/>
          <w:szCs w:val="28"/>
        </w:rPr>
      </w:pPr>
      <w:r w:rsidRPr="002877BB">
        <w:rPr>
          <w:rFonts w:ascii="Times New Roman" w:hAnsi="Times New Roman" w:cs="Times New Roman"/>
          <w:bCs/>
          <w:sz w:val="28"/>
          <w:szCs w:val="28"/>
        </w:rPr>
        <w:t>Б) степенная</w:t>
      </w:r>
    </w:p>
    <w:p w:rsidR="00B0093C" w:rsidRPr="002877BB" w:rsidRDefault="00B0093C" w:rsidP="00B0093C">
      <w:pPr>
        <w:pStyle w:val="2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Уравнение степенной модели имеет вид: </w:t>
      </w: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940" w:dyaOrig="360">
          <v:shape id="_x0000_i1076" type="#_x0000_t75" style="width:49.5pt;height:18.75pt" o:ole="">
            <v:imagedata r:id="rId123" o:title=""/>
          </v:shape>
          <o:OLEObject Type="Embed" ProgID="Equation.3" ShapeID="_x0000_i1076" DrawAspect="Content" ObjectID="_1429957773" r:id="rId124"/>
        </w:object>
      </w:r>
    </w:p>
    <w:p w:rsidR="00B0093C" w:rsidRPr="002877BB" w:rsidRDefault="00B0093C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Приведем это уравнение к линейному виду. Для этого произведем логарифмирование обеих частей уравнения:</w:t>
      </w:r>
    </w:p>
    <w:p w:rsidR="00B0093C" w:rsidRPr="002877BB" w:rsidRDefault="00B0093C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2877BB">
        <w:rPr>
          <w:rFonts w:ascii="Times New Roman" w:hAnsi="Times New Roman" w:cs="Times New Roman"/>
          <w:sz w:val="28"/>
          <w:szCs w:val="28"/>
          <w:lang w:val="en-US"/>
        </w:rPr>
        <w:t xml:space="preserve"> y=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2877BB">
        <w:rPr>
          <w:rFonts w:ascii="Times New Roman" w:hAnsi="Times New Roman" w:cs="Times New Roman"/>
          <w:sz w:val="28"/>
          <w:szCs w:val="28"/>
          <w:lang w:val="en-US"/>
        </w:rPr>
        <w:t xml:space="preserve"> a +b 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2877BB">
        <w:rPr>
          <w:rFonts w:ascii="Times New Roman" w:hAnsi="Times New Roman" w:cs="Times New Roman"/>
          <w:sz w:val="28"/>
          <w:szCs w:val="28"/>
          <w:lang w:val="en-US"/>
        </w:rPr>
        <w:t xml:space="preserve"> x  </w:t>
      </w:r>
    </w:p>
    <w:p w:rsidR="00B0093C" w:rsidRPr="002877BB" w:rsidRDefault="00B0093C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Обозначим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YL</w:t>
      </w:r>
      <w:r w:rsidRPr="002877BB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sz w:val="28"/>
          <w:szCs w:val="28"/>
        </w:rPr>
        <w:t xml:space="preserve">,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XL</w:t>
      </w:r>
      <w:r w:rsidRPr="002877BB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877BB">
        <w:rPr>
          <w:rFonts w:ascii="Times New Roman" w:hAnsi="Times New Roman" w:cs="Times New Roman"/>
          <w:sz w:val="28"/>
          <w:szCs w:val="28"/>
        </w:rPr>
        <w:t xml:space="preserve">,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2877BB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 xml:space="preserve">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77BB">
        <w:rPr>
          <w:rFonts w:ascii="Times New Roman" w:hAnsi="Times New Roman" w:cs="Times New Roman"/>
          <w:sz w:val="28"/>
          <w:szCs w:val="28"/>
        </w:rPr>
        <w:t xml:space="preserve">. Тогда уравнение примет вид </w:t>
      </w:r>
      <w:r w:rsidRPr="002877BB">
        <w:rPr>
          <w:rFonts w:ascii="Times New Roman" w:hAnsi="Times New Roman" w:cs="Times New Roman"/>
          <w:i/>
          <w:iCs/>
          <w:sz w:val="28"/>
          <w:szCs w:val="28"/>
          <w:lang w:val="en-US"/>
        </w:rPr>
        <w:t>YL</w:t>
      </w:r>
      <w:r w:rsidRPr="002877BB">
        <w:rPr>
          <w:rFonts w:ascii="Times New Roman" w:hAnsi="Times New Roman" w:cs="Times New Roman"/>
          <w:i/>
          <w:iCs/>
          <w:sz w:val="28"/>
          <w:szCs w:val="28"/>
        </w:rPr>
        <w:t>=</w:t>
      </w:r>
      <w:r w:rsidRPr="002877BB">
        <w:rPr>
          <w:rFonts w:ascii="Times New Roman" w:hAnsi="Times New Roman" w:cs="Times New Roman"/>
          <w:i/>
          <w:iCs/>
          <w:sz w:val="28"/>
          <w:szCs w:val="28"/>
          <w:lang w:val="en-US"/>
        </w:rPr>
        <w:t>AL</w:t>
      </w:r>
      <w:r w:rsidRPr="002877BB">
        <w:rPr>
          <w:rFonts w:ascii="Times New Roman" w:hAnsi="Times New Roman" w:cs="Times New Roman"/>
          <w:i/>
          <w:iCs/>
          <w:sz w:val="28"/>
          <w:szCs w:val="28"/>
        </w:rPr>
        <w:t>+</w:t>
      </w:r>
      <w:proofErr w:type="spellStart"/>
      <w:r w:rsidRPr="002877BB">
        <w:rPr>
          <w:rFonts w:ascii="Times New Roman" w:hAnsi="Times New Roman" w:cs="Times New Roman"/>
          <w:i/>
          <w:iCs/>
          <w:sz w:val="28"/>
          <w:szCs w:val="28"/>
          <w:lang w:val="en-US"/>
        </w:rPr>
        <w:t>bXL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 xml:space="preserve"> – линейное уравнение регрессии.</w:t>
      </w:r>
    </w:p>
    <w:p w:rsidR="00B0093C" w:rsidRPr="002877BB" w:rsidRDefault="00B0093C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Логарифмирование можно производить только с положительными числами, поэтому будем использовать только те данные, которые удалось прологарифмировать.</w:t>
      </w:r>
    </w:p>
    <w:p w:rsidR="00B0093C" w:rsidRPr="002877BB" w:rsidRDefault="00B0093C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Найдем параметры линейного уравнения </w:t>
      </w:r>
      <w:proofErr w:type="gramStart"/>
      <w:r w:rsidRPr="002877BB">
        <w:rPr>
          <w:rFonts w:ascii="Times New Roman" w:hAnsi="Times New Roman" w:cs="Times New Roman"/>
          <w:sz w:val="28"/>
          <w:szCs w:val="28"/>
        </w:rPr>
        <w:t>регрессии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 xml:space="preserve"> степенной функции используя данные следующей таблицы:</w:t>
      </w:r>
    </w:p>
    <w:tbl>
      <w:tblPr>
        <w:tblW w:w="5539" w:type="dxa"/>
        <w:tblInd w:w="108" w:type="dxa"/>
        <w:tblLook w:val="04A0"/>
      </w:tblPr>
      <w:tblGrid>
        <w:gridCol w:w="1693"/>
        <w:gridCol w:w="2138"/>
        <w:gridCol w:w="1917"/>
        <w:gridCol w:w="1763"/>
      </w:tblGrid>
      <w:tr w:rsidR="00120E3D" w:rsidRPr="00120E3D" w:rsidTr="00120E3D">
        <w:trPr>
          <w:trHeight w:val="288"/>
        </w:trPr>
        <w:tc>
          <w:tcPr>
            <w:tcW w:w="13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</w:tr>
      <w:tr w:rsidR="00120E3D" w:rsidRPr="00120E3D" w:rsidTr="00120E3D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2,958543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1,487515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1,988917</w:t>
            </w:r>
          </w:p>
        </w:tc>
      </w:tr>
      <w:tr w:rsidR="00120E3D" w:rsidRPr="00120E3D" w:rsidTr="00120E3D">
        <w:trPr>
          <w:trHeight w:val="300"/>
        </w:trPr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lnX4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0,718054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0,111056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E3D" w:rsidRPr="00120E3D" w:rsidRDefault="00120E3D" w:rsidP="00120E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0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6,465684</w:t>
            </w:r>
          </w:p>
        </w:tc>
      </w:tr>
    </w:tbl>
    <w:p w:rsidR="00B0093C" w:rsidRPr="002877BB" w:rsidRDefault="00B0093C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lastRenderedPageBreak/>
        <w:t xml:space="preserve">Уравнение регрессии будет иметь вид </w:t>
      </w:r>
      <w:proofErr w:type="spellStart"/>
      <w:r w:rsidR="00120E3D"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End"/>
      <w:r w:rsidR="00120E3D" w:rsidRPr="002877BB">
        <w:rPr>
          <w:rFonts w:ascii="Times New Roman" w:hAnsi="Times New Roman" w:cs="Times New Roman"/>
          <w:sz w:val="28"/>
          <w:szCs w:val="28"/>
        </w:rPr>
        <w:t>=2,959+0,718</w:t>
      </w:r>
      <w:proofErr w:type="spellStart"/>
      <w:r w:rsidR="00120E3D" w:rsidRPr="002877BB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spellEnd"/>
    </w:p>
    <w:p w:rsidR="00B0093C" w:rsidRPr="002877BB" w:rsidRDefault="00B0093C" w:rsidP="00B0093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Перейдем к исходным переменным Х и</w:t>
      </w:r>
      <w:proofErr w:type="gramStart"/>
      <w:r w:rsidRPr="002877BB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 xml:space="preserve">, выполнив </w:t>
      </w:r>
      <w:proofErr w:type="spellStart"/>
      <w:r w:rsidRPr="002877BB">
        <w:rPr>
          <w:rFonts w:ascii="Times New Roman" w:hAnsi="Times New Roman" w:cs="Times New Roman"/>
          <w:sz w:val="28"/>
          <w:szCs w:val="28"/>
        </w:rPr>
        <w:t>потенционирование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 xml:space="preserve"> данного уравнения: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sz w:val="28"/>
          <w:szCs w:val="28"/>
        </w:rPr>
        <w:t>=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20E3D" w:rsidRPr="002877BB">
        <w:rPr>
          <w:rFonts w:ascii="Times New Roman" w:hAnsi="Times New Roman" w:cs="Times New Roman"/>
          <w:sz w:val="28"/>
          <w:szCs w:val="28"/>
          <w:vertAlign w:val="superscript"/>
        </w:rPr>
        <w:t>2.959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20E3D" w:rsidRPr="002877BB">
        <w:rPr>
          <w:rFonts w:ascii="Times New Roman" w:hAnsi="Times New Roman" w:cs="Times New Roman"/>
          <w:sz w:val="28"/>
          <w:szCs w:val="28"/>
          <w:vertAlign w:val="superscript"/>
        </w:rPr>
        <w:t>0.718</w:t>
      </w:r>
      <w:r w:rsidRPr="002877BB">
        <w:rPr>
          <w:rFonts w:ascii="Times New Roman" w:hAnsi="Times New Roman" w:cs="Times New Roman"/>
          <w:sz w:val="28"/>
          <w:szCs w:val="28"/>
        </w:rPr>
        <w:t xml:space="preserve">. Значение параметра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77BB">
        <w:rPr>
          <w:rFonts w:ascii="Times New Roman" w:hAnsi="Times New Roman" w:cs="Times New Roman"/>
          <w:sz w:val="28"/>
          <w:szCs w:val="28"/>
        </w:rPr>
        <w:t xml:space="preserve">=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20E3D" w:rsidRPr="002877BB">
        <w:rPr>
          <w:rFonts w:ascii="Times New Roman" w:hAnsi="Times New Roman" w:cs="Times New Roman"/>
          <w:sz w:val="28"/>
          <w:szCs w:val="28"/>
          <w:vertAlign w:val="superscript"/>
        </w:rPr>
        <w:t>2.959</w:t>
      </w:r>
      <w:r w:rsidRPr="002877BB">
        <w:rPr>
          <w:rFonts w:ascii="Times New Roman" w:hAnsi="Times New Roman" w:cs="Times New Roman"/>
          <w:sz w:val="28"/>
          <w:szCs w:val="28"/>
        </w:rPr>
        <w:t xml:space="preserve"> получим с использованием функции </w:t>
      </w:r>
      <w:r w:rsidRPr="002877BB">
        <w:rPr>
          <w:rFonts w:ascii="Times New Roman" w:hAnsi="Times New Roman" w:cs="Times New Roman"/>
          <w:b/>
          <w:sz w:val="28"/>
          <w:szCs w:val="28"/>
          <w:lang w:val="en-US"/>
        </w:rPr>
        <w:t>EXP</w:t>
      </w:r>
      <w:r w:rsidRPr="002877BB">
        <w:rPr>
          <w:rFonts w:ascii="Times New Roman" w:hAnsi="Times New Roman" w:cs="Times New Roman"/>
          <w:sz w:val="28"/>
          <w:szCs w:val="28"/>
        </w:rPr>
        <w:t>: а=</w:t>
      </w:r>
      <w:r w:rsidR="00120E3D" w:rsidRPr="002877BB">
        <w:rPr>
          <w:rFonts w:ascii="Times New Roman" w:hAnsi="Times New Roman" w:cs="Times New Roman"/>
          <w:color w:val="000000"/>
          <w:sz w:val="28"/>
          <w:szCs w:val="28"/>
        </w:rPr>
        <w:t xml:space="preserve"> 19.27</w:t>
      </w:r>
      <w:r w:rsidRPr="002877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093C" w:rsidRPr="002877BB" w:rsidRDefault="00B0093C" w:rsidP="00B0093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</w:rPr>
        <w:t>Получим уравнение степенной модели регрессии:</w:t>
      </w:r>
    </w:p>
    <w:p w:rsidR="00B0093C" w:rsidRPr="002877BB" w:rsidRDefault="00B0093C" w:rsidP="00B0093C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120E3D" w:rsidRPr="002877BB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120E3D"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19.27</w:t>
      </w:r>
      <w:r w:rsidRPr="002877BB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="00120E3D" w:rsidRPr="002877BB">
        <w:rPr>
          <w:rFonts w:ascii="Times New Roman" w:hAnsi="Times New Roman" w:cs="Times New Roman"/>
          <w:sz w:val="28"/>
          <w:szCs w:val="28"/>
          <w:vertAlign w:val="superscript"/>
        </w:rPr>
        <w:t>0.</w:t>
      </w:r>
      <w:r w:rsidR="00120E3D" w:rsidRPr="002877B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718</w:t>
      </w:r>
    </w:p>
    <w:p w:rsidR="00B0093C" w:rsidRPr="002877BB" w:rsidRDefault="00B0093C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Найдем теоретические значения 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gramStart"/>
      <w:r w:rsidRPr="002877B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877BB">
        <w:rPr>
          <w:rFonts w:ascii="Times New Roman" w:hAnsi="Times New Roman" w:cs="Times New Roman"/>
          <w:sz w:val="28"/>
          <w:szCs w:val="28"/>
        </w:rPr>
        <w:t xml:space="preserve"> подставив имеющиеся значения х в полученное уравнение регрессии. По этим данным построим график степ</w:t>
      </w:r>
      <w:r w:rsidR="00120E3D" w:rsidRPr="002877BB">
        <w:rPr>
          <w:rFonts w:ascii="Times New Roman" w:hAnsi="Times New Roman" w:cs="Times New Roman"/>
          <w:sz w:val="28"/>
          <w:szCs w:val="28"/>
        </w:rPr>
        <w:t>енной модели регрессии:</w:t>
      </w:r>
    </w:p>
    <w:p w:rsidR="00B0093C" w:rsidRPr="002877BB" w:rsidRDefault="00C5292D" w:rsidP="00B0093C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572000" cy="2743200"/>
            <wp:effectExtent l="0" t="0" r="19050" b="1905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5"/>
              </a:graphicData>
            </a:graphic>
          </wp:inline>
        </w:drawing>
      </w:r>
    </w:p>
    <w:p w:rsidR="00E268BA" w:rsidRPr="002877BB" w:rsidRDefault="00E268BA" w:rsidP="00E268BA">
      <w:pPr>
        <w:spacing w:line="360" w:lineRule="auto"/>
        <w:jc w:val="both"/>
        <w:rPr>
          <w:rFonts w:ascii="Times New Roman" w:eastAsia="PetersburgC" w:hAnsi="Times New Roman" w:cs="Times New Roman"/>
          <w:sz w:val="28"/>
          <w:szCs w:val="28"/>
        </w:rPr>
      </w:pP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Продолжаем заполнять таблицу, для того чтобы получить характеристики модели </w:t>
      </w:r>
      <w:r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R</w:t>
      </w:r>
      <w:r w:rsidRPr="002877BB">
        <w:rPr>
          <w:rFonts w:ascii="Times New Roman" w:eastAsia="PetersburgC" w:hAnsi="Times New Roman" w:cs="Times New Roman"/>
          <w:sz w:val="28"/>
          <w:szCs w:val="28"/>
          <w:vertAlign w:val="superscript"/>
        </w:rPr>
        <w:t>2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 и </w:t>
      </w:r>
      <w:r w:rsidRPr="002877BB">
        <w:rPr>
          <w:rFonts w:ascii="Times New Roman" w:hAnsi="Times New Roman" w:cs="Times New Roman"/>
          <w:bCs/>
          <w:position w:val="-12"/>
          <w:sz w:val="28"/>
          <w:szCs w:val="28"/>
        </w:rPr>
        <w:object w:dxaOrig="460" w:dyaOrig="380">
          <v:shape id="_x0000_i1077" type="#_x0000_t75" style="width:22.5pt;height:18.75pt" o:ole="">
            <v:imagedata r:id="rId116" o:title=""/>
          </v:shape>
          <o:OLEObject Type="Embed" ProgID="Equation.3" ShapeID="_x0000_i1077" DrawAspect="Content" ObjectID="_1429957774" r:id="rId126"/>
        </w:object>
      </w:r>
      <w:r w:rsidRPr="002877BB">
        <w:rPr>
          <w:rFonts w:ascii="Times New Roman" w:eastAsia="PetersburgC" w:hAnsi="Times New Roman" w:cs="Times New Roman"/>
          <w:sz w:val="28"/>
          <w:szCs w:val="28"/>
        </w:rPr>
        <w:t>. Вычисления на листе «Степенная».</w:t>
      </w:r>
    </w:p>
    <w:p w:rsidR="00E268BA" w:rsidRPr="002877BB" w:rsidRDefault="00301A4A" w:rsidP="00E268B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bCs/>
          <w:position w:val="-30"/>
          <w:sz w:val="28"/>
          <w:szCs w:val="28"/>
        </w:rPr>
        <w:object w:dxaOrig="4580" w:dyaOrig="720">
          <v:shape id="_x0000_i1078" type="#_x0000_t75" style="width:228pt;height:36pt" o:ole="">
            <v:imagedata r:id="rId127" o:title=""/>
          </v:shape>
          <o:OLEObject Type="Embed" ProgID="Equation.3" ShapeID="_x0000_i1078" DrawAspect="Content" ObjectID="_1429957775" r:id="rId128"/>
        </w:object>
      </w:r>
      <w:r w:rsidRPr="002877BB">
        <w:rPr>
          <w:rFonts w:ascii="Times New Roman" w:hAnsi="Times New Roman" w:cs="Times New Roman"/>
          <w:bCs/>
          <w:sz w:val="28"/>
          <w:szCs w:val="28"/>
        </w:rPr>
        <w:t xml:space="preserve">449,88 </w:t>
      </w:r>
      <w:r w:rsidR="00E268BA" w:rsidRPr="002877BB">
        <w:rPr>
          <w:rFonts w:ascii="Times New Roman" w:hAnsi="Times New Roman" w:cs="Times New Roman"/>
          <w:bCs/>
          <w:sz w:val="28"/>
          <w:szCs w:val="28"/>
        </w:rPr>
        <w:t xml:space="preserve">%  - средняя ошибка аппроксимации, </w:t>
      </w:r>
      <w:proofErr w:type="gramStart"/>
      <w:r w:rsidR="00E268BA" w:rsidRPr="002877BB">
        <w:rPr>
          <w:rFonts w:ascii="Times New Roman" w:hAnsi="Times New Roman" w:cs="Times New Roman"/>
          <w:bCs/>
          <w:sz w:val="28"/>
          <w:szCs w:val="28"/>
        </w:rPr>
        <w:t>показывает</w:t>
      </w:r>
      <w:proofErr w:type="gramEnd"/>
      <w:r w:rsidR="00E268BA" w:rsidRPr="002877BB">
        <w:rPr>
          <w:rFonts w:ascii="Times New Roman" w:hAnsi="Times New Roman" w:cs="Times New Roman"/>
          <w:bCs/>
          <w:sz w:val="28"/>
          <w:szCs w:val="28"/>
        </w:rPr>
        <w:t xml:space="preserve"> на сколько фактические значения прибыли отличаются от рассчитанных на основе модели в среднем.</w:t>
      </w:r>
    </w:p>
    <w:p w:rsidR="00E268BA" w:rsidRDefault="00E268BA" w:rsidP="00E268BA">
      <w:pPr>
        <w:jc w:val="both"/>
        <w:rPr>
          <w:rFonts w:ascii="Times New Roman" w:eastAsia="PetersburgC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bCs/>
          <w:position w:val="-4"/>
          <w:sz w:val="28"/>
          <w:szCs w:val="28"/>
        </w:rPr>
        <w:object w:dxaOrig="540" w:dyaOrig="300">
          <v:shape id="_x0000_i1079" type="#_x0000_t75" style="width:27pt;height:15pt" o:ole="">
            <v:imagedata r:id="rId120" o:title=""/>
          </v:shape>
          <o:OLEObject Type="Embed" ProgID="Equation.3" ShapeID="_x0000_i1079" DrawAspect="Content" ObjectID="_1429957776" r:id="rId129"/>
        </w:object>
      </w:r>
      <w:r w:rsidR="00301A4A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0,53</w:t>
      </w: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301A4A"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53 </w:t>
      </w: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случайных колебаний прибыли </w:t>
      </w:r>
      <w:r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Y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 учтено в построенной модели и не обусловлено случайными колебаниями </w:t>
      </w:r>
      <w:r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X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>4.</w:t>
      </w:r>
    </w:p>
    <w:p w:rsidR="001F57C5" w:rsidRPr="002877BB" w:rsidRDefault="001F57C5" w:rsidP="00E268BA">
      <w:pPr>
        <w:jc w:val="both"/>
        <w:rPr>
          <w:rFonts w:ascii="Times New Roman" w:eastAsia="PetersburgC" w:hAnsi="Times New Roman" w:cs="Times New Roman"/>
          <w:sz w:val="28"/>
          <w:szCs w:val="28"/>
        </w:rPr>
      </w:pPr>
      <w:r w:rsidRPr="00C5292D">
        <w:rPr>
          <w:rFonts w:ascii="Times New Roman" w:eastAsia="PetersburgC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eastAsia="PetersburgC" w:hAnsi="Times New Roman" w:cs="Times New Roman"/>
          <w:sz w:val="28"/>
          <w:szCs w:val="28"/>
        </w:rPr>
        <w:t>По графику и средней ошибке аппроксимации видно, что степенная модель не годится для прогноза.</w:t>
      </w:r>
      <w:bookmarkStart w:id="2" w:name="_GoBack"/>
      <w:bookmarkEnd w:id="2"/>
    </w:p>
    <w:p w:rsidR="00301A4A" w:rsidRPr="002877BB" w:rsidRDefault="00301A4A" w:rsidP="00301A4A">
      <w:pPr>
        <w:pStyle w:val="2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lastRenderedPageBreak/>
        <w:t>В. Показательная.</w:t>
      </w:r>
    </w:p>
    <w:p w:rsidR="00301A4A" w:rsidRPr="002877BB" w:rsidRDefault="00301A4A" w:rsidP="00301A4A">
      <w:pPr>
        <w:pStyle w:val="2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Уравнение показательной кривой: </w:t>
      </w: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900" w:dyaOrig="360">
          <v:shape id="_x0000_i1080" type="#_x0000_t75" style="width:52.5pt;height:21pt" o:ole="">
            <v:imagedata r:id="rId130" o:title=""/>
          </v:shape>
          <o:OLEObject Type="Embed" ProgID="Equation.3" ShapeID="_x0000_i1080" DrawAspect="Content" ObjectID="_1429957777" r:id="rId131"/>
        </w:object>
      </w:r>
    </w:p>
    <w:p w:rsidR="00301A4A" w:rsidRPr="002877BB" w:rsidRDefault="00301A4A" w:rsidP="00301A4A">
      <w:pPr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Приведем это уравнение к линейному виду. Для этого также произведем логарифмирование обеих частей уравнения: </w:t>
      </w: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1780" w:dyaOrig="320">
          <v:shape id="_x0000_i1081" type="#_x0000_t75" style="width:106.5pt;height:18.75pt" o:ole="">
            <v:imagedata r:id="rId132" o:title=""/>
          </v:shape>
          <o:OLEObject Type="Embed" ProgID="Equation.3" ShapeID="_x0000_i1081" DrawAspect="Content" ObjectID="_1429957778" r:id="rId133"/>
        </w:object>
      </w:r>
      <w:r w:rsidRPr="002877B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01A4A" w:rsidRPr="002877BB" w:rsidRDefault="00301A4A" w:rsidP="00301A4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Введем обозначения  </w:t>
      </w: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2540" w:dyaOrig="320">
          <v:shape id="_x0000_i1082" type="#_x0000_t75" style="width:149.25pt;height:18.75pt" o:ole="">
            <v:imagedata r:id="rId134" o:title=""/>
          </v:shape>
          <o:OLEObject Type="Embed" ProgID="Equation.3" ShapeID="_x0000_i1082" DrawAspect="Content" ObjectID="_1429957779" r:id="rId135"/>
        </w:object>
      </w:r>
      <w:r w:rsidRPr="002877BB">
        <w:rPr>
          <w:rFonts w:ascii="Times New Roman" w:hAnsi="Times New Roman" w:cs="Times New Roman"/>
          <w:sz w:val="28"/>
          <w:szCs w:val="28"/>
        </w:rPr>
        <w:t>.</w:t>
      </w:r>
    </w:p>
    <w:p w:rsidR="00301A4A" w:rsidRPr="002877BB" w:rsidRDefault="00301A4A" w:rsidP="00301A4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С учетом этих обозначений получим линейное уравнение регрессии: </w:t>
      </w:r>
      <w:r w:rsidRPr="002877BB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r w:rsidRPr="002877BB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2877BB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2877BB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proofErr w:type="spellStart"/>
      <w:r w:rsidRPr="002877BB">
        <w:rPr>
          <w:rFonts w:ascii="Times New Roman" w:hAnsi="Times New Roman" w:cs="Times New Roman"/>
          <w:i/>
          <w:iCs/>
          <w:sz w:val="28"/>
          <w:szCs w:val="28"/>
          <w:lang w:val="en-US"/>
        </w:rPr>
        <w:t>Bx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>.</w:t>
      </w:r>
    </w:p>
    <w:p w:rsidR="00301A4A" w:rsidRPr="002877BB" w:rsidRDefault="00301A4A" w:rsidP="00301A4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Логарифмирование можно производить только с положительными числами, поэтому будем использовать только те данные, которые удалось прологарифмировать.</w:t>
      </w:r>
    </w:p>
    <w:p w:rsidR="00CB3D7E" w:rsidRPr="002877BB" w:rsidRDefault="00CB3D7E" w:rsidP="00301A4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Результат работы инструмента </w:t>
      </w:r>
      <w:r w:rsidRPr="002877BB">
        <w:rPr>
          <w:rFonts w:ascii="Times New Roman" w:hAnsi="Times New Roman" w:cs="Times New Roman"/>
          <w:b/>
          <w:sz w:val="28"/>
          <w:szCs w:val="28"/>
        </w:rPr>
        <w:t>Регрессия</w:t>
      </w:r>
      <w:r w:rsidRPr="002877B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539" w:type="dxa"/>
        <w:tblInd w:w="108" w:type="dxa"/>
        <w:tblLook w:val="04A0"/>
      </w:tblPr>
      <w:tblGrid>
        <w:gridCol w:w="1693"/>
        <w:gridCol w:w="2138"/>
        <w:gridCol w:w="1917"/>
        <w:gridCol w:w="1763"/>
      </w:tblGrid>
      <w:tr w:rsidR="00CB3D7E" w:rsidRPr="00CB3D7E" w:rsidTr="00CB3D7E">
        <w:trPr>
          <w:trHeight w:val="288"/>
        </w:trPr>
        <w:tc>
          <w:tcPr>
            <w:tcW w:w="13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t-статистика</w:t>
            </w:r>
          </w:p>
        </w:tc>
      </w:tr>
      <w:tr w:rsidR="00CB3D7E" w:rsidRPr="00CB3D7E" w:rsidTr="00CB3D7E">
        <w:trPr>
          <w:trHeight w:val="288"/>
        </w:trPr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Y-пересечение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5,204395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0,125476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41,47716</w:t>
            </w:r>
          </w:p>
        </w:tc>
      </w:tr>
      <w:tr w:rsidR="00CB3D7E" w:rsidRPr="00CB3D7E" w:rsidTr="00CB3D7E">
        <w:trPr>
          <w:trHeight w:val="300"/>
        </w:trPr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5,63E-08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1,45E-08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D7E" w:rsidRPr="00CB3D7E" w:rsidRDefault="00CB3D7E" w:rsidP="00CB3D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3D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3,893706</w:t>
            </w:r>
          </w:p>
        </w:tc>
      </w:tr>
    </w:tbl>
    <w:p w:rsidR="00CB3D7E" w:rsidRPr="002877BB" w:rsidRDefault="00CB3D7E" w:rsidP="00301A4A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877BB">
        <w:rPr>
          <w:rFonts w:ascii="Times New Roman" w:hAnsi="Times New Roman" w:cs="Times New Roman"/>
          <w:sz w:val="28"/>
          <w:szCs w:val="28"/>
        </w:rPr>
        <w:t xml:space="preserve">Получили уравнение: </w:t>
      </w:r>
      <w:proofErr w:type="spellStart"/>
      <w:r w:rsidRPr="002877BB">
        <w:rPr>
          <w:rFonts w:ascii="Times New Roman" w:hAnsi="Times New Roman" w:cs="Times New Roman"/>
          <w:sz w:val="28"/>
          <w:szCs w:val="28"/>
          <w:lang w:val="en-US"/>
        </w:rPr>
        <w:t>lgY</w:t>
      </w:r>
      <w:proofErr w:type="spellEnd"/>
      <w:r w:rsidRPr="002877BB">
        <w:rPr>
          <w:rFonts w:ascii="Times New Roman" w:hAnsi="Times New Roman" w:cs="Times New Roman"/>
          <w:sz w:val="28"/>
          <w:szCs w:val="28"/>
        </w:rPr>
        <w:t>=5,204+5,63*10</w:t>
      </w:r>
      <w:r w:rsidRPr="002877BB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2877B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877BB">
        <w:rPr>
          <w:rFonts w:ascii="Times New Roman" w:hAnsi="Times New Roman" w:cs="Times New Roman"/>
          <w:sz w:val="28"/>
          <w:szCs w:val="28"/>
        </w:rPr>
        <w:t xml:space="preserve">. Возводим 10 в степень правой и левой частей уравнения: </w:t>
      </w: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2000" w:dyaOrig="400">
          <v:shape id="_x0000_i1083" type="#_x0000_t75" style="width:117pt;height:23.25pt" o:ole="">
            <v:imagedata r:id="rId136" o:title=""/>
          </v:shape>
          <o:OLEObject Type="Embed" ProgID="Equation.3" ShapeID="_x0000_i1083" DrawAspect="Content" ObjectID="_1429957780" r:id="rId137"/>
        </w:object>
      </w:r>
    </w:p>
    <w:p w:rsidR="00EB5ADE" w:rsidRPr="002877BB" w:rsidRDefault="005D51FE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position w:val="-10"/>
          <w:sz w:val="28"/>
          <w:szCs w:val="28"/>
        </w:rPr>
        <w:object w:dxaOrig="2480" w:dyaOrig="360">
          <v:shape id="_x0000_i1084" type="#_x0000_t75" style="width:144.75pt;height:21pt" o:ole="">
            <v:imagedata r:id="rId138" o:title=""/>
          </v:shape>
          <o:OLEObject Type="Embed" ProgID="Equation.3" ShapeID="_x0000_i1084" DrawAspect="Content" ObjectID="_1429957781" r:id="rId139"/>
        </w:object>
      </w:r>
      <w:r w:rsidRPr="002877BB">
        <w:rPr>
          <w:rFonts w:ascii="Times New Roman" w:hAnsi="Times New Roman" w:cs="Times New Roman"/>
          <w:sz w:val="28"/>
          <w:szCs w:val="28"/>
        </w:rPr>
        <w:t xml:space="preserve"> - показательная модель.</w:t>
      </w:r>
    </w:p>
    <w:p w:rsidR="005D51FE" w:rsidRPr="002877BB" w:rsidRDefault="005D51FE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sz w:val="28"/>
          <w:szCs w:val="28"/>
        </w:rPr>
        <w:t>Вычислим прогнозные значения и среднюю ошибку аппроксимации.</w:t>
      </w:r>
    </w:p>
    <w:p w:rsidR="000C24BE" w:rsidRPr="002877BB" w:rsidRDefault="000C24BE" w:rsidP="000C24B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7BB">
        <w:rPr>
          <w:rFonts w:ascii="Times New Roman" w:hAnsi="Times New Roman" w:cs="Times New Roman"/>
          <w:bCs/>
          <w:position w:val="-30"/>
          <w:sz w:val="28"/>
          <w:szCs w:val="28"/>
        </w:rPr>
        <w:object w:dxaOrig="4420" w:dyaOrig="720">
          <v:shape id="_x0000_i1085" type="#_x0000_t75" style="width:219.75pt;height:36pt" o:ole="">
            <v:imagedata r:id="rId140" o:title=""/>
          </v:shape>
          <o:OLEObject Type="Embed" ProgID="Equation.3" ShapeID="_x0000_i1085" DrawAspect="Content" ObjectID="_1429957782" r:id="rId141"/>
        </w:object>
      </w:r>
      <w:r w:rsidRPr="002877BB">
        <w:rPr>
          <w:rFonts w:ascii="Times New Roman" w:hAnsi="Times New Roman" w:cs="Times New Roman"/>
          <w:bCs/>
          <w:sz w:val="28"/>
          <w:szCs w:val="28"/>
        </w:rPr>
        <w:t xml:space="preserve">323 %  - средняя ошибка аппроксимации, </w:t>
      </w:r>
      <w:proofErr w:type="gramStart"/>
      <w:r w:rsidRPr="002877BB">
        <w:rPr>
          <w:rFonts w:ascii="Times New Roman" w:hAnsi="Times New Roman" w:cs="Times New Roman"/>
          <w:bCs/>
          <w:sz w:val="28"/>
          <w:szCs w:val="28"/>
        </w:rPr>
        <w:t>показывает</w:t>
      </w:r>
      <w:proofErr w:type="gramEnd"/>
      <w:r w:rsidRPr="002877BB">
        <w:rPr>
          <w:rFonts w:ascii="Times New Roman" w:hAnsi="Times New Roman" w:cs="Times New Roman"/>
          <w:bCs/>
          <w:sz w:val="28"/>
          <w:szCs w:val="28"/>
        </w:rPr>
        <w:t xml:space="preserve"> на сколько фактические значения прибыли отличаются от рассчитанных на основе модели в среднем.</w:t>
      </w:r>
    </w:p>
    <w:p w:rsidR="000C24BE" w:rsidRPr="002877BB" w:rsidRDefault="000C24BE" w:rsidP="000C24BE">
      <w:pPr>
        <w:jc w:val="both"/>
        <w:rPr>
          <w:rFonts w:ascii="Times New Roman" w:eastAsia="PetersburgC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bCs/>
          <w:position w:val="-4"/>
          <w:sz w:val="28"/>
          <w:szCs w:val="28"/>
        </w:rPr>
        <w:object w:dxaOrig="540" w:dyaOrig="300">
          <v:shape id="_x0000_i1086" type="#_x0000_t75" style="width:27pt;height:15pt" o:ole="">
            <v:imagedata r:id="rId120" o:title=""/>
          </v:shape>
          <o:OLEObject Type="Embed" ProgID="Equation.3" ShapeID="_x0000_i1086" DrawAspect="Content" ObjectID="_1429957783" r:id="rId142"/>
        </w:object>
      </w:r>
      <w:r w:rsidRPr="0028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0,285 – 28,5 % 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случайных колебаний прибыли </w:t>
      </w:r>
      <w:r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Y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 xml:space="preserve"> учтено в построенной модели и не обусловлено случайными колебаниями </w:t>
      </w:r>
      <w:r w:rsidRPr="002877BB">
        <w:rPr>
          <w:rFonts w:ascii="Times New Roman" w:eastAsia="PetersburgC" w:hAnsi="Times New Roman" w:cs="Times New Roman"/>
          <w:sz w:val="28"/>
          <w:szCs w:val="28"/>
          <w:lang w:val="en-US"/>
        </w:rPr>
        <w:t>X</w:t>
      </w:r>
      <w:r w:rsidRPr="002877BB">
        <w:rPr>
          <w:rFonts w:ascii="Times New Roman" w:eastAsia="PetersburgC" w:hAnsi="Times New Roman" w:cs="Times New Roman"/>
          <w:sz w:val="28"/>
          <w:szCs w:val="28"/>
        </w:rPr>
        <w:t>4.</w:t>
      </w:r>
    </w:p>
    <w:p w:rsidR="000C24BE" w:rsidRPr="002877BB" w:rsidRDefault="000C24BE" w:rsidP="002E5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F8B" w:rsidRPr="002877BB" w:rsidRDefault="000C24BE" w:rsidP="002E5F8B">
      <w:pPr>
        <w:jc w:val="both"/>
        <w:rPr>
          <w:rFonts w:ascii="Times New Roman" w:hAnsi="Times New Roman" w:cs="Times New Roman"/>
          <w:sz w:val="28"/>
          <w:szCs w:val="28"/>
        </w:rPr>
      </w:pPr>
      <w:r w:rsidRPr="002877B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2743200"/>
            <wp:effectExtent l="0" t="0" r="19050" b="1905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3"/>
              </a:graphicData>
            </a:graphic>
          </wp:inline>
        </w:drawing>
      </w:r>
    </w:p>
    <w:p w:rsidR="000C24BE" w:rsidRPr="002877BB" w:rsidRDefault="000C24BE" w:rsidP="000C24BE">
      <w:pPr>
        <w:rPr>
          <w:rFonts w:ascii="Times New Roman" w:hAnsi="Times New Roman" w:cs="Times New Roman"/>
          <w:bCs/>
          <w:sz w:val="28"/>
          <w:szCs w:val="28"/>
        </w:rPr>
      </w:pPr>
      <w:r w:rsidRPr="002877BB">
        <w:rPr>
          <w:rFonts w:ascii="Times New Roman" w:hAnsi="Times New Roman" w:cs="Times New Roman"/>
          <w:bCs/>
          <w:sz w:val="28"/>
          <w:szCs w:val="28"/>
        </w:rPr>
        <w:t>Сравним полученные модели по коэффициенту детерминации и средней ошибки аппроксимации: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9"/>
        <w:gridCol w:w="3187"/>
        <w:gridCol w:w="3165"/>
      </w:tblGrid>
      <w:tr w:rsidR="000C24BE" w:rsidRPr="002877BB" w:rsidTr="00111234">
        <w:tc>
          <w:tcPr>
            <w:tcW w:w="3277" w:type="dxa"/>
          </w:tcPr>
          <w:p w:rsidR="000C24BE" w:rsidRPr="002877BB" w:rsidRDefault="000C24BE" w:rsidP="00111234">
            <w:pPr>
              <w:spacing w:line="360" w:lineRule="auto"/>
              <w:jc w:val="both"/>
              <w:rPr>
                <w:rFonts w:ascii="Times New Roman" w:eastAsia="PetersburgC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0C24BE" w:rsidRPr="002877BB" w:rsidRDefault="000C24BE" w:rsidP="00111234">
            <w:pPr>
              <w:spacing w:line="360" w:lineRule="auto"/>
              <w:jc w:val="both"/>
              <w:rPr>
                <w:rFonts w:ascii="Times New Roman" w:eastAsia="PetersburgC" w:hAnsi="Times New Roman" w:cs="Times New Roman"/>
                <w:sz w:val="28"/>
                <w:szCs w:val="28"/>
                <w:lang w:val="en-US"/>
              </w:rPr>
            </w:pPr>
            <w:r w:rsidRPr="002877BB">
              <w:rPr>
                <w:rFonts w:ascii="Times New Roman" w:eastAsia="PetersburgC" w:hAnsi="Times New Roman" w:cs="Times New Roman"/>
                <w:sz w:val="28"/>
                <w:szCs w:val="28"/>
                <w:lang w:val="en-US"/>
              </w:rPr>
              <w:t>R</w:t>
            </w:r>
            <w:r w:rsidRPr="002877BB">
              <w:rPr>
                <w:rFonts w:ascii="Times New Roman" w:eastAsia="PetersburgC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3278" w:type="dxa"/>
          </w:tcPr>
          <w:p w:rsidR="000C24BE" w:rsidRPr="002877BB" w:rsidRDefault="000C24BE" w:rsidP="00111234">
            <w:pPr>
              <w:spacing w:line="360" w:lineRule="auto"/>
              <w:jc w:val="both"/>
              <w:rPr>
                <w:rFonts w:ascii="Times New Roman" w:eastAsia="PetersburgC" w:hAnsi="Times New Roman" w:cs="Times New Roman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bCs/>
                <w:position w:val="-12"/>
                <w:sz w:val="28"/>
                <w:szCs w:val="28"/>
              </w:rPr>
              <w:object w:dxaOrig="460" w:dyaOrig="380">
                <v:shape id="_x0000_i1087" type="#_x0000_t75" style="width:22.5pt;height:18.75pt" o:ole="">
                  <v:imagedata r:id="rId144" o:title=""/>
                </v:shape>
                <o:OLEObject Type="Embed" ProgID="Equation.3" ShapeID="_x0000_i1087" DrawAspect="Content" ObjectID="_1429957784" r:id="rId145"/>
              </w:object>
            </w:r>
          </w:p>
        </w:tc>
      </w:tr>
      <w:tr w:rsidR="000C24BE" w:rsidRPr="002877BB" w:rsidTr="00111234">
        <w:tc>
          <w:tcPr>
            <w:tcW w:w="3277" w:type="dxa"/>
          </w:tcPr>
          <w:p w:rsidR="000C24BE" w:rsidRPr="002877BB" w:rsidRDefault="000C24BE" w:rsidP="00111234">
            <w:pPr>
              <w:spacing w:line="360" w:lineRule="auto"/>
              <w:jc w:val="both"/>
              <w:rPr>
                <w:rFonts w:ascii="Times New Roman" w:eastAsia="PetersburgC" w:hAnsi="Times New Roman" w:cs="Times New Roman"/>
                <w:sz w:val="28"/>
                <w:szCs w:val="28"/>
              </w:rPr>
            </w:pPr>
            <w:r w:rsidRPr="002877BB">
              <w:rPr>
                <w:rFonts w:ascii="Times New Roman" w:eastAsia="PetersburgC" w:hAnsi="Times New Roman" w:cs="Times New Roman"/>
                <w:sz w:val="28"/>
                <w:szCs w:val="28"/>
              </w:rPr>
              <w:t>гиперболическая</w:t>
            </w:r>
          </w:p>
        </w:tc>
        <w:tc>
          <w:tcPr>
            <w:tcW w:w="3277" w:type="dxa"/>
          </w:tcPr>
          <w:p w:rsidR="000C24BE" w:rsidRPr="002877BB" w:rsidRDefault="000C24BE" w:rsidP="00111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7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0,028386506</w:t>
            </w:r>
          </w:p>
        </w:tc>
        <w:tc>
          <w:tcPr>
            <w:tcW w:w="3278" w:type="dxa"/>
          </w:tcPr>
          <w:p w:rsidR="000C24BE" w:rsidRPr="002877BB" w:rsidRDefault="000C24BE" w:rsidP="000C24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7727,701</w:t>
            </w:r>
          </w:p>
          <w:p w:rsidR="000C24BE" w:rsidRPr="002877BB" w:rsidRDefault="000C24BE" w:rsidP="00111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4BE" w:rsidRPr="002877BB" w:rsidTr="00111234">
        <w:tc>
          <w:tcPr>
            <w:tcW w:w="3277" w:type="dxa"/>
          </w:tcPr>
          <w:p w:rsidR="000C24BE" w:rsidRPr="002877BB" w:rsidRDefault="000C24BE" w:rsidP="00111234">
            <w:pPr>
              <w:spacing w:line="360" w:lineRule="auto"/>
              <w:jc w:val="both"/>
              <w:rPr>
                <w:rFonts w:ascii="Times New Roman" w:eastAsia="PetersburgC" w:hAnsi="Times New Roman" w:cs="Times New Roman"/>
                <w:sz w:val="28"/>
                <w:szCs w:val="28"/>
              </w:rPr>
            </w:pPr>
            <w:r w:rsidRPr="002877BB">
              <w:rPr>
                <w:rFonts w:ascii="Times New Roman" w:eastAsia="PetersburgC" w:hAnsi="Times New Roman" w:cs="Times New Roman"/>
                <w:sz w:val="28"/>
                <w:szCs w:val="28"/>
              </w:rPr>
              <w:t>степенная</w:t>
            </w:r>
          </w:p>
        </w:tc>
        <w:tc>
          <w:tcPr>
            <w:tcW w:w="3277" w:type="dxa"/>
          </w:tcPr>
          <w:p w:rsidR="000C24BE" w:rsidRPr="002877BB" w:rsidRDefault="000C24BE" w:rsidP="000C24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0,530487</w:t>
            </w:r>
          </w:p>
          <w:p w:rsidR="000C24BE" w:rsidRPr="002877BB" w:rsidRDefault="000C24BE" w:rsidP="00111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</w:tcPr>
          <w:p w:rsidR="000C24BE" w:rsidRPr="002877BB" w:rsidRDefault="000C24BE" w:rsidP="000C24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449,8784</w:t>
            </w:r>
          </w:p>
          <w:p w:rsidR="000C24BE" w:rsidRPr="002877BB" w:rsidRDefault="000C24BE" w:rsidP="00111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4BE" w:rsidRPr="002877BB" w:rsidTr="00111234">
        <w:tc>
          <w:tcPr>
            <w:tcW w:w="3277" w:type="dxa"/>
          </w:tcPr>
          <w:p w:rsidR="000C24BE" w:rsidRPr="002877BB" w:rsidRDefault="000C24BE" w:rsidP="00111234">
            <w:pPr>
              <w:spacing w:line="360" w:lineRule="auto"/>
              <w:jc w:val="both"/>
              <w:rPr>
                <w:rFonts w:ascii="Times New Roman" w:eastAsia="PetersburgC" w:hAnsi="Times New Roman" w:cs="Times New Roman"/>
                <w:sz w:val="28"/>
                <w:szCs w:val="28"/>
              </w:rPr>
            </w:pPr>
            <w:r w:rsidRPr="002877BB">
              <w:rPr>
                <w:rFonts w:ascii="Times New Roman" w:eastAsia="PetersburgC" w:hAnsi="Times New Roman" w:cs="Times New Roman"/>
                <w:sz w:val="28"/>
                <w:szCs w:val="28"/>
              </w:rPr>
              <w:t>показательная</w:t>
            </w:r>
          </w:p>
        </w:tc>
        <w:tc>
          <w:tcPr>
            <w:tcW w:w="3277" w:type="dxa"/>
          </w:tcPr>
          <w:p w:rsidR="000C24BE" w:rsidRPr="002877BB" w:rsidRDefault="000C24BE" w:rsidP="000C24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0,28519</w:t>
            </w:r>
          </w:p>
          <w:p w:rsidR="000C24BE" w:rsidRPr="002877BB" w:rsidRDefault="000C24BE" w:rsidP="00111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8" w:type="dxa"/>
          </w:tcPr>
          <w:p w:rsidR="000C24BE" w:rsidRPr="002877BB" w:rsidRDefault="000C24BE" w:rsidP="000C24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77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323,0076</w:t>
            </w:r>
          </w:p>
          <w:p w:rsidR="000C24BE" w:rsidRPr="002877BB" w:rsidRDefault="000C24BE" w:rsidP="001112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24BE" w:rsidRPr="002877BB" w:rsidRDefault="000C24BE" w:rsidP="000C24BE">
      <w:pPr>
        <w:rPr>
          <w:rFonts w:ascii="Times New Roman" w:hAnsi="Times New Roman" w:cs="Times New Roman"/>
          <w:bCs/>
          <w:sz w:val="28"/>
          <w:szCs w:val="28"/>
        </w:rPr>
      </w:pPr>
      <w:r w:rsidRPr="0039326D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Pr="002877B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877BB">
        <w:rPr>
          <w:rFonts w:ascii="Times New Roman" w:hAnsi="Times New Roman" w:cs="Times New Roman"/>
          <w:bCs/>
          <w:sz w:val="28"/>
          <w:szCs w:val="28"/>
        </w:rPr>
        <w:t>Из этих трех моделей лучшей является степенная.</w:t>
      </w:r>
      <w:proofErr w:type="gramEnd"/>
      <w:r w:rsidR="0039326D">
        <w:rPr>
          <w:rFonts w:ascii="Times New Roman" w:hAnsi="Times New Roman" w:cs="Times New Roman"/>
          <w:bCs/>
          <w:sz w:val="28"/>
          <w:szCs w:val="28"/>
        </w:rPr>
        <w:t xml:space="preserve"> Но не одна из моделей не является надежной и значимой. Для прогноза лучше использовать линейную модель.</w:t>
      </w:r>
    </w:p>
    <w:p w:rsidR="002E5F8B" w:rsidRPr="002877BB" w:rsidRDefault="002E5F8B" w:rsidP="00C169CB">
      <w:pPr>
        <w:pStyle w:val="a6"/>
        <w:spacing w:line="360" w:lineRule="auto"/>
        <w:ind w:left="720"/>
        <w:jc w:val="left"/>
        <w:rPr>
          <w:rFonts w:ascii="Times New Roman" w:hAnsi="Times New Roman"/>
          <w:i w:val="0"/>
          <w:sz w:val="28"/>
          <w:szCs w:val="28"/>
          <w:lang w:val="ru-RU"/>
        </w:rPr>
      </w:pPr>
    </w:p>
    <w:p w:rsidR="00D9407D" w:rsidRPr="002877BB" w:rsidRDefault="00D9407D" w:rsidP="003F0F0D">
      <w:pPr>
        <w:widowControl w:val="0"/>
        <w:autoSpaceDE w:val="0"/>
        <w:autoSpaceDN w:val="0"/>
        <w:adjustRightInd w:val="0"/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9407D" w:rsidRPr="002877BB" w:rsidSect="000F48C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tersburg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51917"/>
    <w:multiLevelType w:val="hybridMultilevel"/>
    <w:tmpl w:val="ED7400BA"/>
    <w:lvl w:ilvl="0" w:tplc="3C7CD2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11F7F88"/>
    <w:multiLevelType w:val="hybridMultilevel"/>
    <w:tmpl w:val="1DA83554"/>
    <w:lvl w:ilvl="0" w:tplc="EB42E6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7833FC"/>
    <w:multiLevelType w:val="hybridMultilevel"/>
    <w:tmpl w:val="3EDC02AE"/>
    <w:lvl w:ilvl="0" w:tplc="F65A7E5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31652B0"/>
    <w:multiLevelType w:val="hybridMultilevel"/>
    <w:tmpl w:val="79DA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07D"/>
    <w:rsid w:val="00006343"/>
    <w:rsid w:val="00042A75"/>
    <w:rsid w:val="000A38CF"/>
    <w:rsid w:val="000B606E"/>
    <w:rsid w:val="000C24BE"/>
    <w:rsid w:val="000C7D8D"/>
    <w:rsid w:val="000D50E6"/>
    <w:rsid w:val="000F48CF"/>
    <w:rsid w:val="00104652"/>
    <w:rsid w:val="00111234"/>
    <w:rsid w:val="00120E3D"/>
    <w:rsid w:val="00137279"/>
    <w:rsid w:val="001A598B"/>
    <w:rsid w:val="001A67CD"/>
    <w:rsid w:val="001F57C5"/>
    <w:rsid w:val="00210525"/>
    <w:rsid w:val="002701D7"/>
    <w:rsid w:val="002739F2"/>
    <w:rsid w:val="00274926"/>
    <w:rsid w:val="0028254B"/>
    <w:rsid w:val="002877BB"/>
    <w:rsid w:val="002A398C"/>
    <w:rsid w:val="002E5F8B"/>
    <w:rsid w:val="00301A4A"/>
    <w:rsid w:val="0031553F"/>
    <w:rsid w:val="00316FB6"/>
    <w:rsid w:val="00324233"/>
    <w:rsid w:val="00355DF9"/>
    <w:rsid w:val="003646CD"/>
    <w:rsid w:val="0037371E"/>
    <w:rsid w:val="0038450D"/>
    <w:rsid w:val="0039326D"/>
    <w:rsid w:val="003976FA"/>
    <w:rsid w:val="003D6AF0"/>
    <w:rsid w:val="003F0F0D"/>
    <w:rsid w:val="004A7CF9"/>
    <w:rsid w:val="004D4377"/>
    <w:rsid w:val="004D7987"/>
    <w:rsid w:val="004F1B9D"/>
    <w:rsid w:val="00526387"/>
    <w:rsid w:val="00532356"/>
    <w:rsid w:val="005D51FE"/>
    <w:rsid w:val="00607285"/>
    <w:rsid w:val="00627AC4"/>
    <w:rsid w:val="006633BE"/>
    <w:rsid w:val="00674461"/>
    <w:rsid w:val="0068138B"/>
    <w:rsid w:val="006E6454"/>
    <w:rsid w:val="00722039"/>
    <w:rsid w:val="00787230"/>
    <w:rsid w:val="007975D6"/>
    <w:rsid w:val="007D033C"/>
    <w:rsid w:val="007F6B2A"/>
    <w:rsid w:val="00807E95"/>
    <w:rsid w:val="00866DD3"/>
    <w:rsid w:val="00893CC5"/>
    <w:rsid w:val="009173DE"/>
    <w:rsid w:val="0097226C"/>
    <w:rsid w:val="009C17F4"/>
    <w:rsid w:val="009E083A"/>
    <w:rsid w:val="009F0236"/>
    <w:rsid w:val="00A06344"/>
    <w:rsid w:val="00A81FE9"/>
    <w:rsid w:val="00AA55AD"/>
    <w:rsid w:val="00AE5DA4"/>
    <w:rsid w:val="00AF5369"/>
    <w:rsid w:val="00B0093C"/>
    <w:rsid w:val="00B358E2"/>
    <w:rsid w:val="00B903AB"/>
    <w:rsid w:val="00BA2F53"/>
    <w:rsid w:val="00BF2084"/>
    <w:rsid w:val="00C169CB"/>
    <w:rsid w:val="00C414BD"/>
    <w:rsid w:val="00C50939"/>
    <w:rsid w:val="00C5292D"/>
    <w:rsid w:val="00CA7EAB"/>
    <w:rsid w:val="00CB3D7E"/>
    <w:rsid w:val="00CB6C2C"/>
    <w:rsid w:val="00CB7810"/>
    <w:rsid w:val="00CC1688"/>
    <w:rsid w:val="00CF3856"/>
    <w:rsid w:val="00D23ADE"/>
    <w:rsid w:val="00D92764"/>
    <w:rsid w:val="00D9407D"/>
    <w:rsid w:val="00DB18A7"/>
    <w:rsid w:val="00DE345E"/>
    <w:rsid w:val="00E268BA"/>
    <w:rsid w:val="00E31747"/>
    <w:rsid w:val="00E41FE9"/>
    <w:rsid w:val="00E441F0"/>
    <w:rsid w:val="00E94A5D"/>
    <w:rsid w:val="00EB5ADE"/>
    <w:rsid w:val="00EB7B58"/>
    <w:rsid w:val="00EC4644"/>
    <w:rsid w:val="00F07E94"/>
    <w:rsid w:val="00F6041E"/>
    <w:rsid w:val="00F66443"/>
    <w:rsid w:val="00FC6918"/>
    <w:rsid w:val="00FC69AF"/>
    <w:rsid w:val="00FF6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B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76FA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97226C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7226C"/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paragraph" w:customStyle="1" w:styleId="Default">
    <w:name w:val="Default"/>
    <w:rsid w:val="003D6A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3">
    <w:name w:val="Основной текст 3 Знак Знак"/>
    <w:rsid w:val="003D6AF0"/>
    <w:rPr>
      <w:rFonts w:cs="Times New Roman"/>
      <w:sz w:val="24"/>
      <w:lang w:val="ru-RU" w:eastAsia="ru-RU" w:bidi="ar-SA"/>
    </w:rPr>
  </w:style>
  <w:style w:type="paragraph" w:customStyle="1" w:styleId="6">
    <w:name w:val="Основной текст с отступом+6"/>
    <w:basedOn w:val="Default"/>
    <w:next w:val="Default"/>
    <w:uiPriority w:val="99"/>
    <w:rsid w:val="003D6AF0"/>
    <w:rPr>
      <w:color w:val="auto"/>
    </w:rPr>
  </w:style>
  <w:style w:type="table" w:styleId="a8">
    <w:name w:val="Table Grid"/>
    <w:basedOn w:val="a1"/>
    <w:uiPriority w:val="59"/>
    <w:rsid w:val="003D6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semiHidden/>
    <w:unhideWhenUsed/>
    <w:rsid w:val="004D798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D79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2"/>
    <w:basedOn w:val="a"/>
    <w:rsid w:val="004D798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Light Shading"/>
    <w:basedOn w:val="a1"/>
    <w:uiPriority w:val="60"/>
    <w:rsid w:val="002E5F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Title"/>
    <w:aliases w:val="Название Знак Знак Знак Знак Знак Знак Знак Знак"/>
    <w:basedOn w:val="a"/>
    <w:link w:val="1"/>
    <w:qFormat/>
    <w:rsid w:val="00A0634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ad">
    <w:name w:val="Название Знак"/>
    <w:basedOn w:val="a0"/>
    <w:uiPriority w:val="10"/>
    <w:rsid w:val="00A063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aliases w:val="Название Знак Знак Знак Знак Знак Знак Знак Знак Знак"/>
    <w:link w:val="ac"/>
    <w:rsid w:val="00A06344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20">
    <w:name w:val="Body Text 2"/>
    <w:basedOn w:val="a"/>
    <w:link w:val="21"/>
    <w:uiPriority w:val="99"/>
    <w:semiHidden/>
    <w:unhideWhenUsed/>
    <w:rsid w:val="00B0093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B009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49.bin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63" Type="http://schemas.openxmlformats.org/officeDocument/2006/relationships/image" Target="media/image33.wmf"/><Relationship Id="rId68" Type="http://schemas.openxmlformats.org/officeDocument/2006/relationships/image" Target="media/image36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5.bin"/><Relationship Id="rId112" Type="http://schemas.openxmlformats.org/officeDocument/2006/relationships/oleObject" Target="embeddings/oleObject46.bin"/><Relationship Id="rId133" Type="http://schemas.openxmlformats.org/officeDocument/2006/relationships/oleObject" Target="embeddings/oleObject57.bin"/><Relationship Id="rId138" Type="http://schemas.openxmlformats.org/officeDocument/2006/relationships/image" Target="media/image68.wmf"/><Relationship Id="rId16" Type="http://schemas.openxmlformats.org/officeDocument/2006/relationships/image" Target="media/image6.wmf"/><Relationship Id="rId107" Type="http://schemas.openxmlformats.org/officeDocument/2006/relationships/image" Target="media/image55.wmf"/><Relationship Id="rId11" Type="http://schemas.openxmlformats.org/officeDocument/2006/relationships/image" Target="media/image3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8.bin"/><Relationship Id="rId79" Type="http://schemas.openxmlformats.org/officeDocument/2006/relationships/oleObject" Target="embeddings/oleObject30.bin"/><Relationship Id="rId102" Type="http://schemas.openxmlformats.org/officeDocument/2006/relationships/oleObject" Target="embeddings/oleObject41.bin"/><Relationship Id="rId123" Type="http://schemas.openxmlformats.org/officeDocument/2006/relationships/image" Target="media/image62.wmf"/><Relationship Id="rId128" Type="http://schemas.openxmlformats.org/officeDocument/2006/relationships/oleObject" Target="embeddings/oleObject54.bin"/><Relationship Id="rId144" Type="http://schemas.openxmlformats.org/officeDocument/2006/relationships/image" Target="media/image70.wmf"/><Relationship Id="rId5" Type="http://schemas.openxmlformats.org/officeDocument/2006/relationships/chart" Target="charts/chart1.xml"/><Relationship Id="rId90" Type="http://schemas.openxmlformats.org/officeDocument/2006/relationships/image" Target="media/image47.wmf"/><Relationship Id="rId95" Type="http://schemas.openxmlformats.org/officeDocument/2006/relationships/oleObject" Target="embeddings/oleObject38.bin"/><Relationship Id="rId22" Type="http://schemas.openxmlformats.org/officeDocument/2006/relationships/image" Target="media/image9.png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6.bin"/><Relationship Id="rId113" Type="http://schemas.openxmlformats.org/officeDocument/2006/relationships/image" Target="media/image58.wmf"/><Relationship Id="rId118" Type="http://schemas.openxmlformats.org/officeDocument/2006/relationships/image" Target="media/image60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0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png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31.wmf"/><Relationship Id="rId67" Type="http://schemas.openxmlformats.org/officeDocument/2006/relationships/oleObject" Target="embeddings/oleObject25.bin"/><Relationship Id="rId103" Type="http://schemas.openxmlformats.org/officeDocument/2006/relationships/image" Target="media/image53.wmf"/><Relationship Id="rId108" Type="http://schemas.openxmlformats.org/officeDocument/2006/relationships/oleObject" Target="embeddings/oleObject44.bin"/><Relationship Id="rId116" Type="http://schemas.openxmlformats.org/officeDocument/2006/relationships/image" Target="media/image59.wmf"/><Relationship Id="rId124" Type="http://schemas.openxmlformats.org/officeDocument/2006/relationships/oleObject" Target="embeddings/oleObject52.bin"/><Relationship Id="rId129" Type="http://schemas.openxmlformats.org/officeDocument/2006/relationships/oleObject" Target="embeddings/oleObject55.bin"/><Relationship Id="rId137" Type="http://schemas.openxmlformats.org/officeDocument/2006/relationships/oleObject" Target="embeddings/oleObject5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8.wmf"/><Relationship Id="rId62" Type="http://schemas.openxmlformats.org/officeDocument/2006/relationships/oleObject" Target="embeddings/oleObject23.bin"/><Relationship Id="rId70" Type="http://schemas.openxmlformats.org/officeDocument/2006/relationships/image" Target="media/image37.wmf"/><Relationship Id="rId75" Type="http://schemas.openxmlformats.org/officeDocument/2006/relationships/image" Target="media/image40.wmf"/><Relationship Id="rId83" Type="http://schemas.openxmlformats.org/officeDocument/2006/relationships/oleObject" Target="embeddings/oleObject32.bin"/><Relationship Id="rId88" Type="http://schemas.openxmlformats.org/officeDocument/2006/relationships/image" Target="media/image46.wmf"/><Relationship Id="rId91" Type="http://schemas.openxmlformats.org/officeDocument/2006/relationships/oleObject" Target="embeddings/oleObject36.bin"/><Relationship Id="rId96" Type="http://schemas.openxmlformats.org/officeDocument/2006/relationships/image" Target="media/image50.wmf"/><Relationship Id="rId111" Type="http://schemas.openxmlformats.org/officeDocument/2006/relationships/image" Target="media/image57.wmf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3.bin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image" Target="media/image30.wmf"/><Relationship Id="rId106" Type="http://schemas.openxmlformats.org/officeDocument/2006/relationships/oleObject" Target="embeddings/oleObject43.bin"/><Relationship Id="rId114" Type="http://schemas.openxmlformats.org/officeDocument/2006/relationships/oleObject" Target="embeddings/oleObject47.bin"/><Relationship Id="rId119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6.wmf"/><Relationship Id="rId60" Type="http://schemas.openxmlformats.org/officeDocument/2006/relationships/oleObject" Target="embeddings/oleObject22.bin"/><Relationship Id="rId65" Type="http://schemas.openxmlformats.org/officeDocument/2006/relationships/image" Target="media/image34.png"/><Relationship Id="rId73" Type="http://schemas.openxmlformats.org/officeDocument/2006/relationships/image" Target="media/image39.wmf"/><Relationship Id="rId78" Type="http://schemas.openxmlformats.org/officeDocument/2006/relationships/image" Target="media/image41.wmf"/><Relationship Id="rId81" Type="http://schemas.openxmlformats.org/officeDocument/2006/relationships/oleObject" Target="embeddings/oleObject31.bin"/><Relationship Id="rId86" Type="http://schemas.openxmlformats.org/officeDocument/2006/relationships/image" Target="media/image45.wmf"/><Relationship Id="rId94" Type="http://schemas.openxmlformats.org/officeDocument/2006/relationships/image" Target="media/image49.w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chart" Target="charts/chart6.xml"/><Relationship Id="rId130" Type="http://schemas.openxmlformats.org/officeDocument/2006/relationships/image" Target="media/image64.wmf"/><Relationship Id="rId135" Type="http://schemas.openxmlformats.org/officeDocument/2006/relationships/oleObject" Target="embeddings/oleObject58.bin"/><Relationship Id="rId143" Type="http://schemas.openxmlformats.org/officeDocument/2006/relationships/chart" Target="charts/chart8.xml"/><Relationship Id="rId148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56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29.bin"/><Relationship Id="rId97" Type="http://schemas.openxmlformats.org/officeDocument/2006/relationships/oleObject" Target="embeddings/oleObject39.bin"/><Relationship Id="rId104" Type="http://schemas.openxmlformats.org/officeDocument/2006/relationships/oleObject" Target="embeddings/oleObject42.bin"/><Relationship Id="rId120" Type="http://schemas.openxmlformats.org/officeDocument/2006/relationships/image" Target="media/image61.wmf"/><Relationship Id="rId125" Type="http://schemas.openxmlformats.org/officeDocument/2006/relationships/chart" Target="charts/chart7.xml"/><Relationship Id="rId141" Type="http://schemas.openxmlformats.org/officeDocument/2006/relationships/oleObject" Target="embeddings/oleObject61.bin"/><Relationship Id="rId146" Type="http://schemas.openxmlformats.org/officeDocument/2006/relationships/fontTable" Target="fontTable.xml"/><Relationship Id="rId7" Type="http://schemas.openxmlformats.org/officeDocument/2006/relationships/chart" Target="charts/chart3.xml"/><Relationship Id="rId71" Type="http://schemas.openxmlformats.org/officeDocument/2006/relationships/oleObject" Target="embeddings/oleObject27.bin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5.wmf"/><Relationship Id="rId87" Type="http://schemas.openxmlformats.org/officeDocument/2006/relationships/oleObject" Target="embeddings/oleObject34.bin"/><Relationship Id="rId110" Type="http://schemas.openxmlformats.org/officeDocument/2006/relationships/oleObject" Target="embeddings/oleObject45.bin"/><Relationship Id="rId115" Type="http://schemas.openxmlformats.org/officeDocument/2006/relationships/oleObject" Target="embeddings/oleObject48.bin"/><Relationship Id="rId131" Type="http://schemas.openxmlformats.org/officeDocument/2006/relationships/oleObject" Target="embeddings/oleObject56.bin"/><Relationship Id="rId136" Type="http://schemas.openxmlformats.org/officeDocument/2006/relationships/image" Target="media/image67.wmf"/><Relationship Id="rId61" Type="http://schemas.openxmlformats.org/officeDocument/2006/relationships/image" Target="media/image32.wmf"/><Relationship Id="rId82" Type="http://schemas.openxmlformats.org/officeDocument/2006/relationships/image" Target="media/image43.wmf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9.wmf"/><Relationship Id="rId77" Type="http://schemas.openxmlformats.org/officeDocument/2006/relationships/chart" Target="charts/chart4.xml"/><Relationship Id="rId100" Type="http://schemas.openxmlformats.org/officeDocument/2006/relationships/oleObject" Target="embeddings/oleObject40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3.bin"/><Relationship Id="rId147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image" Target="media/image38.wmf"/><Relationship Id="rId93" Type="http://schemas.openxmlformats.org/officeDocument/2006/relationships/oleObject" Target="embeddings/oleObject37.bin"/><Relationship Id="rId98" Type="http://schemas.openxmlformats.org/officeDocument/2006/relationships/chart" Target="charts/chart5.xml"/><Relationship Id="rId121" Type="http://schemas.openxmlformats.org/officeDocument/2006/relationships/oleObject" Target="embeddings/oleObject51.bin"/><Relationship Id="rId142" Type="http://schemas.openxmlformats.org/officeDocument/2006/relationships/oleObject" Target="embeddings/oleObject62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AppData\Local\Temp\Rar$DI57.080\53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AppData\Local\Temp\Rar$DI57.080\53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AppData\Local\Temp\Rar$DI57.080\53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AppData\Local\Temp\Rar$DI57.080\533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AppData\Local\Temp\Rar$DI98.192\533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AppData\Local\Temp\Rar$DI98.192\533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AppData\Local\Temp\Rar$DI23.016\533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6;&#1079;&#1072;\Documents\&#1056;&#1086;&#1079;&#1072;\&#1084;&#1072;&#1090;&#1073;&#1102;&#1088;&#1086;\53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Зависимость </a:t>
            </a:r>
            <a:r>
              <a:rPr lang="en-US"/>
              <a:t>Y</a:t>
            </a:r>
            <a:r>
              <a:rPr lang="ru-RU"/>
              <a:t> от </a:t>
            </a:r>
            <a:r>
              <a:rPr lang="en-US"/>
              <a:t>X2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strRef>
              <c:f>Условие!$D$3</c:f>
              <c:strCache>
                <c:ptCount val="1"/>
                <c:pt idx="0">
                  <c:v>X2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Условие!$C$4:$C$71</c:f>
              <c:numCache>
                <c:formatCode>General</c:formatCode>
                <c:ptCount val="68"/>
                <c:pt idx="0">
                  <c:v>19513178</c:v>
                </c:pt>
                <c:pt idx="2">
                  <c:v>28973</c:v>
                </c:pt>
                <c:pt idx="3">
                  <c:v>-780599</c:v>
                </c:pt>
                <c:pt idx="4">
                  <c:v>2598165</c:v>
                </c:pt>
                <c:pt idx="5">
                  <c:v>628091</c:v>
                </c:pt>
                <c:pt idx="6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8">
                  <c:v>-564258</c:v>
                </c:pt>
                <c:pt idx="20">
                  <c:v>221194</c:v>
                </c:pt>
                <c:pt idx="22">
                  <c:v>701035</c:v>
                </c:pt>
                <c:pt idx="23">
                  <c:v>62200</c:v>
                </c:pt>
                <c:pt idx="25">
                  <c:v>123440</c:v>
                </c:pt>
                <c:pt idx="26">
                  <c:v>55528</c:v>
                </c:pt>
                <c:pt idx="27">
                  <c:v>422070</c:v>
                </c:pt>
                <c:pt idx="28">
                  <c:v>-468</c:v>
                </c:pt>
                <c:pt idx="29">
                  <c:v>225452</c:v>
                </c:pt>
                <c:pt idx="31">
                  <c:v>-61237</c:v>
                </c:pt>
                <c:pt idx="32">
                  <c:v>-540</c:v>
                </c:pt>
                <c:pt idx="33">
                  <c:v>40588</c:v>
                </c:pt>
                <c:pt idx="34">
                  <c:v>53182</c:v>
                </c:pt>
                <c:pt idx="35">
                  <c:v>-210</c:v>
                </c:pt>
                <c:pt idx="37">
                  <c:v>63058</c:v>
                </c:pt>
                <c:pt idx="38">
                  <c:v>1197196</c:v>
                </c:pt>
                <c:pt idx="39">
                  <c:v>221177</c:v>
                </c:pt>
                <c:pt idx="40">
                  <c:v>1548768</c:v>
                </c:pt>
                <c:pt idx="41">
                  <c:v>-33030</c:v>
                </c:pt>
                <c:pt idx="46">
                  <c:v>-34929</c:v>
                </c:pt>
                <c:pt idx="47">
                  <c:v>115847</c:v>
                </c:pt>
                <c:pt idx="48">
                  <c:v>35198</c:v>
                </c:pt>
                <c:pt idx="49">
                  <c:v>788567</c:v>
                </c:pt>
                <c:pt idx="50">
                  <c:v>309053</c:v>
                </c:pt>
                <c:pt idx="52">
                  <c:v>8552</c:v>
                </c:pt>
                <c:pt idx="54">
                  <c:v>173079</c:v>
                </c:pt>
                <c:pt idx="55">
                  <c:v>1227017</c:v>
                </c:pt>
                <c:pt idx="56">
                  <c:v>701728</c:v>
                </c:pt>
                <c:pt idx="57">
                  <c:v>17927</c:v>
                </c:pt>
                <c:pt idx="58">
                  <c:v>2557698</c:v>
                </c:pt>
                <c:pt idx="60">
                  <c:v>0</c:v>
                </c:pt>
                <c:pt idx="61">
                  <c:v>5406</c:v>
                </c:pt>
                <c:pt idx="62">
                  <c:v>40997</c:v>
                </c:pt>
                <c:pt idx="63">
                  <c:v>1580624</c:v>
                </c:pt>
                <c:pt idx="65">
                  <c:v>9990896</c:v>
                </c:pt>
                <c:pt idx="66">
                  <c:v>6619</c:v>
                </c:pt>
                <c:pt idx="67">
                  <c:v>22868</c:v>
                </c:pt>
              </c:numCache>
            </c:numRef>
          </c:xVal>
          <c:yVal>
            <c:numRef>
              <c:f>Условие!$D$4:$D$71</c:f>
              <c:numCache>
                <c:formatCode>General</c:formatCode>
                <c:ptCount val="68"/>
                <c:pt idx="0">
                  <c:v>2411352</c:v>
                </c:pt>
                <c:pt idx="2">
                  <c:v>74839</c:v>
                </c:pt>
                <c:pt idx="3">
                  <c:v>15737048</c:v>
                </c:pt>
                <c:pt idx="4">
                  <c:v>4381403</c:v>
                </c:pt>
                <c:pt idx="5">
                  <c:v>3728587</c:v>
                </c:pt>
                <c:pt idx="6">
                  <c:v>738811</c:v>
                </c:pt>
                <c:pt idx="10">
                  <c:v>716648</c:v>
                </c:pt>
                <c:pt idx="11">
                  <c:v>239076</c:v>
                </c:pt>
                <c:pt idx="12">
                  <c:v>8855</c:v>
                </c:pt>
                <c:pt idx="13">
                  <c:v>265569</c:v>
                </c:pt>
                <c:pt idx="14">
                  <c:v>1525379</c:v>
                </c:pt>
                <c:pt idx="15">
                  <c:v>8556455</c:v>
                </c:pt>
                <c:pt idx="16">
                  <c:v>258120</c:v>
                </c:pt>
                <c:pt idx="18">
                  <c:v>7958766</c:v>
                </c:pt>
                <c:pt idx="20">
                  <c:v>105123</c:v>
                </c:pt>
                <c:pt idx="22">
                  <c:v>497028</c:v>
                </c:pt>
                <c:pt idx="23">
                  <c:v>1659245</c:v>
                </c:pt>
                <c:pt idx="25">
                  <c:v>84026</c:v>
                </c:pt>
                <c:pt idx="26">
                  <c:v>137348</c:v>
                </c:pt>
                <c:pt idx="27">
                  <c:v>662299</c:v>
                </c:pt>
                <c:pt idx="28">
                  <c:v>29880</c:v>
                </c:pt>
                <c:pt idx="29">
                  <c:v>87112</c:v>
                </c:pt>
                <c:pt idx="31">
                  <c:v>299733</c:v>
                </c:pt>
                <c:pt idx="32">
                  <c:v>46139</c:v>
                </c:pt>
                <c:pt idx="33">
                  <c:v>22683</c:v>
                </c:pt>
                <c:pt idx="34">
                  <c:v>1909328</c:v>
                </c:pt>
                <c:pt idx="35">
                  <c:v>16191</c:v>
                </c:pt>
                <c:pt idx="37">
                  <c:v>563481</c:v>
                </c:pt>
                <c:pt idx="38">
                  <c:v>1083829</c:v>
                </c:pt>
                <c:pt idx="39">
                  <c:v>40664</c:v>
                </c:pt>
                <c:pt idx="40">
                  <c:v>413994</c:v>
                </c:pt>
                <c:pt idx="41">
                  <c:v>52575</c:v>
                </c:pt>
                <c:pt idx="46">
                  <c:v>1769300</c:v>
                </c:pt>
                <c:pt idx="47">
                  <c:v>432312</c:v>
                </c:pt>
                <c:pt idx="48">
                  <c:v>169155</c:v>
                </c:pt>
                <c:pt idx="49">
                  <c:v>647914</c:v>
                </c:pt>
                <c:pt idx="50">
                  <c:v>211624</c:v>
                </c:pt>
                <c:pt idx="52">
                  <c:v>99815</c:v>
                </c:pt>
                <c:pt idx="54">
                  <c:v>114223</c:v>
                </c:pt>
                <c:pt idx="55">
                  <c:v>1930517</c:v>
                </c:pt>
                <c:pt idx="56">
                  <c:v>335238</c:v>
                </c:pt>
                <c:pt idx="57">
                  <c:v>101834</c:v>
                </c:pt>
                <c:pt idx="58">
                  <c:v>21786237</c:v>
                </c:pt>
                <c:pt idx="60">
                  <c:v>64889</c:v>
                </c:pt>
                <c:pt idx="61">
                  <c:v>27941</c:v>
                </c:pt>
                <c:pt idx="62">
                  <c:v>39653</c:v>
                </c:pt>
                <c:pt idx="63">
                  <c:v>1476613</c:v>
                </c:pt>
                <c:pt idx="65">
                  <c:v>5066776</c:v>
                </c:pt>
                <c:pt idx="66">
                  <c:v>1486511</c:v>
                </c:pt>
                <c:pt idx="67">
                  <c:v>76455</c:v>
                </c:pt>
              </c:numCache>
            </c:numRef>
          </c:yVal>
        </c:ser>
        <c:dLbls/>
        <c:axId val="66376448"/>
        <c:axId val="66377984"/>
      </c:scatterChart>
      <c:valAx>
        <c:axId val="66376448"/>
        <c:scaling>
          <c:orientation val="minMax"/>
        </c:scaling>
        <c:axPos val="b"/>
        <c:numFmt formatCode="General" sourceLinked="1"/>
        <c:tickLblPos val="nextTo"/>
        <c:crossAx val="66377984"/>
        <c:crosses val="autoZero"/>
        <c:crossBetween val="midCat"/>
      </c:valAx>
      <c:valAx>
        <c:axId val="66377984"/>
        <c:scaling>
          <c:orientation val="minMax"/>
        </c:scaling>
        <c:axPos val="l"/>
        <c:majorGridlines/>
        <c:numFmt formatCode="General" sourceLinked="1"/>
        <c:tickLblPos val="nextTo"/>
        <c:crossAx val="66376448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Зависимость </a:t>
            </a:r>
            <a:r>
              <a:rPr lang="en-US"/>
              <a:t>Y</a:t>
            </a:r>
            <a:r>
              <a:rPr lang="ru-RU"/>
              <a:t> от Х4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v>Х4</c:v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Условие!$E$4:$E$71</c:f>
              <c:numCache>
                <c:formatCode>General</c:formatCode>
                <c:ptCount val="68"/>
                <c:pt idx="0">
                  <c:v>47002385</c:v>
                </c:pt>
                <c:pt idx="2">
                  <c:v>1545052</c:v>
                </c:pt>
                <c:pt idx="3">
                  <c:v>740437</c:v>
                </c:pt>
                <c:pt idx="4">
                  <c:v>11925177</c:v>
                </c:pt>
                <c:pt idx="5">
                  <c:v>2580485</c:v>
                </c:pt>
                <c:pt idx="6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8">
                  <c:v>1290245</c:v>
                </c:pt>
                <c:pt idx="20">
                  <c:v>607249</c:v>
                </c:pt>
                <c:pt idx="22">
                  <c:v>4616250</c:v>
                </c:pt>
                <c:pt idx="23">
                  <c:v>991114</c:v>
                </c:pt>
                <c:pt idx="25">
                  <c:v>438262</c:v>
                </c:pt>
                <c:pt idx="26">
                  <c:v>75442</c:v>
                </c:pt>
                <c:pt idx="27">
                  <c:v>1269731</c:v>
                </c:pt>
                <c:pt idx="28">
                  <c:v>10870</c:v>
                </c:pt>
                <c:pt idx="29">
                  <c:v>227132</c:v>
                </c:pt>
                <c:pt idx="31">
                  <c:v>110970</c:v>
                </c:pt>
                <c:pt idx="32">
                  <c:v>21278</c:v>
                </c:pt>
                <c:pt idx="33">
                  <c:v>139209</c:v>
                </c:pt>
                <c:pt idx="34">
                  <c:v>113113</c:v>
                </c:pt>
                <c:pt idx="35">
                  <c:v>12685</c:v>
                </c:pt>
                <c:pt idx="37">
                  <c:v>873886</c:v>
                </c:pt>
                <c:pt idx="38">
                  <c:v>2307478</c:v>
                </c:pt>
                <c:pt idx="39">
                  <c:v>331954</c:v>
                </c:pt>
                <c:pt idx="40">
                  <c:v>1138707</c:v>
                </c:pt>
                <c:pt idx="41">
                  <c:v>16705</c:v>
                </c:pt>
                <c:pt idx="46">
                  <c:v>393717</c:v>
                </c:pt>
                <c:pt idx="47">
                  <c:v>517290</c:v>
                </c:pt>
                <c:pt idx="48">
                  <c:v>484228</c:v>
                </c:pt>
                <c:pt idx="49">
                  <c:v>402613</c:v>
                </c:pt>
                <c:pt idx="50">
                  <c:v>18776</c:v>
                </c:pt>
                <c:pt idx="52">
                  <c:v>12381</c:v>
                </c:pt>
                <c:pt idx="54">
                  <c:v>176126</c:v>
                </c:pt>
                <c:pt idx="55">
                  <c:v>2063285</c:v>
                </c:pt>
                <c:pt idx="56">
                  <c:v>59353</c:v>
                </c:pt>
                <c:pt idx="57">
                  <c:v>84818</c:v>
                </c:pt>
                <c:pt idx="58">
                  <c:v>3841845</c:v>
                </c:pt>
                <c:pt idx="60">
                  <c:v>33112</c:v>
                </c:pt>
                <c:pt idx="61">
                  <c:v>38560</c:v>
                </c:pt>
                <c:pt idx="62">
                  <c:v>178604</c:v>
                </c:pt>
                <c:pt idx="63">
                  <c:v>6546853</c:v>
                </c:pt>
                <c:pt idx="65">
                  <c:v>2329554</c:v>
                </c:pt>
                <c:pt idx="66">
                  <c:v>78526</c:v>
                </c:pt>
                <c:pt idx="67">
                  <c:v>9067</c:v>
                </c:pt>
              </c:numCache>
            </c:numRef>
          </c:xVal>
          <c:yVal>
            <c:numRef>
              <c:f>Условие!$C$4:$C$71</c:f>
              <c:numCache>
                <c:formatCode>General</c:formatCode>
                <c:ptCount val="68"/>
                <c:pt idx="0">
                  <c:v>19513178</c:v>
                </c:pt>
                <c:pt idx="2">
                  <c:v>28973</c:v>
                </c:pt>
                <c:pt idx="3">
                  <c:v>-780599</c:v>
                </c:pt>
                <c:pt idx="4">
                  <c:v>2598165</c:v>
                </c:pt>
                <c:pt idx="5">
                  <c:v>628091</c:v>
                </c:pt>
                <c:pt idx="6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8">
                  <c:v>-564258</c:v>
                </c:pt>
                <c:pt idx="20">
                  <c:v>221194</c:v>
                </c:pt>
                <c:pt idx="22">
                  <c:v>701035</c:v>
                </c:pt>
                <c:pt idx="23">
                  <c:v>62200</c:v>
                </c:pt>
                <c:pt idx="25">
                  <c:v>123440</c:v>
                </c:pt>
                <c:pt idx="26">
                  <c:v>55528</c:v>
                </c:pt>
                <c:pt idx="27">
                  <c:v>422070</c:v>
                </c:pt>
                <c:pt idx="28">
                  <c:v>-468</c:v>
                </c:pt>
                <c:pt idx="29">
                  <c:v>225452</c:v>
                </c:pt>
                <c:pt idx="31">
                  <c:v>-61237</c:v>
                </c:pt>
                <c:pt idx="32">
                  <c:v>-540</c:v>
                </c:pt>
                <c:pt idx="33">
                  <c:v>40588</c:v>
                </c:pt>
                <c:pt idx="34">
                  <c:v>53182</c:v>
                </c:pt>
                <c:pt idx="35">
                  <c:v>-210</c:v>
                </c:pt>
                <c:pt idx="37">
                  <c:v>63058</c:v>
                </c:pt>
                <c:pt idx="38">
                  <c:v>1197196</c:v>
                </c:pt>
                <c:pt idx="39">
                  <c:v>221177</c:v>
                </c:pt>
                <c:pt idx="40">
                  <c:v>1548768</c:v>
                </c:pt>
                <c:pt idx="41">
                  <c:v>-33030</c:v>
                </c:pt>
                <c:pt idx="46">
                  <c:v>-34929</c:v>
                </c:pt>
                <c:pt idx="47">
                  <c:v>115847</c:v>
                </c:pt>
                <c:pt idx="48">
                  <c:v>35198</c:v>
                </c:pt>
                <c:pt idx="49">
                  <c:v>788567</c:v>
                </c:pt>
                <c:pt idx="50">
                  <c:v>309053</c:v>
                </c:pt>
                <c:pt idx="52">
                  <c:v>8552</c:v>
                </c:pt>
                <c:pt idx="54">
                  <c:v>173079</c:v>
                </c:pt>
                <c:pt idx="55">
                  <c:v>1227017</c:v>
                </c:pt>
                <c:pt idx="56">
                  <c:v>701728</c:v>
                </c:pt>
                <c:pt idx="57">
                  <c:v>17927</c:v>
                </c:pt>
                <c:pt idx="58">
                  <c:v>2557698</c:v>
                </c:pt>
                <c:pt idx="60">
                  <c:v>0</c:v>
                </c:pt>
                <c:pt idx="61">
                  <c:v>5406</c:v>
                </c:pt>
                <c:pt idx="62">
                  <c:v>40997</c:v>
                </c:pt>
                <c:pt idx="63">
                  <c:v>1580624</c:v>
                </c:pt>
                <c:pt idx="65">
                  <c:v>9990896</c:v>
                </c:pt>
                <c:pt idx="66">
                  <c:v>6619</c:v>
                </c:pt>
                <c:pt idx="67">
                  <c:v>22868</c:v>
                </c:pt>
              </c:numCache>
            </c:numRef>
          </c:yVal>
        </c:ser>
        <c:dLbls/>
        <c:axId val="83692928"/>
        <c:axId val="108754048"/>
      </c:scatterChart>
      <c:valAx>
        <c:axId val="83692928"/>
        <c:scaling>
          <c:orientation val="minMax"/>
        </c:scaling>
        <c:axPos val="b"/>
        <c:numFmt formatCode="General" sourceLinked="1"/>
        <c:tickLblPos val="nextTo"/>
        <c:crossAx val="108754048"/>
        <c:crosses val="autoZero"/>
        <c:crossBetween val="midCat"/>
      </c:valAx>
      <c:valAx>
        <c:axId val="108754048"/>
        <c:scaling>
          <c:orientation val="minMax"/>
        </c:scaling>
        <c:axPos val="l"/>
        <c:majorGridlines/>
        <c:numFmt formatCode="General" sourceLinked="1"/>
        <c:tickLblPos val="nextTo"/>
        <c:crossAx val="83692928"/>
        <c:crosses val="autoZero"/>
        <c:crossBetween val="midCat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Зависимость </a:t>
            </a:r>
            <a:r>
              <a:rPr lang="en-US"/>
              <a:t>Y </a:t>
            </a:r>
            <a:r>
              <a:rPr lang="ru-RU"/>
              <a:t>от </a:t>
            </a:r>
            <a:r>
              <a:rPr lang="en-US"/>
              <a:t>X6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strRef>
              <c:f>Условие!$F$3</c:f>
              <c:strCache>
                <c:ptCount val="1"/>
                <c:pt idx="0">
                  <c:v>X6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Условие!$F$4:$F$71</c:f>
              <c:numCache>
                <c:formatCode>General</c:formatCode>
                <c:ptCount val="68"/>
                <c:pt idx="0">
                  <c:v>1696853</c:v>
                </c:pt>
                <c:pt idx="2">
                  <c:v>19474</c:v>
                </c:pt>
                <c:pt idx="3">
                  <c:v>176</c:v>
                </c:pt>
                <c:pt idx="4">
                  <c:v>127937</c:v>
                </c:pt>
                <c:pt idx="5">
                  <c:v>73823</c:v>
                </c:pt>
                <c:pt idx="6">
                  <c:v>130</c:v>
                </c:pt>
                <c:pt idx="10">
                  <c:v>39667</c:v>
                </c:pt>
                <c:pt idx="11">
                  <c:v>5733</c:v>
                </c:pt>
                <c:pt idx="12">
                  <c:v>3319</c:v>
                </c:pt>
                <c:pt idx="13">
                  <c:v>5763</c:v>
                </c:pt>
                <c:pt idx="14">
                  <c:v>430844</c:v>
                </c:pt>
                <c:pt idx="15">
                  <c:v>38133</c:v>
                </c:pt>
                <c:pt idx="16">
                  <c:v>28393</c:v>
                </c:pt>
                <c:pt idx="18">
                  <c:v>236642</c:v>
                </c:pt>
                <c:pt idx="20">
                  <c:v>4548</c:v>
                </c:pt>
                <c:pt idx="22">
                  <c:v>8773</c:v>
                </c:pt>
                <c:pt idx="23">
                  <c:v>0</c:v>
                </c:pt>
                <c:pt idx="25">
                  <c:v>24866</c:v>
                </c:pt>
                <c:pt idx="26">
                  <c:v>3949</c:v>
                </c:pt>
                <c:pt idx="27">
                  <c:v>8212</c:v>
                </c:pt>
                <c:pt idx="28">
                  <c:v>940</c:v>
                </c:pt>
                <c:pt idx="29">
                  <c:v>0</c:v>
                </c:pt>
                <c:pt idx="31">
                  <c:v>11218</c:v>
                </c:pt>
                <c:pt idx="32">
                  <c:v>127</c:v>
                </c:pt>
                <c:pt idx="33">
                  <c:v>7569</c:v>
                </c:pt>
                <c:pt idx="34">
                  <c:v>0</c:v>
                </c:pt>
                <c:pt idx="35">
                  <c:v>46</c:v>
                </c:pt>
                <c:pt idx="37">
                  <c:v>0</c:v>
                </c:pt>
                <c:pt idx="38">
                  <c:v>25862</c:v>
                </c:pt>
                <c:pt idx="39">
                  <c:v>1260</c:v>
                </c:pt>
                <c:pt idx="40">
                  <c:v>14716</c:v>
                </c:pt>
                <c:pt idx="41">
                  <c:v>0</c:v>
                </c:pt>
                <c:pt idx="46">
                  <c:v>833099</c:v>
                </c:pt>
                <c:pt idx="47">
                  <c:v>6824</c:v>
                </c:pt>
                <c:pt idx="48">
                  <c:v>3227</c:v>
                </c:pt>
                <c:pt idx="49">
                  <c:v>14021</c:v>
                </c:pt>
                <c:pt idx="50">
                  <c:v>1909</c:v>
                </c:pt>
                <c:pt idx="52">
                  <c:v>2558</c:v>
                </c:pt>
                <c:pt idx="54">
                  <c:v>16197</c:v>
                </c:pt>
                <c:pt idx="55">
                  <c:v>63810</c:v>
                </c:pt>
                <c:pt idx="56">
                  <c:v>3886</c:v>
                </c:pt>
                <c:pt idx="57">
                  <c:v>963</c:v>
                </c:pt>
                <c:pt idx="58">
                  <c:v>26578</c:v>
                </c:pt>
                <c:pt idx="60">
                  <c:v>7</c:v>
                </c:pt>
                <c:pt idx="61">
                  <c:v>6465</c:v>
                </c:pt>
                <c:pt idx="62">
                  <c:v>1035</c:v>
                </c:pt>
                <c:pt idx="63">
                  <c:v>13516</c:v>
                </c:pt>
                <c:pt idx="65">
                  <c:v>391744</c:v>
                </c:pt>
                <c:pt idx="66">
                  <c:v>24001</c:v>
                </c:pt>
                <c:pt idx="67">
                  <c:v>0</c:v>
                </c:pt>
              </c:numCache>
            </c:numRef>
          </c:xVal>
          <c:yVal>
            <c:numRef>
              <c:f>Условие!$C$4:$C$71</c:f>
              <c:numCache>
                <c:formatCode>General</c:formatCode>
                <c:ptCount val="68"/>
                <c:pt idx="0">
                  <c:v>19513178</c:v>
                </c:pt>
                <c:pt idx="2">
                  <c:v>28973</c:v>
                </c:pt>
                <c:pt idx="3">
                  <c:v>-780599</c:v>
                </c:pt>
                <c:pt idx="4">
                  <c:v>2598165</c:v>
                </c:pt>
                <c:pt idx="5">
                  <c:v>628091</c:v>
                </c:pt>
                <c:pt idx="6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8">
                  <c:v>-564258</c:v>
                </c:pt>
                <c:pt idx="20">
                  <c:v>221194</c:v>
                </c:pt>
                <c:pt idx="22">
                  <c:v>701035</c:v>
                </c:pt>
                <c:pt idx="23">
                  <c:v>62200</c:v>
                </c:pt>
                <c:pt idx="25">
                  <c:v>123440</c:v>
                </c:pt>
                <c:pt idx="26">
                  <c:v>55528</c:v>
                </c:pt>
                <c:pt idx="27">
                  <c:v>422070</c:v>
                </c:pt>
                <c:pt idx="28">
                  <c:v>-468</c:v>
                </c:pt>
                <c:pt idx="29">
                  <c:v>225452</c:v>
                </c:pt>
                <c:pt idx="31">
                  <c:v>-61237</c:v>
                </c:pt>
                <c:pt idx="32">
                  <c:v>-540</c:v>
                </c:pt>
                <c:pt idx="33">
                  <c:v>40588</c:v>
                </c:pt>
                <c:pt idx="34">
                  <c:v>53182</c:v>
                </c:pt>
                <c:pt idx="35">
                  <c:v>-210</c:v>
                </c:pt>
                <c:pt idx="37">
                  <c:v>63058</c:v>
                </c:pt>
                <c:pt idx="38">
                  <c:v>1197196</c:v>
                </c:pt>
                <c:pt idx="39">
                  <c:v>221177</c:v>
                </c:pt>
                <c:pt idx="40">
                  <c:v>1548768</c:v>
                </c:pt>
                <c:pt idx="41">
                  <c:v>-33030</c:v>
                </c:pt>
                <c:pt idx="46">
                  <c:v>-34929</c:v>
                </c:pt>
                <c:pt idx="47">
                  <c:v>115847</c:v>
                </c:pt>
                <c:pt idx="48">
                  <c:v>35198</c:v>
                </c:pt>
                <c:pt idx="49">
                  <c:v>788567</c:v>
                </c:pt>
                <c:pt idx="50">
                  <c:v>309053</c:v>
                </c:pt>
                <c:pt idx="52">
                  <c:v>8552</c:v>
                </c:pt>
                <c:pt idx="54">
                  <c:v>173079</c:v>
                </c:pt>
                <c:pt idx="55">
                  <c:v>1227017</c:v>
                </c:pt>
                <c:pt idx="56">
                  <c:v>701728</c:v>
                </c:pt>
                <c:pt idx="57">
                  <c:v>17927</c:v>
                </c:pt>
                <c:pt idx="58">
                  <c:v>2557698</c:v>
                </c:pt>
                <c:pt idx="60">
                  <c:v>0</c:v>
                </c:pt>
                <c:pt idx="61">
                  <c:v>5406</c:v>
                </c:pt>
                <c:pt idx="62">
                  <c:v>40997</c:v>
                </c:pt>
                <c:pt idx="63">
                  <c:v>1580624</c:v>
                </c:pt>
                <c:pt idx="65">
                  <c:v>9990896</c:v>
                </c:pt>
                <c:pt idx="66">
                  <c:v>6619</c:v>
                </c:pt>
                <c:pt idx="67">
                  <c:v>22868</c:v>
                </c:pt>
              </c:numCache>
            </c:numRef>
          </c:yVal>
        </c:ser>
        <c:dLbls/>
        <c:axId val="105215488"/>
        <c:axId val="105217024"/>
      </c:scatterChart>
      <c:valAx>
        <c:axId val="105215488"/>
        <c:scaling>
          <c:orientation val="minMax"/>
        </c:scaling>
        <c:axPos val="b"/>
        <c:numFmt formatCode="General" sourceLinked="1"/>
        <c:tickLblPos val="nextTo"/>
        <c:crossAx val="105217024"/>
        <c:crosses val="autoZero"/>
        <c:crossBetween val="midCat"/>
      </c:valAx>
      <c:valAx>
        <c:axId val="105217024"/>
        <c:scaling>
          <c:orientation val="minMax"/>
        </c:scaling>
        <c:axPos val="l"/>
        <c:majorGridlines/>
        <c:numFmt formatCode="General" sourceLinked="1"/>
        <c:tickLblPos val="nextTo"/>
        <c:crossAx val="105215488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en-US"/>
              <a:t>X4 </a:t>
            </a:r>
            <a:r>
              <a:rPr lang="ru-RU"/>
              <a:t>График остатков</a:t>
            </a:r>
          </a:p>
        </c:rich>
      </c:tx>
      <c:layout/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'Данные (1)'!$C$2:$C$51</c:f>
              <c:numCache>
                <c:formatCode>General</c:formatCode>
                <c:ptCount val="50"/>
                <c:pt idx="0">
                  <c:v>47002385</c:v>
                </c:pt>
                <c:pt idx="1">
                  <c:v>1545052</c:v>
                </c:pt>
                <c:pt idx="2">
                  <c:v>740437</c:v>
                </c:pt>
                <c:pt idx="3">
                  <c:v>11925177</c:v>
                </c:pt>
                <c:pt idx="4">
                  <c:v>2580485</c:v>
                </c:pt>
                <c:pt idx="5">
                  <c:v>269908</c:v>
                </c:pt>
                <c:pt idx="6">
                  <c:v>229855</c:v>
                </c:pt>
                <c:pt idx="7">
                  <c:v>349643</c:v>
                </c:pt>
                <c:pt idx="8">
                  <c:v>934881</c:v>
                </c:pt>
                <c:pt idx="9">
                  <c:v>697664</c:v>
                </c:pt>
                <c:pt idx="10">
                  <c:v>2231651</c:v>
                </c:pt>
                <c:pt idx="11">
                  <c:v>23170344</c:v>
                </c:pt>
                <c:pt idx="12">
                  <c:v>3509537</c:v>
                </c:pt>
                <c:pt idx="13">
                  <c:v>1290245</c:v>
                </c:pt>
                <c:pt idx="14">
                  <c:v>607249</c:v>
                </c:pt>
                <c:pt idx="15">
                  <c:v>4616250</c:v>
                </c:pt>
                <c:pt idx="16">
                  <c:v>991114</c:v>
                </c:pt>
                <c:pt idx="17">
                  <c:v>438262</c:v>
                </c:pt>
                <c:pt idx="18">
                  <c:v>75442</c:v>
                </c:pt>
                <c:pt idx="19">
                  <c:v>1269731</c:v>
                </c:pt>
                <c:pt idx="20">
                  <c:v>10870</c:v>
                </c:pt>
                <c:pt idx="21">
                  <c:v>227132</c:v>
                </c:pt>
                <c:pt idx="22">
                  <c:v>110970</c:v>
                </c:pt>
                <c:pt idx="23">
                  <c:v>21278</c:v>
                </c:pt>
                <c:pt idx="24">
                  <c:v>139209</c:v>
                </c:pt>
                <c:pt idx="25">
                  <c:v>113113</c:v>
                </c:pt>
                <c:pt idx="26">
                  <c:v>12685</c:v>
                </c:pt>
                <c:pt idx="27">
                  <c:v>873886</c:v>
                </c:pt>
                <c:pt idx="28">
                  <c:v>2307478</c:v>
                </c:pt>
                <c:pt idx="29">
                  <c:v>331954</c:v>
                </c:pt>
                <c:pt idx="30">
                  <c:v>1138707</c:v>
                </c:pt>
                <c:pt idx="31">
                  <c:v>16705</c:v>
                </c:pt>
                <c:pt idx="32">
                  <c:v>393717</c:v>
                </c:pt>
                <c:pt idx="33">
                  <c:v>517290</c:v>
                </c:pt>
                <c:pt idx="34">
                  <c:v>484228</c:v>
                </c:pt>
                <c:pt idx="35">
                  <c:v>402613</c:v>
                </c:pt>
                <c:pt idx="36">
                  <c:v>18776</c:v>
                </c:pt>
                <c:pt idx="37">
                  <c:v>12381</c:v>
                </c:pt>
                <c:pt idx="38">
                  <c:v>176126</c:v>
                </c:pt>
                <c:pt idx="39">
                  <c:v>2063285</c:v>
                </c:pt>
                <c:pt idx="40">
                  <c:v>59353</c:v>
                </c:pt>
                <c:pt idx="41">
                  <c:v>84818</c:v>
                </c:pt>
                <c:pt idx="42">
                  <c:v>3841845</c:v>
                </c:pt>
                <c:pt idx="43">
                  <c:v>33112</c:v>
                </c:pt>
                <c:pt idx="44">
                  <c:v>38560</c:v>
                </c:pt>
                <c:pt idx="45">
                  <c:v>178604</c:v>
                </c:pt>
                <c:pt idx="46">
                  <c:v>6546853</c:v>
                </c:pt>
                <c:pt idx="47">
                  <c:v>2329554</c:v>
                </c:pt>
                <c:pt idx="48">
                  <c:v>78526</c:v>
                </c:pt>
                <c:pt idx="49">
                  <c:v>9067</c:v>
                </c:pt>
              </c:numCache>
            </c:numRef>
          </c:xVal>
          <c:yVal>
            <c:numRef>
              <c:f>'Регрессия с фактором Х4'!$C$25:$C$74</c:f>
              <c:numCache>
                <c:formatCode>General</c:formatCode>
                <c:ptCount val="50"/>
                <c:pt idx="0">
                  <c:v>2745448.9582426245</c:v>
                </c:pt>
                <c:pt idx="1">
                  <c:v>-647460.92028339405</c:v>
                </c:pt>
                <c:pt idx="2">
                  <c:v>-1172209.844011744</c:v>
                </c:pt>
                <c:pt idx="3">
                  <c:v>-1752695.9873704603</c:v>
                </c:pt>
                <c:pt idx="4">
                  <c:v>-414872.51808256906</c:v>
                </c:pt>
                <c:pt idx="5">
                  <c:v>-195845.79648587992</c:v>
                </c:pt>
                <c:pt idx="6">
                  <c:v>1734688.4361768328</c:v>
                </c:pt>
                <c:pt idx="7">
                  <c:v>112895.0672855884</c:v>
                </c:pt>
                <c:pt idx="8">
                  <c:v>-480934.45025518304</c:v>
                </c:pt>
                <c:pt idx="9">
                  <c:v>5088.2327036630604</c:v>
                </c:pt>
                <c:pt idx="10">
                  <c:v>306427.10775481234</c:v>
                </c:pt>
                <c:pt idx="11">
                  <c:v>-5037512.4901307123</c:v>
                </c:pt>
                <c:pt idx="12">
                  <c:v>-955219.64780464594</c:v>
                </c:pt>
                <c:pt idx="13">
                  <c:v>-1150493.6097926002</c:v>
                </c:pt>
                <c:pt idx="14">
                  <c:v>-123270.0522138425</c:v>
                </c:pt>
                <c:pt idx="15">
                  <c:v>-1062562.4235729654</c:v>
                </c:pt>
                <c:pt idx="16">
                  <c:v>-418147.18908429216</c:v>
                </c:pt>
                <c:pt idx="17">
                  <c:v>-161204.88753270023</c:v>
                </c:pt>
                <c:pt idx="18">
                  <c:v>-100683.40253319115</c:v>
                </c:pt>
                <c:pt idx="19">
                  <c:v>-156903.92490400511</c:v>
                </c:pt>
                <c:pt idx="20">
                  <c:v>-133821.767911648</c:v>
                </c:pt>
                <c:pt idx="21">
                  <c:v>15544.342189879389</c:v>
                </c:pt>
                <c:pt idx="22">
                  <c:v>-230024.84499794655</c:v>
                </c:pt>
                <c:pt idx="23">
                  <c:v>-137578.06236034122</c:v>
                </c:pt>
                <c:pt idx="24">
                  <c:v>-138196.07779355085</c:v>
                </c:pt>
                <c:pt idx="25">
                  <c:v>-116364.43867622766</c:v>
                </c:pt>
                <c:pt idx="26">
                  <c:v>-134206.25392475119</c:v>
                </c:pt>
                <c:pt idx="27">
                  <c:v>-375792.02636029018</c:v>
                </c:pt>
                <c:pt idx="28">
                  <c:v>250873.3518784612</c:v>
                </c:pt>
                <c:pt idx="29">
                  <c:v>-25836.260490839777</c:v>
                </c:pt>
                <c:pt idx="30">
                  <c:v>1016174.8394931498</c:v>
                </c:pt>
                <c:pt idx="31">
                  <c:v>-168449.28079674835</c:v>
                </c:pt>
                <c:pt idx="32">
                  <c:v>-303805.54623590532</c:v>
                </c:pt>
                <c:pt idx="33">
                  <c:v>-196772.75510488811</c:v>
                </c:pt>
                <c:pt idx="34">
                  <c:v>-265718.2440496714</c:v>
                </c:pt>
                <c:pt idx="35">
                  <c:v>516541.38733292872</c:v>
                </c:pt>
                <c:pt idx="36">
                  <c:v>172900.61257342418</c:v>
                </c:pt>
                <c:pt idx="37">
                  <c:v>-125336.64194239122</c:v>
                </c:pt>
                <c:pt idx="38">
                  <c:v>-18773.207901391841</c:v>
                </c:pt>
                <c:pt idx="39">
                  <c:v>367135.44664304185</c:v>
                </c:pt>
                <c:pt idx="40">
                  <c:v>551211.89083585434</c:v>
                </c:pt>
                <c:pt idx="41">
                  <c:v>-141603.38262071501</c:v>
                </c:pt>
                <c:pt idx="42">
                  <c:v>1068229.7119516605</c:v>
                </c:pt>
                <c:pt idx="43">
                  <c:v>-141227.14196313103</c:v>
                </c:pt>
                <c:pt idx="44">
                  <c:v>-137749.66196279292</c:v>
                </c:pt>
                <c:pt idx="45">
                  <c:v>-151732.38715233936</c:v>
                </c:pt>
                <c:pt idx="46">
                  <c:v>-866381.37087605568</c:v>
                </c:pt>
                <c:pt idx="47">
                  <c:v>9036758.7396331355</c:v>
                </c:pt>
                <c:pt idx="48">
                  <c:v>-150684.09777529055</c:v>
                </c:pt>
                <c:pt idx="49">
                  <c:v>-109847.52973995369</c:v>
                </c:pt>
              </c:numCache>
            </c:numRef>
          </c:yVal>
        </c:ser>
        <c:dLbls/>
        <c:axId val="105248256"/>
        <c:axId val="105250176"/>
      </c:scatterChart>
      <c:valAx>
        <c:axId val="1052482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X4</a:t>
                </a:r>
              </a:p>
            </c:rich>
          </c:tx>
          <c:layout/>
        </c:title>
        <c:numFmt formatCode="General" sourceLinked="1"/>
        <c:tickLblPos val="nextTo"/>
        <c:crossAx val="105250176"/>
        <c:crosses val="autoZero"/>
        <c:crossBetween val="midCat"/>
      </c:valAx>
      <c:valAx>
        <c:axId val="1052501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  <c:layout/>
        </c:title>
        <c:numFmt formatCode="General" sourceLinked="1"/>
        <c:tickLblPos val="nextTo"/>
        <c:crossAx val="105248256"/>
        <c:crosses val="autoZero"/>
        <c:crossBetween val="midCat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scatterChart>
        <c:scatterStyle val="lineMarker"/>
        <c:ser>
          <c:idx val="0"/>
          <c:order val="0"/>
          <c:tx>
            <c:v>Фактические значения</c:v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'Данные (1)'!$C$2:$C$51</c:f>
              <c:numCache>
                <c:formatCode>General</c:formatCode>
                <c:ptCount val="50"/>
                <c:pt idx="0">
                  <c:v>47002385</c:v>
                </c:pt>
                <c:pt idx="1">
                  <c:v>1545052</c:v>
                </c:pt>
                <c:pt idx="2">
                  <c:v>740437</c:v>
                </c:pt>
                <c:pt idx="3">
                  <c:v>11925177</c:v>
                </c:pt>
                <c:pt idx="4">
                  <c:v>2580485</c:v>
                </c:pt>
                <c:pt idx="5">
                  <c:v>269908</c:v>
                </c:pt>
                <c:pt idx="6">
                  <c:v>229855</c:v>
                </c:pt>
                <c:pt idx="7">
                  <c:v>349643</c:v>
                </c:pt>
                <c:pt idx="8">
                  <c:v>934881</c:v>
                </c:pt>
                <c:pt idx="9">
                  <c:v>697664</c:v>
                </c:pt>
                <c:pt idx="10">
                  <c:v>2231651</c:v>
                </c:pt>
                <c:pt idx="11">
                  <c:v>23170344</c:v>
                </c:pt>
                <c:pt idx="12">
                  <c:v>3509537</c:v>
                </c:pt>
                <c:pt idx="13">
                  <c:v>1290245</c:v>
                </c:pt>
                <c:pt idx="14">
                  <c:v>607249</c:v>
                </c:pt>
                <c:pt idx="15">
                  <c:v>4616250</c:v>
                </c:pt>
                <c:pt idx="16">
                  <c:v>991114</c:v>
                </c:pt>
                <c:pt idx="17">
                  <c:v>438262</c:v>
                </c:pt>
                <c:pt idx="18">
                  <c:v>75442</c:v>
                </c:pt>
                <c:pt idx="19">
                  <c:v>1269731</c:v>
                </c:pt>
                <c:pt idx="20">
                  <c:v>10870</c:v>
                </c:pt>
                <c:pt idx="21">
                  <c:v>227132</c:v>
                </c:pt>
                <c:pt idx="22">
                  <c:v>110970</c:v>
                </c:pt>
                <c:pt idx="23">
                  <c:v>21278</c:v>
                </c:pt>
                <c:pt idx="24">
                  <c:v>139209</c:v>
                </c:pt>
                <c:pt idx="25">
                  <c:v>113113</c:v>
                </c:pt>
                <c:pt idx="26">
                  <c:v>12685</c:v>
                </c:pt>
                <c:pt idx="27">
                  <c:v>873886</c:v>
                </c:pt>
                <c:pt idx="28">
                  <c:v>2307478</c:v>
                </c:pt>
                <c:pt idx="29">
                  <c:v>331954</c:v>
                </c:pt>
                <c:pt idx="30">
                  <c:v>1138707</c:v>
                </c:pt>
                <c:pt idx="31">
                  <c:v>16705</c:v>
                </c:pt>
                <c:pt idx="32">
                  <c:v>393717</c:v>
                </c:pt>
                <c:pt idx="33">
                  <c:v>517290</c:v>
                </c:pt>
                <c:pt idx="34">
                  <c:v>484228</c:v>
                </c:pt>
                <c:pt idx="35">
                  <c:v>402613</c:v>
                </c:pt>
                <c:pt idx="36">
                  <c:v>18776</c:v>
                </c:pt>
                <c:pt idx="37">
                  <c:v>12381</c:v>
                </c:pt>
                <c:pt idx="38">
                  <c:v>176126</c:v>
                </c:pt>
                <c:pt idx="39">
                  <c:v>2063285</c:v>
                </c:pt>
                <c:pt idx="40">
                  <c:v>59353</c:v>
                </c:pt>
                <c:pt idx="41">
                  <c:v>84818</c:v>
                </c:pt>
                <c:pt idx="42">
                  <c:v>3841845</c:v>
                </c:pt>
                <c:pt idx="43">
                  <c:v>33112</c:v>
                </c:pt>
                <c:pt idx="44">
                  <c:v>38560</c:v>
                </c:pt>
                <c:pt idx="45">
                  <c:v>178604</c:v>
                </c:pt>
                <c:pt idx="46">
                  <c:v>6546853</c:v>
                </c:pt>
                <c:pt idx="47">
                  <c:v>2329554</c:v>
                </c:pt>
                <c:pt idx="48">
                  <c:v>78526</c:v>
                </c:pt>
                <c:pt idx="49">
                  <c:v>9067</c:v>
                </c:pt>
              </c:numCache>
            </c:numRef>
          </c:xVal>
          <c:yVal>
            <c:numRef>
              <c:f>'Данные (1)'!$A$2:$A$51</c:f>
              <c:numCache>
                <c:formatCode>General</c:formatCode>
                <c:ptCount val="50"/>
                <c:pt idx="0">
                  <c:v>19513178</c:v>
                </c:pt>
                <c:pt idx="1">
                  <c:v>28973</c:v>
                </c:pt>
                <c:pt idx="2">
                  <c:v>-780599</c:v>
                </c:pt>
                <c:pt idx="3">
                  <c:v>2598165</c:v>
                </c:pt>
                <c:pt idx="4">
                  <c:v>628091</c:v>
                </c:pt>
                <c:pt idx="5">
                  <c:v>29204</c:v>
                </c:pt>
                <c:pt idx="6">
                  <c:v>1945560</c:v>
                </c:pt>
                <c:pt idx="7">
                  <c:v>366170</c:v>
                </c:pt>
                <c:pt idx="8">
                  <c:v>-20493</c:v>
                </c:pt>
                <c:pt idx="9">
                  <c:v>381558</c:v>
                </c:pt>
                <c:pt idx="10">
                  <c:v>1225908</c:v>
                </c:pt>
                <c:pt idx="11">
                  <c:v>3293989</c:v>
                </c:pt>
                <c:pt idx="12">
                  <c:v>416616</c:v>
                </c:pt>
                <c:pt idx="13">
                  <c:v>-564258</c:v>
                </c:pt>
                <c:pt idx="14">
                  <c:v>221194</c:v>
                </c:pt>
                <c:pt idx="15">
                  <c:v>701035</c:v>
                </c:pt>
                <c:pt idx="16">
                  <c:v>62200</c:v>
                </c:pt>
                <c:pt idx="17">
                  <c:v>123440</c:v>
                </c:pt>
                <c:pt idx="18">
                  <c:v>55528</c:v>
                </c:pt>
                <c:pt idx="19">
                  <c:v>422070</c:v>
                </c:pt>
                <c:pt idx="20">
                  <c:v>-468</c:v>
                </c:pt>
                <c:pt idx="21">
                  <c:v>225452</c:v>
                </c:pt>
                <c:pt idx="22">
                  <c:v>-61237</c:v>
                </c:pt>
                <c:pt idx="23">
                  <c:v>-540</c:v>
                </c:pt>
                <c:pt idx="24">
                  <c:v>40588</c:v>
                </c:pt>
                <c:pt idx="25">
                  <c:v>53182</c:v>
                </c:pt>
                <c:pt idx="26">
                  <c:v>-210</c:v>
                </c:pt>
                <c:pt idx="27">
                  <c:v>63058</c:v>
                </c:pt>
                <c:pt idx="28">
                  <c:v>1197196</c:v>
                </c:pt>
                <c:pt idx="29">
                  <c:v>221177</c:v>
                </c:pt>
                <c:pt idx="30">
                  <c:v>1548768</c:v>
                </c:pt>
                <c:pt idx="31">
                  <c:v>-33030</c:v>
                </c:pt>
                <c:pt idx="32">
                  <c:v>-34929</c:v>
                </c:pt>
                <c:pt idx="33">
                  <c:v>115847</c:v>
                </c:pt>
                <c:pt idx="34">
                  <c:v>35198</c:v>
                </c:pt>
                <c:pt idx="35">
                  <c:v>788567</c:v>
                </c:pt>
                <c:pt idx="36">
                  <c:v>309053</c:v>
                </c:pt>
                <c:pt idx="37">
                  <c:v>8552</c:v>
                </c:pt>
                <c:pt idx="38">
                  <c:v>173079</c:v>
                </c:pt>
                <c:pt idx="39">
                  <c:v>1227017</c:v>
                </c:pt>
                <c:pt idx="40">
                  <c:v>701728</c:v>
                </c:pt>
                <c:pt idx="41">
                  <c:v>17927</c:v>
                </c:pt>
                <c:pt idx="42">
                  <c:v>2557698</c:v>
                </c:pt>
                <c:pt idx="43">
                  <c:v>0</c:v>
                </c:pt>
                <c:pt idx="44">
                  <c:v>5406</c:v>
                </c:pt>
                <c:pt idx="45">
                  <c:v>40997</c:v>
                </c:pt>
                <c:pt idx="46">
                  <c:v>1580624</c:v>
                </c:pt>
                <c:pt idx="47">
                  <c:v>9990896</c:v>
                </c:pt>
                <c:pt idx="48">
                  <c:v>6619</c:v>
                </c:pt>
                <c:pt idx="49">
                  <c:v>22868</c:v>
                </c:pt>
              </c:numCache>
            </c:numRef>
          </c:yVal>
        </c:ser>
        <c:dLbls/>
        <c:axId val="117571584"/>
        <c:axId val="117573120"/>
      </c:scatterChart>
      <c:valAx>
        <c:axId val="117571584"/>
        <c:scaling>
          <c:orientation val="minMax"/>
        </c:scaling>
        <c:axPos val="b"/>
        <c:numFmt formatCode="General" sourceLinked="1"/>
        <c:tickLblPos val="nextTo"/>
        <c:crossAx val="117573120"/>
        <c:crosses val="autoZero"/>
        <c:crossBetween val="midCat"/>
      </c:valAx>
      <c:valAx>
        <c:axId val="117573120"/>
        <c:scaling>
          <c:orientation val="minMax"/>
        </c:scaling>
        <c:axPos val="l"/>
        <c:majorGridlines/>
        <c:numFmt formatCode="General" sourceLinked="1"/>
        <c:tickLblPos val="nextTo"/>
        <c:crossAx val="117571584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smoothMarker"/>
        <c:ser>
          <c:idx val="1"/>
          <c:order val="1"/>
          <c:tx>
            <c:v>Прогноз</c:v>
          </c:tx>
          <c:xVal>
            <c:numRef>
              <c:f>Гиперболическая!$B$2:$B$51</c:f>
              <c:numCache>
                <c:formatCode>General</c:formatCode>
                <c:ptCount val="50"/>
                <c:pt idx="0">
                  <c:v>47002385</c:v>
                </c:pt>
                <c:pt idx="1">
                  <c:v>1545052</c:v>
                </c:pt>
                <c:pt idx="2">
                  <c:v>740437</c:v>
                </c:pt>
                <c:pt idx="3">
                  <c:v>11925177</c:v>
                </c:pt>
                <c:pt idx="4">
                  <c:v>2580485</c:v>
                </c:pt>
                <c:pt idx="5">
                  <c:v>269908</c:v>
                </c:pt>
                <c:pt idx="6">
                  <c:v>229855</c:v>
                </c:pt>
                <c:pt idx="7">
                  <c:v>349643</c:v>
                </c:pt>
                <c:pt idx="8">
                  <c:v>934881</c:v>
                </c:pt>
                <c:pt idx="9">
                  <c:v>697664</c:v>
                </c:pt>
                <c:pt idx="10">
                  <c:v>2231651</c:v>
                </c:pt>
                <c:pt idx="11">
                  <c:v>23170344</c:v>
                </c:pt>
                <c:pt idx="12">
                  <c:v>3509537</c:v>
                </c:pt>
                <c:pt idx="13">
                  <c:v>1290245</c:v>
                </c:pt>
                <c:pt idx="14">
                  <c:v>607249</c:v>
                </c:pt>
                <c:pt idx="15">
                  <c:v>4616250</c:v>
                </c:pt>
                <c:pt idx="16">
                  <c:v>991114</c:v>
                </c:pt>
                <c:pt idx="17">
                  <c:v>438262</c:v>
                </c:pt>
                <c:pt idx="18">
                  <c:v>75442</c:v>
                </c:pt>
                <c:pt idx="19">
                  <c:v>1269731</c:v>
                </c:pt>
                <c:pt idx="20">
                  <c:v>10870</c:v>
                </c:pt>
                <c:pt idx="21">
                  <c:v>227132</c:v>
                </c:pt>
                <c:pt idx="22">
                  <c:v>110970</c:v>
                </c:pt>
                <c:pt idx="23">
                  <c:v>21278</c:v>
                </c:pt>
                <c:pt idx="24">
                  <c:v>139209</c:v>
                </c:pt>
                <c:pt idx="25">
                  <c:v>113113</c:v>
                </c:pt>
                <c:pt idx="26">
                  <c:v>12685</c:v>
                </c:pt>
                <c:pt idx="27">
                  <c:v>873886</c:v>
                </c:pt>
                <c:pt idx="28">
                  <c:v>2307478</c:v>
                </c:pt>
                <c:pt idx="29">
                  <c:v>331954</c:v>
                </c:pt>
                <c:pt idx="30">
                  <c:v>1138707</c:v>
                </c:pt>
                <c:pt idx="31">
                  <c:v>16705</c:v>
                </c:pt>
                <c:pt idx="32">
                  <c:v>393717</c:v>
                </c:pt>
                <c:pt idx="33">
                  <c:v>517290</c:v>
                </c:pt>
                <c:pt idx="34">
                  <c:v>484228</c:v>
                </c:pt>
                <c:pt idx="35">
                  <c:v>402613</c:v>
                </c:pt>
                <c:pt idx="36">
                  <c:v>18776</c:v>
                </c:pt>
                <c:pt idx="37">
                  <c:v>12381</c:v>
                </c:pt>
                <c:pt idx="38">
                  <c:v>176126</c:v>
                </c:pt>
                <c:pt idx="39">
                  <c:v>2063285</c:v>
                </c:pt>
                <c:pt idx="40">
                  <c:v>59353</c:v>
                </c:pt>
                <c:pt idx="41">
                  <c:v>84818</c:v>
                </c:pt>
                <c:pt idx="42">
                  <c:v>3841845</c:v>
                </c:pt>
                <c:pt idx="43">
                  <c:v>33112</c:v>
                </c:pt>
                <c:pt idx="44">
                  <c:v>38560</c:v>
                </c:pt>
                <c:pt idx="45">
                  <c:v>178604</c:v>
                </c:pt>
                <c:pt idx="46">
                  <c:v>6546853</c:v>
                </c:pt>
                <c:pt idx="47">
                  <c:v>2329554</c:v>
                </c:pt>
                <c:pt idx="48">
                  <c:v>78526</c:v>
                </c:pt>
                <c:pt idx="49">
                  <c:v>9067</c:v>
                </c:pt>
              </c:numCache>
            </c:numRef>
          </c:xVal>
          <c:yVal>
            <c:numRef>
              <c:f>Гиперболическая!$D$2:$D$51</c:f>
              <c:numCache>
                <c:formatCode>General</c:formatCode>
                <c:ptCount val="50"/>
                <c:pt idx="0">
                  <c:v>1308244.215706965</c:v>
                </c:pt>
                <c:pt idx="1">
                  <c:v>1295961.9660275816</c:v>
                </c:pt>
                <c:pt idx="2">
                  <c:v>1282161.4960261977</c:v>
                </c:pt>
                <c:pt idx="3">
                  <c:v>1307016.2754019646</c:v>
                </c:pt>
                <c:pt idx="4">
                  <c:v>1301057.7913021527</c:v>
                </c:pt>
                <c:pt idx="5">
                  <c:v>1235963.8878013508</c:v>
                </c:pt>
                <c:pt idx="6">
                  <c:v>1223296.055542995</c:v>
                </c:pt>
                <c:pt idx="7">
                  <c:v>1252542.3929834669</c:v>
                </c:pt>
                <c:pt idx="8">
                  <c:v>1287673.2150036206</c:v>
                </c:pt>
                <c:pt idx="9">
                  <c:v>1280536.7995017932</c:v>
                </c:pt>
                <c:pt idx="10">
                  <c:v>1299869.2120168274</c:v>
                </c:pt>
                <c:pt idx="11">
                  <c:v>1307814.8317379763</c:v>
                </c:pt>
                <c:pt idx="12">
                  <c:v>1303070.7081000474</c:v>
                </c:pt>
                <c:pt idx="13">
                  <c:v>1293453.9342479575</c:v>
                </c:pt>
                <c:pt idx="14">
                  <c:v>1276349.2077998249</c:v>
                </c:pt>
                <c:pt idx="15">
                  <c:v>1304411.1031989255</c:v>
                </c:pt>
                <c:pt idx="16">
                  <c:v>1288864.0409123781</c:v>
                </c:pt>
                <c:pt idx="17">
                  <c:v>1263890.0227191281</c:v>
                </c:pt>
                <c:pt idx="18">
                  <c:v>1048571.6071833264</c:v>
                </c:pt>
                <c:pt idx="19">
                  <c:v>1293208.2352363542</c:v>
                </c:pt>
                <c:pt idx="20">
                  <c:v>-496463.90720090526</c:v>
                </c:pt>
                <c:pt idx="21">
                  <c:v>1222272.6392499632</c:v>
                </c:pt>
                <c:pt idx="22">
                  <c:v>1131841.6804436014</c:v>
                </c:pt>
                <c:pt idx="23">
                  <c:v>386501.93023356586</c:v>
                </c:pt>
                <c:pt idx="24">
                  <c:v>1167710.1940167318</c:v>
                </c:pt>
                <c:pt idx="25">
                  <c:v>1135191.6513079973</c:v>
                </c:pt>
                <c:pt idx="26">
                  <c:v>-238182.24091641864</c:v>
                </c:pt>
                <c:pt idx="27">
                  <c:v>1286208.2741650231</c:v>
                </c:pt>
                <c:pt idx="28">
                  <c:v>1300158.1449144317</c:v>
                </c:pt>
                <c:pt idx="29">
                  <c:v>1249551.9363854749</c:v>
                </c:pt>
                <c:pt idx="30">
                  <c:v>1291430.10279184</c:v>
                </c:pt>
                <c:pt idx="31">
                  <c:v>134060.35431454115</c:v>
                </c:pt>
                <c:pt idx="32">
                  <c:v>1258824.5737377277</c:v>
                </c:pt>
                <c:pt idx="33">
                  <c:v>1270729.9275298975</c:v>
                </c:pt>
                <c:pt idx="34">
                  <c:v>1268140.032835257</c:v>
                </c:pt>
                <c:pt idx="35">
                  <c:v>1259925.7574499878</c:v>
                </c:pt>
                <c:pt idx="36">
                  <c:v>263619.33071986667</c:v>
                </c:pt>
                <c:pt idx="37">
                  <c:v>-276163.06244108034</c:v>
                </c:pt>
                <c:pt idx="38">
                  <c:v>1197254.4176275705</c:v>
                </c:pt>
                <c:pt idx="39">
                  <c:v>1299151.738522883</c:v>
                </c:pt>
                <c:pt idx="40">
                  <c:v>978068.19292415481</c:v>
                </c:pt>
                <c:pt idx="41">
                  <c:v>1077322.6329363419</c:v>
                </c:pt>
                <c:pt idx="42">
                  <c:v>1303554.3101107364</c:v>
                </c:pt>
                <c:pt idx="43">
                  <c:v>716075.45200740884</c:v>
                </c:pt>
                <c:pt idx="44">
                  <c:v>799799.77146395226</c:v>
                </c:pt>
                <c:pt idx="45">
                  <c:v>1198800.1119612069</c:v>
                </c:pt>
                <c:pt idx="46">
                  <c:v>1305664.5561359795</c:v>
                </c:pt>
                <c:pt idx="47">
                  <c:v>1300238.7285765803</c:v>
                </c:pt>
                <c:pt idx="48">
                  <c:v>1058786.2848423603</c:v>
                </c:pt>
                <c:pt idx="49">
                  <c:v>-855418.51509749983</c:v>
                </c:pt>
              </c:numCache>
            </c:numRef>
          </c:yVal>
          <c:smooth val="1"/>
        </c:ser>
        <c:dLbls/>
        <c:axId val="117633024"/>
        <c:axId val="117634560"/>
      </c:scatterChart>
      <c:scatterChart>
        <c:scatterStyle val="lineMarker"/>
        <c:ser>
          <c:idx val="0"/>
          <c:order val="0"/>
          <c:tx>
            <c:strRef>
              <c:f>Гиперболическая!$B$1</c:f>
              <c:strCache>
                <c:ptCount val="1"/>
                <c:pt idx="0">
                  <c:v>X4</c:v>
                </c:pt>
              </c:strCache>
            </c:strRef>
          </c:tx>
          <c:spPr>
            <a:ln w="28575">
              <a:noFill/>
            </a:ln>
          </c:spPr>
          <c:xVal>
            <c:numRef>
              <c:f>Гиперболическая!$A$2:$A$51</c:f>
              <c:numCache>
                <c:formatCode>General</c:formatCode>
                <c:ptCount val="50"/>
                <c:pt idx="0">
                  <c:v>19513178</c:v>
                </c:pt>
                <c:pt idx="1">
                  <c:v>28973</c:v>
                </c:pt>
                <c:pt idx="2">
                  <c:v>-780599</c:v>
                </c:pt>
                <c:pt idx="3">
                  <c:v>2598165</c:v>
                </c:pt>
                <c:pt idx="4">
                  <c:v>628091</c:v>
                </c:pt>
                <c:pt idx="5">
                  <c:v>29204</c:v>
                </c:pt>
                <c:pt idx="6">
                  <c:v>1945560</c:v>
                </c:pt>
                <c:pt idx="7">
                  <c:v>366170</c:v>
                </c:pt>
                <c:pt idx="8">
                  <c:v>-20493</c:v>
                </c:pt>
                <c:pt idx="9">
                  <c:v>381558</c:v>
                </c:pt>
                <c:pt idx="10">
                  <c:v>1225908</c:v>
                </c:pt>
                <c:pt idx="11">
                  <c:v>3293989</c:v>
                </c:pt>
                <c:pt idx="12">
                  <c:v>416616</c:v>
                </c:pt>
                <c:pt idx="13">
                  <c:v>-564258</c:v>
                </c:pt>
                <c:pt idx="14">
                  <c:v>221194</c:v>
                </c:pt>
                <c:pt idx="15">
                  <c:v>701035</c:v>
                </c:pt>
                <c:pt idx="16">
                  <c:v>62200</c:v>
                </c:pt>
                <c:pt idx="17">
                  <c:v>123440</c:v>
                </c:pt>
                <c:pt idx="18">
                  <c:v>55528</c:v>
                </c:pt>
                <c:pt idx="19">
                  <c:v>422070</c:v>
                </c:pt>
                <c:pt idx="20">
                  <c:v>-468</c:v>
                </c:pt>
                <c:pt idx="21">
                  <c:v>225452</c:v>
                </c:pt>
                <c:pt idx="22">
                  <c:v>-61237</c:v>
                </c:pt>
                <c:pt idx="23">
                  <c:v>-540</c:v>
                </c:pt>
                <c:pt idx="24">
                  <c:v>40588</c:v>
                </c:pt>
                <c:pt idx="25">
                  <c:v>53182</c:v>
                </c:pt>
                <c:pt idx="26">
                  <c:v>-210</c:v>
                </c:pt>
                <c:pt idx="27">
                  <c:v>63058</c:v>
                </c:pt>
                <c:pt idx="28">
                  <c:v>1197196</c:v>
                </c:pt>
                <c:pt idx="29">
                  <c:v>221177</c:v>
                </c:pt>
                <c:pt idx="30">
                  <c:v>1548768</c:v>
                </c:pt>
                <c:pt idx="31">
                  <c:v>-33030</c:v>
                </c:pt>
                <c:pt idx="32">
                  <c:v>-34929</c:v>
                </c:pt>
                <c:pt idx="33">
                  <c:v>115847</c:v>
                </c:pt>
                <c:pt idx="34">
                  <c:v>35198</c:v>
                </c:pt>
                <c:pt idx="35">
                  <c:v>788567</c:v>
                </c:pt>
                <c:pt idx="36">
                  <c:v>309053</c:v>
                </c:pt>
                <c:pt idx="37">
                  <c:v>8552</c:v>
                </c:pt>
                <c:pt idx="38">
                  <c:v>173079</c:v>
                </c:pt>
                <c:pt idx="39">
                  <c:v>1227017</c:v>
                </c:pt>
                <c:pt idx="40">
                  <c:v>701728</c:v>
                </c:pt>
                <c:pt idx="41">
                  <c:v>17927</c:v>
                </c:pt>
                <c:pt idx="42">
                  <c:v>2557698</c:v>
                </c:pt>
                <c:pt idx="43">
                  <c:v>0</c:v>
                </c:pt>
                <c:pt idx="44">
                  <c:v>5406</c:v>
                </c:pt>
                <c:pt idx="45">
                  <c:v>40997</c:v>
                </c:pt>
                <c:pt idx="46">
                  <c:v>1580624</c:v>
                </c:pt>
                <c:pt idx="47">
                  <c:v>9990896</c:v>
                </c:pt>
                <c:pt idx="48">
                  <c:v>6619</c:v>
                </c:pt>
                <c:pt idx="49">
                  <c:v>22868</c:v>
                </c:pt>
              </c:numCache>
            </c:numRef>
          </c:xVal>
          <c:yVal>
            <c:numRef>
              <c:f>Гиперболическая!$B$2:$B$51</c:f>
              <c:numCache>
                <c:formatCode>General</c:formatCode>
                <c:ptCount val="50"/>
                <c:pt idx="0">
                  <c:v>47002385</c:v>
                </c:pt>
                <c:pt idx="1">
                  <c:v>1545052</c:v>
                </c:pt>
                <c:pt idx="2">
                  <c:v>740437</c:v>
                </c:pt>
                <c:pt idx="3">
                  <c:v>11925177</c:v>
                </c:pt>
                <c:pt idx="4">
                  <c:v>2580485</c:v>
                </c:pt>
                <c:pt idx="5">
                  <c:v>269908</c:v>
                </c:pt>
                <c:pt idx="6">
                  <c:v>229855</c:v>
                </c:pt>
                <c:pt idx="7">
                  <c:v>349643</c:v>
                </c:pt>
                <c:pt idx="8">
                  <c:v>934881</c:v>
                </c:pt>
                <c:pt idx="9">
                  <c:v>697664</c:v>
                </c:pt>
                <c:pt idx="10">
                  <c:v>2231651</c:v>
                </c:pt>
                <c:pt idx="11">
                  <c:v>23170344</c:v>
                </c:pt>
                <c:pt idx="12">
                  <c:v>3509537</c:v>
                </c:pt>
                <c:pt idx="13">
                  <c:v>1290245</c:v>
                </c:pt>
                <c:pt idx="14">
                  <c:v>607249</c:v>
                </c:pt>
                <c:pt idx="15">
                  <c:v>4616250</c:v>
                </c:pt>
                <c:pt idx="16">
                  <c:v>991114</c:v>
                </c:pt>
                <c:pt idx="17">
                  <c:v>438262</c:v>
                </c:pt>
                <c:pt idx="18">
                  <c:v>75442</c:v>
                </c:pt>
                <c:pt idx="19">
                  <c:v>1269731</c:v>
                </c:pt>
                <c:pt idx="20">
                  <c:v>10870</c:v>
                </c:pt>
                <c:pt idx="21">
                  <c:v>227132</c:v>
                </c:pt>
                <c:pt idx="22">
                  <c:v>110970</c:v>
                </c:pt>
                <c:pt idx="23">
                  <c:v>21278</c:v>
                </c:pt>
                <c:pt idx="24">
                  <c:v>139209</c:v>
                </c:pt>
                <c:pt idx="25">
                  <c:v>113113</c:v>
                </c:pt>
                <c:pt idx="26">
                  <c:v>12685</c:v>
                </c:pt>
                <c:pt idx="27">
                  <c:v>873886</c:v>
                </c:pt>
                <c:pt idx="28">
                  <c:v>2307478</c:v>
                </c:pt>
                <c:pt idx="29">
                  <c:v>331954</c:v>
                </c:pt>
                <c:pt idx="30">
                  <c:v>1138707</c:v>
                </c:pt>
                <c:pt idx="31">
                  <c:v>16705</c:v>
                </c:pt>
                <c:pt idx="32">
                  <c:v>393717</c:v>
                </c:pt>
                <c:pt idx="33">
                  <c:v>517290</c:v>
                </c:pt>
                <c:pt idx="34">
                  <c:v>484228</c:v>
                </c:pt>
                <c:pt idx="35">
                  <c:v>402613</c:v>
                </c:pt>
                <c:pt idx="36">
                  <c:v>18776</c:v>
                </c:pt>
                <c:pt idx="37">
                  <c:v>12381</c:v>
                </c:pt>
                <c:pt idx="38">
                  <c:v>176126</c:v>
                </c:pt>
                <c:pt idx="39">
                  <c:v>2063285</c:v>
                </c:pt>
                <c:pt idx="40">
                  <c:v>59353</c:v>
                </c:pt>
                <c:pt idx="41">
                  <c:v>84818</c:v>
                </c:pt>
                <c:pt idx="42">
                  <c:v>3841845</c:v>
                </c:pt>
                <c:pt idx="43">
                  <c:v>33112</c:v>
                </c:pt>
                <c:pt idx="44">
                  <c:v>38560</c:v>
                </c:pt>
                <c:pt idx="45">
                  <c:v>178604</c:v>
                </c:pt>
                <c:pt idx="46">
                  <c:v>6546853</c:v>
                </c:pt>
                <c:pt idx="47">
                  <c:v>2329554</c:v>
                </c:pt>
                <c:pt idx="48">
                  <c:v>78526</c:v>
                </c:pt>
                <c:pt idx="49">
                  <c:v>9067</c:v>
                </c:pt>
              </c:numCache>
            </c:numRef>
          </c:yVal>
        </c:ser>
        <c:dLbls/>
        <c:axId val="117633024"/>
        <c:axId val="117634560"/>
      </c:scatterChart>
      <c:valAx>
        <c:axId val="117633024"/>
        <c:scaling>
          <c:orientation val="minMax"/>
        </c:scaling>
        <c:axPos val="b"/>
        <c:numFmt formatCode="General" sourceLinked="1"/>
        <c:tickLblPos val="nextTo"/>
        <c:crossAx val="117634560"/>
        <c:crosses val="autoZero"/>
        <c:crossBetween val="midCat"/>
      </c:valAx>
      <c:valAx>
        <c:axId val="117634560"/>
        <c:scaling>
          <c:orientation val="minMax"/>
        </c:scaling>
        <c:axPos val="l"/>
        <c:majorGridlines/>
        <c:numFmt formatCode="General" sourceLinked="1"/>
        <c:tickLblPos val="nextTo"/>
        <c:crossAx val="117633024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tx>
            <c:v>Реальные значения</c:v>
          </c:tx>
          <c:spPr>
            <a:ln w="28575">
              <a:noFill/>
            </a:ln>
          </c:spPr>
          <c:xVal>
            <c:numRef>
              <c:f>Степенная!$G$2:$G$39</c:f>
              <c:numCache>
                <c:formatCode>General</c:formatCode>
                <c:ptCount val="38"/>
                <c:pt idx="0">
                  <c:v>47002385</c:v>
                </c:pt>
                <c:pt idx="1">
                  <c:v>1545052</c:v>
                </c:pt>
                <c:pt idx="2">
                  <c:v>11925177</c:v>
                </c:pt>
                <c:pt idx="3">
                  <c:v>2580485</c:v>
                </c:pt>
                <c:pt idx="4">
                  <c:v>269908</c:v>
                </c:pt>
                <c:pt idx="5">
                  <c:v>229855</c:v>
                </c:pt>
                <c:pt idx="6">
                  <c:v>349643</c:v>
                </c:pt>
                <c:pt idx="7">
                  <c:v>697664</c:v>
                </c:pt>
                <c:pt idx="8">
                  <c:v>2231651</c:v>
                </c:pt>
                <c:pt idx="9">
                  <c:v>23170344</c:v>
                </c:pt>
                <c:pt idx="10">
                  <c:v>3509537</c:v>
                </c:pt>
                <c:pt idx="11">
                  <c:v>607249</c:v>
                </c:pt>
                <c:pt idx="12">
                  <c:v>4616250</c:v>
                </c:pt>
                <c:pt idx="13">
                  <c:v>991114</c:v>
                </c:pt>
                <c:pt idx="14">
                  <c:v>438262</c:v>
                </c:pt>
                <c:pt idx="15">
                  <c:v>75442</c:v>
                </c:pt>
                <c:pt idx="16">
                  <c:v>1269731</c:v>
                </c:pt>
                <c:pt idx="17">
                  <c:v>227132</c:v>
                </c:pt>
                <c:pt idx="18">
                  <c:v>139209</c:v>
                </c:pt>
                <c:pt idx="19">
                  <c:v>113113</c:v>
                </c:pt>
                <c:pt idx="20">
                  <c:v>873886</c:v>
                </c:pt>
                <c:pt idx="21">
                  <c:v>2307478</c:v>
                </c:pt>
                <c:pt idx="22">
                  <c:v>331954</c:v>
                </c:pt>
                <c:pt idx="23">
                  <c:v>1138707</c:v>
                </c:pt>
                <c:pt idx="24">
                  <c:v>517290</c:v>
                </c:pt>
                <c:pt idx="25">
                  <c:v>484228</c:v>
                </c:pt>
                <c:pt idx="26">
                  <c:v>402613</c:v>
                </c:pt>
                <c:pt idx="27">
                  <c:v>18776</c:v>
                </c:pt>
                <c:pt idx="28">
                  <c:v>12381</c:v>
                </c:pt>
                <c:pt idx="29">
                  <c:v>176126</c:v>
                </c:pt>
                <c:pt idx="30">
                  <c:v>2063285</c:v>
                </c:pt>
                <c:pt idx="31">
                  <c:v>59353</c:v>
                </c:pt>
                <c:pt idx="32">
                  <c:v>84818</c:v>
                </c:pt>
                <c:pt idx="33">
                  <c:v>3841845</c:v>
                </c:pt>
                <c:pt idx="34">
                  <c:v>38560</c:v>
                </c:pt>
                <c:pt idx="35">
                  <c:v>178604</c:v>
                </c:pt>
                <c:pt idx="36">
                  <c:v>6546853</c:v>
                </c:pt>
                <c:pt idx="37">
                  <c:v>2329554</c:v>
                </c:pt>
              </c:numCache>
            </c:numRef>
          </c:xVal>
          <c:yVal>
            <c:numRef>
              <c:f>Степенная!$F$2:$F$39</c:f>
              <c:numCache>
                <c:formatCode>General</c:formatCode>
                <c:ptCount val="38"/>
                <c:pt idx="0">
                  <c:v>19513178</c:v>
                </c:pt>
                <c:pt idx="1">
                  <c:v>28973</c:v>
                </c:pt>
                <c:pt idx="2">
                  <c:v>2598165</c:v>
                </c:pt>
                <c:pt idx="3">
                  <c:v>628091</c:v>
                </c:pt>
                <c:pt idx="4">
                  <c:v>29204</c:v>
                </c:pt>
                <c:pt idx="5">
                  <c:v>1945560</c:v>
                </c:pt>
                <c:pt idx="6">
                  <c:v>366170</c:v>
                </c:pt>
                <c:pt idx="7">
                  <c:v>381558</c:v>
                </c:pt>
                <c:pt idx="8">
                  <c:v>1225908</c:v>
                </c:pt>
                <c:pt idx="9">
                  <c:v>3293989</c:v>
                </c:pt>
                <c:pt idx="10">
                  <c:v>416616</c:v>
                </c:pt>
                <c:pt idx="11">
                  <c:v>221194</c:v>
                </c:pt>
                <c:pt idx="12">
                  <c:v>701035</c:v>
                </c:pt>
                <c:pt idx="13">
                  <c:v>62200</c:v>
                </c:pt>
                <c:pt idx="14">
                  <c:v>123440</c:v>
                </c:pt>
                <c:pt idx="15">
                  <c:v>55528</c:v>
                </c:pt>
                <c:pt idx="16">
                  <c:v>422070</c:v>
                </c:pt>
                <c:pt idx="17">
                  <c:v>225452</c:v>
                </c:pt>
                <c:pt idx="18">
                  <c:v>40588</c:v>
                </c:pt>
                <c:pt idx="19">
                  <c:v>53182</c:v>
                </c:pt>
                <c:pt idx="20">
                  <c:v>63058</c:v>
                </c:pt>
                <c:pt idx="21">
                  <c:v>1197196</c:v>
                </c:pt>
                <c:pt idx="22">
                  <c:v>221177</c:v>
                </c:pt>
                <c:pt idx="23">
                  <c:v>1548768</c:v>
                </c:pt>
                <c:pt idx="24">
                  <c:v>115847</c:v>
                </c:pt>
                <c:pt idx="25">
                  <c:v>35198</c:v>
                </c:pt>
                <c:pt idx="26">
                  <c:v>788567</c:v>
                </c:pt>
                <c:pt idx="27">
                  <c:v>309053</c:v>
                </c:pt>
                <c:pt idx="28">
                  <c:v>8552</c:v>
                </c:pt>
                <c:pt idx="29">
                  <c:v>173079</c:v>
                </c:pt>
                <c:pt idx="30">
                  <c:v>1227017</c:v>
                </c:pt>
                <c:pt idx="31">
                  <c:v>701728</c:v>
                </c:pt>
                <c:pt idx="32">
                  <c:v>17927</c:v>
                </c:pt>
                <c:pt idx="33">
                  <c:v>2557698</c:v>
                </c:pt>
                <c:pt idx="34">
                  <c:v>5406</c:v>
                </c:pt>
                <c:pt idx="35">
                  <c:v>40997</c:v>
                </c:pt>
                <c:pt idx="36">
                  <c:v>1580624</c:v>
                </c:pt>
                <c:pt idx="37">
                  <c:v>9990896</c:v>
                </c:pt>
              </c:numCache>
            </c:numRef>
          </c:yVal>
        </c:ser>
        <c:ser>
          <c:idx val="1"/>
          <c:order val="1"/>
          <c:tx>
            <c:v>Предсказанные</c:v>
          </c:tx>
          <c:spPr>
            <a:ln w="28575">
              <a:noFill/>
            </a:ln>
          </c:spPr>
          <c:xVal>
            <c:numRef>
              <c:f>Степенная!$G$2:$G$39</c:f>
              <c:numCache>
                <c:formatCode>General</c:formatCode>
                <c:ptCount val="38"/>
                <c:pt idx="0">
                  <c:v>47002385</c:v>
                </c:pt>
                <c:pt idx="1">
                  <c:v>1545052</c:v>
                </c:pt>
                <c:pt idx="2">
                  <c:v>11925177</c:v>
                </c:pt>
                <c:pt idx="3">
                  <c:v>2580485</c:v>
                </c:pt>
                <c:pt idx="4">
                  <c:v>269908</c:v>
                </c:pt>
                <c:pt idx="5">
                  <c:v>229855</c:v>
                </c:pt>
                <c:pt idx="6">
                  <c:v>349643</c:v>
                </c:pt>
                <c:pt idx="7">
                  <c:v>697664</c:v>
                </c:pt>
                <c:pt idx="8">
                  <c:v>2231651</c:v>
                </c:pt>
                <c:pt idx="9">
                  <c:v>23170344</c:v>
                </c:pt>
                <c:pt idx="10">
                  <c:v>3509537</c:v>
                </c:pt>
                <c:pt idx="11">
                  <c:v>607249</c:v>
                </c:pt>
                <c:pt idx="12">
                  <c:v>4616250</c:v>
                </c:pt>
                <c:pt idx="13">
                  <c:v>991114</c:v>
                </c:pt>
                <c:pt idx="14">
                  <c:v>438262</c:v>
                </c:pt>
                <c:pt idx="15">
                  <c:v>75442</c:v>
                </c:pt>
                <c:pt idx="16">
                  <c:v>1269731</c:v>
                </c:pt>
                <c:pt idx="17">
                  <c:v>227132</c:v>
                </c:pt>
                <c:pt idx="18">
                  <c:v>139209</c:v>
                </c:pt>
                <c:pt idx="19">
                  <c:v>113113</c:v>
                </c:pt>
                <c:pt idx="20">
                  <c:v>873886</c:v>
                </c:pt>
                <c:pt idx="21">
                  <c:v>2307478</c:v>
                </c:pt>
                <c:pt idx="22">
                  <c:v>331954</c:v>
                </c:pt>
                <c:pt idx="23">
                  <c:v>1138707</c:v>
                </c:pt>
                <c:pt idx="24">
                  <c:v>517290</c:v>
                </c:pt>
                <c:pt idx="25">
                  <c:v>484228</c:v>
                </c:pt>
                <c:pt idx="26">
                  <c:v>402613</c:v>
                </c:pt>
                <c:pt idx="27">
                  <c:v>18776</c:v>
                </c:pt>
                <c:pt idx="28">
                  <c:v>12381</c:v>
                </c:pt>
                <c:pt idx="29">
                  <c:v>176126</c:v>
                </c:pt>
                <c:pt idx="30">
                  <c:v>2063285</c:v>
                </c:pt>
                <c:pt idx="31">
                  <c:v>59353</c:v>
                </c:pt>
                <c:pt idx="32">
                  <c:v>84818</c:v>
                </c:pt>
                <c:pt idx="33">
                  <c:v>3841845</c:v>
                </c:pt>
                <c:pt idx="34">
                  <c:v>38560</c:v>
                </c:pt>
                <c:pt idx="35">
                  <c:v>178604</c:v>
                </c:pt>
                <c:pt idx="36">
                  <c:v>6546853</c:v>
                </c:pt>
                <c:pt idx="37">
                  <c:v>2329554</c:v>
                </c:pt>
              </c:numCache>
            </c:numRef>
          </c:xVal>
          <c:yVal>
            <c:numRef>
              <c:f>Степенная!$E$2:$E$40</c:f>
              <c:numCache>
                <c:formatCode>General</c:formatCode>
                <c:ptCount val="39"/>
                <c:pt idx="0">
                  <c:v>6221233.886885019</c:v>
                </c:pt>
                <c:pt idx="1">
                  <c:v>535642.81927115726</c:v>
                </c:pt>
                <c:pt idx="2">
                  <c:v>315856.12986330612</c:v>
                </c:pt>
                <c:pt idx="3">
                  <c:v>2323613.7852890501</c:v>
                </c:pt>
                <c:pt idx="4">
                  <c:v>774154.71473128046</c:v>
                </c:pt>
                <c:pt idx="5">
                  <c:v>153033.33027625122</c:v>
                </c:pt>
                <c:pt idx="6">
                  <c:v>136361.97371144049</c:v>
                </c:pt>
                <c:pt idx="7">
                  <c:v>184290.02777189671</c:v>
                </c:pt>
                <c:pt idx="8">
                  <c:v>373426.70734024997</c:v>
                </c:pt>
                <c:pt idx="9">
                  <c:v>302644.99696579465</c:v>
                </c:pt>
                <c:pt idx="10">
                  <c:v>697487.5406510192</c:v>
                </c:pt>
                <c:pt idx="11">
                  <c:v>965434.48365507042</c:v>
                </c:pt>
                <c:pt idx="12">
                  <c:v>470622.33242757129</c:v>
                </c:pt>
                <c:pt idx="13">
                  <c:v>273936.27787182591</c:v>
                </c:pt>
                <c:pt idx="14">
                  <c:v>1175437.6834874696</c:v>
                </c:pt>
                <c:pt idx="15">
                  <c:v>389421.97395604773</c:v>
                </c:pt>
                <c:pt idx="16">
                  <c:v>216745.15278196169</c:v>
                </c:pt>
                <c:pt idx="17">
                  <c:v>61273.038180754666</c:v>
                </c:pt>
                <c:pt idx="18">
                  <c:v>465237.31794676016</c:v>
                </c:pt>
                <c:pt idx="19">
                  <c:v>15244.402267112495</c:v>
                </c:pt>
                <c:pt idx="20">
                  <c:v>135200.06358832456</c:v>
                </c:pt>
                <c:pt idx="21">
                  <c:v>80836.932851032194</c:v>
                </c:pt>
                <c:pt idx="22">
                  <c:v>24692.649895290673</c:v>
                </c:pt>
                <c:pt idx="23">
                  <c:v>95128.506495733323</c:v>
                </c:pt>
                <c:pt idx="24">
                  <c:v>81954.849294241023</c:v>
                </c:pt>
                <c:pt idx="25">
                  <c:v>17031.926611960131</c:v>
                </c:pt>
                <c:pt idx="26">
                  <c:v>355766.68307780277</c:v>
                </c:pt>
                <c:pt idx="27">
                  <c:v>714424.51215994079</c:v>
                </c:pt>
                <c:pt idx="28">
                  <c:v>177546.41920360486</c:v>
                </c:pt>
                <c:pt idx="29">
                  <c:v>430239.98978519317</c:v>
                </c:pt>
                <c:pt idx="30">
                  <c:v>20754.461245428291</c:v>
                </c:pt>
                <c:pt idx="31">
                  <c:v>200689.30340114067</c:v>
                </c:pt>
                <c:pt idx="32">
                  <c:v>244145.92702756781</c:v>
                </c:pt>
                <c:pt idx="33">
                  <c:v>232837.37053082368</c:v>
                </c:pt>
                <c:pt idx="34">
                  <c:v>203935.08803522988</c:v>
                </c:pt>
                <c:pt idx="35">
                  <c:v>22571.345506319914</c:v>
                </c:pt>
                <c:pt idx="36">
                  <c:v>16737.834051942154</c:v>
                </c:pt>
                <c:pt idx="37">
                  <c:v>112632.65746297804</c:v>
                </c:pt>
              </c:numCache>
            </c:numRef>
          </c:yVal>
        </c:ser>
        <c:dLbls/>
        <c:axId val="119170944"/>
        <c:axId val="119172480"/>
      </c:scatterChart>
      <c:valAx>
        <c:axId val="119170944"/>
        <c:scaling>
          <c:orientation val="minMax"/>
        </c:scaling>
        <c:axPos val="b"/>
        <c:numFmt formatCode="General" sourceLinked="1"/>
        <c:tickLblPos val="nextTo"/>
        <c:crossAx val="119172480"/>
        <c:crosses val="autoZero"/>
        <c:crossBetween val="midCat"/>
      </c:valAx>
      <c:valAx>
        <c:axId val="119172480"/>
        <c:scaling>
          <c:orientation val="minMax"/>
        </c:scaling>
        <c:axPos val="l"/>
        <c:majorGridlines/>
        <c:numFmt formatCode="General" sourceLinked="1"/>
        <c:tickLblPos val="nextTo"/>
        <c:crossAx val="119170944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tx>
            <c:v>Реальные значения</c:v>
          </c:tx>
          <c:spPr>
            <a:ln w="28575">
              <a:noFill/>
            </a:ln>
          </c:spPr>
          <c:xVal>
            <c:numRef>
              <c:f>Покахательная!$A$2:$A$41</c:f>
              <c:numCache>
                <c:formatCode>General</c:formatCode>
                <c:ptCount val="40"/>
                <c:pt idx="0">
                  <c:v>19513178</c:v>
                </c:pt>
                <c:pt idx="1">
                  <c:v>28973</c:v>
                </c:pt>
                <c:pt idx="2">
                  <c:v>2598165</c:v>
                </c:pt>
                <c:pt idx="3">
                  <c:v>628091</c:v>
                </c:pt>
                <c:pt idx="4">
                  <c:v>29204</c:v>
                </c:pt>
                <c:pt idx="5">
                  <c:v>1945560</c:v>
                </c:pt>
                <c:pt idx="6">
                  <c:v>366170</c:v>
                </c:pt>
                <c:pt idx="7">
                  <c:v>381558</c:v>
                </c:pt>
                <c:pt idx="8">
                  <c:v>1225908</c:v>
                </c:pt>
                <c:pt idx="9">
                  <c:v>3293989</c:v>
                </c:pt>
                <c:pt idx="10">
                  <c:v>416616</c:v>
                </c:pt>
                <c:pt idx="11">
                  <c:v>221194</c:v>
                </c:pt>
                <c:pt idx="12">
                  <c:v>701035</c:v>
                </c:pt>
                <c:pt idx="13">
                  <c:v>62200</c:v>
                </c:pt>
                <c:pt idx="14">
                  <c:v>123440</c:v>
                </c:pt>
                <c:pt idx="15">
                  <c:v>55528</c:v>
                </c:pt>
                <c:pt idx="16">
                  <c:v>422070</c:v>
                </c:pt>
                <c:pt idx="17">
                  <c:v>225452</c:v>
                </c:pt>
                <c:pt idx="18">
                  <c:v>40588</c:v>
                </c:pt>
                <c:pt idx="19">
                  <c:v>53182</c:v>
                </c:pt>
                <c:pt idx="20">
                  <c:v>63058</c:v>
                </c:pt>
                <c:pt idx="21">
                  <c:v>1197196</c:v>
                </c:pt>
                <c:pt idx="22">
                  <c:v>221177</c:v>
                </c:pt>
                <c:pt idx="23">
                  <c:v>1548768</c:v>
                </c:pt>
                <c:pt idx="24">
                  <c:v>115847</c:v>
                </c:pt>
                <c:pt idx="25">
                  <c:v>35198</c:v>
                </c:pt>
                <c:pt idx="26">
                  <c:v>788567</c:v>
                </c:pt>
                <c:pt idx="27">
                  <c:v>309053</c:v>
                </c:pt>
                <c:pt idx="28">
                  <c:v>8552</c:v>
                </c:pt>
                <c:pt idx="29">
                  <c:v>173079</c:v>
                </c:pt>
                <c:pt idx="30">
                  <c:v>1227017</c:v>
                </c:pt>
                <c:pt idx="31">
                  <c:v>701728</c:v>
                </c:pt>
                <c:pt idx="32">
                  <c:v>17927</c:v>
                </c:pt>
                <c:pt idx="33">
                  <c:v>2557698</c:v>
                </c:pt>
                <c:pt idx="34">
                  <c:v>5406</c:v>
                </c:pt>
                <c:pt idx="35">
                  <c:v>40997</c:v>
                </c:pt>
                <c:pt idx="36">
                  <c:v>1580624</c:v>
                </c:pt>
                <c:pt idx="37">
                  <c:v>9990896</c:v>
                </c:pt>
                <c:pt idx="38">
                  <c:v>6619</c:v>
                </c:pt>
                <c:pt idx="39">
                  <c:v>22868</c:v>
                </c:pt>
              </c:numCache>
            </c:numRef>
          </c:xVal>
          <c:yVal>
            <c:numRef>
              <c:f>Покахательная!$B$2:$B$41</c:f>
              <c:numCache>
                <c:formatCode>General</c:formatCode>
                <c:ptCount val="40"/>
                <c:pt idx="0">
                  <c:v>47002385</c:v>
                </c:pt>
                <c:pt idx="1">
                  <c:v>1545052</c:v>
                </c:pt>
                <c:pt idx="2">
                  <c:v>11925177</c:v>
                </c:pt>
                <c:pt idx="3">
                  <c:v>2580485</c:v>
                </c:pt>
                <c:pt idx="4">
                  <c:v>269908</c:v>
                </c:pt>
                <c:pt idx="5">
                  <c:v>229855</c:v>
                </c:pt>
                <c:pt idx="6">
                  <c:v>349643</c:v>
                </c:pt>
                <c:pt idx="7">
                  <c:v>697664</c:v>
                </c:pt>
                <c:pt idx="8">
                  <c:v>2231651</c:v>
                </c:pt>
                <c:pt idx="9">
                  <c:v>23170344</c:v>
                </c:pt>
                <c:pt idx="10">
                  <c:v>3509537</c:v>
                </c:pt>
                <c:pt idx="11">
                  <c:v>607249</c:v>
                </c:pt>
                <c:pt idx="12">
                  <c:v>4616250</c:v>
                </c:pt>
                <c:pt idx="13">
                  <c:v>991114</c:v>
                </c:pt>
                <c:pt idx="14">
                  <c:v>438262</c:v>
                </c:pt>
                <c:pt idx="15">
                  <c:v>75442</c:v>
                </c:pt>
                <c:pt idx="16">
                  <c:v>1269731</c:v>
                </c:pt>
                <c:pt idx="17">
                  <c:v>227132</c:v>
                </c:pt>
                <c:pt idx="18">
                  <c:v>139209</c:v>
                </c:pt>
                <c:pt idx="19">
                  <c:v>113113</c:v>
                </c:pt>
                <c:pt idx="20">
                  <c:v>873886</c:v>
                </c:pt>
                <c:pt idx="21">
                  <c:v>2307478</c:v>
                </c:pt>
                <c:pt idx="22">
                  <c:v>331954</c:v>
                </c:pt>
                <c:pt idx="23">
                  <c:v>1138707</c:v>
                </c:pt>
                <c:pt idx="24">
                  <c:v>517290</c:v>
                </c:pt>
                <c:pt idx="25">
                  <c:v>484228</c:v>
                </c:pt>
                <c:pt idx="26">
                  <c:v>402613</c:v>
                </c:pt>
                <c:pt idx="27">
                  <c:v>18776</c:v>
                </c:pt>
                <c:pt idx="28">
                  <c:v>12381</c:v>
                </c:pt>
                <c:pt idx="29">
                  <c:v>176126</c:v>
                </c:pt>
                <c:pt idx="30">
                  <c:v>2063285</c:v>
                </c:pt>
                <c:pt idx="31">
                  <c:v>59353</c:v>
                </c:pt>
                <c:pt idx="32">
                  <c:v>84818</c:v>
                </c:pt>
                <c:pt idx="33">
                  <c:v>3841845</c:v>
                </c:pt>
                <c:pt idx="34">
                  <c:v>38560</c:v>
                </c:pt>
                <c:pt idx="35">
                  <c:v>178604</c:v>
                </c:pt>
                <c:pt idx="36">
                  <c:v>6546853</c:v>
                </c:pt>
                <c:pt idx="37">
                  <c:v>2329554</c:v>
                </c:pt>
                <c:pt idx="38">
                  <c:v>78526</c:v>
                </c:pt>
                <c:pt idx="39">
                  <c:v>9067</c:v>
                </c:pt>
              </c:numCache>
            </c:numRef>
          </c:yVal>
        </c:ser>
        <c:ser>
          <c:idx val="1"/>
          <c:order val="1"/>
          <c:tx>
            <c:v>Прогноз</c:v>
          </c:tx>
          <c:spPr>
            <a:ln w="28575">
              <a:noFill/>
            </a:ln>
          </c:spPr>
          <c:xVal>
            <c:numRef>
              <c:f>Покахательная!$B$2:$B$41</c:f>
              <c:numCache>
                <c:formatCode>General</c:formatCode>
                <c:ptCount val="40"/>
                <c:pt idx="0">
                  <c:v>47002385</c:v>
                </c:pt>
                <c:pt idx="1">
                  <c:v>1545052</c:v>
                </c:pt>
                <c:pt idx="2">
                  <c:v>11925177</c:v>
                </c:pt>
                <c:pt idx="3">
                  <c:v>2580485</c:v>
                </c:pt>
                <c:pt idx="4">
                  <c:v>269908</c:v>
                </c:pt>
                <c:pt idx="5">
                  <c:v>229855</c:v>
                </c:pt>
                <c:pt idx="6">
                  <c:v>349643</c:v>
                </c:pt>
                <c:pt idx="7">
                  <c:v>697664</c:v>
                </c:pt>
                <c:pt idx="8">
                  <c:v>2231651</c:v>
                </c:pt>
                <c:pt idx="9">
                  <c:v>23170344</c:v>
                </c:pt>
                <c:pt idx="10">
                  <c:v>3509537</c:v>
                </c:pt>
                <c:pt idx="11">
                  <c:v>607249</c:v>
                </c:pt>
                <c:pt idx="12">
                  <c:v>4616250</c:v>
                </c:pt>
                <c:pt idx="13">
                  <c:v>991114</c:v>
                </c:pt>
                <c:pt idx="14">
                  <c:v>438262</c:v>
                </c:pt>
                <c:pt idx="15">
                  <c:v>75442</c:v>
                </c:pt>
                <c:pt idx="16">
                  <c:v>1269731</c:v>
                </c:pt>
                <c:pt idx="17">
                  <c:v>227132</c:v>
                </c:pt>
                <c:pt idx="18">
                  <c:v>139209</c:v>
                </c:pt>
                <c:pt idx="19">
                  <c:v>113113</c:v>
                </c:pt>
                <c:pt idx="20">
                  <c:v>873886</c:v>
                </c:pt>
                <c:pt idx="21">
                  <c:v>2307478</c:v>
                </c:pt>
                <c:pt idx="22">
                  <c:v>331954</c:v>
                </c:pt>
                <c:pt idx="23">
                  <c:v>1138707</c:v>
                </c:pt>
                <c:pt idx="24">
                  <c:v>517290</c:v>
                </c:pt>
                <c:pt idx="25">
                  <c:v>484228</c:v>
                </c:pt>
                <c:pt idx="26">
                  <c:v>402613</c:v>
                </c:pt>
                <c:pt idx="27">
                  <c:v>18776</c:v>
                </c:pt>
                <c:pt idx="28">
                  <c:v>12381</c:v>
                </c:pt>
                <c:pt idx="29">
                  <c:v>176126</c:v>
                </c:pt>
                <c:pt idx="30">
                  <c:v>2063285</c:v>
                </c:pt>
                <c:pt idx="31">
                  <c:v>59353</c:v>
                </c:pt>
                <c:pt idx="32">
                  <c:v>84818</c:v>
                </c:pt>
                <c:pt idx="33">
                  <c:v>3841845</c:v>
                </c:pt>
                <c:pt idx="34">
                  <c:v>38560</c:v>
                </c:pt>
                <c:pt idx="35">
                  <c:v>178604</c:v>
                </c:pt>
                <c:pt idx="36">
                  <c:v>6546853</c:v>
                </c:pt>
                <c:pt idx="37">
                  <c:v>2329554</c:v>
                </c:pt>
                <c:pt idx="38">
                  <c:v>78526</c:v>
                </c:pt>
                <c:pt idx="39">
                  <c:v>9067</c:v>
                </c:pt>
              </c:numCache>
            </c:numRef>
          </c:xVal>
          <c:yVal>
            <c:numRef>
              <c:f>Покахательная!$D$2:$D$41</c:f>
              <c:numCache>
                <c:formatCode>General</c:formatCode>
                <c:ptCount val="40"/>
                <c:pt idx="0">
                  <c:v>70667026.914587244</c:v>
                </c:pt>
                <c:pt idx="1">
                  <c:v>195584.95518721023</c:v>
                </c:pt>
                <c:pt idx="2">
                  <c:v>750627.46350123233</c:v>
                </c:pt>
                <c:pt idx="3">
                  <c:v>223665.60143882487</c:v>
                </c:pt>
                <c:pt idx="4">
                  <c:v>165799.48193973588</c:v>
                </c:pt>
                <c:pt idx="5">
                  <c:v>164941.29094363746</c:v>
                </c:pt>
                <c:pt idx="6">
                  <c:v>167521.22990099646</c:v>
                </c:pt>
                <c:pt idx="7">
                  <c:v>175247.96090014363</c:v>
                </c:pt>
                <c:pt idx="8">
                  <c:v>213781.60290664155</c:v>
                </c:pt>
                <c:pt idx="9">
                  <c:v>3222473.2150807315</c:v>
                </c:pt>
                <c:pt idx="10">
                  <c:v>252276.55795124147</c:v>
                </c:pt>
                <c:pt idx="11">
                  <c:v>173206.95501670882</c:v>
                </c:pt>
                <c:pt idx="12">
                  <c:v>291173.31462829205</c:v>
                </c:pt>
                <c:pt idx="13">
                  <c:v>182039.39654322443</c:v>
                </c:pt>
                <c:pt idx="14">
                  <c:v>169455.80018683098</c:v>
                </c:pt>
                <c:pt idx="15">
                  <c:v>161674.14733464672</c:v>
                </c:pt>
                <c:pt idx="16">
                  <c:v>188730.95994924294</c:v>
                </c:pt>
                <c:pt idx="17">
                  <c:v>164883.10841956182</c:v>
                </c:pt>
                <c:pt idx="18">
                  <c:v>163015.44144945624</c:v>
                </c:pt>
                <c:pt idx="19">
                  <c:v>162465.19047378344</c:v>
                </c:pt>
                <c:pt idx="20">
                  <c:v>179295.3286795993</c:v>
                </c:pt>
                <c:pt idx="21">
                  <c:v>215892.27844310444</c:v>
                </c:pt>
                <c:pt idx="22">
                  <c:v>167137.72785361425</c:v>
                </c:pt>
                <c:pt idx="23">
                  <c:v>185554.0493185198</c:v>
                </c:pt>
                <c:pt idx="24">
                  <c:v>171199.83405277663</c:v>
                </c:pt>
                <c:pt idx="25">
                  <c:v>170468.03013345605</c:v>
                </c:pt>
                <c:pt idx="26">
                  <c:v>168674.90395088802</c:v>
                </c:pt>
                <c:pt idx="27">
                  <c:v>160491.48176881799</c:v>
                </c:pt>
                <c:pt idx="28">
                  <c:v>160358.55735267958</c:v>
                </c:pt>
                <c:pt idx="29">
                  <c:v>163797.04469687867</c:v>
                </c:pt>
                <c:pt idx="30">
                  <c:v>209168.54933014468</c:v>
                </c:pt>
                <c:pt idx="31">
                  <c:v>161337.47364193393</c:v>
                </c:pt>
                <c:pt idx="32">
                  <c:v>161870.67067372732</c:v>
                </c:pt>
                <c:pt idx="33">
                  <c:v>263375.78794744331</c:v>
                </c:pt>
                <c:pt idx="34">
                  <c:v>160903.40375015224</c:v>
                </c:pt>
                <c:pt idx="35">
                  <c:v>163849.64269565119</c:v>
                </c:pt>
                <c:pt idx="36">
                  <c:v>373926.70644333551</c:v>
                </c:pt>
                <c:pt idx="37">
                  <c:v>216510.68044562943</c:v>
                </c:pt>
                <c:pt idx="38">
                  <c:v>161738.76241015582</c:v>
                </c:pt>
                <c:pt idx="39">
                  <c:v>160289.71692731904</c:v>
                </c:pt>
              </c:numCache>
            </c:numRef>
          </c:yVal>
        </c:ser>
        <c:dLbls/>
        <c:axId val="131543424"/>
        <c:axId val="131544960"/>
      </c:scatterChart>
      <c:valAx>
        <c:axId val="131543424"/>
        <c:scaling>
          <c:orientation val="minMax"/>
        </c:scaling>
        <c:axPos val="b"/>
        <c:numFmt formatCode="General" sourceLinked="1"/>
        <c:tickLblPos val="nextTo"/>
        <c:crossAx val="131544960"/>
        <c:crosses val="autoZero"/>
        <c:crossBetween val="midCat"/>
      </c:valAx>
      <c:valAx>
        <c:axId val="131544960"/>
        <c:scaling>
          <c:orientation val="minMax"/>
        </c:scaling>
        <c:axPos val="l"/>
        <c:majorGridlines/>
        <c:numFmt formatCode="General" sourceLinked="1"/>
        <c:tickLblPos val="nextTo"/>
        <c:crossAx val="131543424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25</Pages>
  <Words>4305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a.ryabenkaya</cp:lastModifiedBy>
  <cp:revision>7</cp:revision>
  <cp:lastPrinted>2013-05-13T09:41:00Z</cp:lastPrinted>
  <dcterms:created xsi:type="dcterms:W3CDTF">2013-03-28T18:45:00Z</dcterms:created>
  <dcterms:modified xsi:type="dcterms:W3CDTF">2013-05-13T09:41:00Z</dcterms:modified>
</cp:coreProperties>
</file>