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УЧРЕЖДЕНИЕ</w:t>
      </w: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A021D2" w:rsidRPr="0011579F" w:rsidRDefault="00A021D2" w:rsidP="00A021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79F"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A021D2" w:rsidRPr="0011579F" w:rsidRDefault="00A021D2" w:rsidP="00A021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79F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A021D2" w:rsidRPr="0011579F" w:rsidRDefault="00A021D2" w:rsidP="00A021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79F">
        <w:rPr>
          <w:rFonts w:ascii="Times New Roman" w:hAnsi="Times New Roman" w:cs="Times New Roman"/>
          <w:b/>
          <w:sz w:val="28"/>
          <w:szCs w:val="28"/>
        </w:rPr>
        <w:t>БАРНАУЛЬСКИЙ ФИЛИАЛ</w:t>
      </w: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Заочный финансово-кредитный факультет</w:t>
      </w: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экономики, менеджмента и маркетинга</w:t>
      </w: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«Экономика»</w:t>
      </w: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21D2" w:rsidRDefault="00A021D2" w:rsidP="00A02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1D2" w:rsidRDefault="00A021D2" w:rsidP="00A021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893AC4" w:rsidRPr="0011579F" w:rsidRDefault="00A021D2" w:rsidP="00893AC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№9</w:t>
      </w:r>
    </w:p>
    <w:p w:rsidR="00A021D2" w:rsidRDefault="00A021D2" w:rsidP="00A021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«Менеджмент</w:t>
      </w:r>
      <w:r w:rsidRPr="0011579F">
        <w:rPr>
          <w:rFonts w:ascii="Times New Roman" w:hAnsi="Times New Roman" w:cs="Times New Roman"/>
          <w:b/>
          <w:sz w:val="28"/>
          <w:szCs w:val="28"/>
        </w:rPr>
        <w:t>»</w:t>
      </w:r>
    </w:p>
    <w:p w:rsidR="00A021D2" w:rsidRPr="00893AC4" w:rsidRDefault="00893AC4" w:rsidP="00893A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93AC4">
        <w:rPr>
          <w:rFonts w:ascii="Times New Roman" w:hAnsi="Times New Roman" w:cs="Times New Roman"/>
          <w:b/>
          <w:sz w:val="28"/>
          <w:szCs w:val="28"/>
        </w:rPr>
        <w:t>ТЕМА:</w:t>
      </w:r>
      <w:r w:rsidR="00A7435B">
        <w:rPr>
          <w:rFonts w:ascii="Times New Roman" w:hAnsi="Times New Roman" w:cs="Times New Roman"/>
          <w:b/>
          <w:sz w:val="28"/>
          <w:szCs w:val="28"/>
        </w:rPr>
        <w:t xml:space="preserve"> «СИСТЕМНЫЙ ПОДХОД В МЕНЕДЖМЕНТЕ, ХАРАКТЕРИСТИКА ОРГАНИЗАЦИИ КАК СИСТЕМЫ</w:t>
      </w:r>
      <w:r w:rsidRPr="00893AC4">
        <w:rPr>
          <w:rFonts w:ascii="Times New Roman" w:hAnsi="Times New Roman" w:cs="Times New Roman"/>
          <w:b/>
          <w:sz w:val="28"/>
          <w:szCs w:val="28"/>
        </w:rPr>
        <w:t>»</w:t>
      </w: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2"/>
        <w:gridCol w:w="4643"/>
      </w:tblGrid>
      <w:tr w:rsidR="00A021D2" w:rsidTr="00F05C84">
        <w:tc>
          <w:tcPr>
            <w:tcW w:w="4785" w:type="dxa"/>
          </w:tcPr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Студентка  _____________</w:t>
            </w:r>
          </w:p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(подпись)</w:t>
            </w:r>
          </w:p>
        </w:tc>
        <w:tc>
          <w:tcPr>
            <w:tcW w:w="4786" w:type="dxa"/>
          </w:tcPr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1D2" w:rsidTr="00F05C84">
        <w:tc>
          <w:tcPr>
            <w:tcW w:w="4785" w:type="dxa"/>
          </w:tcPr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</w:p>
        </w:tc>
        <w:tc>
          <w:tcPr>
            <w:tcW w:w="4786" w:type="dxa"/>
          </w:tcPr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1D2" w:rsidTr="00F05C84">
        <w:tc>
          <w:tcPr>
            <w:tcW w:w="4785" w:type="dxa"/>
          </w:tcPr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4786" w:type="dxa"/>
          </w:tcPr>
          <w:p w:rsidR="00A021D2" w:rsidRDefault="00A021D2" w:rsidP="00DE24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ст. преподаватель,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Александровна</w:t>
            </w:r>
          </w:p>
        </w:tc>
      </w:tr>
    </w:tbl>
    <w:p w:rsidR="00A021D2" w:rsidRDefault="00A021D2" w:rsidP="00A021D2">
      <w:pPr>
        <w:rPr>
          <w:rFonts w:ascii="Times New Roman" w:hAnsi="Times New Roman" w:cs="Times New Roman"/>
          <w:sz w:val="28"/>
          <w:szCs w:val="28"/>
        </w:rPr>
      </w:pPr>
    </w:p>
    <w:p w:rsidR="00A021D2" w:rsidRDefault="00A021D2" w:rsidP="00A021D2">
      <w:pPr>
        <w:rPr>
          <w:rFonts w:ascii="Times New Roman" w:hAnsi="Times New Roman" w:cs="Times New Roman"/>
          <w:sz w:val="28"/>
          <w:szCs w:val="28"/>
        </w:rPr>
      </w:pPr>
    </w:p>
    <w:p w:rsidR="00A021D2" w:rsidRDefault="00A021D2" w:rsidP="00A021D2">
      <w:pPr>
        <w:rPr>
          <w:rFonts w:ascii="Times New Roman" w:hAnsi="Times New Roman" w:cs="Times New Roman"/>
          <w:sz w:val="28"/>
          <w:szCs w:val="28"/>
        </w:rPr>
      </w:pPr>
    </w:p>
    <w:p w:rsidR="00A021D2" w:rsidRDefault="00A021D2" w:rsidP="00A021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Барнаул 2013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6915" w:rsidRPr="007A38F5" w:rsidRDefault="006D647C" w:rsidP="00A021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D647C" w:rsidRPr="007A38F5" w:rsidRDefault="006D647C" w:rsidP="007A38F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47C" w:rsidRPr="007A38F5" w:rsidRDefault="006D647C" w:rsidP="007A38F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672"/>
      </w:tblGrid>
      <w:tr w:rsidR="006D647C" w:rsidRPr="007A38F5" w:rsidTr="00F05C84">
        <w:tc>
          <w:tcPr>
            <w:tcW w:w="8613" w:type="dxa"/>
          </w:tcPr>
          <w:p w:rsidR="006D647C" w:rsidRPr="005E40FF" w:rsidRDefault="006D647C" w:rsidP="007A38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40FF">
              <w:rPr>
                <w:rFonts w:ascii="Times New Roman" w:hAnsi="Times New Roman" w:cs="Times New Roman"/>
                <w:sz w:val="28"/>
                <w:szCs w:val="28"/>
              </w:rPr>
              <w:t>1. Системный подход в менеджменте, характеристика организации как системы</w:t>
            </w:r>
          </w:p>
        </w:tc>
        <w:tc>
          <w:tcPr>
            <w:tcW w:w="672" w:type="dxa"/>
          </w:tcPr>
          <w:p w:rsidR="006D647C" w:rsidRPr="005E40FF" w:rsidRDefault="006D647C" w:rsidP="007A38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D647C" w:rsidRPr="007A38F5" w:rsidTr="00F05C84">
        <w:tc>
          <w:tcPr>
            <w:tcW w:w="8613" w:type="dxa"/>
          </w:tcPr>
          <w:p w:rsidR="006D647C" w:rsidRPr="007A38F5" w:rsidRDefault="006D647C" w:rsidP="007A38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8F5">
              <w:rPr>
                <w:rFonts w:ascii="Times New Roman" w:hAnsi="Times New Roman" w:cs="Times New Roman"/>
                <w:sz w:val="28"/>
                <w:szCs w:val="28"/>
              </w:rPr>
              <w:t>2. Характеристика миссии организации: содержание, роль, факторы, примеры</w:t>
            </w:r>
          </w:p>
        </w:tc>
        <w:tc>
          <w:tcPr>
            <w:tcW w:w="672" w:type="dxa"/>
          </w:tcPr>
          <w:p w:rsidR="006D647C" w:rsidRPr="005E40FF" w:rsidRDefault="004F54E5" w:rsidP="007A38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6D647C" w:rsidRPr="007A38F5" w:rsidTr="00F05C84">
        <w:tc>
          <w:tcPr>
            <w:tcW w:w="8613" w:type="dxa"/>
          </w:tcPr>
          <w:p w:rsidR="006D647C" w:rsidRPr="007A38F5" w:rsidRDefault="006D647C" w:rsidP="007A38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8F5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672" w:type="dxa"/>
          </w:tcPr>
          <w:p w:rsidR="006D647C" w:rsidRPr="005E40FF" w:rsidRDefault="004F54E5" w:rsidP="007A38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F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6D647C" w:rsidRPr="007A38F5" w:rsidTr="00F05C84">
        <w:tc>
          <w:tcPr>
            <w:tcW w:w="8613" w:type="dxa"/>
          </w:tcPr>
          <w:p w:rsidR="006D647C" w:rsidRPr="007A38F5" w:rsidRDefault="006D647C" w:rsidP="007A38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8F5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672" w:type="dxa"/>
          </w:tcPr>
          <w:p w:rsidR="006D647C" w:rsidRPr="005E40FF" w:rsidRDefault="004F54E5" w:rsidP="007A38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F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6D647C" w:rsidRPr="007A38F5" w:rsidTr="00F05C84">
        <w:tc>
          <w:tcPr>
            <w:tcW w:w="8613" w:type="dxa"/>
          </w:tcPr>
          <w:p w:rsidR="006D647C" w:rsidRPr="007A38F5" w:rsidRDefault="00CE1C42" w:rsidP="007A38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8F5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</w:t>
            </w:r>
            <w:r w:rsidR="006D647C" w:rsidRPr="007A38F5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литературы</w:t>
            </w:r>
          </w:p>
        </w:tc>
        <w:tc>
          <w:tcPr>
            <w:tcW w:w="672" w:type="dxa"/>
          </w:tcPr>
          <w:p w:rsidR="006D647C" w:rsidRPr="005E40FF" w:rsidRDefault="004F54E5" w:rsidP="007A38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F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</w:tbl>
    <w:p w:rsidR="006D647C" w:rsidRPr="007A38F5" w:rsidRDefault="006D647C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D40F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6915" w:rsidRPr="007A38F5" w:rsidRDefault="00D86915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728CD" w:rsidRPr="007A38F5" w:rsidRDefault="00B728CD" w:rsidP="007A38F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213CE" w:rsidRPr="007A38F5" w:rsidRDefault="001B0500" w:rsidP="007A38F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lastRenderedPageBreak/>
        <w:t>1. Системный подход в менеджменте, характеристика организации как системы</w:t>
      </w:r>
    </w:p>
    <w:p w:rsidR="003E3579" w:rsidRPr="007A38F5" w:rsidRDefault="001C7538" w:rsidP="007A38F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tab/>
      </w:r>
    </w:p>
    <w:p w:rsidR="00395D09" w:rsidRPr="007A38F5" w:rsidRDefault="001C7538" w:rsidP="007A38F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Одной из главных особенностей современной экономики является усложнение процессов организации производства, планирования, связи и управления. В настоящее время не может существовать отдельно экономических, социальных или политических проблем – все они находятся в постоянном взаимодействии.</w:t>
      </w:r>
    </w:p>
    <w:p w:rsidR="001C7538" w:rsidRPr="007A38F5" w:rsidRDefault="001C7538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>Значимость подобных взаимосвязей резко возрастает, и становится невозможным принятие решения без учёта состояния и соблюдения интересов других сфер общественной жизни</w:t>
      </w:r>
      <w:r w:rsidR="0061035E" w:rsidRPr="007A38F5">
        <w:rPr>
          <w:rFonts w:ascii="Times New Roman" w:hAnsi="Times New Roman" w:cs="Times New Roman"/>
          <w:sz w:val="28"/>
          <w:szCs w:val="28"/>
        </w:rPr>
        <w:t>, видов экономической деятельности</w:t>
      </w:r>
      <w:r w:rsidR="00E67CDE" w:rsidRPr="007A38F5">
        <w:rPr>
          <w:rFonts w:ascii="Times New Roman" w:hAnsi="Times New Roman" w:cs="Times New Roman"/>
          <w:sz w:val="28"/>
          <w:szCs w:val="28"/>
        </w:rPr>
        <w:t>, предприятий, подразделений и т.д. «Это вынуждает мыслить и действовать с учётом системного подхода, где целое – система, обладающая свойствами, которых нет ни у одной отдельно взятой подсистемы»</w:t>
      </w:r>
      <w:r w:rsidR="00D40FDE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="0047527C" w:rsidRPr="007A38F5">
        <w:rPr>
          <w:rFonts w:ascii="Times New Roman" w:hAnsi="Times New Roman" w:cs="Times New Roman"/>
          <w:sz w:val="28"/>
          <w:szCs w:val="28"/>
        </w:rPr>
        <w:t>[</w:t>
      </w:r>
      <w:r w:rsidR="00D40FDE">
        <w:rPr>
          <w:rFonts w:ascii="Times New Roman" w:hAnsi="Times New Roman" w:cs="Times New Roman"/>
          <w:sz w:val="28"/>
          <w:szCs w:val="28"/>
        </w:rPr>
        <w:t xml:space="preserve">8, </w:t>
      </w:r>
      <w:r w:rsidR="0047527C" w:rsidRPr="007A38F5">
        <w:rPr>
          <w:rFonts w:ascii="Times New Roman" w:hAnsi="Times New Roman" w:cs="Times New Roman"/>
          <w:sz w:val="28"/>
          <w:szCs w:val="28"/>
        </w:rPr>
        <w:t>С.103]</w:t>
      </w:r>
      <w:r w:rsidR="00E67CDE" w:rsidRPr="007A38F5">
        <w:rPr>
          <w:rFonts w:ascii="Times New Roman" w:hAnsi="Times New Roman" w:cs="Times New Roman"/>
          <w:sz w:val="28"/>
          <w:szCs w:val="28"/>
        </w:rPr>
        <w:t>.</w:t>
      </w:r>
    </w:p>
    <w:p w:rsidR="00351988" w:rsidRPr="007A38F5" w:rsidRDefault="00F75385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</w:r>
      <w:r w:rsidR="00E02894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="00351988" w:rsidRPr="007A38F5">
        <w:rPr>
          <w:rFonts w:ascii="Times New Roman" w:hAnsi="Times New Roman" w:cs="Times New Roman"/>
          <w:sz w:val="28"/>
          <w:szCs w:val="28"/>
        </w:rPr>
        <w:t>Принципиальные отличия системного подхода от «одномерных» учений состоят в том, что он исходит из многомерности организации и управления ею, а также учёта множества факторов, как внутренних, так и внешних. Всё это приводит к выявлению системного эффекта, выражающегося в том, что целое всегда качественно отлично от суммы составляющих его частей.</w:t>
      </w:r>
    </w:p>
    <w:p w:rsidR="00B472DD" w:rsidRPr="007A38F5" w:rsidRDefault="00351988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>Теоретическ</w:t>
      </w:r>
      <w:r w:rsidR="002F47D6" w:rsidRPr="007A38F5">
        <w:rPr>
          <w:rFonts w:ascii="Times New Roman" w:hAnsi="Times New Roman" w:cs="Times New Roman"/>
          <w:sz w:val="28"/>
          <w:szCs w:val="28"/>
        </w:rPr>
        <w:t xml:space="preserve">ой базой системного подхода в менеджменте послужила общая теория систем, которая впервые была применена в точных науках и технике. В начале 50-х годов она перекочевала в  теорию управление. Непосредственное применение теории систем связано с одним из самых выдающихся теоретиков современности в области управления, профессора Нью-Йоркского университета Питера </w:t>
      </w:r>
      <w:proofErr w:type="spellStart"/>
      <w:r w:rsidR="002F47D6" w:rsidRPr="007A38F5">
        <w:rPr>
          <w:rFonts w:ascii="Times New Roman" w:hAnsi="Times New Roman" w:cs="Times New Roman"/>
          <w:sz w:val="28"/>
          <w:szCs w:val="28"/>
        </w:rPr>
        <w:t>Друкера</w:t>
      </w:r>
      <w:proofErr w:type="spellEnd"/>
      <w:r w:rsidR="002F47D6" w:rsidRPr="007A38F5">
        <w:rPr>
          <w:rFonts w:ascii="Times New Roman" w:hAnsi="Times New Roman" w:cs="Times New Roman"/>
          <w:sz w:val="28"/>
          <w:szCs w:val="28"/>
        </w:rPr>
        <w:t>.</w:t>
      </w:r>
    </w:p>
    <w:p w:rsidR="002F47D6" w:rsidRPr="007A38F5" w:rsidRDefault="002F47D6" w:rsidP="007A38F5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Системный подход предполагает рассмотрение организации как системы. Само слово «система» (гр. «</w:t>
      </w:r>
      <w:proofErr w:type="spellStart"/>
      <w:r w:rsidRPr="007A38F5">
        <w:rPr>
          <w:rFonts w:ascii="Times New Roman" w:hAnsi="Times New Roman" w:cs="Times New Roman"/>
          <w:sz w:val="28"/>
          <w:szCs w:val="28"/>
          <w:lang w:val="en-US"/>
        </w:rPr>
        <w:t>systema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» - целое) имеет несколько определений:</w:t>
      </w:r>
    </w:p>
    <w:p w:rsidR="002F47D6" w:rsidRPr="007A38F5" w:rsidRDefault="002F47D6" w:rsidP="007A38F5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lastRenderedPageBreak/>
        <w:t>«множество закономерно связанных между собой элементов и представляющих собой целое образование, единство;</w:t>
      </w:r>
    </w:p>
    <w:p w:rsidR="002F47D6" w:rsidRPr="007A38F5" w:rsidRDefault="002F47D6" w:rsidP="007A38F5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порядок, обусловленный планомерным, правильным расположением частей в определённой связи, строгой последовательностью действий;</w:t>
      </w:r>
    </w:p>
    <w:p w:rsidR="002F47D6" w:rsidRPr="007A38F5" w:rsidRDefault="002F47D6" w:rsidP="007A38F5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форма, способ организации чего-либо;</w:t>
      </w:r>
    </w:p>
    <w:p w:rsidR="002F47D6" w:rsidRPr="007A38F5" w:rsidRDefault="002F47D6" w:rsidP="007A38F5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совокупность хозяйственных единиц, родственных по своим задачам и организационно объединённых в единое целое»</w:t>
      </w:r>
      <w:r w:rsidR="00D40FDE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</w:rPr>
        <w:t>[</w:t>
      </w:r>
      <w:r w:rsidR="00D40FDE">
        <w:rPr>
          <w:rFonts w:ascii="Times New Roman" w:hAnsi="Times New Roman" w:cs="Times New Roman"/>
          <w:sz w:val="28"/>
          <w:szCs w:val="28"/>
        </w:rPr>
        <w:t xml:space="preserve">4,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38F5">
        <w:rPr>
          <w:rFonts w:ascii="Times New Roman" w:hAnsi="Times New Roman" w:cs="Times New Roman"/>
          <w:sz w:val="28"/>
          <w:szCs w:val="28"/>
        </w:rPr>
        <w:t>. 114].</w:t>
      </w:r>
    </w:p>
    <w:p w:rsidR="002F47D6" w:rsidRPr="007A38F5" w:rsidRDefault="002F47D6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 xml:space="preserve">Системный подход к организации в большей степени есть способ мышления и управления ею. Организация в этом случае является основной единицей рыночной экономики, где принимаются управленческие решения, направленные на развитие всего сообщества. </w:t>
      </w:r>
    </w:p>
    <w:p w:rsidR="00E02894" w:rsidRPr="007A38F5" w:rsidRDefault="002F47D6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</w:r>
      <w:r w:rsidR="00E02894" w:rsidRPr="007A38F5">
        <w:rPr>
          <w:rFonts w:ascii="Times New Roman" w:hAnsi="Times New Roman" w:cs="Times New Roman"/>
          <w:sz w:val="28"/>
          <w:szCs w:val="28"/>
        </w:rPr>
        <w:t>Свойства организации как системы проявляются следующим образом:</w:t>
      </w:r>
    </w:p>
    <w:p w:rsidR="00756048" w:rsidRPr="007A38F5" w:rsidRDefault="00756048" w:rsidP="007A38F5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t>целенаправленность</w:t>
      </w:r>
      <w:r w:rsidRPr="007A38F5">
        <w:rPr>
          <w:rFonts w:ascii="Times New Roman" w:hAnsi="Times New Roman" w:cs="Times New Roman"/>
          <w:sz w:val="28"/>
          <w:szCs w:val="28"/>
        </w:rPr>
        <w:t>, то есть наличие обще цели функционирования или развития организации;</w:t>
      </w:r>
    </w:p>
    <w:p w:rsidR="00756048" w:rsidRPr="007A38F5" w:rsidRDefault="00756048" w:rsidP="007A38F5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t>целостность</w:t>
      </w:r>
      <w:r w:rsidRPr="007A38F5">
        <w:rPr>
          <w:rFonts w:ascii="Times New Roman" w:hAnsi="Times New Roman" w:cs="Times New Roman"/>
          <w:sz w:val="28"/>
          <w:szCs w:val="28"/>
        </w:rPr>
        <w:t xml:space="preserve"> означает внутреннее единство организации</w:t>
      </w:r>
      <w:r w:rsidR="00CB2722" w:rsidRPr="007A38F5">
        <w:rPr>
          <w:rFonts w:ascii="Times New Roman" w:hAnsi="Times New Roman" w:cs="Times New Roman"/>
          <w:sz w:val="28"/>
          <w:szCs w:val="28"/>
        </w:rPr>
        <w:t>. Таким образом, организация первична, а части вторичны; каждая часть имеет своё назначение и вместе они образуют неразрывное целое;</w:t>
      </w:r>
    </w:p>
    <w:p w:rsidR="00CB2722" w:rsidRPr="007A38F5" w:rsidRDefault="00CB2722" w:rsidP="007A38F5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38F5">
        <w:rPr>
          <w:rFonts w:ascii="Times New Roman" w:hAnsi="Times New Roman" w:cs="Times New Roman"/>
          <w:b/>
          <w:sz w:val="28"/>
          <w:szCs w:val="28"/>
        </w:rPr>
        <w:t>эмерджентность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 предполагает у организации качественно новых свойств, которые отсутствуют у её составных частей;</w:t>
      </w:r>
    </w:p>
    <w:p w:rsidR="00CB2722" w:rsidRPr="007A38F5" w:rsidRDefault="00CB2722" w:rsidP="007A38F5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t>структурность</w:t>
      </w:r>
      <w:r w:rsidRPr="007A38F5">
        <w:rPr>
          <w:rFonts w:ascii="Times New Roman" w:hAnsi="Times New Roman" w:cs="Times New Roman"/>
          <w:sz w:val="28"/>
          <w:szCs w:val="28"/>
        </w:rPr>
        <w:t xml:space="preserve"> несёт в себе утверждение того, что </w:t>
      </w:r>
      <w:r w:rsidR="000B4017" w:rsidRPr="007A38F5">
        <w:rPr>
          <w:rFonts w:ascii="Times New Roman" w:hAnsi="Times New Roman" w:cs="Times New Roman"/>
          <w:sz w:val="28"/>
          <w:szCs w:val="28"/>
        </w:rPr>
        <w:t>организация состоит из более мелких систем (подсистем), но сама является частью более крупной системы;</w:t>
      </w:r>
    </w:p>
    <w:p w:rsidR="000B4017" w:rsidRPr="007A38F5" w:rsidRDefault="000B4017" w:rsidP="007A38F5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t>гомеостазис</w:t>
      </w:r>
      <w:r w:rsidRPr="007A38F5">
        <w:rPr>
          <w:rFonts w:ascii="Times New Roman" w:hAnsi="Times New Roman" w:cs="Times New Roman"/>
          <w:sz w:val="28"/>
          <w:szCs w:val="28"/>
        </w:rPr>
        <w:t xml:space="preserve"> означает, что любая организация стремится восстановить </w:t>
      </w:r>
      <w:r w:rsidR="001334F1" w:rsidRPr="007A38F5">
        <w:rPr>
          <w:rFonts w:ascii="Times New Roman" w:hAnsi="Times New Roman" w:cs="Times New Roman"/>
          <w:sz w:val="28"/>
          <w:szCs w:val="28"/>
        </w:rPr>
        <w:t>нарушенное равновесие, компенсируя изменения, возникшие под влиянием внешней среды</w:t>
      </w:r>
      <w:r w:rsidR="00D40FDE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="00B74E22" w:rsidRPr="007A38F5">
        <w:rPr>
          <w:rFonts w:ascii="Times New Roman" w:hAnsi="Times New Roman" w:cs="Times New Roman"/>
          <w:sz w:val="28"/>
          <w:szCs w:val="28"/>
        </w:rPr>
        <w:t>[</w:t>
      </w:r>
      <w:r w:rsidR="00D40FDE">
        <w:rPr>
          <w:rFonts w:ascii="Times New Roman" w:hAnsi="Times New Roman" w:cs="Times New Roman"/>
          <w:sz w:val="28"/>
          <w:szCs w:val="28"/>
        </w:rPr>
        <w:t xml:space="preserve">1, </w:t>
      </w:r>
      <w:r w:rsidR="00B74E22"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74E22" w:rsidRPr="007A38F5">
        <w:rPr>
          <w:rFonts w:ascii="Times New Roman" w:hAnsi="Times New Roman" w:cs="Times New Roman"/>
          <w:sz w:val="28"/>
          <w:szCs w:val="28"/>
        </w:rPr>
        <w:t>. 22].</w:t>
      </w:r>
    </w:p>
    <w:p w:rsidR="007B41C1" w:rsidRPr="007A38F5" w:rsidRDefault="006C548C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</w:r>
      <w:r w:rsidR="001E4207" w:rsidRPr="007A38F5">
        <w:rPr>
          <w:rFonts w:ascii="Times New Roman" w:hAnsi="Times New Roman" w:cs="Times New Roman"/>
          <w:sz w:val="28"/>
          <w:szCs w:val="28"/>
        </w:rPr>
        <w:t xml:space="preserve">Таким образом, «организация представляет собой систему как совокупность взаимосвязанных элементов, образующих целостность, и в то же </w:t>
      </w:r>
      <w:proofErr w:type="gramStart"/>
      <w:r w:rsidR="001E4207" w:rsidRPr="007A38F5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="001E4207" w:rsidRPr="007A38F5">
        <w:rPr>
          <w:rFonts w:ascii="Times New Roman" w:hAnsi="Times New Roman" w:cs="Times New Roman"/>
          <w:sz w:val="28"/>
          <w:szCs w:val="28"/>
        </w:rPr>
        <w:t xml:space="preserve"> сознательно координируемое социальное образование с </w:t>
      </w:r>
      <w:r w:rsidR="001E4207" w:rsidRPr="007A38F5">
        <w:rPr>
          <w:rFonts w:ascii="Times New Roman" w:hAnsi="Times New Roman" w:cs="Times New Roman"/>
          <w:sz w:val="28"/>
          <w:szCs w:val="28"/>
        </w:rPr>
        <w:lastRenderedPageBreak/>
        <w:t>определёнными границами, имеющее специфический набор взаимоувязанных целей»</w:t>
      </w:r>
      <w:r w:rsidR="00D40FDE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="007B41C1" w:rsidRPr="007A38F5">
        <w:rPr>
          <w:rFonts w:ascii="Times New Roman" w:hAnsi="Times New Roman" w:cs="Times New Roman"/>
          <w:sz w:val="28"/>
          <w:szCs w:val="28"/>
        </w:rPr>
        <w:t>[</w:t>
      </w:r>
      <w:r w:rsidR="00D40FDE">
        <w:rPr>
          <w:rFonts w:ascii="Times New Roman" w:hAnsi="Times New Roman" w:cs="Times New Roman"/>
          <w:sz w:val="28"/>
          <w:szCs w:val="28"/>
        </w:rPr>
        <w:t xml:space="preserve">7, </w:t>
      </w:r>
      <w:r w:rsidR="007B41C1"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B41C1" w:rsidRPr="007A38F5">
        <w:rPr>
          <w:rFonts w:ascii="Times New Roman" w:hAnsi="Times New Roman" w:cs="Times New Roman"/>
          <w:sz w:val="28"/>
          <w:szCs w:val="28"/>
        </w:rPr>
        <w:t xml:space="preserve">. </w:t>
      </w:r>
      <w:r w:rsidR="001E4207" w:rsidRPr="007A38F5">
        <w:rPr>
          <w:rFonts w:ascii="Times New Roman" w:hAnsi="Times New Roman" w:cs="Times New Roman"/>
          <w:sz w:val="28"/>
          <w:szCs w:val="28"/>
        </w:rPr>
        <w:t>116</w:t>
      </w:r>
      <w:r w:rsidR="007B41C1" w:rsidRPr="007A38F5">
        <w:rPr>
          <w:rFonts w:ascii="Times New Roman" w:hAnsi="Times New Roman" w:cs="Times New Roman"/>
          <w:sz w:val="28"/>
          <w:szCs w:val="28"/>
        </w:rPr>
        <w:t>]</w:t>
      </w:r>
      <w:r w:rsidR="000B5F75" w:rsidRPr="007A38F5">
        <w:rPr>
          <w:rFonts w:ascii="Times New Roman" w:hAnsi="Times New Roman" w:cs="Times New Roman"/>
          <w:sz w:val="28"/>
          <w:szCs w:val="28"/>
        </w:rPr>
        <w:t>.</w:t>
      </w:r>
    </w:p>
    <w:p w:rsidR="001E4207" w:rsidRPr="007A38F5" w:rsidRDefault="006C548C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</w:r>
      <w:r w:rsidR="001E4207" w:rsidRPr="007A38F5">
        <w:rPr>
          <w:rFonts w:ascii="Times New Roman" w:hAnsi="Times New Roman" w:cs="Times New Roman"/>
          <w:sz w:val="28"/>
          <w:szCs w:val="28"/>
        </w:rPr>
        <w:t xml:space="preserve">Согласно системному подходу организация – открытая система, которая активно взаимодействует с внешней средой. </w:t>
      </w:r>
      <w:r w:rsidR="00F26568" w:rsidRPr="007A38F5">
        <w:rPr>
          <w:rFonts w:ascii="Times New Roman" w:hAnsi="Times New Roman" w:cs="Times New Roman"/>
          <w:sz w:val="28"/>
          <w:szCs w:val="28"/>
        </w:rPr>
        <w:t>При помощи последней организация реализует три ключевых процесса: получение ресурсов из среды, их трансформация в готовый продукт или услугу и передача его во внешнюю среду.</w:t>
      </w:r>
    </w:p>
    <w:p w:rsidR="00624122" w:rsidRPr="007A38F5" w:rsidRDefault="006C548C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>Кроме того, «среда обитания» организации содержит все силы и институты, с которыми организация сталкивается в своей деятельности: экономические условия, законодательство, систему ценностей, уровень технологий, конкурентов.</w:t>
      </w:r>
    </w:p>
    <w:p w:rsidR="00B30F84" w:rsidRPr="007A38F5" w:rsidRDefault="00B30F84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>Иванова И.А. выделяет две составляющие внешней среды, влияния которых на организацию различны:</w:t>
      </w:r>
    </w:p>
    <w:p w:rsidR="00A05613" w:rsidRPr="007A38F5" w:rsidRDefault="00A05613" w:rsidP="007A38F5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макроокружение, то есть дальнее окружение (включает в себя элементы, которые находятся вне сферы непосредственного влияния организации: </w:t>
      </w:r>
      <w:r w:rsidR="009A7BFF" w:rsidRPr="007A38F5">
        <w:rPr>
          <w:rFonts w:ascii="Times New Roman" w:hAnsi="Times New Roman" w:cs="Times New Roman"/>
          <w:sz w:val="28"/>
          <w:szCs w:val="28"/>
        </w:rPr>
        <w:t xml:space="preserve">технологии, правовые нормы, </w:t>
      </w:r>
      <w:proofErr w:type="spellStart"/>
      <w:r w:rsidR="009A7BFF" w:rsidRPr="007A38F5">
        <w:rPr>
          <w:rFonts w:ascii="Times New Roman" w:hAnsi="Times New Roman" w:cs="Times New Roman"/>
          <w:sz w:val="28"/>
          <w:szCs w:val="28"/>
        </w:rPr>
        <w:t>природно-географичесие</w:t>
      </w:r>
      <w:proofErr w:type="spellEnd"/>
      <w:r w:rsidR="009A7BFF" w:rsidRPr="007A38F5">
        <w:rPr>
          <w:rFonts w:ascii="Times New Roman" w:hAnsi="Times New Roman" w:cs="Times New Roman"/>
          <w:sz w:val="28"/>
          <w:szCs w:val="28"/>
        </w:rPr>
        <w:t xml:space="preserve"> факторы и др.);</w:t>
      </w:r>
    </w:p>
    <w:p w:rsidR="00B30F84" w:rsidRPr="007A38F5" w:rsidRDefault="00A05613" w:rsidP="007A38F5">
      <w:pPr>
        <w:pStyle w:val="aa"/>
        <w:numPr>
          <w:ilvl w:val="0"/>
          <w:numId w:val="7"/>
        </w:num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7A38F5">
        <w:rPr>
          <w:rFonts w:ascii="Times New Roman" w:hAnsi="Times New Roman" w:cs="Times New Roman"/>
          <w:sz w:val="28"/>
          <w:szCs w:val="28"/>
        </w:rPr>
        <w:t>ближнее (непосредственное) окружение или деловая среда компании (непосредственно влияет на деятель</w:t>
      </w:r>
      <w:r w:rsidR="009A7BFF" w:rsidRPr="007A38F5">
        <w:rPr>
          <w:rFonts w:ascii="Times New Roman" w:hAnsi="Times New Roman" w:cs="Times New Roman"/>
          <w:sz w:val="28"/>
          <w:szCs w:val="28"/>
        </w:rPr>
        <w:t xml:space="preserve">ность компании, то есть состоит </w:t>
      </w:r>
      <w:r w:rsidRPr="007A38F5">
        <w:rPr>
          <w:rFonts w:ascii="Times New Roman" w:hAnsi="Times New Roman" w:cs="Times New Roman"/>
          <w:sz w:val="28"/>
          <w:szCs w:val="28"/>
        </w:rPr>
        <w:t>из факторов прямого воздействия</w:t>
      </w:r>
      <w:r w:rsidR="009A7BFF" w:rsidRPr="007A38F5">
        <w:rPr>
          <w:rFonts w:ascii="Times New Roman" w:hAnsi="Times New Roman" w:cs="Times New Roman"/>
          <w:sz w:val="28"/>
          <w:szCs w:val="28"/>
        </w:rPr>
        <w:t xml:space="preserve"> (клиенты и потребители, поставщики и другие партнёры по бизнесу, конкуренты, общественность и т.д.) [</w:t>
      </w:r>
      <w:r w:rsidR="00D40FDE">
        <w:rPr>
          <w:rFonts w:ascii="Times New Roman" w:hAnsi="Times New Roman" w:cs="Times New Roman"/>
          <w:sz w:val="28"/>
          <w:szCs w:val="28"/>
        </w:rPr>
        <w:t xml:space="preserve">3, </w:t>
      </w:r>
      <w:r w:rsidR="009A7BFF"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A7BFF" w:rsidRPr="007A38F5">
        <w:rPr>
          <w:rFonts w:ascii="Times New Roman" w:hAnsi="Times New Roman" w:cs="Times New Roman"/>
          <w:sz w:val="28"/>
          <w:szCs w:val="28"/>
        </w:rPr>
        <w:t>. 28].</w:t>
      </w:r>
      <w:proofErr w:type="gramEnd"/>
    </w:p>
    <w:p w:rsidR="00351988" w:rsidRPr="007A38F5" w:rsidRDefault="00351988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>Внешняя среда никогда не бывает стабильной, поэтому организация должна не только знать её изменения и умело реагировать на них, но и предвидеть или создавать их для успешного своего развития.</w:t>
      </w:r>
    </w:p>
    <w:p w:rsidR="00351988" w:rsidRPr="007A38F5" w:rsidRDefault="00351988" w:rsidP="007A38F5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624122" w:rsidRPr="007A38F5" w:rsidRDefault="00624122" w:rsidP="007A38F5">
      <w:pPr>
        <w:spacing w:after="0" w:line="360" w:lineRule="auto"/>
        <w:ind w:left="708"/>
        <w:jc w:val="left"/>
        <w:rPr>
          <w:rFonts w:ascii="Times New Roman" w:hAnsi="Times New Roman" w:cs="Times New Roman"/>
          <w:sz w:val="28"/>
          <w:szCs w:val="28"/>
        </w:rPr>
      </w:pPr>
    </w:p>
    <w:p w:rsidR="009F2F1A" w:rsidRPr="00A021D2" w:rsidRDefault="00A021D2" w:rsidP="00A021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B0500" w:rsidRPr="00D40FDE" w:rsidRDefault="009F2F1A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B0500" w:rsidRPr="007A38F5">
        <w:rPr>
          <w:rFonts w:ascii="Times New Roman" w:hAnsi="Times New Roman" w:cs="Times New Roman"/>
          <w:b/>
          <w:sz w:val="28"/>
          <w:szCs w:val="28"/>
        </w:rPr>
        <w:t>2. Характеристика миссии организации: содержание, роль, факторы, примеры</w:t>
      </w:r>
    </w:p>
    <w:p w:rsidR="00C55194" w:rsidRPr="007A38F5" w:rsidRDefault="00C55194" w:rsidP="007A38F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55194" w:rsidRPr="007A38F5" w:rsidRDefault="00C55194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tab/>
      </w:r>
      <w:r w:rsidRPr="007A38F5">
        <w:rPr>
          <w:rFonts w:ascii="Times New Roman" w:hAnsi="Times New Roman" w:cs="Times New Roman"/>
          <w:sz w:val="28"/>
          <w:szCs w:val="28"/>
        </w:rPr>
        <w:t>Вопрос эффективного стратегического управления для отечественных предприятий актуален при ужесточающихся условиях конкуренции, особенно учитывая вступления России в ВТО.</w:t>
      </w:r>
      <w:r w:rsidR="00D86915" w:rsidRPr="007A38F5">
        <w:rPr>
          <w:rFonts w:ascii="Times New Roman" w:hAnsi="Times New Roman" w:cs="Times New Roman"/>
          <w:sz w:val="28"/>
          <w:szCs w:val="28"/>
        </w:rPr>
        <w:t xml:space="preserve"> Миссия организации является ключевым фактором в повышении качества управления предприятием. </w:t>
      </w:r>
    </w:p>
    <w:p w:rsidR="00A06D34" w:rsidRPr="007A38F5" w:rsidRDefault="00A06D34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 xml:space="preserve">Миссия (англ.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mission</w:t>
      </w:r>
      <w:r w:rsidRPr="007A38F5">
        <w:rPr>
          <w:rFonts w:ascii="Times New Roman" w:hAnsi="Times New Roman" w:cs="Times New Roman"/>
          <w:sz w:val="28"/>
          <w:szCs w:val="28"/>
        </w:rPr>
        <w:t>) – основная цель организации, высшее понятие в иерархии целей. Она недостижима, так как является высшим предназначением существования компании, что и определяет отсутствие её достижения. Миссия – одно из основополагающих понятий стратегического управления. Разные учёные давали различные формулировки миссии.</w:t>
      </w:r>
    </w:p>
    <w:p w:rsidR="00A06D34" w:rsidRPr="007A38F5" w:rsidRDefault="00A06D34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 xml:space="preserve">Ф.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 определяет миссию как «смысл существования компании с позиции удовлетворения потребностей </w:t>
      </w:r>
      <w:r w:rsidR="00FE1DC8" w:rsidRPr="007A38F5">
        <w:rPr>
          <w:rFonts w:ascii="Times New Roman" w:hAnsi="Times New Roman" w:cs="Times New Roman"/>
          <w:sz w:val="28"/>
          <w:szCs w:val="28"/>
        </w:rPr>
        <w:t>клиентов, реализации конкурентных преимуществ, мотивации сотрудников фирмы» [</w:t>
      </w:r>
      <w:r w:rsidR="005851C1">
        <w:rPr>
          <w:rFonts w:ascii="Times New Roman" w:hAnsi="Times New Roman" w:cs="Times New Roman"/>
          <w:sz w:val="28"/>
          <w:szCs w:val="28"/>
        </w:rPr>
        <w:t xml:space="preserve">5, </w:t>
      </w:r>
      <w:r w:rsidR="00FE1DC8"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E1DC8" w:rsidRPr="007A38F5">
        <w:rPr>
          <w:rFonts w:ascii="Times New Roman" w:hAnsi="Times New Roman" w:cs="Times New Roman"/>
          <w:sz w:val="28"/>
          <w:szCs w:val="28"/>
        </w:rPr>
        <w:t>. 97].</w:t>
      </w:r>
    </w:p>
    <w:p w:rsidR="00FE1DC8" w:rsidRPr="007A38F5" w:rsidRDefault="00FE1DC8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 xml:space="preserve">Ряд других учёных (М.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Мескон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, М. Альберт, Ф.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Хедоури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) видят в миссии основную общую цель организации, чётко выраженную причину её существования, а «цели вырабатываются для осуществления этой миссии»</w:t>
      </w:r>
      <w:r w:rsidR="005851C1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</w:rPr>
        <w:t>[</w:t>
      </w:r>
      <w:r w:rsidR="005851C1">
        <w:rPr>
          <w:rFonts w:ascii="Times New Roman" w:hAnsi="Times New Roman" w:cs="Times New Roman"/>
          <w:sz w:val="28"/>
          <w:szCs w:val="28"/>
        </w:rPr>
        <w:t xml:space="preserve">9,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38F5">
        <w:rPr>
          <w:rFonts w:ascii="Times New Roman" w:hAnsi="Times New Roman" w:cs="Times New Roman"/>
          <w:sz w:val="28"/>
          <w:szCs w:val="28"/>
        </w:rPr>
        <w:t>. 44].</w:t>
      </w:r>
    </w:p>
    <w:p w:rsidR="00E95319" w:rsidRPr="007A38F5" w:rsidRDefault="00E95319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>В.Н. К</w:t>
      </w:r>
      <w:r w:rsidR="00080F62" w:rsidRPr="007A38F5">
        <w:rPr>
          <w:rFonts w:ascii="Times New Roman" w:hAnsi="Times New Roman" w:cs="Times New Roman"/>
          <w:sz w:val="28"/>
          <w:szCs w:val="28"/>
        </w:rPr>
        <w:t>рючков</w:t>
      </w:r>
      <w:r w:rsidRPr="007A38F5">
        <w:rPr>
          <w:rFonts w:ascii="Times New Roman" w:hAnsi="Times New Roman" w:cs="Times New Roman"/>
          <w:sz w:val="28"/>
          <w:szCs w:val="28"/>
        </w:rPr>
        <w:t xml:space="preserve"> разделяет между собой понятия «общая цель» и «миссия» организации</w:t>
      </w:r>
      <w:r w:rsidR="005851C1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</w:rPr>
        <w:t>[</w:t>
      </w:r>
      <w:r w:rsidR="005851C1">
        <w:rPr>
          <w:rFonts w:ascii="Times New Roman" w:hAnsi="Times New Roman" w:cs="Times New Roman"/>
          <w:sz w:val="28"/>
          <w:szCs w:val="28"/>
        </w:rPr>
        <w:t xml:space="preserve">6,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38F5">
        <w:rPr>
          <w:rFonts w:ascii="Times New Roman" w:hAnsi="Times New Roman" w:cs="Times New Roman"/>
          <w:sz w:val="28"/>
          <w:szCs w:val="28"/>
        </w:rPr>
        <w:t>. 122]. По его мнению, первое</w:t>
      </w:r>
      <w:r w:rsidR="00C950CB" w:rsidRPr="007A38F5">
        <w:rPr>
          <w:rFonts w:ascii="Times New Roman" w:hAnsi="Times New Roman" w:cs="Times New Roman"/>
          <w:sz w:val="28"/>
          <w:szCs w:val="28"/>
        </w:rPr>
        <w:t xml:space="preserve"> существует в «</w:t>
      </w:r>
      <w:proofErr w:type="spellStart"/>
      <w:r w:rsidR="00C950CB" w:rsidRPr="007A38F5">
        <w:rPr>
          <w:rFonts w:ascii="Times New Roman" w:hAnsi="Times New Roman" w:cs="Times New Roman"/>
          <w:sz w:val="28"/>
          <w:szCs w:val="28"/>
        </w:rPr>
        <w:t>рацио</w:t>
      </w:r>
      <w:proofErr w:type="spellEnd"/>
      <w:r w:rsidR="00C950CB" w:rsidRPr="007A38F5">
        <w:rPr>
          <w:rFonts w:ascii="Times New Roman" w:hAnsi="Times New Roman" w:cs="Times New Roman"/>
          <w:sz w:val="28"/>
          <w:szCs w:val="28"/>
        </w:rPr>
        <w:t xml:space="preserve">» покупателя и </w:t>
      </w:r>
      <w:r w:rsidRPr="007A38F5">
        <w:rPr>
          <w:rFonts w:ascii="Times New Roman" w:hAnsi="Times New Roman" w:cs="Times New Roman"/>
          <w:sz w:val="28"/>
          <w:szCs w:val="28"/>
        </w:rPr>
        <w:t xml:space="preserve"> служит для</w:t>
      </w:r>
      <w:r w:rsidR="00C950CB" w:rsidRPr="007A38F5">
        <w:rPr>
          <w:rFonts w:ascii="Times New Roman" w:hAnsi="Times New Roman" w:cs="Times New Roman"/>
          <w:sz w:val="28"/>
          <w:szCs w:val="28"/>
        </w:rPr>
        <w:t xml:space="preserve"> повествования общественно полезных функциях, выполняемых фирмой, о пользе её товаров. Таким образом, главная цель «оправдывает» себестоимость товара. Миссия – это не что иное, как обоснование необходимости и разумности надбавки к себестоимости в глазах покупателя. Она обращается к чувствам и эмоциям потребителя, которые могут заглушить голос разума.</w:t>
      </w:r>
    </w:p>
    <w:p w:rsidR="00377C4F" w:rsidRPr="007A38F5" w:rsidRDefault="00DD21A8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FE1DC8" w:rsidRPr="007A38F5">
        <w:rPr>
          <w:rFonts w:ascii="Times New Roman" w:hAnsi="Times New Roman" w:cs="Times New Roman"/>
          <w:sz w:val="28"/>
          <w:szCs w:val="28"/>
        </w:rPr>
        <w:t>Существую</w:t>
      </w:r>
      <w:r w:rsidR="00A4227E" w:rsidRPr="007A38F5">
        <w:rPr>
          <w:rFonts w:ascii="Times New Roman" w:hAnsi="Times New Roman" w:cs="Times New Roman"/>
          <w:sz w:val="28"/>
          <w:szCs w:val="28"/>
        </w:rPr>
        <w:t>т широкое и узкое понимания миссии.</w:t>
      </w:r>
      <w:r w:rsidR="008B6E30" w:rsidRPr="007A38F5">
        <w:rPr>
          <w:rFonts w:ascii="Times New Roman" w:hAnsi="Times New Roman" w:cs="Times New Roman"/>
          <w:sz w:val="28"/>
          <w:szCs w:val="28"/>
        </w:rPr>
        <w:t xml:space="preserve"> В случае широкого понимания миссия рассматривается как философия, предназначение, смысл существования организации, в соответствии с которыми она намеревается осуществлять свою деятельность. </w:t>
      </w:r>
    </w:p>
    <w:p w:rsidR="008B6E30" w:rsidRPr="007A38F5" w:rsidRDefault="008B6E30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</w:r>
      <w:r w:rsidR="00734CD7" w:rsidRPr="007A38F5">
        <w:rPr>
          <w:rFonts w:ascii="Times New Roman" w:hAnsi="Times New Roman" w:cs="Times New Roman"/>
          <w:sz w:val="28"/>
          <w:szCs w:val="28"/>
        </w:rPr>
        <w:t xml:space="preserve">В основе узкого понимания миссии лежит «утверждение, раскрывающее смысл существования организации, в котором проявляется отличие данной организации от ей </w:t>
      </w:r>
      <w:proofErr w:type="gramStart"/>
      <w:r w:rsidR="00734CD7" w:rsidRPr="007A38F5">
        <w:rPr>
          <w:rFonts w:ascii="Times New Roman" w:hAnsi="Times New Roman" w:cs="Times New Roman"/>
          <w:sz w:val="28"/>
          <w:szCs w:val="28"/>
        </w:rPr>
        <w:t>подобных</w:t>
      </w:r>
      <w:proofErr w:type="gramEnd"/>
      <w:r w:rsidR="00734CD7" w:rsidRPr="007A38F5">
        <w:rPr>
          <w:rFonts w:ascii="Times New Roman" w:hAnsi="Times New Roman" w:cs="Times New Roman"/>
          <w:sz w:val="28"/>
          <w:szCs w:val="28"/>
        </w:rPr>
        <w:t>» [</w:t>
      </w:r>
      <w:r w:rsidR="005851C1">
        <w:rPr>
          <w:rFonts w:ascii="Times New Roman" w:hAnsi="Times New Roman" w:cs="Times New Roman"/>
          <w:sz w:val="28"/>
          <w:szCs w:val="28"/>
        </w:rPr>
        <w:t xml:space="preserve">2, </w:t>
      </w:r>
      <w:r w:rsidR="00734CD7"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34CD7" w:rsidRPr="007A38F5">
        <w:rPr>
          <w:rFonts w:ascii="Times New Roman" w:hAnsi="Times New Roman" w:cs="Times New Roman"/>
          <w:sz w:val="28"/>
          <w:szCs w:val="28"/>
        </w:rPr>
        <w:t>. 218].</w:t>
      </w:r>
      <w:r w:rsidR="00C51C41" w:rsidRPr="007A38F5">
        <w:rPr>
          <w:rFonts w:ascii="Times New Roman" w:hAnsi="Times New Roman" w:cs="Times New Roman"/>
          <w:sz w:val="28"/>
          <w:szCs w:val="28"/>
        </w:rPr>
        <w:t xml:space="preserve"> Правильно сформулированная миссия имеет не только общий философский смысл, но и несёт в себе нечто уникальное, характеризующей именно ту организацию, в которой она была выработана. </w:t>
      </w:r>
    </w:p>
    <w:p w:rsidR="00C92B47" w:rsidRPr="007A38F5" w:rsidRDefault="00C92B47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</w:r>
      <w:r w:rsidR="00176BEF" w:rsidRPr="007A38F5">
        <w:rPr>
          <w:rFonts w:ascii="Times New Roman" w:hAnsi="Times New Roman" w:cs="Times New Roman"/>
          <w:sz w:val="28"/>
          <w:szCs w:val="28"/>
        </w:rPr>
        <w:t xml:space="preserve">Так, например, сформулированы </w:t>
      </w:r>
      <w:r w:rsidRPr="007A38F5">
        <w:rPr>
          <w:rFonts w:ascii="Times New Roman" w:hAnsi="Times New Roman" w:cs="Times New Roman"/>
          <w:sz w:val="28"/>
          <w:szCs w:val="28"/>
        </w:rPr>
        <w:t>мисси</w:t>
      </w:r>
      <w:r w:rsidR="00176BEF" w:rsidRPr="007A38F5">
        <w:rPr>
          <w:rFonts w:ascii="Times New Roman" w:hAnsi="Times New Roman" w:cs="Times New Roman"/>
          <w:sz w:val="28"/>
          <w:szCs w:val="28"/>
        </w:rPr>
        <w:t>и</w:t>
      </w:r>
      <w:r w:rsidRPr="007A38F5">
        <w:rPr>
          <w:rFonts w:ascii="Times New Roman" w:hAnsi="Times New Roman" w:cs="Times New Roman"/>
          <w:sz w:val="28"/>
          <w:szCs w:val="28"/>
        </w:rPr>
        <w:t xml:space="preserve"> известных компаний:</w:t>
      </w:r>
    </w:p>
    <w:p w:rsidR="00C16ACB" w:rsidRPr="007A38F5" w:rsidRDefault="00176BEF" w:rsidP="007A38F5">
      <w:pPr>
        <w:pStyle w:val="aa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«</w:t>
      </w:r>
      <w:r w:rsidR="00C16ACB" w:rsidRPr="007A38F5">
        <w:rPr>
          <w:rFonts w:ascii="Times New Roman" w:hAnsi="Times New Roman" w:cs="Times New Roman"/>
          <w:sz w:val="28"/>
          <w:szCs w:val="28"/>
        </w:rPr>
        <w:t>американский Красный крест: «Наша миссия – улучшать условия</w:t>
      </w:r>
    </w:p>
    <w:p w:rsidR="00C92B47" w:rsidRPr="007A38F5" w:rsidRDefault="00C16ACB" w:rsidP="007A38F5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жизни людей, заботиться о людях,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помогать им избегать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критических ситуаций и справляться с ними»</w:t>
      </w:r>
      <w:r w:rsidR="00176BEF" w:rsidRPr="007A38F5">
        <w:rPr>
          <w:rFonts w:ascii="Times New Roman" w:hAnsi="Times New Roman" w:cs="Times New Roman"/>
          <w:sz w:val="28"/>
          <w:szCs w:val="28"/>
        </w:rPr>
        <w:t>;</w:t>
      </w:r>
    </w:p>
    <w:p w:rsidR="00176BEF" w:rsidRPr="007A38F5" w:rsidRDefault="00176BEF" w:rsidP="007A38F5">
      <w:pPr>
        <w:pStyle w:val="aa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зоопарк «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Montana</w:t>
      </w:r>
      <w:r w:rsidRPr="007A38F5">
        <w:rPr>
          <w:rFonts w:ascii="Times New Roman" w:hAnsi="Times New Roman" w:cs="Times New Roman"/>
          <w:sz w:val="28"/>
          <w:szCs w:val="28"/>
        </w:rPr>
        <w:t xml:space="preserve">»: «Создать посетителю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приятную</w:t>
      </w:r>
      <w:proofErr w:type="gramEnd"/>
    </w:p>
    <w:p w:rsidR="00176BEF" w:rsidRPr="007A38F5" w:rsidRDefault="00176BEF" w:rsidP="007A38F5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развлекательную и образовательную и образовательную атмосферу, обеспечивая в то же время качественный уход за животными и растениями</w:t>
      </w:r>
      <w:r w:rsidR="009C68CB" w:rsidRPr="007A38F5">
        <w:rPr>
          <w:rFonts w:ascii="Times New Roman" w:hAnsi="Times New Roman" w:cs="Times New Roman"/>
          <w:sz w:val="28"/>
          <w:szCs w:val="28"/>
        </w:rPr>
        <w:t xml:space="preserve"> и реализуя надлежащую программу по размножению животных, которые в этом нуждаются»;</w:t>
      </w:r>
    </w:p>
    <w:p w:rsidR="009C68CB" w:rsidRPr="007A38F5" w:rsidRDefault="009C68CB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Walt</w:t>
      </w:r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Disney</w:t>
      </w:r>
      <w:r w:rsidRPr="007A38F5">
        <w:rPr>
          <w:rFonts w:ascii="Times New Roman" w:hAnsi="Times New Roman" w:cs="Times New Roman"/>
          <w:sz w:val="28"/>
          <w:szCs w:val="28"/>
        </w:rPr>
        <w:t>: «Делать людей счастливыми»;</w:t>
      </w:r>
    </w:p>
    <w:p w:rsidR="009C68CB" w:rsidRPr="007A38F5" w:rsidRDefault="009C68CB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компания </w:t>
      </w:r>
      <w:proofErr w:type="spellStart"/>
      <w:r w:rsidRPr="007A38F5">
        <w:rPr>
          <w:rFonts w:ascii="Times New Roman" w:hAnsi="Times New Roman" w:cs="Times New Roman"/>
          <w:sz w:val="28"/>
          <w:szCs w:val="28"/>
          <w:lang w:val="en-US"/>
        </w:rPr>
        <w:t>Merk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: «Сохранять и улучшать человеческую жизнь»;</w:t>
      </w:r>
    </w:p>
    <w:p w:rsidR="00BF0B1D" w:rsidRPr="007A38F5" w:rsidRDefault="009C68CB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Hewlett</w:t>
      </w:r>
      <w:r w:rsidRPr="007A38F5">
        <w:rPr>
          <w:rFonts w:ascii="Times New Roman" w:hAnsi="Times New Roman" w:cs="Times New Roman"/>
          <w:sz w:val="28"/>
          <w:szCs w:val="28"/>
        </w:rPr>
        <w:t>-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Packard</w:t>
      </w:r>
      <w:r w:rsidRPr="007A38F5">
        <w:rPr>
          <w:rFonts w:ascii="Times New Roman" w:hAnsi="Times New Roman" w:cs="Times New Roman"/>
          <w:sz w:val="28"/>
          <w:szCs w:val="28"/>
        </w:rPr>
        <w:t>: «Создавать технику ради прогресса и процветания человечества»» [</w:t>
      </w:r>
      <w:r w:rsidR="005851C1">
        <w:rPr>
          <w:rFonts w:ascii="Times New Roman" w:hAnsi="Times New Roman" w:cs="Times New Roman"/>
          <w:sz w:val="28"/>
          <w:szCs w:val="28"/>
        </w:rPr>
        <w:t xml:space="preserve">9,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38F5">
        <w:rPr>
          <w:rFonts w:ascii="Times New Roman" w:hAnsi="Times New Roman" w:cs="Times New Roman"/>
          <w:sz w:val="28"/>
          <w:szCs w:val="28"/>
        </w:rPr>
        <w:t>. 45]</w:t>
      </w:r>
      <w:r w:rsidR="00BF0B1D" w:rsidRPr="007A38F5">
        <w:rPr>
          <w:rFonts w:ascii="Times New Roman" w:hAnsi="Times New Roman" w:cs="Times New Roman"/>
          <w:sz w:val="28"/>
          <w:szCs w:val="28"/>
        </w:rPr>
        <w:t>;</w:t>
      </w:r>
    </w:p>
    <w:p w:rsidR="00BF0B1D" w:rsidRPr="007A38F5" w:rsidRDefault="00BF0B1D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«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Otis</w:t>
      </w:r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Elevator</w:t>
      </w:r>
      <w:r w:rsidRPr="007A38F5">
        <w:rPr>
          <w:rFonts w:ascii="Times New Roman" w:hAnsi="Times New Roman" w:cs="Times New Roman"/>
          <w:sz w:val="28"/>
          <w:szCs w:val="28"/>
        </w:rPr>
        <w:t xml:space="preserve"> – производство лифтов: «Наша миссия – предоставить всем клиентам средства перемещения людей и грузов вверх, вниз и в стороны на ограниченное расстояние с надёжностью, какую не может обеспечить ни одна другая компания»;</w:t>
      </w:r>
    </w:p>
    <w:p w:rsidR="009C68CB" w:rsidRPr="007A38F5" w:rsidRDefault="00BF0B1D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  <w:lang w:val="en-US"/>
        </w:rPr>
        <w:lastRenderedPageBreak/>
        <w:t>Avis</w:t>
      </w:r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rent</w:t>
      </w:r>
      <w:r w:rsidRPr="007A38F5">
        <w:rPr>
          <w:rFonts w:ascii="Times New Roman" w:hAnsi="Times New Roman" w:cs="Times New Roman"/>
          <w:sz w:val="28"/>
          <w:szCs w:val="28"/>
        </w:rPr>
        <w:t>-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A38F5">
        <w:rPr>
          <w:rFonts w:ascii="Times New Roman" w:hAnsi="Times New Roman" w:cs="Times New Roman"/>
          <w:sz w:val="28"/>
          <w:szCs w:val="28"/>
        </w:rPr>
        <w:t>-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car</w:t>
      </w:r>
      <w:r w:rsidRPr="007A38F5">
        <w:rPr>
          <w:rFonts w:ascii="Times New Roman" w:hAnsi="Times New Roman" w:cs="Times New Roman"/>
          <w:sz w:val="28"/>
          <w:szCs w:val="28"/>
        </w:rPr>
        <w:t xml:space="preserve"> – сдача автомобилей в аренду: «Наш бизнес – это сдача автомобилей в аренду</w:t>
      </w:r>
      <w:r w:rsidR="009C68CB" w:rsidRPr="007A38F5">
        <w:rPr>
          <w:rFonts w:ascii="Times New Roman" w:hAnsi="Times New Roman" w:cs="Times New Roman"/>
          <w:sz w:val="28"/>
          <w:szCs w:val="28"/>
        </w:rPr>
        <w:t>.</w:t>
      </w:r>
      <w:r w:rsidRPr="007A38F5">
        <w:rPr>
          <w:rFonts w:ascii="Times New Roman" w:hAnsi="Times New Roman" w:cs="Times New Roman"/>
          <w:sz w:val="28"/>
          <w:szCs w:val="28"/>
        </w:rPr>
        <w:t xml:space="preserve"> Наша миссия – абсолютное удовлетворение клиента»;</w:t>
      </w:r>
    </w:p>
    <w:p w:rsidR="00BF0B1D" w:rsidRPr="007A38F5" w:rsidRDefault="00BF0B1D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  <w:lang w:val="en-US"/>
        </w:rPr>
        <w:t>Trader</w:t>
      </w:r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Joe</w:t>
      </w:r>
      <w:r w:rsidRPr="007A38F5">
        <w:rPr>
          <w:rFonts w:ascii="Times New Roman" w:hAnsi="Times New Roman" w:cs="Times New Roman"/>
          <w:sz w:val="28"/>
          <w:szCs w:val="28"/>
          <w:vertAlign w:val="superscript"/>
        </w:rPr>
        <w:t>’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A38F5">
        <w:rPr>
          <w:rFonts w:ascii="Times New Roman" w:hAnsi="Times New Roman" w:cs="Times New Roman"/>
          <w:sz w:val="28"/>
          <w:szCs w:val="28"/>
        </w:rPr>
        <w:t xml:space="preserve"> -  сеть бакалейных магазинов: «Миссия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Trader</w:t>
      </w:r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Joe</w:t>
      </w:r>
      <w:r w:rsidRPr="007A38F5">
        <w:rPr>
          <w:rFonts w:ascii="Times New Roman" w:hAnsi="Times New Roman" w:cs="Times New Roman"/>
          <w:sz w:val="28"/>
          <w:szCs w:val="28"/>
          <w:vertAlign w:val="superscript"/>
        </w:rPr>
        <w:t>’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A38F5">
        <w:rPr>
          <w:rFonts w:ascii="Times New Roman" w:hAnsi="Times New Roman" w:cs="Times New Roman"/>
          <w:sz w:val="28"/>
          <w:szCs w:val="28"/>
        </w:rPr>
        <w:t xml:space="preserve"> – продажа высококачественных продуктов и напитков, объективная информация, высо</w:t>
      </w:r>
      <w:r w:rsidR="002E1120" w:rsidRPr="007A38F5">
        <w:rPr>
          <w:rFonts w:ascii="Times New Roman" w:hAnsi="Times New Roman" w:cs="Times New Roman"/>
          <w:sz w:val="28"/>
          <w:szCs w:val="28"/>
        </w:rPr>
        <w:t>чайшие стандарты обслуживания, дружелюбие, индивидуальный  подход, корпоративный дух»</w:t>
      </w:r>
    </w:p>
    <w:p w:rsidR="002E1120" w:rsidRPr="007A38F5" w:rsidRDefault="002E1120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компания 3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A38F5">
        <w:rPr>
          <w:rFonts w:ascii="Times New Roman" w:hAnsi="Times New Roman" w:cs="Times New Roman"/>
          <w:sz w:val="28"/>
          <w:szCs w:val="28"/>
        </w:rPr>
        <w:t>: «Миссия 3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A38F5">
        <w:rPr>
          <w:rFonts w:ascii="Times New Roman" w:hAnsi="Times New Roman" w:cs="Times New Roman"/>
          <w:sz w:val="28"/>
          <w:szCs w:val="28"/>
        </w:rPr>
        <w:t xml:space="preserve"> – подключать индивидуальных и корпоративных пользователей к источникам информации с помощью современных, простых и надёжных средств. Наше видение глобальной компьютеризации – мир, в котором подключение к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7A38F5">
        <w:rPr>
          <w:rFonts w:ascii="Times New Roman" w:hAnsi="Times New Roman" w:cs="Times New Roman"/>
          <w:sz w:val="28"/>
          <w:szCs w:val="28"/>
        </w:rPr>
        <w:t xml:space="preserve"> проще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>оступнее, дешевле»;</w:t>
      </w:r>
    </w:p>
    <w:p w:rsidR="002E1120" w:rsidRPr="007A38F5" w:rsidRDefault="002E1120" w:rsidP="007A38F5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  <w:lang w:val="en-US"/>
        </w:rPr>
        <w:t>Eastman</w:t>
      </w:r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  <w:lang w:val="en-US"/>
        </w:rPr>
        <w:t>Kodak</w:t>
      </w:r>
      <w:r w:rsidRPr="007A38F5">
        <w:rPr>
          <w:rFonts w:ascii="Times New Roman" w:hAnsi="Times New Roman" w:cs="Times New Roman"/>
          <w:sz w:val="28"/>
          <w:szCs w:val="28"/>
        </w:rPr>
        <w:t>: «Мы делаем фото»</w:t>
      </w:r>
      <w:r w:rsidR="00A7298F" w:rsidRPr="007A38F5">
        <w:rPr>
          <w:rFonts w:ascii="Times New Roman" w:hAnsi="Times New Roman" w:cs="Times New Roman"/>
          <w:sz w:val="28"/>
          <w:szCs w:val="28"/>
        </w:rPr>
        <w:t>»</w:t>
      </w:r>
      <w:r w:rsidR="005851C1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="00A7298F" w:rsidRPr="007A38F5">
        <w:rPr>
          <w:rFonts w:ascii="Times New Roman" w:hAnsi="Times New Roman" w:cs="Times New Roman"/>
          <w:sz w:val="28"/>
          <w:szCs w:val="28"/>
        </w:rPr>
        <w:t>[</w:t>
      </w:r>
      <w:r w:rsidR="005851C1">
        <w:rPr>
          <w:rFonts w:ascii="Times New Roman" w:hAnsi="Times New Roman" w:cs="Times New Roman"/>
          <w:sz w:val="28"/>
          <w:szCs w:val="28"/>
        </w:rPr>
        <w:t xml:space="preserve">6, </w:t>
      </w:r>
      <w:r w:rsidR="00A7298F"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7298F" w:rsidRPr="007A38F5">
        <w:rPr>
          <w:rFonts w:ascii="Times New Roman" w:hAnsi="Times New Roman" w:cs="Times New Roman"/>
          <w:sz w:val="28"/>
          <w:szCs w:val="28"/>
        </w:rPr>
        <w:t>. 119].</w:t>
      </w:r>
    </w:p>
    <w:p w:rsidR="00711D24" w:rsidRPr="007A38F5" w:rsidRDefault="00711D24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 xml:space="preserve">Целевое начало в деятельности организации возникает как отражение целей и интересов различных групп людей, </w:t>
      </w:r>
      <w:r w:rsidR="000375DD" w:rsidRPr="007A38F5">
        <w:rPr>
          <w:rFonts w:ascii="Times New Roman" w:hAnsi="Times New Roman" w:cs="Times New Roman"/>
          <w:sz w:val="28"/>
          <w:szCs w:val="28"/>
        </w:rPr>
        <w:t>деятельность которых непосредственно или косвенно связана с функционированием организации. Основными группами людей, чьи интересы оказывают влияние на деятельность организации, являются:</w:t>
      </w:r>
    </w:p>
    <w:p w:rsidR="000375DD" w:rsidRPr="007A38F5" w:rsidRDefault="000375DD" w:rsidP="007A38F5">
      <w:pPr>
        <w:pStyle w:val="aa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собственники организации;</w:t>
      </w:r>
    </w:p>
    <w:p w:rsidR="000375DD" w:rsidRPr="007A38F5" w:rsidRDefault="000375DD" w:rsidP="007A38F5">
      <w:pPr>
        <w:pStyle w:val="aa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сотрудники организации;</w:t>
      </w:r>
    </w:p>
    <w:p w:rsidR="000375DD" w:rsidRPr="007A38F5" w:rsidRDefault="000375DD" w:rsidP="007A38F5">
      <w:pPr>
        <w:pStyle w:val="aa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покупатели продукта организации;</w:t>
      </w:r>
    </w:p>
    <w:p w:rsidR="000375DD" w:rsidRPr="007A38F5" w:rsidRDefault="000375DD" w:rsidP="007A38F5">
      <w:pPr>
        <w:pStyle w:val="aa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деловые партнёры организации;</w:t>
      </w:r>
    </w:p>
    <w:p w:rsidR="000375DD" w:rsidRPr="007A38F5" w:rsidRDefault="000375DD" w:rsidP="007A38F5">
      <w:pPr>
        <w:pStyle w:val="aa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местное сообщество;</w:t>
      </w:r>
    </w:p>
    <w:p w:rsidR="000375DD" w:rsidRPr="007A38F5" w:rsidRDefault="000375DD" w:rsidP="007A38F5">
      <w:pPr>
        <w:pStyle w:val="aa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общество в целом.</w:t>
      </w:r>
    </w:p>
    <w:p w:rsidR="000375DD" w:rsidRPr="007A38F5" w:rsidRDefault="000375DD" w:rsidP="007A38F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Миссия организации должна стремиться учитывать интересы всех</w:t>
      </w:r>
    </w:p>
    <w:p w:rsidR="000375DD" w:rsidRPr="007A38F5" w:rsidRDefault="000375DD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шести вышеназванных субъектов. Однако наиболее сильное влияние на миссию организации о</w:t>
      </w:r>
      <w:r w:rsidR="00BE2D27" w:rsidRPr="007A38F5">
        <w:rPr>
          <w:rFonts w:ascii="Times New Roman" w:hAnsi="Times New Roman" w:cs="Times New Roman"/>
          <w:sz w:val="28"/>
          <w:szCs w:val="28"/>
        </w:rPr>
        <w:t>казывают интересы собственников,</w:t>
      </w:r>
      <w:r w:rsidRPr="007A38F5">
        <w:rPr>
          <w:rFonts w:ascii="Times New Roman" w:hAnsi="Times New Roman" w:cs="Times New Roman"/>
          <w:sz w:val="28"/>
          <w:szCs w:val="28"/>
        </w:rPr>
        <w:t xml:space="preserve"> сотрудников и покупателей.</w:t>
      </w:r>
      <w:r w:rsidR="0022089C" w:rsidRPr="007A38F5">
        <w:rPr>
          <w:rFonts w:ascii="Times New Roman" w:hAnsi="Times New Roman" w:cs="Times New Roman"/>
          <w:sz w:val="28"/>
          <w:szCs w:val="28"/>
        </w:rPr>
        <w:t xml:space="preserve"> Поэтому миссия организации должна быть сформулирована </w:t>
      </w:r>
      <w:r w:rsidR="0022089C" w:rsidRPr="007A38F5">
        <w:rPr>
          <w:rFonts w:ascii="Times New Roman" w:hAnsi="Times New Roman" w:cs="Times New Roman"/>
          <w:sz w:val="28"/>
          <w:szCs w:val="28"/>
        </w:rPr>
        <w:lastRenderedPageBreak/>
        <w:t>таким образом, чтобы в ней обязательно находило проявление сочетание интересов этих трёх групп.</w:t>
      </w:r>
    </w:p>
    <w:p w:rsidR="006E28E8" w:rsidRPr="007A38F5" w:rsidRDefault="006E28E8" w:rsidP="007A38F5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Предприятие разрабатывает миссию в трёх вариантах: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расширенный</w:t>
      </w:r>
      <w:proofErr w:type="gramEnd"/>
    </w:p>
    <w:p w:rsidR="006E28E8" w:rsidRPr="007A38F5" w:rsidRDefault="006E28E8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(философия предприятия для внутреннего пользования);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сокращённый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(для общения с контрагентами); лозунговый.</w:t>
      </w:r>
    </w:p>
    <w:p w:rsidR="006722C3" w:rsidRPr="007A38F5" w:rsidRDefault="006722C3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 xml:space="preserve">Как считает Ф.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, миссия должна вырабатываться с учётом пяти факторов:</w:t>
      </w:r>
    </w:p>
    <w:p w:rsidR="006722C3" w:rsidRPr="007A38F5" w:rsidRDefault="006722C3" w:rsidP="007A38F5">
      <w:pPr>
        <w:pStyle w:val="aa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история фирмы, в процессе которой вырабатывалась философия фирмы, формировались её профиль и стиль деятельности, место на рынке и т.п.;</w:t>
      </w:r>
    </w:p>
    <w:p w:rsidR="006722C3" w:rsidRPr="007A38F5" w:rsidRDefault="006722C3" w:rsidP="007A38F5">
      <w:pPr>
        <w:pStyle w:val="aa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существующий стиль поведения и способ действия собственников и управленческого персонала;</w:t>
      </w:r>
    </w:p>
    <w:p w:rsidR="006722C3" w:rsidRPr="007A38F5" w:rsidRDefault="006722C3" w:rsidP="007A38F5">
      <w:pPr>
        <w:pStyle w:val="aa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состояние среды обитания организации;</w:t>
      </w:r>
    </w:p>
    <w:p w:rsidR="006722C3" w:rsidRPr="007A38F5" w:rsidRDefault="006722C3" w:rsidP="007A38F5">
      <w:pPr>
        <w:pStyle w:val="aa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ресурсы, которые она может привести в действие для достижения своих целей;</w:t>
      </w:r>
    </w:p>
    <w:p w:rsidR="006722C3" w:rsidRPr="007A38F5" w:rsidRDefault="006722C3" w:rsidP="007A38F5">
      <w:pPr>
        <w:pStyle w:val="aa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отличительные особенности, которыми обладает организация</w:t>
      </w:r>
      <w:r w:rsidR="005851C1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="00C4629A" w:rsidRPr="007A38F5">
        <w:rPr>
          <w:rFonts w:ascii="Times New Roman" w:hAnsi="Times New Roman" w:cs="Times New Roman"/>
          <w:sz w:val="28"/>
          <w:szCs w:val="28"/>
        </w:rPr>
        <w:t>[</w:t>
      </w:r>
      <w:r w:rsidR="005851C1">
        <w:rPr>
          <w:rFonts w:ascii="Times New Roman" w:hAnsi="Times New Roman" w:cs="Times New Roman"/>
          <w:sz w:val="28"/>
          <w:szCs w:val="28"/>
        </w:rPr>
        <w:t xml:space="preserve">5, </w:t>
      </w:r>
      <w:r w:rsidR="00C4629A" w:rsidRPr="007A38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4629A" w:rsidRPr="007A38F5">
        <w:rPr>
          <w:rFonts w:ascii="Times New Roman" w:hAnsi="Times New Roman" w:cs="Times New Roman"/>
          <w:sz w:val="28"/>
          <w:szCs w:val="28"/>
        </w:rPr>
        <w:t>. 98]</w:t>
      </w:r>
      <w:r w:rsidRPr="007A38F5">
        <w:rPr>
          <w:rFonts w:ascii="Times New Roman" w:hAnsi="Times New Roman" w:cs="Times New Roman"/>
          <w:sz w:val="28"/>
          <w:szCs w:val="28"/>
        </w:rPr>
        <w:t>.</w:t>
      </w:r>
    </w:p>
    <w:p w:rsidR="007810F5" w:rsidRPr="007A38F5" w:rsidRDefault="007810F5" w:rsidP="007A38F5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Большое значение при изложении миссии имеет имидж</w:t>
      </w:r>
    </w:p>
    <w:p w:rsidR="007810F5" w:rsidRPr="007A38F5" w:rsidRDefault="007810F5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7810F5" w:rsidRPr="007A38F5" w:rsidRDefault="007810F5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ab/>
        <w:t xml:space="preserve">Таким образом, миссия формулируется, в первую очередь, для того, чтобы дать субъектам окружающей среды общее представление о том, что собой представляет организация, способствует созданию и закреплению определённого имиджа организации,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во вторых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, она способствует единению внутри организации и созданию корпоративного духа, в-третьих, миссия создаёт возможность для более эффективного управления организацией. Она задаёт основные направления движения организации, определяет отношение организации к процессам и явлениям, протекающим внутри и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её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>.</w:t>
      </w:r>
    </w:p>
    <w:p w:rsidR="00F473BA" w:rsidRPr="007A38F5" w:rsidRDefault="00F473BA" w:rsidP="007A38F5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28E8" w:rsidRPr="007A38F5" w:rsidRDefault="006E28E8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0500" w:rsidRPr="007A38F5" w:rsidRDefault="001B0500" w:rsidP="005851C1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lastRenderedPageBreak/>
        <w:t>Задача. Определите общую степень риска в следующей ситуации</w:t>
      </w:r>
      <w:r w:rsidR="005851C1">
        <w:rPr>
          <w:rFonts w:ascii="Times New Roman" w:hAnsi="Times New Roman" w:cs="Times New Roman"/>
          <w:b/>
          <w:sz w:val="28"/>
          <w:szCs w:val="28"/>
        </w:rPr>
        <w:t>:</w:t>
      </w:r>
    </w:p>
    <w:p w:rsidR="00D86915" w:rsidRPr="007A38F5" w:rsidRDefault="00D86915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0500" w:rsidRPr="007A38F5" w:rsidRDefault="001B0500" w:rsidP="007A38F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Для осуществления производственного процесса необходимо бесперебойное обеспечение сырьём, электроэнергией и комплектующими изделиями. Надёжность поставщика сырья (вероятность своевременной поставки сырья определённого качества) оценивается как 0,95, поставщика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комплектующих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– 0,9. Вероятность бесперебойной работы энергосистемы – 0,97.</w:t>
      </w:r>
      <w:r w:rsidR="00905AE1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</w:rPr>
        <w:t>Производственны</w:t>
      </w:r>
      <w:r w:rsidR="00A34452">
        <w:rPr>
          <w:rFonts w:ascii="Times New Roman" w:hAnsi="Times New Roman" w:cs="Times New Roman"/>
          <w:sz w:val="28"/>
          <w:szCs w:val="28"/>
        </w:rPr>
        <w:t>й</w:t>
      </w:r>
      <w:r w:rsidRPr="007A38F5">
        <w:rPr>
          <w:rFonts w:ascii="Times New Roman" w:hAnsi="Times New Roman" w:cs="Times New Roman"/>
          <w:sz w:val="28"/>
          <w:szCs w:val="28"/>
        </w:rPr>
        <w:t xml:space="preserve"> риск выражается в остановке производственного процесса.</w:t>
      </w:r>
    </w:p>
    <w:p w:rsidR="002E1937" w:rsidRPr="007A38F5" w:rsidRDefault="002E1937" w:rsidP="007A38F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38F5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2E1937" w:rsidRPr="007A38F5" w:rsidRDefault="002E1937" w:rsidP="007A38F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Производственный риск выражается в остановке производственного процесса, то есть мера риска является общей. Общая степень риска может быть определена по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максимальному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из возможных значений.</w:t>
      </w:r>
    </w:p>
    <w:p w:rsidR="002E1937" w:rsidRPr="007A38F5" w:rsidRDefault="002E1937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Р</w:t>
      </w:r>
      <w:r w:rsidR="008148C1" w:rsidRPr="007A38F5">
        <w:rPr>
          <w:rFonts w:ascii="Times New Roman" w:hAnsi="Times New Roman" w:cs="Times New Roman"/>
          <w:sz w:val="28"/>
          <w:szCs w:val="28"/>
        </w:rPr>
        <w:t>с=1-0,95=0,05</w:t>
      </w:r>
    </w:p>
    <w:p w:rsidR="008148C1" w:rsidRPr="007A38F5" w:rsidRDefault="008148C1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Рк=1-0,9=0,1</w:t>
      </w:r>
    </w:p>
    <w:p w:rsidR="002E1937" w:rsidRPr="007A38F5" w:rsidRDefault="008148C1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Рэ=1-0,97=0,03</w:t>
      </w:r>
    </w:p>
    <w:p w:rsidR="002E1937" w:rsidRPr="007A38F5" w:rsidRDefault="008148C1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Максимальная степень риска составляет 0,1, следовательно, и риск остановки производственного процесса равен 0,1.</w:t>
      </w:r>
    </w:p>
    <w:p w:rsidR="008148C1" w:rsidRPr="007A38F5" w:rsidRDefault="008148C1" w:rsidP="007A38F5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7A38F5">
        <w:rPr>
          <w:rFonts w:ascii="Times New Roman" w:hAnsi="Times New Roman" w:cs="Times New Roman"/>
          <w:i/>
          <w:sz w:val="28"/>
          <w:szCs w:val="28"/>
        </w:rPr>
        <w:t>Ответ: производственный риск, выражающийся в остановке производственного процесса, равен 0,1.</w:t>
      </w:r>
    </w:p>
    <w:p w:rsidR="00B472DD" w:rsidRPr="007A38F5" w:rsidRDefault="00B472DD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3101A" w:rsidRPr="007A38F5" w:rsidRDefault="0053101A" w:rsidP="005851C1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A38F5">
        <w:rPr>
          <w:rFonts w:ascii="Times New Roman" w:hAnsi="Times New Roman" w:cs="Times New Roman"/>
          <w:b/>
          <w:sz w:val="28"/>
          <w:szCs w:val="28"/>
        </w:rPr>
        <w:t xml:space="preserve">Тест. Из </w:t>
      </w:r>
      <w:proofErr w:type="gramStart"/>
      <w:r w:rsidRPr="007A38F5">
        <w:rPr>
          <w:rFonts w:ascii="Times New Roman" w:hAnsi="Times New Roman" w:cs="Times New Roman"/>
          <w:b/>
          <w:sz w:val="28"/>
          <w:szCs w:val="28"/>
        </w:rPr>
        <w:t>перечисленных</w:t>
      </w:r>
      <w:proofErr w:type="gramEnd"/>
      <w:r w:rsidRPr="007A38F5">
        <w:rPr>
          <w:rFonts w:ascii="Times New Roman" w:hAnsi="Times New Roman" w:cs="Times New Roman"/>
          <w:b/>
          <w:sz w:val="28"/>
          <w:szCs w:val="28"/>
        </w:rPr>
        <w:t xml:space="preserve"> чистым риском являются:</w:t>
      </w:r>
    </w:p>
    <w:p w:rsidR="00D86915" w:rsidRPr="007A38F5" w:rsidRDefault="00D86915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3101A" w:rsidRPr="007A38F5" w:rsidRDefault="0053101A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1) инфляционный</w:t>
      </w:r>
    </w:p>
    <w:p w:rsidR="0053101A" w:rsidRPr="007A38F5" w:rsidRDefault="0053101A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2) транспортный</w:t>
      </w:r>
    </w:p>
    <w:p w:rsidR="0053101A" w:rsidRPr="007A38F5" w:rsidRDefault="0053101A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3)</w:t>
      </w:r>
      <w:r w:rsidR="00853FE3" w:rsidRPr="007A38F5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</w:rPr>
        <w:t>валютный</w:t>
      </w:r>
    </w:p>
    <w:p w:rsidR="0053101A" w:rsidRPr="007A38F5" w:rsidRDefault="0053101A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4) экологический</w:t>
      </w:r>
    </w:p>
    <w:p w:rsidR="0053101A" w:rsidRPr="007A38F5" w:rsidRDefault="0053101A" w:rsidP="007A38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5) кредитный</w:t>
      </w:r>
    </w:p>
    <w:p w:rsidR="00CE1C42" w:rsidRPr="005851C1" w:rsidRDefault="00B472DD" w:rsidP="007A38F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A38F5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2139BF" w:rsidRPr="007A38F5">
        <w:rPr>
          <w:rFonts w:ascii="Times New Roman" w:hAnsi="Times New Roman" w:cs="Times New Roman"/>
          <w:i/>
          <w:sz w:val="28"/>
          <w:szCs w:val="28"/>
        </w:rPr>
        <w:t>2, 4</w:t>
      </w:r>
      <w:r w:rsidR="005851C1">
        <w:rPr>
          <w:rFonts w:ascii="Times New Roman" w:hAnsi="Times New Roman" w:cs="Times New Roman"/>
          <w:i/>
          <w:sz w:val="28"/>
          <w:szCs w:val="28"/>
        </w:rPr>
        <w:t>.</w:t>
      </w:r>
      <w:r w:rsidR="00CE1C42" w:rsidRPr="007A38F5">
        <w:rPr>
          <w:rFonts w:ascii="Times New Roman" w:hAnsi="Times New Roman" w:cs="Times New Roman"/>
          <w:sz w:val="28"/>
          <w:szCs w:val="28"/>
        </w:rPr>
        <w:br w:type="page"/>
      </w:r>
    </w:p>
    <w:p w:rsidR="00CE1C42" w:rsidRPr="005851C1" w:rsidRDefault="00CE1C42" w:rsidP="007A38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1C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5851C1" w:rsidRPr="007A38F5" w:rsidRDefault="005851C1" w:rsidP="007A38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C42" w:rsidRPr="007A38F5" w:rsidRDefault="00CE1C42" w:rsidP="007A38F5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Балашов А.П. Теория организаций: учеб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>особие / А.П. Балашов. – М.: Вузовский учебник: ИНФРА-М, 2013. – 208 с.</w:t>
      </w:r>
    </w:p>
    <w:p w:rsidR="00CE1C42" w:rsidRPr="007A38F5" w:rsidRDefault="00CE1C42" w:rsidP="007A38F5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Виханский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 О.С., Наумов А.И. Менеджмент: учебник / О.С.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Виханский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, А.И. Наумов. – 5-е изд.,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стереотипн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. – М.: Магистр: ИНФРА-М, 2013. – 576 с.</w:t>
      </w:r>
    </w:p>
    <w:p w:rsidR="00CE1C42" w:rsidRPr="007A38F5" w:rsidRDefault="00CE1C42" w:rsidP="007A38F5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Иванова И.А. Менеджмент: учеб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>особие / И.А. Иванова. – М.: РИОР: ИНФРА-М, 2011. – 128 с.</w:t>
      </w:r>
    </w:p>
    <w:p w:rsidR="00CE1C42" w:rsidRPr="007A38F5" w:rsidRDefault="00CE1C42" w:rsidP="007A38F5">
      <w:pPr>
        <w:pStyle w:val="aa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 xml:space="preserve">Кисляков Г.В., Кислякова Н.А. Менеджмент: основные термины и понятия / Г.В. Кисляков, Н.А. Кислякова. – 2-е изд. – М.: ИНФРА-М, 2012. – 176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>.</w:t>
      </w:r>
    </w:p>
    <w:p w:rsidR="00CE1C42" w:rsidRPr="007A38F5" w:rsidRDefault="00CE1C42" w:rsidP="007A38F5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 Ф. Маркетинг менеджмент. Экс пресс-курс / Ф.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 / Пер. с англ. под ред. С.Г.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Божук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. – 2-е изд. – СПб.: Питер, 2006. – 464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>.</w:t>
      </w:r>
    </w:p>
    <w:p w:rsidR="00CE1C42" w:rsidRPr="007A38F5" w:rsidRDefault="00CE1C42" w:rsidP="007A38F5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Крючков В.Н. Миссия фирмы как ментальный вирус / В.Н. Крючков. – Вестник Омского Университета. Серия: «Экономика». – 2009. - №</w:t>
      </w:r>
      <w:r w:rsidR="005B07A1">
        <w:rPr>
          <w:rFonts w:ascii="Times New Roman" w:hAnsi="Times New Roman" w:cs="Times New Roman"/>
          <w:sz w:val="28"/>
          <w:szCs w:val="28"/>
        </w:rPr>
        <w:t xml:space="preserve"> </w:t>
      </w:r>
      <w:r w:rsidRPr="007A38F5">
        <w:rPr>
          <w:rFonts w:ascii="Times New Roman" w:hAnsi="Times New Roman" w:cs="Times New Roman"/>
          <w:sz w:val="28"/>
          <w:szCs w:val="28"/>
        </w:rPr>
        <w:t>2. – С. 119 - 122</w:t>
      </w:r>
    </w:p>
    <w:p w:rsidR="00CE1C42" w:rsidRPr="007A38F5" w:rsidRDefault="00CE1C42" w:rsidP="007A38F5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Лапыгин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 Ю.Н. Теория организаций: учеб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особие / Ю.Н.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Лапыгин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. – М.: ИНФРА-М, 2012. – 311 с.</w:t>
      </w:r>
    </w:p>
    <w:p w:rsidR="00CE1C42" w:rsidRPr="007A38F5" w:rsidRDefault="00CE1C42" w:rsidP="007A38F5">
      <w:pPr>
        <w:pStyle w:val="aa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Лемеш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 xml:space="preserve"> О.П. К вопросу о значении системного подхода в рамках развития </w:t>
      </w:r>
      <w:proofErr w:type="spellStart"/>
      <w:proofErr w:type="gramStart"/>
      <w:r w:rsidRPr="007A38F5">
        <w:rPr>
          <w:rFonts w:ascii="Times New Roman" w:hAnsi="Times New Roman" w:cs="Times New Roman"/>
          <w:sz w:val="28"/>
          <w:szCs w:val="28"/>
        </w:rPr>
        <w:t>риск-менеджмента</w:t>
      </w:r>
      <w:proofErr w:type="spellEnd"/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 на предприятиях торгово-экспортной деятельности нефтегазовой отрасли // О.П.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Лемеш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. – Российское предпринимательс</w:t>
      </w:r>
      <w:r w:rsidR="006600D5">
        <w:rPr>
          <w:rFonts w:ascii="Times New Roman" w:hAnsi="Times New Roman" w:cs="Times New Roman"/>
          <w:sz w:val="28"/>
          <w:szCs w:val="28"/>
        </w:rPr>
        <w:t>тво. – 2011. - № 6-2. – С. 102 -</w:t>
      </w:r>
      <w:r w:rsidRPr="007A38F5">
        <w:rPr>
          <w:rFonts w:ascii="Times New Roman" w:hAnsi="Times New Roman" w:cs="Times New Roman"/>
          <w:sz w:val="28"/>
          <w:szCs w:val="28"/>
        </w:rPr>
        <w:t xml:space="preserve"> 106.</w:t>
      </w:r>
    </w:p>
    <w:p w:rsidR="00CE1C42" w:rsidRPr="007A38F5" w:rsidRDefault="00CE1C42" w:rsidP="007A38F5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8F5">
        <w:rPr>
          <w:rFonts w:ascii="Times New Roman" w:hAnsi="Times New Roman" w:cs="Times New Roman"/>
          <w:sz w:val="28"/>
          <w:szCs w:val="28"/>
        </w:rPr>
        <w:t>Стратегический менеджмент: учебник</w:t>
      </w:r>
      <w:proofErr w:type="gramStart"/>
      <w:r w:rsidRPr="007A38F5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7A38F5">
        <w:rPr>
          <w:rFonts w:ascii="Times New Roman" w:hAnsi="Times New Roman" w:cs="Times New Roman"/>
          <w:sz w:val="28"/>
          <w:szCs w:val="28"/>
        </w:rPr>
        <w:t xml:space="preserve">од ред. д-ра </w:t>
      </w:r>
      <w:proofErr w:type="spellStart"/>
      <w:r w:rsidRPr="007A38F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A38F5">
        <w:rPr>
          <w:rFonts w:ascii="Times New Roman" w:hAnsi="Times New Roman" w:cs="Times New Roman"/>
          <w:sz w:val="28"/>
          <w:szCs w:val="28"/>
        </w:rPr>
        <w:t>. наук, профессора Н.А. Казаковой. – М.: ИНФРА-М, 2012. – 320 с</w:t>
      </w:r>
    </w:p>
    <w:p w:rsidR="00CE1C42" w:rsidRPr="007A38F5" w:rsidRDefault="00CE1C42" w:rsidP="007A38F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E1C42" w:rsidRPr="007A38F5" w:rsidRDefault="00CE1C42" w:rsidP="007A38F5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sectPr w:rsidR="00CE1C42" w:rsidRPr="007A38F5" w:rsidSect="004F54E5">
      <w:headerReference w:type="default" r:id="rId8"/>
      <w:pgSz w:w="11904" w:h="16834" w:code="9"/>
      <w:pgMar w:top="1134" w:right="1134" w:bottom="1134" w:left="1701" w:header="720" w:footer="72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FB6" w:rsidRDefault="00922FB6" w:rsidP="009C4500">
      <w:pPr>
        <w:spacing w:after="0"/>
      </w:pPr>
      <w:r>
        <w:separator/>
      </w:r>
    </w:p>
  </w:endnote>
  <w:endnote w:type="continuationSeparator" w:id="0">
    <w:p w:rsidR="00922FB6" w:rsidRDefault="00922FB6" w:rsidP="009C45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FB6" w:rsidRDefault="00922FB6" w:rsidP="009C4500">
      <w:pPr>
        <w:spacing w:after="0"/>
      </w:pPr>
      <w:r>
        <w:separator/>
      </w:r>
    </w:p>
  </w:footnote>
  <w:footnote w:type="continuationSeparator" w:id="0">
    <w:p w:rsidR="00922FB6" w:rsidRDefault="00922FB6" w:rsidP="009C450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4522"/>
      <w:docPartObj>
        <w:docPartGallery w:val="Page Numbers (Top of Page)"/>
        <w:docPartUnique/>
      </w:docPartObj>
    </w:sdtPr>
    <w:sdtContent>
      <w:p w:rsidR="00BF0B1D" w:rsidRDefault="00392C07">
        <w:pPr>
          <w:pStyle w:val="a3"/>
          <w:jc w:val="right"/>
        </w:pPr>
        <w:fldSimple w:instr=" PAGE   \* MERGEFORMAT ">
          <w:r w:rsidR="00A7435B">
            <w:rPr>
              <w:noProof/>
            </w:rPr>
            <w:t>11</w:t>
          </w:r>
        </w:fldSimple>
      </w:p>
    </w:sdtContent>
  </w:sdt>
  <w:p w:rsidR="00BF0B1D" w:rsidRDefault="00BF0B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C60"/>
    <w:multiLevelType w:val="hybridMultilevel"/>
    <w:tmpl w:val="F5149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848B1"/>
    <w:multiLevelType w:val="hybridMultilevel"/>
    <w:tmpl w:val="08108E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D51C61"/>
    <w:multiLevelType w:val="hybridMultilevel"/>
    <w:tmpl w:val="C5CC9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51FB7"/>
    <w:multiLevelType w:val="hybridMultilevel"/>
    <w:tmpl w:val="B1023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15D0F"/>
    <w:multiLevelType w:val="hybridMultilevel"/>
    <w:tmpl w:val="B84E0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8054E6"/>
    <w:multiLevelType w:val="hybridMultilevel"/>
    <w:tmpl w:val="A0624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C20F6"/>
    <w:multiLevelType w:val="hybridMultilevel"/>
    <w:tmpl w:val="65142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02568D"/>
    <w:multiLevelType w:val="hybridMultilevel"/>
    <w:tmpl w:val="031ED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217A9C"/>
    <w:multiLevelType w:val="hybridMultilevel"/>
    <w:tmpl w:val="29BEA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013CD"/>
    <w:multiLevelType w:val="hybridMultilevel"/>
    <w:tmpl w:val="8C2CE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30854D4"/>
    <w:multiLevelType w:val="hybridMultilevel"/>
    <w:tmpl w:val="0DCCB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C9411A"/>
    <w:multiLevelType w:val="hybridMultilevel"/>
    <w:tmpl w:val="1C344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BC32B6"/>
    <w:multiLevelType w:val="hybridMultilevel"/>
    <w:tmpl w:val="45B6B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071454"/>
    <w:multiLevelType w:val="hybridMultilevel"/>
    <w:tmpl w:val="FA3A4A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0AEC"/>
    <w:rsid w:val="000375DD"/>
    <w:rsid w:val="000500D1"/>
    <w:rsid w:val="00053FF5"/>
    <w:rsid w:val="00080F62"/>
    <w:rsid w:val="000B4017"/>
    <w:rsid w:val="000B5F75"/>
    <w:rsid w:val="00120AEC"/>
    <w:rsid w:val="001334F1"/>
    <w:rsid w:val="00176BEF"/>
    <w:rsid w:val="001B0500"/>
    <w:rsid w:val="001C7538"/>
    <w:rsid w:val="001E4207"/>
    <w:rsid w:val="001E5C28"/>
    <w:rsid w:val="002139BF"/>
    <w:rsid w:val="0022089C"/>
    <w:rsid w:val="002277C1"/>
    <w:rsid w:val="0028659D"/>
    <w:rsid w:val="002E1120"/>
    <w:rsid w:val="002E1937"/>
    <w:rsid w:val="002F47D6"/>
    <w:rsid w:val="00300208"/>
    <w:rsid w:val="003016E8"/>
    <w:rsid w:val="00351988"/>
    <w:rsid w:val="00377C4F"/>
    <w:rsid w:val="003859BC"/>
    <w:rsid w:val="00392C07"/>
    <w:rsid w:val="00393B01"/>
    <w:rsid w:val="00395D09"/>
    <w:rsid w:val="003A746F"/>
    <w:rsid w:val="003E3579"/>
    <w:rsid w:val="004207E2"/>
    <w:rsid w:val="004740F8"/>
    <w:rsid w:val="0047527C"/>
    <w:rsid w:val="00486D26"/>
    <w:rsid w:val="004D620D"/>
    <w:rsid w:val="004F54E5"/>
    <w:rsid w:val="005213CE"/>
    <w:rsid w:val="0053101A"/>
    <w:rsid w:val="00545FFE"/>
    <w:rsid w:val="005851C1"/>
    <w:rsid w:val="005B07A1"/>
    <w:rsid w:val="005E40FF"/>
    <w:rsid w:val="0061035E"/>
    <w:rsid w:val="00610AA5"/>
    <w:rsid w:val="00621D04"/>
    <w:rsid w:val="00624122"/>
    <w:rsid w:val="00635C45"/>
    <w:rsid w:val="00653F3E"/>
    <w:rsid w:val="006600D5"/>
    <w:rsid w:val="00666001"/>
    <w:rsid w:val="006722C3"/>
    <w:rsid w:val="006C548C"/>
    <w:rsid w:val="006D647C"/>
    <w:rsid w:val="006E28E8"/>
    <w:rsid w:val="00711D24"/>
    <w:rsid w:val="00734CD7"/>
    <w:rsid w:val="00756048"/>
    <w:rsid w:val="00777290"/>
    <w:rsid w:val="007810F5"/>
    <w:rsid w:val="00786159"/>
    <w:rsid w:val="007A38F5"/>
    <w:rsid w:val="007B41C1"/>
    <w:rsid w:val="00805536"/>
    <w:rsid w:val="008148C1"/>
    <w:rsid w:val="00853FE3"/>
    <w:rsid w:val="00891005"/>
    <w:rsid w:val="00893AC4"/>
    <w:rsid w:val="008B6E30"/>
    <w:rsid w:val="008D0A20"/>
    <w:rsid w:val="00905AE1"/>
    <w:rsid w:val="00922996"/>
    <w:rsid w:val="00922FB6"/>
    <w:rsid w:val="00942AE9"/>
    <w:rsid w:val="009863E7"/>
    <w:rsid w:val="009A7BFF"/>
    <w:rsid w:val="009C4500"/>
    <w:rsid w:val="009C68CB"/>
    <w:rsid w:val="009F2F1A"/>
    <w:rsid w:val="00A021D2"/>
    <w:rsid w:val="00A05613"/>
    <w:rsid w:val="00A06D34"/>
    <w:rsid w:val="00A34452"/>
    <w:rsid w:val="00A4227E"/>
    <w:rsid w:val="00A67AFB"/>
    <w:rsid w:val="00A7298F"/>
    <w:rsid w:val="00A7435B"/>
    <w:rsid w:val="00AA1785"/>
    <w:rsid w:val="00B15CD6"/>
    <w:rsid w:val="00B30F84"/>
    <w:rsid w:val="00B33F97"/>
    <w:rsid w:val="00B35C3A"/>
    <w:rsid w:val="00B472DD"/>
    <w:rsid w:val="00B728CD"/>
    <w:rsid w:val="00B74E22"/>
    <w:rsid w:val="00BB4C67"/>
    <w:rsid w:val="00BC440E"/>
    <w:rsid w:val="00BE1F9C"/>
    <w:rsid w:val="00BE2D27"/>
    <w:rsid w:val="00BF0B1D"/>
    <w:rsid w:val="00C166C9"/>
    <w:rsid w:val="00C16ACB"/>
    <w:rsid w:val="00C4629A"/>
    <w:rsid w:val="00C51C41"/>
    <w:rsid w:val="00C55194"/>
    <w:rsid w:val="00C8295F"/>
    <w:rsid w:val="00C83272"/>
    <w:rsid w:val="00C92B47"/>
    <w:rsid w:val="00C950CB"/>
    <w:rsid w:val="00CA165A"/>
    <w:rsid w:val="00CB1F1C"/>
    <w:rsid w:val="00CB2722"/>
    <w:rsid w:val="00CB44DC"/>
    <w:rsid w:val="00CE1C42"/>
    <w:rsid w:val="00CF6324"/>
    <w:rsid w:val="00D113A5"/>
    <w:rsid w:val="00D40FDE"/>
    <w:rsid w:val="00D62B37"/>
    <w:rsid w:val="00D86915"/>
    <w:rsid w:val="00D95D7E"/>
    <w:rsid w:val="00DD21A8"/>
    <w:rsid w:val="00E02894"/>
    <w:rsid w:val="00E6244C"/>
    <w:rsid w:val="00E67CDE"/>
    <w:rsid w:val="00E95319"/>
    <w:rsid w:val="00EE0367"/>
    <w:rsid w:val="00F05C84"/>
    <w:rsid w:val="00F26568"/>
    <w:rsid w:val="00F3620B"/>
    <w:rsid w:val="00F473BA"/>
    <w:rsid w:val="00F57912"/>
    <w:rsid w:val="00F603A8"/>
    <w:rsid w:val="00F75385"/>
    <w:rsid w:val="00F869E0"/>
    <w:rsid w:val="00FE1DC8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50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9C4500"/>
  </w:style>
  <w:style w:type="paragraph" w:styleId="a5">
    <w:name w:val="footer"/>
    <w:basedOn w:val="a"/>
    <w:link w:val="a6"/>
    <w:uiPriority w:val="99"/>
    <w:semiHidden/>
    <w:unhideWhenUsed/>
    <w:rsid w:val="009C450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4500"/>
  </w:style>
  <w:style w:type="paragraph" w:styleId="a7">
    <w:name w:val="footnote text"/>
    <w:basedOn w:val="a"/>
    <w:link w:val="a8"/>
    <w:uiPriority w:val="99"/>
    <w:semiHidden/>
    <w:unhideWhenUsed/>
    <w:rsid w:val="00E67CDE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67CD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7CDE"/>
    <w:rPr>
      <w:vertAlign w:val="superscript"/>
    </w:rPr>
  </w:style>
  <w:style w:type="paragraph" w:styleId="aa">
    <w:name w:val="List Paragraph"/>
    <w:basedOn w:val="a"/>
    <w:uiPriority w:val="34"/>
    <w:qFormat/>
    <w:rsid w:val="00E02894"/>
    <w:pPr>
      <w:ind w:left="720"/>
      <w:contextualSpacing/>
    </w:pPr>
  </w:style>
  <w:style w:type="table" w:styleId="ab">
    <w:name w:val="Table Grid"/>
    <w:basedOn w:val="a1"/>
    <w:uiPriority w:val="59"/>
    <w:rsid w:val="006D647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3623FDD-3844-413E-A0EE-FE64FD55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11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82</cp:revision>
  <dcterms:created xsi:type="dcterms:W3CDTF">2013-03-23T18:22:00Z</dcterms:created>
  <dcterms:modified xsi:type="dcterms:W3CDTF">2013-05-26T14:55:00Z</dcterms:modified>
</cp:coreProperties>
</file>