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064" w:rsidRPr="00833C2C" w:rsidRDefault="00980064" w:rsidP="00833C2C">
      <w:pPr>
        <w:spacing w:after="0"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833C2C">
        <w:rPr>
          <w:rFonts w:ascii="Times New Roman" w:hAnsi="Times New Roman"/>
          <w:b/>
          <w:bCs/>
          <w:sz w:val="28"/>
          <w:szCs w:val="28"/>
        </w:rPr>
        <w:t>Содержание</w:t>
      </w:r>
    </w:p>
    <w:p w:rsidR="00980064" w:rsidRPr="00C608DA" w:rsidRDefault="00980064" w:rsidP="00980064">
      <w:pPr>
        <w:spacing w:after="0" w:line="360" w:lineRule="auto"/>
        <w:jc w:val="center"/>
        <w:rPr>
          <w:rFonts w:ascii="Times New Roman" w:hAnsi="Times New Roman"/>
          <w:bCs/>
          <w:sz w:val="28"/>
          <w:szCs w:val="28"/>
        </w:rPr>
      </w:pPr>
    </w:p>
    <w:tbl>
      <w:tblPr>
        <w:tblW w:w="0" w:type="auto"/>
        <w:tblLook w:val="04A0"/>
      </w:tblPr>
      <w:tblGrid>
        <w:gridCol w:w="8897"/>
        <w:gridCol w:w="674"/>
      </w:tblGrid>
      <w:tr w:rsidR="00980064" w:rsidRPr="00991D65" w:rsidTr="00991D65">
        <w:tc>
          <w:tcPr>
            <w:tcW w:w="8897" w:type="dxa"/>
          </w:tcPr>
          <w:p w:rsidR="00980064" w:rsidRPr="00991D65" w:rsidRDefault="00980064" w:rsidP="00CA28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Введение</w:t>
            </w:r>
          </w:p>
        </w:tc>
        <w:tc>
          <w:tcPr>
            <w:tcW w:w="674" w:type="dxa"/>
          </w:tcPr>
          <w:p w:rsidR="00980064" w:rsidRPr="00991D65" w:rsidRDefault="000F4A10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980064" w:rsidRPr="00991D65" w:rsidTr="00991D65">
        <w:tc>
          <w:tcPr>
            <w:tcW w:w="8897" w:type="dxa"/>
          </w:tcPr>
          <w:p w:rsidR="00980064" w:rsidRPr="00991D65" w:rsidRDefault="00980064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1</w:t>
            </w:r>
            <w:r w:rsidR="004C3A18">
              <w:rPr>
                <w:rFonts w:ascii="Times New Roman" w:hAnsi="Times New Roman"/>
                <w:sz w:val="28"/>
                <w:szCs w:val="28"/>
              </w:rPr>
              <w:t>.</w:t>
            </w:r>
            <w:r w:rsidRPr="00991D65">
              <w:rPr>
                <w:rFonts w:ascii="Times New Roman" w:hAnsi="Times New Roman"/>
                <w:sz w:val="28"/>
                <w:szCs w:val="28"/>
              </w:rPr>
              <w:t xml:space="preserve"> Финансовые отношения и финансовая система (экономическая пр</w:t>
            </w:r>
            <w:r w:rsidRPr="00991D65">
              <w:rPr>
                <w:rFonts w:ascii="Times New Roman" w:hAnsi="Times New Roman"/>
                <w:sz w:val="28"/>
                <w:szCs w:val="28"/>
              </w:rPr>
              <w:t>и</w:t>
            </w:r>
            <w:r w:rsidRPr="00991D65">
              <w:rPr>
                <w:rFonts w:ascii="Times New Roman" w:hAnsi="Times New Roman"/>
                <w:sz w:val="28"/>
                <w:szCs w:val="28"/>
              </w:rPr>
              <w:t>рода и структура)</w:t>
            </w:r>
          </w:p>
        </w:tc>
        <w:tc>
          <w:tcPr>
            <w:tcW w:w="674" w:type="dxa"/>
          </w:tcPr>
          <w:p w:rsidR="00980064" w:rsidRPr="00991D65" w:rsidRDefault="000F4A10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980064" w:rsidRPr="00991D65" w:rsidTr="00991D65">
        <w:tc>
          <w:tcPr>
            <w:tcW w:w="8897" w:type="dxa"/>
          </w:tcPr>
          <w:p w:rsidR="00980064" w:rsidRPr="00991D65" w:rsidRDefault="00EB7281" w:rsidP="00104669">
            <w:pPr>
              <w:pStyle w:val="a4"/>
              <w:numPr>
                <w:ilvl w:val="1"/>
                <w:numId w:val="1"/>
              </w:num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 xml:space="preserve">Финансовые отношения </w:t>
            </w:r>
          </w:p>
        </w:tc>
        <w:tc>
          <w:tcPr>
            <w:tcW w:w="674" w:type="dxa"/>
          </w:tcPr>
          <w:p w:rsidR="00980064" w:rsidRPr="00991D65" w:rsidRDefault="000F4A10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980064" w:rsidRPr="00991D65" w:rsidTr="00991D65">
        <w:tc>
          <w:tcPr>
            <w:tcW w:w="8897" w:type="dxa"/>
          </w:tcPr>
          <w:p w:rsidR="00980064" w:rsidRPr="00991D65" w:rsidRDefault="00EB7281" w:rsidP="00104669">
            <w:pPr>
              <w:pStyle w:val="a4"/>
              <w:widowControl w:val="0"/>
              <w:numPr>
                <w:ilvl w:val="1"/>
                <w:numId w:val="1"/>
              </w:numPr>
              <w:tabs>
                <w:tab w:val="left" w:pos="1134"/>
              </w:tabs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Финансовая система</w:t>
            </w:r>
          </w:p>
        </w:tc>
        <w:tc>
          <w:tcPr>
            <w:tcW w:w="674" w:type="dxa"/>
          </w:tcPr>
          <w:p w:rsidR="00980064" w:rsidRPr="00991D65" w:rsidRDefault="000F4A10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EB7281" w:rsidRPr="00991D65" w:rsidTr="00991D65">
        <w:tc>
          <w:tcPr>
            <w:tcW w:w="8897" w:type="dxa"/>
          </w:tcPr>
          <w:p w:rsidR="00EB7281" w:rsidRPr="00991D65" w:rsidRDefault="00EB7281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2</w:t>
            </w:r>
            <w:r w:rsidR="004C3A18">
              <w:rPr>
                <w:rFonts w:ascii="Times New Roman" w:hAnsi="Times New Roman"/>
                <w:sz w:val="28"/>
                <w:szCs w:val="28"/>
              </w:rPr>
              <w:t>.</w:t>
            </w:r>
            <w:r w:rsidRPr="00991D65">
              <w:rPr>
                <w:rFonts w:ascii="Times New Roman" w:hAnsi="Times New Roman"/>
                <w:sz w:val="28"/>
                <w:szCs w:val="28"/>
              </w:rPr>
              <w:t xml:space="preserve">  Функции финансов в достижении макроэкономических целей</w:t>
            </w:r>
          </w:p>
        </w:tc>
        <w:tc>
          <w:tcPr>
            <w:tcW w:w="674" w:type="dxa"/>
          </w:tcPr>
          <w:p w:rsidR="00EB7281" w:rsidRPr="00991D65" w:rsidRDefault="000F4A10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EB7281" w:rsidRPr="00991D65" w:rsidTr="00991D65">
        <w:tc>
          <w:tcPr>
            <w:tcW w:w="8897" w:type="dxa"/>
          </w:tcPr>
          <w:p w:rsidR="00EB7281" w:rsidRPr="00991D65" w:rsidRDefault="00EB7281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 xml:space="preserve">3 </w:t>
            </w:r>
            <w:r w:rsidR="004C3A18">
              <w:rPr>
                <w:rFonts w:ascii="Times New Roman" w:hAnsi="Times New Roman"/>
                <w:sz w:val="28"/>
                <w:szCs w:val="28"/>
              </w:rPr>
              <w:t>.</w:t>
            </w:r>
            <w:r w:rsidRPr="00991D65">
              <w:rPr>
                <w:rFonts w:ascii="Times New Roman" w:hAnsi="Times New Roman"/>
                <w:sz w:val="28"/>
                <w:szCs w:val="28"/>
              </w:rPr>
              <w:t>Финансовое развитие современной России и роль государственных финансов</w:t>
            </w:r>
          </w:p>
        </w:tc>
        <w:tc>
          <w:tcPr>
            <w:tcW w:w="674" w:type="dxa"/>
          </w:tcPr>
          <w:p w:rsidR="00EB7281" w:rsidRDefault="00EB7281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CA2865" w:rsidRPr="00991D65" w:rsidRDefault="00CA2865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</w:tr>
      <w:tr w:rsidR="00EB7281" w:rsidRPr="00991D65" w:rsidTr="00991D65">
        <w:tc>
          <w:tcPr>
            <w:tcW w:w="8897" w:type="dxa"/>
          </w:tcPr>
          <w:p w:rsidR="00EB7281" w:rsidRPr="00991D65" w:rsidRDefault="00EB7281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 xml:space="preserve">Заключение </w:t>
            </w:r>
          </w:p>
        </w:tc>
        <w:tc>
          <w:tcPr>
            <w:tcW w:w="674" w:type="dxa"/>
          </w:tcPr>
          <w:p w:rsidR="00EB7281" w:rsidRPr="00991D65" w:rsidRDefault="000F4A10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</w:tr>
      <w:tr w:rsidR="00EB7281" w:rsidRPr="00991D65" w:rsidTr="00991D65">
        <w:tc>
          <w:tcPr>
            <w:tcW w:w="8897" w:type="dxa"/>
          </w:tcPr>
          <w:p w:rsidR="00EB7281" w:rsidRPr="00991D65" w:rsidRDefault="00EB7281" w:rsidP="00991D65">
            <w:pPr>
              <w:pStyle w:val="Pa7"/>
              <w:spacing w:after="20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iCs/>
                <w:sz w:val="28"/>
                <w:szCs w:val="28"/>
              </w:rPr>
              <w:t xml:space="preserve">Список использованной литературы </w:t>
            </w:r>
          </w:p>
        </w:tc>
        <w:tc>
          <w:tcPr>
            <w:tcW w:w="674" w:type="dxa"/>
          </w:tcPr>
          <w:p w:rsidR="00EB7281" w:rsidRPr="00991D65" w:rsidRDefault="000F4A10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23</w:t>
            </w:r>
          </w:p>
        </w:tc>
      </w:tr>
      <w:tr w:rsidR="00EB7281" w:rsidRPr="00991D65" w:rsidTr="00991D65">
        <w:tc>
          <w:tcPr>
            <w:tcW w:w="8897" w:type="dxa"/>
          </w:tcPr>
          <w:p w:rsidR="00EB7281" w:rsidRPr="00991D65" w:rsidRDefault="00EB7281" w:rsidP="00991D65">
            <w:pPr>
              <w:pStyle w:val="Pa14"/>
              <w:spacing w:after="200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iCs/>
                <w:sz w:val="28"/>
                <w:szCs w:val="28"/>
              </w:rPr>
              <w:t xml:space="preserve">Разбор экономической ситуации </w:t>
            </w:r>
          </w:p>
        </w:tc>
        <w:tc>
          <w:tcPr>
            <w:tcW w:w="674" w:type="dxa"/>
          </w:tcPr>
          <w:p w:rsidR="00EB7281" w:rsidRPr="00991D65" w:rsidRDefault="000F4A10" w:rsidP="00991D65">
            <w:pPr>
              <w:tabs>
                <w:tab w:val="left" w:pos="709"/>
              </w:tabs>
              <w:spacing w:after="0"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991D65"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</w:tr>
    </w:tbl>
    <w:p w:rsidR="0097482F" w:rsidRDefault="0097482F" w:rsidP="00980064">
      <w:pPr>
        <w:tabs>
          <w:tab w:val="left" w:pos="709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0F4A10" w:rsidRDefault="000F4A10" w:rsidP="00980064">
      <w:pPr>
        <w:tabs>
          <w:tab w:val="left" w:pos="709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0F4A10" w:rsidRDefault="000F4A10" w:rsidP="00980064">
      <w:pPr>
        <w:tabs>
          <w:tab w:val="left" w:pos="709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0F4A10" w:rsidRDefault="000F4A10" w:rsidP="00980064">
      <w:pPr>
        <w:tabs>
          <w:tab w:val="left" w:pos="709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0F4A10" w:rsidRDefault="000F4A10" w:rsidP="00980064">
      <w:pPr>
        <w:tabs>
          <w:tab w:val="left" w:pos="709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0F4A10" w:rsidRDefault="000F4A10" w:rsidP="00980064">
      <w:pPr>
        <w:tabs>
          <w:tab w:val="left" w:pos="709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0F4A10" w:rsidRDefault="000F4A10" w:rsidP="00980064">
      <w:pPr>
        <w:tabs>
          <w:tab w:val="left" w:pos="709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0F4A10" w:rsidRPr="00C608DA" w:rsidRDefault="000F4A10" w:rsidP="00980064">
      <w:pPr>
        <w:tabs>
          <w:tab w:val="left" w:pos="709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97482F" w:rsidRPr="00C608DA" w:rsidRDefault="0097482F" w:rsidP="0097482F">
      <w:pPr>
        <w:rPr>
          <w:rFonts w:ascii="Times New Roman" w:hAnsi="Times New Roman"/>
          <w:sz w:val="28"/>
          <w:szCs w:val="28"/>
        </w:rPr>
      </w:pPr>
    </w:p>
    <w:p w:rsidR="0097482F" w:rsidRPr="00C608DA" w:rsidRDefault="0097482F" w:rsidP="0097482F">
      <w:pPr>
        <w:rPr>
          <w:rFonts w:ascii="Times New Roman" w:hAnsi="Times New Roman"/>
          <w:sz w:val="28"/>
          <w:szCs w:val="28"/>
        </w:rPr>
      </w:pPr>
    </w:p>
    <w:p w:rsidR="0097482F" w:rsidRPr="00C608DA" w:rsidRDefault="0097482F" w:rsidP="0097482F">
      <w:pPr>
        <w:rPr>
          <w:rFonts w:ascii="Times New Roman" w:hAnsi="Times New Roman"/>
          <w:sz w:val="28"/>
          <w:szCs w:val="28"/>
        </w:rPr>
      </w:pPr>
    </w:p>
    <w:p w:rsidR="0097482F" w:rsidRDefault="0097482F" w:rsidP="0097482F">
      <w:pPr>
        <w:rPr>
          <w:rFonts w:ascii="Times New Roman" w:hAnsi="Times New Roman"/>
          <w:sz w:val="28"/>
          <w:szCs w:val="28"/>
        </w:rPr>
      </w:pPr>
    </w:p>
    <w:p w:rsidR="00833C2C" w:rsidRDefault="00833C2C" w:rsidP="0097482F">
      <w:pPr>
        <w:rPr>
          <w:rFonts w:ascii="Times New Roman" w:hAnsi="Times New Roman"/>
          <w:sz w:val="28"/>
          <w:szCs w:val="28"/>
        </w:rPr>
      </w:pPr>
    </w:p>
    <w:p w:rsidR="00833C2C" w:rsidRPr="00C608DA" w:rsidRDefault="00833C2C" w:rsidP="0097482F">
      <w:pPr>
        <w:rPr>
          <w:rFonts w:ascii="Times New Roman" w:hAnsi="Times New Roman"/>
          <w:sz w:val="28"/>
          <w:szCs w:val="28"/>
        </w:rPr>
      </w:pPr>
    </w:p>
    <w:p w:rsidR="0097482F" w:rsidRPr="00C608DA" w:rsidRDefault="0097482F" w:rsidP="0097482F">
      <w:pPr>
        <w:tabs>
          <w:tab w:val="left" w:pos="2143"/>
        </w:tabs>
        <w:rPr>
          <w:rFonts w:ascii="Times New Roman" w:hAnsi="Times New Roman"/>
          <w:sz w:val="28"/>
          <w:szCs w:val="28"/>
        </w:rPr>
      </w:pPr>
    </w:p>
    <w:p w:rsidR="0097482F" w:rsidRPr="004C3A18" w:rsidRDefault="0097482F" w:rsidP="004C3A18">
      <w:pPr>
        <w:tabs>
          <w:tab w:val="left" w:pos="2143"/>
        </w:tabs>
        <w:spacing w:after="0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4C3A18">
        <w:rPr>
          <w:rFonts w:ascii="Times New Roman" w:hAnsi="Times New Roman"/>
          <w:b/>
          <w:sz w:val="28"/>
          <w:szCs w:val="28"/>
        </w:rPr>
        <w:lastRenderedPageBreak/>
        <w:t>Введение</w:t>
      </w:r>
    </w:p>
    <w:p w:rsidR="00E2538E" w:rsidRPr="00C608DA" w:rsidRDefault="00E2538E" w:rsidP="00E2538E">
      <w:pPr>
        <w:tabs>
          <w:tab w:val="left" w:pos="2143"/>
        </w:tabs>
        <w:spacing w:after="0"/>
        <w:ind w:firstLine="567"/>
        <w:rPr>
          <w:rFonts w:ascii="Times New Roman" w:hAnsi="Times New Roman"/>
          <w:sz w:val="28"/>
          <w:szCs w:val="28"/>
        </w:rPr>
      </w:pPr>
    </w:p>
    <w:p w:rsidR="00E2538E" w:rsidRDefault="00614F1E" w:rsidP="004C3A18">
      <w:pPr>
        <w:pStyle w:val="Style2"/>
        <w:spacing w:line="360" w:lineRule="auto"/>
        <w:ind w:firstLine="709"/>
        <w:rPr>
          <w:rStyle w:val="FontStyle11"/>
          <w:sz w:val="28"/>
          <w:szCs w:val="28"/>
        </w:rPr>
      </w:pPr>
      <w:r w:rsidRPr="003B49A8">
        <w:rPr>
          <w:rStyle w:val="FontStyle11"/>
          <w:sz w:val="28"/>
          <w:szCs w:val="28"/>
        </w:rPr>
        <w:t>Изучение экономической структуры любого современного общества невозможно без анализа финансовой системы, представляющей собой со</w:t>
      </w:r>
      <w:r w:rsidR="004C3A18">
        <w:rPr>
          <w:rStyle w:val="FontStyle11"/>
          <w:sz w:val="28"/>
          <w:szCs w:val="28"/>
        </w:rPr>
        <w:t>в</w:t>
      </w:r>
      <w:r w:rsidR="004C3A18">
        <w:rPr>
          <w:rStyle w:val="FontStyle11"/>
          <w:sz w:val="28"/>
          <w:szCs w:val="28"/>
        </w:rPr>
        <w:t>о</w:t>
      </w:r>
      <w:r w:rsidRPr="003B49A8">
        <w:rPr>
          <w:rStyle w:val="FontStyle11"/>
          <w:sz w:val="28"/>
          <w:szCs w:val="28"/>
        </w:rPr>
        <w:t>купность финансовых отношений и институтов, регулирующих эти отно</w:t>
      </w:r>
      <w:r w:rsidR="004C3A18">
        <w:rPr>
          <w:rStyle w:val="FontStyle11"/>
          <w:sz w:val="28"/>
          <w:szCs w:val="28"/>
        </w:rPr>
        <w:t>ш</w:t>
      </w:r>
      <w:r w:rsidR="004C3A18">
        <w:rPr>
          <w:rStyle w:val="FontStyle11"/>
          <w:sz w:val="28"/>
          <w:szCs w:val="28"/>
        </w:rPr>
        <w:t>е</w:t>
      </w:r>
      <w:r w:rsidRPr="003B49A8">
        <w:rPr>
          <w:rStyle w:val="FontStyle11"/>
          <w:sz w:val="28"/>
          <w:szCs w:val="28"/>
        </w:rPr>
        <w:t>ния. Через финансовый механизм государство образует и использует фонды денежных средств, необходимых для выполнения его многочисленных фу</w:t>
      </w:r>
      <w:r w:rsidR="004C3A18">
        <w:rPr>
          <w:rStyle w:val="FontStyle11"/>
          <w:sz w:val="28"/>
          <w:szCs w:val="28"/>
        </w:rPr>
        <w:t>н</w:t>
      </w:r>
      <w:r w:rsidR="004C3A18">
        <w:rPr>
          <w:rStyle w:val="FontStyle11"/>
          <w:sz w:val="28"/>
          <w:szCs w:val="28"/>
        </w:rPr>
        <w:t>к</w:t>
      </w:r>
      <w:r w:rsidRPr="003B49A8">
        <w:rPr>
          <w:rStyle w:val="FontStyle11"/>
          <w:sz w:val="28"/>
          <w:szCs w:val="28"/>
        </w:rPr>
        <w:t>ций в п</w:t>
      </w:r>
      <w:r w:rsidRPr="003B49A8">
        <w:rPr>
          <w:rStyle w:val="FontStyle11"/>
          <w:sz w:val="28"/>
          <w:szCs w:val="28"/>
        </w:rPr>
        <w:t>о</w:t>
      </w:r>
      <w:r w:rsidRPr="003B49A8">
        <w:rPr>
          <w:rStyle w:val="FontStyle11"/>
          <w:sz w:val="28"/>
          <w:szCs w:val="28"/>
        </w:rPr>
        <w:t xml:space="preserve">литической, экономической и социальной сферах. </w:t>
      </w:r>
    </w:p>
    <w:p w:rsidR="00E2538E" w:rsidRDefault="00614F1E" w:rsidP="004C3A18">
      <w:pPr>
        <w:pStyle w:val="Style2"/>
        <w:spacing w:line="360" w:lineRule="auto"/>
        <w:ind w:firstLine="709"/>
        <w:rPr>
          <w:rStyle w:val="FontStyle11"/>
          <w:sz w:val="28"/>
          <w:szCs w:val="28"/>
        </w:rPr>
      </w:pPr>
      <w:r w:rsidRPr="003B49A8">
        <w:rPr>
          <w:rStyle w:val="FontStyle11"/>
          <w:sz w:val="28"/>
          <w:szCs w:val="28"/>
        </w:rPr>
        <w:t>Показатели финансовой системы являются надежным индикатором с</w:t>
      </w:r>
      <w:r w:rsidRPr="003B49A8">
        <w:rPr>
          <w:rStyle w:val="FontStyle11"/>
          <w:sz w:val="28"/>
          <w:szCs w:val="28"/>
        </w:rPr>
        <w:t>о</w:t>
      </w:r>
      <w:r w:rsidRPr="003B49A8">
        <w:rPr>
          <w:rStyle w:val="FontStyle11"/>
          <w:sz w:val="28"/>
          <w:szCs w:val="28"/>
        </w:rPr>
        <w:t>стояния национальной экономики в целом. Здесь прямо или косвенно отр</w:t>
      </w:r>
      <w:r w:rsidRPr="003B49A8">
        <w:rPr>
          <w:rStyle w:val="FontStyle11"/>
          <w:sz w:val="28"/>
          <w:szCs w:val="28"/>
        </w:rPr>
        <w:t>а</w:t>
      </w:r>
      <w:r w:rsidRPr="003B49A8">
        <w:rPr>
          <w:rStyle w:val="FontStyle11"/>
          <w:sz w:val="28"/>
          <w:szCs w:val="28"/>
        </w:rPr>
        <w:t>жаются все наиболее важные аспекты хозяйственной деятельности: структ</w:t>
      </w:r>
      <w:r w:rsidRPr="003B49A8">
        <w:rPr>
          <w:rStyle w:val="FontStyle11"/>
          <w:sz w:val="28"/>
          <w:szCs w:val="28"/>
        </w:rPr>
        <w:t>у</w:t>
      </w:r>
      <w:r w:rsidRPr="003B49A8">
        <w:rPr>
          <w:rStyle w:val="FontStyle11"/>
          <w:sz w:val="28"/>
          <w:szCs w:val="28"/>
        </w:rPr>
        <w:t>ра производства, межотраслевые и территориальные пропорции, эффекти</w:t>
      </w:r>
      <w:r w:rsidRPr="003B49A8">
        <w:rPr>
          <w:rStyle w:val="FontStyle11"/>
          <w:sz w:val="28"/>
          <w:szCs w:val="28"/>
        </w:rPr>
        <w:t>в</w:t>
      </w:r>
      <w:r w:rsidRPr="003B49A8">
        <w:rPr>
          <w:rStyle w:val="FontStyle11"/>
          <w:sz w:val="28"/>
          <w:szCs w:val="28"/>
        </w:rPr>
        <w:t>ность деятельности отдельных отраслей. Финансовая политика обеспечивает баланс финансовых потоков от сферы производства товаров и услуг к бю</w:t>
      </w:r>
      <w:r w:rsidRPr="003B49A8">
        <w:rPr>
          <w:rStyle w:val="FontStyle11"/>
          <w:sz w:val="28"/>
          <w:szCs w:val="28"/>
        </w:rPr>
        <w:t>д</w:t>
      </w:r>
      <w:r w:rsidRPr="003B49A8">
        <w:rPr>
          <w:rStyle w:val="FontStyle11"/>
          <w:sz w:val="28"/>
          <w:szCs w:val="28"/>
        </w:rPr>
        <w:t>жетной системе и от бюджетной системы к отраслям национальной эконом</w:t>
      </w:r>
      <w:r w:rsidRPr="003B49A8">
        <w:rPr>
          <w:rStyle w:val="FontStyle11"/>
          <w:sz w:val="28"/>
          <w:szCs w:val="28"/>
        </w:rPr>
        <w:t>и</w:t>
      </w:r>
      <w:r w:rsidRPr="003B49A8">
        <w:rPr>
          <w:rStyle w:val="FontStyle11"/>
          <w:sz w:val="28"/>
          <w:szCs w:val="28"/>
        </w:rPr>
        <w:t xml:space="preserve">ки. </w:t>
      </w:r>
    </w:p>
    <w:p w:rsidR="00614F1E" w:rsidRPr="005E1F0F" w:rsidRDefault="00614F1E" w:rsidP="004C3A18">
      <w:pPr>
        <w:pStyle w:val="Style2"/>
        <w:spacing w:line="360" w:lineRule="auto"/>
        <w:ind w:firstLine="709"/>
        <w:rPr>
          <w:rStyle w:val="FontStyle11"/>
          <w:sz w:val="28"/>
          <w:szCs w:val="28"/>
        </w:rPr>
      </w:pPr>
      <w:r w:rsidRPr="003B49A8">
        <w:rPr>
          <w:rStyle w:val="FontStyle11"/>
          <w:sz w:val="28"/>
          <w:szCs w:val="28"/>
        </w:rPr>
        <w:t>Финансовая политика охватывает целый комплекс инструментов, п</w:t>
      </w:r>
      <w:r w:rsidRPr="003B49A8">
        <w:rPr>
          <w:rStyle w:val="FontStyle11"/>
          <w:sz w:val="28"/>
          <w:szCs w:val="28"/>
        </w:rPr>
        <w:t>о</w:t>
      </w:r>
      <w:r w:rsidRPr="003B49A8">
        <w:rPr>
          <w:rStyle w:val="FontStyle11"/>
          <w:sz w:val="28"/>
          <w:szCs w:val="28"/>
        </w:rPr>
        <w:t>зволяющих осуществлять эффективное государственное регулирование. С</w:t>
      </w:r>
      <w:r w:rsidRPr="003B49A8">
        <w:rPr>
          <w:rStyle w:val="FontStyle11"/>
          <w:sz w:val="28"/>
          <w:szCs w:val="28"/>
        </w:rPr>
        <w:t>о</w:t>
      </w:r>
      <w:r w:rsidRPr="003B49A8">
        <w:rPr>
          <w:rStyle w:val="FontStyle11"/>
          <w:sz w:val="28"/>
          <w:szCs w:val="28"/>
        </w:rPr>
        <w:t>держание и цели финансовой политики обусловлены социально-экономическим строем общества, социальными группами, стоящими у вл</w:t>
      </w:r>
      <w:r w:rsidRPr="003B49A8">
        <w:rPr>
          <w:rStyle w:val="FontStyle11"/>
          <w:sz w:val="28"/>
          <w:szCs w:val="28"/>
        </w:rPr>
        <w:t>а</w:t>
      </w:r>
      <w:r w:rsidRPr="003B49A8">
        <w:rPr>
          <w:rStyle w:val="FontStyle11"/>
          <w:sz w:val="28"/>
          <w:szCs w:val="28"/>
        </w:rPr>
        <w:t>сти, стратегическими целями, определяющими развитие национальной эк</w:t>
      </w:r>
      <w:r w:rsidRPr="003B49A8">
        <w:rPr>
          <w:rStyle w:val="FontStyle11"/>
          <w:sz w:val="28"/>
          <w:szCs w:val="28"/>
        </w:rPr>
        <w:t>о</w:t>
      </w:r>
      <w:r w:rsidRPr="003B49A8">
        <w:rPr>
          <w:rStyle w:val="FontStyle11"/>
          <w:sz w:val="28"/>
          <w:szCs w:val="28"/>
        </w:rPr>
        <w:t>номики, и международными обязательствами в сфере государственных ф</w:t>
      </w:r>
      <w:r w:rsidRPr="003B49A8">
        <w:rPr>
          <w:rStyle w:val="FontStyle11"/>
          <w:sz w:val="28"/>
          <w:szCs w:val="28"/>
        </w:rPr>
        <w:t>и</w:t>
      </w:r>
      <w:r w:rsidR="005E1F0F">
        <w:rPr>
          <w:rStyle w:val="FontStyle11"/>
          <w:sz w:val="28"/>
          <w:szCs w:val="28"/>
        </w:rPr>
        <w:t xml:space="preserve">нансов </w:t>
      </w:r>
      <w:r w:rsidR="005E1F0F" w:rsidRPr="005E1F0F">
        <w:rPr>
          <w:rStyle w:val="FontStyle11"/>
          <w:sz w:val="28"/>
          <w:szCs w:val="28"/>
        </w:rPr>
        <w:t>[1].</w:t>
      </w:r>
    </w:p>
    <w:p w:rsidR="0097482F" w:rsidRDefault="00E2538E" w:rsidP="004C3A18">
      <w:pPr>
        <w:tabs>
          <w:tab w:val="left" w:pos="2143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 данной курсовой работы – изучение понятия и структуры фина</w:t>
      </w:r>
      <w:r>
        <w:rPr>
          <w:rFonts w:ascii="Times New Roman" w:hAnsi="Times New Roman"/>
          <w:sz w:val="28"/>
          <w:szCs w:val="28"/>
        </w:rPr>
        <w:t>н</w:t>
      </w:r>
      <w:r>
        <w:rPr>
          <w:rFonts w:ascii="Times New Roman" w:hAnsi="Times New Roman"/>
          <w:sz w:val="28"/>
          <w:szCs w:val="28"/>
        </w:rPr>
        <w:t>совых отношений и финансовой системы.</w:t>
      </w:r>
    </w:p>
    <w:p w:rsidR="0097482F" w:rsidRDefault="00E2538E" w:rsidP="00CA2865">
      <w:pPr>
        <w:tabs>
          <w:tab w:val="left" w:pos="2143"/>
        </w:tabs>
        <w:spacing w:after="0" w:line="360" w:lineRule="auto"/>
        <w:ind w:firstLine="709"/>
      </w:pPr>
      <w:r>
        <w:rPr>
          <w:rFonts w:ascii="Times New Roman" w:hAnsi="Times New Roman"/>
          <w:sz w:val="28"/>
          <w:szCs w:val="28"/>
        </w:rPr>
        <w:t xml:space="preserve">При написании курсовой работы были использованы </w:t>
      </w:r>
      <w:r w:rsidRPr="003B39AA">
        <w:rPr>
          <w:rFonts w:ascii="Times New Roman" w:hAnsi="Times New Roman"/>
          <w:sz w:val="28"/>
          <w:szCs w:val="28"/>
        </w:rPr>
        <w:t>учебная и научная литература,  периодические издания, электронные ресурсы сети Интернет.</w:t>
      </w:r>
    </w:p>
    <w:p w:rsidR="00CA2865" w:rsidRDefault="00CA2865" w:rsidP="00CA2865">
      <w:pPr>
        <w:tabs>
          <w:tab w:val="left" w:pos="2143"/>
        </w:tabs>
        <w:spacing w:after="0" w:line="360" w:lineRule="auto"/>
        <w:ind w:firstLine="709"/>
      </w:pPr>
    </w:p>
    <w:p w:rsidR="00833C2C" w:rsidRDefault="00833C2C" w:rsidP="00CA2865">
      <w:pPr>
        <w:tabs>
          <w:tab w:val="left" w:pos="2143"/>
        </w:tabs>
        <w:spacing w:after="0" w:line="360" w:lineRule="auto"/>
        <w:ind w:firstLine="709"/>
      </w:pPr>
    </w:p>
    <w:p w:rsidR="00833C2C" w:rsidRDefault="00833C2C" w:rsidP="00CA2865">
      <w:pPr>
        <w:tabs>
          <w:tab w:val="left" w:pos="2143"/>
        </w:tabs>
        <w:spacing w:after="0" w:line="360" w:lineRule="auto"/>
        <w:ind w:firstLine="709"/>
      </w:pPr>
    </w:p>
    <w:p w:rsidR="00833C2C" w:rsidRPr="00CA2865" w:rsidRDefault="00833C2C" w:rsidP="00CA2865">
      <w:pPr>
        <w:tabs>
          <w:tab w:val="left" w:pos="2143"/>
        </w:tabs>
        <w:spacing w:after="0" w:line="360" w:lineRule="auto"/>
        <w:ind w:firstLine="709"/>
      </w:pPr>
    </w:p>
    <w:p w:rsidR="0097482F" w:rsidRPr="00CA2865" w:rsidRDefault="0097482F" w:rsidP="0097482F">
      <w:pPr>
        <w:tabs>
          <w:tab w:val="left" w:pos="2143"/>
        </w:tabs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CA2865">
        <w:rPr>
          <w:rFonts w:ascii="Times New Roman" w:hAnsi="Times New Roman"/>
          <w:b/>
          <w:sz w:val="28"/>
          <w:szCs w:val="28"/>
        </w:rPr>
        <w:lastRenderedPageBreak/>
        <w:t>1 Финансовые отношения и финансовая система</w:t>
      </w:r>
    </w:p>
    <w:p w:rsidR="0097482F" w:rsidRPr="00CA2865" w:rsidRDefault="0097482F" w:rsidP="0097482F">
      <w:pPr>
        <w:tabs>
          <w:tab w:val="left" w:pos="2143"/>
        </w:tabs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CA2865">
        <w:rPr>
          <w:rFonts w:ascii="Times New Roman" w:hAnsi="Times New Roman"/>
          <w:b/>
          <w:sz w:val="28"/>
          <w:szCs w:val="28"/>
        </w:rPr>
        <w:t>(экономическая природа и структура)</w:t>
      </w:r>
    </w:p>
    <w:p w:rsidR="00E91355" w:rsidRPr="00CA2865" w:rsidRDefault="00E91355" w:rsidP="00E91355">
      <w:pPr>
        <w:tabs>
          <w:tab w:val="left" w:pos="2143"/>
        </w:tabs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E91355" w:rsidRPr="00CA2865" w:rsidRDefault="00234F1A" w:rsidP="00234F1A">
      <w:pPr>
        <w:tabs>
          <w:tab w:val="left" w:pos="2143"/>
        </w:tabs>
        <w:spacing w:after="0" w:line="240" w:lineRule="auto"/>
        <w:ind w:left="567"/>
        <w:jc w:val="center"/>
        <w:rPr>
          <w:rFonts w:ascii="Times New Roman" w:hAnsi="Times New Roman"/>
          <w:b/>
          <w:sz w:val="28"/>
          <w:szCs w:val="28"/>
        </w:rPr>
      </w:pPr>
      <w:r w:rsidRPr="00CA2865">
        <w:rPr>
          <w:rFonts w:ascii="Times New Roman" w:hAnsi="Times New Roman"/>
          <w:b/>
          <w:sz w:val="28"/>
          <w:szCs w:val="28"/>
        </w:rPr>
        <w:t>1.1</w:t>
      </w:r>
      <w:r w:rsidR="00E91355" w:rsidRPr="00CA2865">
        <w:rPr>
          <w:rFonts w:ascii="Times New Roman" w:hAnsi="Times New Roman"/>
          <w:b/>
          <w:sz w:val="28"/>
          <w:szCs w:val="28"/>
        </w:rPr>
        <w:t xml:space="preserve">Финансовые отношения </w:t>
      </w:r>
    </w:p>
    <w:p w:rsidR="00E91355" w:rsidRPr="00C608DA" w:rsidRDefault="00E91355" w:rsidP="00E91355">
      <w:pPr>
        <w:tabs>
          <w:tab w:val="left" w:pos="2143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3050BB" w:rsidRPr="00C608DA" w:rsidRDefault="003050BB" w:rsidP="003050BB">
      <w:pPr>
        <w:pStyle w:val="Style4"/>
        <w:spacing w:line="360" w:lineRule="auto"/>
        <w:ind w:firstLine="720"/>
        <w:rPr>
          <w:rStyle w:val="FontStyle11"/>
          <w:sz w:val="28"/>
          <w:szCs w:val="28"/>
        </w:rPr>
      </w:pPr>
      <w:r w:rsidRPr="00C608DA">
        <w:rPr>
          <w:rStyle w:val="FontStyle11"/>
          <w:sz w:val="28"/>
          <w:szCs w:val="28"/>
        </w:rPr>
        <w:t>Денежный оборот государства связан с образованием денежных ресу</w:t>
      </w:r>
      <w:r w:rsidRPr="00C608DA">
        <w:rPr>
          <w:rStyle w:val="FontStyle11"/>
          <w:sz w:val="28"/>
          <w:szCs w:val="28"/>
        </w:rPr>
        <w:t>р</w:t>
      </w:r>
      <w:r w:rsidRPr="00C608DA">
        <w:rPr>
          <w:rStyle w:val="FontStyle11"/>
          <w:sz w:val="28"/>
          <w:szCs w:val="28"/>
        </w:rPr>
        <w:t>сов, их накоплением для хозяйственной деятельности. Это область финанс</w:t>
      </w:r>
      <w:r w:rsidRPr="00C608DA">
        <w:rPr>
          <w:rStyle w:val="FontStyle11"/>
          <w:sz w:val="28"/>
          <w:szCs w:val="28"/>
        </w:rPr>
        <w:t>о</w:t>
      </w:r>
      <w:r w:rsidRPr="00C608DA">
        <w:rPr>
          <w:rStyle w:val="FontStyle11"/>
          <w:sz w:val="28"/>
          <w:szCs w:val="28"/>
        </w:rPr>
        <w:t xml:space="preserve">вых отношений, или финансов. </w:t>
      </w:r>
    </w:p>
    <w:p w:rsidR="003050BB" w:rsidRPr="005E1F0F" w:rsidRDefault="003050BB" w:rsidP="003050BB">
      <w:pPr>
        <w:pStyle w:val="Style4"/>
        <w:spacing w:line="360" w:lineRule="auto"/>
        <w:ind w:firstLine="720"/>
        <w:rPr>
          <w:rStyle w:val="FontStyle11"/>
          <w:sz w:val="28"/>
          <w:szCs w:val="28"/>
          <w:lang w:val="en-US"/>
        </w:rPr>
      </w:pPr>
      <w:r w:rsidRPr="00C608DA">
        <w:rPr>
          <w:rStyle w:val="FontStyle13"/>
          <w:b w:val="0"/>
          <w:sz w:val="28"/>
          <w:szCs w:val="28"/>
        </w:rPr>
        <w:t xml:space="preserve">Финансовые отношения </w:t>
      </w:r>
      <w:r w:rsidR="00234F1A" w:rsidRPr="00C608DA">
        <w:rPr>
          <w:rStyle w:val="FontStyle13"/>
          <w:b w:val="0"/>
          <w:sz w:val="28"/>
          <w:szCs w:val="28"/>
        </w:rPr>
        <w:t>–</w:t>
      </w:r>
      <w:r w:rsidRPr="00C608DA">
        <w:rPr>
          <w:rStyle w:val="FontStyle13"/>
          <w:b w:val="0"/>
          <w:sz w:val="28"/>
          <w:szCs w:val="28"/>
        </w:rPr>
        <w:t xml:space="preserve"> это система отношений по поводу распред</w:t>
      </w:r>
      <w:r w:rsidRPr="00C608DA">
        <w:rPr>
          <w:rStyle w:val="FontStyle13"/>
          <w:b w:val="0"/>
          <w:sz w:val="28"/>
          <w:szCs w:val="28"/>
        </w:rPr>
        <w:t>е</w:t>
      </w:r>
      <w:r w:rsidRPr="00C608DA">
        <w:rPr>
          <w:rStyle w:val="FontStyle13"/>
          <w:b w:val="0"/>
          <w:sz w:val="28"/>
          <w:szCs w:val="28"/>
        </w:rPr>
        <w:t>ления и использования фондов денежных средств финансовых ресурсов ч</w:t>
      </w:r>
      <w:r w:rsidRPr="00C608DA">
        <w:rPr>
          <w:rStyle w:val="FontStyle13"/>
          <w:b w:val="0"/>
          <w:sz w:val="28"/>
          <w:szCs w:val="28"/>
        </w:rPr>
        <w:t>е</w:t>
      </w:r>
      <w:r w:rsidRPr="00C608DA">
        <w:rPr>
          <w:rStyle w:val="FontStyle13"/>
          <w:b w:val="0"/>
          <w:sz w:val="28"/>
          <w:szCs w:val="28"/>
        </w:rPr>
        <w:t xml:space="preserve">рез особые фонды и учреждения. </w:t>
      </w:r>
      <w:r w:rsidRPr="00C608DA">
        <w:rPr>
          <w:rStyle w:val="FontStyle11"/>
          <w:sz w:val="28"/>
          <w:szCs w:val="28"/>
        </w:rPr>
        <w:t>Становление финансовых отношений пр</w:t>
      </w:r>
      <w:r w:rsidRPr="00C608DA">
        <w:rPr>
          <w:rStyle w:val="FontStyle11"/>
          <w:sz w:val="28"/>
          <w:szCs w:val="28"/>
        </w:rPr>
        <w:t>о</w:t>
      </w:r>
      <w:r w:rsidRPr="00C608DA">
        <w:rPr>
          <w:rStyle w:val="FontStyle11"/>
          <w:sz w:val="28"/>
          <w:szCs w:val="28"/>
        </w:rPr>
        <w:t>исходит одновременно с развитием товарно-денежных отношений в целях обслуживания потребностей государства в организации аппарата управления и армии, борьбы с нуждой и бедностью</w:t>
      </w:r>
      <w:r w:rsidR="005E1F0F" w:rsidRPr="005E1F0F">
        <w:rPr>
          <w:rStyle w:val="FontStyle11"/>
          <w:sz w:val="28"/>
          <w:szCs w:val="28"/>
        </w:rPr>
        <w:t xml:space="preserve"> </w:t>
      </w:r>
      <w:r w:rsidR="005E1F0F">
        <w:rPr>
          <w:rStyle w:val="FontStyle11"/>
          <w:sz w:val="28"/>
          <w:szCs w:val="28"/>
          <w:lang w:val="en-US"/>
        </w:rPr>
        <w:t>[2].</w:t>
      </w:r>
    </w:p>
    <w:p w:rsidR="00AB1CBE" w:rsidRPr="00C608DA" w:rsidRDefault="00AB1CBE" w:rsidP="00AB1CBE">
      <w:pPr>
        <w:spacing w:after="0" w:line="360" w:lineRule="auto"/>
        <w:ind w:firstLine="567"/>
        <w:jc w:val="both"/>
      </w:pPr>
      <w:r w:rsidRPr="00C608DA">
        <w:rPr>
          <w:rFonts w:ascii="Times New Roman CYR" w:hAnsi="Times New Roman CYR"/>
          <w:sz w:val="28"/>
        </w:rPr>
        <w:t>Следует уяснить, что финансовые отношения – понятие более узкое, чем денежные отношения; они являются их составной частью. Если денежные отношения охватывают все экономические отношения, связанные с выпо</w:t>
      </w:r>
      <w:r w:rsidRPr="00C608DA">
        <w:rPr>
          <w:rFonts w:ascii="Times New Roman CYR" w:hAnsi="Times New Roman CYR"/>
          <w:sz w:val="28"/>
        </w:rPr>
        <w:t>л</w:t>
      </w:r>
      <w:r w:rsidRPr="00C608DA">
        <w:rPr>
          <w:rFonts w:ascii="Times New Roman CYR" w:hAnsi="Times New Roman CYR"/>
          <w:sz w:val="28"/>
        </w:rPr>
        <w:t>нения функций денег, то финансовые отношения, связанные с движение фондов денежных средств производственного и непроизводственного назн</w:t>
      </w:r>
      <w:r w:rsidRPr="00C608DA">
        <w:rPr>
          <w:rFonts w:ascii="Times New Roman CYR" w:hAnsi="Times New Roman CYR"/>
          <w:sz w:val="28"/>
        </w:rPr>
        <w:t>а</w:t>
      </w:r>
      <w:r w:rsidRPr="00C608DA">
        <w:rPr>
          <w:rFonts w:ascii="Times New Roman CYR" w:hAnsi="Times New Roman CYR"/>
          <w:sz w:val="28"/>
        </w:rPr>
        <w:t>чения.</w:t>
      </w:r>
    </w:p>
    <w:p w:rsidR="00AB1CBE" w:rsidRPr="005E1F0F" w:rsidRDefault="00AB1CBE" w:rsidP="00AB1CBE">
      <w:pPr>
        <w:spacing w:after="0" w:line="360" w:lineRule="auto"/>
        <w:ind w:firstLine="567"/>
        <w:jc w:val="both"/>
        <w:rPr>
          <w:rFonts w:ascii="Times New Roman CYR" w:hAnsi="Times New Roman CYR" w:cs="Times New Roman CYR"/>
          <w:sz w:val="28"/>
          <w:szCs w:val="28"/>
        </w:rPr>
      </w:pPr>
      <w:r w:rsidRPr="00C608DA">
        <w:rPr>
          <w:rFonts w:ascii="Times New Roman CYR" w:hAnsi="Times New Roman CYR" w:cs="Times New Roman CYR"/>
          <w:sz w:val="28"/>
          <w:szCs w:val="28"/>
        </w:rPr>
        <w:tab/>
        <w:t>В финансовые отношения не входят денежные отношения, связанные с товарным и денежным обращением в розничной торговле; с оплатой тран</w:t>
      </w:r>
      <w:r w:rsidRPr="00C608DA">
        <w:rPr>
          <w:rFonts w:ascii="Times New Roman CYR" w:hAnsi="Times New Roman CYR" w:cs="Times New Roman CYR"/>
          <w:sz w:val="28"/>
          <w:szCs w:val="28"/>
        </w:rPr>
        <w:t>с</w:t>
      </w:r>
      <w:r w:rsidRPr="00C608DA">
        <w:rPr>
          <w:rFonts w:ascii="Times New Roman CYR" w:hAnsi="Times New Roman CYR" w:cs="Times New Roman CYR"/>
          <w:sz w:val="28"/>
          <w:szCs w:val="28"/>
        </w:rPr>
        <w:t xml:space="preserve">портных, бытовых, коммунальных, зрелищных и прочих услуг, с движением денег при их дарении и наследовании </w:t>
      </w:r>
      <w:r w:rsidR="005E1F0F" w:rsidRPr="005E1F0F">
        <w:rPr>
          <w:rFonts w:ascii="Times New Roman CYR" w:hAnsi="Times New Roman CYR" w:cs="Times New Roman CYR"/>
          <w:sz w:val="28"/>
          <w:szCs w:val="28"/>
        </w:rPr>
        <w:t>[3].</w:t>
      </w:r>
    </w:p>
    <w:p w:rsidR="003050BB" w:rsidRPr="00C608DA" w:rsidRDefault="003050BB" w:rsidP="003050BB">
      <w:pPr>
        <w:pStyle w:val="Style2"/>
        <w:spacing w:line="360" w:lineRule="auto"/>
        <w:ind w:firstLine="720"/>
        <w:rPr>
          <w:rStyle w:val="FontStyle11"/>
          <w:sz w:val="28"/>
          <w:szCs w:val="28"/>
        </w:rPr>
      </w:pPr>
      <w:r w:rsidRPr="00C608DA">
        <w:rPr>
          <w:rStyle w:val="FontStyle11"/>
          <w:sz w:val="28"/>
          <w:szCs w:val="28"/>
        </w:rPr>
        <w:t>Различают финансы государства, хозяйствующих субъектов, насел</w:t>
      </w:r>
      <w:r w:rsidRPr="00C608DA">
        <w:rPr>
          <w:rStyle w:val="FontStyle11"/>
          <w:sz w:val="28"/>
          <w:szCs w:val="28"/>
        </w:rPr>
        <w:t>е</w:t>
      </w:r>
      <w:r w:rsidRPr="00C608DA">
        <w:rPr>
          <w:rStyle w:val="FontStyle11"/>
          <w:sz w:val="28"/>
          <w:szCs w:val="28"/>
        </w:rPr>
        <w:t>ния.</w:t>
      </w:r>
    </w:p>
    <w:p w:rsidR="003050BB" w:rsidRPr="00C608DA" w:rsidRDefault="003050BB" w:rsidP="003050BB">
      <w:pPr>
        <w:pStyle w:val="Style4"/>
        <w:spacing w:line="360" w:lineRule="auto"/>
        <w:ind w:firstLine="720"/>
        <w:rPr>
          <w:rStyle w:val="FontStyle11"/>
          <w:sz w:val="28"/>
          <w:szCs w:val="28"/>
        </w:rPr>
      </w:pPr>
      <w:r w:rsidRPr="00C608DA">
        <w:rPr>
          <w:rStyle w:val="FontStyle13"/>
          <w:b w:val="0"/>
          <w:sz w:val="28"/>
          <w:szCs w:val="28"/>
        </w:rPr>
        <w:t xml:space="preserve">Государственные финансы </w:t>
      </w:r>
      <w:r w:rsidR="00234F1A" w:rsidRPr="00C608DA">
        <w:rPr>
          <w:rStyle w:val="FontStyle11"/>
          <w:sz w:val="28"/>
          <w:szCs w:val="28"/>
        </w:rPr>
        <w:t>–</w:t>
      </w:r>
      <w:r w:rsidRPr="00C608DA">
        <w:rPr>
          <w:rStyle w:val="FontStyle11"/>
          <w:sz w:val="28"/>
          <w:szCs w:val="28"/>
        </w:rPr>
        <w:t xml:space="preserve"> важнейшая часть финансовых отношений общества. Они связаны с формированием и использованием государственных денежных фондов. Государство в качестве источников пополнения казны помимо средств, полученных в результате работы государственных предпр</w:t>
      </w:r>
      <w:r w:rsidRPr="00C608DA">
        <w:rPr>
          <w:rStyle w:val="FontStyle11"/>
          <w:sz w:val="28"/>
          <w:szCs w:val="28"/>
        </w:rPr>
        <w:t>и</w:t>
      </w:r>
      <w:r w:rsidRPr="00C608DA">
        <w:rPr>
          <w:rStyle w:val="FontStyle11"/>
          <w:sz w:val="28"/>
          <w:szCs w:val="28"/>
        </w:rPr>
        <w:t>ятий, мобилизует часть доходов, созданных в частном секторе, в виде обяз</w:t>
      </w:r>
      <w:r w:rsidRPr="00C608DA">
        <w:rPr>
          <w:rStyle w:val="FontStyle11"/>
          <w:sz w:val="28"/>
          <w:szCs w:val="28"/>
        </w:rPr>
        <w:t>а</w:t>
      </w:r>
      <w:r w:rsidRPr="00C608DA">
        <w:rPr>
          <w:rStyle w:val="FontStyle11"/>
          <w:sz w:val="28"/>
          <w:szCs w:val="28"/>
        </w:rPr>
        <w:lastRenderedPageBreak/>
        <w:t>тельных платежей.</w:t>
      </w:r>
    </w:p>
    <w:p w:rsidR="003050BB" w:rsidRPr="00C608DA" w:rsidRDefault="003050BB" w:rsidP="003050BB">
      <w:pPr>
        <w:pStyle w:val="Style4"/>
        <w:spacing w:line="360" w:lineRule="auto"/>
        <w:ind w:firstLine="720"/>
        <w:rPr>
          <w:sz w:val="28"/>
          <w:szCs w:val="28"/>
        </w:rPr>
      </w:pPr>
      <w:r w:rsidRPr="00C608DA">
        <w:rPr>
          <w:rStyle w:val="FontStyle13"/>
          <w:b w:val="0"/>
          <w:sz w:val="28"/>
          <w:szCs w:val="28"/>
        </w:rPr>
        <w:t xml:space="preserve">Финансы хозяйствующих субъектов </w:t>
      </w:r>
      <w:r w:rsidR="00234F1A" w:rsidRPr="00C608DA">
        <w:rPr>
          <w:rStyle w:val="FontStyle11"/>
          <w:sz w:val="28"/>
          <w:szCs w:val="28"/>
        </w:rPr>
        <w:t>–</w:t>
      </w:r>
      <w:r w:rsidRPr="00C608DA">
        <w:rPr>
          <w:rStyle w:val="FontStyle11"/>
          <w:sz w:val="28"/>
          <w:szCs w:val="28"/>
        </w:rPr>
        <w:t xml:space="preserve"> это совокупность финансовых связей между юридическими лицами (между предприятиями), юридическими </w:t>
      </w:r>
      <w:r w:rsidRPr="00C608DA">
        <w:rPr>
          <w:sz w:val="28"/>
          <w:szCs w:val="28"/>
        </w:rPr>
        <w:t>лицами и государством, юридическими и физическими лицами (населением). Экономическая или финансовая возможность этих финансовых отношений определяется через счета прибыли и убытков, через возможности взаимора</w:t>
      </w:r>
      <w:r w:rsidRPr="00C608DA">
        <w:rPr>
          <w:sz w:val="28"/>
          <w:szCs w:val="28"/>
        </w:rPr>
        <w:t>с</w:t>
      </w:r>
      <w:r w:rsidRPr="00C608DA">
        <w:rPr>
          <w:sz w:val="28"/>
          <w:szCs w:val="28"/>
        </w:rPr>
        <w:t>четов, исключающих бартерные сделки.</w:t>
      </w:r>
    </w:p>
    <w:p w:rsidR="003050BB" w:rsidRPr="005E1F0F" w:rsidRDefault="003050BB" w:rsidP="003050BB">
      <w:pPr>
        <w:widowControl w:val="0"/>
        <w:tabs>
          <w:tab w:val="left" w:pos="2143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Доходную часть финансов населения образуют доходы семей, расхо</w:t>
      </w:r>
      <w:r w:rsidRPr="00C608DA">
        <w:rPr>
          <w:rFonts w:ascii="Times New Roman" w:hAnsi="Times New Roman"/>
          <w:sz w:val="28"/>
          <w:szCs w:val="28"/>
        </w:rPr>
        <w:t>д</w:t>
      </w:r>
      <w:r w:rsidRPr="00C608DA">
        <w:rPr>
          <w:rFonts w:ascii="Times New Roman" w:hAnsi="Times New Roman"/>
          <w:sz w:val="28"/>
          <w:szCs w:val="28"/>
        </w:rPr>
        <w:t xml:space="preserve">ную </w:t>
      </w:r>
      <w:r w:rsidR="00234F1A" w:rsidRPr="00C608DA">
        <w:rPr>
          <w:rFonts w:ascii="Times New Roman" w:hAnsi="Times New Roman"/>
          <w:sz w:val="28"/>
          <w:szCs w:val="28"/>
        </w:rPr>
        <w:t>–</w:t>
      </w:r>
      <w:r w:rsidRPr="00C608DA">
        <w:rPr>
          <w:rFonts w:ascii="Times New Roman" w:hAnsi="Times New Roman"/>
          <w:sz w:val="28"/>
          <w:szCs w:val="28"/>
        </w:rPr>
        <w:t xml:space="preserve"> различные виды расходов и сбережения населения. Сбережения обр</w:t>
      </w:r>
      <w:r w:rsidRPr="00C608DA">
        <w:rPr>
          <w:rFonts w:ascii="Times New Roman" w:hAnsi="Times New Roman"/>
          <w:sz w:val="28"/>
          <w:szCs w:val="28"/>
        </w:rPr>
        <w:t>а</w:t>
      </w:r>
      <w:r w:rsidRPr="00C608DA">
        <w:rPr>
          <w:rFonts w:ascii="Times New Roman" w:hAnsi="Times New Roman"/>
          <w:sz w:val="28"/>
          <w:szCs w:val="28"/>
        </w:rPr>
        <w:t xml:space="preserve">зуют как бы отложенный спрос населения, хранятся в банках и образуют важный внутренний инвестиционный ресурс </w:t>
      </w:r>
      <w:r w:rsidR="005E1F0F" w:rsidRPr="005E1F0F">
        <w:rPr>
          <w:rFonts w:ascii="Times New Roman" w:hAnsi="Times New Roman"/>
          <w:sz w:val="28"/>
          <w:szCs w:val="28"/>
        </w:rPr>
        <w:t>[2].</w:t>
      </w:r>
    </w:p>
    <w:p w:rsidR="003050BB" w:rsidRPr="00C608DA" w:rsidRDefault="003050BB" w:rsidP="003050BB">
      <w:pPr>
        <w:widowControl w:val="0"/>
        <w:tabs>
          <w:tab w:val="left" w:pos="2143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3050BB" w:rsidRPr="00CA2865" w:rsidRDefault="00234F1A" w:rsidP="00234F1A">
      <w:pPr>
        <w:widowControl w:val="0"/>
        <w:tabs>
          <w:tab w:val="left" w:pos="2143"/>
        </w:tabs>
        <w:spacing w:after="0" w:line="240" w:lineRule="auto"/>
        <w:ind w:left="567"/>
        <w:jc w:val="center"/>
        <w:rPr>
          <w:rFonts w:ascii="Times New Roman" w:hAnsi="Times New Roman"/>
          <w:b/>
          <w:sz w:val="28"/>
          <w:szCs w:val="28"/>
        </w:rPr>
      </w:pPr>
      <w:r w:rsidRPr="00CA2865">
        <w:rPr>
          <w:rFonts w:ascii="Times New Roman" w:hAnsi="Times New Roman"/>
          <w:b/>
          <w:sz w:val="28"/>
          <w:szCs w:val="28"/>
        </w:rPr>
        <w:t xml:space="preserve">1.2 </w:t>
      </w:r>
      <w:r w:rsidR="003050BB" w:rsidRPr="00CA2865">
        <w:rPr>
          <w:rFonts w:ascii="Times New Roman" w:hAnsi="Times New Roman"/>
          <w:b/>
          <w:sz w:val="28"/>
          <w:szCs w:val="28"/>
        </w:rPr>
        <w:t>Финансовая система</w:t>
      </w:r>
    </w:p>
    <w:p w:rsidR="003050BB" w:rsidRPr="00C608DA" w:rsidRDefault="003050BB" w:rsidP="003050BB">
      <w:pPr>
        <w:pStyle w:val="a4"/>
        <w:widowControl w:val="0"/>
        <w:tabs>
          <w:tab w:val="left" w:pos="2143"/>
        </w:tabs>
        <w:spacing w:after="0" w:line="360" w:lineRule="auto"/>
        <w:ind w:left="1017"/>
        <w:rPr>
          <w:rFonts w:ascii="Times New Roman" w:hAnsi="Times New Roman"/>
          <w:sz w:val="28"/>
          <w:szCs w:val="28"/>
        </w:rPr>
      </w:pPr>
    </w:p>
    <w:p w:rsidR="003050BB" w:rsidRPr="00C608DA" w:rsidRDefault="003050BB" w:rsidP="003050BB">
      <w:pPr>
        <w:tabs>
          <w:tab w:val="left" w:pos="2143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Реализуются финансовые связи через финансовую систему, которая включает бюджеты различных уровней, фонды социального, имущественн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го и личного страхования, валютные резервы государства, денежные фонды предприятий и фирм, коммерческих и некоммерческих структур, и прочие специальные денежные фонды. В рамках элементов финансовой системы формируются финансовые ресурсы как количественно определенная и сп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t>циально предназначенная сумма денежных средств. Чем развитее рыночные отношения, чем сложнее и разнообразнее экономические связи в государстве, тем сложнее финансовая система и тем больше ее финансовые ресурсы. Ра</w:t>
      </w:r>
      <w:r w:rsidRPr="00C608DA">
        <w:rPr>
          <w:rFonts w:ascii="Times New Roman" w:hAnsi="Times New Roman"/>
          <w:sz w:val="28"/>
          <w:szCs w:val="28"/>
        </w:rPr>
        <w:t>з</w:t>
      </w:r>
      <w:r w:rsidRPr="00C608DA">
        <w:rPr>
          <w:rFonts w:ascii="Times New Roman" w:hAnsi="Times New Roman"/>
          <w:sz w:val="28"/>
          <w:szCs w:val="28"/>
        </w:rPr>
        <w:t>витость и размер финансовых ресурсов обеспечивают более широкую мане</w:t>
      </w:r>
      <w:r w:rsidRPr="00C608DA">
        <w:rPr>
          <w:rFonts w:ascii="Times New Roman" w:hAnsi="Times New Roman"/>
          <w:sz w:val="28"/>
          <w:szCs w:val="28"/>
        </w:rPr>
        <w:t>в</w:t>
      </w:r>
      <w:r w:rsidRPr="00C608DA">
        <w:rPr>
          <w:rFonts w:ascii="Times New Roman" w:hAnsi="Times New Roman"/>
          <w:sz w:val="28"/>
          <w:szCs w:val="28"/>
        </w:rPr>
        <w:t>ренность государства в выполнении внутренних и внешних экономических функций.</w:t>
      </w:r>
    </w:p>
    <w:p w:rsidR="007F4DA6" w:rsidRPr="004247B1" w:rsidRDefault="007F4DA6" w:rsidP="007F4DA6">
      <w:pPr>
        <w:widowControl w:val="0"/>
        <w:tabs>
          <w:tab w:val="left" w:pos="2143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Финансовая система – это, совокупность различных сфер и звеньев ф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нансовых отношений, управляемых специальным финансовым аппаратом. В экономической литературе дается и такое определение финансовой системы  - это совокупность экономических отношений и институтов, связанных с п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lastRenderedPageBreak/>
        <w:t>ремещением денежного капитала</w:t>
      </w:r>
      <w:r w:rsidR="004247B1" w:rsidRPr="004247B1">
        <w:rPr>
          <w:rFonts w:ascii="Times New Roman" w:hAnsi="Times New Roman"/>
          <w:sz w:val="28"/>
          <w:szCs w:val="28"/>
        </w:rPr>
        <w:t xml:space="preserve"> [4].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Принципы построения финансовой системы предполагают:</w:t>
      </w:r>
    </w:p>
    <w:p w:rsidR="00CB6E0B" w:rsidRPr="00C608DA" w:rsidRDefault="00CB6E0B" w:rsidP="00CB6E0B">
      <w:pPr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экономическую самостоятельность и четкое разграничение функций между отдельными звеньями финансовой системы (федеральный, республ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канский, областной). Правительство финансирует решение задач общегос</w:t>
      </w:r>
      <w:r w:rsidRPr="00C608DA">
        <w:rPr>
          <w:rFonts w:ascii="Times New Roman" w:hAnsi="Times New Roman"/>
          <w:sz w:val="28"/>
          <w:szCs w:val="28"/>
        </w:rPr>
        <w:t>у</w:t>
      </w:r>
      <w:r w:rsidRPr="00C608DA">
        <w:rPr>
          <w:rFonts w:ascii="Times New Roman" w:hAnsi="Times New Roman"/>
          <w:sz w:val="28"/>
          <w:szCs w:val="28"/>
        </w:rPr>
        <w:t>дарственного значения – оборона, космос, внешнеэкономическая деятел</w:t>
      </w:r>
      <w:r w:rsidRPr="00C608DA">
        <w:rPr>
          <w:rFonts w:ascii="Times New Roman" w:hAnsi="Times New Roman"/>
          <w:sz w:val="28"/>
          <w:szCs w:val="28"/>
        </w:rPr>
        <w:t>ь</w:t>
      </w:r>
      <w:r w:rsidRPr="00C608DA">
        <w:rPr>
          <w:rFonts w:ascii="Times New Roman" w:hAnsi="Times New Roman"/>
          <w:sz w:val="28"/>
          <w:szCs w:val="28"/>
        </w:rPr>
        <w:t>ность; местные органы – развитие школ, коммунальных учреждений, орган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заций общественного порядка и т. д. Местные бюджеты своими доходами и расходами не входят в государственный бюджет;</w:t>
      </w:r>
    </w:p>
    <w:p w:rsidR="00CB6E0B" w:rsidRPr="00C608DA" w:rsidRDefault="00CB6E0B" w:rsidP="00CB6E0B">
      <w:pPr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формирование бюджета осуществляется на нормативной основе;</w:t>
      </w:r>
    </w:p>
    <w:p w:rsidR="00CB6E0B" w:rsidRPr="00C608DA" w:rsidRDefault="00CB6E0B" w:rsidP="00CB6E0B">
      <w:pPr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взаимодействие между бюджетами различных уровней внутри госуда</w:t>
      </w:r>
      <w:r w:rsidRPr="00C608DA">
        <w:rPr>
          <w:rFonts w:ascii="Times New Roman" w:hAnsi="Times New Roman"/>
          <w:sz w:val="28"/>
          <w:szCs w:val="28"/>
        </w:rPr>
        <w:t>р</w:t>
      </w:r>
      <w:r w:rsidRPr="00C608DA">
        <w:rPr>
          <w:rFonts w:ascii="Times New Roman" w:hAnsi="Times New Roman"/>
          <w:sz w:val="28"/>
          <w:szCs w:val="28"/>
        </w:rPr>
        <w:t>ства строится на основе соглашений;</w:t>
      </w:r>
    </w:p>
    <w:p w:rsidR="00CB6E0B" w:rsidRPr="00C608DA" w:rsidRDefault="00CB6E0B" w:rsidP="00CB6E0B">
      <w:pPr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доходная часть бюджетов формируется в основном за счет налогов.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С помощью финансовой системы воспроизводятся все процессы по п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t>рераспределению общественного продукта и национального дохода; регул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рование финансовой политики осуществляется государством.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Американский экономист Р. Масгрейв сформулировал три классические функции, выполняемые финансовой системой: аллокация ресурсов; перера</w:t>
      </w:r>
      <w:r w:rsidRPr="00C608DA">
        <w:rPr>
          <w:rFonts w:ascii="Times New Roman" w:hAnsi="Times New Roman"/>
          <w:sz w:val="28"/>
          <w:szCs w:val="28"/>
        </w:rPr>
        <w:t>с</w:t>
      </w:r>
      <w:r w:rsidRPr="00C608DA">
        <w:rPr>
          <w:rFonts w:ascii="Times New Roman" w:hAnsi="Times New Roman"/>
          <w:sz w:val="28"/>
          <w:szCs w:val="28"/>
        </w:rPr>
        <w:t>пределение доходов; стабилизация экономики.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bCs/>
          <w:sz w:val="28"/>
          <w:szCs w:val="28"/>
        </w:rPr>
        <w:t>Функция аллокации ресурсов</w:t>
      </w:r>
      <w:r w:rsidRPr="00C608DA">
        <w:rPr>
          <w:rFonts w:ascii="Times New Roman" w:hAnsi="Times New Roman"/>
          <w:sz w:val="28"/>
          <w:szCs w:val="28"/>
        </w:rPr>
        <w:t> связана с предоставлением обществу о</w:t>
      </w:r>
      <w:r w:rsidRPr="00C608DA">
        <w:rPr>
          <w:rFonts w:ascii="Times New Roman" w:hAnsi="Times New Roman"/>
          <w:sz w:val="28"/>
          <w:szCs w:val="28"/>
        </w:rPr>
        <w:t>п</w:t>
      </w:r>
      <w:r w:rsidRPr="00C608DA">
        <w:rPr>
          <w:rFonts w:ascii="Times New Roman" w:hAnsi="Times New Roman"/>
          <w:sz w:val="28"/>
          <w:szCs w:val="28"/>
        </w:rPr>
        <w:t>ределенных благ со стороны государства, которые не может и не желает пр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t>доставлять частный сектор: внутренняя и внешняя безопасность (полиция, армия); создание транспортной сети (дороги, освещение); строительство г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родских инженерных коммуникаций (водопровод, канализация) и т. д. Пр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t>доставление такого рода благ предполагает, что часть имеющихся произво</w:t>
      </w:r>
      <w:r w:rsidRPr="00C608DA">
        <w:rPr>
          <w:rFonts w:ascii="Times New Roman" w:hAnsi="Times New Roman"/>
          <w:sz w:val="28"/>
          <w:szCs w:val="28"/>
        </w:rPr>
        <w:t>д</w:t>
      </w:r>
      <w:r w:rsidRPr="00C608DA">
        <w:rPr>
          <w:rFonts w:ascii="Times New Roman" w:hAnsi="Times New Roman"/>
          <w:sz w:val="28"/>
          <w:szCs w:val="28"/>
        </w:rPr>
        <w:t>ственных ресурсов будет израсходована иначе, чем это было бы сделано ч</w:t>
      </w:r>
      <w:r w:rsidRPr="00C608DA">
        <w:rPr>
          <w:rFonts w:ascii="Times New Roman" w:hAnsi="Times New Roman"/>
          <w:sz w:val="28"/>
          <w:szCs w:val="28"/>
        </w:rPr>
        <w:t>а</w:t>
      </w:r>
      <w:r w:rsidRPr="00C608DA">
        <w:rPr>
          <w:rFonts w:ascii="Times New Roman" w:hAnsi="Times New Roman"/>
          <w:sz w:val="28"/>
          <w:szCs w:val="28"/>
        </w:rPr>
        <w:t>стным сектором, т. е. будет осуществлена аллокация ресурсов.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Целью </w:t>
      </w:r>
      <w:r w:rsidRPr="00C608DA">
        <w:rPr>
          <w:rFonts w:ascii="Times New Roman" w:hAnsi="Times New Roman"/>
          <w:bCs/>
          <w:sz w:val="28"/>
          <w:szCs w:val="28"/>
        </w:rPr>
        <w:t>функции перераспределения доходов</w:t>
      </w:r>
      <w:r w:rsidRPr="00C608DA">
        <w:rPr>
          <w:rFonts w:ascii="Times New Roman" w:hAnsi="Times New Roman"/>
          <w:sz w:val="28"/>
          <w:szCs w:val="28"/>
        </w:rPr>
        <w:t xml:space="preserve"> является корректировка распределения доходов и имущества для достижения большей социальной справедливости. Перераспределение доходов основывается на двух основных </w:t>
      </w:r>
      <w:r w:rsidRPr="00C608DA">
        <w:rPr>
          <w:rFonts w:ascii="Times New Roman" w:hAnsi="Times New Roman"/>
          <w:sz w:val="28"/>
          <w:szCs w:val="28"/>
        </w:rPr>
        <w:lastRenderedPageBreak/>
        <w:t>правилах. Во-первых, лица, имеющие повышенный доход, вносят в фонд о</w:t>
      </w:r>
      <w:r w:rsidRPr="00C608DA">
        <w:rPr>
          <w:rFonts w:ascii="Times New Roman" w:hAnsi="Times New Roman"/>
          <w:sz w:val="28"/>
          <w:szCs w:val="28"/>
        </w:rPr>
        <w:t>б</w:t>
      </w:r>
      <w:r w:rsidRPr="00C608DA">
        <w:rPr>
          <w:rFonts w:ascii="Times New Roman" w:hAnsi="Times New Roman"/>
          <w:sz w:val="28"/>
          <w:szCs w:val="28"/>
        </w:rPr>
        <w:t>щества по своим относительным размерам долю, превышающую получаемую ими общественную помощь. Во-вторых, лица с низкими доходами получают от государства больше, чем вкладывают в общий финансовый фонд.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bCs/>
          <w:sz w:val="28"/>
          <w:szCs w:val="28"/>
        </w:rPr>
        <w:t>Функция стабилизации экономики</w:t>
      </w:r>
      <w:r w:rsidRPr="00C608DA">
        <w:rPr>
          <w:rFonts w:ascii="Times New Roman" w:hAnsi="Times New Roman"/>
          <w:sz w:val="28"/>
          <w:szCs w:val="28"/>
        </w:rPr>
        <w:t> осуществляется путем реализации целевых установок экономической политики, направленной на обеспечение высокой занятости, стабильности цен, постоянного и соразмерного эконом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ческого роста.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Кроме указанных финансовая система выполняет более узкие, традиц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онные функции.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bCs/>
          <w:sz w:val="28"/>
          <w:szCs w:val="28"/>
        </w:rPr>
        <w:t>Аккумулирующая функция</w:t>
      </w:r>
      <w:r w:rsidRPr="00C608DA">
        <w:rPr>
          <w:rFonts w:ascii="Times New Roman" w:hAnsi="Times New Roman"/>
          <w:sz w:val="28"/>
          <w:szCs w:val="28"/>
        </w:rPr>
        <w:t> – осуществление посредством специального экономического механизма концентрации денежных средств, создания мат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t>риальной основы существования государства и обеспечения его функцион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рования.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bCs/>
          <w:sz w:val="28"/>
          <w:szCs w:val="28"/>
        </w:rPr>
        <w:t>Регулирующая функция</w:t>
      </w:r>
      <w:r w:rsidRPr="00C608DA">
        <w:rPr>
          <w:rFonts w:ascii="Times New Roman" w:hAnsi="Times New Roman"/>
          <w:sz w:val="28"/>
          <w:szCs w:val="28"/>
        </w:rPr>
        <w:t> выступает в виде стимулирования деятельности хозяйствующих субъектов, направленного на развитие НТП и решение соц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альных проблем.</w:t>
      </w:r>
    </w:p>
    <w:p w:rsidR="00CB6E0B" w:rsidRPr="00C608DA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bCs/>
          <w:sz w:val="28"/>
          <w:szCs w:val="28"/>
        </w:rPr>
        <w:t>Распределительная функция</w:t>
      </w:r>
      <w:r w:rsidRPr="00C608DA">
        <w:rPr>
          <w:rFonts w:ascii="Times New Roman" w:hAnsi="Times New Roman"/>
          <w:sz w:val="28"/>
          <w:szCs w:val="28"/>
        </w:rPr>
        <w:t> осуществляется путем формирования и и</w:t>
      </w:r>
      <w:r w:rsidRPr="00C608DA">
        <w:rPr>
          <w:rFonts w:ascii="Times New Roman" w:hAnsi="Times New Roman"/>
          <w:sz w:val="28"/>
          <w:szCs w:val="28"/>
        </w:rPr>
        <w:t>с</w:t>
      </w:r>
      <w:r w:rsidRPr="00C608DA">
        <w:rPr>
          <w:rFonts w:ascii="Times New Roman" w:hAnsi="Times New Roman"/>
          <w:sz w:val="28"/>
          <w:szCs w:val="28"/>
        </w:rPr>
        <w:t>пользования денежных средств через соответствующие фонды целевого н</w:t>
      </w:r>
      <w:r w:rsidRPr="00C608DA">
        <w:rPr>
          <w:rFonts w:ascii="Times New Roman" w:hAnsi="Times New Roman"/>
          <w:sz w:val="28"/>
          <w:szCs w:val="28"/>
        </w:rPr>
        <w:t>а</w:t>
      </w:r>
      <w:r w:rsidRPr="00C608DA">
        <w:rPr>
          <w:rFonts w:ascii="Times New Roman" w:hAnsi="Times New Roman"/>
          <w:sz w:val="28"/>
          <w:szCs w:val="28"/>
        </w:rPr>
        <w:t>значения: госбюджет, фонд соцстраха, фонды предприятий, специальные фонды. В результате достигается структурная перестройка народного хозя</w:t>
      </w:r>
      <w:r w:rsidRPr="00C608DA">
        <w:rPr>
          <w:rFonts w:ascii="Times New Roman" w:hAnsi="Times New Roman"/>
          <w:sz w:val="28"/>
          <w:szCs w:val="28"/>
        </w:rPr>
        <w:t>й</w:t>
      </w:r>
      <w:r w:rsidRPr="00C608DA">
        <w:rPr>
          <w:rFonts w:ascii="Times New Roman" w:hAnsi="Times New Roman"/>
          <w:sz w:val="28"/>
          <w:szCs w:val="28"/>
        </w:rPr>
        <w:t>ства, выполняются различные программы целевого назначения.</w:t>
      </w:r>
    </w:p>
    <w:p w:rsidR="00CB6E0B" w:rsidRPr="0043456F" w:rsidRDefault="00CB6E0B" w:rsidP="00CB6E0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en-US"/>
        </w:rPr>
      </w:pPr>
      <w:r w:rsidRPr="00C608DA">
        <w:rPr>
          <w:rFonts w:ascii="Times New Roman" w:hAnsi="Times New Roman"/>
          <w:bCs/>
          <w:sz w:val="28"/>
          <w:szCs w:val="28"/>
        </w:rPr>
        <w:t>Контрольная функция</w:t>
      </w:r>
      <w:r w:rsidRPr="00C608DA">
        <w:rPr>
          <w:rFonts w:ascii="Times New Roman" w:hAnsi="Times New Roman"/>
          <w:sz w:val="28"/>
          <w:szCs w:val="28"/>
        </w:rPr>
        <w:t> направлена на обеспечение правильности взим</w:t>
      </w:r>
      <w:r w:rsidRPr="00C608DA">
        <w:rPr>
          <w:rFonts w:ascii="Times New Roman" w:hAnsi="Times New Roman"/>
          <w:sz w:val="28"/>
          <w:szCs w:val="28"/>
        </w:rPr>
        <w:t>а</w:t>
      </w:r>
      <w:r w:rsidRPr="00C608DA">
        <w:rPr>
          <w:rFonts w:ascii="Times New Roman" w:hAnsi="Times New Roman"/>
          <w:sz w:val="28"/>
          <w:szCs w:val="28"/>
        </w:rPr>
        <w:t>ния налогов и использования их по целевому назначению</w:t>
      </w:r>
      <w:r w:rsidR="0043456F" w:rsidRPr="0043456F">
        <w:rPr>
          <w:rFonts w:ascii="Times New Roman" w:hAnsi="Times New Roman"/>
          <w:sz w:val="28"/>
          <w:szCs w:val="28"/>
        </w:rPr>
        <w:t xml:space="preserve"> </w:t>
      </w:r>
      <w:r w:rsidR="0043456F">
        <w:rPr>
          <w:rFonts w:ascii="Times New Roman" w:hAnsi="Times New Roman"/>
          <w:sz w:val="28"/>
          <w:szCs w:val="28"/>
          <w:lang w:val="en-US"/>
        </w:rPr>
        <w:t>[5].</w:t>
      </w:r>
    </w:p>
    <w:p w:rsidR="0051028B" w:rsidRPr="00C608DA" w:rsidRDefault="0051028B" w:rsidP="00CB6E0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Финансовая система состоит из трех основных звеньев:</w:t>
      </w:r>
    </w:p>
    <w:p w:rsidR="0051028B" w:rsidRPr="00C608DA" w:rsidRDefault="0051028B" w:rsidP="0051028B">
      <w:pPr>
        <w:widowControl w:val="0"/>
        <w:numPr>
          <w:ilvl w:val="0"/>
          <w:numId w:val="5"/>
        </w:numPr>
        <w:tabs>
          <w:tab w:val="left" w:pos="158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государственный бюджет;</w:t>
      </w:r>
    </w:p>
    <w:p w:rsidR="0051028B" w:rsidRPr="00C608DA" w:rsidRDefault="0051028B" w:rsidP="0051028B">
      <w:pPr>
        <w:widowControl w:val="0"/>
        <w:numPr>
          <w:ilvl w:val="0"/>
          <w:numId w:val="5"/>
        </w:numPr>
        <w:tabs>
          <w:tab w:val="left" w:pos="158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местные бюджеты;</w:t>
      </w:r>
    </w:p>
    <w:p w:rsidR="0051028B" w:rsidRPr="00C608DA" w:rsidRDefault="0051028B" w:rsidP="00012EAC">
      <w:pPr>
        <w:widowControl w:val="0"/>
        <w:numPr>
          <w:ilvl w:val="0"/>
          <w:numId w:val="5"/>
        </w:numPr>
        <w:tabs>
          <w:tab w:val="left" w:pos="158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 xml:space="preserve"> внебюджетные фонды.</w:t>
      </w:r>
    </w:p>
    <w:p w:rsidR="00FF6FCF" w:rsidRPr="00C608DA" w:rsidRDefault="0051028B" w:rsidP="00012EAC">
      <w:pPr>
        <w:widowControl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 xml:space="preserve">Ведущим звеном финансов государства выступает государственный бюджет - годовой финансовый план расходов государств и источников их </w:t>
      </w:r>
      <w:r w:rsidRPr="00C608DA">
        <w:rPr>
          <w:rFonts w:ascii="Times New Roman" w:hAnsi="Times New Roman"/>
          <w:sz w:val="28"/>
          <w:szCs w:val="28"/>
        </w:rPr>
        <w:lastRenderedPageBreak/>
        <w:t xml:space="preserve">покрытия. </w:t>
      </w:r>
    </w:p>
    <w:p w:rsidR="00217389" w:rsidRPr="00C608DA" w:rsidRDefault="0051028B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Сбалансированный государственный бюджет предполагает соответс</w:t>
      </w:r>
      <w:r w:rsidRPr="00C608DA">
        <w:rPr>
          <w:rFonts w:ascii="Times New Roman" w:hAnsi="Times New Roman"/>
          <w:sz w:val="28"/>
          <w:szCs w:val="28"/>
        </w:rPr>
        <w:t>т</w:t>
      </w:r>
      <w:r w:rsidRPr="00C608DA">
        <w:rPr>
          <w:rFonts w:ascii="Times New Roman" w:hAnsi="Times New Roman"/>
          <w:sz w:val="28"/>
          <w:szCs w:val="28"/>
        </w:rPr>
        <w:t>вие, равенство его доходов и расходов и отвечает требованию жить по сре</w:t>
      </w:r>
      <w:r w:rsidRPr="00C608DA">
        <w:rPr>
          <w:rFonts w:ascii="Times New Roman" w:hAnsi="Times New Roman"/>
          <w:sz w:val="28"/>
          <w:szCs w:val="28"/>
        </w:rPr>
        <w:t>д</w:t>
      </w:r>
      <w:r w:rsidRPr="00C608DA">
        <w:rPr>
          <w:rFonts w:ascii="Times New Roman" w:hAnsi="Times New Roman"/>
          <w:sz w:val="28"/>
          <w:szCs w:val="28"/>
        </w:rPr>
        <w:t xml:space="preserve">ствам. </w:t>
      </w:r>
    </w:p>
    <w:p w:rsidR="00217389" w:rsidRPr="00C608DA" w:rsidRDefault="0051028B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Расходная часть государственного бюджета предполагает</w:t>
      </w:r>
      <w:r w:rsidR="00FF6FCF" w:rsidRPr="00C608DA">
        <w:rPr>
          <w:rFonts w:ascii="Times New Roman" w:hAnsi="Times New Roman"/>
          <w:sz w:val="28"/>
          <w:szCs w:val="28"/>
        </w:rPr>
        <w:t xml:space="preserve"> </w:t>
      </w:r>
      <w:r w:rsidRPr="00C608DA">
        <w:rPr>
          <w:rFonts w:ascii="Times New Roman" w:hAnsi="Times New Roman"/>
          <w:sz w:val="28"/>
          <w:szCs w:val="28"/>
        </w:rPr>
        <w:t>обеспечение затрат государства на социальные нужды (не менее 50 % всех расходов), на поддержание обороноспособности страны (примерно 20 %), обслуживание государственного долга, затраты на дотации предприятиям государственного сектора и развитие инфраструктуры. В зависимости от ориентации госуда</w:t>
      </w:r>
      <w:r w:rsidRPr="00C608DA">
        <w:rPr>
          <w:rFonts w:ascii="Times New Roman" w:hAnsi="Times New Roman"/>
          <w:sz w:val="28"/>
          <w:szCs w:val="28"/>
        </w:rPr>
        <w:t>р</w:t>
      </w:r>
      <w:r w:rsidRPr="00C608DA">
        <w:rPr>
          <w:rFonts w:ascii="Times New Roman" w:hAnsi="Times New Roman"/>
          <w:sz w:val="28"/>
          <w:szCs w:val="28"/>
        </w:rPr>
        <w:t xml:space="preserve">ственного регулирования структура расходной части может меняться. </w:t>
      </w:r>
    </w:p>
    <w:p w:rsidR="0051028B" w:rsidRPr="00C608DA" w:rsidRDefault="0051028B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Доходная часть государственного бюджета формируется в основном за счет налоговых поступлений и доходов, получаемых государством от ра</w:t>
      </w:r>
      <w:r w:rsidRPr="00C608DA">
        <w:rPr>
          <w:rFonts w:ascii="Times New Roman" w:hAnsi="Times New Roman"/>
          <w:sz w:val="28"/>
          <w:szCs w:val="28"/>
        </w:rPr>
        <w:t>з</w:t>
      </w:r>
      <w:r w:rsidRPr="00C608DA">
        <w:rPr>
          <w:rFonts w:ascii="Times New Roman" w:hAnsi="Times New Roman"/>
          <w:sz w:val="28"/>
          <w:szCs w:val="28"/>
        </w:rPr>
        <w:t xml:space="preserve">личной деятельности, причем в рыночной экономике основные поступления в госбюджет </w:t>
      </w:r>
      <w:r w:rsidR="00EB2C94">
        <w:rPr>
          <w:rFonts w:ascii="Times New Roman" w:hAnsi="Times New Roman"/>
          <w:sz w:val="28"/>
          <w:szCs w:val="28"/>
        </w:rPr>
        <w:t>-</w:t>
      </w:r>
      <w:r w:rsidRPr="00C608DA">
        <w:rPr>
          <w:rFonts w:ascii="Times New Roman" w:hAnsi="Times New Roman"/>
          <w:sz w:val="28"/>
          <w:szCs w:val="28"/>
        </w:rPr>
        <w:t xml:space="preserve"> это подоходный налог с населения (до 80 %).</w:t>
      </w:r>
    </w:p>
    <w:p w:rsidR="0051028B" w:rsidRPr="00C608DA" w:rsidRDefault="0051028B" w:rsidP="00EB2C94">
      <w:pPr>
        <w:widowControl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Полнота, структура и наполняемость доходной части бюджета - пок</w:t>
      </w:r>
      <w:r w:rsidRPr="00C608DA">
        <w:rPr>
          <w:rFonts w:ascii="Times New Roman" w:hAnsi="Times New Roman"/>
          <w:sz w:val="28"/>
          <w:szCs w:val="28"/>
        </w:rPr>
        <w:t>а</w:t>
      </w:r>
      <w:r w:rsidRPr="00C608DA">
        <w:rPr>
          <w:rFonts w:ascii="Times New Roman" w:hAnsi="Times New Roman"/>
          <w:sz w:val="28"/>
          <w:szCs w:val="28"/>
        </w:rPr>
        <w:t>затель экономических возможностей и устойчивости государства. Используя бюджет, государство оказывает влияние на формирование межотраслевых, территориальных и социальных пропорций, осуществляет распределение и перераспределение ВВП, экономически обеспечивает выполнение целевых комплексных программ НТП и национальных планов экономического роста, расширяя объем государственных инвестиций, государство стимулирует п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вышение спроса на факторы производства, инновационную технику, раб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чую силу. Все это ускоряет экономическую динамику, импульсирует рост промышленного и аграрного производства, занятость и улучшение условий жизнеобеспечения. За счет государственных финансов решаются многие с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циальные вопросы и проводятся программы по борьбе с бедностью, защиты окружающей среды, организации производства экологически чистых товаров и благ. Государственные финансы обеспечивают обороноспособность и з</w:t>
      </w:r>
      <w:r w:rsidRPr="00C608DA">
        <w:rPr>
          <w:rFonts w:ascii="Times New Roman" w:hAnsi="Times New Roman"/>
          <w:sz w:val="28"/>
          <w:szCs w:val="28"/>
        </w:rPr>
        <w:t>а</w:t>
      </w:r>
      <w:r w:rsidRPr="00C608DA">
        <w:rPr>
          <w:rFonts w:ascii="Times New Roman" w:hAnsi="Times New Roman"/>
          <w:sz w:val="28"/>
          <w:szCs w:val="28"/>
        </w:rPr>
        <w:t>щиту. В свою очередь военные расходы выступают импульсом к развитию многих отраслей промышленности, и, прежде всего точного машиностро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lastRenderedPageBreak/>
        <w:t>ния, оптики, производства космических средств связи и слежения.</w:t>
      </w:r>
    </w:p>
    <w:p w:rsidR="0051028B" w:rsidRPr="000532DB" w:rsidRDefault="0051028B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Государственный бюджет образует централизованный фонд денежных ресурсов правительства для содержания государственного аппарата, воор</w:t>
      </w:r>
      <w:r w:rsidRPr="00C608DA">
        <w:rPr>
          <w:rFonts w:ascii="Times New Roman" w:hAnsi="Times New Roman"/>
          <w:sz w:val="28"/>
          <w:szCs w:val="28"/>
        </w:rPr>
        <w:t>у</w:t>
      </w:r>
      <w:r w:rsidRPr="00C608DA">
        <w:rPr>
          <w:rFonts w:ascii="Times New Roman" w:hAnsi="Times New Roman"/>
          <w:sz w:val="28"/>
          <w:szCs w:val="28"/>
        </w:rPr>
        <w:t>женных сил, здравоохранения, образования, выплаты социальных пособий. Бюджет является мощным рычагом государственного регулирования экон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мики, воздействия на хозяйственную конъюнктуру, осуществления мер по ее стабилизации. Воздействие государства на экономику происходит путем ф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нансирования, выдачи субсидий, трансфертов и т.д.</w:t>
      </w:r>
    </w:p>
    <w:p w:rsidR="00E054BD" w:rsidRPr="00E054BD" w:rsidRDefault="00E054BD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E054BD">
        <w:rPr>
          <w:rStyle w:val="ab"/>
          <w:rFonts w:ascii="Times New Roman" w:hAnsi="Times New Roman"/>
          <w:b w:val="0"/>
          <w:color w:val="000000"/>
          <w:sz w:val="28"/>
          <w:szCs w:val="28"/>
          <w:shd w:val="clear" w:color="auto" w:fill="FFFFFF"/>
        </w:rPr>
        <w:t>Консолидированный бюджет</w:t>
      </w:r>
      <w:r w:rsidRPr="00E054BD">
        <w:rPr>
          <w:rStyle w:val="apple-converted-space"/>
          <w:rFonts w:ascii="Times New Roman" w:hAnsi="Times New Roman"/>
          <w:color w:val="000000"/>
          <w:sz w:val="28"/>
          <w:szCs w:val="28"/>
          <w:shd w:val="clear" w:color="auto" w:fill="FFFFFF"/>
        </w:rPr>
        <w:t> </w:t>
      </w:r>
      <w:r w:rsidRPr="00E054B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– это свод бюджетов нижестоящих терр</w:t>
      </w:r>
      <w:r w:rsidRPr="00E054B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</w:t>
      </w:r>
      <w:r w:rsidRPr="00E054B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ториальных уровней и бюджета соответствующего национально-государственного или административно-территориального образования, и</w:t>
      </w:r>
      <w:r w:rsidRPr="00E054B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</w:t>
      </w:r>
      <w:r w:rsidRPr="00E054BD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пользуемый для проведения сопоставимых расчетов и анализа.</w:t>
      </w:r>
    </w:p>
    <w:p w:rsidR="00217389" w:rsidRPr="00C608DA" w:rsidRDefault="0051028B" w:rsidP="00EB2C94">
      <w:pPr>
        <w:widowControl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Вторым по своему значению финансовым звеном является система м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t>стных финансов. Местные бюджеты — бюджеты штатов, земель, субъектов Федерации. Под влиянием усложнения производства, роста НТП в развитых рыночных странах развивается тенденция повышения и усиления влияния местных органов власти. Растут масштабы и объемы регионального хозяйс</w:t>
      </w:r>
      <w:r w:rsidRPr="00C608DA">
        <w:rPr>
          <w:rFonts w:ascii="Times New Roman" w:hAnsi="Times New Roman"/>
          <w:sz w:val="28"/>
          <w:szCs w:val="28"/>
        </w:rPr>
        <w:t>т</w:t>
      </w:r>
      <w:r w:rsidRPr="00C608DA">
        <w:rPr>
          <w:rFonts w:ascii="Times New Roman" w:hAnsi="Times New Roman"/>
          <w:sz w:val="28"/>
          <w:szCs w:val="28"/>
        </w:rPr>
        <w:t>ва, расширяются и усложняются межтерриториальные связи и функции м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t>стных властей. Все это усиливает значение, авторитет и удельный вес мес</w:t>
      </w:r>
      <w:r w:rsidRPr="00C608DA">
        <w:rPr>
          <w:rFonts w:ascii="Times New Roman" w:hAnsi="Times New Roman"/>
          <w:sz w:val="28"/>
          <w:szCs w:val="28"/>
        </w:rPr>
        <w:t>т</w:t>
      </w:r>
      <w:r w:rsidRPr="00C608DA">
        <w:rPr>
          <w:rFonts w:ascii="Times New Roman" w:hAnsi="Times New Roman"/>
          <w:sz w:val="28"/>
          <w:szCs w:val="28"/>
        </w:rPr>
        <w:t>ных бюджетов. На их долю в федеративных государствах приходится от 40 до 50% всех бюджетных ресурсов, тогда как в унитарных государствах не более 30%. Местные финансы охватывают широкую группу местных нал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гов, местных субсидий, специальных фондов. Доходы местных бюджетов формируются, как правило, из второстепенных, в основном поимуществе</w:t>
      </w:r>
      <w:r w:rsidRPr="00C608DA">
        <w:rPr>
          <w:rFonts w:ascii="Times New Roman" w:hAnsi="Times New Roman"/>
          <w:sz w:val="28"/>
          <w:szCs w:val="28"/>
        </w:rPr>
        <w:t>н</w:t>
      </w:r>
      <w:r w:rsidRPr="00C608DA">
        <w:rPr>
          <w:rFonts w:ascii="Times New Roman" w:hAnsi="Times New Roman"/>
          <w:sz w:val="28"/>
          <w:szCs w:val="28"/>
        </w:rPr>
        <w:t>ных, налогов. Кроме них собираются иные налоги, административные сборы и местные налоговые лицензии. Между государственным и местными бю</w:t>
      </w:r>
      <w:r w:rsidRPr="00C608DA">
        <w:rPr>
          <w:rFonts w:ascii="Times New Roman" w:hAnsi="Times New Roman"/>
          <w:sz w:val="28"/>
          <w:szCs w:val="28"/>
        </w:rPr>
        <w:t>д</w:t>
      </w:r>
      <w:r w:rsidRPr="00C608DA">
        <w:rPr>
          <w:rFonts w:ascii="Times New Roman" w:hAnsi="Times New Roman"/>
          <w:sz w:val="28"/>
          <w:szCs w:val="28"/>
        </w:rPr>
        <w:t>жетами должны быть согласованы функции по разделению сборов. Необх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димо, чтобы границы налогообложения были законодательно подтверждены, с тем, чтобы местные власти не злоупотребляли правом вводить дополн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 xml:space="preserve">тельные налоги. </w:t>
      </w:r>
    </w:p>
    <w:p w:rsidR="0051028B" w:rsidRPr="00C608DA" w:rsidRDefault="0051028B" w:rsidP="00EB2C94">
      <w:pPr>
        <w:widowControl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lastRenderedPageBreak/>
        <w:t>Бюджет центрального правительства и местные бюджеты тесно вза</w:t>
      </w:r>
      <w:r w:rsidRPr="00C608DA">
        <w:rPr>
          <w:rFonts w:ascii="Times New Roman" w:hAnsi="Times New Roman"/>
          <w:sz w:val="28"/>
          <w:szCs w:val="28"/>
        </w:rPr>
        <w:t>и</w:t>
      </w:r>
      <w:r w:rsidRPr="00C608DA">
        <w:rPr>
          <w:rFonts w:ascii="Times New Roman" w:hAnsi="Times New Roman"/>
          <w:sz w:val="28"/>
          <w:szCs w:val="28"/>
        </w:rPr>
        <w:t>мосвязаны как по источникам поступления денежных средств, так и по их расходованию. Таким образом, государственный бюджет представляет собой не только бюджет центрального (федерального) правительства, но и сов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купность бюджетов всех уровней государственных и административно-территориальных властей (штатов, губерний, субъектов Федерации, земель и т.д.).</w:t>
      </w:r>
    </w:p>
    <w:p w:rsidR="0051028B" w:rsidRPr="00C608DA" w:rsidRDefault="0051028B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К бюджету относятся также различные внебюджетные фонды или д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t>нежные средства, имеющие целевое назначение. По своему количественному составу они не всегда включаются в состав бюджета. Но по принципу ра</w:t>
      </w:r>
      <w:r w:rsidRPr="00C608DA">
        <w:rPr>
          <w:rFonts w:ascii="Times New Roman" w:hAnsi="Times New Roman"/>
          <w:sz w:val="28"/>
          <w:szCs w:val="28"/>
        </w:rPr>
        <w:t>с</w:t>
      </w:r>
      <w:r w:rsidRPr="00C608DA">
        <w:rPr>
          <w:rFonts w:ascii="Times New Roman" w:hAnsi="Times New Roman"/>
          <w:sz w:val="28"/>
          <w:szCs w:val="28"/>
        </w:rPr>
        <w:t>пределения и использования они равнозначны государственным бюджетным расходам. Находятся они в распоряжении центральных и местных органов власти, концентрируясь в определенные целевые фонды. Это пенсионные фонды, внебюджетные и другие, которые создаются за счет специальных н</w:t>
      </w:r>
      <w:r w:rsidRPr="00C608DA">
        <w:rPr>
          <w:rFonts w:ascii="Times New Roman" w:hAnsi="Times New Roman"/>
          <w:sz w:val="28"/>
          <w:szCs w:val="28"/>
        </w:rPr>
        <w:t>а</w:t>
      </w:r>
      <w:r w:rsidRPr="00C608DA">
        <w:rPr>
          <w:rFonts w:ascii="Times New Roman" w:hAnsi="Times New Roman"/>
          <w:sz w:val="28"/>
          <w:szCs w:val="28"/>
        </w:rPr>
        <w:t>логов, займов и субсидий из бюджета. Число их постоянно увеличивается по мере усложнения экономических и социальных связей. Большинство гос</w:t>
      </w:r>
      <w:r w:rsidRPr="00C608DA">
        <w:rPr>
          <w:rFonts w:ascii="Times New Roman" w:hAnsi="Times New Roman"/>
          <w:sz w:val="28"/>
          <w:szCs w:val="28"/>
        </w:rPr>
        <w:t>у</w:t>
      </w:r>
      <w:r w:rsidRPr="00C608DA">
        <w:rPr>
          <w:rFonts w:ascii="Times New Roman" w:hAnsi="Times New Roman"/>
          <w:sz w:val="28"/>
          <w:szCs w:val="28"/>
        </w:rPr>
        <w:t>дарственных фондов формируется для содержания и финансирования прои</w:t>
      </w:r>
      <w:r w:rsidRPr="00C608DA">
        <w:rPr>
          <w:rFonts w:ascii="Times New Roman" w:hAnsi="Times New Roman"/>
          <w:sz w:val="28"/>
          <w:szCs w:val="28"/>
        </w:rPr>
        <w:t>з</w:t>
      </w:r>
      <w:r w:rsidRPr="00C608DA">
        <w:rPr>
          <w:rFonts w:ascii="Times New Roman" w:hAnsi="Times New Roman"/>
          <w:sz w:val="28"/>
          <w:szCs w:val="28"/>
        </w:rPr>
        <w:t>водственной и социальной инфраструктуры. Крупнейшими являются фонды социального страхования: пенсионного обеспечения, пособий по болезни, безработице, переквалификации кадров и т.д.</w:t>
      </w:r>
    </w:p>
    <w:p w:rsidR="0051028B" w:rsidRPr="00C608DA" w:rsidRDefault="0051028B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В любом государственном образовании выделяется внутренняя стру</w:t>
      </w:r>
      <w:r w:rsidRPr="00C608DA">
        <w:rPr>
          <w:rFonts w:ascii="Times New Roman" w:hAnsi="Times New Roman"/>
          <w:sz w:val="28"/>
          <w:szCs w:val="28"/>
        </w:rPr>
        <w:t>к</w:t>
      </w:r>
      <w:r w:rsidRPr="00C608DA">
        <w:rPr>
          <w:rFonts w:ascii="Times New Roman" w:hAnsi="Times New Roman"/>
          <w:sz w:val="28"/>
          <w:szCs w:val="28"/>
        </w:rPr>
        <w:t>тура бюджета по доходам и расходам.</w:t>
      </w:r>
    </w:p>
    <w:p w:rsidR="0051028B" w:rsidRPr="00C608DA" w:rsidRDefault="0051028B" w:rsidP="00EB2C94">
      <w:pPr>
        <w:widowControl w:val="0"/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Расходная часть бюджета, характеризует направление и цели бюдже</w:t>
      </w:r>
      <w:r w:rsidRPr="00C608DA">
        <w:rPr>
          <w:rFonts w:ascii="Times New Roman" w:hAnsi="Times New Roman"/>
          <w:sz w:val="28"/>
          <w:szCs w:val="28"/>
        </w:rPr>
        <w:t>т</w:t>
      </w:r>
      <w:r w:rsidRPr="00C608DA">
        <w:rPr>
          <w:rFonts w:ascii="Times New Roman" w:hAnsi="Times New Roman"/>
          <w:sz w:val="28"/>
          <w:szCs w:val="28"/>
        </w:rPr>
        <w:t>ных ассигнований для развития и регулирования экономических процессов. Они всегда носят целевой и, как правило, безвозвратный характер. Безво</w:t>
      </w:r>
      <w:r w:rsidRPr="00C608DA">
        <w:rPr>
          <w:rFonts w:ascii="Times New Roman" w:hAnsi="Times New Roman"/>
          <w:sz w:val="28"/>
          <w:szCs w:val="28"/>
        </w:rPr>
        <w:t>з</w:t>
      </w:r>
      <w:r w:rsidRPr="00C608DA">
        <w:rPr>
          <w:rFonts w:ascii="Times New Roman" w:hAnsi="Times New Roman"/>
          <w:sz w:val="28"/>
          <w:szCs w:val="28"/>
        </w:rPr>
        <w:t>вратное предоставление государственных средств из бюджета на целевое развитие называется бюджетным финансированием. Безвозвратность предо</w:t>
      </w:r>
      <w:r w:rsidRPr="00C608DA">
        <w:rPr>
          <w:rFonts w:ascii="Times New Roman" w:hAnsi="Times New Roman"/>
          <w:sz w:val="28"/>
          <w:szCs w:val="28"/>
        </w:rPr>
        <w:t>с</w:t>
      </w:r>
      <w:r w:rsidRPr="00C608DA">
        <w:rPr>
          <w:rFonts w:ascii="Times New Roman" w:hAnsi="Times New Roman"/>
          <w:sz w:val="28"/>
          <w:szCs w:val="28"/>
        </w:rPr>
        <w:t>тавления финансовых ресурсов не означает произвольности в их использов</w:t>
      </w:r>
      <w:r w:rsidRPr="00C608DA">
        <w:rPr>
          <w:rFonts w:ascii="Times New Roman" w:hAnsi="Times New Roman"/>
          <w:sz w:val="28"/>
          <w:szCs w:val="28"/>
        </w:rPr>
        <w:t>а</w:t>
      </w:r>
      <w:r w:rsidRPr="00C608DA">
        <w:rPr>
          <w:rFonts w:ascii="Times New Roman" w:hAnsi="Times New Roman"/>
          <w:sz w:val="28"/>
          <w:szCs w:val="28"/>
        </w:rPr>
        <w:t>нии. Всякий раз при применении финансирования государство разрабатывает порядок и условия использования денег для целевого направления и обесп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lastRenderedPageBreak/>
        <w:t>чения общего экономического роста и улучшения жизни населения.</w:t>
      </w:r>
    </w:p>
    <w:p w:rsidR="0051028B" w:rsidRPr="00C608DA" w:rsidRDefault="0051028B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Доходы государственного бюджета на 85% формируются за счет нал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говых поступлений, прибыли казенной промышленности, поступлений от приватизации собственности и т.д. Общая сумма доходов в идеале должна покрывать запрограммированные расходные статьи бюджета.</w:t>
      </w:r>
    </w:p>
    <w:p w:rsidR="0051028B" w:rsidRPr="00C608DA" w:rsidRDefault="0051028B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Образовавшийся остаток доходов правительство может использовать на не предусмотренные программой или планом расходы, осуществлять до</w:t>
      </w:r>
      <w:r w:rsidRPr="00C608DA">
        <w:rPr>
          <w:rFonts w:ascii="Times New Roman" w:hAnsi="Times New Roman"/>
          <w:sz w:val="28"/>
          <w:szCs w:val="28"/>
        </w:rPr>
        <w:t>л</w:t>
      </w:r>
      <w:r w:rsidRPr="00C608DA">
        <w:rPr>
          <w:rFonts w:ascii="Times New Roman" w:hAnsi="Times New Roman"/>
          <w:sz w:val="28"/>
          <w:szCs w:val="28"/>
        </w:rPr>
        <w:t>госрочные выплаты по государственному долгу или перенести этот остаток в бюджет следующего периода (года). В случае если расходы превышают д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ходную часть в общей структуре, образуется бюджетный дефицит. Бюдже</w:t>
      </w:r>
      <w:r w:rsidRPr="00C608DA">
        <w:rPr>
          <w:rFonts w:ascii="Times New Roman" w:hAnsi="Times New Roman"/>
          <w:sz w:val="28"/>
          <w:szCs w:val="28"/>
        </w:rPr>
        <w:t>т</w:t>
      </w:r>
      <w:r w:rsidRPr="00C608DA">
        <w:rPr>
          <w:rFonts w:ascii="Times New Roman" w:hAnsi="Times New Roman"/>
          <w:sz w:val="28"/>
          <w:szCs w:val="28"/>
        </w:rPr>
        <w:t>ный дефицит по установившимся международным стандартам не должен превышать 5% ВВП. Покрывается он внутренними и внешними государс</w:t>
      </w:r>
      <w:r w:rsidRPr="00C608DA">
        <w:rPr>
          <w:rFonts w:ascii="Times New Roman" w:hAnsi="Times New Roman"/>
          <w:sz w:val="28"/>
          <w:szCs w:val="28"/>
        </w:rPr>
        <w:t>т</w:t>
      </w:r>
      <w:r w:rsidRPr="00C608DA">
        <w:rPr>
          <w:rFonts w:ascii="Times New Roman" w:hAnsi="Times New Roman"/>
          <w:sz w:val="28"/>
          <w:szCs w:val="28"/>
        </w:rPr>
        <w:t>венными займами в виде продаж государственных ценных бумаг, займов у внебюджетных фондов (фонда страхования или фонда страхования по безр</w:t>
      </w:r>
      <w:r w:rsidRPr="00C608DA">
        <w:rPr>
          <w:rFonts w:ascii="Times New Roman" w:hAnsi="Times New Roman"/>
          <w:sz w:val="28"/>
          <w:szCs w:val="28"/>
        </w:rPr>
        <w:t>а</w:t>
      </w:r>
      <w:r w:rsidRPr="00C608DA">
        <w:rPr>
          <w:rFonts w:ascii="Times New Roman" w:hAnsi="Times New Roman"/>
          <w:sz w:val="28"/>
          <w:szCs w:val="28"/>
        </w:rPr>
        <w:t>ботице, пенсионного фонда). В случае, когда доходы превышают расходы возникает профицит бюджета.</w:t>
      </w:r>
    </w:p>
    <w:p w:rsidR="0051028B" w:rsidRPr="0043456F" w:rsidRDefault="0051028B" w:rsidP="0051028B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В сложных экономических ситуациях, в которых может оказаться г</w:t>
      </w:r>
      <w:r w:rsidRPr="00C608DA">
        <w:rPr>
          <w:rFonts w:ascii="Times New Roman" w:hAnsi="Times New Roman"/>
          <w:sz w:val="28"/>
          <w:szCs w:val="28"/>
        </w:rPr>
        <w:t>о</w:t>
      </w:r>
      <w:r w:rsidRPr="00C608DA">
        <w:rPr>
          <w:rFonts w:ascii="Times New Roman" w:hAnsi="Times New Roman"/>
          <w:sz w:val="28"/>
          <w:szCs w:val="28"/>
        </w:rPr>
        <w:t>сударство, правительство прибегает к эмиссии денег для покрытия бюдже</w:t>
      </w:r>
      <w:r w:rsidRPr="00C608DA">
        <w:rPr>
          <w:rFonts w:ascii="Times New Roman" w:hAnsi="Times New Roman"/>
          <w:sz w:val="28"/>
          <w:szCs w:val="28"/>
        </w:rPr>
        <w:t>т</w:t>
      </w:r>
      <w:r w:rsidRPr="00C608DA">
        <w:rPr>
          <w:rFonts w:ascii="Times New Roman" w:hAnsi="Times New Roman"/>
          <w:sz w:val="28"/>
          <w:szCs w:val="28"/>
        </w:rPr>
        <w:t>ного дефицита. Такое наблюдалось в экономике России на первых этапах р</w:t>
      </w:r>
      <w:r w:rsidRPr="00C608DA">
        <w:rPr>
          <w:rFonts w:ascii="Times New Roman" w:hAnsi="Times New Roman"/>
          <w:sz w:val="28"/>
          <w:szCs w:val="28"/>
        </w:rPr>
        <w:t>е</w:t>
      </w:r>
      <w:r w:rsidRPr="00C608DA">
        <w:rPr>
          <w:rFonts w:ascii="Times New Roman" w:hAnsi="Times New Roman"/>
          <w:sz w:val="28"/>
          <w:szCs w:val="28"/>
        </w:rPr>
        <w:t>формирования экономики в начале 90-х годов</w:t>
      </w:r>
      <w:r w:rsidR="0043456F" w:rsidRPr="0043456F">
        <w:rPr>
          <w:rFonts w:ascii="Times New Roman" w:hAnsi="Times New Roman"/>
          <w:sz w:val="28"/>
          <w:szCs w:val="28"/>
        </w:rPr>
        <w:t xml:space="preserve"> [2].</w:t>
      </w:r>
    </w:p>
    <w:p w:rsidR="005E5280" w:rsidRPr="00C608DA" w:rsidRDefault="005E5280" w:rsidP="005E5280">
      <w:pPr>
        <w:rPr>
          <w:rFonts w:ascii="Times New Roman" w:hAnsi="Times New Roman"/>
          <w:sz w:val="28"/>
          <w:szCs w:val="28"/>
        </w:rPr>
      </w:pPr>
    </w:p>
    <w:p w:rsidR="005E5280" w:rsidRPr="00C608DA" w:rsidRDefault="005E5280" w:rsidP="005E5280">
      <w:pPr>
        <w:rPr>
          <w:rFonts w:ascii="Times New Roman" w:hAnsi="Times New Roman"/>
          <w:sz w:val="28"/>
          <w:szCs w:val="28"/>
        </w:rPr>
      </w:pPr>
    </w:p>
    <w:p w:rsidR="005E5280" w:rsidRPr="00C608DA" w:rsidRDefault="005E5280" w:rsidP="005E5280">
      <w:pPr>
        <w:rPr>
          <w:rFonts w:ascii="Times New Roman" w:hAnsi="Times New Roman"/>
          <w:sz w:val="28"/>
          <w:szCs w:val="28"/>
        </w:rPr>
      </w:pPr>
    </w:p>
    <w:p w:rsidR="005E5280" w:rsidRPr="00C608DA" w:rsidRDefault="005E5280" w:rsidP="005E5280">
      <w:pPr>
        <w:rPr>
          <w:rFonts w:ascii="Times New Roman" w:hAnsi="Times New Roman"/>
          <w:sz w:val="28"/>
          <w:szCs w:val="28"/>
        </w:rPr>
      </w:pPr>
    </w:p>
    <w:p w:rsidR="005E5280" w:rsidRPr="00C608DA" w:rsidRDefault="005E5280" w:rsidP="005E5280">
      <w:pPr>
        <w:rPr>
          <w:rFonts w:ascii="Times New Roman" w:hAnsi="Times New Roman"/>
          <w:sz w:val="28"/>
          <w:szCs w:val="28"/>
        </w:rPr>
      </w:pPr>
    </w:p>
    <w:p w:rsidR="00B41F36" w:rsidRDefault="00B41F36" w:rsidP="005E5280">
      <w:pPr>
        <w:jc w:val="center"/>
        <w:rPr>
          <w:rFonts w:ascii="Times New Roman" w:hAnsi="Times New Roman"/>
          <w:sz w:val="28"/>
          <w:szCs w:val="28"/>
        </w:rPr>
      </w:pPr>
    </w:p>
    <w:p w:rsidR="00EB2C94" w:rsidRDefault="00EB2C94" w:rsidP="005E5280">
      <w:pPr>
        <w:jc w:val="center"/>
        <w:rPr>
          <w:rFonts w:ascii="Times New Roman" w:hAnsi="Times New Roman"/>
          <w:sz w:val="28"/>
          <w:szCs w:val="28"/>
        </w:rPr>
      </w:pPr>
    </w:p>
    <w:p w:rsidR="00EB2C94" w:rsidRPr="00C608DA" w:rsidRDefault="00EB2C94" w:rsidP="005E5280">
      <w:pPr>
        <w:jc w:val="center"/>
        <w:rPr>
          <w:rFonts w:ascii="Times New Roman" w:hAnsi="Times New Roman"/>
          <w:sz w:val="28"/>
          <w:szCs w:val="28"/>
        </w:rPr>
      </w:pPr>
    </w:p>
    <w:p w:rsidR="005E5280" w:rsidRPr="00CA2865" w:rsidRDefault="0065492C" w:rsidP="0065492C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CA2865">
        <w:rPr>
          <w:rFonts w:ascii="Times New Roman" w:hAnsi="Times New Roman"/>
          <w:b/>
          <w:sz w:val="28"/>
          <w:szCs w:val="28"/>
        </w:rPr>
        <w:lastRenderedPageBreak/>
        <w:t>2</w:t>
      </w:r>
      <w:r w:rsidR="00CA2865" w:rsidRPr="00CA2865">
        <w:rPr>
          <w:rFonts w:ascii="Times New Roman" w:hAnsi="Times New Roman"/>
          <w:b/>
          <w:sz w:val="28"/>
          <w:szCs w:val="28"/>
        </w:rPr>
        <w:t>.</w:t>
      </w:r>
      <w:r w:rsidRPr="00CA2865">
        <w:rPr>
          <w:rFonts w:ascii="Times New Roman" w:hAnsi="Times New Roman"/>
          <w:b/>
          <w:sz w:val="28"/>
          <w:szCs w:val="28"/>
        </w:rPr>
        <w:t xml:space="preserve"> </w:t>
      </w:r>
      <w:r w:rsidR="005E5280" w:rsidRPr="00CA2865">
        <w:rPr>
          <w:rFonts w:ascii="Times New Roman" w:hAnsi="Times New Roman"/>
          <w:b/>
          <w:sz w:val="28"/>
          <w:szCs w:val="28"/>
        </w:rPr>
        <w:t>Функции финансов в достижении макроэкономических целей</w:t>
      </w:r>
    </w:p>
    <w:p w:rsidR="0065492C" w:rsidRPr="00C608DA" w:rsidRDefault="0065492C" w:rsidP="0065492C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sz w:val="28"/>
          <w:szCs w:val="28"/>
        </w:rPr>
        <w:t>Финансы выполняют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bCs/>
          <w:sz w:val="28"/>
          <w:szCs w:val="28"/>
        </w:rPr>
        <w:t>две основные функции: распределител</w:t>
      </w:r>
      <w:r w:rsidR="00E94EA2">
        <w:rPr>
          <w:bCs/>
          <w:sz w:val="28"/>
          <w:szCs w:val="28"/>
        </w:rPr>
        <w:t>ь</w:t>
      </w:r>
      <w:r w:rsidRPr="00C608DA">
        <w:rPr>
          <w:bCs/>
          <w:sz w:val="28"/>
          <w:szCs w:val="28"/>
        </w:rPr>
        <w:t>ную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и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bCs/>
          <w:sz w:val="28"/>
          <w:szCs w:val="28"/>
        </w:rPr>
        <w:t>контрольную.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Та часть финансов, которая функционирует в сфере м</w:t>
      </w:r>
      <w:r w:rsidRPr="00C608DA">
        <w:rPr>
          <w:sz w:val="28"/>
          <w:szCs w:val="28"/>
        </w:rPr>
        <w:t>а</w:t>
      </w:r>
      <w:r w:rsidRPr="00C608DA">
        <w:rPr>
          <w:sz w:val="28"/>
          <w:szCs w:val="28"/>
        </w:rPr>
        <w:t>териального производства и участвует в процессе создания денежных дох</w:t>
      </w:r>
      <w:r w:rsidRPr="00C608DA">
        <w:rPr>
          <w:sz w:val="28"/>
          <w:szCs w:val="28"/>
        </w:rPr>
        <w:t>о</w:t>
      </w:r>
      <w:r w:rsidRPr="00C608DA">
        <w:rPr>
          <w:sz w:val="28"/>
          <w:szCs w:val="28"/>
        </w:rPr>
        <w:t>дов и накоплений, выполняет не только распределительную и контрольную, но и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bCs/>
          <w:sz w:val="28"/>
          <w:szCs w:val="28"/>
        </w:rPr>
        <w:t>функцию формирования денежных доходов (регулирующую)</w:t>
      </w: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bCs/>
          <w:sz w:val="28"/>
          <w:szCs w:val="28"/>
        </w:rPr>
        <w:t>С помощью финансов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государство осуществляет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bCs/>
          <w:sz w:val="28"/>
          <w:szCs w:val="28"/>
        </w:rPr>
        <w:t>распределение общес</w:t>
      </w:r>
      <w:r w:rsidRPr="00C608DA">
        <w:rPr>
          <w:bCs/>
          <w:sz w:val="28"/>
          <w:szCs w:val="28"/>
        </w:rPr>
        <w:t>т</w:t>
      </w:r>
      <w:r w:rsidRPr="00C608DA">
        <w:rPr>
          <w:bCs/>
          <w:sz w:val="28"/>
          <w:szCs w:val="28"/>
        </w:rPr>
        <w:t>венного продукта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не только в натурально-денежной форме, но и по стоим</w:t>
      </w:r>
      <w:r w:rsidRPr="00C608DA">
        <w:rPr>
          <w:sz w:val="28"/>
          <w:szCs w:val="28"/>
        </w:rPr>
        <w:t>о</w:t>
      </w:r>
      <w:r w:rsidRPr="00C608DA">
        <w:rPr>
          <w:sz w:val="28"/>
          <w:szCs w:val="28"/>
        </w:rPr>
        <w:t>сти. В связи с этим становится возможным и необходимым контроль за обе</w:t>
      </w:r>
      <w:r w:rsidRPr="00C608DA">
        <w:rPr>
          <w:sz w:val="28"/>
          <w:szCs w:val="28"/>
        </w:rPr>
        <w:t>с</w:t>
      </w:r>
      <w:r w:rsidRPr="00C608DA">
        <w:rPr>
          <w:sz w:val="28"/>
          <w:szCs w:val="28"/>
        </w:rPr>
        <w:t>печением стоимостных и натурально-вещественных пропорций в процессе расширенного производства.</w:t>
      </w: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sz w:val="28"/>
          <w:szCs w:val="28"/>
        </w:rPr>
        <w:t>Активно участвуя в распределении и перераспределении национального дохода, финансы способствуют трансформации пропорций, возникших при первичном распределении национального дохода, в пропорции его использ</w:t>
      </w:r>
      <w:r w:rsidRPr="00C608DA">
        <w:rPr>
          <w:sz w:val="28"/>
          <w:szCs w:val="28"/>
        </w:rPr>
        <w:t>о</w:t>
      </w:r>
      <w:r w:rsidRPr="00C608DA">
        <w:rPr>
          <w:sz w:val="28"/>
          <w:szCs w:val="28"/>
        </w:rPr>
        <w:t>вания.</w:t>
      </w: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sz w:val="28"/>
          <w:szCs w:val="28"/>
        </w:rPr>
        <w:t>Конечная цель распределения и перераспределения национального д</w:t>
      </w:r>
      <w:r w:rsidRPr="00C608DA">
        <w:rPr>
          <w:sz w:val="28"/>
          <w:szCs w:val="28"/>
        </w:rPr>
        <w:t>о</w:t>
      </w:r>
      <w:r w:rsidRPr="00C608DA">
        <w:rPr>
          <w:sz w:val="28"/>
          <w:szCs w:val="28"/>
        </w:rPr>
        <w:t>хода и валового внутреннего продукта, совершаемая с помощью финансов, состоит в развитии производительных сил, создании рыночных структур экономики, укреплении государства, обеспечении высокого качества жизни широких слоев населения.</w:t>
      </w: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bCs/>
          <w:sz w:val="28"/>
          <w:szCs w:val="28"/>
        </w:rPr>
        <w:t>Контрольная функция финансов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тесно связана с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bCs/>
          <w:sz w:val="28"/>
          <w:szCs w:val="28"/>
        </w:rPr>
        <w:t>распределительной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– это прежде всего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bCs/>
          <w:sz w:val="28"/>
          <w:szCs w:val="28"/>
        </w:rPr>
        <w:t>контроль за рублем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в процессе объективно существующих денежных отношений.</w:t>
      </w:r>
    </w:p>
    <w:p w:rsidR="002C0521" w:rsidRPr="00C608DA" w:rsidRDefault="002C0521" w:rsidP="00EB2C94">
      <w:pPr>
        <w:pStyle w:val="aa"/>
        <w:widowControl w:val="0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sz w:val="28"/>
          <w:szCs w:val="28"/>
        </w:rPr>
        <w:t>Он пронизывает все систему отношений, связанных как с движением стоимости, так и со сменой форм стоимости, и представляет собой стоимос</w:t>
      </w:r>
      <w:r w:rsidRPr="00C608DA">
        <w:rPr>
          <w:sz w:val="28"/>
          <w:szCs w:val="28"/>
        </w:rPr>
        <w:t>т</w:t>
      </w:r>
      <w:r w:rsidRPr="00C608DA">
        <w:rPr>
          <w:sz w:val="28"/>
          <w:szCs w:val="28"/>
        </w:rPr>
        <w:t>ной контроль через форму собственности. Поскольку финансы выражают о</w:t>
      </w:r>
      <w:r w:rsidRPr="00C608DA">
        <w:rPr>
          <w:sz w:val="28"/>
          <w:szCs w:val="28"/>
        </w:rPr>
        <w:t>т</w:t>
      </w:r>
      <w:r w:rsidRPr="00C608DA">
        <w:rPr>
          <w:sz w:val="28"/>
          <w:szCs w:val="28"/>
        </w:rPr>
        <w:t xml:space="preserve">ношения, возникающие на основе реального денежного оборота, то контроль рублем как функция финансов – это только </w:t>
      </w:r>
      <w:r w:rsidRPr="00C608DA">
        <w:rPr>
          <w:bCs/>
          <w:sz w:val="28"/>
          <w:szCs w:val="28"/>
        </w:rPr>
        <w:t>контроль реального денежного оборота.</w:t>
      </w:r>
    </w:p>
    <w:p w:rsidR="002C0521" w:rsidRPr="00C608DA" w:rsidRDefault="002C0521" w:rsidP="00EB2C94">
      <w:pPr>
        <w:pStyle w:val="aa"/>
        <w:widowControl w:val="0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bCs/>
          <w:sz w:val="28"/>
          <w:szCs w:val="28"/>
        </w:rPr>
        <w:lastRenderedPageBreak/>
        <w:t>Финансы осуществляют контроль на всех стадиях создания, распредел</w:t>
      </w:r>
      <w:r w:rsidRPr="00C608DA">
        <w:rPr>
          <w:bCs/>
          <w:sz w:val="28"/>
          <w:szCs w:val="28"/>
        </w:rPr>
        <w:t>е</w:t>
      </w:r>
      <w:r w:rsidRPr="00C608DA">
        <w:rPr>
          <w:bCs/>
          <w:sz w:val="28"/>
          <w:szCs w:val="28"/>
        </w:rPr>
        <w:t>ния и использования общественного продукта и национального дохода.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Их контрольная функция проявляется во всем многообразии хозяйственной де</w:t>
      </w:r>
      <w:r w:rsidRPr="00C608DA">
        <w:rPr>
          <w:sz w:val="28"/>
          <w:szCs w:val="28"/>
        </w:rPr>
        <w:t>я</w:t>
      </w:r>
      <w:r w:rsidRPr="00C608DA">
        <w:rPr>
          <w:sz w:val="28"/>
          <w:szCs w:val="28"/>
        </w:rPr>
        <w:t>тельности предприятий.</w:t>
      </w: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sz w:val="28"/>
          <w:szCs w:val="28"/>
        </w:rPr>
        <w:t>Контроль рублем ведется за производственными и внепроизводстве</w:t>
      </w:r>
      <w:r w:rsidRPr="00C608DA">
        <w:rPr>
          <w:sz w:val="28"/>
          <w:szCs w:val="28"/>
        </w:rPr>
        <w:t>н</w:t>
      </w:r>
      <w:r w:rsidRPr="00C608DA">
        <w:rPr>
          <w:sz w:val="28"/>
          <w:szCs w:val="28"/>
        </w:rPr>
        <w:t>ными затратами, соответствием этих затрат доходам, формированием и и</w:t>
      </w:r>
      <w:r w:rsidRPr="00C608DA">
        <w:rPr>
          <w:sz w:val="28"/>
          <w:szCs w:val="28"/>
        </w:rPr>
        <w:t>с</w:t>
      </w:r>
      <w:r w:rsidRPr="00C608DA">
        <w:rPr>
          <w:sz w:val="28"/>
          <w:szCs w:val="28"/>
        </w:rPr>
        <w:t>пользованием основных фондов и оборотных средств.</w:t>
      </w: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sz w:val="28"/>
          <w:szCs w:val="28"/>
        </w:rPr>
        <w:t>Он действует на всех стадиях кругооборота средств, при финансиров</w:t>
      </w:r>
      <w:r w:rsidRPr="00C608DA">
        <w:rPr>
          <w:sz w:val="28"/>
          <w:szCs w:val="28"/>
        </w:rPr>
        <w:t>а</w:t>
      </w:r>
      <w:r w:rsidRPr="00C608DA">
        <w:rPr>
          <w:sz w:val="28"/>
          <w:szCs w:val="28"/>
        </w:rPr>
        <w:t>нии и кредитовании, проведении безналичных расчетов, во взаимоотношен</w:t>
      </w:r>
      <w:r w:rsidRPr="00C608DA">
        <w:rPr>
          <w:sz w:val="28"/>
          <w:szCs w:val="28"/>
        </w:rPr>
        <w:t>и</w:t>
      </w:r>
      <w:r w:rsidRPr="00C608DA">
        <w:rPr>
          <w:sz w:val="28"/>
          <w:szCs w:val="28"/>
        </w:rPr>
        <w:t>ях с бюджетом и другими звеньями финансовой системы.</w:t>
      </w: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bCs/>
          <w:sz w:val="28"/>
          <w:szCs w:val="28"/>
        </w:rPr>
        <w:t>Объектом контрольной функции финансов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являются финансовые пок</w:t>
      </w:r>
      <w:r w:rsidRPr="00C608DA">
        <w:rPr>
          <w:sz w:val="28"/>
          <w:szCs w:val="28"/>
        </w:rPr>
        <w:t>а</w:t>
      </w:r>
      <w:r w:rsidRPr="00C608DA">
        <w:rPr>
          <w:sz w:val="28"/>
          <w:szCs w:val="28"/>
        </w:rPr>
        <w:t>затели деятельности предприятий, организаций, учреждений.</w:t>
      </w: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bCs/>
          <w:sz w:val="28"/>
          <w:szCs w:val="28"/>
        </w:rPr>
        <w:t>Одна из важных задач финансового контроля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– проверка точного с</w:t>
      </w:r>
      <w:r w:rsidRPr="00C608DA">
        <w:rPr>
          <w:sz w:val="28"/>
          <w:szCs w:val="28"/>
        </w:rPr>
        <w:t>о</w:t>
      </w:r>
      <w:r w:rsidRPr="00C608DA">
        <w:rPr>
          <w:sz w:val="28"/>
          <w:szCs w:val="28"/>
        </w:rPr>
        <w:t>блюдения законодательства по финансовым вопросам, своевременности и полноты выполнения финансовых обязательств перед бюджетной системой, налоговой службой, банками, а также взаимных обязательств предприятий и организаций по расчетам и платежам.</w:t>
      </w:r>
    </w:p>
    <w:p w:rsidR="002C0521" w:rsidRPr="00C608D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bCs/>
          <w:sz w:val="28"/>
          <w:szCs w:val="28"/>
        </w:rPr>
        <w:t>Регулирующая функция</w:t>
      </w:r>
      <w:r w:rsidRPr="00C608DA">
        <w:rPr>
          <w:rStyle w:val="apple-converted-space"/>
          <w:sz w:val="28"/>
          <w:szCs w:val="28"/>
        </w:rPr>
        <w:t> </w:t>
      </w:r>
      <w:r w:rsidRPr="00C608DA">
        <w:rPr>
          <w:sz w:val="28"/>
          <w:szCs w:val="28"/>
        </w:rPr>
        <w:t>связана с вмешательством государства через финансы (государственные расходы, налоги, кредиты) в процесс воспрои</w:t>
      </w:r>
      <w:r w:rsidRPr="00C608DA">
        <w:rPr>
          <w:sz w:val="28"/>
          <w:szCs w:val="28"/>
        </w:rPr>
        <w:t>з</w:t>
      </w:r>
      <w:r w:rsidRPr="00C608DA">
        <w:rPr>
          <w:sz w:val="28"/>
          <w:szCs w:val="28"/>
        </w:rPr>
        <w:t>водства.</w:t>
      </w:r>
    </w:p>
    <w:p w:rsidR="002C0521" w:rsidRPr="00B12AAA" w:rsidRDefault="002C0521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C608DA">
        <w:rPr>
          <w:sz w:val="28"/>
          <w:szCs w:val="28"/>
        </w:rPr>
        <w:t>В целях регулирования экономики и социальных отношений использ</w:t>
      </w:r>
      <w:r w:rsidRPr="00C608DA">
        <w:rPr>
          <w:sz w:val="28"/>
          <w:szCs w:val="28"/>
        </w:rPr>
        <w:t>у</w:t>
      </w:r>
      <w:r w:rsidRPr="00C608DA">
        <w:rPr>
          <w:sz w:val="28"/>
          <w:szCs w:val="28"/>
        </w:rPr>
        <w:t>ются также финансовое и бюджетное планирование, государственное рег</w:t>
      </w:r>
      <w:r w:rsidRPr="00C608DA">
        <w:rPr>
          <w:sz w:val="28"/>
          <w:szCs w:val="28"/>
        </w:rPr>
        <w:t>у</w:t>
      </w:r>
      <w:r w:rsidRPr="00C608DA">
        <w:rPr>
          <w:sz w:val="28"/>
          <w:szCs w:val="28"/>
        </w:rPr>
        <w:t>лирование рынка ценных бумаг. Однако на сегодняшний день в РФ регул</w:t>
      </w:r>
      <w:r w:rsidRPr="00C608DA">
        <w:rPr>
          <w:sz w:val="28"/>
          <w:szCs w:val="28"/>
        </w:rPr>
        <w:t>и</w:t>
      </w:r>
      <w:r w:rsidRPr="00C608DA">
        <w:rPr>
          <w:sz w:val="28"/>
          <w:szCs w:val="28"/>
        </w:rPr>
        <w:t>рующая функция развита слабо</w:t>
      </w:r>
      <w:r w:rsidR="00B12AAA" w:rsidRPr="00B12AAA">
        <w:rPr>
          <w:sz w:val="28"/>
          <w:szCs w:val="28"/>
        </w:rPr>
        <w:t xml:space="preserve"> [6].</w:t>
      </w:r>
    </w:p>
    <w:p w:rsidR="00A4455F" w:rsidRPr="00C608DA" w:rsidRDefault="00A4455F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A4455F" w:rsidRPr="00C608DA" w:rsidRDefault="00A4455F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A4455F" w:rsidRPr="00C608DA" w:rsidRDefault="00A4455F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A4455F" w:rsidRPr="00C608DA" w:rsidRDefault="00A4455F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A4455F" w:rsidRPr="00C608DA" w:rsidRDefault="00A4455F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A4455F" w:rsidRPr="00C608DA" w:rsidRDefault="00A4455F" w:rsidP="002C0521">
      <w:pPr>
        <w:pStyle w:val="aa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</w:p>
    <w:p w:rsidR="00A4455F" w:rsidRPr="00CA2865" w:rsidRDefault="00736DA2" w:rsidP="00736DA2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bookmarkStart w:id="0" w:name="OLE_LINK1"/>
      <w:r w:rsidRPr="00CA2865">
        <w:rPr>
          <w:rFonts w:ascii="Times New Roman" w:hAnsi="Times New Roman"/>
          <w:b/>
          <w:sz w:val="28"/>
          <w:szCs w:val="28"/>
        </w:rPr>
        <w:lastRenderedPageBreak/>
        <w:t xml:space="preserve">3 </w:t>
      </w:r>
      <w:r w:rsidR="00A4455F" w:rsidRPr="00CA2865">
        <w:rPr>
          <w:rFonts w:ascii="Times New Roman" w:hAnsi="Times New Roman"/>
          <w:b/>
          <w:sz w:val="28"/>
          <w:szCs w:val="28"/>
        </w:rPr>
        <w:t xml:space="preserve">Финансовое развитие современной России </w:t>
      </w:r>
      <w:bookmarkEnd w:id="0"/>
      <w:r w:rsidR="00A4455F" w:rsidRPr="00CA2865">
        <w:rPr>
          <w:rFonts w:ascii="Times New Roman" w:hAnsi="Times New Roman"/>
          <w:b/>
          <w:sz w:val="28"/>
          <w:szCs w:val="28"/>
        </w:rPr>
        <w:t xml:space="preserve">и </w:t>
      </w:r>
    </w:p>
    <w:p w:rsidR="0065492C" w:rsidRPr="00CA2865" w:rsidRDefault="00A4455F" w:rsidP="00A4455F">
      <w:pPr>
        <w:pStyle w:val="a4"/>
        <w:spacing w:after="0" w:line="360" w:lineRule="auto"/>
        <w:ind w:left="450"/>
        <w:jc w:val="center"/>
        <w:rPr>
          <w:rFonts w:ascii="Times New Roman" w:hAnsi="Times New Roman"/>
          <w:b/>
          <w:sz w:val="28"/>
          <w:szCs w:val="28"/>
        </w:rPr>
      </w:pPr>
      <w:r w:rsidRPr="00CA2865">
        <w:rPr>
          <w:rFonts w:ascii="Times New Roman" w:hAnsi="Times New Roman"/>
          <w:b/>
          <w:sz w:val="28"/>
          <w:szCs w:val="28"/>
        </w:rPr>
        <w:t>роль государственных финансов</w:t>
      </w:r>
    </w:p>
    <w:p w:rsidR="00393E58" w:rsidRPr="00DF13DB" w:rsidRDefault="00393E58" w:rsidP="00393E58">
      <w:pPr>
        <w:pStyle w:val="a4"/>
        <w:spacing w:after="0" w:line="240" w:lineRule="auto"/>
        <w:ind w:left="450"/>
        <w:jc w:val="center"/>
        <w:rPr>
          <w:rFonts w:ascii="Times New Roman" w:hAnsi="Times New Roman"/>
          <w:sz w:val="28"/>
          <w:szCs w:val="28"/>
        </w:rPr>
      </w:pPr>
    </w:p>
    <w:p w:rsidR="00D71351" w:rsidRDefault="00393E58" w:rsidP="00393E58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Финансовая политика государства занимает значительное место в гос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у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дарственной деятельности и является основополагающим элементом в си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теме управления финансами. Для правильного функционирования экономики государства необходимо проведение сбалансиров</w:t>
      </w:r>
      <w:bookmarkStart w:id="1" w:name="Арбитражный_управляющий_Ческидов_Роман_П"/>
      <w:r w:rsidR="00876242" w:rsidRPr="00C608DA">
        <w:rPr>
          <w:rFonts w:ascii="Times New Roman" w:hAnsi="Times New Roman"/>
          <w:sz w:val="28"/>
          <w:szCs w:val="28"/>
        </w:rPr>
        <w:fldChar w:fldCharType="begin"/>
      </w:r>
      <w:r w:rsidRPr="00C608DA">
        <w:rPr>
          <w:rFonts w:ascii="Times New Roman" w:hAnsi="Times New Roman"/>
          <w:sz w:val="28"/>
          <w:szCs w:val="28"/>
        </w:rPr>
        <w:instrText xml:space="preserve"> HYPERLINK "http://arbir.ru/articles/a_3484.htm" </w:instrText>
      </w:r>
      <w:r w:rsidR="00876242" w:rsidRPr="00C608DA">
        <w:rPr>
          <w:rFonts w:ascii="Times New Roman" w:hAnsi="Times New Roman"/>
          <w:sz w:val="28"/>
          <w:szCs w:val="28"/>
        </w:rPr>
        <w:fldChar w:fldCharType="separate"/>
      </w:r>
      <w:r w:rsidRPr="00C608DA">
        <w:rPr>
          <w:rStyle w:val="ac"/>
          <w:rFonts w:ascii="Times New Roman" w:hAnsi="Times New Roman"/>
          <w:color w:val="auto"/>
          <w:sz w:val="28"/>
          <w:szCs w:val="28"/>
          <w:u w:val="none"/>
          <w:shd w:val="clear" w:color="auto" w:fill="FFFFFF"/>
        </w:rPr>
        <w:t>анной финансовой полит</w:t>
      </w:r>
      <w:r w:rsidRPr="00C608DA">
        <w:rPr>
          <w:rStyle w:val="ac"/>
          <w:rFonts w:ascii="Times New Roman" w:hAnsi="Times New Roman"/>
          <w:color w:val="auto"/>
          <w:sz w:val="28"/>
          <w:szCs w:val="28"/>
          <w:u w:val="none"/>
          <w:shd w:val="clear" w:color="auto" w:fill="FFFFFF"/>
        </w:rPr>
        <w:t>и</w:t>
      </w:r>
      <w:r w:rsidRPr="00C608DA">
        <w:rPr>
          <w:rStyle w:val="ac"/>
          <w:rFonts w:ascii="Times New Roman" w:hAnsi="Times New Roman"/>
          <w:color w:val="auto"/>
          <w:sz w:val="28"/>
          <w:szCs w:val="28"/>
          <w:u w:val="none"/>
          <w:shd w:val="clear" w:color="auto" w:fill="FFFFFF"/>
        </w:rPr>
        <w:t>ки</w:t>
      </w:r>
      <w:r w:rsidR="00876242" w:rsidRPr="00C608DA">
        <w:rPr>
          <w:rFonts w:ascii="Times New Roman" w:hAnsi="Times New Roman"/>
          <w:sz w:val="28"/>
          <w:szCs w:val="28"/>
        </w:rPr>
        <w:fldChar w:fldCharType="end"/>
      </w:r>
      <w:r w:rsidRPr="00C608DA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в рамках экономики страны. От степени ее рациональности зависят темпы развития промышленности, сельского хозяйства, транспорта, связи и других отраслей, а также субъектов РФ. Поэтому важным и актуальным направлен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ем является определение, анализ и исследование проблем финансовой пол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тики, а также поиск оптимальных путей решения данных проблем</w:t>
      </w:r>
      <w:bookmarkEnd w:id="1"/>
      <w:r w:rsidR="00F57093" w:rsidRPr="00F57093">
        <w:rPr>
          <w:rFonts w:ascii="Times New Roman" w:hAnsi="Times New Roman"/>
          <w:sz w:val="28"/>
          <w:szCs w:val="28"/>
          <w:shd w:val="clear" w:color="auto" w:fill="FFFFFF"/>
        </w:rPr>
        <w:t xml:space="preserve"> [7].</w:t>
      </w:r>
      <w:r w:rsidR="004914CD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4B4553" w:rsidRDefault="00A005A1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160020</wp:posOffset>
            </wp:positionH>
            <wp:positionV relativeFrom="paragraph">
              <wp:posOffset>2978150</wp:posOffset>
            </wp:positionV>
            <wp:extent cx="5415915" cy="2157730"/>
            <wp:effectExtent l="19050" t="0" r="0" b="0"/>
            <wp:wrapNone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4951" t="15157" r="5981" b="34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915" cy="2157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4553" w:rsidRPr="004B4553">
        <w:rPr>
          <w:rFonts w:ascii="Times New Roman" w:hAnsi="Times New Roman"/>
          <w:sz w:val="28"/>
          <w:szCs w:val="28"/>
        </w:rPr>
        <w:t>Доходы федерального бюджета за январь-октябрь 2012 г. относительно соответствующего периода 2011 г. в долях ВВП сократились на 0,4 п.п., в том время как прирост нефтегазовых доходов составил 0,1 п.п. ВВП. Объем расходов федерального бюджета в долях ВВП вырос на 1,5 п.п. ВВП. В абс</w:t>
      </w:r>
      <w:r w:rsidR="004B4553" w:rsidRPr="004B4553">
        <w:rPr>
          <w:rFonts w:ascii="Times New Roman" w:hAnsi="Times New Roman"/>
          <w:sz w:val="28"/>
          <w:szCs w:val="28"/>
        </w:rPr>
        <w:t>о</w:t>
      </w:r>
      <w:r w:rsidR="004B4553" w:rsidRPr="004B4553">
        <w:rPr>
          <w:rFonts w:ascii="Times New Roman" w:hAnsi="Times New Roman"/>
          <w:sz w:val="28"/>
          <w:szCs w:val="28"/>
        </w:rPr>
        <w:t>лютном выражении прирост доходов составил 1214,2 млрд руб., в то время как расходы выросли на 1896,1 млрд руб. В результате федеральный бюджет исполнен с профицитом в 719,6 млрд руб. что на 1,8 п.п. ВВП ниже уровня соответствующего периода 2011 г. Объем ненефтегазового дефицита сост</w:t>
      </w:r>
      <w:r w:rsidR="004B4553" w:rsidRPr="004B4553">
        <w:rPr>
          <w:rFonts w:ascii="Times New Roman" w:hAnsi="Times New Roman"/>
          <w:sz w:val="28"/>
          <w:szCs w:val="28"/>
        </w:rPr>
        <w:t>а</w:t>
      </w:r>
      <w:r w:rsidR="004B4553" w:rsidRPr="004B4553">
        <w:rPr>
          <w:rFonts w:ascii="Times New Roman" w:hAnsi="Times New Roman"/>
          <w:sz w:val="28"/>
          <w:szCs w:val="28"/>
        </w:rPr>
        <w:t>вил 4556,6 млрд руб. (9,1% ВВП), что на 1,9 п.п. ВВП выше уровня 10 мес</w:t>
      </w:r>
      <w:r w:rsidR="004B4553" w:rsidRPr="004B4553">
        <w:rPr>
          <w:rFonts w:ascii="Times New Roman" w:hAnsi="Times New Roman"/>
          <w:sz w:val="28"/>
          <w:szCs w:val="28"/>
        </w:rPr>
        <w:t>я</w:t>
      </w:r>
      <w:r w:rsidR="004B4553" w:rsidRPr="004B4553">
        <w:rPr>
          <w:rFonts w:ascii="Times New Roman" w:hAnsi="Times New Roman"/>
          <w:sz w:val="28"/>
          <w:szCs w:val="28"/>
        </w:rPr>
        <w:t>цев прошлого года (табл</w:t>
      </w:r>
      <w:r w:rsidR="004B4553">
        <w:rPr>
          <w:rFonts w:ascii="Times New Roman" w:hAnsi="Times New Roman"/>
          <w:sz w:val="28"/>
          <w:szCs w:val="28"/>
        </w:rPr>
        <w:t>ица 1</w:t>
      </w:r>
      <w:r w:rsidR="004B4553" w:rsidRPr="004B4553">
        <w:rPr>
          <w:rFonts w:ascii="Times New Roman" w:hAnsi="Times New Roman"/>
          <w:sz w:val="28"/>
          <w:szCs w:val="28"/>
        </w:rPr>
        <w:t>).</w:t>
      </w:r>
    </w:p>
    <w:p w:rsidR="004B4553" w:rsidRPr="004B4553" w:rsidRDefault="004B4553" w:rsidP="00C608DA">
      <w:pPr>
        <w:pStyle w:val="a4"/>
        <w:spacing w:after="0" w:line="360" w:lineRule="auto"/>
        <w:ind w:left="0" w:firstLine="567"/>
        <w:jc w:val="both"/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</w:pPr>
      <w:r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br w:type="textWrapping" w:clear="all"/>
      </w: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BC1CA4" w:rsidRDefault="00BC1CA4" w:rsidP="00250ED6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BC1CA4">
        <w:rPr>
          <w:rFonts w:ascii="Times New Roman" w:hAnsi="Times New Roman"/>
          <w:sz w:val="28"/>
          <w:szCs w:val="28"/>
        </w:rPr>
        <w:t xml:space="preserve">Динамика доходов федерального бюджета за январь–октябрь 2012 г. </w:t>
      </w:r>
      <w:r w:rsidRPr="00BC1CA4">
        <w:rPr>
          <w:rFonts w:ascii="Times New Roman" w:hAnsi="Times New Roman"/>
          <w:sz w:val="28"/>
          <w:szCs w:val="28"/>
        </w:rPr>
        <w:lastRenderedPageBreak/>
        <w:t>(</w:t>
      </w:r>
      <w:r w:rsidRPr="00BC1CA4">
        <w:rPr>
          <w:rFonts w:ascii="Times New Roman" w:hAnsi="Times New Roman"/>
          <w:iCs/>
          <w:sz w:val="28"/>
          <w:szCs w:val="28"/>
        </w:rPr>
        <w:t>таблица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9C226F">
        <w:rPr>
          <w:rFonts w:ascii="Times New Roman" w:hAnsi="Times New Roman"/>
          <w:iCs/>
          <w:sz w:val="28"/>
          <w:szCs w:val="28"/>
        </w:rPr>
        <w:t>2</w:t>
      </w:r>
      <w:r w:rsidRPr="00BC1CA4">
        <w:rPr>
          <w:rFonts w:ascii="Times New Roman" w:hAnsi="Times New Roman"/>
          <w:sz w:val="28"/>
          <w:szCs w:val="28"/>
        </w:rPr>
        <w:t>) демонстрирует рост поступлений по НДПИ (на 0,3 п.п. ВВП) и незначительный рост поступлений по внутренним акцизам – на 0,1 п.п. ВВП по сравнению с аналогичным периодом прошлого года. По внутреннему НДС и доходам от внешнеэкономической деятельности отмечается сокращение поступлений в доходы федерального бюджета за 10 месяцев текущего года относительно января-октября 2011 г. в долях ВВП на 0,2 п.п. и 0,4 п.п. соо</w:t>
      </w:r>
      <w:r w:rsidRPr="00BC1CA4">
        <w:rPr>
          <w:rFonts w:ascii="Times New Roman" w:hAnsi="Times New Roman"/>
          <w:sz w:val="28"/>
          <w:szCs w:val="28"/>
        </w:rPr>
        <w:t>т</w:t>
      </w:r>
      <w:r w:rsidRPr="00BC1CA4">
        <w:rPr>
          <w:rFonts w:ascii="Times New Roman" w:hAnsi="Times New Roman"/>
          <w:sz w:val="28"/>
          <w:szCs w:val="28"/>
        </w:rPr>
        <w:t>ветственно.</w:t>
      </w:r>
    </w:p>
    <w:p w:rsidR="00BC1CA4" w:rsidRPr="00BC1CA4" w:rsidRDefault="00A005A1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379730</wp:posOffset>
            </wp:positionH>
            <wp:positionV relativeFrom="paragraph">
              <wp:posOffset>-132715</wp:posOffset>
            </wp:positionV>
            <wp:extent cx="5365750" cy="2209165"/>
            <wp:effectExtent l="19050" t="0" r="6350" b="0"/>
            <wp:wrapNone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832" t="31889" r="5858" b="15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750" cy="220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0055AD" w:rsidRPr="00296E41" w:rsidRDefault="00A005A1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1757680</wp:posOffset>
            </wp:positionV>
            <wp:extent cx="5217160" cy="2106295"/>
            <wp:effectExtent l="19050" t="0" r="2540" b="0"/>
            <wp:wrapNone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5198" t="29134" r="7213" b="20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160" cy="2106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6E41" w:rsidRPr="00296E41">
        <w:rPr>
          <w:rFonts w:ascii="Times New Roman" w:hAnsi="Times New Roman"/>
          <w:sz w:val="28"/>
          <w:szCs w:val="28"/>
        </w:rPr>
        <w:t xml:space="preserve">Можно отметить, что тенденция снижения поступлений в федеральный бюджет по налоговым и неналоговым доходам в долях ВВП проявилась уже по итогам 8 месяцев текущего года </w:t>
      </w:r>
      <w:r w:rsidR="00296E41" w:rsidRPr="009C226F">
        <w:rPr>
          <w:rFonts w:ascii="Times New Roman" w:hAnsi="Times New Roman"/>
          <w:iCs/>
          <w:sz w:val="28"/>
          <w:szCs w:val="28"/>
        </w:rPr>
        <w:t>(</w:t>
      </w:r>
      <w:r w:rsidR="00296E41" w:rsidRPr="00296E41">
        <w:rPr>
          <w:rFonts w:ascii="Times New Roman" w:hAnsi="Times New Roman"/>
          <w:iCs/>
          <w:sz w:val="28"/>
          <w:szCs w:val="28"/>
        </w:rPr>
        <w:t>табл</w:t>
      </w:r>
      <w:r w:rsidR="00296E41">
        <w:rPr>
          <w:rFonts w:ascii="Times New Roman" w:hAnsi="Times New Roman"/>
          <w:iCs/>
          <w:sz w:val="28"/>
          <w:szCs w:val="28"/>
        </w:rPr>
        <w:t>ица</w:t>
      </w:r>
      <w:r w:rsidR="00296E41" w:rsidRPr="00296E41">
        <w:rPr>
          <w:rFonts w:ascii="Times New Roman" w:hAnsi="Times New Roman"/>
          <w:iCs/>
          <w:sz w:val="28"/>
          <w:szCs w:val="28"/>
        </w:rPr>
        <w:t xml:space="preserve"> 3</w:t>
      </w:r>
      <w:r w:rsidR="00296E41" w:rsidRPr="00296E41">
        <w:rPr>
          <w:rFonts w:ascii="Times New Roman" w:hAnsi="Times New Roman"/>
          <w:i/>
          <w:iCs/>
          <w:sz w:val="28"/>
          <w:szCs w:val="28"/>
        </w:rPr>
        <w:t xml:space="preserve">) </w:t>
      </w:r>
      <w:r w:rsidR="00296E41" w:rsidRPr="00296E41">
        <w:rPr>
          <w:rFonts w:ascii="Times New Roman" w:hAnsi="Times New Roman"/>
          <w:sz w:val="28"/>
          <w:szCs w:val="28"/>
        </w:rPr>
        <w:t>в виде некоторого сокращ</w:t>
      </w:r>
      <w:r w:rsidR="00296E41" w:rsidRPr="00296E41">
        <w:rPr>
          <w:rFonts w:ascii="Times New Roman" w:hAnsi="Times New Roman"/>
          <w:sz w:val="28"/>
          <w:szCs w:val="28"/>
        </w:rPr>
        <w:t>е</w:t>
      </w:r>
      <w:r w:rsidR="00296E41" w:rsidRPr="00296E41">
        <w:rPr>
          <w:rFonts w:ascii="Times New Roman" w:hAnsi="Times New Roman"/>
          <w:sz w:val="28"/>
          <w:szCs w:val="28"/>
        </w:rPr>
        <w:t>ния доходов по НДПИ, вывозным таможенным пошлинам, внутреннему НДС (не более 0,1–0,2 п.п. ВВП по каждому из налогов) и усилилась по итогам я</w:t>
      </w:r>
      <w:r w:rsidR="00296E41" w:rsidRPr="00296E41">
        <w:rPr>
          <w:rFonts w:ascii="Times New Roman" w:hAnsi="Times New Roman"/>
          <w:sz w:val="28"/>
          <w:szCs w:val="28"/>
        </w:rPr>
        <w:t>н</w:t>
      </w:r>
      <w:r w:rsidR="00296E41" w:rsidRPr="00296E41">
        <w:rPr>
          <w:rFonts w:ascii="Times New Roman" w:hAnsi="Times New Roman"/>
          <w:sz w:val="28"/>
          <w:szCs w:val="28"/>
        </w:rPr>
        <w:t>варя-октября 2012 г.</w:t>
      </w: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0055AD" w:rsidRDefault="000055AD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D16E5">
      <w:pPr>
        <w:pStyle w:val="Default"/>
        <w:widowControl w:val="0"/>
        <w:spacing w:line="360" w:lineRule="auto"/>
        <w:ind w:firstLine="567"/>
        <w:jc w:val="both"/>
        <w:rPr>
          <w:sz w:val="28"/>
          <w:szCs w:val="28"/>
        </w:rPr>
      </w:pPr>
    </w:p>
    <w:p w:rsidR="00250ED6" w:rsidRDefault="00250ED6" w:rsidP="00CD16E5">
      <w:pPr>
        <w:pStyle w:val="Default"/>
        <w:widowControl w:val="0"/>
        <w:spacing w:line="360" w:lineRule="auto"/>
        <w:ind w:firstLine="567"/>
        <w:jc w:val="both"/>
        <w:rPr>
          <w:sz w:val="28"/>
          <w:szCs w:val="28"/>
        </w:rPr>
      </w:pPr>
    </w:p>
    <w:p w:rsidR="00CD16E5" w:rsidRPr="00CD16E5" w:rsidRDefault="00CD16E5" w:rsidP="00CD16E5">
      <w:pPr>
        <w:pStyle w:val="Default"/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CD16E5">
        <w:rPr>
          <w:sz w:val="28"/>
          <w:szCs w:val="28"/>
        </w:rPr>
        <w:t xml:space="preserve">В </w:t>
      </w:r>
      <w:r w:rsidR="00442FD9">
        <w:rPr>
          <w:sz w:val="28"/>
          <w:szCs w:val="28"/>
        </w:rPr>
        <w:t>течении июля-октября 2012</w:t>
      </w:r>
      <w:r w:rsidRPr="00CD16E5">
        <w:rPr>
          <w:sz w:val="28"/>
          <w:szCs w:val="28"/>
        </w:rPr>
        <w:t xml:space="preserve"> года сократились доходы федерального бюджета по всем основным налоговым и неналоговым доходам, в том числе от внешнеэкономической деятельности на 0,6 п.п. ВВП, по НДПИ и внутре</w:t>
      </w:r>
      <w:r w:rsidRPr="00CD16E5">
        <w:rPr>
          <w:sz w:val="28"/>
          <w:szCs w:val="28"/>
        </w:rPr>
        <w:t>н</w:t>
      </w:r>
      <w:r w:rsidRPr="00CD16E5">
        <w:rPr>
          <w:sz w:val="28"/>
          <w:szCs w:val="28"/>
        </w:rPr>
        <w:lastRenderedPageBreak/>
        <w:t>нему НДС – на 0,3 п.п. ВВП, по налогу на прибыль, импортному НДС, акц</w:t>
      </w:r>
      <w:r w:rsidRPr="00CD16E5">
        <w:rPr>
          <w:sz w:val="28"/>
          <w:szCs w:val="28"/>
        </w:rPr>
        <w:t>и</w:t>
      </w:r>
      <w:r w:rsidRPr="00CD16E5">
        <w:rPr>
          <w:sz w:val="28"/>
          <w:szCs w:val="28"/>
        </w:rPr>
        <w:t>зам на 0,1 п.п. ВВП. По итогам 10 месяцев текущего года в доходную часть федерального бюджета поступило 82,5% прогнозируемых доходов, в то вр</w:t>
      </w:r>
      <w:r w:rsidRPr="00CD16E5">
        <w:rPr>
          <w:sz w:val="28"/>
          <w:szCs w:val="28"/>
        </w:rPr>
        <w:t>е</w:t>
      </w:r>
      <w:r w:rsidRPr="00CD16E5">
        <w:rPr>
          <w:sz w:val="28"/>
          <w:szCs w:val="28"/>
        </w:rPr>
        <w:t xml:space="preserve">мя как за этот же период 2011 г. этот показатель составил 89,7%. </w:t>
      </w:r>
    </w:p>
    <w:p w:rsidR="00CD16E5" w:rsidRPr="00CD16E5" w:rsidRDefault="00CD16E5" w:rsidP="00CD16E5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CD16E5">
        <w:rPr>
          <w:sz w:val="28"/>
          <w:szCs w:val="28"/>
        </w:rPr>
        <w:t>Согласно прогнозам Минфина России16, в федеральный бюджет пост</w:t>
      </w:r>
      <w:r w:rsidRPr="00CD16E5">
        <w:rPr>
          <w:sz w:val="28"/>
          <w:szCs w:val="28"/>
        </w:rPr>
        <w:t>у</w:t>
      </w:r>
      <w:r w:rsidRPr="00CD16E5">
        <w:rPr>
          <w:sz w:val="28"/>
          <w:szCs w:val="28"/>
        </w:rPr>
        <w:t xml:space="preserve">пят доходы в размере 1134,2 и 1325 млрд руб. в ноябре и декабре текущего года соответственно, но такие расчеты не подтверждаются ежемесячными данными по налоговым и неналоговым поступлениям (в июле поступило 1045,5 млрд руб., в августе 1107,9 млрд руб., в сентябре 1032,4 млрд руб., в октябре 1070,0 млрд руб.), а потенциал для увеличения налоговых доходов и поступлений по внешнеэкономической деятельности отсутствует. Возможно, что дополнительные доходы могут быть получены за счет приватизации имущества или продажи активов, но информации об этом пока не имеется. </w:t>
      </w:r>
    </w:p>
    <w:p w:rsidR="00CD16E5" w:rsidRPr="00CD16E5" w:rsidRDefault="00CD16E5" w:rsidP="00CD16E5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CD16E5">
        <w:rPr>
          <w:sz w:val="28"/>
          <w:szCs w:val="28"/>
        </w:rPr>
        <w:t>Таким образом, высока вероятность, что ожидания Правительства РФ на получение дополнительных доходов в размере 237,6 млрд руб. в последние два месяца года не реализуются, что приведет к превышению дефицита ф</w:t>
      </w:r>
      <w:r w:rsidRPr="00CD16E5">
        <w:rPr>
          <w:sz w:val="28"/>
          <w:szCs w:val="28"/>
        </w:rPr>
        <w:t>е</w:t>
      </w:r>
      <w:r w:rsidRPr="00CD16E5">
        <w:rPr>
          <w:sz w:val="28"/>
          <w:szCs w:val="28"/>
        </w:rPr>
        <w:t>дерального бюджета по итогам года выше прогнозного уровня, заложенного в проекте федерального закона о бюджете 2012 г.</w:t>
      </w:r>
    </w:p>
    <w:p w:rsidR="00296E41" w:rsidRPr="00CD16E5" w:rsidRDefault="00CD16E5" w:rsidP="00CD16E5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D16E5">
        <w:rPr>
          <w:rFonts w:ascii="Times New Roman" w:hAnsi="Times New Roman"/>
          <w:sz w:val="28"/>
          <w:szCs w:val="28"/>
        </w:rPr>
        <w:t xml:space="preserve">Прирост расходов </w:t>
      </w:r>
      <w:r w:rsidRPr="00442FD9">
        <w:rPr>
          <w:rFonts w:ascii="Times New Roman" w:hAnsi="Times New Roman"/>
          <w:iCs/>
          <w:sz w:val="28"/>
          <w:szCs w:val="28"/>
        </w:rPr>
        <w:t>(</w:t>
      </w:r>
      <w:r w:rsidRPr="00CD16E5">
        <w:rPr>
          <w:rFonts w:ascii="Times New Roman" w:hAnsi="Times New Roman"/>
          <w:iCs/>
          <w:sz w:val="28"/>
          <w:szCs w:val="28"/>
        </w:rPr>
        <w:t>табл</w:t>
      </w:r>
      <w:r>
        <w:rPr>
          <w:rFonts w:ascii="Times New Roman" w:hAnsi="Times New Roman"/>
          <w:iCs/>
          <w:sz w:val="28"/>
          <w:szCs w:val="28"/>
        </w:rPr>
        <w:t xml:space="preserve">ица </w:t>
      </w:r>
      <w:r w:rsidRPr="00CD16E5">
        <w:rPr>
          <w:rFonts w:ascii="Times New Roman" w:hAnsi="Times New Roman"/>
          <w:iCs/>
          <w:sz w:val="28"/>
          <w:szCs w:val="28"/>
        </w:rPr>
        <w:t xml:space="preserve"> 4</w:t>
      </w:r>
      <w:r w:rsidRPr="00CD16E5">
        <w:rPr>
          <w:rFonts w:ascii="Times New Roman" w:hAnsi="Times New Roman"/>
          <w:i/>
          <w:iCs/>
          <w:sz w:val="28"/>
          <w:szCs w:val="28"/>
        </w:rPr>
        <w:t xml:space="preserve">) </w:t>
      </w:r>
      <w:r w:rsidRPr="00CD16E5">
        <w:rPr>
          <w:rFonts w:ascii="Times New Roman" w:hAnsi="Times New Roman"/>
          <w:sz w:val="28"/>
          <w:szCs w:val="28"/>
        </w:rPr>
        <w:t xml:space="preserve">за январь-октябрь </w:t>
      </w:r>
      <w:r w:rsidR="00442FD9">
        <w:rPr>
          <w:rFonts w:ascii="Times New Roman" w:hAnsi="Times New Roman"/>
          <w:sz w:val="28"/>
          <w:szCs w:val="28"/>
        </w:rPr>
        <w:t>2012</w:t>
      </w:r>
      <w:r w:rsidRPr="00CD16E5">
        <w:rPr>
          <w:rFonts w:ascii="Times New Roman" w:hAnsi="Times New Roman"/>
          <w:sz w:val="28"/>
          <w:szCs w:val="28"/>
        </w:rPr>
        <w:t xml:space="preserve"> года в сравнении с аналогичным периодом прошлого года наблюдается по разделам «Наци</w:t>
      </w:r>
      <w:r w:rsidRPr="00CD16E5">
        <w:rPr>
          <w:rFonts w:ascii="Times New Roman" w:hAnsi="Times New Roman"/>
          <w:sz w:val="28"/>
          <w:szCs w:val="28"/>
        </w:rPr>
        <w:t>о</w:t>
      </w:r>
      <w:r w:rsidRPr="00CD16E5">
        <w:rPr>
          <w:rFonts w:ascii="Times New Roman" w:hAnsi="Times New Roman"/>
          <w:sz w:val="28"/>
          <w:szCs w:val="28"/>
        </w:rPr>
        <w:t>нальная оборона» – 0,4 п.п. ВВП, «Национальная безопасность и правоохр</w:t>
      </w:r>
      <w:r w:rsidRPr="00CD16E5">
        <w:rPr>
          <w:rFonts w:ascii="Times New Roman" w:hAnsi="Times New Roman"/>
          <w:sz w:val="28"/>
          <w:szCs w:val="28"/>
        </w:rPr>
        <w:t>а</w:t>
      </w:r>
      <w:r w:rsidRPr="00CD16E5">
        <w:rPr>
          <w:rFonts w:ascii="Times New Roman" w:hAnsi="Times New Roman"/>
          <w:sz w:val="28"/>
          <w:szCs w:val="28"/>
        </w:rPr>
        <w:t xml:space="preserve">нительная деятельность» – на 0,5 п.п. ВВП, «Образование» – 0,2 п.п. ВВП, «Здравоохранение» – на 0,1 п.п. ВВП, «Социальная политика» – на 0,6 п.п. ВВП. По разделам «Жилищно-коммунальное хозяйство» и «Межбюджетные трансферты» расходы федерального бюджета по итогам 10 месяцев текущего года сократились на 0,2 п.п. ВВП по каждому относительно января-октября прошлого года. По остальным разделам расходы федерального бюджета за десять месяцев 2012 г. в долях ВВП остались на уровне января-октября </w:t>
      </w:r>
      <w:r w:rsidR="00442FD9">
        <w:rPr>
          <w:rFonts w:ascii="Times New Roman" w:hAnsi="Times New Roman"/>
          <w:sz w:val="28"/>
          <w:szCs w:val="28"/>
        </w:rPr>
        <w:t>2011</w:t>
      </w:r>
      <w:r w:rsidRPr="00CD16E5">
        <w:rPr>
          <w:rFonts w:ascii="Times New Roman" w:hAnsi="Times New Roman"/>
          <w:sz w:val="28"/>
          <w:szCs w:val="28"/>
        </w:rPr>
        <w:t xml:space="preserve"> года. Кассовое исполнение федерального бюджета по итогам десяти месяцев </w:t>
      </w:r>
      <w:r w:rsidR="00442FD9">
        <w:rPr>
          <w:rFonts w:ascii="Times New Roman" w:hAnsi="Times New Roman"/>
          <w:sz w:val="28"/>
          <w:szCs w:val="28"/>
        </w:rPr>
        <w:t>2012</w:t>
      </w:r>
      <w:r w:rsidRPr="00CD16E5">
        <w:rPr>
          <w:rFonts w:ascii="Times New Roman" w:hAnsi="Times New Roman"/>
          <w:sz w:val="28"/>
          <w:szCs w:val="28"/>
        </w:rPr>
        <w:t xml:space="preserve"> года составило 76,0% от утвержденного объема расходов на 2012 г.</w:t>
      </w:r>
    </w:p>
    <w:p w:rsidR="00CD16E5" w:rsidRPr="00CD16E5" w:rsidRDefault="00A005A1" w:rsidP="00CD16E5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379730</wp:posOffset>
            </wp:positionH>
            <wp:positionV relativeFrom="paragraph">
              <wp:posOffset>-167005</wp:posOffset>
            </wp:positionV>
            <wp:extent cx="5145405" cy="2091690"/>
            <wp:effectExtent l="19050" t="0" r="0" b="0"/>
            <wp:wrapNone/>
            <wp:docPr id="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6798" t="32480" r="6967" b="17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405" cy="2091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192A" w:rsidRDefault="00E7192A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E7192A" w:rsidRDefault="00E7192A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A005A1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379730</wp:posOffset>
            </wp:positionH>
            <wp:positionV relativeFrom="paragraph">
              <wp:posOffset>85725</wp:posOffset>
            </wp:positionV>
            <wp:extent cx="5108575" cy="1141095"/>
            <wp:effectExtent l="19050" t="0" r="0" b="0"/>
            <wp:wrapNone/>
            <wp:docPr id="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6678" t="46063" r="7458" b="26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575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192A" w:rsidRDefault="00E7192A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95495D" w:rsidRPr="0095495D" w:rsidRDefault="0095495D" w:rsidP="00250ED6">
      <w:pPr>
        <w:pStyle w:val="Default"/>
        <w:spacing w:before="240" w:line="360" w:lineRule="auto"/>
        <w:ind w:firstLine="567"/>
        <w:jc w:val="both"/>
        <w:rPr>
          <w:sz w:val="28"/>
          <w:szCs w:val="28"/>
        </w:rPr>
      </w:pPr>
      <w:r w:rsidRPr="0095495D">
        <w:rPr>
          <w:sz w:val="28"/>
          <w:szCs w:val="28"/>
        </w:rPr>
        <w:t>По данным Минфина России, остатки Резервного фонда и Фонда наци</w:t>
      </w:r>
      <w:r w:rsidRPr="0095495D">
        <w:rPr>
          <w:sz w:val="28"/>
          <w:szCs w:val="28"/>
        </w:rPr>
        <w:t>о</w:t>
      </w:r>
      <w:r w:rsidRPr="0095495D">
        <w:rPr>
          <w:sz w:val="28"/>
          <w:szCs w:val="28"/>
        </w:rPr>
        <w:t xml:space="preserve">нального благосостояния на конец октября </w:t>
      </w:r>
      <w:r w:rsidR="00442FD9">
        <w:rPr>
          <w:sz w:val="28"/>
          <w:szCs w:val="28"/>
        </w:rPr>
        <w:t>2012</w:t>
      </w:r>
      <w:r w:rsidRPr="0095495D">
        <w:rPr>
          <w:sz w:val="28"/>
          <w:szCs w:val="28"/>
        </w:rPr>
        <w:t xml:space="preserve"> года составили 1934,1 млрд руб. и 2748,7 млрд руб. соответственно. </w:t>
      </w:r>
    </w:p>
    <w:p w:rsidR="0095495D" w:rsidRDefault="0095495D" w:rsidP="0095495D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5495D">
        <w:rPr>
          <w:rFonts w:ascii="Times New Roman" w:hAnsi="Times New Roman"/>
          <w:sz w:val="28"/>
          <w:szCs w:val="28"/>
        </w:rPr>
        <w:t xml:space="preserve">В октябре </w:t>
      </w:r>
      <w:r w:rsidR="00442FD9">
        <w:rPr>
          <w:rFonts w:ascii="Times New Roman" w:hAnsi="Times New Roman"/>
          <w:sz w:val="28"/>
          <w:szCs w:val="28"/>
        </w:rPr>
        <w:t>2012</w:t>
      </w:r>
      <w:r w:rsidRPr="0095495D">
        <w:rPr>
          <w:rFonts w:ascii="Times New Roman" w:hAnsi="Times New Roman"/>
          <w:sz w:val="28"/>
          <w:szCs w:val="28"/>
        </w:rPr>
        <w:t xml:space="preserve"> года объем государственного внешнего долга незнач</w:t>
      </w:r>
      <w:r w:rsidRPr="0095495D">
        <w:rPr>
          <w:rFonts w:ascii="Times New Roman" w:hAnsi="Times New Roman"/>
          <w:sz w:val="28"/>
          <w:szCs w:val="28"/>
        </w:rPr>
        <w:t>и</w:t>
      </w:r>
      <w:r w:rsidRPr="0095495D">
        <w:rPr>
          <w:rFonts w:ascii="Times New Roman" w:hAnsi="Times New Roman"/>
          <w:sz w:val="28"/>
          <w:szCs w:val="28"/>
        </w:rPr>
        <w:t xml:space="preserve">тельно сократился (на 800 млн долл. США) и составил </w:t>
      </w:r>
      <w:r w:rsidR="00442FD9">
        <w:rPr>
          <w:rFonts w:ascii="Times New Roman" w:hAnsi="Times New Roman"/>
          <w:sz w:val="28"/>
          <w:szCs w:val="28"/>
        </w:rPr>
        <w:t>на конец месяца 40,5 млрд долл.</w:t>
      </w:r>
      <w:r w:rsidRPr="0095495D">
        <w:rPr>
          <w:rFonts w:ascii="Times New Roman" w:hAnsi="Times New Roman"/>
          <w:sz w:val="28"/>
          <w:szCs w:val="28"/>
        </w:rPr>
        <w:t xml:space="preserve"> Объем государственного внутреннего долга увеличился на 100 млрд руб. и составил на 01.11.2012 г. 3930,8 млрд руб.</w:t>
      </w:r>
    </w:p>
    <w:p w:rsidR="0095495D" w:rsidRDefault="0095495D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95495D">
        <w:rPr>
          <w:rFonts w:ascii="Times New Roman" w:hAnsi="Times New Roman"/>
          <w:sz w:val="28"/>
          <w:szCs w:val="28"/>
        </w:rPr>
        <w:t>По данным Федерального казначейства, доходы консолидированного бюджета субъектов РФ за 9 месяцев 2012 г. составили 12,9% ВВП, что на 2,1 п.п. ВВП ниже их значения за аналогичный период 2011 г. (</w:t>
      </w:r>
      <w:r w:rsidRPr="0095495D">
        <w:rPr>
          <w:rFonts w:ascii="Times New Roman" w:hAnsi="Times New Roman"/>
          <w:iCs/>
          <w:sz w:val="28"/>
          <w:szCs w:val="28"/>
        </w:rPr>
        <w:t>табл</w:t>
      </w:r>
      <w:r>
        <w:rPr>
          <w:rFonts w:ascii="Times New Roman" w:hAnsi="Times New Roman"/>
          <w:iCs/>
          <w:sz w:val="28"/>
          <w:szCs w:val="28"/>
        </w:rPr>
        <w:t xml:space="preserve">ица </w:t>
      </w:r>
      <w:r w:rsidRPr="0095495D">
        <w:rPr>
          <w:rFonts w:ascii="Times New Roman" w:hAnsi="Times New Roman"/>
          <w:iCs/>
          <w:sz w:val="28"/>
          <w:szCs w:val="28"/>
        </w:rPr>
        <w:t xml:space="preserve"> 5</w:t>
      </w:r>
      <w:r w:rsidRPr="0095495D">
        <w:rPr>
          <w:rFonts w:ascii="Times New Roman" w:hAnsi="Times New Roman"/>
          <w:sz w:val="28"/>
          <w:szCs w:val="28"/>
        </w:rPr>
        <w:t>). В а</w:t>
      </w:r>
      <w:r w:rsidRPr="0095495D">
        <w:rPr>
          <w:rFonts w:ascii="Times New Roman" w:hAnsi="Times New Roman"/>
          <w:sz w:val="28"/>
          <w:szCs w:val="28"/>
        </w:rPr>
        <w:t>б</w:t>
      </w:r>
      <w:r w:rsidRPr="0095495D">
        <w:rPr>
          <w:rFonts w:ascii="Times New Roman" w:hAnsi="Times New Roman"/>
          <w:sz w:val="28"/>
          <w:szCs w:val="28"/>
        </w:rPr>
        <w:t>солютном выражении прирост доходов федерального бюджета составил 70,8 млрд руб. Расходы консолидированного бюджета субъектов РФ в январе-сентябре текущего года сократились относительно этого же периода прошл</w:t>
      </w:r>
      <w:r w:rsidRPr="0095495D">
        <w:rPr>
          <w:rFonts w:ascii="Times New Roman" w:hAnsi="Times New Roman"/>
          <w:sz w:val="28"/>
          <w:szCs w:val="28"/>
        </w:rPr>
        <w:t>о</w:t>
      </w:r>
      <w:r w:rsidRPr="0095495D">
        <w:rPr>
          <w:rFonts w:ascii="Times New Roman" w:hAnsi="Times New Roman"/>
          <w:sz w:val="28"/>
          <w:szCs w:val="28"/>
        </w:rPr>
        <w:t>го года на 0,2 п.п. ВВП и составили 12,3% ВВП. По итогам девяти месяцев текущего года консолидированный бюджет субъектов исполнен с профиц</w:t>
      </w:r>
      <w:r w:rsidRPr="0095495D">
        <w:rPr>
          <w:rFonts w:ascii="Times New Roman" w:hAnsi="Times New Roman"/>
          <w:sz w:val="28"/>
          <w:szCs w:val="28"/>
        </w:rPr>
        <w:t>и</w:t>
      </w:r>
      <w:r w:rsidRPr="0095495D">
        <w:rPr>
          <w:rFonts w:ascii="Times New Roman" w:hAnsi="Times New Roman"/>
          <w:sz w:val="28"/>
          <w:szCs w:val="28"/>
        </w:rPr>
        <w:t>том в размере 0,6% ВВП (251,2 млрд руб.), что на 1,6 п.п. ВВП ниже знач</w:t>
      </w:r>
      <w:r w:rsidRPr="0095495D">
        <w:rPr>
          <w:rFonts w:ascii="Times New Roman" w:hAnsi="Times New Roman"/>
          <w:sz w:val="28"/>
          <w:szCs w:val="28"/>
        </w:rPr>
        <w:t>е</w:t>
      </w:r>
      <w:r w:rsidRPr="0095495D">
        <w:rPr>
          <w:rFonts w:ascii="Times New Roman" w:hAnsi="Times New Roman"/>
          <w:sz w:val="28"/>
          <w:szCs w:val="28"/>
        </w:rPr>
        <w:t>ния относительно этого же периода 2011 г.</w:t>
      </w:r>
    </w:p>
    <w:p w:rsidR="00250ED6" w:rsidRPr="0095495D" w:rsidRDefault="00250ED6" w:rsidP="00A32A77">
      <w:pPr>
        <w:pStyle w:val="Default"/>
        <w:widowControl w:val="0"/>
        <w:spacing w:line="360" w:lineRule="auto"/>
        <w:ind w:firstLine="567"/>
        <w:jc w:val="both"/>
        <w:rPr>
          <w:sz w:val="28"/>
          <w:szCs w:val="28"/>
        </w:rPr>
      </w:pPr>
      <w:r w:rsidRPr="0095495D">
        <w:rPr>
          <w:sz w:val="28"/>
          <w:szCs w:val="28"/>
        </w:rPr>
        <w:t xml:space="preserve">Сокращение поступлений в консолидированный бюджет субъектов РФ за девять месяцев </w:t>
      </w:r>
      <w:r>
        <w:rPr>
          <w:sz w:val="28"/>
          <w:szCs w:val="28"/>
        </w:rPr>
        <w:t>2012</w:t>
      </w:r>
      <w:r w:rsidRPr="0095495D">
        <w:rPr>
          <w:sz w:val="28"/>
          <w:szCs w:val="28"/>
        </w:rPr>
        <w:t xml:space="preserve"> года в сравнении с аналогичным периодом прошлого </w:t>
      </w:r>
      <w:r w:rsidRPr="0095495D">
        <w:rPr>
          <w:sz w:val="28"/>
          <w:szCs w:val="28"/>
        </w:rPr>
        <w:lastRenderedPageBreak/>
        <w:t>года произошло по большинству налогов, в том числе по налогу на прибыль на 0,7 п.п. ВВП, по НДФЛ на 0,1 п.п. ВВП, по налогу на имущество на 0,1 п.п. ВВП и по межбюджетным трансфертам на 0,6 п.п. ВВП. Поступления по НДС, внутренним акцизам и налогу на имущество в бюджеты субъектов РФ за 9 месяца текущего года относительно ВВП остались на уровне предыд</w:t>
      </w:r>
      <w:r w:rsidRPr="0095495D">
        <w:rPr>
          <w:sz w:val="28"/>
          <w:szCs w:val="28"/>
        </w:rPr>
        <w:t>у</w:t>
      </w:r>
      <w:r w:rsidRPr="0095495D">
        <w:rPr>
          <w:sz w:val="28"/>
          <w:szCs w:val="28"/>
        </w:rPr>
        <w:t xml:space="preserve">щего года. </w:t>
      </w:r>
    </w:p>
    <w:p w:rsidR="00250ED6" w:rsidRDefault="00A005A1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379730</wp:posOffset>
            </wp:positionH>
            <wp:positionV relativeFrom="paragraph">
              <wp:posOffset>-133350</wp:posOffset>
            </wp:positionV>
            <wp:extent cx="5145405" cy="2527935"/>
            <wp:effectExtent l="19050" t="0" r="0" b="0"/>
            <wp:wrapNone/>
            <wp:docPr id="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3472" t="9843" r="6464" b="27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405" cy="252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50ED6" w:rsidRDefault="00250ED6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250ED6" w:rsidRDefault="00250ED6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95495D" w:rsidRPr="0095495D" w:rsidRDefault="00A005A1" w:rsidP="00250ED6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1070610</wp:posOffset>
            </wp:positionV>
            <wp:extent cx="5321300" cy="3204210"/>
            <wp:effectExtent l="19050" t="0" r="0" b="0"/>
            <wp:wrapNone/>
            <wp:docPr id="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8033" t="12991" r="6494" b="14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0" cy="3204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495D" w:rsidRPr="0095495D">
        <w:rPr>
          <w:rFonts w:ascii="Times New Roman" w:hAnsi="Times New Roman"/>
          <w:sz w:val="28"/>
          <w:szCs w:val="28"/>
        </w:rPr>
        <w:t xml:space="preserve">Исполнение консолидированного бюджета субъектов РФ по расходам </w:t>
      </w:r>
      <w:r w:rsidR="0095495D" w:rsidRPr="0095495D">
        <w:rPr>
          <w:rFonts w:ascii="Times New Roman" w:hAnsi="Times New Roman"/>
          <w:iCs/>
          <w:sz w:val="28"/>
          <w:szCs w:val="28"/>
        </w:rPr>
        <w:t>(табл</w:t>
      </w:r>
      <w:r w:rsidR="0095495D">
        <w:rPr>
          <w:rFonts w:ascii="Times New Roman" w:hAnsi="Times New Roman"/>
          <w:iCs/>
          <w:sz w:val="28"/>
          <w:szCs w:val="28"/>
        </w:rPr>
        <w:t>ица</w:t>
      </w:r>
      <w:r w:rsidR="0095495D" w:rsidRPr="0095495D">
        <w:rPr>
          <w:rFonts w:ascii="Times New Roman" w:hAnsi="Times New Roman"/>
          <w:iCs/>
          <w:sz w:val="28"/>
          <w:szCs w:val="28"/>
        </w:rPr>
        <w:t xml:space="preserve"> 6</w:t>
      </w:r>
      <w:r w:rsidR="0095495D" w:rsidRPr="0095495D">
        <w:rPr>
          <w:rFonts w:ascii="Times New Roman" w:hAnsi="Times New Roman"/>
          <w:i/>
          <w:iCs/>
          <w:sz w:val="28"/>
          <w:szCs w:val="28"/>
        </w:rPr>
        <w:t xml:space="preserve">) </w:t>
      </w:r>
      <w:r w:rsidR="0095495D" w:rsidRPr="0095495D">
        <w:rPr>
          <w:rFonts w:ascii="Times New Roman" w:hAnsi="Times New Roman"/>
          <w:sz w:val="28"/>
          <w:szCs w:val="28"/>
        </w:rPr>
        <w:t>за январь-сентябрь 2012 г. составило 5437,3 млрд руб. или 12,3% ВВП, что на 0,2 п.п. ВВП ниже по сравнению с девятью месяцами прошлого года.</w:t>
      </w:r>
    </w:p>
    <w:p w:rsidR="0095495D" w:rsidRPr="0095495D" w:rsidRDefault="0095495D" w:rsidP="0095495D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6204FF" w:rsidRDefault="006204FF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6204FF" w:rsidRDefault="006204FF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6204FF" w:rsidRDefault="006204FF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6204FF" w:rsidRDefault="006204FF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6204FF" w:rsidRDefault="006204FF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6204FF" w:rsidRDefault="006204FF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250ED6" w:rsidRDefault="00250ED6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6204FF" w:rsidRDefault="006204FF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6204FF" w:rsidRDefault="006204FF" w:rsidP="00250ED6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401CD4" w:rsidRPr="00401CD4" w:rsidRDefault="00401CD4" w:rsidP="00250ED6">
      <w:pPr>
        <w:pStyle w:val="Default"/>
        <w:widowControl w:val="0"/>
        <w:spacing w:before="240" w:line="360" w:lineRule="auto"/>
        <w:ind w:firstLine="567"/>
        <w:jc w:val="both"/>
        <w:rPr>
          <w:sz w:val="28"/>
          <w:szCs w:val="28"/>
        </w:rPr>
      </w:pPr>
      <w:r w:rsidRPr="00401CD4">
        <w:rPr>
          <w:sz w:val="28"/>
          <w:szCs w:val="28"/>
        </w:rPr>
        <w:t xml:space="preserve">Некоторый прирост расходов консолидированного бюджета субъектов </w:t>
      </w:r>
      <w:r w:rsidRPr="00401CD4">
        <w:rPr>
          <w:sz w:val="28"/>
          <w:szCs w:val="28"/>
        </w:rPr>
        <w:lastRenderedPageBreak/>
        <w:t>РФ за рассматриваемый период в сравнении с январем-сентябрем 2011 г. произошел по разделу «Образование» – на 0,2 п.п. ВВП, «Национальная эк</w:t>
      </w:r>
      <w:r w:rsidRPr="00401CD4">
        <w:rPr>
          <w:sz w:val="28"/>
          <w:szCs w:val="28"/>
        </w:rPr>
        <w:t>о</w:t>
      </w:r>
      <w:r w:rsidR="00147F39">
        <w:rPr>
          <w:sz w:val="28"/>
          <w:szCs w:val="28"/>
        </w:rPr>
        <w:t>номика» и</w:t>
      </w:r>
      <w:r w:rsidRPr="00401CD4">
        <w:rPr>
          <w:sz w:val="28"/>
          <w:szCs w:val="28"/>
        </w:rPr>
        <w:t>, «Здравоохранение» на 0,1 п.п. ВВП каждый. Сокращение расх</w:t>
      </w:r>
      <w:r w:rsidRPr="00401CD4">
        <w:rPr>
          <w:sz w:val="28"/>
          <w:szCs w:val="28"/>
        </w:rPr>
        <w:t>о</w:t>
      </w:r>
      <w:r w:rsidRPr="00401CD4">
        <w:rPr>
          <w:sz w:val="28"/>
          <w:szCs w:val="28"/>
        </w:rPr>
        <w:t>дов региональных бюджетов по разделу «Национальная безопасность и пр</w:t>
      </w:r>
      <w:r w:rsidRPr="00401CD4">
        <w:rPr>
          <w:sz w:val="28"/>
          <w:szCs w:val="28"/>
        </w:rPr>
        <w:t>а</w:t>
      </w:r>
      <w:r w:rsidRPr="00401CD4">
        <w:rPr>
          <w:sz w:val="28"/>
          <w:szCs w:val="28"/>
        </w:rPr>
        <w:t>воохранительная деятельность» в текущем году на 0,3 п.п. ВВП произошло вследствие передачи с 2012 г. полномочий по финансированию полиции с р</w:t>
      </w:r>
      <w:r w:rsidRPr="00401CD4">
        <w:rPr>
          <w:sz w:val="28"/>
          <w:szCs w:val="28"/>
        </w:rPr>
        <w:t>е</w:t>
      </w:r>
      <w:r w:rsidRPr="00401CD4">
        <w:rPr>
          <w:sz w:val="28"/>
          <w:szCs w:val="28"/>
        </w:rPr>
        <w:t>гионального на федеральный уровень. По разделам «Общегосударственные вопросы», «Жилищно-коммунальное хозяйство», «Социальная политика» по итогам января-сентября текущего года относительно аналогичного периода прошлого года наблюдается снижение расходов на 0,1–0,2 п.п. ВВП. По о</w:t>
      </w:r>
      <w:r w:rsidRPr="00401CD4">
        <w:rPr>
          <w:sz w:val="28"/>
          <w:szCs w:val="28"/>
        </w:rPr>
        <w:t>с</w:t>
      </w:r>
      <w:r w:rsidRPr="00401CD4">
        <w:rPr>
          <w:sz w:val="28"/>
          <w:szCs w:val="28"/>
        </w:rPr>
        <w:t xml:space="preserve">тальным разделам расходы консолидированного бюджета субъектов РФ в долях ВВП за 9 месяцев </w:t>
      </w:r>
      <w:r w:rsidR="00DA3F1C">
        <w:rPr>
          <w:sz w:val="28"/>
          <w:szCs w:val="28"/>
        </w:rPr>
        <w:t>2012</w:t>
      </w:r>
      <w:r w:rsidRPr="00401CD4">
        <w:rPr>
          <w:sz w:val="28"/>
          <w:szCs w:val="28"/>
        </w:rPr>
        <w:t xml:space="preserve"> года остались на уровне аналогичного периода прошлого года. </w:t>
      </w:r>
    </w:p>
    <w:p w:rsidR="006204FF" w:rsidRPr="002B43B7" w:rsidRDefault="00401CD4" w:rsidP="00401CD4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01CD4">
        <w:rPr>
          <w:rFonts w:ascii="Times New Roman" w:hAnsi="Times New Roman"/>
          <w:sz w:val="28"/>
          <w:szCs w:val="28"/>
        </w:rPr>
        <w:t>Объем государственного долга субъектов РФ на конец сентября 2012 г. составил 1121,3 млрд руб., что почти на 6 млрд руб. выше показателя пред</w:t>
      </w:r>
      <w:r w:rsidRPr="00401CD4">
        <w:rPr>
          <w:rFonts w:ascii="Times New Roman" w:hAnsi="Times New Roman"/>
          <w:sz w:val="28"/>
          <w:szCs w:val="28"/>
        </w:rPr>
        <w:t>ы</w:t>
      </w:r>
      <w:r w:rsidRPr="00401CD4">
        <w:rPr>
          <w:rFonts w:ascii="Times New Roman" w:hAnsi="Times New Roman"/>
          <w:sz w:val="28"/>
          <w:szCs w:val="28"/>
        </w:rPr>
        <w:t>дущего месяца</w:t>
      </w:r>
      <w:r w:rsidR="002B43B7" w:rsidRPr="002B43B7">
        <w:rPr>
          <w:rFonts w:ascii="Times New Roman" w:hAnsi="Times New Roman"/>
          <w:sz w:val="28"/>
          <w:szCs w:val="28"/>
        </w:rPr>
        <w:t xml:space="preserve"> [8].</w:t>
      </w:r>
    </w:p>
    <w:p w:rsidR="00C608DA" w:rsidRPr="00DF13DB" w:rsidRDefault="00401CD4" w:rsidP="00401CD4">
      <w:pPr>
        <w:pStyle w:val="a4"/>
        <w:tabs>
          <w:tab w:val="left" w:pos="567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ab/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Можно обозначить следующие проблемы финансовой политики России на современном этапе. </w:t>
      </w:r>
    </w:p>
    <w:p w:rsidR="00C608DA" w:rsidRPr="00C608DA" w:rsidRDefault="00C608DA" w:rsidP="00DF13DB">
      <w:pPr>
        <w:pStyle w:val="a4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Высокая степень концентрации финансовых ресурсов в федеральном бюджете страны, что снижает значение региональных и местных бюджетов </w:t>
      </w:r>
    </w:p>
    <w:p w:rsidR="00C608DA" w:rsidRPr="00C608DA" w:rsidRDefault="00C608DA" w:rsidP="00293E4C">
      <w:pPr>
        <w:pStyle w:val="a4"/>
        <w:widowControl w:val="0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Большие расходы по обслуживанию государственного долга (согласно бюджетного послания Президента РФ - увеличение государственного долга, в основном за счет роста государственного внутреннего долга, с 3 726,7 млрд р. в 2010 г. до 8 826,3 млрд р. (14,2% ВВП) в 2013 г.; бюджетные ассигнов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ния на обслуживание государственного внутреннего долга в 2013 г. по сра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в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нению с 2010 г. увеличатся в 2,5 раза . Данные по росту объема государс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т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венного долга представлены на рисунке в млрд. руб. Динамика объема и структуры государственного долга РФ в 2008-2013 гг.</w:t>
      </w:r>
    </w:p>
    <w:p w:rsidR="00C608DA" w:rsidRPr="00C608DA" w:rsidRDefault="00C608DA" w:rsidP="00293E4C">
      <w:pPr>
        <w:pStyle w:val="a4"/>
        <w:widowControl w:val="0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Местные бюджеты не обладают достаточными финансовыми ресурс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ми.</w:t>
      </w:r>
    </w:p>
    <w:p w:rsidR="00C608DA" w:rsidRPr="00C608DA" w:rsidRDefault="00C608DA" w:rsidP="00250ED6">
      <w:pPr>
        <w:pStyle w:val="a4"/>
        <w:widowControl w:val="0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Принятие федеральными органами власти таких решений, которые а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д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ресуются нижестоящим управленческим структурам, но не сопровождаются достаточными финансовыми ресурсами. </w:t>
      </w:r>
    </w:p>
    <w:p w:rsidR="00C608DA" w:rsidRPr="00C608DA" w:rsidRDefault="00C608DA" w:rsidP="00DF13DB">
      <w:pPr>
        <w:pStyle w:val="a4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Доминирующая роль регулирующих доходов в структуре поступлений средств в региональные и местные бюджеты и низкая доля закрепленных за территориями налоговых платежей. </w:t>
      </w:r>
    </w:p>
    <w:p w:rsidR="00293E4C" w:rsidRPr="00293E4C" w:rsidRDefault="00C608DA" w:rsidP="00DF13DB">
      <w:pPr>
        <w:pStyle w:val="a4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Несбалансированность Пенсионного фонда РФ. Бюджет Пенсионного фонда РФ в 2010 г. по доходам превысил 4,6 трлн р. (10,4% ВВП страны), а по расходам - 4,2 трлн р. Несбалансированность бюджета Пенсионного фо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н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да РФ проявляется через следующие проблемы: превышение расходов на в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ы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плату страховой части трудовой пенсии над поступлениями страховых взн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о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сов и других закрепленных источников (объем поступления страховых взн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о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сов на обязательное пенсионное страхование - 9 трлн р., расходы на выплату пенсий - 3,7 трлн р.); </w:t>
      </w:r>
    </w:p>
    <w:p w:rsidR="00C608DA" w:rsidRPr="00C608DA" w:rsidRDefault="00C608DA" w:rsidP="00DF13DB">
      <w:pPr>
        <w:pStyle w:val="a4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несвоевременное и неполное поступление средств федерального бю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д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жета в виде межбюджетных трансфертов в бюджет Пенсионного фонда РФ для финансирования базовой части трудовой пенсии и обеспечения расхо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д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ных обязательств Российской Федерации, несвязанных с выплатой страховой части трудовой пенсии;</w:t>
      </w:r>
    </w:p>
    <w:p w:rsidR="00DF13DB" w:rsidRPr="00DF13DB" w:rsidRDefault="00C608DA" w:rsidP="00DF13DB">
      <w:pPr>
        <w:pStyle w:val="a4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Значительные финансовые ресурсы ежегодно вывозятся за пределы страны и остаются в зарубежных</w:t>
      </w:r>
      <w:r w:rsidR="00DF13DB" w:rsidRPr="00DF13DB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DF13DB">
        <w:rPr>
          <w:rFonts w:ascii="Times New Roman" w:hAnsi="Times New Roman"/>
          <w:sz w:val="28"/>
          <w:szCs w:val="28"/>
          <w:shd w:val="clear" w:color="auto" w:fill="FFFFFF"/>
        </w:rPr>
        <w:t>банках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:rsidR="00DF13DB" w:rsidRPr="00DF13DB" w:rsidRDefault="00DF13DB" w:rsidP="00DF13DB">
      <w:pPr>
        <w:pStyle w:val="a4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DF13DB">
        <w:rPr>
          <w:rFonts w:ascii="Times New Roman" w:hAnsi="Times New Roman"/>
          <w:sz w:val="28"/>
          <w:szCs w:val="28"/>
        </w:rPr>
        <w:t>Значительные расхожд</w:t>
      </w:r>
      <w:r w:rsidR="00C608DA" w:rsidRPr="00DF13DB">
        <w:rPr>
          <w:rFonts w:ascii="Times New Roman" w:hAnsi="Times New Roman"/>
          <w:sz w:val="28"/>
          <w:szCs w:val="28"/>
          <w:shd w:val="clear" w:color="auto" w:fill="FFFFFF"/>
        </w:rPr>
        <w:t>ения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 факта и прогноза основных показателей финансовой политики. </w:t>
      </w:r>
    </w:p>
    <w:p w:rsidR="00DF13DB" w:rsidRPr="00DF13DB" w:rsidRDefault="00C608DA" w:rsidP="00DF13DB">
      <w:pPr>
        <w:pStyle w:val="a4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Нед</w:t>
      </w:r>
      <w:r w:rsidR="00CA7230">
        <w:rPr>
          <w:rFonts w:ascii="Times New Roman" w:hAnsi="Times New Roman"/>
          <w:sz w:val="28"/>
          <w:szCs w:val="28"/>
          <w:shd w:val="clear" w:color="auto" w:fill="FFFFFF"/>
        </w:rPr>
        <w:t>опоступление налоговых платежей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DF13DB" w:rsidRDefault="00C608DA" w:rsidP="00DF13DB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Ряд этих и многих других проблем существуют на сегодняшний день в финансовой политике России. </w:t>
      </w:r>
    </w:p>
    <w:p w:rsidR="00DF13DB" w:rsidRDefault="00C608DA" w:rsidP="00DF13DB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В соответствии с этими проблемами и стратегическим раз</w:t>
      </w:r>
      <w:hyperlink r:id="rId14" w:history="1">
        <w:r w:rsidRPr="00C608DA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витием Ро</w:t>
        </w:r>
        <w:r w:rsidRPr="00C608DA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с</w:t>
        </w:r>
        <w:r w:rsidRPr="00C608DA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сийской Федерац</w:t>
        </w:r>
      </w:hyperlink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ии опр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е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деляются следующие цели и задачи: </w:t>
      </w:r>
    </w:p>
    <w:p w:rsidR="00DF13DB" w:rsidRDefault="00DF13DB" w:rsidP="00293E4C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снижение государственного долга; </w:t>
      </w:r>
    </w:p>
    <w:p w:rsidR="00DF13DB" w:rsidRDefault="00DF13DB" w:rsidP="00293E4C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>стабилизация национальной валюты и снижение темпов инфляции (ц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>е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левые параметры инфляции определены на 201</w:t>
      </w:r>
      <w:r>
        <w:rPr>
          <w:rFonts w:ascii="Times New Roman" w:hAnsi="Times New Roman"/>
          <w:sz w:val="28"/>
          <w:szCs w:val="28"/>
          <w:shd w:val="clear" w:color="auto" w:fill="FFFFFF"/>
        </w:rPr>
        <w:t>3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 г. на уровне 5-7% ); </w:t>
      </w:r>
    </w:p>
    <w:p w:rsidR="00DF13DB" w:rsidRDefault="00DF13DB" w:rsidP="00DF13DB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переход к среднесрочному планированию; </w:t>
      </w:r>
    </w:p>
    <w:p w:rsidR="00DF13DB" w:rsidRDefault="00DF13DB" w:rsidP="00DF13DB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>сбалансированность бюджетов всех уровней и государственных вн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>е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бюджетных фондов; </w:t>
      </w:r>
    </w:p>
    <w:p w:rsidR="00DF13DB" w:rsidRDefault="00DF13DB" w:rsidP="00DF13DB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совершенствование модели бюджетного федерализма; </w:t>
      </w:r>
    </w:p>
    <w:p w:rsidR="00DF13DB" w:rsidRDefault="00DF13DB" w:rsidP="00DF13DB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>повышение достоверности и надежности экономического прогнозир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>о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вания; </w:t>
      </w:r>
    </w:p>
    <w:p w:rsidR="00DF13DB" w:rsidRDefault="00DF13DB" w:rsidP="00DF13DB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увеличение объема субвенций регионам из федерального бюджета на осуществление переданных им федеральных полномочий; </w:t>
      </w:r>
    </w:p>
    <w:p w:rsidR="00DF13DB" w:rsidRDefault="00DF13DB" w:rsidP="00DF13DB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- </w:t>
      </w:r>
      <w:r w:rsidR="00C608DA"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необходимость пересмотрения фискальной политики. </w:t>
      </w:r>
    </w:p>
    <w:p w:rsidR="00966186" w:rsidRDefault="00C608DA" w:rsidP="00DF13DB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Таким образом, посредством этих целей и задач необходимо обеспечить сбалансированность и устойчивость бюджетной системы, усилить ее роль в стимулировании долгосрочно</w:t>
      </w:r>
      <w:hyperlink r:id="rId15" w:history="1">
        <w:r w:rsidRPr="00C608DA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го роста экономики и повы</w:t>
        </w:r>
      </w:hyperlink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шении уровня жизни населения, ускорения инновационного развития страны и формирования у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тойчивого механизма пенсионного обеспечения на длительную перспективу. </w:t>
      </w:r>
    </w:p>
    <w:p w:rsidR="00C805B3" w:rsidRDefault="00C608DA" w:rsidP="00DF13DB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Несомненно политика, проводимая правительством в области финансов, неоднозначна. Она содержит как положительные стороны, так и много отр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цательных моментов. Большое, зачастую негативное воздействие на нее ок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зывают политические аспекты экономических решений. </w:t>
      </w:r>
    </w:p>
    <w:p w:rsidR="00C805B3" w:rsidRDefault="00C608DA" w:rsidP="00DF13DB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Однако, несмотря на некоторые негативные тенденции в российской финансовой политике, проводящиеся реформы открывают широкие перспе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к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тивы развития, как государственного, так и частного сектора экономики. </w:t>
      </w:r>
    </w:p>
    <w:p w:rsidR="00A32A77" w:rsidRDefault="00C608DA" w:rsidP="00DF13DB">
      <w:pPr>
        <w:pStyle w:val="a4"/>
        <w:widowControl w:val="0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Многие элементы государственной политики, в том числе в бюджетной и налоговой сферах, пока не в полной мере ориентированы на стимулиров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 xml:space="preserve">ние инновационного развития страны. Не завершено формирование условий для модернизации экономики и изменения модели экономического роста. </w:t>
      </w:r>
    </w:p>
    <w:p w:rsidR="00DF13DB" w:rsidRPr="002B43B7" w:rsidRDefault="00C608DA" w:rsidP="00DF13DB">
      <w:pPr>
        <w:pStyle w:val="a4"/>
        <w:widowControl w:val="0"/>
        <w:spacing w:after="0" w:line="360" w:lineRule="auto"/>
        <w:ind w:left="0" w:firstLine="567"/>
        <w:jc w:val="both"/>
        <w:rPr>
          <w:rStyle w:val="apple-converted-space"/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Подводя итог всему вышесказанному, можно отметить, что проведение рациональной и ответственной финансовой политики - необходимое условие правильного функционирования экономики России и, следовательно, реал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Pr="00C608DA">
        <w:rPr>
          <w:rFonts w:ascii="Times New Roman" w:hAnsi="Times New Roman"/>
          <w:sz w:val="28"/>
          <w:szCs w:val="28"/>
          <w:shd w:val="clear" w:color="auto" w:fill="FFFFFF"/>
        </w:rPr>
        <w:t>зации стратегических приоритетов развития страны</w:t>
      </w:r>
      <w:r w:rsidR="002B43B7" w:rsidRPr="002B43B7">
        <w:rPr>
          <w:rFonts w:ascii="Times New Roman" w:hAnsi="Times New Roman"/>
          <w:sz w:val="28"/>
          <w:szCs w:val="28"/>
          <w:shd w:val="clear" w:color="auto" w:fill="FFFFFF"/>
        </w:rPr>
        <w:t xml:space="preserve"> [7].</w:t>
      </w:r>
    </w:p>
    <w:p w:rsidR="002B14D0" w:rsidRPr="00CA7230" w:rsidRDefault="002B14D0" w:rsidP="00CA7230">
      <w:pPr>
        <w:pStyle w:val="a4"/>
        <w:spacing w:after="0" w:line="240" w:lineRule="auto"/>
        <w:ind w:left="0" w:firstLine="567"/>
        <w:jc w:val="center"/>
        <w:rPr>
          <w:rFonts w:ascii="Times New Roman" w:hAnsi="Times New Roman"/>
          <w:b/>
          <w:sz w:val="28"/>
          <w:szCs w:val="28"/>
        </w:rPr>
      </w:pPr>
      <w:r w:rsidRPr="00CA7230">
        <w:rPr>
          <w:rFonts w:ascii="Times New Roman" w:hAnsi="Times New Roman"/>
          <w:b/>
          <w:sz w:val="28"/>
          <w:szCs w:val="28"/>
        </w:rPr>
        <w:lastRenderedPageBreak/>
        <w:t>Заключение</w:t>
      </w:r>
    </w:p>
    <w:p w:rsidR="00EB2C94" w:rsidRPr="00E952F3" w:rsidRDefault="00EB2C94" w:rsidP="00EB2C94">
      <w:pPr>
        <w:pStyle w:val="Style4"/>
        <w:spacing w:before="240" w:line="360" w:lineRule="auto"/>
        <w:ind w:firstLine="567"/>
        <w:rPr>
          <w:rStyle w:val="FontStyle11"/>
          <w:sz w:val="28"/>
          <w:szCs w:val="28"/>
        </w:rPr>
      </w:pPr>
      <w:r w:rsidRPr="00E952F3">
        <w:rPr>
          <w:rStyle w:val="FontStyle11"/>
          <w:sz w:val="28"/>
          <w:szCs w:val="28"/>
        </w:rPr>
        <w:t>Денежный оборот государства связан с образованием денежных ресу</w:t>
      </w:r>
      <w:r w:rsidRPr="00E952F3">
        <w:rPr>
          <w:rStyle w:val="FontStyle11"/>
          <w:sz w:val="28"/>
          <w:szCs w:val="28"/>
        </w:rPr>
        <w:t>р</w:t>
      </w:r>
      <w:r w:rsidRPr="00E952F3">
        <w:rPr>
          <w:rStyle w:val="FontStyle11"/>
          <w:sz w:val="28"/>
          <w:szCs w:val="28"/>
        </w:rPr>
        <w:t>сов, их накоплением для хозяйственной деятельности. Это область финанс</w:t>
      </w:r>
      <w:r w:rsidRPr="00E952F3">
        <w:rPr>
          <w:rStyle w:val="FontStyle11"/>
          <w:sz w:val="28"/>
          <w:szCs w:val="28"/>
        </w:rPr>
        <w:t>о</w:t>
      </w:r>
      <w:r w:rsidRPr="00E952F3">
        <w:rPr>
          <w:rStyle w:val="FontStyle11"/>
          <w:sz w:val="28"/>
          <w:szCs w:val="28"/>
        </w:rPr>
        <w:t xml:space="preserve">вых отношений, или финансов. </w:t>
      </w:r>
    </w:p>
    <w:p w:rsidR="00833C2C" w:rsidRDefault="00EB2C94" w:rsidP="00CA7230">
      <w:pPr>
        <w:spacing w:after="0" w:line="360" w:lineRule="auto"/>
        <w:ind w:firstLine="567"/>
        <w:jc w:val="both"/>
        <w:rPr>
          <w:rStyle w:val="FontStyle13"/>
          <w:b w:val="0"/>
          <w:sz w:val="28"/>
          <w:szCs w:val="28"/>
        </w:rPr>
      </w:pPr>
      <w:r w:rsidRPr="00E952F3">
        <w:rPr>
          <w:rStyle w:val="FontStyle13"/>
          <w:b w:val="0"/>
          <w:sz w:val="28"/>
          <w:szCs w:val="28"/>
        </w:rPr>
        <w:t>Финансовые отношения – это система отношений по поводу распред</w:t>
      </w:r>
      <w:r w:rsidRPr="00E952F3">
        <w:rPr>
          <w:rStyle w:val="FontStyle13"/>
          <w:b w:val="0"/>
          <w:sz w:val="28"/>
          <w:szCs w:val="28"/>
        </w:rPr>
        <w:t>е</w:t>
      </w:r>
      <w:r w:rsidRPr="00E952F3">
        <w:rPr>
          <w:rStyle w:val="FontStyle13"/>
          <w:b w:val="0"/>
          <w:sz w:val="28"/>
          <w:szCs w:val="28"/>
        </w:rPr>
        <w:t>ления и использования фондов денежных средств финансовых ресурсов ч</w:t>
      </w:r>
      <w:r w:rsidRPr="00E952F3">
        <w:rPr>
          <w:rStyle w:val="FontStyle13"/>
          <w:b w:val="0"/>
          <w:sz w:val="28"/>
          <w:szCs w:val="28"/>
        </w:rPr>
        <w:t>е</w:t>
      </w:r>
      <w:r w:rsidRPr="00E952F3">
        <w:rPr>
          <w:rStyle w:val="FontStyle13"/>
          <w:b w:val="0"/>
          <w:sz w:val="28"/>
          <w:szCs w:val="28"/>
        </w:rPr>
        <w:t>рез особые фонды и учреждения.</w:t>
      </w:r>
      <w:r w:rsidR="00CA7230">
        <w:rPr>
          <w:rStyle w:val="FontStyle13"/>
          <w:b w:val="0"/>
          <w:sz w:val="28"/>
          <w:szCs w:val="28"/>
        </w:rPr>
        <w:t xml:space="preserve"> </w:t>
      </w:r>
    </w:p>
    <w:p w:rsidR="00EB2C94" w:rsidRPr="00CA7230" w:rsidRDefault="00EB2C94" w:rsidP="00CA7230">
      <w:pPr>
        <w:spacing w:after="0" w:line="360" w:lineRule="auto"/>
        <w:ind w:firstLine="567"/>
        <w:jc w:val="both"/>
        <w:rPr>
          <w:rStyle w:val="FontStyle11"/>
          <w:bCs/>
          <w:sz w:val="28"/>
          <w:szCs w:val="28"/>
        </w:rPr>
      </w:pPr>
      <w:r w:rsidRPr="00E952F3">
        <w:rPr>
          <w:rStyle w:val="FontStyle11"/>
          <w:sz w:val="28"/>
          <w:szCs w:val="28"/>
        </w:rPr>
        <w:t>Различают финансы государства, хозяйс</w:t>
      </w:r>
      <w:r w:rsidRPr="00E952F3">
        <w:rPr>
          <w:rStyle w:val="FontStyle11"/>
          <w:sz w:val="28"/>
          <w:szCs w:val="28"/>
        </w:rPr>
        <w:t>т</w:t>
      </w:r>
      <w:r w:rsidRPr="00E952F3">
        <w:rPr>
          <w:rStyle w:val="FontStyle11"/>
          <w:sz w:val="28"/>
          <w:szCs w:val="28"/>
        </w:rPr>
        <w:t>вующих субъектов, населения.</w:t>
      </w:r>
    </w:p>
    <w:p w:rsidR="00EB2C94" w:rsidRDefault="00EB2C94" w:rsidP="00EB2C94">
      <w:pPr>
        <w:pStyle w:val="Style2"/>
        <w:spacing w:line="360" w:lineRule="auto"/>
        <w:ind w:firstLine="567"/>
        <w:rPr>
          <w:sz w:val="28"/>
          <w:szCs w:val="28"/>
        </w:rPr>
      </w:pPr>
      <w:r w:rsidRPr="00C608DA">
        <w:rPr>
          <w:sz w:val="28"/>
          <w:szCs w:val="28"/>
        </w:rPr>
        <w:t>Реализуются финансовые связи через финансовую систему, которая включает бюджеты различных уровней, фонды социального, имущественн</w:t>
      </w:r>
      <w:r w:rsidRPr="00C608DA">
        <w:rPr>
          <w:sz w:val="28"/>
          <w:szCs w:val="28"/>
        </w:rPr>
        <w:t>о</w:t>
      </w:r>
      <w:r w:rsidRPr="00C608DA">
        <w:rPr>
          <w:sz w:val="28"/>
          <w:szCs w:val="28"/>
        </w:rPr>
        <w:t>го и личного страхования, валютные резервы государства, денежные фонды предприятий и фирм, коммерческих и некоммерческих структур, и прочие специальные денежные фонды.</w:t>
      </w:r>
    </w:p>
    <w:p w:rsidR="00EB2C94" w:rsidRDefault="00EB2C94" w:rsidP="00EB2C94">
      <w:pPr>
        <w:pStyle w:val="Style2"/>
        <w:spacing w:line="360" w:lineRule="auto"/>
        <w:ind w:firstLine="567"/>
        <w:rPr>
          <w:sz w:val="28"/>
          <w:szCs w:val="28"/>
        </w:rPr>
      </w:pPr>
      <w:r w:rsidRPr="00C608DA">
        <w:rPr>
          <w:sz w:val="28"/>
          <w:szCs w:val="28"/>
        </w:rPr>
        <w:t>Финансовая система – это, совокупность различных сфер и звеньев ф</w:t>
      </w:r>
      <w:r w:rsidRPr="00C608DA">
        <w:rPr>
          <w:sz w:val="28"/>
          <w:szCs w:val="28"/>
        </w:rPr>
        <w:t>и</w:t>
      </w:r>
      <w:r w:rsidRPr="00C608DA">
        <w:rPr>
          <w:sz w:val="28"/>
          <w:szCs w:val="28"/>
        </w:rPr>
        <w:t>нансовых отношений, управляемых специальным финансовым аппаратом.</w:t>
      </w:r>
    </w:p>
    <w:p w:rsidR="00EB2C94" w:rsidRPr="00C608DA" w:rsidRDefault="00EB2C94" w:rsidP="00EB2C9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Финансовая система состоит из трех основных звеньев:</w:t>
      </w:r>
    </w:p>
    <w:p w:rsidR="00EB2C94" w:rsidRPr="00833C2C" w:rsidRDefault="00EB2C94" w:rsidP="00833C2C">
      <w:pPr>
        <w:widowControl w:val="0"/>
        <w:numPr>
          <w:ilvl w:val="0"/>
          <w:numId w:val="5"/>
        </w:numPr>
        <w:tabs>
          <w:tab w:val="left" w:pos="158"/>
        </w:tabs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t>государственный бюджет</w:t>
      </w:r>
      <w:r w:rsidR="00833C2C">
        <w:rPr>
          <w:rFonts w:ascii="Times New Roman" w:hAnsi="Times New Roman"/>
          <w:sz w:val="28"/>
          <w:szCs w:val="28"/>
        </w:rPr>
        <w:t xml:space="preserve">, </w:t>
      </w:r>
      <w:r w:rsidRPr="00833C2C">
        <w:rPr>
          <w:rFonts w:ascii="Times New Roman" w:hAnsi="Times New Roman"/>
          <w:sz w:val="28"/>
          <w:szCs w:val="28"/>
        </w:rPr>
        <w:t>местные бюджеты</w:t>
      </w:r>
      <w:r w:rsidR="00833C2C">
        <w:rPr>
          <w:rFonts w:ascii="Times New Roman" w:hAnsi="Times New Roman"/>
          <w:sz w:val="28"/>
          <w:szCs w:val="28"/>
        </w:rPr>
        <w:t xml:space="preserve">, </w:t>
      </w:r>
      <w:r w:rsidRPr="00833C2C">
        <w:rPr>
          <w:rFonts w:ascii="Times New Roman" w:hAnsi="Times New Roman"/>
          <w:sz w:val="28"/>
          <w:szCs w:val="28"/>
        </w:rPr>
        <w:t>внебюджетные фонды.</w:t>
      </w:r>
    </w:p>
    <w:p w:rsidR="00833C2C" w:rsidRDefault="00EB2C94" w:rsidP="00833C2C">
      <w:pPr>
        <w:spacing w:after="0" w:line="360" w:lineRule="auto"/>
        <w:ind w:firstLine="567"/>
        <w:jc w:val="both"/>
        <w:rPr>
          <w:rStyle w:val="FontStyle11"/>
          <w:sz w:val="28"/>
          <w:szCs w:val="28"/>
        </w:rPr>
      </w:pPr>
      <w:r w:rsidRPr="00710A66">
        <w:rPr>
          <w:rFonts w:ascii="Times New Roman" w:hAnsi="Times New Roman"/>
          <w:sz w:val="28"/>
          <w:szCs w:val="28"/>
        </w:rPr>
        <w:t>Финансы выполняют</w:t>
      </w:r>
      <w:r w:rsidRPr="00710A6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710A66">
        <w:rPr>
          <w:rFonts w:ascii="Times New Roman" w:hAnsi="Times New Roman"/>
          <w:sz w:val="28"/>
          <w:szCs w:val="28"/>
        </w:rPr>
        <w:t>две основные функции распределител</w:t>
      </w:r>
      <w:r w:rsidRPr="00710A66">
        <w:rPr>
          <w:rFonts w:ascii="Times New Roman" w:hAnsi="Times New Roman"/>
          <w:sz w:val="28"/>
          <w:szCs w:val="28"/>
        </w:rPr>
        <w:t>ь</w:t>
      </w:r>
      <w:r w:rsidRPr="00710A66">
        <w:rPr>
          <w:rFonts w:ascii="Times New Roman" w:hAnsi="Times New Roman"/>
          <w:sz w:val="28"/>
          <w:szCs w:val="28"/>
        </w:rPr>
        <w:t>ную</w:t>
      </w:r>
      <w:r w:rsidRPr="00710A6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710A66">
        <w:rPr>
          <w:rFonts w:ascii="Times New Roman" w:hAnsi="Times New Roman"/>
          <w:sz w:val="28"/>
          <w:szCs w:val="28"/>
        </w:rPr>
        <w:t>и</w:t>
      </w:r>
      <w:r w:rsidRPr="00710A6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710A66">
        <w:rPr>
          <w:rFonts w:ascii="Times New Roman" w:hAnsi="Times New Roman"/>
          <w:sz w:val="28"/>
          <w:szCs w:val="28"/>
        </w:rPr>
        <w:t>контрольную.</w:t>
      </w:r>
      <w:r w:rsidRPr="00710A66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Финансовая политика государства занимает значител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ь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ное место в государственной деятельности и является основополагающим элементом в системе управления финансами. Для правильного функционир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о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вания экономики государства необходимо проведение сбалансиров</w:t>
      </w:r>
      <w:hyperlink r:id="rId16" w:history="1">
        <w:r w:rsidRPr="00710A66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анной ф</w:t>
        </w:r>
        <w:r w:rsidRPr="00710A66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и</w:t>
        </w:r>
        <w:r w:rsidRPr="00710A66">
          <w:rPr>
            <w:rStyle w:val="ac"/>
            <w:rFonts w:ascii="Times New Roman" w:hAnsi="Times New Roman"/>
            <w:color w:val="auto"/>
            <w:sz w:val="28"/>
            <w:szCs w:val="28"/>
            <w:u w:val="none"/>
            <w:shd w:val="clear" w:color="auto" w:fill="FFFFFF"/>
          </w:rPr>
          <w:t>нансовой политики</w:t>
        </w:r>
      </w:hyperlink>
      <w:r w:rsidRPr="00710A66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в рамках экономики страны. От степени ее рациональн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о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сти зависят темпы развития промышленности, сельского хозяйства, тран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с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порта, связи и других отраслей, а также субъектов РФ. Поэтому важным и актуальным направлением является определение, анализ и исследование проблем финансовой пол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Pr="00710A66">
        <w:rPr>
          <w:rFonts w:ascii="Times New Roman" w:hAnsi="Times New Roman"/>
          <w:sz w:val="28"/>
          <w:szCs w:val="28"/>
          <w:shd w:val="clear" w:color="auto" w:fill="FFFFFF"/>
        </w:rPr>
        <w:t>тики, а также поиск оптимальных путей решения данн</w:t>
      </w:r>
    </w:p>
    <w:p w:rsidR="00833C2C" w:rsidRDefault="00833C2C" w:rsidP="00833C2C">
      <w:pPr>
        <w:spacing w:after="0" w:line="360" w:lineRule="auto"/>
        <w:ind w:firstLine="567"/>
        <w:jc w:val="center"/>
        <w:rPr>
          <w:rStyle w:val="FontStyle11"/>
          <w:b/>
          <w:sz w:val="28"/>
          <w:szCs w:val="28"/>
        </w:rPr>
      </w:pPr>
    </w:p>
    <w:p w:rsidR="00C54285" w:rsidRPr="00833C2C" w:rsidRDefault="00EB2C94" w:rsidP="00833C2C">
      <w:pPr>
        <w:spacing w:after="0" w:line="360" w:lineRule="auto"/>
        <w:ind w:firstLine="567"/>
        <w:jc w:val="center"/>
        <w:rPr>
          <w:rStyle w:val="FontStyle11"/>
          <w:b/>
          <w:sz w:val="28"/>
          <w:szCs w:val="28"/>
        </w:rPr>
      </w:pPr>
      <w:r w:rsidRPr="00833C2C">
        <w:rPr>
          <w:rStyle w:val="FontStyle11"/>
          <w:b/>
          <w:sz w:val="28"/>
          <w:szCs w:val="28"/>
        </w:rPr>
        <w:lastRenderedPageBreak/>
        <w:t>Список использованной литературы</w:t>
      </w:r>
    </w:p>
    <w:p w:rsidR="00EB2C94" w:rsidRPr="00030019" w:rsidRDefault="00030019" w:rsidP="00F80D20">
      <w:pPr>
        <w:pStyle w:val="a4"/>
        <w:numPr>
          <w:ilvl w:val="0"/>
          <w:numId w:val="8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066255">
        <w:rPr>
          <w:rFonts w:ascii="Times New Roman" w:hAnsi="Times New Roman"/>
          <w:sz w:val="28"/>
          <w:szCs w:val="28"/>
        </w:rPr>
        <w:t>Марыганива Е.А. Макроэкономика: учебное пособие / Е.А. Марыг</w:t>
      </w:r>
      <w:r w:rsidRPr="00066255">
        <w:rPr>
          <w:rFonts w:ascii="Times New Roman" w:hAnsi="Times New Roman"/>
          <w:sz w:val="28"/>
          <w:szCs w:val="28"/>
        </w:rPr>
        <w:t>а</w:t>
      </w:r>
      <w:r w:rsidRPr="00066255">
        <w:rPr>
          <w:rFonts w:ascii="Times New Roman" w:hAnsi="Times New Roman"/>
          <w:sz w:val="28"/>
          <w:szCs w:val="28"/>
        </w:rPr>
        <w:t xml:space="preserve">нова, </w:t>
      </w:r>
      <w:r w:rsidRPr="00066255">
        <w:rPr>
          <w:rFonts w:ascii="Times New Roman" w:hAnsi="Times New Roman"/>
          <w:spacing w:val="20"/>
          <w:sz w:val="28"/>
          <w:szCs w:val="28"/>
        </w:rPr>
        <w:t>СЛ.</w:t>
      </w:r>
      <w:r w:rsidRPr="00066255">
        <w:rPr>
          <w:rFonts w:ascii="Times New Roman" w:hAnsi="Times New Roman"/>
          <w:sz w:val="28"/>
          <w:szCs w:val="28"/>
        </w:rPr>
        <w:t xml:space="preserve"> Шап</w:t>
      </w:r>
      <w:r w:rsidR="00833C2C">
        <w:rPr>
          <w:rFonts w:ascii="Times New Roman" w:hAnsi="Times New Roman"/>
          <w:sz w:val="28"/>
          <w:szCs w:val="28"/>
        </w:rPr>
        <w:t xml:space="preserve">иро. - М.: КНОРУС, 2010. - </w:t>
      </w:r>
    </w:p>
    <w:p w:rsidR="00030019" w:rsidRPr="00030019" w:rsidRDefault="00030019" w:rsidP="00030019">
      <w:pPr>
        <w:pStyle w:val="a4"/>
        <w:numPr>
          <w:ilvl w:val="0"/>
          <w:numId w:val="8"/>
        </w:numPr>
        <w:tabs>
          <w:tab w:val="left" w:pos="851"/>
          <w:tab w:val="left" w:pos="3880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Фнисимов А.А. Макроэкономика: учебное </w:t>
      </w:r>
      <w:r w:rsidRPr="00030019">
        <w:rPr>
          <w:rFonts w:ascii="Times New Roman" w:hAnsi="Times New Roman"/>
          <w:sz w:val="28"/>
          <w:szCs w:val="28"/>
        </w:rPr>
        <w:t>пособие для /</w:t>
      </w:r>
      <w:r>
        <w:rPr>
          <w:rFonts w:ascii="Times New Roman" w:hAnsi="Times New Roman"/>
          <w:sz w:val="28"/>
          <w:szCs w:val="28"/>
        </w:rPr>
        <w:t xml:space="preserve"> </w:t>
      </w:r>
      <w:r w:rsidRPr="00030019">
        <w:rPr>
          <w:rFonts w:ascii="Times New Roman" w:hAnsi="Times New Roman"/>
          <w:sz w:val="28"/>
          <w:szCs w:val="28"/>
        </w:rPr>
        <w:t>А.А.Фнисимов, Н.В.Артемьев. О.Б.Тихонова; под ред. Е.Н. Бари</w:t>
      </w:r>
      <w:r>
        <w:rPr>
          <w:rFonts w:ascii="Times New Roman" w:hAnsi="Times New Roman"/>
          <w:sz w:val="28"/>
          <w:szCs w:val="28"/>
        </w:rPr>
        <w:t xml:space="preserve">каева.- М.:ЮНИТИ-ДАНА, </w:t>
      </w:r>
      <w:r w:rsidR="00833C2C">
        <w:rPr>
          <w:rFonts w:ascii="Times New Roman" w:hAnsi="Times New Roman"/>
          <w:sz w:val="28"/>
          <w:szCs w:val="28"/>
        </w:rPr>
        <w:t>2010.-</w:t>
      </w:r>
    </w:p>
    <w:p w:rsidR="00030019" w:rsidRPr="00030019" w:rsidRDefault="00030019" w:rsidP="00F80D20">
      <w:pPr>
        <w:pStyle w:val="a4"/>
        <w:numPr>
          <w:ilvl w:val="0"/>
          <w:numId w:val="8"/>
        </w:numPr>
        <w:tabs>
          <w:tab w:val="left" w:pos="851"/>
        </w:tabs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066255">
        <w:rPr>
          <w:rFonts w:ascii="Times New Roman" w:hAnsi="Times New Roman"/>
          <w:sz w:val="28"/>
          <w:szCs w:val="28"/>
        </w:rPr>
        <w:t>Шевчук Д.А. Макроэкономика: учебное пособие /Д.А. Шевчук. – М.: КНОРУС,</w:t>
      </w:r>
      <w:r>
        <w:rPr>
          <w:rFonts w:ascii="Times New Roman" w:hAnsi="Times New Roman"/>
          <w:sz w:val="28"/>
          <w:szCs w:val="28"/>
        </w:rPr>
        <w:t xml:space="preserve"> </w:t>
      </w:r>
      <w:r w:rsidR="00833C2C">
        <w:rPr>
          <w:rFonts w:ascii="Times New Roman" w:hAnsi="Times New Roman"/>
          <w:sz w:val="28"/>
          <w:szCs w:val="28"/>
        </w:rPr>
        <w:t xml:space="preserve">2009. </w:t>
      </w:r>
    </w:p>
    <w:p w:rsidR="00030019" w:rsidRDefault="00D162CE" w:rsidP="00F80D20">
      <w:pPr>
        <w:pStyle w:val="a4"/>
        <w:numPr>
          <w:ilvl w:val="0"/>
          <w:numId w:val="8"/>
        </w:numPr>
        <w:tabs>
          <w:tab w:val="left" w:pos="851"/>
        </w:tabs>
        <w:spacing w:line="360" w:lineRule="auto"/>
        <w:ind w:left="0" w:firstLine="567"/>
        <w:jc w:val="both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>Анисимов А.А. Макроэкономика: учебник / А.А. Анисимов, Н.В. А</w:t>
      </w:r>
      <w:r>
        <w:rPr>
          <w:rStyle w:val="FontStyle11"/>
          <w:sz w:val="28"/>
          <w:szCs w:val="28"/>
        </w:rPr>
        <w:t>р</w:t>
      </w:r>
      <w:r>
        <w:rPr>
          <w:rStyle w:val="FontStyle11"/>
          <w:sz w:val="28"/>
          <w:szCs w:val="28"/>
        </w:rPr>
        <w:t>темьев, О.Б. Тихонова. –</w:t>
      </w:r>
      <w:r w:rsidR="008D7AB2">
        <w:rPr>
          <w:rStyle w:val="FontStyle11"/>
          <w:sz w:val="28"/>
          <w:szCs w:val="28"/>
        </w:rPr>
        <w:t xml:space="preserve"> </w:t>
      </w:r>
      <w:r w:rsidR="00833C2C">
        <w:rPr>
          <w:rStyle w:val="FontStyle11"/>
          <w:sz w:val="28"/>
          <w:szCs w:val="28"/>
        </w:rPr>
        <w:t>2011.</w:t>
      </w:r>
    </w:p>
    <w:p w:rsidR="008D7AB2" w:rsidRDefault="008D7AB2" w:rsidP="00F80D20">
      <w:pPr>
        <w:pStyle w:val="a4"/>
        <w:numPr>
          <w:ilvl w:val="0"/>
          <w:numId w:val="8"/>
        </w:numPr>
        <w:tabs>
          <w:tab w:val="left" w:pos="851"/>
        </w:tabs>
        <w:spacing w:line="360" w:lineRule="auto"/>
        <w:ind w:left="0" w:firstLine="567"/>
        <w:jc w:val="both"/>
        <w:rPr>
          <w:rStyle w:val="FontStyle11"/>
          <w:sz w:val="28"/>
          <w:szCs w:val="28"/>
        </w:rPr>
      </w:pPr>
      <w:r>
        <w:rPr>
          <w:rStyle w:val="FontStyle11"/>
          <w:sz w:val="28"/>
          <w:szCs w:val="28"/>
        </w:rPr>
        <w:t xml:space="preserve"> </w:t>
      </w:r>
      <w:r w:rsidR="008641D0" w:rsidRPr="008C1DAC">
        <w:rPr>
          <w:rFonts w:ascii="Times New Roman" w:hAnsi="Times New Roman"/>
          <w:sz w:val="28"/>
          <w:szCs w:val="28"/>
        </w:rPr>
        <w:t xml:space="preserve">Юрьева Т.В. Макроэкономика: учебник / Т.В. Юрьева, Марыганова Е.А.. – М.: 2008. </w:t>
      </w:r>
    </w:p>
    <w:p w:rsidR="00ED4C42" w:rsidRPr="00ED4C42" w:rsidRDefault="00ED4C42" w:rsidP="00ED4C42">
      <w:pPr>
        <w:pStyle w:val="a4"/>
        <w:numPr>
          <w:ilvl w:val="0"/>
          <w:numId w:val="8"/>
        </w:numPr>
        <w:tabs>
          <w:tab w:val="left" w:pos="851"/>
        </w:tabs>
        <w:spacing w:after="0" w:line="360" w:lineRule="auto"/>
        <w:ind w:left="0" w:firstLine="567"/>
        <w:jc w:val="both"/>
        <w:outlineLvl w:val="1"/>
        <w:rPr>
          <w:rFonts w:ascii="Times New Roman" w:hAnsi="Times New Roman"/>
          <w:sz w:val="28"/>
          <w:szCs w:val="28"/>
        </w:rPr>
      </w:pPr>
      <w:r w:rsidRPr="00ED4C42">
        <w:rPr>
          <w:rFonts w:ascii="Times New Roman" w:hAnsi="Times New Roman"/>
          <w:bCs/>
          <w:sz w:val="28"/>
          <w:szCs w:val="28"/>
        </w:rPr>
        <w:t xml:space="preserve">Финансы. </w:t>
      </w:r>
      <w:r w:rsidR="008A7A3E" w:rsidRPr="00ED4C42">
        <w:rPr>
          <w:rFonts w:ascii="Times New Roman" w:hAnsi="Times New Roman"/>
          <w:bCs/>
          <w:sz w:val="28"/>
          <w:szCs w:val="28"/>
        </w:rPr>
        <w:t>Финансовые отношения</w:t>
      </w:r>
      <w:r w:rsidRPr="00ED4C42">
        <w:rPr>
          <w:rFonts w:ascii="Times New Roman" w:hAnsi="Times New Roman"/>
          <w:bCs/>
          <w:sz w:val="28"/>
          <w:szCs w:val="28"/>
        </w:rPr>
        <w:t xml:space="preserve"> / </w:t>
      </w:r>
      <w:hyperlink r:id="rId17" w:history="1">
        <w:r w:rsidRPr="00ED4C42">
          <w:rPr>
            <w:rStyle w:val="ac"/>
            <w:rFonts w:ascii="Times New Roman" w:hAnsi="Times New Roman"/>
            <w:color w:val="auto"/>
            <w:sz w:val="28"/>
            <w:szCs w:val="28"/>
            <w:u w:val="none"/>
          </w:rPr>
          <w:t>http://fingramm.ru</w:t>
        </w:r>
      </w:hyperlink>
    </w:p>
    <w:p w:rsidR="008D7AB2" w:rsidRPr="00ED4C42" w:rsidRDefault="008D7AB2" w:rsidP="00ED4C42">
      <w:pPr>
        <w:pStyle w:val="a4"/>
        <w:numPr>
          <w:ilvl w:val="0"/>
          <w:numId w:val="8"/>
        </w:numPr>
        <w:tabs>
          <w:tab w:val="left" w:pos="851"/>
        </w:tabs>
        <w:spacing w:after="0" w:line="360" w:lineRule="auto"/>
        <w:ind w:left="0" w:firstLine="567"/>
        <w:jc w:val="both"/>
        <w:outlineLvl w:val="1"/>
        <w:rPr>
          <w:rFonts w:ascii="Times New Roman" w:hAnsi="Times New Roman"/>
          <w:sz w:val="28"/>
          <w:szCs w:val="28"/>
        </w:rPr>
      </w:pPr>
      <w:r w:rsidRPr="00ED4C42">
        <w:rPr>
          <w:rFonts w:ascii="Times New Roman" w:hAnsi="Times New Roman"/>
          <w:sz w:val="28"/>
          <w:szCs w:val="28"/>
          <w:shd w:val="clear" w:color="auto" w:fill="FFFFFF"/>
        </w:rPr>
        <w:t>Бушуева О.Ю.</w:t>
      </w:r>
      <w:r w:rsidR="00FE53E9" w:rsidRPr="00ED4C42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 w:rsidRPr="00ED4C42">
        <w:rPr>
          <w:rFonts w:ascii="Times New Roman" w:hAnsi="Times New Roman"/>
          <w:sz w:val="28"/>
          <w:szCs w:val="28"/>
          <w:shd w:val="clear" w:color="auto" w:fill="FFFFFF"/>
        </w:rPr>
        <w:t>Анкудинова</w:t>
      </w:r>
      <w:r w:rsidR="00FE53E9" w:rsidRPr="00ED4C42">
        <w:rPr>
          <w:rFonts w:ascii="Times New Roman" w:hAnsi="Times New Roman"/>
          <w:sz w:val="28"/>
          <w:szCs w:val="28"/>
          <w:shd w:val="clear" w:color="auto" w:fill="FFFFFF"/>
        </w:rPr>
        <w:t xml:space="preserve"> А.П.</w:t>
      </w:r>
      <w:r w:rsidRPr="00ED4C42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hyperlink r:id="rId18" w:history="1">
        <w:r w:rsidRPr="00ED4C42">
          <w:rPr>
            <w:rFonts w:ascii="Times New Roman" w:hAnsi="Times New Roman"/>
            <w:sz w:val="28"/>
            <w:szCs w:val="28"/>
          </w:rPr>
          <w:t>Финансовая политика России в с</w:t>
        </w:r>
        <w:r w:rsidRPr="00ED4C42">
          <w:rPr>
            <w:rFonts w:ascii="Times New Roman" w:hAnsi="Times New Roman"/>
            <w:sz w:val="28"/>
            <w:szCs w:val="28"/>
          </w:rPr>
          <w:t>о</w:t>
        </w:r>
        <w:r w:rsidRPr="00ED4C42">
          <w:rPr>
            <w:rFonts w:ascii="Times New Roman" w:hAnsi="Times New Roman"/>
            <w:sz w:val="28"/>
            <w:szCs w:val="28"/>
          </w:rPr>
          <w:t>временных условиях</w:t>
        </w:r>
      </w:hyperlink>
      <w:r w:rsidRPr="00ED4C42">
        <w:rPr>
          <w:rFonts w:ascii="Times New Roman" w:hAnsi="Times New Roman"/>
          <w:sz w:val="28"/>
          <w:szCs w:val="28"/>
        </w:rPr>
        <w:t xml:space="preserve">/ </w:t>
      </w:r>
      <w:hyperlink r:id="rId19" w:history="1">
        <w:r w:rsidR="00FE53E9" w:rsidRPr="00ED4C42">
          <w:rPr>
            <w:rStyle w:val="ac"/>
            <w:rFonts w:ascii="Times New Roman" w:hAnsi="Times New Roman"/>
            <w:color w:val="auto"/>
            <w:sz w:val="28"/>
            <w:szCs w:val="28"/>
            <w:u w:val="none"/>
          </w:rPr>
          <w:t>http://arbir.ru/articles/a_3484.htm</w:t>
        </w:r>
      </w:hyperlink>
    </w:p>
    <w:p w:rsidR="00292953" w:rsidRPr="00502EF3" w:rsidRDefault="00502EF3" w:rsidP="00502EF3">
      <w:pPr>
        <w:pStyle w:val="a4"/>
        <w:numPr>
          <w:ilvl w:val="0"/>
          <w:numId w:val="8"/>
        </w:numPr>
        <w:tabs>
          <w:tab w:val="left" w:pos="851"/>
        </w:tabs>
        <w:spacing w:line="360" w:lineRule="auto"/>
        <w:ind w:left="0" w:firstLine="567"/>
        <w:jc w:val="both"/>
        <w:rPr>
          <w:rStyle w:val="FontStyle11"/>
          <w:sz w:val="28"/>
          <w:szCs w:val="28"/>
        </w:rPr>
      </w:pPr>
      <w:r w:rsidRPr="00502EF3">
        <w:rPr>
          <w:rFonts w:ascii="Times New Roman" w:hAnsi="Times New Roman"/>
          <w:sz w:val="28"/>
          <w:szCs w:val="28"/>
        </w:rPr>
        <w:t xml:space="preserve"> </w:t>
      </w:r>
      <w:r>
        <w:t xml:space="preserve"> </w:t>
      </w:r>
      <w:r w:rsidRPr="00502EF3">
        <w:rPr>
          <w:rFonts w:ascii="Times New Roman" w:hAnsi="Times New Roman"/>
          <w:bCs/>
          <w:sz w:val="28"/>
          <w:szCs w:val="28"/>
        </w:rPr>
        <w:t xml:space="preserve">Экономическое обозрение «Экономическое развитие России» № 12, 2012 </w:t>
      </w:r>
      <w:r w:rsidRPr="00502EF3">
        <w:rPr>
          <w:rFonts w:ascii="Times New Roman" w:hAnsi="Times New Roman"/>
          <w:iCs/>
          <w:sz w:val="28"/>
          <w:szCs w:val="28"/>
        </w:rPr>
        <w:t>Институт экономической политики им. Е.Т. Гайдара</w:t>
      </w:r>
      <w:r>
        <w:rPr>
          <w:rFonts w:ascii="Times New Roman" w:hAnsi="Times New Roman"/>
          <w:iCs/>
          <w:sz w:val="28"/>
          <w:szCs w:val="28"/>
        </w:rPr>
        <w:t xml:space="preserve"> / </w:t>
      </w:r>
      <w:hyperlink r:id="rId20" w:history="1">
        <w:r w:rsidRPr="00502EF3">
          <w:rPr>
            <w:rStyle w:val="ac"/>
            <w:rFonts w:ascii="Times New Roman" w:hAnsi="Times New Roman"/>
            <w:color w:val="auto"/>
            <w:sz w:val="28"/>
            <w:szCs w:val="28"/>
            <w:u w:val="none"/>
          </w:rPr>
          <w:t>http://www.iep.ru/</w:t>
        </w:r>
      </w:hyperlink>
    </w:p>
    <w:p w:rsidR="00EB2C94" w:rsidRPr="00710A66" w:rsidRDefault="00EB2C94" w:rsidP="00EB2C94">
      <w:pPr>
        <w:spacing w:line="360" w:lineRule="auto"/>
        <w:ind w:firstLine="567"/>
        <w:jc w:val="both"/>
        <w:rPr>
          <w:rStyle w:val="FontStyle11"/>
          <w:sz w:val="28"/>
          <w:szCs w:val="28"/>
        </w:rPr>
      </w:pPr>
    </w:p>
    <w:p w:rsidR="00EB2C94" w:rsidRDefault="00EB2C94" w:rsidP="00EB2C94">
      <w:pPr>
        <w:spacing w:line="360" w:lineRule="auto"/>
        <w:ind w:firstLine="567"/>
      </w:pPr>
    </w:p>
    <w:p w:rsidR="00A4455F" w:rsidRPr="00C608DA" w:rsidRDefault="00393E58" w:rsidP="00DF13DB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C608DA">
        <w:rPr>
          <w:rFonts w:ascii="Times New Roman" w:hAnsi="Times New Roman"/>
          <w:sz w:val="28"/>
          <w:szCs w:val="28"/>
        </w:rPr>
        <w:br/>
      </w:r>
    </w:p>
    <w:p w:rsidR="00A4455F" w:rsidRPr="00C608DA" w:rsidRDefault="00A4455F" w:rsidP="00C608DA">
      <w:pPr>
        <w:pStyle w:val="a4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</w:p>
    <w:p w:rsidR="0065492C" w:rsidRDefault="0065492C" w:rsidP="00C608DA">
      <w:pPr>
        <w:pStyle w:val="a4"/>
        <w:spacing w:after="0" w:line="360" w:lineRule="auto"/>
        <w:ind w:left="450" w:firstLine="567"/>
        <w:jc w:val="both"/>
        <w:rPr>
          <w:rFonts w:ascii="Times New Roman" w:hAnsi="Times New Roman"/>
          <w:sz w:val="28"/>
          <w:szCs w:val="28"/>
        </w:rPr>
      </w:pPr>
    </w:p>
    <w:p w:rsidR="00DB48DE" w:rsidRDefault="00DB48DE" w:rsidP="00C608DA">
      <w:pPr>
        <w:pStyle w:val="a4"/>
        <w:spacing w:after="0" w:line="360" w:lineRule="auto"/>
        <w:ind w:left="450" w:firstLine="567"/>
        <w:jc w:val="both"/>
        <w:rPr>
          <w:rFonts w:ascii="Times New Roman" w:hAnsi="Times New Roman"/>
          <w:sz w:val="28"/>
          <w:szCs w:val="28"/>
        </w:rPr>
      </w:pPr>
    </w:p>
    <w:p w:rsidR="00833C2C" w:rsidRDefault="00833C2C" w:rsidP="00C608DA">
      <w:pPr>
        <w:pStyle w:val="a4"/>
        <w:spacing w:after="0" w:line="360" w:lineRule="auto"/>
        <w:ind w:left="450" w:firstLine="567"/>
        <w:jc w:val="both"/>
        <w:rPr>
          <w:rFonts w:ascii="Times New Roman" w:hAnsi="Times New Roman"/>
          <w:sz w:val="28"/>
          <w:szCs w:val="28"/>
        </w:rPr>
      </w:pPr>
    </w:p>
    <w:p w:rsidR="00DB48DE" w:rsidRDefault="00DB48DE" w:rsidP="00C608DA">
      <w:pPr>
        <w:pStyle w:val="a4"/>
        <w:spacing w:after="0" w:line="360" w:lineRule="auto"/>
        <w:ind w:left="450" w:firstLine="567"/>
        <w:jc w:val="both"/>
        <w:rPr>
          <w:rFonts w:ascii="Times New Roman" w:hAnsi="Times New Roman"/>
          <w:sz w:val="28"/>
          <w:szCs w:val="28"/>
        </w:rPr>
      </w:pPr>
    </w:p>
    <w:p w:rsidR="00DB48DE" w:rsidRDefault="00DB48DE" w:rsidP="00C608DA">
      <w:pPr>
        <w:pStyle w:val="a4"/>
        <w:spacing w:after="0" w:line="360" w:lineRule="auto"/>
        <w:ind w:left="450" w:firstLine="567"/>
        <w:jc w:val="both"/>
        <w:rPr>
          <w:rFonts w:ascii="Times New Roman" w:hAnsi="Times New Roman"/>
          <w:sz w:val="28"/>
          <w:szCs w:val="28"/>
        </w:rPr>
      </w:pPr>
    </w:p>
    <w:p w:rsidR="00DB48DE" w:rsidRPr="00DB48DE" w:rsidRDefault="00DB48DE" w:rsidP="00C608DA">
      <w:pPr>
        <w:pStyle w:val="a4"/>
        <w:spacing w:after="0" w:line="360" w:lineRule="auto"/>
        <w:ind w:left="450" w:firstLine="567"/>
        <w:jc w:val="both"/>
        <w:rPr>
          <w:rFonts w:ascii="Times New Roman" w:hAnsi="Times New Roman"/>
          <w:sz w:val="28"/>
          <w:szCs w:val="28"/>
        </w:rPr>
      </w:pPr>
    </w:p>
    <w:p w:rsidR="00DB48DE" w:rsidRPr="00833C2C" w:rsidRDefault="00DB48DE" w:rsidP="00833C2C">
      <w:pPr>
        <w:pStyle w:val="a4"/>
        <w:spacing w:after="0" w:line="360" w:lineRule="auto"/>
        <w:ind w:left="450" w:firstLine="117"/>
        <w:jc w:val="center"/>
        <w:rPr>
          <w:rFonts w:ascii="Times New Roman" w:hAnsi="Times New Roman"/>
          <w:b/>
          <w:iCs/>
          <w:sz w:val="28"/>
          <w:szCs w:val="28"/>
        </w:rPr>
      </w:pPr>
      <w:r w:rsidRPr="00833C2C">
        <w:rPr>
          <w:rFonts w:ascii="Times New Roman" w:hAnsi="Times New Roman"/>
          <w:b/>
          <w:iCs/>
          <w:sz w:val="28"/>
          <w:szCs w:val="28"/>
        </w:rPr>
        <w:lastRenderedPageBreak/>
        <w:t>Разбор экономической ситуации</w:t>
      </w:r>
    </w:p>
    <w:p w:rsidR="00DB48DE" w:rsidRPr="00DB48DE" w:rsidRDefault="00DB48DE" w:rsidP="00DB48DE">
      <w:pPr>
        <w:pStyle w:val="Pa7"/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DB48DE">
        <w:rPr>
          <w:rFonts w:ascii="Times New Roman" w:hAnsi="Times New Roman"/>
          <w:color w:val="000000"/>
          <w:sz w:val="28"/>
          <w:szCs w:val="28"/>
        </w:rPr>
        <w:t xml:space="preserve">Представлены следующие данные условной страны: </w:t>
      </w:r>
    </w:p>
    <w:p w:rsidR="00DB48DE" w:rsidRPr="00DB48DE" w:rsidRDefault="00DB48DE" w:rsidP="00DB48DE">
      <w:pPr>
        <w:pStyle w:val="Pa7"/>
        <w:numPr>
          <w:ilvl w:val="0"/>
          <w:numId w:val="10"/>
        </w:numPr>
        <w:spacing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DB48DE">
        <w:rPr>
          <w:rFonts w:ascii="Times New Roman" w:hAnsi="Times New Roman"/>
          <w:color w:val="000000"/>
          <w:sz w:val="28"/>
          <w:szCs w:val="28"/>
        </w:rPr>
        <w:t xml:space="preserve">государственные расходы </w:t>
      </w:r>
      <w:r w:rsidR="00104669" w:rsidRPr="00104669">
        <w:rPr>
          <w:rFonts w:ascii="Times New Roman" w:hAnsi="Times New Roman"/>
          <w:color w:val="000000"/>
          <w:sz w:val="28"/>
          <w:szCs w:val="28"/>
        </w:rPr>
        <w:t>-</w:t>
      </w:r>
      <w:r w:rsidRPr="00DB48DE">
        <w:rPr>
          <w:rFonts w:ascii="Times New Roman" w:hAnsi="Times New Roman"/>
          <w:color w:val="000000"/>
          <w:sz w:val="28"/>
          <w:szCs w:val="28"/>
        </w:rPr>
        <w:t xml:space="preserve"> 50 млрд ден. ед.; </w:t>
      </w:r>
    </w:p>
    <w:p w:rsidR="00DB48DE" w:rsidRPr="00DB48DE" w:rsidRDefault="00DB48DE" w:rsidP="00DB48DE">
      <w:pPr>
        <w:pStyle w:val="Pa7"/>
        <w:numPr>
          <w:ilvl w:val="0"/>
          <w:numId w:val="10"/>
        </w:numPr>
        <w:spacing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DB48DE">
        <w:rPr>
          <w:rFonts w:ascii="Times New Roman" w:hAnsi="Times New Roman"/>
          <w:color w:val="000000"/>
          <w:sz w:val="28"/>
          <w:szCs w:val="28"/>
        </w:rPr>
        <w:t xml:space="preserve">трансфертные платежи </w:t>
      </w:r>
      <w:r w:rsidR="00104669" w:rsidRPr="00104669">
        <w:rPr>
          <w:rFonts w:ascii="Times New Roman" w:hAnsi="Times New Roman"/>
          <w:color w:val="000000"/>
          <w:sz w:val="28"/>
          <w:szCs w:val="28"/>
        </w:rPr>
        <w:t>-</w:t>
      </w:r>
      <w:r w:rsidRPr="00DB48DE">
        <w:rPr>
          <w:rFonts w:ascii="Times New Roman" w:hAnsi="Times New Roman"/>
          <w:color w:val="000000"/>
          <w:sz w:val="28"/>
          <w:szCs w:val="28"/>
        </w:rPr>
        <w:t xml:space="preserve"> 20 млрд ден. ед.; </w:t>
      </w:r>
    </w:p>
    <w:p w:rsidR="00DB48DE" w:rsidRPr="00DB48DE" w:rsidRDefault="00DB48DE" w:rsidP="00DB48DE">
      <w:pPr>
        <w:pStyle w:val="Pa7"/>
        <w:numPr>
          <w:ilvl w:val="0"/>
          <w:numId w:val="10"/>
        </w:numPr>
        <w:spacing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DB48DE">
        <w:rPr>
          <w:rFonts w:ascii="Times New Roman" w:hAnsi="Times New Roman"/>
          <w:color w:val="000000"/>
          <w:sz w:val="28"/>
          <w:szCs w:val="28"/>
        </w:rPr>
        <w:t xml:space="preserve">проценты по обслуживанию государственного долга </w:t>
      </w:r>
      <w:r w:rsidR="00104669" w:rsidRPr="00104669">
        <w:rPr>
          <w:rFonts w:ascii="Times New Roman" w:hAnsi="Times New Roman"/>
          <w:color w:val="000000"/>
          <w:sz w:val="28"/>
          <w:szCs w:val="28"/>
        </w:rPr>
        <w:t>-</w:t>
      </w:r>
      <w:r w:rsidRPr="00DB48DE">
        <w:rPr>
          <w:rFonts w:ascii="Times New Roman" w:hAnsi="Times New Roman"/>
          <w:color w:val="000000"/>
          <w:sz w:val="28"/>
          <w:szCs w:val="28"/>
        </w:rPr>
        <w:t xml:space="preserve"> 10% го</w:t>
      </w:r>
      <w:r w:rsidRPr="00DB48DE">
        <w:rPr>
          <w:rFonts w:ascii="Times New Roman" w:hAnsi="Times New Roman"/>
          <w:color w:val="000000"/>
          <w:sz w:val="28"/>
          <w:szCs w:val="28"/>
        </w:rPr>
        <w:softHyphen/>
        <w:t xml:space="preserve">довых; </w:t>
      </w:r>
    </w:p>
    <w:p w:rsidR="00DB48DE" w:rsidRPr="00DB48DE" w:rsidRDefault="00DB48DE" w:rsidP="00DB48DE">
      <w:pPr>
        <w:pStyle w:val="Pa7"/>
        <w:numPr>
          <w:ilvl w:val="0"/>
          <w:numId w:val="10"/>
        </w:numPr>
        <w:spacing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DB48DE">
        <w:rPr>
          <w:rFonts w:ascii="Times New Roman" w:hAnsi="Times New Roman"/>
          <w:color w:val="000000"/>
          <w:sz w:val="28"/>
          <w:szCs w:val="28"/>
        </w:rPr>
        <w:t xml:space="preserve">величина государственного долга </w:t>
      </w:r>
      <w:r w:rsidR="00104669" w:rsidRPr="00104669">
        <w:rPr>
          <w:rFonts w:ascii="Times New Roman" w:hAnsi="Times New Roman"/>
          <w:color w:val="000000"/>
          <w:sz w:val="28"/>
          <w:szCs w:val="28"/>
        </w:rPr>
        <w:t>-</w:t>
      </w:r>
      <w:r w:rsidRPr="00DB48DE">
        <w:rPr>
          <w:rFonts w:ascii="Times New Roman" w:hAnsi="Times New Roman"/>
          <w:color w:val="000000"/>
          <w:sz w:val="28"/>
          <w:szCs w:val="28"/>
        </w:rPr>
        <w:t xml:space="preserve"> 40 млрд ден. ед.; </w:t>
      </w:r>
    </w:p>
    <w:p w:rsidR="00DB48DE" w:rsidRPr="00DB48DE" w:rsidRDefault="00DB48DE" w:rsidP="00DB48DE">
      <w:pPr>
        <w:pStyle w:val="Pa7"/>
        <w:numPr>
          <w:ilvl w:val="0"/>
          <w:numId w:val="10"/>
        </w:numPr>
        <w:spacing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DB48DE">
        <w:rPr>
          <w:rFonts w:ascii="Times New Roman" w:hAnsi="Times New Roman"/>
          <w:color w:val="000000"/>
          <w:sz w:val="28"/>
          <w:szCs w:val="28"/>
        </w:rPr>
        <w:t xml:space="preserve">налоговые поступления </w:t>
      </w:r>
      <w:r w:rsidR="00104669" w:rsidRPr="004C3A18">
        <w:rPr>
          <w:rFonts w:ascii="Times New Roman" w:hAnsi="Times New Roman"/>
          <w:color w:val="000000"/>
          <w:sz w:val="28"/>
          <w:szCs w:val="28"/>
        </w:rPr>
        <w:t>-</w:t>
      </w:r>
      <w:r w:rsidRPr="00DB48DE">
        <w:rPr>
          <w:rFonts w:ascii="Times New Roman" w:hAnsi="Times New Roman"/>
          <w:color w:val="000000"/>
          <w:sz w:val="28"/>
          <w:szCs w:val="28"/>
        </w:rPr>
        <w:t xml:space="preserve"> 100 млрд ден. ед. </w:t>
      </w:r>
    </w:p>
    <w:p w:rsidR="00DB48DE" w:rsidRPr="00DB48DE" w:rsidRDefault="00DB48DE" w:rsidP="00A362D9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B48DE">
        <w:rPr>
          <w:rFonts w:ascii="Times New Roman" w:hAnsi="Times New Roman"/>
          <w:color w:val="000000"/>
          <w:sz w:val="28"/>
          <w:szCs w:val="28"/>
        </w:rPr>
        <w:t>Определите величину доходов и расходов государственного бюд</w:t>
      </w:r>
      <w:r w:rsidRPr="00DB48DE">
        <w:rPr>
          <w:rFonts w:ascii="Times New Roman" w:hAnsi="Times New Roman"/>
          <w:color w:val="000000"/>
          <w:sz w:val="28"/>
          <w:szCs w:val="28"/>
        </w:rPr>
        <w:softHyphen/>
        <w:t>жета страны; дефицитен или профицитен этот бюджет (используйте понятия «пе</w:t>
      </w:r>
      <w:r w:rsidRPr="00DB48DE">
        <w:rPr>
          <w:rFonts w:ascii="Times New Roman" w:hAnsi="Times New Roman"/>
          <w:color w:val="000000"/>
          <w:sz w:val="28"/>
          <w:szCs w:val="28"/>
        </w:rPr>
        <w:t>р</w:t>
      </w:r>
      <w:r w:rsidRPr="00DB48DE">
        <w:rPr>
          <w:rFonts w:ascii="Times New Roman" w:hAnsi="Times New Roman"/>
          <w:color w:val="000000"/>
          <w:sz w:val="28"/>
          <w:szCs w:val="28"/>
        </w:rPr>
        <w:t>вичный профицит» и «общий профицит»).</w:t>
      </w:r>
    </w:p>
    <w:p w:rsidR="00DB48DE" w:rsidRPr="00A362D9" w:rsidRDefault="00DB48DE" w:rsidP="00A362D9">
      <w:pPr>
        <w:pStyle w:val="a4"/>
        <w:tabs>
          <w:tab w:val="left" w:pos="567"/>
        </w:tabs>
        <w:spacing w:after="0" w:line="360" w:lineRule="auto"/>
        <w:ind w:left="450" w:firstLine="117"/>
        <w:jc w:val="both"/>
        <w:rPr>
          <w:rFonts w:ascii="Times New Roman" w:hAnsi="Times New Roman"/>
          <w:sz w:val="28"/>
          <w:szCs w:val="28"/>
        </w:rPr>
      </w:pPr>
      <w:r w:rsidRPr="00A362D9">
        <w:rPr>
          <w:rFonts w:ascii="Times New Roman" w:hAnsi="Times New Roman"/>
          <w:sz w:val="28"/>
          <w:szCs w:val="28"/>
        </w:rPr>
        <w:t>Решение:</w:t>
      </w:r>
      <w:r w:rsidR="00A362D9">
        <w:rPr>
          <w:rFonts w:ascii="Times New Roman" w:hAnsi="Times New Roman"/>
          <w:sz w:val="28"/>
          <w:szCs w:val="28"/>
        </w:rPr>
        <w:t xml:space="preserve"> </w:t>
      </w:r>
    </w:p>
    <w:p w:rsidR="00A362D9" w:rsidRDefault="00A362D9" w:rsidP="00A362D9">
      <w:pPr>
        <w:pStyle w:val="a4"/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A362D9">
        <w:rPr>
          <w:rFonts w:ascii="Times New Roman" w:hAnsi="Times New Roman"/>
          <w:sz w:val="28"/>
          <w:szCs w:val="28"/>
          <w:shd w:val="clear" w:color="auto" w:fill="FFFFFF"/>
        </w:rPr>
        <w:t>Если запланированные доходы бюджета превышают расходы бюджета, то это называется</w:t>
      </w:r>
      <w:r w:rsidRPr="00A362D9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r w:rsidRPr="00A362D9">
        <w:rPr>
          <w:rFonts w:ascii="Times New Roman" w:hAnsi="Times New Roman"/>
          <w:bCs/>
          <w:sz w:val="28"/>
          <w:szCs w:val="28"/>
          <w:shd w:val="clear" w:color="auto" w:fill="FFFFFF"/>
        </w:rPr>
        <w:t>бюджетный</w:t>
      </w:r>
      <w:r w:rsidRPr="00A362D9">
        <w:rPr>
          <w:rStyle w:val="apple-converted-space"/>
          <w:rFonts w:ascii="Times New Roman" w:hAnsi="Times New Roman"/>
          <w:bCs/>
          <w:sz w:val="28"/>
          <w:szCs w:val="28"/>
          <w:shd w:val="clear" w:color="auto" w:fill="FFFFFF"/>
        </w:rPr>
        <w:t> </w:t>
      </w:r>
      <w:hyperlink r:id="rId21" w:tooltip="Профицит" w:history="1">
        <w:r w:rsidRPr="00A362D9">
          <w:rPr>
            <w:rStyle w:val="ac"/>
            <w:rFonts w:ascii="Times New Roman" w:hAnsi="Times New Roman"/>
            <w:bCs/>
            <w:color w:val="auto"/>
            <w:sz w:val="28"/>
            <w:szCs w:val="28"/>
            <w:u w:val="none"/>
            <w:shd w:val="clear" w:color="auto" w:fill="FFFFFF"/>
          </w:rPr>
          <w:t>профици́т</w:t>
        </w:r>
      </w:hyperlink>
      <w:r w:rsidRPr="00A362D9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r w:rsidRPr="00A362D9">
        <w:rPr>
          <w:rFonts w:ascii="Times New Roman" w:hAnsi="Times New Roman"/>
          <w:sz w:val="28"/>
          <w:szCs w:val="28"/>
          <w:shd w:val="clear" w:color="auto" w:fill="FFFFFF"/>
        </w:rPr>
        <w:t>(или</w:t>
      </w:r>
      <w:r w:rsidRPr="00A362D9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r w:rsidRPr="00A362D9">
        <w:rPr>
          <w:rFonts w:ascii="Times New Roman" w:hAnsi="Times New Roman"/>
          <w:bCs/>
          <w:sz w:val="28"/>
          <w:szCs w:val="28"/>
          <w:shd w:val="clear" w:color="auto" w:fill="FFFFFF"/>
        </w:rPr>
        <w:t>профицит бюджета</w:t>
      </w:r>
      <w:r w:rsidRPr="00A362D9">
        <w:rPr>
          <w:rFonts w:ascii="Times New Roman" w:hAnsi="Times New Roman"/>
          <w:sz w:val="28"/>
          <w:szCs w:val="28"/>
          <w:shd w:val="clear" w:color="auto" w:fill="FFFFFF"/>
        </w:rPr>
        <w:t>). Если з</w:t>
      </w:r>
      <w:r w:rsidRPr="00A362D9"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Pr="00A362D9">
        <w:rPr>
          <w:rFonts w:ascii="Times New Roman" w:hAnsi="Times New Roman"/>
          <w:sz w:val="28"/>
          <w:szCs w:val="28"/>
          <w:shd w:val="clear" w:color="auto" w:fill="FFFFFF"/>
        </w:rPr>
        <w:t>планированные расходы бюджета превышают доходы бюджета, то это наз</w:t>
      </w:r>
      <w:r w:rsidRPr="00A362D9">
        <w:rPr>
          <w:rFonts w:ascii="Times New Roman" w:hAnsi="Times New Roman"/>
          <w:sz w:val="28"/>
          <w:szCs w:val="28"/>
          <w:shd w:val="clear" w:color="auto" w:fill="FFFFFF"/>
        </w:rPr>
        <w:t>ы</w:t>
      </w:r>
      <w:r w:rsidRPr="00A362D9">
        <w:rPr>
          <w:rFonts w:ascii="Times New Roman" w:hAnsi="Times New Roman"/>
          <w:sz w:val="28"/>
          <w:szCs w:val="28"/>
          <w:shd w:val="clear" w:color="auto" w:fill="FFFFFF"/>
        </w:rPr>
        <w:t>вается</w:t>
      </w:r>
      <w:r w:rsidRPr="00A362D9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hyperlink r:id="rId22" w:tooltip="Бюджетный дефицит" w:history="1">
        <w:r w:rsidRPr="00A362D9">
          <w:rPr>
            <w:rStyle w:val="ac"/>
            <w:rFonts w:ascii="Times New Roman" w:hAnsi="Times New Roman"/>
            <w:bCs/>
            <w:color w:val="auto"/>
            <w:sz w:val="28"/>
            <w:szCs w:val="28"/>
            <w:u w:val="none"/>
            <w:shd w:val="clear" w:color="auto" w:fill="FFFFFF"/>
          </w:rPr>
          <w:t>бюджетный дефицит</w:t>
        </w:r>
      </w:hyperlink>
      <w:r w:rsidRPr="00A362D9">
        <w:rPr>
          <w:rStyle w:val="apple-converted-space"/>
          <w:rFonts w:ascii="Times New Roman" w:hAnsi="Times New Roman"/>
          <w:sz w:val="28"/>
          <w:szCs w:val="28"/>
          <w:shd w:val="clear" w:color="auto" w:fill="FFFFFF"/>
        </w:rPr>
        <w:t> </w:t>
      </w:r>
      <w:r w:rsidRPr="00A362D9">
        <w:rPr>
          <w:rFonts w:ascii="Times New Roman" w:hAnsi="Times New Roman"/>
          <w:sz w:val="28"/>
          <w:szCs w:val="28"/>
          <w:shd w:val="clear" w:color="auto" w:fill="FFFFFF"/>
        </w:rPr>
        <w:t>(или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A362D9">
        <w:rPr>
          <w:rFonts w:ascii="Times New Roman" w:hAnsi="Times New Roman"/>
          <w:bCs/>
          <w:sz w:val="28"/>
          <w:szCs w:val="28"/>
          <w:shd w:val="clear" w:color="auto" w:fill="FFFFFF"/>
        </w:rPr>
        <w:t>дефицит бюджета</w:t>
      </w:r>
      <w:r w:rsidRPr="00A362D9">
        <w:rPr>
          <w:rFonts w:ascii="Times New Roman" w:hAnsi="Times New Roman"/>
          <w:sz w:val="28"/>
          <w:szCs w:val="28"/>
          <w:shd w:val="clear" w:color="auto" w:fill="FFFFFF"/>
        </w:rPr>
        <w:t>).</w:t>
      </w:r>
    </w:p>
    <w:p w:rsidR="00317E09" w:rsidRDefault="00317E09" w:rsidP="00A362D9">
      <w:pPr>
        <w:pStyle w:val="a4"/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Доходы = налоговые поступления = 100млрд ден.ед.</w:t>
      </w:r>
    </w:p>
    <w:p w:rsidR="00317E09" w:rsidRDefault="00317E09" w:rsidP="00A362D9">
      <w:pPr>
        <w:pStyle w:val="a4"/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Расходы = </w:t>
      </w:r>
      <w:r w:rsidRPr="00DB48DE">
        <w:rPr>
          <w:rFonts w:ascii="Times New Roman" w:hAnsi="Times New Roman"/>
          <w:color w:val="000000"/>
          <w:sz w:val="28"/>
          <w:szCs w:val="28"/>
        </w:rPr>
        <w:t>государственные расходы</w:t>
      </w:r>
      <w:r>
        <w:rPr>
          <w:rFonts w:ascii="Times New Roman" w:hAnsi="Times New Roman"/>
          <w:color w:val="000000"/>
          <w:sz w:val="28"/>
          <w:szCs w:val="28"/>
        </w:rPr>
        <w:t xml:space="preserve"> + </w:t>
      </w:r>
      <w:r w:rsidRPr="00317E0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DB48DE">
        <w:rPr>
          <w:rFonts w:ascii="Times New Roman" w:hAnsi="Times New Roman"/>
          <w:color w:val="000000"/>
          <w:sz w:val="28"/>
          <w:szCs w:val="28"/>
        </w:rPr>
        <w:t>трансфертные платежи</w:t>
      </w:r>
      <w:r>
        <w:rPr>
          <w:rFonts w:ascii="Times New Roman" w:hAnsi="Times New Roman"/>
          <w:color w:val="000000"/>
          <w:sz w:val="28"/>
          <w:szCs w:val="28"/>
        </w:rPr>
        <w:t xml:space="preserve"> + </w:t>
      </w:r>
      <w:r w:rsidRPr="00DB48DE">
        <w:rPr>
          <w:rFonts w:ascii="Times New Roman" w:hAnsi="Times New Roman"/>
          <w:color w:val="000000"/>
          <w:sz w:val="28"/>
          <w:szCs w:val="28"/>
        </w:rPr>
        <w:t>пр</w:t>
      </w:r>
      <w:r w:rsidRPr="00DB48DE">
        <w:rPr>
          <w:rFonts w:ascii="Times New Roman" w:hAnsi="Times New Roman"/>
          <w:color w:val="000000"/>
          <w:sz w:val="28"/>
          <w:szCs w:val="28"/>
        </w:rPr>
        <w:t>о</w:t>
      </w:r>
      <w:r w:rsidRPr="00DB48DE">
        <w:rPr>
          <w:rFonts w:ascii="Times New Roman" w:hAnsi="Times New Roman"/>
          <w:color w:val="000000"/>
          <w:sz w:val="28"/>
          <w:szCs w:val="28"/>
        </w:rPr>
        <w:t>центы по обслуживанию государственного долга</w:t>
      </w:r>
      <w:r>
        <w:rPr>
          <w:rFonts w:ascii="Times New Roman" w:hAnsi="Times New Roman"/>
          <w:color w:val="000000"/>
          <w:sz w:val="28"/>
          <w:szCs w:val="28"/>
        </w:rPr>
        <w:t xml:space="preserve"> = </w:t>
      </w:r>
      <w:r w:rsidRPr="00DB48DE">
        <w:rPr>
          <w:rFonts w:ascii="Times New Roman" w:hAnsi="Times New Roman"/>
          <w:color w:val="000000"/>
          <w:sz w:val="28"/>
          <w:szCs w:val="28"/>
        </w:rPr>
        <w:t xml:space="preserve">50 млрд ден. </w:t>
      </w:r>
      <w:r>
        <w:rPr>
          <w:rFonts w:ascii="Times New Roman" w:hAnsi="Times New Roman"/>
          <w:color w:val="000000"/>
          <w:sz w:val="28"/>
          <w:szCs w:val="28"/>
        </w:rPr>
        <w:t>е</w:t>
      </w:r>
      <w:r w:rsidRPr="00DB48DE">
        <w:rPr>
          <w:rFonts w:ascii="Times New Roman" w:hAnsi="Times New Roman"/>
          <w:color w:val="000000"/>
          <w:sz w:val="28"/>
          <w:szCs w:val="28"/>
        </w:rPr>
        <w:t>д</w:t>
      </w:r>
      <w:r>
        <w:rPr>
          <w:rFonts w:ascii="Times New Roman" w:hAnsi="Times New Roman"/>
          <w:color w:val="000000"/>
          <w:sz w:val="28"/>
          <w:szCs w:val="28"/>
        </w:rPr>
        <w:t>. +</w:t>
      </w:r>
      <w:r w:rsidRPr="00DB48DE">
        <w:rPr>
          <w:rFonts w:ascii="Times New Roman" w:hAnsi="Times New Roman"/>
          <w:color w:val="000000"/>
          <w:sz w:val="28"/>
          <w:szCs w:val="28"/>
        </w:rPr>
        <w:t>20 млрд ден. ед.</w:t>
      </w:r>
      <w:r>
        <w:rPr>
          <w:rFonts w:ascii="Times New Roman" w:hAnsi="Times New Roman"/>
          <w:color w:val="000000"/>
          <w:sz w:val="28"/>
          <w:szCs w:val="28"/>
        </w:rPr>
        <w:t xml:space="preserve"> + 4 </w:t>
      </w:r>
      <w:r w:rsidRPr="00DB48DE">
        <w:rPr>
          <w:rFonts w:ascii="Times New Roman" w:hAnsi="Times New Roman"/>
          <w:color w:val="000000"/>
          <w:sz w:val="28"/>
          <w:szCs w:val="28"/>
        </w:rPr>
        <w:t>млрд ден. ед.</w:t>
      </w:r>
      <w:r>
        <w:rPr>
          <w:rFonts w:ascii="Times New Roman" w:hAnsi="Times New Roman"/>
          <w:color w:val="000000"/>
          <w:sz w:val="28"/>
          <w:szCs w:val="28"/>
        </w:rPr>
        <w:t xml:space="preserve"> = 74 </w:t>
      </w:r>
      <w:r w:rsidRPr="00DB48DE">
        <w:rPr>
          <w:rFonts w:ascii="Times New Roman" w:hAnsi="Times New Roman"/>
          <w:color w:val="000000"/>
          <w:sz w:val="28"/>
          <w:szCs w:val="28"/>
        </w:rPr>
        <w:t>млрд ден. ед.</w:t>
      </w:r>
    </w:p>
    <w:p w:rsidR="00A5206C" w:rsidRPr="008667CE" w:rsidRDefault="00A5206C" w:rsidP="00A362D9">
      <w:pPr>
        <w:pStyle w:val="a4"/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Профицит бюджета  = 100 </w:t>
      </w:r>
      <w:r w:rsidRPr="00DB48DE">
        <w:rPr>
          <w:rFonts w:ascii="Times New Roman" w:hAnsi="Times New Roman"/>
          <w:color w:val="000000"/>
          <w:sz w:val="28"/>
          <w:szCs w:val="28"/>
        </w:rPr>
        <w:t>млрд ден. ед.</w:t>
      </w:r>
      <w:r>
        <w:rPr>
          <w:rFonts w:ascii="Times New Roman" w:hAnsi="Times New Roman"/>
          <w:color w:val="000000"/>
          <w:sz w:val="28"/>
          <w:szCs w:val="28"/>
        </w:rPr>
        <w:t xml:space="preserve"> – 74 </w:t>
      </w:r>
      <w:r w:rsidRPr="00DB48DE">
        <w:rPr>
          <w:rFonts w:ascii="Times New Roman" w:hAnsi="Times New Roman"/>
          <w:color w:val="000000"/>
          <w:sz w:val="28"/>
          <w:szCs w:val="28"/>
        </w:rPr>
        <w:t>млрд ден. ед.</w:t>
      </w:r>
      <w:r>
        <w:rPr>
          <w:rFonts w:ascii="Times New Roman" w:hAnsi="Times New Roman"/>
          <w:color w:val="000000"/>
          <w:sz w:val="28"/>
          <w:szCs w:val="28"/>
        </w:rPr>
        <w:t xml:space="preserve"> = 26 </w:t>
      </w:r>
      <w:r w:rsidRPr="00DB48DE">
        <w:rPr>
          <w:rFonts w:ascii="Times New Roman" w:hAnsi="Times New Roman"/>
          <w:color w:val="000000"/>
          <w:sz w:val="28"/>
          <w:szCs w:val="28"/>
        </w:rPr>
        <w:t>млрд ден. ед.</w:t>
      </w:r>
    </w:p>
    <w:p w:rsidR="008667CE" w:rsidRPr="008667CE" w:rsidRDefault="00A5206C" w:rsidP="00A362D9">
      <w:pPr>
        <w:pStyle w:val="a4"/>
        <w:tabs>
          <w:tab w:val="left" w:pos="0"/>
        </w:tabs>
        <w:spacing w:after="0" w:line="360" w:lineRule="auto"/>
        <w:ind w:left="0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8667CE">
        <w:rPr>
          <w:rFonts w:ascii="Times New Roman" w:hAnsi="Times New Roman"/>
          <w:color w:val="000000"/>
          <w:sz w:val="28"/>
          <w:szCs w:val="28"/>
        </w:rPr>
        <w:t>Таким образом, государственный бюджет рассматриваемого государства профицитен, т.е доходы полностью покрывают все расходы.</w:t>
      </w:r>
      <w:r w:rsidR="008667CE" w:rsidRPr="008667CE">
        <w:rPr>
          <w:rFonts w:ascii="Times New Roman" w:hAnsi="Times New Roman"/>
          <w:color w:val="000000"/>
          <w:sz w:val="28"/>
          <w:szCs w:val="28"/>
        </w:rPr>
        <w:t xml:space="preserve"> В данном случае наблюдается и первичный профицит бюджета (</w:t>
      </w:r>
      <w:r w:rsidR="008667CE" w:rsidRPr="008667CE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превышение доходов бюдж</w:t>
      </w:r>
      <w:r w:rsidR="008667CE" w:rsidRPr="008667CE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е</w:t>
      </w:r>
      <w:r w:rsidR="008667CE" w:rsidRPr="008667CE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та над расходами без учета расходов на обслуживание государственного до</w:t>
      </w:r>
      <w:r w:rsidR="008667CE" w:rsidRPr="008667CE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л</w:t>
      </w:r>
      <w:r w:rsidR="008667CE" w:rsidRPr="008667CE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 xml:space="preserve">га) в размере 30 </w:t>
      </w:r>
      <w:r w:rsidR="008667CE" w:rsidRPr="008667CE">
        <w:rPr>
          <w:rFonts w:ascii="Times New Roman" w:hAnsi="Times New Roman"/>
          <w:color w:val="000000"/>
          <w:sz w:val="28"/>
          <w:szCs w:val="28"/>
        </w:rPr>
        <w:t>млрд ден. ед., так и общий профицит бюджета (</w:t>
      </w:r>
      <w:r w:rsidR="008667CE" w:rsidRPr="008667CE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превышение доходов бюджета над расходами с учетом расходов на обслуживание гос</w:t>
      </w:r>
      <w:r w:rsidR="008667CE" w:rsidRPr="008667CE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>у</w:t>
      </w:r>
      <w:r w:rsidR="008667CE" w:rsidRPr="008667CE">
        <w:rPr>
          <w:rFonts w:ascii="Times New Roman" w:hAnsi="Times New Roman"/>
          <w:color w:val="222222"/>
          <w:sz w:val="28"/>
          <w:szCs w:val="28"/>
          <w:shd w:val="clear" w:color="auto" w:fill="FFFFFF"/>
        </w:rPr>
        <w:t xml:space="preserve">дарственного долга) в  размере 26 </w:t>
      </w:r>
      <w:r w:rsidR="008667CE" w:rsidRPr="008667CE">
        <w:rPr>
          <w:rFonts w:ascii="Times New Roman" w:hAnsi="Times New Roman"/>
          <w:color w:val="000000"/>
          <w:sz w:val="28"/>
          <w:szCs w:val="28"/>
        </w:rPr>
        <w:t>млрд ден. ед.</w:t>
      </w:r>
    </w:p>
    <w:sectPr w:rsidR="008667CE" w:rsidRPr="008667CE" w:rsidSect="00CA2865">
      <w:headerReference w:type="default" r:id="rId23"/>
      <w:footerReference w:type="default" r:id="rId24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2319" w:rsidRDefault="00FA2319" w:rsidP="003050BB">
      <w:pPr>
        <w:spacing w:after="0" w:line="240" w:lineRule="auto"/>
      </w:pPr>
      <w:r>
        <w:separator/>
      </w:r>
    </w:p>
  </w:endnote>
  <w:endnote w:type="continuationSeparator" w:id="0">
    <w:p w:rsidR="00FA2319" w:rsidRDefault="00FA2319" w:rsidP="003050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etersburgC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2865" w:rsidRDefault="00CA2865">
    <w:pPr>
      <w:pStyle w:val="a7"/>
      <w:jc w:val="center"/>
    </w:pPr>
    <w:fldSimple w:instr=" PAGE   \* MERGEFORMAT ">
      <w:r w:rsidR="00A005A1">
        <w:rPr>
          <w:noProof/>
        </w:rPr>
        <w:t>24</w:t>
      </w:r>
    </w:fldSimple>
  </w:p>
  <w:p w:rsidR="00CA2865" w:rsidRDefault="00CA2865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2319" w:rsidRDefault="00FA2319" w:rsidP="003050BB">
      <w:pPr>
        <w:spacing w:after="0" w:line="240" w:lineRule="auto"/>
      </w:pPr>
      <w:r>
        <w:separator/>
      </w:r>
    </w:p>
  </w:footnote>
  <w:footnote w:type="continuationSeparator" w:id="0">
    <w:p w:rsidR="00FA2319" w:rsidRDefault="00FA2319" w:rsidP="003050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2865" w:rsidRDefault="00CA2865">
    <w:pPr>
      <w:pStyle w:val="a5"/>
    </w:pPr>
  </w:p>
  <w:p w:rsidR="00030019" w:rsidRDefault="00030019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EB721972"/>
    <w:lvl w:ilvl="0">
      <w:numFmt w:val="bullet"/>
      <w:lvlText w:val="*"/>
      <w:lvlJc w:val="left"/>
    </w:lvl>
  </w:abstractNum>
  <w:abstractNum w:abstractNumId="1">
    <w:nsid w:val="14BB6F62"/>
    <w:multiLevelType w:val="hybridMultilevel"/>
    <w:tmpl w:val="85F22680"/>
    <w:lvl w:ilvl="0" w:tplc="CA38406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9961B60"/>
    <w:multiLevelType w:val="multilevel"/>
    <w:tmpl w:val="28A6D858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17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3">
    <w:nsid w:val="2EF22A05"/>
    <w:multiLevelType w:val="multilevel"/>
    <w:tmpl w:val="5F0CC194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0A21B16"/>
    <w:multiLevelType w:val="multilevel"/>
    <w:tmpl w:val="B994082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5">
    <w:nsid w:val="543E2471"/>
    <w:multiLevelType w:val="hybridMultilevel"/>
    <w:tmpl w:val="D79E6296"/>
    <w:lvl w:ilvl="0" w:tplc="6BF89C32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554915B4"/>
    <w:multiLevelType w:val="hybridMultilevel"/>
    <w:tmpl w:val="ADE2604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5DD56C2A"/>
    <w:multiLevelType w:val="multilevel"/>
    <w:tmpl w:val="94F88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0597E68"/>
    <w:multiLevelType w:val="hybridMultilevel"/>
    <w:tmpl w:val="ADE2604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67F6196C"/>
    <w:multiLevelType w:val="hybridMultilevel"/>
    <w:tmpl w:val="E5D25E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581AEB"/>
    <w:multiLevelType w:val="hybridMultilevel"/>
    <w:tmpl w:val="B8FC0EA0"/>
    <w:lvl w:ilvl="0" w:tplc="EB721972">
      <w:numFmt w:val="bullet"/>
      <w:lvlText w:val="-"/>
      <w:lvlJc w:val="left"/>
      <w:pPr>
        <w:ind w:left="90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0"/>
    <w:lvlOverride w:ilvl="0">
      <w:lvl w:ilvl="0">
        <w:numFmt w:val="bullet"/>
        <w:lvlText w:val="-"/>
        <w:legacy w:legacy="1" w:legacySpace="0" w:legacyIndent="158"/>
        <w:lvlJc w:val="left"/>
        <w:rPr>
          <w:rFonts w:ascii="Times New Roman" w:hAnsi="Times New Roman" w:hint="default"/>
        </w:rPr>
      </w:lvl>
    </w:lvlOverride>
  </w:num>
  <w:num w:numId="6">
    <w:abstractNumId w:val="7"/>
  </w:num>
  <w:num w:numId="7">
    <w:abstractNumId w:val="3"/>
  </w:num>
  <w:num w:numId="8">
    <w:abstractNumId w:val="6"/>
  </w:num>
  <w:num w:numId="9">
    <w:abstractNumId w:val="8"/>
  </w:num>
  <w:num w:numId="10">
    <w:abstractNumId w:val="10"/>
  </w:num>
  <w:num w:numId="11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/>
  <w:rsids>
    <w:rsidRoot w:val="00980064"/>
    <w:rsid w:val="00000E4D"/>
    <w:rsid w:val="000055AD"/>
    <w:rsid w:val="00012EAC"/>
    <w:rsid w:val="00030019"/>
    <w:rsid w:val="000353DE"/>
    <w:rsid w:val="000532DB"/>
    <w:rsid w:val="000F4A10"/>
    <w:rsid w:val="00104669"/>
    <w:rsid w:val="00133C6C"/>
    <w:rsid w:val="00147F39"/>
    <w:rsid w:val="001C6832"/>
    <w:rsid w:val="00217389"/>
    <w:rsid w:val="00225542"/>
    <w:rsid w:val="00234F1A"/>
    <w:rsid w:val="00250ED6"/>
    <w:rsid w:val="00292953"/>
    <w:rsid w:val="00293E4C"/>
    <w:rsid w:val="00296E41"/>
    <w:rsid w:val="002B14D0"/>
    <w:rsid w:val="002B43B7"/>
    <w:rsid w:val="002C0521"/>
    <w:rsid w:val="003050BB"/>
    <w:rsid w:val="00306AB2"/>
    <w:rsid w:val="00317E09"/>
    <w:rsid w:val="003507C8"/>
    <w:rsid w:val="00393E58"/>
    <w:rsid w:val="00401CD4"/>
    <w:rsid w:val="004160E0"/>
    <w:rsid w:val="0041790E"/>
    <w:rsid w:val="004247B1"/>
    <w:rsid w:val="0043456F"/>
    <w:rsid w:val="00442FD9"/>
    <w:rsid w:val="004914CD"/>
    <w:rsid w:val="004B4553"/>
    <w:rsid w:val="004C3A18"/>
    <w:rsid w:val="005019BD"/>
    <w:rsid w:val="00502EF3"/>
    <w:rsid w:val="0051028B"/>
    <w:rsid w:val="005E1F0F"/>
    <w:rsid w:val="005E5280"/>
    <w:rsid w:val="0060711D"/>
    <w:rsid w:val="00614F1E"/>
    <w:rsid w:val="006204FF"/>
    <w:rsid w:val="0065492C"/>
    <w:rsid w:val="00736DA2"/>
    <w:rsid w:val="007524E2"/>
    <w:rsid w:val="00782892"/>
    <w:rsid w:val="007F4DA6"/>
    <w:rsid w:val="00833C2C"/>
    <w:rsid w:val="008641D0"/>
    <w:rsid w:val="008667CE"/>
    <w:rsid w:val="00876242"/>
    <w:rsid w:val="008A7A3E"/>
    <w:rsid w:val="008D7AB2"/>
    <w:rsid w:val="0095495D"/>
    <w:rsid w:val="00966186"/>
    <w:rsid w:val="0097482F"/>
    <w:rsid w:val="00980064"/>
    <w:rsid w:val="0098068B"/>
    <w:rsid w:val="00981898"/>
    <w:rsid w:val="00991D65"/>
    <w:rsid w:val="009C226F"/>
    <w:rsid w:val="009C57A4"/>
    <w:rsid w:val="00A005A1"/>
    <w:rsid w:val="00A13880"/>
    <w:rsid w:val="00A32A77"/>
    <w:rsid w:val="00A362D9"/>
    <w:rsid w:val="00A4455F"/>
    <w:rsid w:val="00A5206C"/>
    <w:rsid w:val="00AB1CBE"/>
    <w:rsid w:val="00AD072A"/>
    <w:rsid w:val="00AD4360"/>
    <w:rsid w:val="00AE1B7B"/>
    <w:rsid w:val="00B12AAA"/>
    <w:rsid w:val="00B32540"/>
    <w:rsid w:val="00B41F36"/>
    <w:rsid w:val="00B64DC4"/>
    <w:rsid w:val="00B725E0"/>
    <w:rsid w:val="00BC1CA4"/>
    <w:rsid w:val="00BE712D"/>
    <w:rsid w:val="00BF24AC"/>
    <w:rsid w:val="00C2135C"/>
    <w:rsid w:val="00C54285"/>
    <w:rsid w:val="00C608DA"/>
    <w:rsid w:val="00C805B3"/>
    <w:rsid w:val="00CA2865"/>
    <w:rsid w:val="00CA7230"/>
    <w:rsid w:val="00CB6E0B"/>
    <w:rsid w:val="00CD16E5"/>
    <w:rsid w:val="00D144F9"/>
    <w:rsid w:val="00D162CE"/>
    <w:rsid w:val="00D71351"/>
    <w:rsid w:val="00DA3F1C"/>
    <w:rsid w:val="00DA4F6F"/>
    <w:rsid w:val="00DB48DE"/>
    <w:rsid w:val="00DF13DB"/>
    <w:rsid w:val="00E054BD"/>
    <w:rsid w:val="00E232F5"/>
    <w:rsid w:val="00E2538E"/>
    <w:rsid w:val="00E30CB4"/>
    <w:rsid w:val="00E3564A"/>
    <w:rsid w:val="00E40B93"/>
    <w:rsid w:val="00E7192A"/>
    <w:rsid w:val="00E91355"/>
    <w:rsid w:val="00E94EA2"/>
    <w:rsid w:val="00EB2C94"/>
    <w:rsid w:val="00EB5CA7"/>
    <w:rsid w:val="00EB7281"/>
    <w:rsid w:val="00EC7CD6"/>
    <w:rsid w:val="00ED4C42"/>
    <w:rsid w:val="00F337F7"/>
    <w:rsid w:val="00F57093"/>
    <w:rsid w:val="00F80D20"/>
    <w:rsid w:val="00FA2319"/>
    <w:rsid w:val="00FC4C17"/>
    <w:rsid w:val="00FE53E9"/>
    <w:rsid w:val="00FF6F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0CB4"/>
    <w:pPr>
      <w:spacing w:after="200" w:line="276" w:lineRule="auto"/>
    </w:pPr>
    <w:rPr>
      <w:sz w:val="22"/>
      <w:szCs w:val="22"/>
    </w:rPr>
  </w:style>
  <w:style w:type="paragraph" w:styleId="2">
    <w:name w:val="heading 2"/>
    <w:basedOn w:val="a"/>
    <w:link w:val="20"/>
    <w:uiPriority w:val="9"/>
    <w:qFormat/>
    <w:rsid w:val="008A7A3E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006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7">
    <w:name w:val="Pa7"/>
    <w:basedOn w:val="a"/>
    <w:next w:val="a"/>
    <w:uiPriority w:val="99"/>
    <w:rsid w:val="00980064"/>
    <w:pPr>
      <w:autoSpaceDE w:val="0"/>
      <w:autoSpaceDN w:val="0"/>
      <w:adjustRightInd w:val="0"/>
      <w:spacing w:after="0" w:line="211" w:lineRule="atLeast"/>
    </w:pPr>
    <w:rPr>
      <w:rFonts w:ascii="PetersburgC" w:hAnsi="PetersburgC"/>
      <w:sz w:val="24"/>
      <w:szCs w:val="24"/>
    </w:rPr>
  </w:style>
  <w:style w:type="paragraph" w:customStyle="1" w:styleId="Pa14">
    <w:name w:val="Pa14"/>
    <w:basedOn w:val="a"/>
    <w:next w:val="a"/>
    <w:uiPriority w:val="99"/>
    <w:rsid w:val="00980064"/>
    <w:pPr>
      <w:autoSpaceDE w:val="0"/>
      <w:autoSpaceDN w:val="0"/>
      <w:adjustRightInd w:val="0"/>
      <w:spacing w:after="0" w:line="221" w:lineRule="atLeast"/>
    </w:pPr>
    <w:rPr>
      <w:rFonts w:ascii="PetersburgC" w:hAnsi="PetersburgC"/>
      <w:sz w:val="24"/>
      <w:szCs w:val="24"/>
    </w:rPr>
  </w:style>
  <w:style w:type="paragraph" w:styleId="a4">
    <w:name w:val="List Paragraph"/>
    <w:basedOn w:val="a"/>
    <w:uiPriority w:val="34"/>
    <w:qFormat/>
    <w:rsid w:val="00E91355"/>
    <w:pPr>
      <w:ind w:left="720"/>
      <w:contextualSpacing/>
    </w:pPr>
  </w:style>
  <w:style w:type="paragraph" w:customStyle="1" w:styleId="Style2">
    <w:name w:val="Style2"/>
    <w:basedOn w:val="a"/>
    <w:rsid w:val="003050BB"/>
    <w:pPr>
      <w:widowControl w:val="0"/>
      <w:autoSpaceDE w:val="0"/>
      <w:autoSpaceDN w:val="0"/>
      <w:adjustRightInd w:val="0"/>
      <w:spacing w:after="0" w:line="481" w:lineRule="exact"/>
      <w:ind w:firstLine="694"/>
      <w:jc w:val="both"/>
    </w:pPr>
    <w:rPr>
      <w:rFonts w:ascii="Times New Roman" w:hAnsi="Times New Roman"/>
      <w:sz w:val="24"/>
      <w:szCs w:val="24"/>
    </w:rPr>
  </w:style>
  <w:style w:type="paragraph" w:customStyle="1" w:styleId="Style4">
    <w:name w:val="Style4"/>
    <w:basedOn w:val="a"/>
    <w:rsid w:val="003050BB"/>
    <w:pPr>
      <w:widowControl w:val="0"/>
      <w:autoSpaceDE w:val="0"/>
      <w:autoSpaceDN w:val="0"/>
      <w:adjustRightInd w:val="0"/>
      <w:spacing w:after="0" w:line="479" w:lineRule="exact"/>
      <w:jc w:val="both"/>
    </w:pPr>
    <w:rPr>
      <w:rFonts w:ascii="Times New Roman" w:hAnsi="Times New Roman"/>
      <w:sz w:val="24"/>
      <w:szCs w:val="24"/>
    </w:rPr>
  </w:style>
  <w:style w:type="character" w:customStyle="1" w:styleId="FontStyle11">
    <w:name w:val="Font Style11"/>
    <w:basedOn w:val="a0"/>
    <w:rsid w:val="003050BB"/>
    <w:rPr>
      <w:rFonts w:ascii="Times New Roman" w:hAnsi="Times New Roman" w:cs="Times New Roman"/>
      <w:sz w:val="26"/>
      <w:szCs w:val="26"/>
    </w:rPr>
  </w:style>
  <w:style w:type="character" w:customStyle="1" w:styleId="FontStyle13">
    <w:name w:val="Font Style13"/>
    <w:basedOn w:val="a0"/>
    <w:rsid w:val="003050BB"/>
    <w:rPr>
      <w:rFonts w:ascii="Times New Roman" w:hAnsi="Times New Roman" w:cs="Times New Roman"/>
      <w:b/>
      <w:bCs/>
      <w:sz w:val="26"/>
      <w:szCs w:val="26"/>
    </w:rPr>
  </w:style>
  <w:style w:type="paragraph" w:styleId="a5">
    <w:name w:val="header"/>
    <w:basedOn w:val="a"/>
    <w:link w:val="a6"/>
    <w:uiPriority w:val="99"/>
    <w:unhideWhenUsed/>
    <w:rsid w:val="003050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3050BB"/>
  </w:style>
  <w:style w:type="paragraph" w:styleId="a7">
    <w:name w:val="footer"/>
    <w:basedOn w:val="a"/>
    <w:link w:val="a8"/>
    <w:uiPriority w:val="99"/>
    <w:unhideWhenUsed/>
    <w:rsid w:val="003050B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050BB"/>
  </w:style>
  <w:style w:type="character" w:styleId="a9">
    <w:name w:val="footnote reference"/>
    <w:basedOn w:val="a0"/>
    <w:uiPriority w:val="99"/>
    <w:semiHidden/>
    <w:rsid w:val="0051028B"/>
    <w:rPr>
      <w:rFonts w:cs="Times New Roman"/>
      <w:vertAlign w:val="superscript"/>
    </w:rPr>
  </w:style>
  <w:style w:type="paragraph" w:styleId="aa">
    <w:name w:val="Normal (Web)"/>
    <w:basedOn w:val="a"/>
    <w:uiPriority w:val="99"/>
    <w:semiHidden/>
    <w:unhideWhenUsed/>
    <w:rsid w:val="00CB6E0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b">
    <w:name w:val="Strong"/>
    <w:basedOn w:val="a0"/>
    <w:uiPriority w:val="22"/>
    <w:qFormat/>
    <w:rsid w:val="00CB6E0B"/>
    <w:rPr>
      <w:b/>
      <w:bCs/>
    </w:rPr>
  </w:style>
  <w:style w:type="character" w:customStyle="1" w:styleId="apple-converted-space">
    <w:name w:val="apple-converted-space"/>
    <w:basedOn w:val="a0"/>
    <w:rsid w:val="00CB6E0B"/>
  </w:style>
  <w:style w:type="character" w:styleId="ac">
    <w:name w:val="Hyperlink"/>
    <w:basedOn w:val="a0"/>
    <w:uiPriority w:val="99"/>
    <w:unhideWhenUsed/>
    <w:rsid w:val="00393E58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C608DA"/>
    <w:rPr>
      <w:color w:val="800080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4B45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4B4553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CD16E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Index">
    <w:name w:val="Index"/>
    <w:basedOn w:val="a"/>
    <w:uiPriority w:val="99"/>
    <w:rsid w:val="00D162C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ahoma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8A7A3E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50">
    <w:name w:val="A5"/>
    <w:uiPriority w:val="99"/>
    <w:rsid w:val="00DB48DE"/>
    <w:rPr>
      <w:rFonts w:cs="PetersburgC"/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853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3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6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://arbir.ru/articles/a_3484.htm" TargetMode="External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ru.wikipedia.org/wiki/%D0%9F%D1%80%D0%BE%D1%84%D0%B8%D1%86%D0%B8%D1%82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://fingramm.ru/finans-otnohzeniya.html" TargetMode="External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arbir.ru/articles/a_3484.htm" TargetMode="External"/><Relationship Id="rId20" Type="http://schemas.openxmlformats.org/officeDocument/2006/relationships/hyperlink" Target="http://www.iep.ru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arbir.ru/articles/a_3484.htm" TargetMode="External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hyperlink" Target="http://arbir.ru/articles/a_3484.ht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arbir.ru/articles/a_3484.htm" TargetMode="External"/><Relationship Id="rId22" Type="http://schemas.openxmlformats.org/officeDocument/2006/relationships/hyperlink" Target="http://ru.wikipedia.org/wiki/%D0%91%D1%8E%D0%B4%D0%B6%D0%B5%D1%82%D0%BD%D1%8B%D0%B9_%D0%B4%D0%B5%D1%84%D0%B8%D1%86%D0%B8%D1%8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5305</Words>
  <Characters>30241</Characters>
  <Application>Microsoft Office Word</Application>
  <DocSecurity>0</DocSecurity>
  <Lines>252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35476</CharactersWithSpaces>
  <SharedDoc>false</SharedDoc>
  <HLinks>
    <vt:vector size="60" baseType="variant">
      <vt:variant>
        <vt:i4>5242925</vt:i4>
      </vt:variant>
      <vt:variant>
        <vt:i4>27</vt:i4>
      </vt:variant>
      <vt:variant>
        <vt:i4>0</vt:i4>
      </vt:variant>
      <vt:variant>
        <vt:i4>5</vt:i4>
      </vt:variant>
      <vt:variant>
        <vt:lpwstr>http://ru.wikipedia.org/wiki/%D0%91%D1%8E%D0%B4%D0%B6%D0%B5%D1%82%D0%BD%D1%8B%D0%B9_%D0%B4%D0%B5%D1%84%D0%B8%D1%86%D0%B8%D1%82</vt:lpwstr>
      </vt:variant>
      <vt:variant>
        <vt:lpwstr/>
      </vt:variant>
      <vt:variant>
        <vt:i4>5439519</vt:i4>
      </vt:variant>
      <vt:variant>
        <vt:i4>24</vt:i4>
      </vt:variant>
      <vt:variant>
        <vt:i4>0</vt:i4>
      </vt:variant>
      <vt:variant>
        <vt:i4>5</vt:i4>
      </vt:variant>
      <vt:variant>
        <vt:lpwstr>http://ru.wikipedia.org/wiki/%D0%9F%D1%80%D0%BE%D1%84%D0%B8%D1%86%D0%B8%D1%82</vt:lpwstr>
      </vt:variant>
      <vt:variant>
        <vt:lpwstr/>
      </vt:variant>
      <vt:variant>
        <vt:i4>7274606</vt:i4>
      </vt:variant>
      <vt:variant>
        <vt:i4>21</vt:i4>
      </vt:variant>
      <vt:variant>
        <vt:i4>0</vt:i4>
      </vt:variant>
      <vt:variant>
        <vt:i4>5</vt:i4>
      </vt:variant>
      <vt:variant>
        <vt:lpwstr>http://www.iep.ru/</vt:lpwstr>
      </vt:variant>
      <vt:variant>
        <vt:lpwstr/>
      </vt:variant>
      <vt:variant>
        <vt:i4>3342402</vt:i4>
      </vt:variant>
      <vt:variant>
        <vt:i4>18</vt:i4>
      </vt:variant>
      <vt:variant>
        <vt:i4>0</vt:i4>
      </vt:variant>
      <vt:variant>
        <vt:i4>5</vt:i4>
      </vt:variant>
      <vt:variant>
        <vt:lpwstr>http://arbir.ru/articles/a_3484.htm</vt:lpwstr>
      </vt:variant>
      <vt:variant>
        <vt:lpwstr/>
      </vt:variant>
      <vt:variant>
        <vt:i4>3342402</vt:i4>
      </vt:variant>
      <vt:variant>
        <vt:i4>15</vt:i4>
      </vt:variant>
      <vt:variant>
        <vt:i4>0</vt:i4>
      </vt:variant>
      <vt:variant>
        <vt:i4>5</vt:i4>
      </vt:variant>
      <vt:variant>
        <vt:lpwstr>http://arbir.ru/articles/a_3484.htm</vt:lpwstr>
      </vt:variant>
      <vt:variant>
        <vt:lpwstr/>
      </vt:variant>
      <vt:variant>
        <vt:i4>7077932</vt:i4>
      </vt:variant>
      <vt:variant>
        <vt:i4>12</vt:i4>
      </vt:variant>
      <vt:variant>
        <vt:i4>0</vt:i4>
      </vt:variant>
      <vt:variant>
        <vt:i4>5</vt:i4>
      </vt:variant>
      <vt:variant>
        <vt:lpwstr>http://fingramm.ru/finans-otnohzeniya.html</vt:lpwstr>
      </vt:variant>
      <vt:variant>
        <vt:lpwstr/>
      </vt:variant>
      <vt:variant>
        <vt:i4>3342402</vt:i4>
      </vt:variant>
      <vt:variant>
        <vt:i4>9</vt:i4>
      </vt:variant>
      <vt:variant>
        <vt:i4>0</vt:i4>
      </vt:variant>
      <vt:variant>
        <vt:i4>5</vt:i4>
      </vt:variant>
      <vt:variant>
        <vt:lpwstr>http://arbir.ru/articles/a_3484.htm</vt:lpwstr>
      </vt:variant>
      <vt:variant>
        <vt:lpwstr/>
      </vt:variant>
      <vt:variant>
        <vt:i4>3342402</vt:i4>
      </vt:variant>
      <vt:variant>
        <vt:i4>6</vt:i4>
      </vt:variant>
      <vt:variant>
        <vt:i4>0</vt:i4>
      </vt:variant>
      <vt:variant>
        <vt:i4>5</vt:i4>
      </vt:variant>
      <vt:variant>
        <vt:lpwstr>http://arbir.ru/articles/a_3484.htm</vt:lpwstr>
      </vt:variant>
      <vt:variant>
        <vt:lpwstr/>
      </vt:variant>
      <vt:variant>
        <vt:i4>3342402</vt:i4>
      </vt:variant>
      <vt:variant>
        <vt:i4>3</vt:i4>
      </vt:variant>
      <vt:variant>
        <vt:i4>0</vt:i4>
      </vt:variant>
      <vt:variant>
        <vt:i4>5</vt:i4>
      </vt:variant>
      <vt:variant>
        <vt:lpwstr>http://arbir.ru/articles/a_3484.htm</vt:lpwstr>
      </vt:variant>
      <vt:variant>
        <vt:lpwstr/>
      </vt:variant>
      <vt:variant>
        <vt:i4>3342402</vt:i4>
      </vt:variant>
      <vt:variant>
        <vt:i4>0</vt:i4>
      </vt:variant>
      <vt:variant>
        <vt:i4>0</vt:i4>
      </vt:variant>
      <vt:variant>
        <vt:i4>5</vt:i4>
      </vt:variant>
      <vt:variant>
        <vt:lpwstr>http://arbir.ru/articles/a_3484.htm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Tatyana</dc:creator>
  <cp:lastModifiedBy>1</cp:lastModifiedBy>
  <cp:revision>2</cp:revision>
  <cp:lastPrinted>2013-04-11T12:11:00Z</cp:lastPrinted>
  <dcterms:created xsi:type="dcterms:W3CDTF">2013-04-11T12:12:00Z</dcterms:created>
  <dcterms:modified xsi:type="dcterms:W3CDTF">2013-04-11T12:12:00Z</dcterms:modified>
</cp:coreProperties>
</file>