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Вариант №3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Задача 1</w:t>
      </w:r>
      <w:r w:rsidRPr="00A36B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BD5" w:rsidRPr="00A36BD5" w:rsidRDefault="00A36BD5" w:rsidP="00A36BD5">
      <w:pPr>
        <w:tabs>
          <w:tab w:val="left" w:pos="708"/>
          <w:tab w:val="center" w:pos="4153"/>
          <w:tab w:val="right" w:pos="830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сигнализации об аварии установлены три независимо работающих устройства. Вероятность того,  что при аварии сработает первое устройство,  равна  0,9,  второе  –  0,95,  третье  –  0,85.</w:t>
      </w:r>
    </w:p>
    <w:p w:rsidR="00A36BD5" w:rsidRPr="00A36BD5" w:rsidRDefault="00A36BD5" w:rsidP="00A36BD5">
      <w:pPr>
        <w:tabs>
          <w:tab w:val="left" w:pos="708"/>
          <w:tab w:val="center" w:pos="4153"/>
          <w:tab w:val="right" w:pos="830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Найти вероятность того, что при аварии сработает:    а)  только одно устройство; </w:t>
      </w:r>
    </w:p>
    <w:p w:rsidR="00A36BD5" w:rsidRPr="00A36BD5" w:rsidRDefault="00A36BD5" w:rsidP="00A36BD5">
      <w:pPr>
        <w:tabs>
          <w:tab w:val="center" w:pos="4153"/>
          <w:tab w:val="right" w:pos="830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  два устройства; </w:t>
      </w:r>
    </w:p>
    <w:p w:rsidR="00A36BD5" w:rsidRPr="00A36BD5" w:rsidRDefault="00A36BD5" w:rsidP="00A36BD5">
      <w:pPr>
        <w:tabs>
          <w:tab w:val="center" w:pos="4153"/>
          <w:tab w:val="right" w:pos="830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в)  хотя бы одно устройство.</w:t>
      </w:r>
    </w:p>
    <w:p w:rsidR="00A36BD5" w:rsidRPr="00A36BD5" w:rsidRDefault="00A36BD5" w:rsidP="00A36BD5">
      <w:pPr>
        <w:tabs>
          <w:tab w:val="left" w:pos="708"/>
          <w:tab w:val="center" w:pos="4153"/>
          <w:tab w:val="right" w:pos="830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Решение. </w:t>
      </w:r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</w:p>
    <w:p w:rsidR="00A36BD5" w:rsidRPr="00A36BD5" w:rsidRDefault="00A36BD5" w:rsidP="00A36BD5">
      <w:pPr>
        <w:tabs>
          <w:tab w:val="left" w:pos="708"/>
          <w:tab w:val="center" w:pos="4153"/>
          <w:tab w:val="right" w:pos="830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данной задаче независимо производятся три эксперимента,  состоящие  в  работе каждого из трёх устройств.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Обозначим: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8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1pt;height:17.4pt" o:ole="">
            <v:imagedata r:id="rId5" o:title=""/>
          </v:shape>
          <o:OLEObject Type="Embed" ProgID="Equation.3" ShapeID="_x0000_i1025" DrawAspect="Content" ObjectID="_1430842968" r:id="rId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событие,  состоящее  в том,  что  при аварии сработает первое устройство;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300" w:dyaOrig="340">
          <v:shape id="_x0000_i1026" type="#_x0000_t75" style="width:21.1pt;height:17.4pt" o:ole="">
            <v:imagedata r:id="rId7" o:title=""/>
          </v:shape>
          <o:OLEObject Type="Embed" ProgID="Equation.3" ShapeID="_x0000_i1026" DrawAspect="Content" ObjectID="_1430842969" r:id="rId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событие,  состоящее в том,  что  при аварии сработает второе устройство;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00" w:dyaOrig="360">
          <v:shape id="_x0000_i1027" type="#_x0000_t75" style="width:21.1pt;height:18.6pt" o:ole="">
            <v:imagedata r:id="rId9" o:title=""/>
          </v:shape>
          <o:OLEObject Type="Embed" ProgID="Equation.3" ShapeID="_x0000_i1027" DrawAspect="Content" ObjectID="_1430842970" r:id="rId1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событие,  состоящее в том,  что  при аварии сработает третье устройство;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40" w:dyaOrig="260">
          <v:shape id="_x0000_i1028" type="#_x0000_t75" style="width:12.4pt;height:13.65pt" o:ole="">
            <v:imagedata r:id="rId11" o:title=""/>
          </v:shape>
          <o:OLEObject Type="Embed" ProgID="Equation.3" ShapeID="_x0000_i1028" DrawAspect="Content" ObjectID="_1430842971" r:id="rId12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 событие,  состоящее в том,  что при аварии сработает только одно устройство;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240" w:dyaOrig="279">
          <v:shape id="_x0000_i1029" type="#_x0000_t75" style="width:12.4pt;height:13.65pt" o:ole="">
            <v:imagedata r:id="rId13" o:title=""/>
          </v:shape>
          <o:OLEObject Type="Embed" ProgID="Equation.3" ShapeID="_x0000_i1029" DrawAspect="Content" ObjectID="_1430842972" r:id="rId1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 событие,  состоящее в том,  что при аварии сработают два устройства;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60" w:dyaOrig="260">
          <v:shape id="_x0000_i1030" type="#_x0000_t75" style="width:13.65pt;height:13.65pt" o:ole="">
            <v:imagedata r:id="rId15" o:title=""/>
          </v:shape>
          <o:OLEObject Type="Embed" ProgID="Equation.3" ShapeID="_x0000_i1030" DrawAspect="Content" ObjectID="_1430842973" r:id="rId1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событие,  состоящее в том,  что при аварии сработает хотя бы одно устройство.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По  условию</w:t>
      </w: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1140" w:dyaOrig="340">
          <v:shape id="_x0000_i1031" type="#_x0000_t75" style="width:57.1pt;height:17.4pt" o:ole="">
            <v:imagedata r:id="rId17" o:title=""/>
          </v:shape>
          <o:OLEObject Type="Embed" ProgID="Equation.3" ShapeID="_x0000_i1031" DrawAspect="Content" ObjectID="_1430842974" r:id="rId1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1260" w:dyaOrig="340">
          <v:shape id="_x0000_i1032" type="#_x0000_t75" style="width:67.05pt;height:17.4pt" o:ole="">
            <v:imagedata r:id="rId19" o:title=""/>
          </v:shape>
          <o:OLEObject Type="Embed" ProgID="Equation.3" ShapeID="_x0000_i1032" DrawAspect="Content" ObjectID="_1430842975" r:id="rId2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   </w:t>
      </w: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1260" w:dyaOrig="360">
          <v:shape id="_x0000_i1033" type="#_x0000_t75" style="width:63.3pt;height:17.4pt" o:ole="">
            <v:imagedata r:id="rId21" o:title=""/>
          </v:shape>
          <o:OLEObject Type="Embed" ProgID="Equation.3" ShapeID="_x0000_i1033" DrawAspect="Content" ObjectID="_1430842976" r:id="rId22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Событие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80" w:dyaOrig="360">
          <v:shape id="_x0000_i1034" type="#_x0000_t75" style="width:21.1pt;height:18.6pt" o:ole="">
            <v:imagedata r:id="rId23" o:title=""/>
          </v:shape>
          <o:OLEObject Type="Embed" ProgID="Equation.3" ShapeID="_x0000_i1034" DrawAspect="Content" ObjectID="_1430842977" r:id="rId2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противоположное  событию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80" w:dyaOrig="340">
          <v:shape id="_x0000_i1035" type="#_x0000_t75" style="width:21.1pt;height:17.4pt" o:ole="">
            <v:imagedata r:id="rId5" o:title=""/>
          </v:shape>
          <o:OLEObject Type="Embed" ProgID="Equation.3" ShapeID="_x0000_i1035" DrawAspect="Content" ObjectID="_1430842978" r:id="rId2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состоит  в том,  что  при аварии первое устройство не сработает;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980" w:dyaOrig="360">
          <v:shape id="_x0000_i1036" type="#_x0000_t75" style="width:163.85pt;height:18.6pt" o:ole="">
            <v:imagedata r:id="rId26" o:title=""/>
          </v:shape>
          <o:OLEObject Type="Embed" ProgID="Equation.3" ShapeID="_x0000_i1036" DrawAspect="Content" ObjectID="_1430842979" r:id="rId2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Событие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300" w:dyaOrig="360">
          <v:shape id="_x0000_i1037" type="#_x0000_t75" style="width:21.1pt;height:18.6pt" o:ole="">
            <v:imagedata r:id="rId28" o:title=""/>
          </v:shape>
          <o:OLEObject Type="Embed" ProgID="Equation.3" ShapeID="_x0000_i1037" DrawAspect="Content" ObjectID="_1430842980" r:id="rId2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противоположное  событию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300" w:dyaOrig="340">
          <v:shape id="_x0000_i1038" type="#_x0000_t75" style="width:21.1pt;height:17.4pt" o:ole="">
            <v:imagedata r:id="rId7" o:title=""/>
          </v:shape>
          <o:OLEObject Type="Embed" ProgID="Equation.3" ShapeID="_x0000_i1038" DrawAspect="Content" ObjectID="_1430842981" r:id="rId3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состоит  в том,  что  при аварии второе устройство не сработает;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3280" w:dyaOrig="360">
          <v:shape id="_x0000_i1039" type="#_x0000_t75" style="width:172.55pt;height:18.6pt" o:ole="">
            <v:imagedata r:id="rId31" o:title=""/>
          </v:shape>
          <o:OLEObject Type="Embed" ProgID="Equation.3" ShapeID="_x0000_i1039" DrawAspect="Content" ObjectID="_1430842982" r:id="rId32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Событие  </w:t>
      </w: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00" w:dyaOrig="380">
          <v:shape id="_x0000_i1040" type="#_x0000_t75" style="width:21.1pt;height:18.6pt" o:ole="">
            <v:imagedata r:id="rId33" o:title=""/>
          </v:shape>
          <o:OLEObject Type="Embed" ProgID="Equation.3" ShapeID="_x0000_i1040" DrawAspect="Content" ObjectID="_1430842983" r:id="rId3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противоположное  событию  </w:t>
      </w: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00" w:dyaOrig="360">
          <v:shape id="_x0000_i1041" type="#_x0000_t75" style="width:21.1pt;height:18.6pt" o:ole="">
            <v:imagedata r:id="rId9" o:title=""/>
          </v:shape>
          <o:OLEObject Type="Embed" ProgID="Equation.3" ShapeID="_x0000_i1041" DrawAspect="Content" ObjectID="_1430842984" r:id="rId3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состоит  в том,  что  при аварии третье устройство не сработает;   </w:t>
      </w: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240" w:dyaOrig="380">
          <v:shape id="_x0000_i1042" type="#_x0000_t75" style="width:170.05pt;height:19.85pt" o:ole="">
            <v:imagedata r:id="rId36" o:title=""/>
          </v:shape>
          <o:OLEObject Type="Embed" ProgID="Equation.3" ShapeID="_x0000_i1042" DrawAspect="Content" ObjectID="_1430842985" r:id="rId3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Найдём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580" w:dyaOrig="340">
          <v:shape id="_x0000_i1043" type="#_x0000_t75" style="width:27.3pt;height:17.4pt" o:ole="">
            <v:imagedata r:id="rId38" o:title=""/>
          </v:shape>
          <o:OLEObject Type="Embed" ProgID="Equation.3" ShapeID="_x0000_i1043" DrawAspect="Content" ObjectID="_1430842986" r:id="rId3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580" w:dyaOrig="340">
          <v:shape id="_x0000_i1044" type="#_x0000_t75" style="width:27.3pt;height:17.4pt" o:ole="">
            <v:imagedata r:id="rId40" o:title=""/>
          </v:shape>
          <o:OLEObject Type="Embed" ProgID="Equation.3" ShapeID="_x0000_i1044" DrawAspect="Content" ObjectID="_1430842987" r:id="rId4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600" w:dyaOrig="340">
          <v:shape id="_x0000_i1045" type="#_x0000_t75" style="width:28.55pt;height:17.4pt" o:ole="">
            <v:imagedata r:id="rId42" o:title=""/>
          </v:shape>
          <o:OLEObject Type="Embed" ProgID="Equation.3" ShapeID="_x0000_i1045" DrawAspect="Content" ObjectID="_1430842988" r:id="rId4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tabs>
          <w:tab w:val="num" w:pos="36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а)    Событие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40" w:dyaOrig="260">
          <v:shape id="_x0000_i1046" type="#_x0000_t75" style="width:12.4pt;height:13.65pt" o:ole="">
            <v:imagedata r:id="rId11" o:title=""/>
          </v:shape>
          <o:OLEObject Type="Embed" ProgID="Equation.3" ShapeID="_x0000_i1046" DrawAspect="Content" ObjectID="_1430842989" r:id="rId4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есть сумма  несовместных событий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279" w:dyaOrig="380">
          <v:shape id="_x0000_i1047" type="#_x0000_t75" style="width:18.6pt;height:19.85pt" o:ole="" o:preferrelative="f">
            <v:imagedata r:id="rId45" o:title=""/>
            <o:lock v:ext="edit" aspectratio="f"/>
          </v:shape>
          <o:OLEObject Type="Embed" ProgID="Equation.3" ShapeID="_x0000_i1047" DrawAspect="Content" ObjectID="_1430842990" r:id="rId4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20" w:dyaOrig="380">
          <v:shape id="_x0000_i1048" type="#_x0000_t75" style="width:18.6pt;height:19.85pt" o:ole="" o:preferrelative="f">
            <v:imagedata r:id="rId47" o:title=""/>
            <o:lock v:ext="edit" aspectratio="f"/>
          </v:shape>
          <o:OLEObject Type="Embed" ProgID="Equation.3" ShapeID="_x0000_i1048" DrawAspect="Content" ObjectID="_1430842991" r:id="rId4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00" w:dyaOrig="380">
          <v:shape id="_x0000_i1049" type="#_x0000_t75" style="width:18.6pt;height:19.85pt" o:ole="" o:preferrelative="f">
            <v:imagedata r:id="rId49" o:title=""/>
            <o:lock v:ext="edit" aspectratio="f"/>
          </v:shape>
          <o:OLEObject Type="Embed" ProgID="Equation.3" ShapeID="_x0000_i1049" DrawAspect="Content" ObjectID="_1430842992" r:id="rId5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 </w:t>
      </w:r>
      <w:r w:rsidRPr="00A36BD5">
        <w:rPr>
          <w:rFonts w:ascii="Times New Roman" w:eastAsia="Times New Roman" w:hAnsi="Times New Roman" w:cs="Times New Roman"/>
          <w:snapToGrid w:val="0"/>
          <w:position w:val="-14"/>
          <w:sz w:val="28"/>
          <w:szCs w:val="28"/>
          <w:lang w:eastAsia="ru-RU"/>
        </w:rPr>
        <w:object w:dxaOrig="1660" w:dyaOrig="380">
          <v:shape id="_x0000_i1050" type="#_x0000_t75" style="width:85.65pt;height:19.85pt" o:ole="">
            <v:imagedata r:id="rId51" o:title=""/>
          </v:shape>
          <o:OLEObject Type="Embed" ProgID="Equation.3" ShapeID="_x0000_i1050" DrawAspect="Content" ObjectID="_1430842993" r:id="rId52"/>
        </w:object>
      </w:r>
      <w:r w:rsidRPr="00A36BD5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,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279" w:dyaOrig="380">
          <v:shape id="_x0000_i1051" type="#_x0000_t75" style="width:18.6pt;height:19.85pt" o:ole="" o:preferrelative="f">
            <v:imagedata r:id="rId53" o:title=""/>
            <o:lock v:ext="edit" aspectratio="f"/>
          </v:shape>
          <o:OLEObject Type="Embed" ProgID="Equation.3" ShapeID="_x0000_i1051" DrawAspect="Content" ObjectID="_1430842994" r:id="rId5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 событие,  состоящее в том,  что при аварии 1-ое устройство сработает,  а  2-ое  и  3-е устройство не сработает;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20" w:dyaOrig="380">
          <v:shape id="_x0000_i1052" type="#_x0000_t75" style="width:18.6pt;height:19.85pt" o:ole="" o:preferrelative="f">
            <v:imagedata r:id="rId55" o:title=""/>
            <o:lock v:ext="edit" aspectratio="f"/>
          </v:shape>
          <o:OLEObject Type="Embed" ProgID="Equation.3" ShapeID="_x0000_i1052" DrawAspect="Content" ObjectID="_1430842995" r:id="rId5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 событие,  состоящее в том,  что при аварии 2-ое  устройство сработает,  а  1-ое и  3-е устройство не сработает;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00" w:dyaOrig="380">
          <v:shape id="_x0000_i1053" type="#_x0000_t75" style="width:18.6pt;height:19.85pt" o:ole="" o:preferrelative="f">
            <v:imagedata r:id="rId57" o:title=""/>
            <o:lock v:ext="edit" aspectratio="f"/>
          </v:shape>
          <o:OLEObject Type="Embed" ProgID="Equation.3" ShapeID="_x0000_i1053" DrawAspect="Content" ObjectID="_1430842996" r:id="rId5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 событие,  состоящее в том,  что при аварии 3-е устройство сработает,  а  1-ое и  2-ое  устройство не сработает.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Учитывая независимость событий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80" w:dyaOrig="340">
          <v:shape id="_x0000_i1054" type="#_x0000_t75" style="width:21.1pt;height:17.4pt" o:ole="">
            <v:imagedata r:id="rId5" o:title=""/>
          </v:shape>
          <o:OLEObject Type="Embed" ProgID="Equation.3" ShapeID="_x0000_i1054" DrawAspect="Content" ObjectID="_1430842997" r:id="rId5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300" w:dyaOrig="340">
          <v:shape id="_x0000_i1055" type="#_x0000_t75" style="width:21.1pt;height:17.4pt" o:ole="">
            <v:imagedata r:id="rId7" o:title=""/>
          </v:shape>
          <o:OLEObject Type="Embed" ProgID="Equation.3" ShapeID="_x0000_i1055" DrawAspect="Content" ObjectID="_1430842998" r:id="rId6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00" w:dyaOrig="360">
          <v:shape id="_x0000_i1056" type="#_x0000_t75" style="width:21.1pt;height:18.6pt" o:ole="">
            <v:imagedata r:id="rId9" o:title=""/>
          </v:shape>
          <o:OLEObject Type="Embed" ProgID="Equation.3" ShapeID="_x0000_i1056" DrawAspect="Content" ObjectID="_1430842999" r:id="rId6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  по  теореме умножения вероятностей получаем:  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6740" w:dyaOrig="380">
          <v:shape id="_x0000_i1057" type="#_x0000_t75" style="width:355.05pt;height:18.6pt" o:ole="">
            <v:imagedata r:id="rId62" o:title=""/>
          </v:shape>
          <o:OLEObject Type="Embed" ProgID="Equation.3" ShapeID="_x0000_i1057" DrawAspect="Content" ObjectID="_1430843000" r:id="rId6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6720" w:dyaOrig="380">
          <v:shape id="_x0000_i1058" type="#_x0000_t75" style="width:353.8pt;height:18.6pt" o:ole="">
            <v:imagedata r:id="rId64" o:title=""/>
          </v:shape>
          <o:OLEObject Type="Embed" ProgID="Equation.3" ShapeID="_x0000_i1058" DrawAspect="Content" ObjectID="_1430843001" r:id="rId6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6740" w:dyaOrig="380">
          <v:shape id="_x0000_i1059" type="#_x0000_t75" style="width:355.05pt;height:18.6pt" o:ole="">
            <v:imagedata r:id="rId66" o:title=""/>
          </v:shape>
          <o:OLEObject Type="Embed" ProgID="Equation.3" ShapeID="_x0000_i1059" DrawAspect="Content" ObjectID="_1430843002" r:id="rId6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Учитывая несовместность  событий 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279" w:dyaOrig="380">
          <v:shape id="_x0000_i1060" type="#_x0000_t75" style="width:18.6pt;height:19.85pt" o:ole="" o:preferrelative="f">
            <v:imagedata r:id="rId45" o:title=""/>
            <o:lock v:ext="edit" aspectratio="f"/>
          </v:shape>
          <o:OLEObject Type="Embed" ProgID="Equation.3" ShapeID="_x0000_i1060" DrawAspect="Content" ObjectID="_1430843003" r:id="rId6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20" w:dyaOrig="380">
          <v:shape id="_x0000_i1061" type="#_x0000_t75" style="width:18.6pt;height:19.85pt" o:ole="" o:preferrelative="f">
            <v:imagedata r:id="rId47" o:title=""/>
            <o:lock v:ext="edit" aspectratio="f"/>
          </v:shape>
          <o:OLEObject Type="Embed" ProgID="Equation.3" ShapeID="_x0000_i1061" DrawAspect="Content" ObjectID="_1430843004" r:id="rId6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00" w:dyaOrig="380">
          <v:shape id="_x0000_i1062" type="#_x0000_t75" style="width:18.6pt;height:19.85pt" o:ole="" o:preferrelative="f">
            <v:imagedata r:id="rId49" o:title=""/>
            <o:lock v:ext="edit" aspectratio="f"/>
          </v:shape>
          <o:OLEObject Type="Embed" ProgID="Equation.3" ShapeID="_x0000_i1062" DrawAspect="Content" ObjectID="_1430843005" r:id="rId7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  по  теореме сложения вероятностей несовместных событий  получаем:   </w:t>
      </w:r>
    </w:p>
    <w:p w:rsidR="00A36BD5" w:rsidRPr="00A36BD5" w:rsidRDefault="00A36BD5" w:rsidP="00A36BD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8620" w:dyaOrig="360">
          <v:shape id="_x0000_i1063" type="#_x0000_t75" style="width:6in;height:17.4pt" o:ole="">
            <v:imagedata r:id="rId71" o:title=""/>
          </v:shape>
          <o:OLEObject Type="Embed" ProgID="Equation.3" ShapeID="_x0000_i1063" DrawAspect="Content" ObjectID="_1430843006" r:id="rId72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tabs>
          <w:tab w:val="num" w:pos="36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б)    Событие  </w:t>
      </w:r>
      <w:r w:rsidRPr="00A36BD5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240" w:dyaOrig="279">
          <v:shape id="_x0000_i1064" type="#_x0000_t75" style="width:12.4pt;height:14.9pt" o:ole="">
            <v:imagedata r:id="rId73" o:title=""/>
          </v:shape>
          <o:OLEObject Type="Embed" ProgID="Equation.3" ShapeID="_x0000_i1064" DrawAspect="Content" ObjectID="_1430843007" r:id="rId7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есть сумма  несовместных событий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279" w:dyaOrig="380">
          <v:shape id="_x0000_i1065" type="#_x0000_t75" style="width:18.6pt;height:19.85pt" o:ole="" o:preferrelative="f">
            <v:imagedata r:id="rId75" o:title=""/>
            <o:lock v:ext="edit" aspectratio="f"/>
          </v:shape>
          <o:OLEObject Type="Embed" ProgID="Equation.3" ShapeID="_x0000_i1065" DrawAspect="Content" ObjectID="_1430843008" r:id="rId7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20" w:dyaOrig="380">
          <v:shape id="_x0000_i1066" type="#_x0000_t75" style="width:18.6pt;height:19.85pt" o:ole="" o:preferrelative="f">
            <v:imagedata r:id="rId77" o:title=""/>
            <o:lock v:ext="edit" aspectratio="f"/>
          </v:shape>
          <o:OLEObject Type="Embed" ProgID="Equation.3" ShapeID="_x0000_i1066" DrawAspect="Content" ObjectID="_1430843009" r:id="rId7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00" w:dyaOrig="380">
          <v:shape id="_x0000_i1067" type="#_x0000_t75" style="width:18.6pt;height:19.85pt" o:ole="" o:preferrelative="f">
            <v:imagedata r:id="rId79" o:title=""/>
            <o:lock v:ext="edit" aspectratio="f"/>
          </v:shape>
          <o:OLEObject Type="Embed" ProgID="Equation.3" ShapeID="_x0000_i1067" DrawAspect="Content" ObjectID="_1430843010" r:id="rId8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 </w:t>
      </w:r>
      <w:r w:rsidRPr="00A36BD5">
        <w:rPr>
          <w:rFonts w:ascii="Times New Roman" w:eastAsia="Times New Roman" w:hAnsi="Times New Roman" w:cs="Times New Roman"/>
          <w:snapToGrid w:val="0"/>
          <w:position w:val="-14"/>
          <w:sz w:val="28"/>
          <w:szCs w:val="28"/>
          <w:lang w:eastAsia="ru-RU"/>
        </w:rPr>
        <w:object w:dxaOrig="1700" w:dyaOrig="380">
          <v:shape id="_x0000_i1068" type="#_x0000_t75" style="width:88.15pt;height:19.85pt" o:ole="">
            <v:imagedata r:id="rId81" o:title=""/>
          </v:shape>
          <o:OLEObject Type="Embed" ProgID="Equation.3" ShapeID="_x0000_i1068" DrawAspect="Content" ObjectID="_1430843011" r:id="rId82"/>
        </w:object>
      </w:r>
      <w:r w:rsidRPr="00A36BD5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,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279" w:dyaOrig="380">
          <v:shape id="_x0000_i1069" type="#_x0000_t75" style="width:18.6pt;height:19.85pt" o:ole="" o:preferrelative="f">
            <v:imagedata r:id="rId83" o:title=""/>
            <o:lock v:ext="edit" aspectratio="f"/>
          </v:shape>
          <o:OLEObject Type="Embed" ProgID="Equation.3" ShapeID="_x0000_i1069" DrawAspect="Content" ObjectID="_1430843012" r:id="rId8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 событие,  состоящее в том,  что при аварии 1-ое устройство не сработает,  а  2-ое  и  3-е устройство сработает;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20" w:dyaOrig="380">
          <v:shape id="_x0000_i1070" type="#_x0000_t75" style="width:18.6pt;height:19.85pt" o:ole="" o:preferrelative="f">
            <v:imagedata r:id="rId85" o:title=""/>
            <o:lock v:ext="edit" aspectratio="f"/>
          </v:shape>
          <o:OLEObject Type="Embed" ProgID="Equation.3" ShapeID="_x0000_i1070" DrawAspect="Content" ObjectID="_1430843013" r:id="rId8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 событие,  состоящее в том,  что при аварии 2-ое  устройство не сработает,  а  1-ое и  3-е устройство сработает;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00" w:dyaOrig="380">
          <v:shape id="_x0000_i1071" type="#_x0000_t75" style="width:18.6pt;height:19.85pt" o:ole="" o:preferrelative="f">
            <v:imagedata r:id="rId87" o:title=""/>
            <o:lock v:ext="edit" aspectratio="f"/>
          </v:shape>
          <o:OLEObject Type="Embed" ProgID="Equation.3" ShapeID="_x0000_i1071" DrawAspect="Content" ObjectID="_1430843014" r:id="rId8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 событие,  состоящее в том,  что при аварии 3-е устройство не сработает,  а  1-ое и  2-ое  устройство сработает.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Учитывая независимость  событий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80" w:dyaOrig="340">
          <v:shape id="_x0000_i1072" type="#_x0000_t75" style="width:21.1pt;height:17.4pt" o:ole="">
            <v:imagedata r:id="rId5" o:title=""/>
          </v:shape>
          <o:OLEObject Type="Embed" ProgID="Equation.3" ShapeID="_x0000_i1072" DrawAspect="Content" ObjectID="_1430843015" r:id="rId8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300" w:dyaOrig="340">
          <v:shape id="_x0000_i1073" type="#_x0000_t75" style="width:21.1pt;height:17.4pt" o:ole="">
            <v:imagedata r:id="rId7" o:title=""/>
          </v:shape>
          <o:OLEObject Type="Embed" ProgID="Equation.3" ShapeID="_x0000_i1073" DrawAspect="Content" ObjectID="_1430843016" r:id="rId9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00" w:dyaOrig="360">
          <v:shape id="_x0000_i1074" type="#_x0000_t75" style="width:21.1pt;height:18.6pt" o:ole="">
            <v:imagedata r:id="rId9" o:title=""/>
          </v:shape>
          <o:OLEObject Type="Embed" ProgID="Equation.3" ShapeID="_x0000_i1074" DrawAspect="Content" ObjectID="_1430843017" r:id="rId9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  по  теореме умножения вероятностей получаем:  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6740" w:dyaOrig="380">
          <v:shape id="_x0000_i1075" type="#_x0000_t75" style="width:355.05pt;height:18.6pt" o:ole="">
            <v:imagedata r:id="rId92" o:title=""/>
          </v:shape>
          <o:OLEObject Type="Embed" ProgID="Equation.3" ShapeID="_x0000_i1075" DrawAspect="Content" ObjectID="_1430843018" r:id="rId9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6800" w:dyaOrig="380">
          <v:shape id="_x0000_i1076" type="#_x0000_t75" style="width:357.5pt;height:18.6pt" o:ole="">
            <v:imagedata r:id="rId94" o:title=""/>
          </v:shape>
          <o:OLEObject Type="Embed" ProgID="Equation.3" ShapeID="_x0000_i1076" DrawAspect="Content" ObjectID="_1430843019" r:id="rId9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6740" w:dyaOrig="380">
          <v:shape id="_x0000_i1077" type="#_x0000_t75" style="width:355.05pt;height:18.6pt" o:ole="">
            <v:imagedata r:id="rId96" o:title=""/>
          </v:shape>
          <o:OLEObject Type="Embed" ProgID="Equation.3" ShapeID="_x0000_i1077" DrawAspect="Content" ObjectID="_1430843020" r:id="rId9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Учитывая несовместность  событий 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279" w:dyaOrig="380">
          <v:shape id="_x0000_i1078" type="#_x0000_t75" style="width:18.6pt;height:19.85pt" o:ole="" o:preferrelative="f">
            <v:imagedata r:id="rId75" o:title=""/>
            <o:lock v:ext="edit" aspectratio="f"/>
          </v:shape>
          <o:OLEObject Type="Embed" ProgID="Equation.3" ShapeID="_x0000_i1078" DrawAspect="Content" ObjectID="_1430843021" r:id="rId9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20" w:dyaOrig="380">
          <v:shape id="_x0000_i1079" type="#_x0000_t75" style="width:18.6pt;height:19.85pt" o:ole="" o:preferrelative="f">
            <v:imagedata r:id="rId77" o:title=""/>
            <o:lock v:ext="edit" aspectratio="f"/>
          </v:shape>
          <o:OLEObject Type="Embed" ProgID="Equation.3" ShapeID="_x0000_i1079" DrawAspect="Content" ObjectID="_1430843022" r:id="rId9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300" w:dyaOrig="380">
          <v:shape id="_x0000_i1080" type="#_x0000_t75" style="width:18.6pt;height:19.85pt" o:ole="" o:preferrelative="f">
            <v:imagedata r:id="rId79" o:title=""/>
            <o:lock v:ext="edit" aspectratio="f"/>
          </v:shape>
          <o:OLEObject Type="Embed" ProgID="Equation.3" ShapeID="_x0000_i1080" DrawAspect="Content" ObjectID="_1430843023" r:id="rId10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  по  теореме сложения вероятностей несовместных событий  получаем:   </w:t>
      </w:r>
    </w:p>
    <w:p w:rsidR="00A36BD5" w:rsidRPr="00A36BD5" w:rsidRDefault="00A36BD5" w:rsidP="00A36BD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8640" w:dyaOrig="360">
          <v:shape id="_x0000_i1081" type="#_x0000_t75" style="width:6in;height:17.4pt" o:ole="">
            <v:imagedata r:id="rId101" o:title=""/>
          </v:shape>
          <o:OLEObject Type="Embed" ProgID="Equation.3" ShapeID="_x0000_i1081" DrawAspect="Content" ObjectID="_1430843024" r:id="rId102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 xml:space="preserve">в)    </w: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Событие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79" w:dyaOrig="300">
          <v:shape id="_x0000_i1082" type="#_x0000_t75" style="width:21.1pt;height:14.9pt" o:ole="">
            <v:imagedata r:id="rId103" o:title=""/>
          </v:shape>
          <o:OLEObject Type="Embed" ProgID="Equation.3" ShapeID="_x0000_i1082" DrawAspect="Content" ObjectID="_1430843025" r:id="rId10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противоположное  событию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60" w:dyaOrig="260">
          <v:shape id="_x0000_i1083" type="#_x0000_t75" style="width:13.65pt;height:13.65pt" o:ole="">
            <v:imagedata r:id="rId15" o:title=""/>
          </v:shape>
          <o:OLEObject Type="Embed" ProgID="Equation.3" ShapeID="_x0000_i1083" DrawAspect="Content" ObjectID="_1430843026" r:id="rId10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состоит  в том,  что  при аварии не сработает ни одно устройство:   </w:t>
      </w:r>
      <w:r w:rsidRPr="00A36BD5">
        <w:rPr>
          <w:rFonts w:ascii="Times New Roman" w:eastAsia="Times New Roman" w:hAnsi="Times New Roman" w:cs="Times New Roman"/>
          <w:snapToGrid w:val="0"/>
          <w:position w:val="-12"/>
          <w:sz w:val="28"/>
          <w:szCs w:val="28"/>
          <w:lang w:eastAsia="ru-RU"/>
        </w:rPr>
        <w:object w:dxaOrig="1460" w:dyaOrig="380">
          <v:shape id="_x0000_i1084" type="#_x0000_t75" style="width:75.7pt;height:19.85pt" o:ole="">
            <v:imagedata r:id="rId106" o:title=""/>
          </v:shape>
          <o:OLEObject Type="Embed" ProgID="Equation.3" ShapeID="_x0000_i1084" DrawAspect="Content" ObjectID="_1430843027" r:id="rId107"/>
        </w:object>
      </w:r>
      <w:r w:rsidRPr="00A36BD5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Учитывая независимость событий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79" w:dyaOrig="360">
          <v:shape id="_x0000_i1085" type="#_x0000_t75" style="width:21.1pt;height:18.6pt" o:ole="">
            <v:imagedata r:id="rId108" o:title=""/>
          </v:shape>
          <o:OLEObject Type="Embed" ProgID="Equation.3" ShapeID="_x0000_i1085" DrawAspect="Content" ObjectID="_1430843028" r:id="rId10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300" w:dyaOrig="360">
          <v:shape id="_x0000_i1086" type="#_x0000_t75" style="width:21.1pt;height:18.6pt" o:ole="">
            <v:imagedata r:id="rId110" o:title=""/>
          </v:shape>
          <o:OLEObject Type="Embed" ProgID="Equation.3" ShapeID="_x0000_i1086" DrawAspect="Content" ObjectID="_1430843029" r:id="rId11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300" w:dyaOrig="380">
          <v:shape id="_x0000_i1087" type="#_x0000_t75" style="width:21.1pt;height:18.6pt" o:ole="">
            <v:imagedata r:id="rId112" o:title=""/>
          </v:shape>
          <o:OLEObject Type="Embed" ProgID="Equation.3" ShapeID="_x0000_i1087" DrawAspect="Content" ObjectID="_1430843030" r:id="rId11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  по  теореме умножения вероятностей получаем:  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2"/>
          <w:sz w:val="28"/>
          <w:szCs w:val="28"/>
          <w:lang w:eastAsia="ru-RU"/>
        </w:rPr>
        <w:object w:dxaOrig="6600" w:dyaOrig="380">
          <v:shape id="_x0000_i1088" type="#_x0000_t75" style="width:347.6pt;height:18.6pt" o:ole="">
            <v:imagedata r:id="rId114" o:title=""/>
          </v:shape>
          <o:OLEObject Type="Embed" ProgID="Equation.3" ShapeID="_x0000_i1088" DrawAspect="Content" ObjectID="_1430843031" r:id="rId11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Следовательно,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3900" w:dyaOrig="360">
          <v:shape id="_x0000_i1089" type="#_x0000_t75" style="width:203.6pt;height:18.6pt" o:ole="">
            <v:imagedata r:id="rId116" o:title=""/>
          </v:shape>
          <o:OLEObject Type="Embed" ProgID="Equation.3" ShapeID="_x0000_i1089" DrawAspect="Content" ObjectID="_1430843032" r:id="rId11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Ответ:</w: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1)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840" w:dyaOrig="320">
          <v:shape id="_x0000_i1090" type="#_x0000_t75" style="width:42.2pt;height:16.15pt" o:ole="">
            <v:imagedata r:id="rId118" o:title=""/>
          </v:shape>
          <o:OLEObject Type="Embed" ProgID="Equation.3" ShapeID="_x0000_i1090" DrawAspect="Content" ObjectID="_1430843033" r:id="rId11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        2)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840" w:dyaOrig="320">
          <v:shape id="_x0000_i1091" type="#_x0000_t75" style="width:42.2pt;height:16.15pt" o:ole="">
            <v:imagedata r:id="rId120" o:title=""/>
          </v:shape>
          <o:OLEObject Type="Embed" ProgID="Equation.3" ShapeID="_x0000_i1091" DrawAspect="Content" ObjectID="_1430843034" r:id="rId121"/>
        </w:object>
      </w:r>
      <w:r w:rsidRPr="00A36BD5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;</w: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3)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840" w:dyaOrig="320">
          <v:shape id="_x0000_i1092" type="#_x0000_t75" style="width:42.2pt;height:16.15pt" o:ole="">
            <v:imagedata r:id="rId122" o:title=""/>
          </v:shape>
          <o:OLEObject Type="Embed" ProgID="Equation.3" ShapeID="_x0000_i1092" DrawAspect="Content" ObjectID="_1430843035" r:id="rId12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       </w:t>
      </w:r>
    </w:p>
    <w:p w:rsidR="00BB2836" w:rsidRDefault="00BB2836"/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Задача 2</w:t>
      </w:r>
      <w:r w:rsidRPr="00A36B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каждом испытании некоторое событие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40" w:dyaOrig="260">
          <v:shape id="_x0000_i1093" type="#_x0000_t75" style="width:12.4pt;height:12.4pt" o:ole="">
            <v:imagedata r:id="rId124" o:title=""/>
          </v:shape>
          <o:OLEObject Type="Embed" ProgID="Equation.3" ShapeID="_x0000_i1093" DrawAspect="Content" ObjectID="_1430843036" r:id="rId12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происходит с вероятностью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760" w:dyaOrig="320">
          <v:shape id="_x0000_i1094" type="#_x0000_t75" style="width:38.5pt;height:16.15pt" o:ole="">
            <v:imagedata r:id="rId126" o:title=""/>
          </v:shape>
          <o:OLEObject Type="Embed" ProgID="Equation.3" ShapeID="_x0000_i1094" DrawAspect="Content" ObjectID="_1430843037" r:id="rId12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Произведено  1600  независимых испытаний.   Найти границы для </w:t>
      </w:r>
      <w:proofErr w:type="spell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частости</w:t>
      </w:r>
      <w:proofErr w:type="spell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симметричные относительно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40" w:dyaOrig="260">
          <v:shape id="_x0000_i1095" type="#_x0000_t75" style="width:12.4pt;height:13.65pt" o:ole="">
            <v:imagedata r:id="rId128" o:title=""/>
          </v:shape>
          <o:OLEObject Type="Embed" ProgID="Equation.3" ShapeID="_x0000_i1095" DrawAspect="Content" ObjectID="_1430843038" r:id="rId12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,  которые можно  гарантировать  с  вероятностью  0,95.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Решение.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Воспользуемся следствием интегральной теоремы  Муавра – Лапласа: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вероятность  </w:t>
      </w:r>
      <w:proofErr w:type="spellStart"/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</w:t>
      </w:r>
      <w:proofErr w:type="spell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наступления события</w:t>
      </w: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 каждом из испытаний  постоянна и отлична от  0  и  1,  а число независимых испытаний достаточно велико,  то вероятность  заданного отклонения относительной частоты  (</w:t>
      </w:r>
      <w:proofErr w:type="spell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частости</w:t>
      </w:r>
      <w:proofErr w:type="spell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36BD5">
        <w:rPr>
          <w:rFonts w:ascii="Times New Roman" w:eastAsia="Times New Roman" w:hAnsi="Times New Roman" w:cs="Times New Roman"/>
          <w:position w:val="-24"/>
          <w:sz w:val="28"/>
          <w:szCs w:val="28"/>
          <w:lang w:eastAsia="ru-RU"/>
        </w:rPr>
        <w:object w:dxaOrig="300" w:dyaOrig="620">
          <v:shape id="_x0000_i1096" type="#_x0000_t75" style="width:14.9pt;height:31.05pt" o:ole="">
            <v:imagedata r:id="rId130" o:title=""/>
          </v:shape>
          <o:OLEObject Type="Embed" ProgID="Equation.3" ShapeID="_x0000_i1096" DrawAspect="Content" ObjectID="_1430843039" r:id="rId13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 появления события  </w:t>
      </w:r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от  его вероятности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40" w:dyaOrig="260">
          <v:shape id="_x0000_i1097" type="#_x0000_t75" style="width:12.4pt;height:13.65pt" o:ole="">
            <v:imagedata r:id="rId128" o:title=""/>
          </v:shape>
          <o:OLEObject Type="Embed" ProgID="Equation.3" ShapeID="_x0000_i1097" DrawAspect="Content" ObjectID="_1430843040" r:id="rId132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вычисляется по приближённой формуле   </w:t>
      </w:r>
      <w:r w:rsidRPr="00A36BD5">
        <w:rPr>
          <w:rFonts w:ascii="Times New Roman" w:eastAsia="Times New Roman" w:hAnsi="Times New Roman" w:cs="Times New Roman"/>
          <w:i/>
          <w:position w:val="-36"/>
          <w:sz w:val="28"/>
          <w:szCs w:val="28"/>
          <w:lang w:eastAsia="ru-RU"/>
        </w:rPr>
        <w:object w:dxaOrig="3360" w:dyaOrig="840">
          <v:shape id="_x0000_i1098" type="#_x0000_t75" style="width:167.6pt;height:42.2pt" o:ole="">
            <v:imagedata r:id="rId133" o:title=""/>
          </v:shape>
          <o:OLEObject Type="Embed" ProgID="Equation.3" ShapeID="_x0000_i1098" DrawAspect="Content" ObjectID="_1430843041" r:id="rId13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  где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</w:t>
      </w:r>
      <w:proofErr w:type="spell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вероятность наступления события</w:t>
      </w: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 каждом из испытаний,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A36BD5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q</w: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вероятность </w:t>
      </w:r>
      <w:proofErr w:type="spell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ненаступления</w:t>
      </w:r>
      <w:proofErr w:type="spell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события  </w:t>
      </w:r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в каждом из испытаний,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</w:t>
      </w:r>
      <w:proofErr w:type="spellEnd"/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число испытаний,   </w:t>
      </w:r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A36BD5">
        <w:rPr>
          <w:rFonts w:ascii="Times New Roman" w:eastAsia="Times New Roman" w:hAnsi="Times New Roman" w:cs="Times New Roman"/>
          <w:i/>
          <w:position w:val="-6"/>
          <w:sz w:val="28"/>
          <w:szCs w:val="28"/>
          <w:lang w:eastAsia="ru-RU"/>
        </w:rPr>
        <w:object w:dxaOrig="220" w:dyaOrig="279">
          <v:shape id="_x0000_i1099" type="#_x0000_t75" style="width:11.15pt;height:13.65pt" o:ole="">
            <v:imagedata r:id="rId135" o:title=""/>
          </v:shape>
          <o:OLEObject Type="Embed" ProgID="Equation.3" ShapeID="_x0000_i1099" DrawAspect="Content" ObjectID="_1430843042" r:id="rId13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заданное отклонение,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32"/>
          <w:sz w:val="28"/>
          <w:szCs w:val="28"/>
          <w:lang w:eastAsia="ru-RU"/>
        </w:rPr>
        <w:object w:dxaOrig="2160" w:dyaOrig="780">
          <v:shape id="_x0000_i1100" type="#_x0000_t75" style="width:116.7pt;height:42.2pt" o:ole="">
            <v:imagedata r:id="rId137" o:title=""/>
          </v:shape>
          <o:OLEObject Type="Embed" ProgID="Equation.3" ShapeID="_x0000_i1100" DrawAspect="Content" ObjectID="_1430843043" r:id="rId13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–  функция Лапласа.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нашем случае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760" w:dyaOrig="320">
          <v:shape id="_x0000_i1101" type="#_x0000_t75" style="width:38.5pt;height:16.15pt" o:ole="">
            <v:imagedata r:id="rId139" o:title=""/>
          </v:shape>
          <o:OLEObject Type="Embed" ProgID="Equation.3" ShapeID="_x0000_i1101" DrawAspect="Content" ObjectID="_1430843044" r:id="rId14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260" w:dyaOrig="320">
          <v:shape id="_x0000_i1102" type="#_x0000_t75" style="width:112.95pt;height:16.15pt" o:ole="">
            <v:imagedata r:id="rId141" o:title=""/>
          </v:shape>
          <o:OLEObject Type="Embed" ProgID="Equation.3" ShapeID="_x0000_i1102" DrawAspect="Content" ObjectID="_1430843045" r:id="rId142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Найдём  отклонение</w:t>
      </w:r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</w:t>
      </w:r>
      <w:r w:rsidRPr="00A36BD5">
        <w:rPr>
          <w:rFonts w:ascii="Times New Roman" w:eastAsia="Times New Roman" w:hAnsi="Times New Roman" w:cs="Times New Roman"/>
          <w:i/>
          <w:position w:val="-6"/>
          <w:sz w:val="28"/>
          <w:szCs w:val="28"/>
          <w:lang w:eastAsia="ru-RU"/>
        </w:rPr>
        <w:object w:dxaOrig="220" w:dyaOrig="279">
          <v:shape id="_x0000_i1103" type="#_x0000_t75" style="width:11.15pt;height:13.65pt" o:ole="">
            <v:imagedata r:id="rId143" o:title=""/>
          </v:shape>
          <o:OLEObject Type="Embed" ProgID="Equation.3" ShapeID="_x0000_i1103" DrawAspect="Content" ObjectID="_1430843046" r:id="rId14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 при котором   </w:t>
      </w:r>
      <w:r w:rsidRPr="00A36BD5">
        <w:rPr>
          <w:rFonts w:ascii="Times New Roman" w:eastAsia="Times New Roman" w:hAnsi="Times New Roman" w:cs="Times New Roman"/>
          <w:position w:val="-30"/>
          <w:sz w:val="28"/>
          <w:szCs w:val="28"/>
          <w:lang w:eastAsia="ru-RU"/>
        </w:rPr>
        <w:object w:dxaOrig="2720" w:dyaOrig="720">
          <v:shape id="_x0000_i1104" type="#_x0000_t75" style="width:136.55pt;height:36pt" o:ole="">
            <v:imagedata r:id="rId145" o:title=""/>
          </v:shape>
          <o:OLEObject Type="Embed" ProgID="Equation.3" ShapeID="_x0000_i1104" DrawAspect="Content" ObjectID="_1430843047" r:id="rId14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то есть  в силу следствия интегральной теоремы  Муавра – Лапласа   </w:t>
      </w:r>
      <w:r w:rsidRPr="00A36BD5">
        <w:rPr>
          <w:rFonts w:ascii="Times New Roman" w:eastAsia="Times New Roman" w:hAnsi="Times New Roman" w:cs="Times New Roman"/>
          <w:i/>
          <w:position w:val="-34"/>
          <w:sz w:val="28"/>
          <w:szCs w:val="28"/>
          <w:lang w:eastAsia="ru-RU"/>
        </w:rPr>
        <w:object w:dxaOrig="4260" w:dyaOrig="800">
          <v:shape id="_x0000_i1105" type="#_x0000_t75" style="width:213.5pt;height:39.7pt" o:ole="">
            <v:imagedata r:id="rId147" o:title=""/>
          </v:shape>
          <o:OLEObject Type="Embed" ProgID="Equation.3" ShapeID="_x0000_i1105" DrawAspect="Content" ObjectID="_1430843048" r:id="rId14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</w:t>
      </w:r>
    </w:p>
    <w:p w:rsidR="00A36BD5" w:rsidRPr="00A36BD5" w:rsidRDefault="00A36BD5" w:rsidP="00A36BD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Итак,   найдём  </w:t>
      </w:r>
      <w:r w:rsidRPr="00A36BD5">
        <w:rPr>
          <w:rFonts w:ascii="Times New Roman" w:eastAsia="Times New Roman" w:hAnsi="Times New Roman" w:cs="Times New Roman"/>
          <w:i/>
          <w:position w:val="-6"/>
          <w:sz w:val="28"/>
          <w:szCs w:val="28"/>
          <w:lang w:eastAsia="ru-RU"/>
        </w:rPr>
        <w:object w:dxaOrig="220" w:dyaOrig="279">
          <v:shape id="_x0000_i1106" type="#_x0000_t75" style="width:11.15pt;height:13.65pt" o:ole="">
            <v:imagedata r:id="rId143" o:title=""/>
          </v:shape>
          <o:OLEObject Type="Embed" ProgID="Equation.3" ShapeID="_x0000_i1106" DrawAspect="Content" ObjectID="_1430843049" r:id="rId14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из  выражения   </w:t>
      </w:r>
      <w:r w:rsidRPr="00A36BD5">
        <w:rPr>
          <w:rFonts w:ascii="Times New Roman" w:eastAsia="Times New Roman" w:hAnsi="Times New Roman" w:cs="Times New Roman"/>
          <w:position w:val="-34"/>
          <w:sz w:val="28"/>
          <w:szCs w:val="28"/>
          <w:lang w:eastAsia="ru-RU"/>
        </w:rPr>
        <w:object w:dxaOrig="2040" w:dyaOrig="800">
          <v:shape id="_x0000_i1107" type="#_x0000_t75" style="width:101.8pt;height:39.7pt" o:ole="">
            <v:imagedata r:id="rId150" o:title=""/>
          </v:shape>
          <o:OLEObject Type="Embed" ProgID="Equation.3" ShapeID="_x0000_i1107" DrawAspect="Content" ObjectID="_1430843050" r:id="rId15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     </w:t>
      </w:r>
      <w:r w:rsidRPr="00A36BD5">
        <w:rPr>
          <w:rFonts w:ascii="Times New Roman" w:eastAsia="Times New Roman" w:hAnsi="Times New Roman" w:cs="Times New Roman"/>
          <w:position w:val="-34"/>
          <w:sz w:val="28"/>
          <w:szCs w:val="28"/>
          <w:lang w:eastAsia="ru-RU"/>
        </w:rPr>
        <w:object w:dxaOrig="1920" w:dyaOrig="800">
          <v:shape id="_x0000_i1108" type="#_x0000_t75" style="width:95.6pt;height:39.7pt" o:ole="">
            <v:imagedata r:id="rId152" o:title=""/>
          </v:shape>
          <o:OLEObject Type="Embed" ProgID="Equation.3" ShapeID="_x0000_i1108" DrawAspect="Content" ObjectID="_1430843051" r:id="rId15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По таблице значений функции Лапласа находим: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1579" w:dyaOrig="340">
          <v:shape id="_x0000_i1109" type="#_x0000_t75" style="width:79.45pt;height:17.4pt" o:ole="">
            <v:imagedata r:id="rId154" o:title=""/>
          </v:shape>
          <o:OLEObject Type="Embed" ProgID="Equation.3" ShapeID="_x0000_i1109" DrawAspect="Content" ObjectID="_1430843052" r:id="rId15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Следовательно, </w:t>
      </w:r>
      <w:r w:rsidRPr="00A36BD5">
        <w:rPr>
          <w:rFonts w:ascii="Times New Roman" w:eastAsia="Times New Roman" w:hAnsi="Times New Roman" w:cs="Times New Roman"/>
          <w:position w:val="-32"/>
          <w:sz w:val="28"/>
          <w:szCs w:val="28"/>
          <w:lang w:eastAsia="ru-RU"/>
        </w:rPr>
        <w:object w:dxaOrig="1300" w:dyaOrig="760">
          <v:shape id="_x0000_i1110" type="#_x0000_t75" style="width:64.55pt;height:38.5pt" o:ole="">
            <v:imagedata r:id="rId156" o:title=""/>
          </v:shape>
          <o:OLEObject Type="Embed" ProgID="Equation.3" ShapeID="_x0000_i1110" DrawAspect="Content" ObjectID="_1430843053" r:id="rId15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откуда     </w:t>
      </w:r>
      <w:r w:rsidRPr="00A36BD5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4020" w:dyaOrig="720">
          <v:shape id="_x0000_i1111" type="#_x0000_t75" style="width:201.1pt;height:36pt" o:ole="">
            <v:imagedata r:id="rId158" o:title=""/>
          </v:shape>
          <o:OLEObject Type="Embed" ProgID="Equation.3" ShapeID="_x0000_i1111" DrawAspect="Content" ObjectID="_1430843054" r:id="rId15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Значит  с  вероятностью  0,95  можно ожидать отклонение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1120" w:dyaOrig="320">
          <v:shape id="_x0000_i1112" type="#_x0000_t75" style="width:55.85pt;height:16.15pt" o:ole="">
            <v:imagedata r:id="rId160" o:title=""/>
          </v:shape>
          <o:OLEObject Type="Embed" ProgID="Equation.3" ShapeID="_x0000_i1112" DrawAspect="Content" ObjectID="_1430843055" r:id="rId16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относительной частоты появления события 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40" w:dyaOrig="260">
          <v:shape id="_x0000_i1113" type="#_x0000_t75" style="width:12.4pt;height:12.4pt" o:ole="">
            <v:imagedata r:id="rId124" o:title=""/>
          </v:shape>
          <o:OLEObject Type="Embed" ProgID="Equation.3" ShapeID="_x0000_i1113" DrawAspect="Content" ObjectID="_1430843056" r:id="rId162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760" w:dyaOrig="320">
          <v:shape id="_x0000_i1114" type="#_x0000_t75" style="width:38.5pt;height:16.15pt" o:ole="">
            <v:imagedata r:id="rId139" o:title=""/>
          </v:shape>
          <o:OLEObject Type="Embed" ProgID="Equation.3" ShapeID="_x0000_i1114" DrawAspect="Content" ObjectID="_1430843057" r:id="rId16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Соответственно границы для </w:t>
      </w:r>
      <w:proofErr w:type="spell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частости</w:t>
      </w:r>
      <w:proofErr w:type="spell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симметричные относительно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40" w:dyaOrig="260">
          <v:shape id="_x0000_i1115" type="#_x0000_t75" style="width:12.4pt;height:13.65pt" o:ole="">
            <v:imagedata r:id="rId128" o:title=""/>
          </v:shape>
          <o:OLEObject Type="Embed" ProgID="Equation.3" ShapeID="_x0000_i1115" DrawAspect="Content" ObjectID="_1430843058" r:id="rId16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которые можно  гарантировать  с  вероятностью  0,95:  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6520" w:dyaOrig="340">
          <v:shape id="_x0000_i1116" type="#_x0000_t75" style="width:326.5pt;height:17.4pt" o:ole="">
            <v:imagedata r:id="rId165" o:title=""/>
          </v:shape>
          <o:OLEObject Type="Embed" ProgID="Equation.3" ShapeID="_x0000_i1116" DrawAspect="Content" ObjectID="_1430843059" r:id="rId16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Ответ:</w: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1800" w:dyaOrig="340">
          <v:shape id="_x0000_i1117" type="#_x0000_t75" style="width:90.6pt;height:17.4pt" o:ole="">
            <v:imagedata r:id="rId167" o:title=""/>
          </v:shape>
          <o:OLEObject Type="Embed" ProgID="Equation.3" ShapeID="_x0000_i1117" DrawAspect="Content" ObjectID="_1430843060" r:id="rId16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36BD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Pr="00A36BD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</w:t>
      </w:r>
    </w:p>
    <w:p w:rsidR="00A36BD5" w:rsidRPr="00A36BD5" w:rsidRDefault="00A36BD5" w:rsidP="00A36BD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u w:val="single"/>
          <w:lang w:eastAsia="ru-RU"/>
        </w:rPr>
      </w:pPr>
      <w:r w:rsidRPr="00A36BD5">
        <w:rPr>
          <w:rFonts w:ascii="Times New Roman" w:eastAsia="Times New Roman" w:hAnsi="Times New Roman" w:cs="Times New Roman"/>
          <w:b/>
          <w:sz w:val="28"/>
          <w:szCs w:val="24"/>
          <w:u w:val="single"/>
          <w:lang w:eastAsia="ru-RU"/>
        </w:rPr>
        <w:lastRenderedPageBreak/>
        <w:t xml:space="preserve">Задача </w:t>
      </w:r>
      <w:r>
        <w:rPr>
          <w:rFonts w:ascii="Times New Roman" w:eastAsia="Times New Roman" w:hAnsi="Times New Roman" w:cs="Times New Roman"/>
          <w:b/>
          <w:sz w:val="28"/>
          <w:szCs w:val="24"/>
          <w:u w:val="single"/>
          <w:lang w:eastAsia="ru-RU"/>
        </w:rPr>
        <w:t>3</w:t>
      </w:r>
    </w:p>
    <w:p w:rsidR="00A36BD5" w:rsidRPr="00A36BD5" w:rsidRDefault="00A36BD5" w:rsidP="00A36BD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Cs w:val="24"/>
          <w:u w:val="single"/>
          <w:lang w:eastAsia="ru-RU"/>
        </w:rPr>
      </w:pPr>
    </w:p>
    <w:p w:rsidR="00A36BD5" w:rsidRPr="00A36BD5" w:rsidRDefault="00A36BD5" w:rsidP="00A36BD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 двух станках получают детали одинаковой номенклатуры.  Случайные величины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79" w:dyaOrig="260">
          <v:shape id="_x0000_i1118" type="#_x0000_t75" style="width:13.65pt;height:12.4pt" o:ole="">
            <v:imagedata r:id="rId169" o:title=""/>
          </v:shape>
          <o:OLEObject Type="Embed" ProgID="Equation.3" ShapeID="_x0000_i1118" DrawAspect="Content" ObjectID="_1430843061" r:id="rId170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20" w:dyaOrig="260">
          <v:shape id="_x0000_i1119" type="#_x0000_t75" style="width:11.15pt;height:12.4pt" o:ole="">
            <v:imagedata r:id="rId171" o:title=""/>
          </v:shape>
          <o:OLEObject Type="Embed" ProgID="Equation.3" ShapeID="_x0000_i1119" DrawAspect="Content" ObjectID="_1430843062" r:id="rId172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–  число бракованных деталей в  партиях деталей за смену,  произведённых на каждом из станков,  –  характеризуются следующими законами распределения:</w:t>
      </w:r>
    </w:p>
    <w:tbl>
      <w:tblPr>
        <w:tblpPr w:leftFromText="57" w:rightFromText="794" w:vertAnchor="text" w:horzAnchor="page" w:tblpX="2938" w:tblpY="11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495"/>
        <w:gridCol w:w="516"/>
        <w:gridCol w:w="516"/>
        <w:gridCol w:w="516"/>
      </w:tblGrid>
      <w:tr w:rsidR="00A36BD5" w:rsidRPr="00A36BD5" w:rsidTr="003620F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260" w:dyaOrig="360">
                <v:shape id="_x0000_i1120" type="#_x0000_t75" style="width:12.4pt;height:18.6pt" o:ole="">
                  <v:imagedata r:id="rId173" o:title=""/>
                </v:shape>
                <o:OLEObject Type="Embed" ProgID="Equation.3" ShapeID="_x0000_i1120" DrawAspect="Content" ObjectID="_1430843063" r:id="rId174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36BD5" w:rsidRPr="00A36BD5" w:rsidTr="003620F8">
        <w:trPr>
          <w:trHeight w:val="33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279" w:dyaOrig="360">
                <v:shape id="_x0000_i1121" type="#_x0000_t75" style="width:13.65pt;height:18.6pt" o:ole="">
                  <v:imagedata r:id="rId175" o:title=""/>
                </v:shape>
                <o:OLEObject Type="Embed" ProgID="Equation.3" ShapeID="_x0000_i1121" DrawAspect="Content" ObjectID="_1430843064" r:id="rId176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</w:t>
            </w:r>
          </w:p>
        </w:tc>
      </w:tr>
    </w:tbl>
    <w:tbl>
      <w:tblPr>
        <w:tblpPr w:leftFromText="57" w:rightFromText="567" w:vertAnchor="text" w:horzAnchor="page" w:tblpX="6363" w:tblpY="8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536"/>
        <w:gridCol w:w="516"/>
        <w:gridCol w:w="516"/>
        <w:gridCol w:w="516"/>
      </w:tblGrid>
      <w:tr w:rsidR="00A36BD5" w:rsidRPr="00A36BD5" w:rsidTr="003620F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6"/>
                <w:sz w:val="24"/>
                <w:szCs w:val="24"/>
                <w:lang w:eastAsia="ru-RU"/>
              </w:rPr>
              <w:object w:dxaOrig="300" w:dyaOrig="400">
                <v:shape id="_x0000_i1122" type="#_x0000_t75" style="width:14.9pt;height:19.85pt" o:ole="">
                  <v:imagedata r:id="rId177" o:title=""/>
                </v:shape>
                <o:OLEObject Type="Embed" ProgID="Equation.3" ShapeID="_x0000_i1122" DrawAspect="Content" ObjectID="_1430843065" r:id="rId178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A36BD5" w:rsidRPr="00A36BD5" w:rsidTr="003620F8">
        <w:trPr>
          <w:trHeight w:val="33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6"/>
                <w:sz w:val="24"/>
                <w:szCs w:val="24"/>
                <w:lang w:eastAsia="ru-RU"/>
              </w:rPr>
              <w:object w:dxaOrig="320" w:dyaOrig="400">
                <v:shape id="_x0000_i1123" type="#_x0000_t75" style="width:16.15pt;height:19.85pt" o:ole="">
                  <v:imagedata r:id="rId179" o:title=""/>
                </v:shape>
                <o:OLEObject Type="Embed" ProgID="Equation.3" ShapeID="_x0000_i1123" DrawAspect="Content" ObjectID="_1430843066" r:id="rId180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</w:tc>
      </w:tr>
    </w:tbl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A36B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  <w:r w:rsidRPr="00A36BD5">
        <w:rPr>
          <w:rFonts w:ascii="Times New Roman" w:eastAsia="Times New Roman" w:hAnsi="Times New Roman" w:cs="Times New Roman"/>
          <w:position w:val="-4"/>
          <w:sz w:val="24"/>
          <w:szCs w:val="24"/>
          <w:lang w:eastAsia="ru-RU"/>
        </w:rPr>
        <w:object w:dxaOrig="279" w:dyaOrig="260">
          <v:shape id="_x0000_i1124" type="#_x0000_t75" style="width:13.65pt;height:12.4pt" o:ole="">
            <v:imagedata r:id="rId169" o:title=""/>
          </v:shape>
          <o:OLEObject Type="Embed" ProgID="Equation.3" ShapeID="_x0000_i1124" DrawAspect="Content" ObjectID="_1430843067" r:id="rId181"/>
        </w:object>
      </w:r>
      <w:r w:rsidRPr="00A36B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                                                                                                                                                                                                                   </w:t>
      </w:r>
      <w:r w:rsidRPr="00A36BD5">
        <w:rPr>
          <w:rFonts w:ascii="Times New Roman" w:eastAsia="Times New Roman" w:hAnsi="Times New Roman" w:cs="Times New Roman"/>
          <w:position w:val="-4"/>
          <w:sz w:val="24"/>
          <w:szCs w:val="24"/>
          <w:lang w:eastAsia="ru-RU"/>
        </w:rPr>
        <w:object w:dxaOrig="220" w:dyaOrig="260">
          <v:shape id="_x0000_i1125" type="#_x0000_t75" style="width:11.15pt;height:12.4pt" o:ole="">
            <v:imagedata r:id="rId171" o:title=""/>
          </v:shape>
          <o:OLEObject Type="Embed" ProgID="Equation.3" ShapeID="_x0000_i1125" DrawAspect="Content" ObjectID="_1430843068" r:id="rId182"/>
        </w:object>
      </w:r>
      <w:r w:rsidRPr="00A36BD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36BD5" w:rsidRPr="00A36BD5" w:rsidRDefault="00A36BD5" w:rsidP="00A36BD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Составить закон распределения случайной величины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40" w:dyaOrig="260">
          <v:shape id="_x0000_i1126" type="#_x0000_t75" style="width:12.4pt;height:12.4pt" o:ole="">
            <v:imagedata r:id="rId183" o:title=""/>
          </v:shape>
          <o:OLEObject Type="Embed" ProgID="Equation.3" ShapeID="_x0000_i1126" DrawAspect="Content" ObjectID="_1430843069" r:id="rId184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– общего числа бракованных деталей в  объединённой партии деталей,  произведённых на двух станках.  Найти её математическое ожидание,  дисперсию и функцию распределения.</w:t>
      </w:r>
    </w:p>
    <w:p w:rsidR="00A36BD5" w:rsidRPr="00A36BD5" w:rsidRDefault="00A36BD5" w:rsidP="00A36BD5">
      <w:pPr>
        <w:spacing w:after="0" w:line="360" w:lineRule="auto"/>
        <w:ind w:left="16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Решение. 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Составим закон распределения случайной величины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40" w:dyaOrig="260">
          <v:shape id="_x0000_i1127" type="#_x0000_t75" style="width:12.4pt;height:12.4pt" o:ole="">
            <v:imagedata r:id="rId183" o:title=""/>
          </v:shape>
          <o:OLEObject Type="Embed" ProgID="Equation.3" ShapeID="_x0000_i1127" DrawAspect="Content" ObjectID="_1430843070" r:id="rId185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–  общего числа бракованных деталей в  объединённой партии деталей,  произведённых на двух станках.  Возможные значения случайной величины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40" w:dyaOrig="260">
          <v:shape id="_x0000_i1128" type="#_x0000_t75" style="width:12.4pt;height:12.4pt" o:ole="">
            <v:imagedata r:id="rId183" o:title=""/>
          </v:shape>
          <o:OLEObject Type="Embed" ProgID="Equation.3" ShapeID="_x0000_i1128" DrawAspect="Content" ObjectID="_1430843071" r:id="rId186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:    0,  1,  2,  3.    </w:t>
      </w:r>
    </w:p>
    <w:p w:rsidR="00A36BD5" w:rsidRPr="00A36BD5" w:rsidRDefault="00A36BD5" w:rsidP="00A36BD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57" w:rightFromText="794" w:vertAnchor="text" w:horzAnchor="page" w:tblpX="2938" w:tblpY="11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495"/>
        <w:gridCol w:w="336"/>
        <w:gridCol w:w="516"/>
        <w:gridCol w:w="516"/>
        <w:gridCol w:w="516"/>
      </w:tblGrid>
      <w:tr w:rsidR="00A36BD5" w:rsidRPr="00A36BD5" w:rsidTr="003620F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260" w:dyaOrig="360">
                <v:shape id="_x0000_i1129" type="#_x0000_t75" style="width:12.4pt;height:18.6pt" o:ole="">
                  <v:imagedata r:id="rId173" o:title=""/>
                </v:shape>
                <o:OLEObject Type="Embed" ProgID="Equation.3" ShapeID="_x0000_i1129" DrawAspect="Content" ObjectID="_1430843072" r:id="rId187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36BD5" w:rsidRPr="00A36BD5" w:rsidTr="003620F8">
        <w:trPr>
          <w:trHeight w:val="33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2"/>
                <w:sz w:val="24"/>
                <w:szCs w:val="24"/>
                <w:lang w:eastAsia="ru-RU"/>
              </w:rPr>
              <w:object w:dxaOrig="279" w:dyaOrig="360">
                <v:shape id="_x0000_i1130" type="#_x0000_t75" style="width:13.65pt;height:18.6pt" o:ole="">
                  <v:imagedata r:id="rId175" o:title=""/>
                </v:shape>
                <o:OLEObject Type="Embed" ProgID="Equation.3" ShapeID="_x0000_i1130" DrawAspect="Content" ObjectID="_1430843073" r:id="rId188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</w:t>
            </w:r>
          </w:p>
        </w:tc>
      </w:tr>
    </w:tbl>
    <w:tbl>
      <w:tblPr>
        <w:tblpPr w:leftFromText="57" w:rightFromText="567" w:vertAnchor="text" w:horzAnchor="page" w:tblpX="6720" w:tblpY="8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536"/>
        <w:gridCol w:w="516"/>
        <w:gridCol w:w="516"/>
        <w:gridCol w:w="516"/>
        <w:gridCol w:w="336"/>
      </w:tblGrid>
      <w:tr w:rsidR="00A36BD5" w:rsidRPr="00A36BD5" w:rsidTr="003620F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6"/>
                <w:sz w:val="24"/>
                <w:szCs w:val="24"/>
                <w:lang w:eastAsia="ru-RU"/>
              </w:rPr>
              <w:object w:dxaOrig="300" w:dyaOrig="400">
                <v:shape id="_x0000_i1131" type="#_x0000_t75" style="width:14.9pt;height:19.85pt" o:ole="">
                  <v:imagedata r:id="rId177" o:title=""/>
                </v:shape>
                <o:OLEObject Type="Embed" ProgID="Equation.3" ShapeID="_x0000_i1131" DrawAspect="Content" ObjectID="_1430843074" r:id="rId189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36BD5" w:rsidRPr="00A36BD5" w:rsidTr="003620F8">
        <w:trPr>
          <w:trHeight w:val="33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6"/>
                <w:sz w:val="24"/>
                <w:szCs w:val="24"/>
                <w:lang w:eastAsia="ru-RU"/>
              </w:rPr>
              <w:object w:dxaOrig="320" w:dyaOrig="400">
                <v:shape id="_x0000_i1132" type="#_x0000_t75" style="width:16.15pt;height:19.85pt" o:ole="">
                  <v:imagedata r:id="rId179" o:title=""/>
                </v:shape>
                <o:OLEObject Type="Embed" ProgID="Equation.3" ShapeID="_x0000_i1132" DrawAspect="Content" ObjectID="_1430843075" r:id="rId190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A36B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  <w:r w:rsidRPr="00A36BD5">
        <w:rPr>
          <w:rFonts w:ascii="Times New Roman" w:eastAsia="Times New Roman" w:hAnsi="Times New Roman" w:cs="Times New Roman"/>
          <w:position w:val="-4"/>
          <w:sz w:val="24"/>
          <w:szCs w:val="24"/>
          <w:lang w:eastAsia="ru-RU"/>
        </w:rPr>
        <w:object w:dxaOrig="279" w:dyaOrig="260">
          <v:shape id="_x0000_i1133" type="#_x0000_t75" style="width:13.65pt;height:12.4pt" o:ole="">
            <v:imagedata r:id="rId169" o:title=""/>
          </v:shape>
          <o:OLEObject Type="Embed" ProgID="Equation.3" ShapeID="_x0000_i1133" DrawAspect="Content" ObjectID="_1430843076" r:id="rId191"/>
        </w:object>
      </w:r>
      <w:r w:rsidRPr="00A36B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                                                                                                                                                                                                                   </w:t>
      </w:r>
      <w:r w:rsidRPr="00A36BD5">
        <w:rPr>
          <w:rFonts w:ascii="Times New Roman" w:eastAsia="Times New Roman" w:hAnsi="Times New Roman" w:cs="Times New Roman"/>
          <w:position w:val="-4"/>
          <w:sz w:val="24"/>
          <w:szCs w:val="24"/>
          <w:lang w:eastAsia="ru-RU"/>
        </w:rPr>
        <w:object w:dxaOrig="220" w:dyaOrig="260">
          <v:shape id="_x0000_i1134" type="#_x0000_t75" style="width:11.15pt;height:12.4pt" o:ole="">
            <v:imagedata r:id="rId171" o:title=""/>
          </v:shape>
          <o:OLEObject Type="Embed" ProgID="Equation.3" ShapeID="_x0000_i1134" DrawAspect="Content" ObjectID="_1430843077" r:id="rId192"/>
        </w:object>
      </w:r>
      <w:r w:rsidRPr="00A36BD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A36BD5" w:rsidRPr="00A36BD5" w:rsidRDefault="00A36BD5" w:rsidP="00A36BD5">
      <w:pPr>
        <w:spacing w:after="0" w:line="240" w:lineRule="auto"/>
        <w:ind w:left="426"/>
        <w:rPr>
          <w:rFonts w:ascii="Times New Roman" w:eastAsia="Times New Roman" w:hAnsi="Times New Roman" w:cs="Times New Roman"/>
          <w:sz w:val="10"/>
          <w:szCs w:val="10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Вероятности возможных значений   случайной величины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40" w:dyaOrig="260">
          <v:shape id="_x0000_i1135" type="#_x0000_t75" style="width:12.4pt;height:12.4pt" o:ole="">
            <v:imagedata r:id="rId183" o:title=""/>
          </v:shape>
          <o:OLEObject Type="Embed" ProgID="Equation.3" ShapeID="_x0000_i1135" DrawAspect="Content" ObjectID="_1430843078" r:id="rId193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определим как средние арифметические значения вероятностей соответствующих возможных значений   случайных величин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79" w:dyaOrig="260">
          <v:shape id="_x0000_i1136" type="#_x0000_t75" style="width:13.65pt;height:12.4pt" o:ole="">
            <v:imagedata r:id="rId169" o:title=""/>
          </v:shape>
          <o:OLEObject Type="Embed" ProgID="Equation.3" ShapeID="_x0000_i1136" DrawAspect="Content" ObjectID="_1430843079" r:id="rId194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и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20" w:dyaOrig="260">
          <v:shape id="_x0000_i1137" type="#_x0000_t75" style="width:11.15pt;height:12.4pt" o:ole="">
            <v:imagedata r:id="rId171" o:title=""/>
          </v:shape>
          <o:OLEObject Type="Embed" ProgID="Equation.3" ShapeID="_x0000_i1137" DrawAspect="Content" ObjectID="_1430843080" r:id="rId195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:    </w:t>
      </w:r>
      <w:r w:rsidRPr="00A36BD5">
        <w:rPr>
          <w:rFonts w:ascii="Times New Roman" w:eastAsia="Times New Roman" w:hAnsi="Times New Roman" w:cs="Times New Roman"/>
          <w:position w:val="-24"/>
          <w:sz w:val="28"/>
          <w:szCs w:val="24"/>
          <w:lang w:eastAsia="ru-RU"/>
        </w:rPr>
        <w:object w:dxaOrig="1320" w:dyaOrig="660">
          <v:shape id="_x0000_i1138" type="#_x0000_t75" style="width:65.8pt;height:33.5pt" o:ole="">
            <v:imagedata r:id="rId196" o:title=""/>
          </v:shape>
          <o:OLEObject Type="Embed" ProgID="Equation.3" ShapeID="_x0000_i1138" DrawAspect="Content" ObjectID="_1430843081" r:id="rId197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Таким образом,   закон распределения случайной величины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40" w:dyaOrig="260">
          <v:shape id="_x0000_i1139" type="#_x0000_t75" style="width:12.4pt;height:12.4pt" o:ole="">
            <v:imagedata r:id="rId183" o:title=""/>
          </v:shape>
          <o:OLEObject Type="Embed" ProgID="Equation.3" ShapeID="_x0000_i1139" DrawAspect="Content" ObjectID="_1430843082" r:id="rId198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имеет вид:       </w:t>
      </w:r>
    </w:p>
    <w:p w:rsidR="00A36BD5" w:rsidRPr="00A36BD5" w:rsidRDefault="00A36BD5" w:rsidP="00A36BD5">
      <w:pPr>
        <w:spacing w:after="0" w:line="240" w:lineRule="auto"/>
        <w:ind w:left="426"/>
        <w:rPr>
          <w:rFonts w:ascii="Times New Roman" w:eastAsia="Times New Roman" w:hAnsi="Times New Roman" w:cs="Times New Roman"/>
          <w:sz w:val="4"/>
          <w:szCs w:val="4"/>
          <w:lang w:eastAsia="ru-RU"/>
        </w:rPr>
      </w:pPr>
    </w:p>
    <w:p w:rsidR="00A36BD5" w:rsidRPr="00A36BD5" w:rsidRDefault="00A36BD5" w:rsidP="00A36BD5">
      <w:pPr>
        <w:spacing w:after="0" w:line="240" w:lineRule="auto"/>
        <w:ind w:left="426"/>
        <w:rPr>
          <w:rFonts w:ascii="Times New Roman" w:eastAsia="Times New Roman" w:hAnsi="Times New Roman" w:cs="Times New Roman"/>
          <w:sz w:val="4"/>
          <w:szCs w:val="4"/>
          <w:lang w:eastAsia="ru-RU"/>
        </w:rPr>
      </w:pPr>
    </w:p>
    <w:tbl>
      <w:tblPr>
        <w:tblW w:w="0" w:type="auto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536"/>
        <w:gridCol w:w="516"/>
        <w:gridCol w:w="516"/>
        <w:gridCol w:w="516"/>
        <w:gridCol w:w="516"/>
      </w:tblGrid>
      <w:tr w:rsidR="00A36BD5" w:rsidRPr="00A36BD5" w:rsidTr="003620F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4"/>
                <w:szCs w:val="24"/>
                <w:lang w:eastAsia="ru-RU"/>
              </w:rPr>
              <w:object w:dxaOrig="279" w:dyaOrig="380">
                <v:shape id="_x0000_i1140" type="#_x0000_t75" style="width:13.65pt;height:19.85pt" o:ole="">
                  <v:imagedata r:id="rId199" o:title=""/>
                </v:shape>
                <o:OLEObject Type="Embed" ProgID="Equation.3" ShapeID="_x0000_i1140" DrawAspect="Content" ObjectID="_1430843083" r:id="rId200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36BD5" w:rsidRPr="00A36BD5" w:rsidTr="003620F8">
        <w:trPr>
          <w:trHeight w:val="33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4"/>
                <w:szCs w:val="24"/>
                <w:lang w:eastAsia="ru-RU"/>
              </w:rPr>
              <w:object w:dxaOrig="320" w:dyaOrig="380">
                <v:shape id="_x0000_i1141" type="#_x0000_t75" style="width:16.15pt;height:19.85pt" o:ole="">
                  <v:imagedata r:id="rId201" o:title=""/>
                </v:shape>
                <o:OLEObject Type="Embed" ProgID="Equation.3" ShapeID="_x0000_i1141" DrawAspect="Content" ObjectID="_1430843084" r:id="rId202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</w:tc>
      </w:tr>
    </w:tbl>
    <w:p w:rsidR="00A36BD5" w:rsidRPr="00A36BD5" w:rsidRDefault="00A36BD5" w:rsidP="00A36BD5">
      <w:pPr>
        <w:spacing w:after="0" w:line="240" w:lineRule="auto"/>
        <w:ind w:left="426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A36BD5" w:rsidRPr="00A36BD5" w:rsidRDefault="00A36BD5" w:rsidP="00A36BD5">
      <w:pPr>
        <w:spacing w:after="0" w:line="240" w:lineRule="auto"/>
        <w:ind w:left="426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>Убеждаемся  в том,  что  сумма вероятностей всех возможных исходов равна  1.</w:t>
      </w: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Действительно,   </w:t>
      </w:r>
      <w:r w:rsidRPr="00A36BD5">
        <w:rPr>
          <w:rFonts w:ascii="Times New Roman" w:eastAsia="Times New Roman" w:hAnsi="Times New Roman" w:cs="Times New Roman"/>
          <w:position w:val="-28"/>
          <w:sz w:val="28"/>
          <w:szCs w:val="24"/>
          <w:lang w:eastAsia="ru-RU"/>
        </w:rPr>
        <w:object w:dxaOrig="2960" w:dyaOrig="680">
          <v:shape id="_x0000_i1142" type="#_x0000_t75" style="width:147.7pt;height:33.5pt" o:ole="">
            <v:imagedata r:id="rId203" o:title=""/>
          </v:shape>
          <o:OLEObject Type="Embed" ProgID="Equation.3" ShapeID="_x0000_i1142" DrawAspect="Content" ObjectID="_1430843085" r:id="rId204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tbl>
      <w:tblPr>
        <w:tblpPr w:leftFromText="57" w:rightFromText="57" w:vertAnchor="text" w:horzAnchor="page" w:tblpX="3484" w:tblpY="52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0BF"/>
      </w:tblPr>
      <w:tblGrid>
        <w:gridCol w:w="434"/>
        <w:gridCol w:w="414"/>
        <w:gridCol w:w="434"/>
        <w:gridCol w:w="394"/>
        <w:gridCol w:w="414"/>
      </w:tblGrid>
      <w:tr w:rsidR="00A36BD5" w:rsidRPr="00A36BD5" w:rsidTr="003620F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8"/>
                <w:szCs w:val="24"/>
                <w:lang w:eastAsia="ru-RU"/>
              </w:rPr>
              <w:object w:dxaOrig="279" w:dyaOrig="380">
                <v:shape id="_x0000_i1143" type="#_x0000_t75" style="width:13.65pt;height:19.85pt" o:ole="">
                  <v:imagedata r:id="rId199" o:title=""/>
                </v:shape>
                <o:OLEObject Type="Embed" ProgID="Equation.3" ShapeID="_x0000_i1143" DrawAspect="Content" ObjectID="_1430843086" r:id="rId205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8"/>
                <w:szCs w:val="24"/>
                <w:lang w:eastAsia="ru-RU"/>
              </w:rPr>
              <w:object w:dxaOrig="260" w:dyaOrig="380">
                <v:shape id="_x0000_i1144" type="#_x0000_t75" style="width:12.4pt;height:19.85pt" o:ole="">
                  <v:imagedata r:id="rId206" o:title=""/>
                </v:shape>
                <o:OLEObject Type="Embed" ProgID="Equation.3" ShapeID="_x0000_i1144" DrawAspect="Content" ObjectID="_1430843087" r:id="rId207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8"/>
                <w:szCs w:val="24"/>
                <w:lang w:eastAsia="ru-RU"/>
              </w:rPr>
              <w:object w:dxaOrig="279" w:dyaOrig="380">
                <v:shape id="_x0000_i1145" type="#_x0000_t75" style="width:13.65pt;height:19.85pt" o:ole="">
                  <v:imagedata r:id="rId208" o:title=""/>
                </v:shape>
                <o:OLEObject Type="Embed" ProgID="Equation.3" ShapeID="_x0000_i1145" DrawAspect="Content" ObjectID="_1430843088" r:id="rId209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…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8"/>
                <w:szCs w:val="24"/>
                <w:lang w:eastAsia="ru-RU"/>
              </w:rPr>
              <w:object w:dxaOrig="260" w:dyaOrig="380">
                <v:shape id="_x0000_i1146" type="#_x0000_t75" style="width:12.4pt;height:19.85pt" o:ole="">
                  <v:imagedata r:id="rId210" o:title=""/>
                </v:shape>
                <o:OLEObject Type="Embed" ProgID="Equation.3" ShapeID="_x0000_i1146" DrawAspect="Content" ObjectID="_1430843089" r:id="rId211"/>
              </w:object>
            </w:r>
          </w:p>
        </w:tc>
      </w:tr>
      <w:tr w:rsidR="00A36BD5" w:rsidRPr="00A36BD5" w:rsidTr="003620F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8"/>
                <w:szCs w:val="24"/>
                <w:lang w:eastAsia="ru-RU"/>
              </w:rPr>
              <w:object w:dxaOrig="320" w:dyaOrig="380">
                <v:shape id="_x0000_i1147" type="#_x0000_t75" style="width:16.15pt;height:19.85pt" o:ole="">
                  <v:imagedata r:id="rId201" o:title=""/>
                </v:shape>
                <o:OLEObject Type="Embed" ProgID="Equation.3" ShapeID="_x0000_i1147" DrawAspect="Content" ObjectID="_1430843090" r:id="rId212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0"/>
                <w:sz w:val="28"/>
                <w:szCs w:val="24"/>
                <w:lang w:eastAsia="ru-RU"/>
              </w:rPr>
              <w:object w:dxaOrig="300" w:dyaOrig="340">
                <v:shape id="_x0000_i1148" type="#_x0000_t75" style="width:14.9pt;height:17.4pt" o:ole="">
                  <v:imagedata r:id="rId213" o:title=""/>
                </v:shape>
                <o:OLEObject Type="Embed" ProgID="Equation.3" ShapeID="_x0000_i1148" DrawAspect="Content" ObjectID="_1430843091" r:id="rId214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0"/>
                <w:sz w:val="28"/>
                <w:szCs w:val="24"/>
                <w:lang w:eastAsia="ru-RU"/>
              </w:rPr>
              <w:object w:dxaOrig="320" w:dyaOrig="340">
                <v:shape id="_x0000_i1149" type="#_x0000_t75" style="width:16.15pt;height:17.4pt" o:ole="">
                  <v:imagedata r:id="rId215" o:title=""/>
                </v:shape>
                <o:OLEObject Type="Embed" ProgID="Equation.3" ShapeID="_x0000_i1149" DrawAspect="Content" ObjectID="_1430843092" r:id="rId216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…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8"/>
                <w:szCs w:val="24"/>
                <w:lang w:eastAsia="ru-RU"/>
              </w:rPr>
              <w:object w:dxaOrig="300" w:dyaOrig="380">
                <v:shape id="_x0000_i1150" type="#_x0000_t75" style="width:14.9pt;height:19.85pt" o:ole="">
                  <v:imagedata r:id="rId217" o:title=""/>
                </v:shape>
                <o:OLEObject Type="Embed" ProgID="Equation.3" ShapeID="_x0000_i1150" DrawAspect="Content" ObjectID="_1430843093" r:id="rId218"/>
              </w:object>
            </w:r>
          </w:p>
        </w:tc>
      </w:tr>
    </w:tbl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Вычислим  математическое ожидание  и  дисперсию случайной величины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4"/>
          <w:lang w:eastAsia="ru-RU"/>
        </w:rPr>
        <w:object w:dxaOrig="240" w:dyaOrig="260">
          <v:shape id="_x0000_i1151" type="#_x0000_t75" style="width:12.4pt;height:12.4pt" o:ole="">
            <v:imagedata r:id="rId219" o:title=""/>
          </v:shape>
          <o:OLEObject Type="Embed" ProgID="Equation.3" ShapeID="_x0000_i1151" DrawAspect="Content" ObjectID="_1430843094" r:id="rId220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12"/>
          <w:szCs w:val="10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Математическое ожидание дискретной случайной величины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40" w:dyaOrig="260">
          <v:shape id="_x0000_i1152" type="#_x0000_t75" style="width:12.4pt;height:12.4pt" o:ole="">
            <v:imagedata r:id="rId219" o:title=""/>
          </v:shape>
          <o:OLEObject Type="Embed" ProgID="Equation.3" ShapeID="_x0000_i1152" DrawAspect="Content" ObjectID="_1430843095" r:id="rId22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закон распределения которой имеет вид,   вычисляется по формуле </w:t>
      </w:r>
      <w:r w:rsidRPr="00A36BD5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1800" w:dyaOrig="680">
          <v:shape id="_x0000_i1153" type="#_x0000_t75" style="width:78.2pt;height:32.3pt" o:ole="">
            <v:imagedata r:id="rId222" o:title=""/>
          </v:shape>
          <o:OLEObject Type="Embed" ProgID="Equation.3" ShapeID="_x0000_i1153" DrawAspect="Content" ObjectID="_1430843096" r:id="rId22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нашем случае  </w:t>
      </w: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7080" w:dyaOrig="680">
          <v:shape id="_x0000_i1154" type="#_x0000_t75" style="width:353.8pt;height:33.5pt" o:ole="">
            <v:imagedata r:id="rId224" o:title=""/>
          </v:shape>
          <o:OLEObject Type="Embed" ProgID="Equation.3" ShapeID="_x0000_i1154" DrawAspect="Content" ObjectID="_1430843097" r:id="rId22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Дисперсия  характеризует степень изменчивости значений случайной величины относительно её математического ожидания.  Дисперсию  дискретной случайной величины</w:t>
      </w:r>
      <w:r w:rsidRPr="00A36BD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40" w:dyaOrig="260">
          <v:shape id="_x0000_i1155" type="#_x0000_t75" style="width:12.4pt;height:12.4pt" o:ole="">
            <v:imagedata r:id="rId219" o:title=""/>
          </v:shape>
          <o:OLEObject Type="Embed" ProgID="Equation.3" ShapeID="_x0000_i1155" DrawAspect="Content" ObjectID="_1430843098" r:id="rId22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определим  по формуле: 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620" w:dyaOrig="380">
          <v:shape id="_x0000_i1156" type="#_x0000_t75" style="width:130.35pt;height:18.6pt" o:ole="">
            <v:imagedata r:id="rId227" o:title=""/>
          </v:shape>
          <o:OLEObject Type="Embed" ProgID="Equation.3" ShapeID="_x0000_i1156" DrawAspect="Content" ObjectID="_1430843099" r:id="rId228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  где   </w:t>
      </w:r>
      <w:r w:rsidRPr="00A36BD5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2000" w:dyaOrig="680">
          <v:shape id="_x0000_i1157" type="#_x0000_t75" style="width:95.6pt;height:34.75pt" o:ole="">
            <v:imagedata r:id="rId229" o:title=""/>
          </v:shape>
          <o:OLEObject Type="Embed" ProgID="Equation.3" ShapeID="_x0000_i1157" DrawAspect="Content" ObjectID="_1430843100" r:id="rId230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28"/>
          <w:sz w:val="28"/>
          <w:szCs w:val="28"/>
          <w:lang w:eastAsia="ru-RU"/>
        </w:rPr>
        <w:object w:dxaOrig="7660" w:dyaOrig="680">
          <v:shape id="_x0000_i1158" type="#_x0000_t75" style="width:383.6pt;height:33.5pt" o:ole="">
            <v:imagedata r:id="rId231" o:title=""/>
          </v:shape>
          <o:OLEObject Type="Embed" ProgID="Equation.3" ShapeID="_x0000_i1158" DrawAspect="Content" ObjectID="_1430843101" r:id="rId232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A36BD5" w:rsidRPr="00A36BD5" w:rsidRDefault="00A36BD5" w:rsidP="00A36BD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значит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5560" w:dyaOrig="380">
          <v:shape id="_x0000_i1159" type="#_x0000_t75" style="width:276.85pt;height:18.6pt" o:ole="">
            <v:imagedata r:id="rId233" o:title=""/>
          </v:shape>
          <o:OLEObject Type="Embed" ProgID="Equation.3" ShapeID="_x0000_i1159" DrawAspect="Content" ObjectID="_1430843102" r:id="rId234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Функция распределения вероятностей  (интегральная функция распределения)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540" w:dyaOrig="320">
          <v:shape id="_x0000_i1160" type="#_x0000_t75" style="width:27.3pt;height:16.15pt" o:ole="">
            <v:imagedata r:id="rId235" o:title=""/>
          </v:shape>
          <o:OLEObject Type="Embed" ProgID="Equation.3" ShapeID="_x0000_i1160" DrawAspect="Content" ObjectID="_1430843103" r:id="rId236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случайной величины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240" w:dyaOrig="260">
          <v:shape id="_x0000_i1161" type="#_x0000_t75" style="width:12.4pt;height:12.4pt" o:ole="">
            <v:imagedata r:id="rId219" o:title=""/>
          </v:shape>
          <o:OLEObject Type="Embed" ProgID="Equation.3" ShapeID="_x0000_i1161" DrawAspect="Content" ObjectID="_1430843104" r:id="rId23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задаётся  формулой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1700" w:dyaOrig="340">
          <v:shape id="_x0000_i1162" type="#_x0000_t75" style="width:95.6pt;height:17.4pt" o:ole="">
            <v:imagedata r:id="rId238" o:title=""/>
          </v:shape>
          <o:OLEObject Type="Embed" ProgID="Equation.3" ShapeID="_x0000_i1162" DrawAspect="Content" ObjectID="_1430843105" r:id="rId23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36BD5" w:rsidRPr="00A36BD5" w:rsidRDefault="00A36BD5" w:rsidP="00A36BD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построении функции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540" w:dyaOrig="320">
          <v:shape id="_x0000_i1163" type="#_x0000_t75" style="width:27.3pt;height:16.15pt" o:ole="">
            <v:imagedata r:id="rId240" o:title=""/>
          </v:shape>
          <o:OLEObject Type="Embed" ProgID="Equation.3" ShapeID="_x0000_i1163" DrawAspect="Content" ObjectID="_1430843106" r:id="rId24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будем получать её аналитическое выражение на каждом промежутке разбиения числовой прямой точками,  соответствующими значениям заданной  случайной величины,   используя теорему  сложения вероятностей несовместных событий:</w:t>
      </w:r>
    </w:p>
    <w:p w:rsidR="00A36BD5" w:rsidRPr="00A36BD5" w:rsidRDefault="00A36BD5" w:rsidP="00A36BD5">
      <w:pPr>
        <w:numPr>
          <w:ilvl w:val="1"/>
          <w:numId w:val="1"/>
        </w:numPr>
        <w:tabs>
          <w:tab w:val="num" w:pos="-426"/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для  </w:t>
      </w:r>
      <w:r w:rsidRPr="00A36BD5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540" w:dyaOrig="279">
          <v:shape id="_x0000_i1164" type="#_x0000_t75" style="width:27.3pt;height:13.65pt" o:ole="">
            <v:imagedata r:id="rId242" o:title=""/>
          </v:shape>
          <o:OLEObject Type="Embed" ProgID="Equation.3" ShapeID="_x0000_i1164" DrawAspect="Content" ObjectID="_1430843107" r:id="rId24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020" w:dyaOrig="340">
          <v:shape id="_x0000_i1165" type="#_x0000_t75" style="width:100.55pt;height:17.4pt" o:ole="">
            <v:imagedata r:id="rId244" o:title=""/>
          </v:shape>
          <o:OLEObject Type="Embed" ProgID="Equation.3" ShapeID="_x0000_i1165" DrawAspect="Content" ObjectID="_1430843108" r:id="rId24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так как  в данном случае мы имеем дело с вероятностью невозможного события   (в частности  </w:t>
      </w: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36BD5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560" w:dyaOrig="279">
          <v:shape id="_x0000_i1166" type="#_x0000_t75" style="width:28.55pt;height:13.65pt" o:ole="">
            <v:imagedata r:id="rId246" o:title=""/>
          </v:shape>
          <o:OLEObject Type="Embed" ProgID="Equation.3" ShapeID="_x0000_i1166" DrawAspect="Content" ObjectID="_1430843109" r:id="rId24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1980" w:dyaOrig="340">
          <v:shape id="_x0000_i1167" type="#_x0000_t75" style="width:99.3pt;height:17.4pt" o:ole="">
            <v:imagedata r:id="rId248" o:title=""/>
          </v:shape>
          <o:OLEObject Type="Embed" ProgID="Equation.3" ShapeID="_x0000_i1167" DrawAspect="Content" ObjectID="_1430843110" r:id="rId24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A36BD5" w:rsidRPr="00A36BD5" w:rsidRDefault="00A36BD5" w:rsidP="00A36BD5">
      <w:pPr>
        <w:numPr>
          <w:ilvl w:val="1"/>
          <w:numId w:val="1"/>
        </w:numPr>
        <w:tabs>
          <w:tab w:val="num" w:pos="-426"/>
          <w:tab w:val="num" w:pos="851"/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36BD5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859" w:dyaOrig="279">
          <v:shape id="_x0000_i1168" type="#_x0000_t75" style="width:43.45pt;height:13.65pt" o:ole="">
            <v:imagedata r:id="rId250" o:title=""/>
          </v:shape>
          <o:OLEObject Type="Embed" ProgID="Equation.3" ShapeID="_x0000_i1168" DrawAspect="Content" ObjectID="_1430843111" r:id="rId25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220" w:dyaOrig="340">
          <v:shape id="_x0000_i1169" type="#_x0000_t75" style="width:106.75pt;height:17.4pt" o:ole="">
            <v:imagedata r:id="rId252" o:title=""/>
          </v:shape>
          <o:OLEObject Type="Embed" ProgID="Equation.3" ShapeID="_x0000_i1169" DrawAspect="Content" ObjectID="_1430843112" r:id="rId25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(в частности  для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520" w:dyaOrig="260">
          <v:shape id="_x0000_i1170" type="#_x0000_t75" style="width:26.05pt;height:12.4pt" o:ole="">
            <v:imagedata r:id="rId254" o:title=""/>
          </v:shape>
          <o:OLEObject Type="Embed" ProgID="Equation.3" ShapeID="_x0000_i1170" DrawAspect="Content" ObjectID="_1430843113" r:id="rId25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079" w:dyaOrig="340">
          <v:shape id="_x0000_i1171" type="#_x0000_t75" style="width:104.3pt;height:17.4pt" o:ole="">
            <v:imagedata r:id="rId256" o:title=""/>
          </v:shape>
          <o:OLEObject Type="Embed" ProgID="Equation.3" ShapeID="_x0000_i1171" DrawAspect="Content" ObjectID="_1430843114" r:id="rId25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);</w:t>
      </w:r>
    </w:p>
    <w:p w:rsidR="00A36BD5" w:rsidRPr="00A36BD5" w:rsidRDefault="00A36BD5" w:rsidP="00A36BD5">
      <w:pPr>
        <w:numPr>
          <w:ilvl w:val="1"/>
          <w:numId w:val="1"/>
        </w:numPr>
        <w:tabs>
          <w:tab w:val="num" w:pos="-426"/>
          <w:tab w:val="num" w:pos="851"/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880" w:dyaOrig="260">
          <v:shape id="_x0000_i1172" type="#_x0000_t75" style="width:43.45pt;height:12.4pt" o:ole="">
            <v:imagedata r:id="rId258" o:title=""/>
          </v:shape>
          <o:OLEObject Type="Embed" ProgID="Equation.3" ShapeID="_x0000_i1172" DrawAspect="Content" ObjectID="_1430843115" r:id="rId25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4300" w:dyaOrig="340">
          <v:shape id="_x0000_i1173" type="#_x0000_t75" style="width:208.55pt;height:16.15pt" o:ole="">
            <v:imagedata r:id="rId260" o:title=""/>
          </v:shape>
          <o:OLEObject Type="Embed" ProgID="Equation.3" ShapeID="_x0000_i1173" DrawAspect="Content" ObjectID="_1430843116" r:id="rId26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(в частности  для  </w:t>
      </w:r>
      <w:r w:rsidRPr="00A36BD5">
        <w:rPr>
          <w:rFonts w:ascii="Times New Roman" w:eastAsia="Times New Roman" w:hAnsi="Times New Roman" w:cs="Times New Roman"/>
          <w:position w:val="-4"/>
          <w:sz w:val="28"/>
          <w:szCs w:val="28"/>
          <w:lang w:eastAsia="ru-RU"/>
        </w:rPr>
        <w:object w:dxaOrig="560" w:dyaOrig="260">
          <v:shape id="_x0000_i1174" type="#_x0000_t75" style="width:28.55pt;height:12.4pt" o:ole="">
            <v:imagedata r:id="rId262" o:title=""/>
          </v:shape>
          <o:OLEObject Type="Embed" ProgID="Equation.3" ShapeID="_x0000_i1174" DrawAspect="Content" ObjectID="_1430843117" r:id="rId26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180" w:dyaOrig="340">
          <v:shape id="_x0000_i1175" type="#_x0000_t75" style="width:109.25pt;height:17.4pt" o:ole="">
            <v:imagedata r:id="rId264" o:title=""/>
          </v:shape>
          <o:OLEObject Type="Embed" ProgID="Equation.3" ShapeID="_x0000_i1175" DrawAspect="Content" ObjectID="_1430843118" r:id="rId26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); </w:t>
      </w:r>
    </w:p>
    <w:p w:rsidR="00A36BD5" w:rsidRPr="00A36BD5" w:rsidRDefault="00A36BD5" w:rsidP="00A36BD5">
      <w:pPr>
        <w:numPr>
          <w:ilvl w:val="1"/>
          <w:numId w:val="1"/>
        </w:numPr>
        <w:tabs>
          <w:tab w:val="num" w:pos="-426"/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36BD5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880" w:dyaOrig="279">
          <v:shape id="_x0000_i1176" type="#_x0000_t75" style="width:43.45pt;height:13.65pt" o:ole="">
            <v:imagedata r:id="rId266" o:title=""/>
          </v:shape>
          <o:OLEObject Type="Embed" ProgID="Equation.3" ShapeID="_x0000_i1176" DrawAspect="Content" ObjectID="_1430843119" r:id="rId26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5899" w:dyaOrig="340">
          <v:shape id="_x0000_i1177" type="#_x0000_t75" style="width:286.75pt;height:16.15pt" o:ole="">
            <v:imagedata r:id="rId268" o:title=""/>
          </v:shape>
          <o:OLEObject Type="Embed" ProgID="Equation.3" ShapeID="_x0000_i1177" DrawAspect="Content" ObjectID="_1430843120" r:id="rId269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(в частности  для  </w:t>
      </w:r>
      <w:r w:rsidRPr="00A36BD5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540" w:dyaOrig="279">
          <v:shape id="_x0000_i1178" type="#_x0000_t75" style="width:27.3pt;height:13.65pt" o:ole="">
            <v:imagedata r:id="rId270" o:title=""/>
          </v:shape>
          <o:OLEObject Type="Embed" ProgID="Equation.3" ShapeID="_x0000_i1178" DrawAspect="Content" ObjectID="_1430843121" r:id="rId271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2140" w:dyaOrig="340">
          <v:shape id="_x0000_i1179" type="#_x0000_t75" style="width:106.75pt;height:17.4pt" o:ole="">
            <v:imagedata r:id="rId272" o:title=""/>
          </v:shape>
          <o:OLEObject Type="Embed" ProgID="Equation.3" ShapeID="_x0000_i1179" DrawAspect="Content" ObjectID="_1430843122" r:id="rId273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); </w:t>
      </w:r>
    </w:p>
    <w:p w:rsidR="00A36BD5" w:rsidRPr="00A36BD5" w:rsidRDefault="00A36BD5" w:rsidP="00A36BD5">
      <w:pPr>
        <w:numPr>
          <w:ilvl w:val="1"/>
          <w:numId w:val="1"/>
        </w:numPr>
        <w:tabs>
          <w:tab w:val="num" w:pos="-426"/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Pr="00A36BD5">
        <w:rPr>
          <w:rFonts w:ascii="Times New Roman" w:eastAsia="Times New Roman" w:hAnsi="Times New Roman" w:cs="Times New Roman"/>
          <w:position w:val="-6"/>
          <w:sz w:val="28"/>
          <w:szCs w:val="28"/>
          <w:lang w:eastAsia="ru-RU"/>
        </w:rPr>
        <w:object w:dxaOrig="540" w:dyaOrig="279">
          <v:shape id="_x0000_i1180" type="#_x0000_t75" style="width:27.3pt;height:13.65pt" o:ole="">
            <v:imagedata r:id="rId274" o:title=""/>
          </v:shape>
          <o:OLEObject Type="Embed" ProgID="Equation.3" ShapeID="_x0000_i1180" DrawAspect="Content" ObjectID="_1430843123" r:id="rId275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object w:dxaOrig="7240" w:dyaOrig="340">
          <v:shape id="_x0000_i1181" type="#_x0000_t75" style="width:351.3pt;height:16.15pt" o:ole="">
            <v:imagedata r:id="rId276" o:title=""/>
          </v:shape>
          <o:OLEObject Type="Embed" ProgID="Equation.3" ShapeID="_x0000_i1181" DrawAspect="Content" ObjectID="_1430843124" r:id="rId277"/>
        </w:object>
      </w: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              </w:t>
      </w:r>
    </w:p>
    <w:p w:rsidR="00A36BD5" w:rsidRPr="00A36BD5" w:rsidRDefault="00A36BD5" w:rsidP="00A36BD5">
      <w:pPr>
        <w:spacing w:after="0" w:line="360" w:lineRule="auto"/>
        <w:ind w:firstLine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Обобщая полученные данные,  можно записать:   </w:t>
      </w:r>
      <w:r w:rsidRPr="00A36BD5">
        <w:rPr>
          <w:rFonts w:ascii="Times New Roman" w:eastAsia="Times New Roman" w:hAnsi="Times New Roman" w:cs="Times New Roman"/>
          <w:position w:val="-84"/>
          <w:sz w:val="28"/>
          <w:szCs w:val="28"/>
          <w:lang w:eastAsia="ru-RU"/>
        </w:rPr>
        <w:object w:dxaOrig="2900" w:dyaOrig="1800">
          <v:shape id="_x0000_i1182" type="#_x0000_t75" style="width:146.5pt;height:91.85pt" o:ole="">
            <v:imagedata r:id="rId278" o:title=""/>
          </v:shape>
          <o:OLEObject Type="Embed" ProgID="Equation.3" ShapeID="_x0000_i1182" DrawAspect="Content" ObjectID="_1430843125" r:id="rId279"/>
        </w:object>
      </w:r>
    </w:p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tbl>
      <w:tblPr>
        <w:tblpPr w:leftFromText="181" w:rightFromText="181" w:vertAnchor="text" w:horzAnchor="page" w:tblpX="2400" w:tblpY="40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/>
      </w:tblPr>
      <w:tblGrid>
        <w:gridCol w:w="536"/>
        <w:gridCol w:w="516"/>
        <w:gridCol w:w="516"/>
        <w:gridCol w:w="516"/>
        <w:gridCol w:w="516"/>
      </w:tblGrid>
      <w:tr w:rsidR="00A36BD5" w:rsidRPr="00A36BD5" w:rsidTr="003620F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4"/>
                <w:szCs w:val="24"/>
                <w:lang w:eastAsia="ru-RU"/>
              </w:rPr>
              <w:object w:dxaOrig="279" w:dyaOrig="380">
                <v:shape id="_x0000_i1183" type="#_x0000_t75" style="width:13.65pt;height:19.85pt" o:ole="">
                  <v:imagedata r:id="rId199" o:title=""/>
                </v:shape>
                <o:OLEObject Type="Embed" ProgID="Equation.3" ShapeID="_x0000_i1183" DrawAspect="Content" ObjectID="_1430843126" r:id="rId280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36BD5" w:rsidRPr="00A36BD5" w:rsidTr="003620F8">
        <w:trPr>
          <w:trHeight w:val="33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position w:val="-14"/>
                <w:sz w:val="24"/>
                <w:szCs w:val="24"/>
                <w:lang w:eastAsia="ru-RU"/>
              </w:rPr>
              <w:object w:dxaOrig="320" w:dyaOrig="380">
                <v:shape id="_x0000_i1184" type="#_x0000_t75" style="width:16.15pt;height:19.85pt" o:ole="">
                  <v:imagedata r:id="rId201" o:title=""/>
                </v:shape>
                <o:OLEObject Type="Embed" ProgID="Equation.3" ShapeID="_x0000_i1184" DrawAspect="Content" ObjectID="_1430843127" r:id="rId281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BD5" w:rsidRPr="00A36BD5" w:rsidRDefault="00A36BD5" w:rsidP="00A36B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</w:t>
            </w:r>
          </w:p>
        </w:tc>
      </w:tr>
    </w:tbl>
    <w:p w:rsidR="00A36BD5" w:rsidRPr="00A36BD5" w:rsidRDefault="00A36BD5" w:rsidP="00A36BD5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b/>
          <w:sz w:val="28"/>
          <w:szCs w:val="24"/>
          <w:u w:val="single"/>
          <w:lang w:eastAsia="ru-RU"/>
        </w:rPr>
        <w:t>Ответ</w:t>
      </w:r>
      <w:proofErr w:type="gramStart"/>
      <w:r w:rsidRPr="00A36BD5">
        <w:rPr>
          <w:rFonts w:ascii="Times New Roman" w:eastAsia="Times New Roman" w:hAnsi="Times New Roman" w:cs="Times New Roman"/>
          <w:b/>
          <w:sz w:val="28"/>
          <w:szCs w:val="24"/>
          <w:u w:val="single"/>
          <w:lang w:eastAsia="ru-RU"/>
        </w:rPr>
        <w:t>:</w: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A36BD5">
        <w:rPr>
          <w:rFonts w:ascii="Times New Roman" w:eastAsia="Times New Roman" w:hAnsi="Times New Roman" w:cs="Times New Roman"/>
          <w:sz w:val="36"/>
          <w:szCs w:val="24"/>
          <w:lang w:eastAsia="ru-RU"/>
        </w:rPr>
        <w:t xml:space="preserve">   ;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4"/>
          <w:lang w:eastAsia="ru-RU"/>
        </w:rPr>
        <w:object w:dxaOrig="1120" w:dyaOrig="340">
          <v:shape id="_x0000_i1185" type="#_x0000_t75" style="width:55.85pt;height:17.4pt" o:ole="">
            <v:imagedata r:id="rId282" o:title=""/>
          </v:shape>
          <o:OLEObject Type="Embed" ProgID="Equation.3" ShapeID="_x0000_i1185" DrawAspect="Content" ObjectID="_1430843128" r:id="rId283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;   </w:t>
      </w:r>
      <w:r w:rsidRPr="00A36BD5">
        <w:rPr>
          <w:rFonts w:ascii="Times New Roman" w:eastAsia="Times New Roman" w:hAnsi="Times New Roman" w:cs="Times New Roman"/>
          <w:position w:val="-10"/>
          <w:sz w:val="28"/>
          <w:szCs w:val="24"/>
          <w:lang w:eastAsia="ru-RU"/>
        </w:rPr>
        <w:object w:dxaOrig="1219" w:dyaOrig="340">
          <v:shape id="_x0000_i1186" type="#_x0000_t75" style="width:60.85pt;height:17.4pt" o:ole="">
            <v:imagedata r:id="rId284" o:title=""/>
          </v:shape>
          <o:OLEObject Type="Embed" ProgID="Equation.3" ShapeID="_x0000_i1186" DrawAspect="Content" ObjectID="_1430843129" r:id="rId285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;     </w:t>
      </w:r>
      <w:r w:rsidRPr="00A36BD5">
        <w:rPr>
          <w:rFonts w:ascii="Times New Roman" w:eastAsia="Times New Roman" w:hAnsi="Times New Roman" w:cs="Times New Roman"/>
          <w:position w:val="-84"/>
          <w:sz w:val="28"/>
          <w:szCs w:val="24"/>
          <w:lang w:eastAsia="ru-RU"/>
        </w:rPr>
        <w:object w:dxaOrig="2900" w:dyaOrig="1800">
          <v:shape id="_x0000_i1187" type="#_x0000_t75" style="width:139.05pt;height:91.85pt" o:ole="">
            <v:imagedata r:id="rId278" o:title=""/>
          </v:shape>
          <o:OLEObject Type="Embed" ProgID="Equation.3" ShapeID="_x0000_i1187" DrawAspect="Content" ObjectID="_1430843130" r:id="rId286"/>
        </w:object>
      </w:r>
      <w:proofErr w:type="gramEnd"/>
    </w:p>
    <w:p w:rsidR="00A36BD5" w:rsidRDefault="00A36BD5"/>
    <w:p w:rsidR="00A36BD5" w:rsidRPr="00A36BD5" w:rsidRDefault="00A36BD5" w:rsidP="00A36BD5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A36BD5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Задача 4</w:t>
      </w:r>
    </w:p>
    <w:p w:rsidR="00A36BD5" w:rsidRPr="00A36BD5" w:rsidRDefault="00A36BD5" w:rsidP="00A36BD5">
      <w:pPr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некотором городе по схеме собственно случайной бесповторной выборки было обследовано 80 магазинов розничной торговли из 2500 с целью изучения объема розничного товарооборота. Получены следующие данные: (таблица 1)</w:t>
      </w:r>
    </w:p>
    <w:p w:rsidR="00A36BD5" w:rsidRPr="00A36BD5" w:rsidRDefault="00A36BD5" w:rsidP="00A36BD5">
      <w:pPr>
        <w:tabs>
          <w:tab w:val="left" w:pos="993"/>
        </w:tabs>
        <w:spacing w:line="360" w:lineRule="auto"/>
        <w:ind w:firstLine="709"/>
        <w:contextualSpacing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04"/>
        <w:gridCol w:w="1185"/>
        <w:gridCol w:w="877"/>
        <w:gridCol w:w="877"/>
        <w:gridCol w:w="877"/>
        <w:gridCol w:w="913"/>
        <w:gridCol w:w="1493"/>
        <w:gridCol w:w="1145"/>
      </w:tblGrid>
      <w:tr w:rsidR="00A36BD5" w:rsidRPr="00A36BD5" w:rsidTr="003620F8">
        <w:tc>
          <w:tcPr>
            <w:tcW w:w="1152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Товарооборот, </w:t>
            </w:r>
            <w:proofErr w:type="spellStart"/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у.е</w:t>
            </w:r>
            <w:proofErr w:type="spellEnd"/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619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Менее 60</w:t>
            </w:r>
          </w:p>
        </w:tc>
        <w:tc>
          <w:tcPr>
            <w:tcW w:w="458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60-70</w:t>
            </w:r>
          </w:p>
        </w:tc>
        <w:tc>
          <w:tcPr>
            <w:tcW w:w="458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70-80</w:t>
            </w:r>
          </w:p>
        </w:tc>
        <w:tc>
          <w:tcPr>
            <w:tcW w:w="458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80-90</w:t>
            </w:r>
          </w:p>
        </w:tc>
        <w:tc>
          <w:tcPr>
            <w:tcW w:w="477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90-100</w:t>
            </w:r>
          </w:p>
        </w:tc>
        <w:tc>
          <w:tcPr>
            <w:tcW w:w="780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Более100</w:t>
            </w:r>
          </w:p>
        </w:tc>
        <w:tc>
          <w:tcPr>
            <w:tcW w:w="598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</w:t>
            </w:r>
          </w:p>
        </w:tc>
      </w:tr>
      <w:tr w:rsidR="00A36BD5" w:rsidRPr="00A36BD5" w:rsidTr="003620F8">
        <w:tc>
          <w:tcPr>
            <w:tcW w:w="1152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Число магазинов</w:t>
            </w:r>
          </w:p>
        </w:tc>
        <w:tc>
          <w:tcPr>
            <w:tcW w:w="619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458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458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458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477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80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98" w:type="pct"/>
          </w:tcPr>
          <w:p w:rsidR="00A36BD5" w:rsidRPr="00A36BD5" w:rsidRDefault="00A36BD5" w:rsidP="00A36BD5">
            <w:pPr>
              <w:spacing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36BD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</w:t>
            </w:r>
          </w:p>
        </w:tc>
      </w:tr>
    </w:tbl>
    <w:p w:rsidR="00A36BD5" w:rsidRPr="00A36BD5" w:rsidRDefault="00A36BD5" w:rsidP="00A36BD5">
      <w:pPr>
        <w:spacing w:line="360" w:lineRule="auto"/>
        <w:ind w:left="106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6BD5" w:rsidRPr="00A36BD5" w:rsidRDefault="00A36BD5" w:rsidP="00A36BD5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Найти:</w:t>
      </w:r>
    </w:p>
    <w:p w:rsidR="00A36BD5" w:rsidRPr="00A36BD5" w:rsidRDefault="00A36BD5" w:rsidP="00A36BD5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а) вероятность того, что средний объем розничного товарооборота во всех магазинах города отличается от среднего объема розничного товарооборота, полученного в выборке, но не более</w:t>
      </w: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чем на 4 </w:t>
      </w:r>
      <w:proofErr w:type="spell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у.е</w:t>
      </w:r>
      <w:proofErr w:type="spell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 (по абсолютной величине).</w:t>
      </w:r>
    </w:p>
    <w:p w:rsidR="00A36BD5" w:rsidRPr="00A36BD5" w:rsidRDefault="00A36BD5" w:rsidP="00A36BD5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 границы, в которых с вероятностью 0,98 заключена доля магазинов с объемом розничного товарооборота от 60 до 90 </w:t>
      </w:r>
      <w:proofErr w:type="spell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у.е</w:t>
      </w:r>
      <w:proofErr w:type="spell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.;</w:t>
      </w:r>
    </w:p>
    <w:p w:rsidR="00A36BD5" w:rsidRPr="00A36BD5" w:rsidRDefault="00A36BD5" w:rsidP="00A36BD5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в) объем бесповторной выборки, при которой те же границы для среднего объема розничного товарооборота (</w:t>
      </w:r>
      <w:proofErr w:type="gramStart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см</w:t>
      </w:r>
      <w:proofErr w:type="gramEnd"/>
      <w:r w:rsidRPr="00A36BD5">
        <w:rPr>
          <w:rFonts w:ascii="Times New Roman" w:eastAsia="Times New Roman" w:hAnsi="Times New Roman" w:cs="Times New Roman"/>
          <w:sz w:val="28"/>
          <w:szCs w:val="28"/>
          <w:lang w:eastAsia="ru-RU"/>
        </w:rPr>
        <w:t>. п. а) можно гарантировать с вероятностью 0,95).</w:t>
      </w:r>
    </w:p>
    <w:p w:rsidR="00A36BD5" w:rsidRPr="00A36BD5" w:rsidRDefault="00A36BD5" w:rsidP="00A36BD5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Arial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Arial"/>
          <w:sz w:val="28"/>
          <w:szCs w:val="28"/>
          <w:lang w:eastAsia="ru-RU"/>
        </w:rPr>
        <w:t>А) средний товарооборот по выборке:</w:t>
      </w: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object w:dxaOrig="5480" w:dyaOrig="760">
          <v:shape id="_x0000_i1188" type="#_x0000_t75" style="width:274.35pt;height:37.25pt" o:ole="">
            <v:imagedata r:id="rId287" o:title=""/>
          </v:shape>
          <o:OLEObject Type="Embed" ProgID="Equation.DSMT4" ShapeID="_x0000_i1188" DrawAspect="Content" ObjectID="_1430843131" r:id="rId288"/>
        </w:object>
      </w:r>
      <w:r w:rsidRPr="00A36BD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тыс. руб.</w:t>
      </w: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Arial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Arial"/>
          <w:sz w:val="28"/>
          <w:szCs w:val="28"/>
          <w:lang w:eastAsia="ru-RU"/>
        </w:rPr>
        <w:t>Среднеквадратическое «исправленное» отклонение по выборке</w:t>
      </w: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Arial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Arial"/>
          <w:position w:val="-34"/>
          <w:sz w:val="28"/>
          <w:szCs w:val="28"/>
          <w:lang w:eastAsia="ru-RU"/>
        </w:rPr>
        <w:object w:dxaOrig="2540" w:dyaOrig="960">
          <v:shape id="_x0000_i1189" type="#_x0000_t75" style="width:126.6pt;height:48.4pt" o:ole="">
            <v:imagedata r:id="rId289" o:title=""/>
          </v:shape>
          <o:OLEObject Type="Embed" ProgID="Equation.DSMT4" ShapeID="_x0000_i1189" DrawAspect="Content" ObjectID="_1430843132" r:id="rId290"/>
        </w:object>
      </w:r>
    </w:p>
    <w:p w:rsidR="00A36BD5" w:rsidRPr="00A36BD5" w:rsidRDefault="00A36BD5" w:rsidP="00A36BD5">
      <w:pPr>
        <w:spacing w:after="0" w:line="360" w:lineRule="auto"/>
        <w:ind w:firstLine="709"/>
        <w:outlineLvl w:val="0"/>
        <w:rPr>
          <w:rFonts w:ascii="Times New Roman" w:eastAsia="Times New Roman" w:hAnsi="Times New Roman" w:cs="Arial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Ошибка </w:t>
      </w:r>
      <w:proofErr w:type="gramStart"/>
      <w:r w:rsidRPr="00A36BD5">
        <w:rPr>
          <w:rFonts w:ascii="Times New Roman" w:eastAsia="Times New Roman" w:hAnsi="Times New Roman" w:cs="Arial"/>
          <w:sz w:val="28"/>
          <w:szCs w:val="28"/>
          <w:lang w:eastAsia="ru-RU"/>
        </w:rPr>
        <w:t>выборочной</w:t>
      </w:r>
      <w:proofErr w:type="gramEnd"/>
      <w:r w:rsidRPr="00A36BD5"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 средней</w:t>
      </w: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Arial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Arial"/>
          <w:position w:val="-86"/>
          <w:sz w:val="28"/>
          <w:szCs w:val="28"/>
          <w:lang w:eastAsia="ru-RU"/>
        </w:rPr>
        <w:object w:dxaOrig="5960" w:dyaOrig="1840">
          <v:shape id="_x0000_i1190" type="#_x0000_t75" style="width:299.15pt;height:91.85pt" o:ole="">
            <v:imagedata r:id="rId291" o:title=""/>
          </v:shape>
          <o:OLEObject Type="Embed" ProgID="Equation.DSMT4" ShapeID="_x0000_i1190" DrawAspect="Content" ObjectID="_1430843133" r:id="rId292"/>
        </w:object>
      </w: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Arial"/>
          <w:sz w:val="28"/>
          <w:szCs w:val="28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outlineLvl w:val="0"/>
        <w:rPr>
          <w:rFonts w:ascii="Times New Roman" w:eastAsia="Times New Roman" w:hAnsi="Times New Roman" w:cs="Arial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Arial"/>
          <w:sz w:val="28"/>
          <w:szCs w:val="28"/>
          <w:lang w:eastAsia="ru-RU"/>
        </w:rPr>
        <w:t>Б) Ошибка доли</w:t>
      </w: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Arial"/>
          <w:position w:val="-100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Arial"/>
          <w:position w:val="-132"/>
          <w:sz w:val="28"/>
          <w:szCs w:val="28"/>
          <w:lang w:eastAsia="ru-RU"/>
        </w:rPr>
        <w:object w:dxaOrig="4480" w:dyaOrig="3320">
          <v:shape id="_x0000_i1191" type="#_x0000_t75" style="width:224.7pt;height:166.35pt" o:ole="">
            <v:imagedata r:id="rId293" o:title=""/>
          </v:shape>
          <o:OLEObject Type="Embed" ProgID="Equation.DSMT4" ShapeID="_x0000_i1191" DrawAspect="Content" ObjectID="_1430843134" r:id="rId294"/>
        </w:object>
      </w: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Arial"/>
          <w:sz w:val="28"/>
          <w:szCs w:val="28"/>
          <w:lang w:eastAsia="ru-RU"/>
        </w:rPr>
      </w:pPr>
    </w:p>
    <w:p w:rsidR="00A36BD5" w:rsidRPr="00A36BD5" w:rsidRDefault="00A36BD5" w:rsidP="00A36BD5">
      <w:pPr>
        <w:spacing w:after="0" w:line="360" w:lineRule="auto"/>
        <w:ind w:firstLine="709"/>
        <w:outlineLvl w:val="0"/>
        <w:rPr>
          <w:rFonts w:ascii="Times New Roman" w:eastAsia="Times New Roman" w:hAnsi="Times New Roman" w:cs="Arial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Arial"/>
          <w:sz w:val="28"/>
          <w:szCs w:val="28"/>
          <w:lang w:eastAsia="ru-RU"/>
        </w:rPr>
        <w:t>В)</w:t>
      </w:r>
    </w:p>
    <w:p w:rsidR="00A36BD5" w:rsidRPr="00A36BD5" w:rsidRDefault="00A36BD5" w:rsidP="00A36BD5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BD5">
        <w:rPr>
          <w:rFonts w:ascii="Times New Roman" w:eastAsia="Times New Roman" w:hAnsi="Times New Roman" w:cs="Times New Roman"/>
          <w:position w:val="-50"/>
          <w:sz w:val="28"/>
          <w:szCs w:val="28"/>
          <w:lang w:eastAsia="ru-RU"/>
        </w:rPr>
        <w:object w:dxaOrig="3680" w:dyaOrig="1120">
          <v:shape id="_x0000_i1192" type="#_x0000_t75" style="width:183.7pt;height:55.85pt" o:ole="">
            <v:imagedata r:id="rId295" o:title=""/>
          </v:shape>
          <o:OLEObject Type="Embed" ProgID="Equation.DSMT4" ShapeID="_x0000_i1192" DrawAspect="Content" ObjectID="_1430843135" r:id="rId296"/>
        </w:object>
      </w:r>
    </w:p>
    <w:p w:rsidR="00800BB4" w:rsidRDefault="00A36BD5">
      <w:pPr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800BB4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473710</wp:posOffset>
            </wp:positionV>
            <wp:extent cx="5935980" cy="3105785"/>
            <wp:effectExtent l="19050" t="0" r="7620" b="0"/>
            <wp:wrapTight wrapText="bothSides">
              <wp:wrapPolygon edited="0">
                <wp:start x="-69" y="0"/>
                <wp:lineTo x="-69" y="21463"/>
                <wp:lineTo x="21628" y="21463"/>
                <wp:lineTo x="21628" y="0"/>
                <wp:lineTo x="-69" y="0"/>
              </wp:wrapPolygon>
            </wp:wrapTight>
            <wp:docPr id="2" name="Рисунок 1" descr="31585_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585_IMG_0006.jpg"/>
                    <pic:cNvPicPr/>
                  </pic:nvPicPr>
                  <pic:blipFill>
                    <a:blip r:embed="rId297" cstate="print"/>
                    <a:srcRect t="63039"/>
                    <a:stretch>
                      <a:fillRect/>
                    </a:stretch>
                  </pic:blipFill>
                  <pic:spPr>
                    <a:xfrm>
                      <a:off x="0" y="0"/>
                      <a:ext cx="5935980" cy="3105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00BB4" w:rsidRPr="00800BB4">
        <w:rPr>
          <w:rFonts w:ascii="Times New Roman" w:hAnsi="Times New Roman" w:cs="Times New Roman"/>
          <w:b/>
          <w:sz w:val="28"/>
          <w:szCs w:val="28"/>
          <w:u w:val="single"/>
        </w:rPr>
        <w:t>Задание №5</w:t>
      </w:r>
    </w:p>
    <w:p w:rsidR="00800BB4" w:rsidRPr="00800BB4" w:rsidRDefault="00800BB4" w:rsidP="00800BB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00BB4" w:rsidRPr="00800BB4" w:rsidRDefault="00800BB4" w:rsidP="00800BB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00BB4" w:rsidRPr="00800BB4" w:rsidRDefault="00800BB4" w:rsidP="00800BB4">
      <w:pPr>
        <w:tabs>
          <w:tab w:val="left" w:pos="2731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-288925</wp:posOffset>
            </wp:positionH>
            <wp:positionV relativeFrom="paragraph">
              <wp:posOffset>-10795</wp:posOffset>
            </wp:positionV>
            <wp:extent cx="6160770" cy="6649720"/>
            <wp:effectExtent l="19050" t="0" r="0" b="0"/>
            <wp:wrapTight wrapText="bothSides">
              <wp:wrapPolygon edited="0">
                <wp:start x="-67" y="0"/>
                <wp:lineTo x="-67" y="21534"/>
                <wp:lineTo x="21573" y="21534"/>
                <wp:lineTo x="21573" y="0"/>
                <wp:lineTo x="-67" y="0"/>
              </wp:wrapPolygon>
            </wp:wrapTight>
            <wp:docPr id="3" name="Рисунок 2" descr="31585_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585_IMG_0007.jpg"/>
                    <pic:cNvPicPr/>
                  </pic:nvPicPr>
                  <pic:blipFill>
                    <a:blip r:embed="rId298" cstate="print"/>
                    <a:srcRect l="8968" r="4061" b="25648"/>
                    <a:stretch>
                      <a:fillRect/>
                    </a:stretch>
                  </pic:blipFill>
                  <pic:spPr>
                    <a:xfrm>
                      <a:off x="0" y="0"/>
                      <a:ext cx="6160770" cy="6649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</w:p>
    <w:p w:rsidR="00800BB4" w:rsidRPr="00800BB4" w:rsidRDefault="00800BB4" w:rsidP="00800BB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00BB4" w:rsidRPr="00800BB4" w:rsidRDefault="00800BB4" w:rsidP="00800BB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00BB4" w:rsidRPr="00800BB4" w:rsidRDefault="00800BB4" w:rsidP="00800BB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00BB4" w:rsidRPr="00800BB4" w:rsidRDefault="00800BB4" w:rsidP="00800BB4">
      <w:pPr>
        <w:rPr>
          <w:rFonts w:ascii="Times New Roman" w:hAnsi="Times New Roman" w:cs="Times New Roman"/>
          <w:sz w:val="28"/>
          <w:szCs w:val="28"/>
        </w:rPr>
      </w:pPr>
    </w:p>
    <w:p w:rsidR="00800BB4" w:rsidRPr="00800BB4" w:rsidRDefault="00800BB4" w:rsidP="00800BB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00BB4" w:rsidRPr="00800BB4" w:rsidRDefault="00800BB4" w:rsidP="00800BB4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800BB4" w:rsidRDefault="00800BB4" w:rsidP="00800BB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-398780</wp:posOffset>
            </wp:positionH>
            <wp:positionV relativeFrom="paragraph">
              <wp:posOffset>-247650</wp:posOffset>
            </wp:positionV>
            <wp:extent cx="6340475" cy="9206865"/>
            <wp:effectExtent l="19050" t="0" r="3175" b="0"/>
            <wp:wrapTight wrapText="bothSides">
              <wp:wrapPolygon edited="0">
                <wp:start x="-65" y="0"/>
                <wp:lineTo x="-65" y="21542"/>
                <wp:lineTo x="21611" y="21542"/>
                <wp:lineTo x="21611" y="0"/>
                <wp:lineTo x="-65" y="0"/>
              </wp:wrapPolygon>
            </wp:wrapTight>
            <wp:docPr id="4" name="Рисунок 3" descr="31585_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585_IMG_0008.jpg"/>
                    <pic:cNvPicPr/>
                  </pic:nvPicPr>
                  <pic:blipFill>
                    <a:blip r:embed="rId299" cstate="print"/>
                    <a:srcRect l="10041" r="7167"/>
                    <a:stretch>
                      <a:fillRect/>
                    </a:stretch>
                  </pic:blipFill>
                  <pic:spPr>
                    <a:xfrm>
                      <a:off x="0" y="0"/>
                      <a:ext cx="6340475" cy="9206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0BB4" w:rsidRDefault="00800BB4" w:rsidP="00800BB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77105" cy="4098925"/>
            <wp:effectExtent l="19050" t="0" r="4445" b="0"/>
            <wp:docPr id="1357" name="Рисунок 1357" descr="瘪㰄鱸瘥ꇛ瘥ꇫ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7" descr="瘪㰄鱸瘥ꇛ瘥ꇫ瘥"/>
                    <pic:cNvPicPr>
                      <a:picLocks noChangeAspect="1" noChangeArrowheads="1"/>
                    </pic:cNvPicPr>
                  </pic:nvPicPr>
                  <pic:blipFill>
                    <a:blip r:embed="rId3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05" cy="409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BB4" w:rsidRDefault="00800BB4" w:rsidP="00800BB4">
      <w:pPr>
        <w:rPr>
          <w:noProof/>
          <w:lang w:eastAsia="ru-RU"/>
        </w:rPr>
      </w:pPr>
    </w:p>
    <w:p w:rsidR="00800BB4" w:rsidRDefault="00800BB4" w:rsidP="00800BB4">
      <w:pPr>
        <w:rPr>
          <w:noProof/>
          <w:lang w:eastAsia="ru-RU"/>
        </w:rPr>
      </w:pPr>
    </w:p>
    <w:p w:rsidR="00800BB4" w:rsidRDefault="00800BB4" w:rsidP="00800BB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565140" cy="6858000"/>
            <wp:effectExtent l="19050" t="0" r="0" b="0"/>
            <wp:docPr id="1360" name="Рисунок 1360" descr="瘪㰄鱸瘥ꇛ瘥ꇫ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0" descr="瘪㰄鱸瘥ꇛ瘥ꇫ瘥"/>
                    <pic:cNvPicPr>
                      <a:picLocks noChangeAspect="1" noChangeArrowheads="1"/>
                    </pic:cNvPicPr>
                  </pic:nvPicPr>
                  <pic:blipFill>
                    <a:blip r:embed="rId3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14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BB4" w:rsidRDefault="00800BB4" w:rsidP="00800BB4">
      <w:pPr>
        <w:rPr>
          <w:noProof/>
          <w:lang w:eastAsia="ru-RU"/>
        </w:rPr>
      </w:pPr>
    </w:p>
    <w:p w:rsidR="00800BB4" w:rsidRDefault="00800BB4" w:rsidP="00800BB4">
      <w:pPr>
        <w:rPr>
          <w:noProof/>
          <w:lang w:eastAsia="ru-RU"/>
        </w:rPr>
      </w:pPr>
    </w:p>
    <w:p w:rsidR="00800BB4" w:rsidRDefault="00800BB4" w:rsidP="00800BB4">
      <w:pPr>
        <w:rPr>
          <w:noProof/>
          <w:lang w:eastAsia="ru-RU"/>
        </w:rPr>
      </w:pPr>
    </w:p>
    <w:p w:rsidR="00800BB4" w:rsidRDefault="00800BB4" w:rsidP="00800BB4">
      <w:pPr>
        <w:rPr>
          <w:noProof/>
          <w:lang w:eastAsia="ru-RU"/>
        </w:rPr>
      </w:pPr>
    </w:p>
    <w:p w:rsidR="00800BB4" w:rsidRDefault="00800BB4" w:rsidP="00800BB4">
      <w:pPr>
        <w:rPr>
          <w:noProof/>
          <w:lang w:eastAsia="ru-RU"/>
        </w:rPr>
      </w:pPr>
    </w:p>
    <w:p w:rsidR="00800BB4" w:rsidRDefault="00800BB4" w:rsidP="00800BB4">
      <w:pPr>
        <w:rPr>
          <w:noProof/>
          <w:lang w:eastAsia="ru-RU"/>
        </w:rPr>
      </w:pPr>
    </w:p>
    <w:p w:rsidR="00800BB4" w:rsidRDefault="00800BB4" w:rsidP="00800BB4">
      <w:pPr>
        <w:rPr>
          <w:noProof/>
          <w:lang w:eastAsia="ru-RU"/>
        </w:rPr>
      </w:pPr>
    </w:p>
    <w:sectPr w:rsidR="00800BB4" w:rsidSect="00BB28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BC2EB3"/>
    <w:multiLevelType w:val="hybridMultilevel"/>
    <w:tmpl w:val="7AD82D46"/>
    <w:lvl w:ilvl="0" w:tplc="D9565248">
      <w:start w:val="1"/>
      <w:numFmt w:val="decimal"/>
      <w:lvlText w:val="%1)"/>
      <w:lvlJc w:val="left"/>
      <w:pPr>
        <w:tabs>
          <w:tab w:val="num" w:pos="1320"/>
        </w:tabs>
        <w:ind w:left="1320" w:hanging="360"/>
      </w:pPr>
      <w:rPr>
        <w:rFonts w:hint="default"/>
        <w:b w:val="0"/>
        <w:i w:val="0"/>
        <w:u w:val="none"/>
      </w:rPr>
    </w:lvl>
    <w:lvl w:ilvl="1" w:tplc="873EC434">
      <w:start w:val="1"/>
      <w:numFmt w:val="lowerLetter"/>
      <w:lvlText w:val="%2)"/>
      <w:lvlJc w:val="left"/>
      <w:pPr>
        <w:tabs>
          <w:tab w:val="num" w:pos="1081"/>
        </w:tabs>
        <w:ind w:left="1081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1"/>
        </w:tabs>
        <w:ind w:left="180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1"/>
        </w:tabs>
        <w:ind w:left="252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1"/>
        </w:tabs>
        <w:ind w:left="324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1"/>
        </w:tabs>
        <w:ind w:left="396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1"/>
        </w:tabs>
        <w:ind w:left="468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1"/>
        </w:tabs>
        <w:ind w:left="540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1"/>
        </w:tabs>
        <w:ind w:left="6121" w:hanging="180"/>
      </w:pPr>
    </w:lvl>
  </w:abstractNum>
  <w:abstractNum w:abstractNumId="1">
    <w:nsid w:val="71772866"/>
    <w:multiLevelType w:val="hybridMultilevel"/>
    <w:tmpl w:val="114E513A"/>
    <w:lvl w:ilvl="0" w:tplc="DDBAD7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A36BD5"/>
    <w:rsid w:val="00800BB4"/>
    <w:rsid w:val="00A36BD5"/>
    <w:rsid w:val="00BB28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28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6B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6BD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5.bin"/><Relationship Id="rId299" Type="http://schemas.openxmlformats.org/officeDocument/2006/relationships/image" Target="media/image127.jpeg"/><Relationship Id="rId303" Type="http://schemas.openxmlformats.org/officeDocument/2006/relationships/theme" Target="theme/theme1.xml"/><Relationship Id="rId21" Type="http://schemas.openxmlformats.org/officeDocument/2006/relationships/image" Target="media/image9.wmf"/><Relationship Id="rId42" Type="http://schemas.openxmlformats.org/officeDocument/2006/relationships/image" Target="media/image18.wmf"/><Relationship Id="rId63" Type="http://schemas.openxmlformats.org/officeDocument/2006/relationships/oleObject" Target="embeddings/oleObject33.bin"/><Relationship Id="rId84" Type="http://schemas.openxmlformats.org/officeDocument/2006/relationships/oleObject" Target="embeddings/oleObject45.bin"/><Relationship Id="rId138" Type="http://schemas.openxmlformats.org/officeDocument/2006/relationships/oleObject" Target="embeddings/oleObject76.bin"/><Relationship Id="rId159" Type="http://schemas.openxmlformats.org/officeDocument/2006/relationships/oleObject" Target="embeddings/oleObject87.bin"/><Relationship Id="rId170" Type="http://schemas.openxmlformats.org/officeDocument/2006/relationships/oleObject" Target="embeddings/oleObject94.bin"/><Relationship Id="rId191" Type="http://schemas.openxmlformats.org/officeDocument/2006/relationships/oleObject" Target="embeddings/oleObject109.bin"/><Relationship Id="rId205" Type="http://schemas.openxmlformats.org/officeDocument/2006/relationships/oleObject" Target="embeddings/oleObject119.bin"/><Relationship Id="rId226" Type="http://schemas.openxmlformats.org/officeDocument/2006/relationships/oleObject" Target="embeddings/oleObject131.bin"/><Relationship Id="rId247" Type="http://schemas.openxmlformats.org/officeDocument/2006/relationships/oleObject" Target="embeddings/oleObject142.bin"/><Relationship Id="rId107" Type="http://schemas.openxmlformats.org/officeDocument/2006/relationships/oleObject" Target="embeddings/oleObject60.bin"/><Relationship Id="rId268" Type="http://schemas.openxmlformats.org/officeDocument/2006/relationships/image" Target="media/image112.wmf"/><Relationship Id="rId289" Type="http://schemas.openxmlformats.org/officeDocument/2006/relationships/image" Target="media/image121.wmf"/><Relationship Id="rId11" Type="http://schemas.openxmlformats.org/officeDocument/2006/relationships/image" Target="media/image4.wmf"/><Relationship Id="rId32" Type="http://schemas.openxmlformats.org/officeDocument/2006/relationships/oleObject" Target="embeddings/oleObject15.bin"/><Relationship Id="rId53" Type="http://schemas.openxmlformats.org/officeDocument/2006/relationships/image" Target="media/image23.wmf"/><Relationship Id="rId74" Type="http://schemas.openxmlformats.org/officeDocument/2006/relationships/oleObject" Target="embeddings/oleObject40.bin"/><Relationship Id="rId128" Type="http://schemas.openxmlformats.org/officeDocument/2006/relationships/image" Target="media/image54.wmf"/><Relationship Id="rId149" Type="http://schemas.openxmlformats.org/officeDocument/2006/relationships/oleObject" Target="embeddings/oleObject82.bin"/><Relationship Id="rId5" Type="http://schemas.openxmlformats.org/officeDocument/2006/relationships/image" Target="media/image1.wmf"/><Relationship Id="rId95" Type="http://schemas.openxmlformats.org/officeDocument/2006/relationships/oleObject" Target="embeddings/oleObject52.bin"/><Relationship Id="rId160" Type="http://schemas.openxmlformats.org/officeDocument/2006/relationships/image" Target="media/image69.wmf"/><Relationship Id="rId181" Type="http://schemas.openxmlformats.org/officeDocument/2006/relationships/oleObject" Target="embeddings/oleObject100.bin"/><Relationship Id="rId216" Type="http://schemas.openxmlformats.org/officeDocument/2006/relationships/oleObject" Target="embeddings/oleObject125.bin"/><Relationship Id="rId237" Type="http://schemas.openxmlformats.org/officeDocument/2006/relationships/oleObject" Target="embeddings/oleObject137.bin"/><Relationship Id="rId258" Type="http://schemas.openxmlformats.org/officeDocument/2006/relationships/image" Target="media/image107.wmf"/><Relationship Id="rId279" Type="http://schemas.openxmlformats.org/officeDocument/2006/relationships/oleObject" Target="embeddings/oleObject158.bin"/><Relationship Id="rId22" Type="http://schemas.openxmlformats.org/officeDocument/2006/relationships/oleObject" Target="embeddings/oleObject9.bin"/><Relationship Id="rId43" Type="http://schemas.openxmlformats.org/officeDocument/2006/relationships/oleObject" Target="embeddings/oleObject21.bin"/><Relationship Id="rId64" Type="http://schemas.openxmlformats.org/officeDocument/2006/relationships/image" Target="media/image27.wmf"/><Relationship Id="rId118" Type="http://schemas.openxmlformats.org/officeDocument/2006/relationships/image" Target="media/image49.wmf"/><Relationship Id="rId139" Type="http://schemas.openxmlformats.org/officeDocument/2006/relationships/image" Target="media/image59.wmf"/><Relationship Id="rId290" Type="http://schemas.openxmlformats.org/officeDocument/2006/relationships/oleObject" Target="embeddings/oleObject165.bin"/><Relationship Id="rId85" Type="http://schemas.openxmlformats.org/officeDocument/2006/relationships/image" Target="media/image36.wmf"/><Relationship Id="rId150" Type="http://schemas.openxmlformats.org/officeDocument/2006/relationships/image" Target="media/image64.wmf"/><Relationship Id="rId171" Type="http://schemas.openxmlformats.org/officeDocument/2006/relationships/image" Target="media/image73.wmf"/><Relationship Id="rId192" Type="http://schemas.openxmlformats.org/officeDocument/2006/relationships/oleObject" Target="embeddings/oleObject110.bin"/><Relationship Id="rId206" Type="http://schemas.openxmlformats.org/officeDocument/2006/relationships/image" Target="media/image83.wmf"/><Relationship Id="rId227" Type="http://schemas.openxmlformats.org/officeDocument/2006/relationships/image" Target="media/image92.wmf"/><Relationship Id="rId248" Type="http://schemas.openxmlformats.org/officeDocument/2006/relationships/image" Target="media/image102.wmf"/><Relationship Id="rId269" Type="http://schemas.openxmlformats.org/officeDocument/2006/relationships/oleObject" Target="embeddings/oleObject153.bin"/><Relationship Id="rId12" Type="http://schemas.openxmlformats.org/officeDocument/2006/relationships/oleObject" Target="embeddings/oleObject4.bin"/><Relationship Id="rId33" Type="http://schemas.openxmlformats.org/officeDocument/2006/relationships/image" Target="media/image14.wmf"/><Relationship Id="rId108" Type="http://schemas.openxmlformats.org/officeDocument/2006/relationships/image" Target="media/image44.wmf"/><Relationship Id="rId129" Type="http://schemas.openxmlformats.org/officeDocument/2006/relationships/oleObject" Target="embeddings/oleObject71.bin"/><Relationship Id="rId280" Type="http://schemas.openxmlformats.org/officeDocument/2006/relationships/oleObject" Target="embeddings/oleObject159.bin"/><Relationship Id="rId54" Type="http://schemas.openxmlformats.org/officeDocument/2006/relationships/oleObject" Target="embeddings/oleObject27.bin"/><Relationship Id="rId75" Type="http://schemas.openxmlformats.org/officeDocument/2006/relationships/image" Target="media/image31.wmf"/><Relationship Id="rId96" Type="http://schemas.openxmlformats.org/officeDocument/2006/relationships/image" Target="media/image40.wmf"/><Relationship Id="rId140" Type="http://schemas.openxmlformats.org/officeDocument/2006/relationships/oleObject" Target="embeddings/oleObject77.bin"/><Relationship Id="rId161" Type="http://schemas.openxmlformats.org/officeDocument/2006/relationships/oleObject" Target="embeddings/oleObject88.bin"/><Relationship Id="rId182" Type="http://schemas.openxmlformats.org/officeDocument/2006/relationships/oleObject" Target="embeddings/oleObject101.bin"/><Relationship Id="rId217" Type="http://schemas.openxmlformats.org/officeDocument/2006/relationships/image" Target="media/image88.wmf"/><Relationship Id="rId6" Type="http://schemas.openxmlformats.org/officeDocument/2006/relationships/oleObject" Target="embeddings/oleObject1.bin"/><Relationship Id="rId238" Type="http://schemas.openxmlformats.org/officeDocument/2006/relationships/image" Target="media/image97.wmf"/><Relationship Id="rId259" Type="http://schemas.openxmlformats.org/officeDocument/2006/relationships/oleObject" Target="embeddings/oleObject148.bin"/><Relationship Id="rId23" Type="http://schemas.openxmlformats.org/officeDocument/2006/relationships/image" Target="media/image10.wmf"/><Relationship Id="rId119" Type="http://schemas.openxmlformats.org/officeDocument/2006/relationships/oleObject" Target="embeddings/oleObject66.bin"/><Relationship Id="rId270" Type="http://schemas.openxmlformats.org/officeDocument/2006/relationships/image" Target="media/image113.wmf"/><Relationship Id="rId291" Type="http://schemas.openxmlformats.org/officeDocument/2006/relationships/image" Target="media/image122.wmf"/><Relationship Id="rId44" Type="http://schemas.openxmlformats.org/officeDocument/2006/relationships/oleObject" Target="embeddings/oleObject22.bin"/><Relationship Id="rId65" Type="http://schemas.openxmlformats.org/officeDocument/2006/relationships/oleObject" Target="embeddings/oleObject34.bin"/><Relationship Id="rId86" Type="http://schemas.openxmlformats.org/officeDocument/2006/relationships/oleObject" Target="embeddings/oleObject46.bin"/><Relationship Id="rId130" Type="http://schemas.openxmlformats.org/officeDocument/2006/relationships/image" Target="media/image55.wmf"/><Relationship Id="rId151" Type="http://schemas.openxmlformats.org/officeDocument/2006/relationships/oleObject" Target="embeddings/oleObject83.bin"/><Relationship Id="rId172" Type="http://schemas.openxmlformats.org/officeDocument/2006/relationships/oleObject" Target="embeddings/oleObject95.bin"/><Relationship Id="rId193" Type="http://schemas.openxmlformats.org/officeDocument/2006/relationships/oleObject" Target="embeddings/oleObject111.bin"/><Relationship Id="rId207" Type="http://schemas.openxmlformats.org/officeDocument/2006/relationships/oleObject" Target="embeddings/oleObject120.bin"/><Relationship Id="rId228" Type="http://schemas.openxmlformats.org/officeDocument/2006/relationships/oleObject" Target="embeddings/oleObject132.bin"/><Relationship Id="rId249" Type="http://schemas.openxmlformats.org/officeDocument/2006/relationships/oleObject" Target="embeddings/oleObject143.bin"/><Relationship Id="rId13" Type="http://schemas.openxmlformats.org/officeDocument/2006/relationships/image" Target="media/image5.wmf"/><Relationship Id="rId109" Type="http://schemas.openxmlformats.org/officeDocument/2006/relationships/oleObject" Target="embeddings/oleObject61.bin"/><Relationship Id="rId260" Type="http://schemas.openxmlformats.org/officeDocument/2006/relationships/image" Target="media/image108.wmf"/><Relationship Id="rId281" Type="http://schemas.openxmlformats.org/officeDocument/2006/relationships/oleObject" Target="embeddings/oleObject160.bin"/><Relationship Id="rId34" Type="http://schemas.openxmlformats.org/officeDocument/2006/relationships/oleObject" Target="embeddings/oleObject16.bin"/><Relationship Id="rId55" Type="http://schemas.openxmlformats.org/officeDocument/2006/relationships/image" Target="media/image24.wmf"/><Relationship Id="rId76" Type="http://schemas.openxmlformats.org/officeDocument/2006/relationships/oleObject" Target="embeddings/oleObject41.bin"/><Relationship Id="rId97" Type="http://schemas.openxmlformats.org/officeDocument/2006/relationships/oleObject" Target="embeddings/oleObject53.bin"/><Relationship Id="rId120" Type="http://schemas.openxmlformats.org/officeDocument/2006/relationships/image" Target="media/image50.wmf"/><Relationship Id="rId141" Type="http://schemas.openxmlformats.org/officeDocument/2006/relationships/image" Target="media/image60.wmf"/><Relationship Id="rId7" Type="http://schemas.openxmlformats.org/officeDocument/2006/relationships/image" Target="media/image2.wmf"/><Relationship Id="rId162" Type="http://schemas.openxmlformats.org/officeDocument/2006/relationships/oleObject" Target="embeddings/oleObject89.bin"/><Relationship Id="rId183" Type="http://schemas.openxmlformats.org/officeDocument/2006/relationships/image" Target="media/image78.wmf"/><Relationship Id="rId218" Type="http://schemas.openxmlformats.org/officeDocument/2006/relationships/oleObject" Target="embeddings/oleObject126.bin"/><Relationship Id="rId239" Type="http://schemas.openxmlformats.org/officeDocument/2006/relationships/oleObject" Target="embeddings/oleObject138.bin"/><Relationship Id="rId2" Type="http://schemas.openxmlformats.org/officeDocument/2006/relationships/styles" Target="styles.xml"/><Relationship Id="rId29" Type="http://schemas.openxmlformats.org/officeDocument/2006/relationships/oleObject" Target="embeddings/oleObject13.bin"/><Relationship Id="rId250" Type="http://schemas.openxmlformats.org/officeDocument/2006/relationships/image" Target="media/image103.wmf"/><Relationship Id="rId255" Type="http://schemas.openxmlformats.org/officeDocument/2006/relationships/oleObject" Target="embeddings/oleObject146.bin"/><Relationship Id="rId271" Type="http://schemas.openxmlformats.org/officeDocument/2006/relationships/oleObject" Target="embeddings/oleObject154.bin"/><Relationship Id="rId276" Type="http://schemas.openxmlformats.org/officeDocument/2006/relationships/image" Target="media/image116.wmf"/><Relationship Id="rId292" Type="http://schemas.openxmlformats.org/officeDocument/2006/relationships/oleObject" Target="embeddings/oleObject166.bin"/><Relationship Id="rId297" Type="http://schemas.openxmlformats.org/officeDocument/2006/relationships/image" Target="media/image125.jpeg"/><Relationship Id="rId24" Type="http://schemas.openxmlformats.org/officeDocument/2006/relationships/oleObject" Target="embeddings/oleObject10.bin"/><Relationship Id="rId40" Type="http://schemas.openxmlformats.org/officeDocument/2006/relationships/image" Target="media/image17.wmf"/><Relationship Id="rId45" Type="http://schemas.openxmlformats.org/officeDocument/2006/relationships/image" Target="media/image19.wmf"/><Relationship Id="rId66" Type="http://schemas.openxmlformats.org/officeDocument/2006/relationships/image" Target="media/image28.wmf"/><Relationship Id="rId87" Type="http://schemas.openxmlformats.org/officeDocument/2006/relationships/image" Target="media/image37.wmf"/><Relationship Id="rId110" Type="http://schemas.openxmlformats.org/officeDocument/2006/relationships/image" Target="media/image45.wmf"/><Relationship Id="rId115" Type="http://schemas.openxmlformats.org/officeDocument/2006/relationships/oleObject" Target="embeddings/oleObject64.bin"/><Relationship Id="rId131" Type="http://schemas.openxmlformats.org/officeDocument/2006/relationships/oleObject" Target="embeddings/oleObject72.bin"/><Relationship Id="rId136" Type="http://schemas.openxmlformats.org/officeDocument/2006/relationships/oleObject" Target="embeddings/oleObject75.bin"/><Relationship Id="rId157" Type="http://schemas.openxmlformats.org/officeDocument/2006/relationships/oleObject" Target="embeddings/oleObject86.bin"/><Relationship Id="rId178" Type="http://schemas.openxmlformats.org/officeDocument/2006/relationships/oleObject" Target="embeddings/oleObject98.bin"/><Relationship Id="rId301" Type="http://schemas.openxmlformats.org/officeDocument/2006/relationships/image" Target="media/image129.png"/><Relationship Id="rId61" Type="http://schemas.openxmlformats.org/officeDocument/2006/relationships/oleObject" Target="embeddings/oleObject32.bin"/><Relationship Id="rId82" Type="http://schemas.openxmlformats.org/officeDocument/2006/relationships/oleObject" Target="embeddings/oleObject44.bin"/><Relationship Id="rId152" Type="http://schemas.openxmlformats.org/officeDocument/2006/relationships/image" Target="media/image65.wmf"/><Relationship Id="rId173" Type="http://schemas.openxmlformats.org/officeDocument/2006/relationships/image" Target="media/image74.wmf"/><Relationship Id="rId194" Type="http://schemas.openxmlformats.org/officeDocument/2006/relationships/oleObject" Target="embeddings/oleObject112.bin"/><Relationship Id="rId199" Type="http://schemas.openxmlformats.org/officeDocument/2006/relationships/image" Target="media/image80.wmf"/><Relationship Id="rId203" Type="http://schemas.openxmlformats.org/officeDocument/2006/relationships/image" Target="media/image82.wmf"/><Relationship Id="rId208" Type="http://schemas.openxmlformats.org/officeDocument/2006/relationships/image" Target="media/image84.wmf"/><Relationship Id="rId229" Type="http://schemas.openxmlformats.org/officeDocument/2006/relationships/image" Target="media/image93.wmf"/><Relationship Id="rId19" Type="http://schemas.openxmlformats.org/officeDocument/2006/relationships/image" Target="media/image8.wmf"/><Relationship Id="rId224" Type="http://schemas.openxmlformats.org/officeDocument/2006/relationships/image" Target="media/image91.wmf"/><Relationship Id="rId240" Type="http://schemas.openxmlformats.org/officeDocument/2006/relationships/image" Target="media/image98.wmf"/><Relationship Id="rId245" Type="http://schemas.openxmlformats.org/officeDocument/2006/relationships/oleObject" Target="embeddings/oleObject141.bin"/><Relationship Id="rId261" Type="http://schemas.openxmlformats.org/officeDocument/2006/relationships/oleObject" Target="embeddings/oleObject149.bin"/><Relationship Id="rId266" Type="http://schemas.openxmlformats.org/officeDocument/2006/relationships/image" Target="media/image111.wmf"/><Relationship Id="rId287" Type="http://schemas.openxmlformats.org/officeDocument/2006/relationships/image" Target="media/image120.wmf"/><Relationship Id="rId14" Type="http://schemas.openxmlformats.org/officeDocument/2006/relationships/oleObject" Target="embeddings/oleObject5.bin"/><Relationship Id="rId30" Type="http://schemas.openxmlformats.org/officeDocument/2006/relationships/oleObject" Target="embeddings/oleObject14.bin"/><Relationship Id="rId35" Type="http://schemas.openxmlformats.org/officeDocument/2006/relationships/oleObject" Target="embeddings/oleObject17.bin"/><Relationship Id="rId56" Type="http://schemas.openxmlformats.org/officeDocument/2006/relationships/oleObject" Target="embeddings/oleObject28.bin"/><Relationship Id="rId77" Type="http://schemas.openxmlformats.org/officeDocument/2006/relationships/image" Target="media/image32.wmf"/><Relationship Id="rId100" Type="http://schemas.openxmlformats.org/officeDocument/2006/relationships/oleObject" Target="embeddings/oleObject56.bin"/><Relationship Id="rId105" Type="http://schemas.openxmlformats.org/officeDocument/2006/relationships/oleObject" Target="embeddings/oleObject59.bin"/><Relationship Id="rId126" Type="http://schemas.openxmlformats.org/officeDocument/2006/relationships/image" Target="media/image53.wmf"/><Relationship Id="rId147" Type="http://schemas.openxmlformats.org/officeDocument/2006/relationships/image" Target="media/image63.wmf"/><Relationship Id="rId168" Type="http://schemas.openxmlformats.org/officeDocument/2006/relationships/oleObject" Target="embeddings/oleObject93.bin"/><Relationship Id="rId282" Type="http://schemas.openxmlformats.org/officeDocument/2006/relationships/image" Target="media/image118.wmf"/><Relationship Id="rId8" Type="http://schemas.openxmlformats.org/officeDocument/2006/relationships/oleObject" Target="embeddings/oleObject2.bin"/><Relationship Id="rId51" Type="http://schemas.openxmlformats.org/officeDocument/2006/relationships/image" Target="media/image22.wmf"/><Relationship Id="rId72" Type="http://schemas.openxmlformats.org/officeDocument/2006/relationships/oleObject" Target="embeddings/oleObject39.bin"/><Relationship Id="rId93" Type="http://schemas.openxmlformats.org/officeDocument/2006/relationships/oleObject" Target="embeddings/oleObject51.bin"/><Relationship Id="rId98" Type="http://schemas.openxmlformats.org/officeDocument/2006/relationships/oleObject" Target="embeddings/oleObject54.bin"/><Relationship Id="rId121" Type="http://schemas.openxmlformats.org/officeDocument/2006/relationships/oleObject" Target="embeddings/oleObject67.bin"/><Relationship Id="rId142" Type="http://schemas.openxmlformats.org/officeDocument/2006/relationships/oleObject" Target="embeddings/oleObject78.bin"/><Relationship Id="rId163" Type="http://schemas.openxmlformats.org/officeDocument/2006/relationships/oleObject" Target="embeddings/oleObject90.bin"/><Relationship Id="rId184" Type="http://schemas.openxmlformats.org/officeDocument/2006/relationships/oleObject" Target="embeddings/oleObject102.bin"/><Relationship Id="rId189" Type="http://schemas.openxmlformats.org/officeDocument/2006/relationships/oleObject" Target="embeddings/oleObject107.bin"/><Relationship Id="rId219" Type="http://schemas.openxmlformats.org/officeDocument/2006/relationships/image" Target="media/image89.wmf"/><Relationship Id="rId3" Type="http://schemas.openxmlformats.org/officeDocument/2006/relationships/settings" Target="settings.xml"/><Relationship Id="rId214" Type="http://schemas.openxmlformats.org/officeDocument/2006/relationships/oleObject" Target="embeddings/oleObject124.bin"/><Relationship Id="rId230" Type="http://schemas.openxmlformats.org/officeDocument/2006/relationships/oleObject" Target="embeddings/oleObject133.bin"/><Relationship Id="rId235" Type="http://schemas.openxmlformats.org/officeDocument/2006/relationships/image" Target="media/image96.wmf"/><Relationship Id="rId251" Type="http://schemas.openxmlformats.org/officeDocument/2006/relationships/oleObject" Target="embeddings/oleObject144.bin"/><Relationship Id="rId256" Type="http://schemas.openxmlformats.org/officeDocument/2006/relationships/image" Target="media/image106.wmf"/><Relationship Id="rId277" Type="http://schemas.openxmlformats.org/officeDocument/2006/relationships/oleObject" Target="embeddings/oleObject157.bin"/><Relationship Id="rId298" Type="http://schemas.openxmlformats.org/officeDocument/2006/relationships/image" Target="media/image126.jpeg"/><Relationship Id="rId25" Type="http://schemas.openxmlformats.org/officeDocument/2006/relationships/oleObject" Target="embeddings/oleObject11.bin"/><Relationship Id="rId46" Type="http://schemas.openxmlformats.org/officeDocument/2006/relationships/oleObject" Target="embeddings/oleObject23.bin"/><Relationship Id="rId67" Type="http://schemas.openxmlformats.org/officeDocument/2006/relationships/oleObject" Target="embeddings/oleObject35.bin"/><Relationship Id="rId116" Type="http://schemas.openxmlformats.org/officeDocument/2006/relationships/image" Target="media/image48.wmf"/><Relationship Id="rId137" Type="http://schemas.openxmlformats.org/officeDocument/2006/relationships/image" Target="media/image58.wmf"/><Relationship Id="rId158" Type="http://schemas.openxmlformats.org/officeDocument/2006/relationships/image" Target="media/image68.wmf"/><Relationship Id="rId272" Type="http://schemas.openxmlformats.org/officeDocument/2006/relationships/image" Target="media/image114.wmf"/><Relationship Id="rId293" Type="http://schemas.openxmlformats.org/officeDocument/2006/relationships/image" Target="media/image123.wmf"/><Relationship Id="rId302" Type="http://schemas.openxmlformats.org/officeDocument/2006/relationships/fontTable" Target="fontTable.xml"/><Relationship Id="rId20" Type="http://schemas.openxmlformats.org/officeDocument/2006/relationships/oleObject" Target="embeddings/oleObject8.bin"/><Relationship Id="rId41" Type="http://schemas.openxmlformats.org/officeDocument/2006/relationships/oleObject" Target="embeddings/oleObject20.bin"/><Relationship Id="rId62" Type="http://schemas.openxmlformats.org/officeDocument/2006/relationships/image" Target="media/image26.wmf"/><Relationship Id="rId83" Type="http://schemas.openxmlformats.org/officeDocument/2006/relationships/image" Target="media/image35.wmf"/><Relationship Id="rId88" Type="http://schemas.openxmlformats.org/officeDocument/2006/relationships/oleObject" Target="embeddings/oleObject47.bin"/><Relationship Id="rId111" Type="http://schemas.openxmlformats.org/officeDocument/2006/relationships/oleObject" Target="embeddings/oleObject62.bin"/><Relationship Id="rId132" Type="http://schemas.openxmlformats.org/officeDocument/2006/relationships/oleObject" Target="embeddings/oleObject73.bin"/><Relationship Id="rId153" Type="http://schemas.openxmlformats.org/officeDocument/2006/relationships/oleObject" Target="embeddings/oleObject84.bin"/><Relationship Id="rId174" Type="http://schemas.openxmlformats.org/officeDocument/2006/relationships/oleObject" Target="embeddings/oleObject96.bin"/><Relationship Id="rId179" Type="http://schemas.openxmlformats.org/officeDocument/2006/relationships/image" Target="media/image77.wmf"/><Relationship Id="rId195" Type="http://schemas.openxmlformats.org/officeDocument/2006/relationships/oleObject" Target="embeddings/oleObject113.bin"/><Relationship Id="rId209" Type="http://schemas.openxmlformats.org/officeDocument/2006/relationships/oleObject" Target="embeddings/oleObject121.bin"/><Relationship Id="rId190" Type="http://schemas.openxmlformats.org/officeDocument/2006/relationships/oleObject" Target="embeddings/oleObject108.bin"/><Relationship Id="rId204" Type="http://schemas.openxmlformats.org/officeDocument/2006/relationships/oleObject" Target="embeddings/oleObject118.bin"/><Relationship Id="rId220" Type="http://schemas.openxmlformats.org/officeDocument/2006/relationships/oleObject" Target="embeddings/oleObject127.bin"/><Relationship Id="rId225" Type="http://schemas.openxmlformats.org/officeDocument/2006/relationships/oleObject" Target="embeddings/oleObject130.bin"/><Relationship Id="rId241" Type="http://schemas.openxmlformats.org/officeDocument/2006/relationships/oleObject" Target="embeddings/oleObject139.bin"/><Relationship Id="rId246" Type="http://schemas.openxmlformats.org/officeDocument/2006/relationships/image" Target="media/image101.wmf"/><Relationship Id="rId267" Type="http://schemas.openxmlformats.org/officeDocument/2006/relationships/oleObject" Target="embeddings/oleObject152.bin"/><Relationship Id="rId288" Type="http://schemas.openxmlformats.org/officeDocument/2006/relationships/oleObject" Target="embeddings/oleObject164.bin"/><Relationship Id="rId15" Type="http://schemas.openxmlformats.org/officeDocument/2006/relationships/image" Target="media/image6.wmf"/><Relationship Id="rId36" Type="http://schemas.openxmlformats.org/officeDocument/2006/relationships/image" Target="media/image15.wmf"/><Relationship Id="rId57" Type="http://schemas.openxmlformats.org/officeDocument/2006/relationships/image" Target="media/image25.wmf"/><Relationship Id="rId106" Type="http://schemas.openxmlformats.org/officeDocument/2006/relationships/image" Target="media/image43.wmf"/><Relationship Id="rId127" Type="http://schemas.openxmlformats.org/officeDocument/2006/relationships/oleObject" Target="embeddings/oleObject70.bin"/><Relationship Id="rId262" Type="http://schemas.openxmlformats.org/officeDocument/2006/relationships/image" Target="media/image109.wmf"/><Relationship Id="rId283" Type="http://schemas.openxmlformats.org/officeDocument/2006/relationships/oleObject" Target="embeddings/oleObject161.bin"/><Relationship Id="rId10" Type="http://schemas.openxmlformats.org/officeDocument/2006/relationships/oleObject" Target="embeddings/oleObject3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6.bin"/><Relationship Id="rId73" Type="http://schemas.openxmlformats.org/officeDocument/2006/relationships/image" Target="media/image30.wmf"/><Relationship Id="rId78" Type="http://schemas.openxmlformats.org/officeDocument/2006/relationships/oleObject" Target="embeddings/oleObject42.bin"/><Relationship Id="rId94" Type="http://schemas.openxmlformats.org/officeDocument/2006/relationships/image" Target="media/image39.wmf"/><Relationship Id="rId99" Type="http://schemas.openxmlformats.org/officeDocument/2006/relationships/oleObject" Target="embeddings/oleObject55.bin"/><Relationship Id="rId101" Type="http://schemas.openxmlformats.org/officeDocument/2006/relationships/image" Target="media/image41.wmf"/><Relationship Id="rId122" Type="http://schemas.openxmlformats.org/officeDocument/2006/relationships/image" Target="media/image51.wmf"/><Relationship Id="rId143" Type="http://schemas.openxmlformats.org/officeDocument/2006/relationships/image" Target="media/image61.wmf"/><Relationship Id="rId148" Type="http://schemas.openxmlformats.org/officeDocument/2006/relationships/oleObject" Target="embeddings/oleObject81.bin"/><Relationship Id="rId164" Type="http://schemas.openxmlformats.org/officeDocument/2006/relationships/oleObject" Target="embeddings/oleObject91.bin"/><Relationship Id="rId169" Type="http://schemas.openxmlformats.org/officeDocument/2006/relationships/image" Target="media/image72.wmf"/><Relationship Id="rId185" Type="http://schemas.openxmlformats.org/officeDocument/2006/relationships/oleObject" Target="embeddings/oleObject103.bin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80" Type="http://schemas.openxmlformats.org/officeDocument/2006/relationships/oleObject" Target="embeddings/oleObject99.bin"/><Relationship Id="rId210" Type="http://schemas.openxmlformats.org/officeDocument/2006/relationships/image" Target="media/image85.wmf"/><Relationship Id="rId215" Type="http://schemas.openxmlformats.org/officeDocument/2006/relationships/image" Target="media/image87.wmf"/><Relationship Id="rId236" Type="http://schemas.openxmlformats.org/officeDocument/2006/relationships/oleObject" Target="embeddings/oleObject136.bin"/><Relationship Id="rId257" Type="http://schemas.openxmlformats.org/officeDocument/2006/relationships/oleObject" Target="embeddings/oleObject147.bin"/><Relationship Id="rId278" Type="http://schemas.openxmlformats.org/officeDocument/2006/relationships/image" Target="media/image117.wmf"/><Relationship Id="rId26" Type="http://schemas.openxmlformats.org/officeDocument/2006/relationships/image" Target="media/image11.wmf"/><Relationship Id="rId231" Type="http://schemas.openxmlformats.org/officeDocument/2006/relationships/image" Target="media/image94.wmf"/><Relationship Id="rId252" Type="http://schemas.openxmlformats.org/officeDocument/2006/relationships/image" Target="media/image104.wmf"/><Relationship Id="rId273" Type="http://schemas.openxmlformats.org/officeDocument/2006/relationships/oleObject" Target="embeddings/oleObject155.bin"/><Relationship Id="rId294" Type="http://schemas.openxmlformats.org/officeDocument/2006/relationships/oleObject" Target="embeddings/oleObject167.bin"/><Relationship Id="rId47" Type="http://schemas.openxmlformats.org/officeDocument/2006/relationships/image" Target="media/image20.wmf"/><Relationship Id="rId68" Type="http://schemas.openxmlformats.org/officeDocument/2006/relationships/oleObject" Target="embeddings/oleObject36.bin"/><Relationship Id="rId89" Type="http://schemas.openxmlformats.org/officeDocument/2006/relationships/oleObject" Target="embeddings/oleObject48.bin"/><Relationship Id="rId112" Type="http://schemas.openxmlformats.org/officeDocument/2006/relationships/image" Target="media/image46.wmf"/><Relationship Id="rId133" Type="http://schemas.openxmlformats.org/officeDocument/2006/relationships/image" Target="media/image56.wmf"/><Relationship Id="rId154" Type="http://schemas.openxmlformats.org/officeDocument/2006/relationships/image" Target="media/image66.wmf"/><Relationship Id="rId175" Type="http://schemas.openxmlformats.org/officeDocument/2006/relationships/image" Target="media/image75.wmf"/><Relationship Id="rId196" Type="http://schemas.openxmlformats.org/officeDocument/2006/relationships/image" Target="media/image79.wmf"/><Relationship Id="rId200" Type="http://schemas.openxmlformats.org/officeDocument/2006/relationships/oleObject" Target="embeddings/oleObject116.bin"/><Relationship Id="rId16" Type="http://schemas.openxmlformats.org/officeDocument/2006/relationships/oleObject" Target="embeddings/oleObject6.bin"/><Relationship Id="rId221" Type="http://schemas.openxmlformats.org/officeDocument/2006/relationships/oleObject" Target="embeddings/oleObject128.bin"/><Relationship Id="rId242" Type="http://schemas.openxmlformats.org/officeDocument/2006/relationships/image" Target="media/image99.wmf"/><Relationship Id="rId263" Type="http://schemas.openxmlformats.org/officeDocument/2006/relationships/oleObject" Target="embeddings/oleObject150.bin"/><Relationship Id="rId284" Type="http://schemas.openxmlformats.org/officeDocument/2006/relationships/image" Target="media/image119.wmf"/><Relationship Id="rId37" Type="http://schemas.openxmlformats.org/officeDocument/2006/relationships/oleObject" Target="embeddings/oleObject18.bin"/><Relationship Id="rId58" Type="http://schemas.openxmlformats.org/officeDocument/2006/relationships/oleObject" Target="embeddings/oleObject29.bin"/><Relationship Id="rId79" Type="http://schemas.openxmlformats.org/officeDocument/2006/relationships/image" Target="media/image33.wmf"/><Relationship Id="rId102" Type="http://schemas.openxmlformats.org/officeDocument/2006/relationships/oleObject" Target="embeddings/oleObject57.bin"/><Relationship Id="rId123" Type="http://schemas.openxmlformats.org/officeDocument/2006/relationships/oleObject" Target="embeddings/oleObject68.bin"/><Relationship Id="rId144" Type="http://schemas.openxmlformats.org/officeDocument/2006/relationships/oleObject" Target="embeddings/oleObject79.bin"/><Relationship Id="rId90" Type="http://schemas.openxmlformats.org/officeDocument/2006/relationships/oleObject" Target="embeddings/oleObject49.bin"/><Relationship Id="rId165" Type="http://schemas.openxmlformats.org/officeDocument/2006/relationships/image" Target="media/image70.wmf"/><Relationship Id="rId186" Type="http://schemas.openxmlformats.org/officeDocument/2006/relationships/oleObject" Target="embeddings/oleObject104.bin"/><Relationship Id="rId211" Type="http://schemas.openxmlformats.org/officeDocument/2006/relationships/oleObject" Target="embeddings/oleObject122.bin"/><Relationship Id="rId232" Type="http://schemas.openxmlformats.org/officeDocument/2006/relationships/oleObject" Target="embeddings/oleObject134.bin"/><Relationship Id="rId253" Type="http://schemas.openxmlformats.org/officeDocument/2006/relationships/oleObject" Target="embeddings/oleObject145.bin"/><Relationship Id="rId274" Type="http://schemas.openxmlformats.org/officeDocument/2006/relationships/image" Target="media/image115.wmf"/><Relationship Id="rId295" Type="http://schemas.openxmlformats.org/officeDocument/2006/relationships/image" Target="media/image124.wmf"/><Relationship Id="rId27" Type="http://schemas.openxmlformats.org/officeDocument/2006/relationships/oleObject" Target="embeddings/oleObject12.bin"/><Relationship Id="rId48" Type="http://schemas.openxmlformats.org/officeDocument/2006/relationships/oleObject" Target="embeddings/oleObject24.bin"/><Relationship Id="rId69" Type="http://schemas.openxmlformats.org/officeDocument/2006/relationships/oleObject" Target="embeddings/oleObject37.bin"/><Relationship Id="rId113" Type="http://schemas.openxmlformats.org/officeDocument/2006/relationships/oleObject" Target="embeddings/oleObject63.bin"/><Relationship Id="rId134" Type="http://schemas.openxmlformats.org/officeDocument/2006/relationships/oleObject" Target="embeddings/oleObject74.bin"/><Relationship Id="rId80" Type="http://schemas.openxmlformats.org/officeDocument/2006/relationships/oleObject" Target="embeddings/oleObject43.bin"/><Relationship Id="rId155" Type="http://schemas.openxmlformats.org/officeDocument/2006/relationships/oleObject" Target="embeddings/oleObject85.bin"/><Relationship Id="rId176" Type="http://schemas.openxmlformats.org/officeDocument/2006/relationships/oleObject" Target="embeddings/oleObject97.bin"/><Relationship Id="rId197" Type="http://schemas.openxmlformats.org/officeDocument/2006/relationships/oleObject" Target="embeddings/oleObject114.bin"/><Relationship Id="rId201" Type="http://schemas.openxmlformats.org/officeDocument/2006/relationships/image" Target="media/image81.wmf"/><Relationship Id="rId222" Type="http://schemas.openxmlformats.org/officeDocument/2006/relationships/image" Target="media/image90.wmf"/><Relationship Id="rId243" Type="http://schemas.openxmlformats.org/officeDocument/2006/relationships/oleObject" Target="embeddings/oleObject140.bin"/><Relationship Id="rId264" Type="http://schemas.openxmlformats.org/officeDocument/2006/relationships/image" Target="media/image110.wmf"/><Relationship Id="rId285" Type="http://schemas.openxmlformats.org/officeDocument/2006/relationships/oleObject" Target="embeddings/oleObject162.bin"/><Relationship Id="rId17" Type="http://schemas.openxmlformats.org/officeDocument/2006/relationships/image" Target="media/image7.wmf"/><Relationship Id="rId38" Type="http://schemas.openxmlformats.org/officeDocument/2006/relationships/image" Target="media/image16.wmf"/><Relationship Id="rId59" Type="http://schemas.openxmlformats.org/officeDocument/2006/relationships/oleObject" Target="embeddings/oleObject30.bin"/><Relationship Id="rId103" Type="http://schemas.openxmlformats.org/officeDocument/2006/relationships/image" Target="media/image42.wmf"/><Relationship Id="rId124" Type="http://schemas.openxmlformats.org/officeDocument/2006/relationships/image" Target="media/image52.wmf"/><Relationship Id="rId70" Type="http://schemas.openxmlformats.org/officeDocument/2006/relationships/oleObject" Target="embeddings/oleObject38.bin"/><Relationship Id="rId91" Type="http://schemas.openxmlformats.org/officeDocument/2006/relationships/oleObject" Target="embeddings/oleObject50.bin"/><Relationship Id="rId145" Type="http://schemas.openxmlformats.org/officeDocument/2006/relationships/image" Target="media/image62.wmf"/><Relationship Id="rId166" Type="http://schemas.openxmlformats.org/officeDocument/2006/relationships/oleObject" Target="embeddings/oleObject92.bin"/><Relationship Id="rId187" Type="http://schemas.openxmlformats.org/officeDocument/2006/relationships/oleObject" Target="embeddings/oleObject105.bin"/><Relationship Id="rId1" Type="http://schemas.openxmlformats.org/officeDocument/2006/relationships/numbering" Target="numbering.xml"/><Relationship Id="rId212" Type="http://schemas.openxmlformats.org/officeDocument/2006/relationships/oleObject" Target="embeddings/oleObject123.bin"/><Relationship Id="rId233" Type="http://schemas.openxmlformats.org/officeDocument/2006/relationships/image" Target="media/image95.wmf"/><Relationship Id="rId254" Type="http://schemas.openxmlformats.org/officeDocument/2006/relationships/image" Target="media/image105.wmf"/><Relationship Id="rId28" Type="http://schemas.openxmlformats.org/officeDocument/2006/relationships/image" Target="media/image12.wmf"/><Relationship Id="rId49" Type="http://schemas.openxmlformats.org/officeDocument/2006/relationships/image" Target="media/image21.wmf"/><Relationship Id="rId114" Type="http://schemas.openxmlformats.org/officeDocument/2006/relationships/image" Target="media/image47.wmf"/><Relationship Id="rId275" Type="http://schemas.openxmlformats.org/officeDocument/2006/relationships/oleObject" Target="embeddings/oleObject156.bin"/><Relationship Id="rId296" Type="http://schemas.openxmlformats.org/officeDocument/2006/relationships/oleObject" Target="embeddings/oleObject168.bin"/><Relationship Id="rId300" Type="http://schemas.openxmlformats.org/officeDocument/2006/relationships/image" Target="media/image128.png"/><Relationship Id="rId60" Type="http://schemas.openxmlformats.org/officeDocument/2006/relationships/oleObject" Target="embeddings/oleObject31.bin"/><Relationship Id="rId81" Type="http://schemas.openxmlformats.org/officeDocument/2006/relationships/image" Target="media/image34.wmf"/><Relationship Id="rId135" Type="http://schemas.openxmlformats.org/officeDocument/2006/relationships/image" Target="media/image57.wmf"/><Relationship Id="rId156" Type="http://schemas.openxmlformats.org/officeDocument/2006/relationships/image" Target="media/image67.wmf"/><Relationship Id="rId177" Type="http://schemas.openxmlformats.org/officeDocument/2006/relationships/image" Target="media/image76.wmf"/><Relationship Id="rId198" Type="http://schemas.openxmlformats.org/officeDocument/2006/relationships/oleObject" Target="embeddings/oleObject115.bin"/><Relationship Id="rId202" Type="http://schemas.openxmlformats.org/officeDocument/2006/relationships/oleObject" Target="embeddings/oleObject117.bin"/><Relationship Id="rId223" Type="http://schemas.openxmlformats.org/officeDocument/2006/relationships/oleObject" Target="embeddings/oleObject129.bin"/><Relationship Id="rId244" Type="http://schemas.openxmlformats.org/officeDocument/2006/relationships/image" Target="media/image100.wmf"/><Relationship Id="rId18" Type="http://schemas.openxmlformats.org/officeDocument/2006/relationships/oleObject" Target="embeddings/oleObject7.bin"/><Relationship Id="rId39" Type="http://schemas.openxmlformats.org/officeDocument/2006/relationships/oleObject" Target="embeddings/oleObject19.bin"/><Relationship Id="rId265" Type="http://schemas.openxmlformats.org/officeDocument/2006/relationships/oleObject" Target="embeddings/oleObject151.bin"/><Relationship Id="rId286" Type="http://schemas.openxmlformats.org/officeDocument/2006/relationships/oleObject" Target="embeddings/oleObject163.bin"/><Relationship Id="rId50" Type="http://schemas.openxmlformats.org/officeDocument/2006/relationships/oleObject" Target="embeddings/oleObject25.bin"/><Relationship Id="rId104" Type="http://schemas.openxmlformats.org/officeDocument/2006/relationships/oleObject" Target="embeddings/oleObject58.bin"/><Relationship Id="rId125" Type="http://schemas.openxmlformats.org/officeDocument/2006/relationships/oleObject" Target="embeddings/oleObject69.bin"/><Relationship Id="rId146" Type="http://schemas.openxmlformats.org/officeDocument/2006/relationships/oleObject" Target="embeddings/oleObject80.bin"/><Relationship Id="rId167" Type="http://schemas.openxmlformats.org/officeDocument/2006/relationships/image" Target="media/image71.wmf"/><Relationship Id="rId188" Type="http://schemas.openxmlformats.org/officeDocument/2006/relationships/oleObject" Target="embeddings/oleObject106.bin"/><Relationship Id="rId71" Type="http://schemas.openxmlformats.org/officeDocument/2006/relationships/image" Target="media/image29.wmf"/><Relationship Id="rId92" Type="http://schemas.openxmlformats.org/officeDocument/2006/relationships/image" Target="media/image38.wmf"/><Relationship Id="rId213" Type="http://schemas.openxmlformats.org/officeDocument/2006/relationships/image" Target="media/image86.wmf"/><Relationship Id="rId234" Type="http://schemas.openxmlformats.org/officeDocument/2006/relationships/oleObject" Target="embeddings/oleObject13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13</Pages>
  <Words>1777</Words>
  <Characters>10133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Retired</Company>
  <LinksUpToDate>false</LinksUpToDate>
  <CharactersWithSpaces>11887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RWT</dc:creator>
  <cp:keywords/>
  <dc:description/>
  <cp:lastModifiedBy>RWT</cp:lastModifiedBy>
  <cp:revision>1</cp:revision>
  <dcterms:created xsi:type="dcterms:W3CDTF">2013-05-23T16:18:00Z</dcterms:created>
  <dcterms:modified xsi:type="dcterms:W3CDTF">2013-05-23T16:36:00Z</dcterms:modified>
</cp:coreProperties>
</file>