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3ECD" w:rsidRDefault="00493ECD" w:rsidP="00493ECD">
      <w:pPr>
        <w:spacing w:line="360" w:lineRule="auto"/>
        <w:jc w:val="center"/>
        <w:rPr>
          <w:rFonts w:ascii="Times New Roman" w:hAnsi="Times New Roman" w:cs="Times New Roman"/>
          <w:color w:val="000000"/>
          <w:sz w:val="24"/>
          <w:szCs w:val="24"/>
          <w:shd w:val="clear" w:color="auto" w:fill="FFFFFF"/>
        </w:rPr>
      </w:pPr>
      <w:r w:rsidRPr="009A4184">
        <w:rPr>
          <w:rFonts w:ascii="Times New Roman" w:hAnsi="Times New Roman" w:cs="Times New Roman"/>
          <w:color w:val="000000"/>
          <w:sz w:val="24"/>
          <w:szCs w:val="24"/>
          <w:shd w:val="clear" w:color="auto" w:fill="FFFFFF"/>
        </w:rPr>
        <w:t>ФЕДЕРАЛЬНОЕ ГОСУДАРСТВЕННОЕ БЮДЖЕТНОЕ ОБРАЗОВАТЕЛЬНОЕ УЧРЕЖДЕНИЕ ВЫСШЕГО ПРОФЕССИОНАЛЬНОГО ОБРАЗОВАНИЯ</w:t>
      </w:r>
      <w:r w:rsidRPr="009A4184">
        <w:rPr>
          <w:rFonts w:ascii="Times New Roman" w:hAnsi="Times New Roman" w:cs="Times New Roman"/>
          <w:color w:val="000000"/>
          <w:sz w:val="24"/>
          <w:szCs w:val="24"/>
        </w:rPr>
        <w:br/>
      </w:r>
      <w:r w:rsidRPr="009A4184">
        <w:rPr>
          <w:rFonts w:ascii="Times New Roman" w:hAnsi="Times New Roman" w:cs="Times New Roman"/>
          <w:color w:val="000000"/>
          <w:sz w:val="24"/>
          <w:szCs w:val="24"/>
          <w:shd w:val="clear" w:color="auto" w:fill="FFFFFF"/>
        </w:rPr>
        <w:t>Заочный Финансово-Экономический Институт</w:t>
      </w:r>
    </w:p>
    <w:p w:rsidR="00493ECD" w:rsidRDefault="00493ECD" w:rsidP="00493ECD">
      <w:pPr>
        <w:spacing w:line="360" w:lineRule="auto"/>
        <w:jc w:val="center"/>
        <w:rPr>
          <w:rFonts w:ascii="Times New Roman" w:hAnsi="Times New Roman" w:cs="Times New Roman"/>
          <w:color w:val="000000"/>
          <w:sz w:val="24"/>
          <w:szCs w:val="24"/>
          <w:shd w:val="clear" w:color="auto" w:fill="FFFFFF"/>
        </w:rPr>
      </w:pPr>
    </w:p>
    <w:p w:rsidR="00BC3515" w:rsidRDefault="00BC3515" w:rsidP="00493ECD">
      <w:pPr>
        <w:spacing w:line="360" w:lineRule="auto"/>
        <w:jc w:val="center"/>
        <w:rPr>
          <w:rFonts w:ascii="Times New Roman" w:hAnsi="Times New Roman" w:cs="Times New Roman"/>
          <w:color w:val="000000"/>
          <w:sz w:val="24"/>
          <w:szCs w:val="24"/>
          <w:shd w:val="clear" w:color="auto" w:fill="FFFFFF"/>
        </w:rPr>
      </w:pPr>
    </w:p>
    <w:p w:rsidR="00BC3515" w:rsidRDefault="00BC3515" w:rsidP="00493ECD">
      <w:pPr>
        <w:spacing w:line="360" w:lineRule="auto"/>
        <w:jc w:val="center"/>
        <w:rPr>
          <w:rFonts w:ascii="Times New Roman" w:hAnsi="Times New Roman" w:cs="Times New Roman"/>
          <w:color w:val="000000"/>
          <w:sz w:val="24"/>
          <w:szCs w:val="24"/>
          <w:shd w:val="clear" w:color="auto" w:fill="FFFFFF"/>
        </w:rPr>
      </w:pPr>
    </w:p>
    <w:p w:rsidR="00BC3515" w:rsidRDefault="00BC3515" w:rsidP="00493ECD">
      <w:pPr>
        <w:spacing w:line="360" w:lineRule="auto"/>
        <w:jc w:val="center"/>
        <w:rPr>
          <w:rFonts w:ascii="Times New Roman" w:hAnsi="Times New Roman" w:cs="Times New Roman"/>
          <w:color w:val="000000"/>
          <w:sz w:val="24"/>
          <w:szCs w:val="24"/>
          <w:shd w:val="clear" w:color="auto" w:fill="FFFFFF"/>
        </w:rPr>
      </w:pPr>
    </w:p>
    <w:p w:rsidR="00BC3515" w:rsidRPr="00BC3515" w:rsidRDefault="00BC3515" w:rsidP="00493ECD">
      <w:pPr>
        <w:spacing w:line="360" w:lineRule="auto"/>
        <w:jc w:val="center"/>
        <w:rPr>
          <w:rFonts w:ascii="Times New Roman" w:hAnsi="Times New Roman" w:cs="Times New Roman"/>
          <w:b/>
          <w:color w:val="000000"/>
          <w:sz w:val="28"/>
          <w:szCs w:val="28"/>
          <w:shd w:val="clear" w:color="auto" w:fill="FFFFFF"/>
        </w:rPr>
      </w:pPr>
    </w:p>
    <w:p w:rsidR="00BC3515" w:rsidRDefault="00BC3515" w:rsidP="00493ECD">
      <w:pPr>
        <w:spacing w:line="360" w:lineRule="auto"/>
        <w:jc w:val="center"/>
        <w:rPr>
          <w:rFonts w:ascii="Times New Roman" w:hAnsi="Times New Roman" w:cs="Times New Roman"/>
          <w:b/>
          <w:color w:val="000000"/>
          <w:sz w:val="28"/>
          <w:szCs w:val="28"/>
          <w:shd w:val="clear" w:color="auto" w:fill="FFFFFF"/>
        </w:rPr>
      </w:pPr>
      <w:r w:rsidRPr="00BC3515">
        <w:rPr>
          <w:rFonts w:ascii="Times New Roman" w:hAnsi="Times New Roman" w:cs="Times New Roman"/>
          <w:b/>
          <w:color w:val="000000"/>
          <w:sz w:val="28"/>
          <w:szCs w:val="28"/>
          <w:shd w:val="clear" w:color="auto" w:fill="FFFFFF"/>
        </w:rPr>
        <w:t>КУРСОВАЯ РАБОТА</w:t>
      </w:r>
    </w:p>
    <w:p w:rsidR="00BC3515" w:rsidRDefault="0053443E" w:rsidP="00493ECD">
      <w:pPr>
        <w:spacing w:line="360" w:lineRule="auto"/>
        <w:jc w:val="center"/>
        <w:rPr>
          <w:rFonts w:ascii="Times New Roman" w:hAnsi="Times New Roman" w:cs="Times New Roman"/>
          <w:b/>
          <w:color w:val="000000"/>
          <w:sz w:val="28"/>
          <w:szCs w:val="28"/>
          <w:shd w:val="clear" w:color="auto" w:fill="FFFFFF"/>
        </w:rPr>
      </w:pPr>
      <w:r>
        <w:rPr>
          <w:rFonts w:ascii="Times New Roman" w:hAnsi="Times New Roman" w:cs="Times New Roman"/>
          <w:b/>
          <w:color w:val="000000"/>
          <w:sz w:val="28"/>
          <w:szCs w:val="28"/>
          <w:shd w:val="clear" w:color="auto" w:fill="FFFFFF"/>
        </w:rPr>
        <w:t>«</w:t>
      </w:r>
      <w:r w:rsidR="00BC3515" w:rsidRPr="00BC3515">
        <w:rPr>
          <w:rFonts w:ascii="Times New Roman" w:hAnsi="Times New Roman" w:cs="Times New Roman"/>
          <w:b/>
          <w:color w:val="000000"/>
          <w:sz w:val="28"/>
          <w:szCs w:val="28"/>
          <w:shd w:val="clear" w:color="auto" w:fill="FFFFFF"/>
        </w:rPr>
        <w:t>Организация вычислений в среде MS Excel. Формулы и функции</w:t>
      </w:r>
      <w:r>
        <w:rPr>
          <w:rFonts w:ascii="Times New Roman" w:hAnsi="Times New Roman" w:cs="Times New Roman"/>
          <w:b/>
          <w:color w:val="000000"/>
          <w:sz w:val="28"/>
          <w:szCs w:val="28"/>
          <w:shd w:val="clear" w:color="auto" w:fill="FFFFFF"/>
        </w:rPr>
        <w:t>»</w:t>
      </w:r>
    </w:p>
    <w:p w:rsidR="00BC3515" w:rsidRDefault="00BC3515" w:rsidP="00493ECD">
      <w:pPr>
        <w:spacing w:line="360" w:lineRule="auto"/>
        <w:jc w:val="center"/>
        <w:rPr>
          <w:rFonts w:ascii="Times New Roman" w:hAnsi="Times New Roman" w:cs="Times New Roman"/>
          <w:b/>
          <w:color w:val="000000"/>
          <w:sz w:val="28"/>
          <w:szCs w:val="28"/>
          <w:shd w:val="clear" w:color="auto" w:fill="FFFFFF"/>
        </w:rPr>
      </w:pPr>
    </w:p>
    <w:p w:rsidR="0053443E" w:rsidRDefault="00BC3515" w:rsidP="00BC3515">
      <w:pPr>
        <w:spacing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по предмету: Информатика</w:t>
      </w:r>
    </w:p>
    <w:p w:rsidR="00BC3515" w:rsidRDefault="00BC3515" w:rsidP="00BC3515">
      <w:pPr>
        <w:spacing w:line="360" w:lineRule="auto"/>
        <w:jc w:val="both"/>
        <w:rPr>
          <w:rFonts w:ascii="Times New Roman" w:hAnsi="Times New Roman" w:cs="Times New Roman"/>
          <w:color w:val="000000"/>
          <w:sz w:val="28"/>
          <w:szCs w:val="28"/>
          <w:shd w:val="clear" w:color="auto" w:fill="FFFFFF"/>
        </w:rPr>
      </w:pPr>
    </w:p>
    <w:p w:rsidR="00BC3515" w:rsidRDefault="00BC3515" w:rsidP="00BC3515">
      <w:pPr>
        <w:spacing w:line="360" w:lineRule="auto"/>
        <w:jc w:val="both"/>
        <w:rPr>
          <w:rFonts w:ascii="Times New Roman" w:hAnsi="Times New Roman" w:cs="Times New Roman"/>
          <w:color w:val="000000"/>
          <w:sz w:val="28"/>
          <w:szCs w:val="28"/>
          <w:shd w:val="clear" w:color="auto" w:fill="FFFFFF"/>
        </w:rPr>
      </w:pPr>
    </w:p>
    <w:p w:rsidR="0053443E" w:rsidRDefault="0053443E" w:rsidP="00BC3515">
      <w:pPr>
        <w:spacing w:line="360" w:lineRule="auto"/>
        <w:jc w:val="right"/>
        <w:rPr>
          <w:rFonts w:ascii="Times New Roman" w:hAnsi="Times New Roman" w:cs="Times New Roman"/>
          <w:color w:val="000000"/>
          <w:sz w:val="28"/>
          <w:szCs w:val="28"/>
          <w:shd w:val="clear" w:color="auto" w:fill="FFFFFF"/>
        </w:rPr>
      </w:pPr>
    </w:p>
    <w:p w:rsidR="00BC3515" w:rsidRPr="00BC3515" w:rsidRDefault="00BC3515" w:rsidP="00BC3515">
      <w:pPr>
        <w:spacing w:line="360" w:lineRule="auto"/>
        <w:jc w:val="right"/>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Преподаватель Дудихин В.В.</w:t>
      </w:r>
    </w:p>
    <w:p w:rsidR="00BC3515" w:rsidRDefault="00BC3515" w:rsidP="00493ECD">
      <w:pPr>
        <w:spacing w:line="360" w:lineRule="auto"/>
        <w:jc w:val="center"/>
        <w:rPr>
          <w:rFonts w:ascii="Times New Roman" w:hAnsi="Times New Roman" w:cs="Times New Roman"/>
          <w:color w:val="000000"/>
          <w:sz w:val="24"/>
          <w:szCs w:val="24"/>
          <w:shd w:val="clear" w:color="auto" w:fill="FFFFFF"/>
        </w:rPr>
      </w:pPr>
    </w:p>
    <w:p w:rsidR="00493ECD" w:rsidRDefault="00493ECD" w:rsidP="00493ECD">
      <w:pPr>
        <w:spacing w:line="360" w:lineRule="auto"/>
        <w:jc w:val="center"/>
        <w:rPr>
          <w:rFonts w:ascii="Times New Roman" w:hAnsi="Times New Roman" w:cs="Times New Roman"/>
          <w:color w:val="000000"/>
          <w:sz w:val="24"/>
          <w:szCs w:val="24"/>
          <w:shd w:val="clear" w:color="auto" w:fill="FFFFFF"/>
        </w:rPr>
      </w:pPr>
    </w:p>
    <w:p w:rsidR="00493ECD" w:rsidRDefault="00493ECD" w:rsidP="00493ECD">
      <w:pPr>
        <w:spacing w:line="360" w:lineRule="auto"/>
        <w:jc w:val="center"/>
        <w:rPr>
          <w:rFonts w:ascii="Times New Roman" w:hAnsi="Times New Roman" w:cs="Times New Roman"/>
          <w:color w:val="000000"/>
          <w:sz w:val="24"/>
          <w:szCs w:val="24"/>
          <w:shd w:val="clear" w:color="auto" w:fill="FFFFFF"/>
        </w:rPr>
      </w:pPr>
    </w:p>
    <w:p w:rsidR="00493ECD" w:rsidRDefault="00493ECD" w:rsidP="00493ECD">
      <w:pPr>
        <w:spacing w:line="360" w:lineRule="auto"/>
        <w:jc w:val="center"/>
        <w:rPr>
          <w:rFonts w:ascii="Times New Roman" w:hAnsi="Times New Roman" w:cs="Times New Roman"/>
          <w:color w:val="000000"/>
          <w:sz w:val="24"/>
          <w:szCs w:val="24"/>
          <w:shd w:val="clear" w:color="auto" w:fill="FFFFFF"/>
        </w:rPr>
      </w:pPr>
    </w:p>
    <w:p w:rsidR="00493ECD" w:rsidRDefault="00493ECD" w:rsidP="00493ECD">
      <w:pPr>
        <w:spacing w:line="360" w:lineRule="auto"/>
        <w:jc w:val="center"/>
        <w:rPr>
          <w:rFonts w:ascii="Times New Roman" w:hAnsi="Times New Roman" w:cs="Times New Roman"/>
          <w:color w:val="000000"/>
          <w:sz w:val="24"/>
          <w:szCs w:val="24"/>
          <w:shd w:val="clear" w:color="auto" w:fill="FFFFFF"/>
        </w:rPr>
      </w:pPr>
    </w:p>
    <w:p w:rsidR="009852C7" w:rsidRPr="0053443E" w:rsidRDefault="0053443E" w:rsidP="0053443E">
      <w:pPr>
        <w:jc w:val="center"/>
        <w:rPr>
          <w:rFonts w:ascii="Times New Roman" w:hAnsi="Times New Roman" w:cs="Times New Roman"/>
          <w:sz w:val="24"/>
          <w:szCs w:val="24"/>
        </w:rPr>
      </w:pPr>
      <w:r>
        <w:rPr>
          <w:rFonts w:ascii="Times New Roman" w:hAnsi="Times New Roman" w:cs="Times New Roman"/>
          <w:sz w:val="24"/>
          <w:szCs w:val="24"/>
        </w:rPr>
        <w:t>Москва 2013</w:t>
      </w:r>
    </w:p>
    <w:p w:rsidR="00307F92" w:rsidRDefault="00307F92" w:rsidP="0053443E">
      <w:pPr>
        <w:jc w:val="center"/>
        <w:rPr>
          <w:rFonts w:ascii="Times New Roman" w:hAnsi="Times New Roman" w:cs="Times New Roman"/>
          <w:sz w:val="28"/>
          <w:szCs w:val="28"/>
        </w:rPr>
      </w:pPr>
    </w:p>
    <w:p w:rsidR="00307F92" w:rsidRDefault="00307F92" w:rsidP="0053443E">
      <w:pPr>
        <w:jc w:val="center"/>
        <w:rPr>
          <w:rFonts w:ascii="Times New Roman" w:hAnsi="Times New Roman" w:cs="Times New Roman"/>
          <w:sz w:val="28"/>
          <w:szCs w:val="28"/>
        </w:rPr>
      </w:pPr>
    </w:p>
    <w:p w:rsidR="00573CD0" w:rsidRDefault="00BC3515" w:rsidP="0053443E">
      <w:pPr>
        <w:jc w:val="center"/>
        <w:rPr>
          <w:rFonts w:ascii="Times New Roman" w:hAnsi="Times New Roman" w:cs="Times New Roman"/>
          <w:sz w:val="28"/>
          <w:szCs w:val="28"/>
        </w:rPr>
      </w:pPr>
      <w:bookmarkStart w:id="0" w:name="_GoBack"/>
      <w:bookmarkEnd w:id="0"/>
      <w:r w:rsidRPr="00BC3515">
        <w:rPr>
          <w:rFonts w:ascii="Times New Roman" w:hAnsi="Times New Roman" w:cs="Times New Roman"/>
          <w:sz w:val="28"/>
          <w:szCs w:val="28"/>
        </w:rPr>
        <w:lastRenderedPageBreak/>
        <w:t>СОДЕРЖАНИЕ</w:t>
      </w:r>
    </w:p>
    <w:p w:rsidR="0053443E" w:rsidRPr="00BC3515" w:rsidRDefault="0053443E" w:rsidP="0053443E">
      <w:pPr>
        <w:jc w:val="center"/>
        <w:rPr>
          <w:rFonts w:ascii="Times New Roman" w:hAnsi="Times New Roman" w:cs="Times New Roman"/>
          <w:sz w:val="28"/>
          <w:szCs w:val="28"/>
        </w:rPr>
      </w:pPr>
    </w:p>
    <w:p w:rsidR="00BC3515" w:rsidRPr="00BC3515" w:rsidRDefault="00BC3515">
      <w:pPr>
        <w:rPr>
          <w:rFonts w:ascii="Times New Roman" w:hAnsi="Times New Roman" w:cs="Times New Roman"/>
          <w:sz w:val="28"/>
          <w:szCs w:val="28"/>
        </w:rPr>
      </w:pPr>
      <w:r w:rsidRPr="00BC3515">
        <w:rPr>
          <w:rFonts w:ascii="Times New Roman" w:hAnsi="Times New Roman" w:cs="Times New Roman"/>
          <w:sz w:val="28"/>
          <w:szCs w:val="28"/>
        </w:rPr>
        <w:t>ВВЕДЕНИЕ</w:t>
      </w:r>
      <w:r w:rsidR="008F0F72">
        <w:rPr>
          <w:rFonts w:ascii="Times New Roman" w:hAnsi="Times New Roman" w:cs="Times New Roman"/>
          <w:sz w:val="28"/>
          <w:szCs w:val="28"/>
        </w:rPr>
        <w:t>……………………………………………………………………………3</w:t>
      </w:r>
    </w:p>
    <w:p w:rsidR="00BC3515" w:rsidRPr="00307F92" w:rsidRDefault="00BC3515">
      <w:pPr>
        <w:rPr>
          <w:rFonts w:ascii="Times New Roman" w:hAnsi="Times New Roman" w:cs="Times New Roman"/>
          <w:sz w:val="28"/>
          <w:szCs w:val="28"/>
        </w:rPr>
      </w:pPr>
      <w:r w:rsidRPr="00BC3515">
        <w:rPr>
          <w:rFonts w:ascii="Times New Roman" w:hAnsi="Times New Roman" w:cs="Times New Roman"/>
          <w:sz w:val="28"/>
          <w:szCs w:val="28"/>
        </w:rPr>
        <w:t xml:space="preserve">1. Сущность и назначение программы </w:t>
      </w:r>
      <w:r w:rsidRPr="00BC3515">
        <w:rPr>
          <w:rFonts w:ascii="Times New Roman" w:hAnsi="Times New Roman" w:cs="Times New Roman"/>
          <w:sz w:val="28"/>
          <w:szCs w:val="28"/>
          <w:lang w:val="en-US"/>
        </w:rPr>
        <w:t>Microsoft</w:t>
      </w:r>
      <w:r w:rsidRPr="00BC3515">
        <w:rPr>
          <w:rFonts w:ascii="Times New Roman" w:hAnsi="Times New Roman" w:cs="Times New Roman"/>
          <w:sz w:val="28"/>
          <w:szCs w:val="28"/>
        </w:rPr>
        <w:t xml:space="preserve"> </w:t>
      </w:r>
      <w:r w:rsidRPr="00BC3515">
        <w:rPr>
          <w:rFonts w:ascii="Times New Roman" w:hAnsi="Times New Roman" w:cs="Times New Roman"/>
          <w:sz w:val="28"/>
          <w:szCs w:val="28"/>
          <w:lang w:val="en-US"/>
        </w:rPr>
        <w:t>Excel</w:t>
      </w:r>
    </w:p>
    <w:p w:rsidR="00BC3515" w:rsidRPr="00307F92" w:rsidRDefault="00BC3515">
      <w:pPr>
        <w:rPr>
          <w:rFonts w:ascii="Times New Roman" w:hAnsi="Times New Roman" w:cs="Times New Roman"/>
          <w:sz w:val="28"/>
          <w:szCs w:val="28"/>
        </w:rPr>
      </w:pPr>
      <w:r w:rsidRPr="00307F92">
        <w:rPr>
          <w:rFonts w:ascii="Times New Roman" w:hAnsi="Times New Roman" w:cs="Times New Roman"/>
          <w:sz w:val="28"/>
          <w:szCs w:val="28"/>
        </w:rPr>
        <w:t xml:space="preserve">1.1. </w:t>
      </w:r>
      <w:r w:rsidRPr="00BC3515">
        <w:rPr>
          <w:rFonts w:ascii="Times New Roman" w:hAnsi="Times New Roman" w:cs="Times New Roman"/>
          <w:sz w:val="28"/>
          <w:szCs w:val="28"/>
        </w:rPr>
        <w:t>История</w:t>
      </w:r>
      <w:r w:rsidRPr="00307F92">
        <w:rPr>
          <w:rFonts w:ascii="Times New Roman" w:hAnsi="Times New Roman" w:cs="Times New Roman"/>
          <w:sz w:val="28"/>
          <w:szCs w:val="28"/>
        </w:rPr>
        <w:t xml:space="preserve"> </w:t>
      </w:r>
      <w:r w:rsidRPr="00BC3515">
        <w:rPr>
          <w:rFonts w:ascii="Times New Roman" w:hAnsi="Times New Roman" w:cs="Times New Roman"/>
          <w:sz w:val="28"/>
          <w:szCs w:val="28"/>
        </w:rPr>
        <w:t>разработки</w:t>
      </w:r>
      <w:r w:rsidRPr="00307F92">
        <w:rPr>
          <w:rFonts w:ascii="Times New Roman" w:hAnsi="Times New Roman" w:cs="Times New Roman"/>
          <w:sz w:val="28"/>
          <w:szCs w:val="28"/>
        </w:rPr>
        <w:t xml:space="preserve"> </w:t>
      </w:r>
      <w:r w:rsidRPr="00BC3515">
        <w:rPr>
          <w:rFonts w:ascii="Times New Roman" w:hAnsi="Times New Roman" w:cs="Times New Roman"/>
          <w:sz w:val="28"/>
          <w:szCs w:val="28"/>
          <w:lang w:val="en-US"/>
        </w:rPr>
        <w:t>Microsoft</w:t>
      </w:r>
      <w:r w:rsidR="008F0F72" w:rsidRPr="00307F92">
        <w:rPr>
          <w:rFonts w:ascii="Times New Roman" w:hAnsi="Times New Roman" w:cs="Times New Roman"/>
          <w:sz w:val="28"/>
          <w:szCs w:val="28"/>
        </w:rPr>
        <w:t xml:space="preserve"> </w:t>
      </w:r>
      <w:r w:rsidRPr="00BC3515">
        <w:rPr>
          <w:rFonts w:ascii="Times New Roman" w:hAnsi="Times New Roman" w:cs="Times New Roman"/>
          <w:sz w:val="28"/>
          <w:szCs w:val="28"/>
          <w:lang w:val="en-US"/>
        </w:rPr>
        <w:t>Excel</w:t>
      </w:r>
      <w:r w:rsidR="008F0F72" w:rsidRPr="00307F92">
        <w:rPr>
          <w:rFonts w:ascii="Times New Roman" w:hAnsi="Times New Roman" w:cs="Times New Roman"/>
          <w:sz w:val="28"/>
          <w:szCs w:val="28"/>
        </w:rPr>
        <w:t>…………………………………..………...4</w:t>
      </w:r>
    </w:p>
    <w:p w:rsidR="00BC3515" w:rsidRPr="008F0F72" w:rsidRDefault="00BC3515">
      <w:pPr>
        <w:rPr>
          <w:rFonts w:ascii="Times New Roman" w:hAnsi="Times New Roman" w:cs="Times New Roman"/>
          <w:sz w:val="28"/>
          <w:szCs w:val="28"/>
        </w:rPr>
      </w:pPr>
      <w:r w:rsidRPr="008F0F72">
        <w:rPr>
          <w:rFonts w:ascii="Times New Roman" w:hAnsi="Times New Roman" w:cs="Times New Roman"/>
          <w:sz w:val="28"/>
          <w:szCs w:val="28"/>
        </w:rPr>
        <w:t xml:space="preserve">1.2. </w:t>
      </w:r>
      <w:r w:rsidRPr="00BC3515">
        <w:rPr>
          <w:rFonts w:ascii="Times New Roman" w:hAnsi="Times New Roman" w:cs="Times New Roman"/>
          <w:sz w:val="28"/>
          <w:szCs w:val="28"/>
        </w:rPr>
        <w:t>Сущность</w:t>
      </w:r>
      <w:r w:rsidRPr="008F0F72">
        <w:rPr>
          <w:rFonts w:ascii="Times New Roman" w:hAnsi="Times New Roman" w:cs="Times New Roman"/>
          <w:sz w:val="28"/>
          <w:szCs w:val="28"/>
        </w:rPr>
        <w:t xml:space="preserve"> </w:t>
      </w:r>
      <w:r w:rsidRPr="00BC3515">
        <w:rPr>
          <w:rFonts w:ascii="Times New Roman" w:hAnsi="Times New Roman" w:cs="Times New Roman"/>
          <w:sz w:val="28"/>
          <w:szCs w:val="28"/>
        </w:rPr>
        <w:t>программы</w:t>
      </w:r>
      <w:r w:rsidRPr="008F0F72">
        <w:rPr>
          <w:rFonts w:ascii="Times New Roman" w:hAnsi="Times New Roman" w:cs="Times New Roman"/>
          <w:sz w:val="28"/>
          <w:szCs w:val="28"/>
        </w:rPr>
        <w:t xml:space="preserve"> </w:t>
      </w:r>
      <w:r w:rsidRPr="00BC3515">
        <w:rPr>
          <w:rFonts w:ascii="Times New Roman" w:hAnsi="Times New Roman" w:cs="Times New Roman"/>
          <w:sz w:val="28"/>
          <w:szCs w:val="28"/>
          <w:lang w:val="en-US"/>
        </w:rPr>
        <w:t>Microsoft</w:t>
      </w:r>
      <w:r w:rsidRPr="008F0F72">
        <w:rPr>
          <w:rFonts w:ascii="Times New Roman" w:hAnsi="Times New Roman" w:cs="Times New Roman"/>
          <w:sz w:val="28"/>
          <w:szCs w:val="28"/>
        </w:rPr>
        <w:t xml:space="preserve"> </w:t>
      </w:r>
      <w:r w:rsidRPr="00BC3515">
        <w:rPr>
          <w:rFonts w:ascii="Times New Roman" w:hAnsi="Times New Roman" w:cs="Times New Roman"/>
          <w:sz w:val="28"/>
          <w:szCs w:val="28"/>
          <w:lang w:val="en-US"/>
        </w:rPr>
        <w:t>Excel</w:t>
      </w:r>
      <w:r w:rsidR="008F0F72" w:rsidRPr="008F0F72">
        <w:rPr>
          <w:rFonts w:ascii="Times New Roman" w:hAnsi="Times New Roman" w:cs="Times New Roman"/>
          <w:sz w:val="28"/>
          <w:szCs w:val="28"/>
        </w:rPr>
        <w:t>…………………………………………</w:t>
      </w:r>
      <w:r w:rsidR="008F0F72">
        <w:rPr>
          <w:rFonts w:ascii="Times New Roman" w:hAnsi="Times New Roman" w:cs="Times New Roman"/>
          <w:sz w:val="28"/>
          <w:szCs w:val="28"/>
        </w:rPr>
        <w:t>..5</w:t>
      </w:r>
    </w:p>
    <w:p w:rsidR="00BC3515" w:rsidRPr="008F0F72" w:rsidRDefault="00BC3515">
      <w:pPr>
        <w:rPr>
          <w:rFonts w:ascii="Times New Roman" w:hAnsi="Times New Roman" w:cs="Times New Roman"/>
          <w:sz w:val="28"/>
          <w:szCs w:val="28"/>
        </w:rPr>
      </w:pPr>
      <w:r w:rsidRPr="008F0F72">
        <w:rPr>
          <w:rFonts w:ascii="Times New Roman" w:hAnsi="Times New Roman" w:cs="Times New Roman"/>
          <w:sz w:val="28"/>
          <w:szCs w:val="28"/>
        </w:rPr>
        <w:t xml:space="preserve">1.3. </w:t>
      </w:r>
      <w:r w:rsidRPr="00BC3515">
        <w:rPr>
          <w:rFonts w:ascii="Times New Roman" w:hAnsi="Times New Roman" w:cs="Times New Roman"/>
          <w:sz w:val="28"/>
          <w:szCs w:val="28"/>
        </w:rPr>
        <w:t>Основные</w:t>
      </w:r>
      <w:r w:rsidRPr="008F0F72">
        <w:rPr>
          <w:rFonts w:ascii="Times New Roman" w:hAnsi="Times New Roman" w:cs="Times New Roman"/>
          <w:sz w:val="28"/>
          <w:szCs w:val="28"/>
        </w:rPr>
        <w:t xml:space="preserve"> </w:t>
      </w:r>
      <w:r w:rsidRPr="00BC3515">
        <w:rPr>
          <w:rFonts w:ascii="Times New Roman" w:hAnsi="Times New Roman" w:cs="Times New Roman"/>
          <w:sz w:val="28"/>
          <w:szCs w:val="28"/>
        </w:rPr>
        <w:t>преимущества</w:t>
      </w:r>
      <w:r w:rsidRPr="008F0F72">
        <w:rPr>
          <w:rFonts w:ascii="Times New Roman" w:hAnsi="Times New Roman" w:cs="Times New Roman"/>
          <w:sz w:val="28"/>
          <w:szCs w:val="28"/>
        </w:rPr>
        <w:t xml:space="preserve"> </w:t>
      </w:r>
      <w:r w:rsidRPr="00BC3515">
        <w:rPr>
          <w:rFonts w:ascii="Times New Roman" w:hAnsi="Times New Roman" w:cs="Times New Roman"/>
          <w:sz w:val="28"/>
          <w:szCs w:val="28"/>
        </w:rPr>
        <w:t>программы</w:t>
      </w:r>
      <w:r w:rsidRPr="008F0F72">
        <w:rPr>
          <w:rFonts w:ascii="Times New Roman" w:hAnsi="Times New Roman" w:cs="Times New Roman"/>
          <w:sz w:val="28"/>
          <w:szCs w:val="28"/>
        </w:rPr>
        <w:t xml:space="preserve"> </w:t>
      </w:r>
      <w:r w:rsidRPr="00BC3515">
        <w:rPr>
          <w:rFonts w:ascii="Times New Roman" w:hAnsi="Times New Roman" w:cs="Times New Roman"/>
          <w:sz w:val="28"/>
          <w:szCs w:val="28"/>
          <w:lang w:val="en-US"/>
        </w:rPr>
        <w:t>Microsoft</w:t>
      </w:r>
      <w:r w:rsidRPr="008F0F72">
        <w:rPr>
          <w:rFonts w:ascii="Times New Roman" w:hAnsi="Times New Roman" w:cs="Times New Roman"/>
          <w:sz w:val="28"/>
          <w:szCs w:val="28"/>
        </w:rPr>
        <w:t xml:space="preserve"> </w:t>
      </w:r>
      <w:r w:rsidRPr="00BC3515">
        <w:rPr>
          <w:rFonts w:ascii="Times New Roman" w:hAnsi="Times New Roman" w:cs="Times New Roman"/>
          <w:sz w:val="28"/>
          <w:szCs w:val="28"/>
          <w:lang w:val="en-US"/>
        </w:rPr>
        <w:t>Excel</w:t>
      </w:r>
      <w:r w:rsidRPr="008F0F72">
        <w:rPr>
          <w:rFonts w:ascii="Times New Roman" w:hAnsi="Times New Roman" w:cs="Times New Roman"/>
          <w:sz w:val="28"/>
          <w:szCs w:val="28"/>
        </w:rPr>
        <w:t xml:space="preserve"> 2007</w:t>
      </w:r>
      <w:r w:rsidR="008F0F72">
        <w:rPr>
          <w:rFonts w:ascii="Times New Roman" w:hAnsi="Times New Roman" w:cs="Times New Roman"/>
          <w:sz w:val="28"/>
          <w:szCs w:val="28"/>
        </w:rPr>
        <w:t>…………………...6</w:t>
      </w:r>
    </w:p>
    <w:p w:rsidR="00BC3515" w:rsidRPr="008F0F72" w:rsidRDefault="00BC3515">
      <w:pPr>
        <w:rPr>
          <w:rFonts w:ascii="Times New Roman" w:hAnsi="Times New Roman" w:cs="Times New Roman"/>
          <w:sz w:val="28"/>
          <w:szCs w:val="28"/>
        </w:rPr>
      </w:pPr>
      <w:r w:rsidRPr="008F0F72">
        <w:rPr>
          <w:rFonts w:ascii="Times New Roman" w:hAnsi="Times New Roman" w:cs="Times New Roman"/>
          <w:sz w:val="28"/>
          <w:szCs w:val="28"/>
        </w:rPr>
        <w:t xml:space="preserve">1.4. </w:t>
      </w:r>
      <w:r w:rsidRPr="00BC3515">
        <w:rPr>
          <w:rFonts w:ascii="Times New Roman" w:hAnsi="Times New Roman" w:cs="Times New Roman"/>
          <w:sz w:val="28"/>
          <w:szCs w:val="28"/>
        </w:rPr>
        <w:t>Функции</w:t>
      </w:r>
      <w:r w:rsidRPr="008F0F72">
        <w:rPr>
          <w:rFonts w:ascii="Times New Roman" w:hAnsi="Times New Roman" w:cs="Times New Roman"/>
          <w:sz w:val="28"/>
          <w:szCs w:val="28"/>
        </w:rPr>
        <w:t xml:space="preserve"> </w:t>
      </w:r>
      <w:r w:rsidRPr="00BC3515">
        <w:rPr>
          <w:rFonts w:ascii="Times New Roman" w:hAnsi="Times New Roman" w:cs="Times New Roman"/>
          <w:sz w:val="28"/>
          <w:szCs w:val="28"/>
          <w:lang w:val="en-US"/>
        </w:rPr>
        <w:t>Microsoft</w:t>
      </w:r>
      <w:r w:rsidRPr="008F0F72">
        <w:rPr>
          <w:rFonts w:ascii="Times New Roman" w:hAnsi="Times New Roman" w:cs="Times New Roman"/>
          <w:sz w:val="28"/>
          <w:szCs w:val="28"/>
        </w:rPr>
        <w:t xml:space="preserve"> </w:t>
      </w:r>
      <w:r w:rsidRPr="00BC3515">
        <w:rPr>
          <w:rFonts w:ascii="Times New Roman" w:hAnsi="Times New Roman" w:cs="Times New Roman"/>
          <w:sz w:val="28"/>
          <w:szCs w:val="28"/>
          <w:lang w:val="en-US"/>
        </w:rPr>
        <w:t>Excel</w:t>
      </w:r>
      <w:r w:rsidR="008F0F72">
        <w:rPr>
          <w:rFonts w:ascii="Times New Roman" w:hAnsi="Times New Roman" w:cs="Times New Roman"/>
          <w:sz w:val="28"/>
          <w:szCs w:val="28"/>
        </w:rPr>
        <w:t>…………………………………………………………8</w:t>
      </w:r>
    </w:p>
    <w:p w:rsidR="00BC3515" w:rsidRDefault="00BC3515">
      <w:pPr>
        <w:rPr>
          <w:rFonts w:ascii="Times New Roman" w:hAnsi="Times New Roman" w:cs="Times New Roman"/>
          <w:sz w:val="28"/>
          <w:szCs w:val="28"/>
        </w:rPr>
      </w:pPr>
      <w:r w:rsidRPr="008F0F72">
        <w:rPr>
          <w:rFonts w:ascii="Times New Roman" w:hAnsi="Times New Roman" w:cs="Times New Roman"/>
          <w:sz w:val="28"/>
          <w:szCs w:val="28"/>
        </w:rPr>
        <w:t xml:space="preserve">2. </w:t>
      </w:r>
      <w:r w:rsidRPr="00BC3515">
        <w:rPr>
          <w:rFonts w:ascii="Times New Roman" w:hAnsi="Times New Roman" w:cs="Times New Roman"/>
          <w:sz w:val="28"/>
          <w:szCs w:val="28"/>
        </w:rPr>
        <w:t>Практическое</w:t>
      </w:r>
      <w:r w:rsidRPr="008F0F72">
        <w:rPr>
          <w:rFonts w:ascii="Times New Roman" w:hAnsi="Times New Roman" w:cs="Times New Roman"/>
          <w:sz w:val="28"/>
          <w:szCs w:val="28"/>
        </w:rPr>
        <w:t xml:space="preserve"> </w:t>
      </w:r>
      <w:r w:rsidRPr="00BC3515">
        <w:rPr>
          <w:rFonts w:ascii="Times New Roman" w:hAnsi="Times New Roman" w:cs="Times New Roman"/>
          <w:sz w:val="28"/>
          <w:szCs w:val="28"/>
        </w:rPr>
        <w:t>задание</w:t>
      </w:r>
      <w:r w:rsidR="008F0F72">
        <w:rPr>
          <w:rFonts w:ascii="Times New Roman" w:hAnsi="Times New Roman" w:cs="Times New Roman"/>
          <w:sz w:val="28"/>
          <w:szCs w:val="28"/>
        </w:rPr>
        <w:t>…………………………………………………………….13</w:t>
      </w:r>
    </w:p>
    <w:p w:rsidR="008F0F72" w:rsidRDefault="008F0F72">
      <w:pPr>
        <w:rPr>
          <w:rFonts w:ascii="Times New Roman" w:hAnsi="Times New Roman" w:cs="Times New Roman"/>
          <w:sz w:val="28"/>
          <w:szCs w:val="28"/>
        </w:rPr>
      </w:pPr>
      <w:r>
        <w:rPr>
          <w:rFonts w:ascii="Times New Roman" w:hAnsi="Times New Roman" w:cs="Times New Roman"/>
          <w:sz w:val="28"/>
          <w:szCs w:val="28"/>
        </w:rPr>
        <w:t>ЗАКЛЮЧЕНИЕ……………………………………………………………..……….16</w:t>
      </w:r>
    </w:p>
    <w:p w:rsidR="008F0F72" w:rsidRPr="008F0F72" w:rsidRDefault="008F0F72">
      <w:pPr>
        <w:rPr>
          <w:rFonts w:ascii="Times New Roman" w:hAnsi="Times New Roman" w:cs="Times New Roman"/>
          <w:sz w:val="28"/>
          <w:szCs w:val="28"/>
        </w:rPr>
      </w:pPr>
      <w:r>
        <w:rPr>
          <w:rFonts w:ascii="Times New Roman" w:hAnsi="Times New Roman" w:cs="Times New Roman"/>
          <w:sz w:val="28"/>
          <w:szCs w:val="28"/>
        </w:rPr>
        <w:t>СПИСОК ЛИТЕРАТУРЫ…………………………………………………………...17</w:t>
      </w:r>
    </w:p>
    <w:p w:rsidR="00573CD0" w:rsidRPr="008F0F72" w:rsidRDefault="00573CD0">
      <w:pPr>
        <w:rPr>
          <w:rFonts w:ascii="Times New Roman" w:hAnsi="Times New Roman" w:cs="Times New Roman"/>
          <w:sz w:val="28"/>
          <w:szCs w:val="28"/>
        </w:rPr>
      </w:pPr>
    </w:p>
    <w:p w:rsidR="00573CD0" w:rsidRPr="008F0F72" w:rsidRDefault="00573CD0">
      <w:pPr>
        <w:rPr>
          <w:rFonts w:ascii="Times New Roman" w:hAnsi="Times New Roman" w:cs="Times New Roman"/>
          <w:sz w:val="28"/>
          <w:szCs w:val="28"/>
        </w:rPr>
      </w:pPr>
    </w:p>
    <w:p w:rsidR="00573CD0" w:rsidRPr="008F0F72" w:rsidRDefault="00573CD0">
      <w:pPr>
        <w:rPr>
          <w:rFonts w:ascii="Times New Roman" w:hAnsi="Times New Roman" w:cs="Times New Roman"/>
          <w:sz w:val="28"/>
          <w:szCs w:val="28"/>
        </w:rPr>
      </w:pPr>
    </w:p>
    <w:p w:rsidR="00573CD0" w:rsidRPr="008F0F72" w:rsidRDefault="00573CD0"/>
    <w:p w:rsidR="00573CD0" w:rsidRPr="008F0F72" w:rsidRDefault="00573CD0"/>
    <w:p w:rsidR="00573CD0" w:rsidRPr="008F0F72" w:rsidRDefault="00573CD0"/>
    <w:p w:rsidR="00573CD0" w:rsidRPr="008F0F72" w:rsidRDefault="00573CD0"/>
    <w:p w:rsidR="00573CD0" w:rsidRPr="008F0F72" w:rsidRDefault="00573CD0"/>
    <w:p w:rsidR="00573CD0" w:rsidRPr="008F0F72" w:rsidRDefault="00573CD0"/>
    <w:p w:rsidR="00573CD0" w:rsidRPr="008F0F72" w:rsidRDefault="00573CD0"/>
    <w:p w:rsidR="00573CD0" w:rsidRPr="008F0F72" w:rsidRDefault="00573CD0"/>
    <w:p w:rsidR="00573CD0" w:rsidRPr="008F0F72" w:rsidRDefault="00573CD0"/>
    <w:p w:rsidR="00573CD0" w:rsidRPr="008F0F72" w:rsidRDefault="00573CD0"/>
    <w:p w:rsidR="00573CD0" w:rsidRPr="008F0F72" w:rsidRDefault="00573CD0"/>
    <w:p w:rsidR="00573CD0" w:rsidRPr="008F0F72" w:rsidRDefault="00573CD0"/>
    <w:p w:rsidR="00573CD0" w:rsidRPr="008F0F72" w:rsidRDefault="00573CD0"/>
    <w:p w:rsidR="00573CD0" w:rsidRPr="0053443E" w:rsidRDefault="0053443E" w:rsidP="0053443E">
      <w:pPr>
        <w:spacing w:after="0" w:line="360" w:lineRule="auto"/>
        <w:jc w:val="center"/>
        <w:rPr>
          <w:rFonts w:ascii="Times New Roman" w:hAnsi="Times New Roman" w:cs="Times New Roman"/>
          <w:sz w:val="28"/>
          <w:szCs w:val="28"/>
        </w:rPr>
      </w:pPr>
      <w:r w:rsidRPr="0053443E">
        <w:rPr>
          <w:rFonts w:ascii="Times New Roman" w:hAnsi="Times New Roman" w:cs="Times New Roman"/>
          <w:sz w:val="28"/>
          <w:szCs w:val="28"/>
        </w:rPr>
        <w:lastRenderedPageBreak/>
        <w:t>ВВЕДЕНИЕ</w:t>
      </w:r>
    </w:p>
    <w:p w:rsidR="0053443E" w:rsidRPr="0053443E" w:rsidRDefault="0053443E" w:rsidP="0053443E">
      <w:pPr>
        <w:spacing w:after="0" w:line="360" w:lineRule="auto"/>
        <w:jc w:val="both"/>
        <w:rPr>
          <w:rFonts w:ascii="Times New Roman" w:hAnsi="Times New Roman" w:cs="Times New Roman"/>
          <w:sz w:val="28"/>
          <w:szCs w:val="28"/>
        </w:rPr>
      </w:pPr>
    </w:p>
    <w:p w:rsidR="0053443E" w:rsidRPr="0053443E" w:rsidRDefault="0053443E" w:rsidP="0053443E">
      <w:pPr>
        <w:spacing w:after="0" w:line="360" w:lineRule="auto"/>
        <w:ind w:firstLine="709"/>
        <w:jc w:val="both"/>
        <w:rPr>
          <w:rFonts w:ascii="Times New Roman" w:hAnsi="Times New Roman" w:cs="Times New Roman"/>
          <w:color w:val="000000"/>
          <w:sz w:val="28"/>
          <w:szCs w:val="28"/>
        </w:rPr>
      </w:pPr>
      <w:r w:rsidRPr="0053443E">
        <w:rPr>
          <w:rFonts w:ascii="Times New Roman" w:hAnsi="Times New Roman" w:cs="Times New Roman"/>
          <w:color w:val="000000"/>
          <w:sz w:val="28"/>
          <w:szCs w:val="28"/>
          <w:shd w:val="clear" w:color="auto" w:fill="FFFFFF"/>
        </w:rPr>
        <w:t>Сегодня программы обработки электронных таблиц  - это средства, позволяющие не только выполнять вычисления, но и управлять списками и создавать диаграммы.</w:t>
      </w:r>
      <w:r w:rsidRPr="0053443E">
        <w:rPr>
          <w:rStyle w:val="apple-converted-space"/>
          <w:rFonts w:ascii="Times New Roman" w:hAnsi="Times New Roman" w:cs="Times New Roman"/>
          <w:color w:val="000000"/>
          <w:sz w:val="28"/>
          <w:szCs w:val="28"/>
          <w:shd w:val="clear" w:color="auto" w:fill="FFFFFF"/>
        </w:rPr>
        <w:t> </w:t>
      </w:r>
      <w:r w:rsidRPr="0053443E">
        <w:rPr>
          <w:rFonts w:ascii="Times New Roman" w:hAnsi="Times New Roman" w:cs="Times New Roman"/>
          <w:color w:val="000000"/>
          <w:sz w:val="28"/>
          <w:szCs w:val="28"/>
          <w:shd w:val="clear" w:color="auto" w:fill="FFFFFF"/>
        </w:rPr>
        <w:t>Microsoft Excel средство для работы с электронными таблицами, намного превышающее по своим возможностям существующие редакторы таблиц, первая версия данного продукта была разработана фирмой Microsoft в 1985 году. Табличные процессоры - удобный инструмент для экономистов, бухгалтеров, инженеров, научных работников - всех тех, кому приходится работать с большими массивами числовой информации. Эти программы позволяют создавать таблицы, которые являются динамическими, то есть содержат вычисляемые поля, значения которых автоматически пересчитываются по заданным формулам при изменении значений исходных данных, содержащихся в других полях. В дальнейшем ее можно просматривать, изменять, записывать на магнитный диск для хранения, печатать на принтере.</w:t>
      </w:r>
      <w:r w:rsidRPr="0053443E">
        <w:rPr>
          <w:rStyle w:val="apple-converted-space"/>
          <w:rFonts w:ascii="Times New Roman" w:hAnsi="Times New Roman" w:cs="Times New Roman"/>
          <w:color w:val="000000"/>
          <w:sz w:val="28"/>
          <w:szCs w:val="28"/>
          <w:shd w:val="clear" w:color="auto" w:fill="FFFFFF"/>
        </w:rPr>
        <w:t> </w:t>
      </w:r>
      <w:r w:rsidRPr="0053443E">
        <w:rPr>
          <w:rFonts w:ascii="Times New Roman" w:hAnsi="Times New Roman" w:cs="Times New Roman"/>
          <w:color w:val="000000"/>
          <w:sz w:val="28"/>
          <w:szCs w:val="28"/>
        </w:rPr>
        <w:br/>
      </w:r>
      <w:r w:rsidRPr="0053443E">
        <w:rPr>
          <w:rFonts w:ascii="Times New Roman" w:hAnsi="Times New Roman" w:cs="Times New Roman"/>
          <w:color w:val="000000"/>
          <w:sz w:val="28"/>
          <w:szCs w:val="28"/>
          <w:shd w:val="clear" w:color="auto" w:fill="FFFFFF"/>
        </w:rPr>
        <w:t>MS Excel, как видно из всего сказанного выше очень мощный инструмент для решения задач имеющих дело с массивами разнообразных данных, поэтому область его применения обширна, начиная от бухгалтерских и складских задач и заканчивая расчетами энергетики спутниковых линий.</w:t>
      </w:r>
      <w:r w:rsidRPr="0053443E">
        <w:rPr>
          <w:rStyle w:val="apple-converted-space"/>
          <w:rFonts w:ascii="Times New Roman" w:hAnsi="Times New Roman" w:cs="Times New Roman"/>
          <w:color w:val="000000"/>
          <w:sz w:val="28"/>
          <w:szCs w:val="28"/>
          <w:shd w:val="clear" w:color="auto" w:fill="FFFFFF"/>
        </w:rPr>
        <w:t> </w:t>
      </w:r>
    </w:p>
    <w:p w:rsidR="0053443E" w:rsidRPr="0053443E" w:rsidRDefault="0053443E" w:rsidP="0053443E">
      <w:pPr>
        <w:spacing w:after="0" w:line="360" w:lineRule="auto"/>
        <w:ind w:firstLine="709"/>
        <w:jc w:val="both"/>
        <w:rPr>
          <w:rFonts w:ascii="Times New Roman" w:hAnsi="Times New Roman" w:cs="Times New Roman"/>
          <w:color w:val="000000"/>
          <w:sz w:val="28"/>
          <w:szCs w:val="28"/>
        </w:rPr>
      </w:pPr>
      <w:r w:rsidRPr="0053443E">
        <w:rPr>
          <w:rFonts w:ascii="Times New Roman" w:hAnsi="Times New Roman" w:cs="Times New Roman"/>
          <w:color w:val="000000"/>
          <w:sz w:val="28"/>
          <w:szCs w:val="28"/>
          <w:shd w:val="clear" w:color="auto" w:fill="FFFFFF"/>
        </w:rPr>
        <w:t>Данная тема актуальна потому, что табличные редакторы на сегодняшний день, одни из самых распространенных программных продуктов, используемые во всем мире. Они без специальных навыков позволяют создавать достаточно сложные приложения, которые удовлетворяют до 90% запросов средних пользователей.</w:t>
      </w:r>
      <w:r w:rsidRPr="0053443E">
        <w:rPr>
          <w:rStyle w:val="apple-converted-space"/>
          <w:rFonts w:ascii="Times New Roman" w:hAnsi="Times New Roman" w:cs="Times New Roman"/>
          <w:color w:val="000000"/>
          <w:sz w:val="28"/>
          <w:szCs w:val="28"/>
          <w:shd w:val="clear" w:color="auto" w:fill="FFFFFF"/>
        </w:rPr>
        <w:t> </w:t>
      </w:r>
    </w:p>
    <w:p w:rsidR="0053443E" w:rsidRPr="0053443E" w:rsidRDefault="0053443E" w:rsidP="0053443E">
      <w:pPr>
        <w:spacing w:after="0" w:line="360" w:lineRule="auto"/>
        <w:ind w:firstLine="709"/>
        <w:jc w:val="both"/>
        <w:rPr>
          <w:rFonts w:ascii="Times New Roman" w:hAnsi="Times New Roman" w:cs="Times New Roman"/>
          <w:sz w:val="28"/>
          <w:szCs w:val="28"/>
        </w:rPr>
      </w:pPr>
      <w:r w:rsidRPr="0053443E">
        <w:rPr>
          <w:rFonts w:ascii="Times New Roman" w:hAnsi="Times New Roman" w:cs="Times New Roman"/>
          <w:color w:val="000000"/>
          <w:sz w:val="28"/>
          <w:szCs w:val="28"/>
          <w:shd w:val="clear" w:color="auto" w:fill="FFFFFF"/>
        </w:rPr>
        <w:t>Цель и задачи работы: подробно рассмотреть организацию вычислений в среде MS Excel. Формулы и функции программы. Выполнить практическую часть с использованием MS Excel.</w:t>
      </w:r>
      <w:r w:rsidRPr="0053443E">
        <w:rPr>
          <w:rStyle w:val="apple-converted-space"/>
          <w:rFonts w:ascii="Times New Roman" w:hAnsi="Times New Roman" w:cs="Times New Roman"/>
          <w:color w:val="000000"/>
          <w:sz w:val="28"/>
          <w:szCs w:val="28"/>
          <w:shd w:val="clear" w:color="auto" w:fill="FFFFFF"/>
        </w:rPr>
        <w:t> </w:t>
      </w:r>
    </w:p>
    <w:p w:rsidR="00573CD0" w:rsidRDefault="00573CD0"/>
    <w:p w:rsidR="0053443E" w:rsidRDefault="0053443E"/>
    <w:p w:rsidR="008F0F72" w:rsidRDefault="008F0F72"/>
    <w:p w:rsidR="00573CD0" w:rsidRDefault="00573CD0" w:rsidP="008F0F72">
      <w:pPr>
        <w:pStyle w:val="a3"/>
        <w:numPr>
          <w:ilvl w:val="0"/>
          <w:numId w:val="1"/>
        </w:numPr>
        <w:spacing w:line="360" w:lineRule="auto"/>
        <w:rPr>
          <w:rFonts w:ascii="Times New Roman" w:hAnsi="Times New Roman" w:cs="Times New Roman"/>
          <w:sz w:val="28"/>
          <w:szCs w:val="28"/>
        </w:rPr>
      </w:pPr>
      <w:r>
        <w:rPr>
          <w:rFonts w:ascii="Times New Roman" w:hAnsi="Times New Roman" w:cs="Times New Roman"/>
          <w:sz w:val="28"/>
          <w:szCs w:val="28"/>
        </w:rPr>
        <w:t xml:space="preserve">Сущность и назначение программы </w:t>
      </w:r>
      <w:r>
        <w:rPr>
          <w:rFonts w:ascii="Times New Roman" w:hAnsi="Times New Roman" w:cs="Times New Roman"/>
          <w:sz w:val="28"/>
          <w:szCs w:val="28"/>
          <w:lang w:val="en-US"/>
        </w:rPr>
        <w:t>Microsoft</w:t>
      </w:r>
      <w:r w:rsidRPr="00573CD0">
        <w:rPr>
          <w:rFonts w:ascii="Times New Roman" w:hAnsi="Times New Roman" w:cs="Times New Roman"/>
          <w:sz w:val="28"/>
          <w:szCs w:val="28"/>
        </w:rPr>
        <w:t xml:space="preserve"> </w:t>
      </w:r>
      <w:r>
        <w:rPr>
          <w:rFonts w:ascii="Times New Roman" w:hAnsi="Times New Roman" w:cs="Times New Roman"/>
          <w:sz w:val="28"/>
          <w:szCs w:val="28"/>
          <w:lang w:val="en-US"/>
        </w:rPr>
        <w:t>Excel</w:t>
      </w:r>
      <w:r>
        <w:rPr>
          <w:rFonts w:ascii="Times New Roman" w:hAnsi="Times New Roman" w:cs="Times New Roman"/>
          <w:sz w:val="28"/>
          <w:szCs w:val="28"/>
        </w:rPr>
        <w:t>.</w:t>
      </w:r>
    </w:p>
    <w:p w:rsidR="00573CD0" w:rsidRPr="00573CD0" w:rsidRDefault="00573CD0" w:rsidP="008F0F72">
      <w:pPr>
        <w:pStyle w:val="a3"/>
        <w:numPr>
          <w:ilvl w:val="1"/>
          <w:numId w:val="1"/>
        </w:numPr>
        <w:spacing w:line="360" w:lineRule="auto"/>
        <w:rPr>
          <w:rFonts w:ascii="Times New Roman" w:hAnsi="Times New Roman" w:cs="Times New Roman"/>
          <w:sz w:val="28"/>
          <w:szCs w:val="28"/>
        </w:rPr>
      </w:pPr>
      <w:r>
        <w:rPr>
          <w:rFonts w:ascii="Times New Roman" w:hAnsi="Times New Roman" w:cs="Times New Roman"/>
          <w:sz w:val="28"/>
          <w:szCs w:val="28"/>
        </w:rPr>
        <w:t xml:space="preserve">История разработки </w:t>
      </w:r>
      <w:r>
        <w:rPr>
          <w:rFonts w:ascii="Times New Roman" w:hAnsi="Times New Roman" w:cs="Times New Roman"/>
          <w:sz w:val="28"/>
          <w:szCs w:val="28"/>
          <w:lang w:val="en-US"/>
        </w:rPr>
        <w:t>Microsoft</w:t>
      </w:r>
      <w:r w:rsidRPr="00573CD0">
        <w:rPr>
          <w:rFonts w:ascii="Times New Roman" w:hAnsi="Times New Roman" w:cs="Times New Roman"/>
          <w:sz w:val="28"/>
          <w:szCs w:val="28"/>
        </w:rPr>
        <w:t xml:space="preserve"> </w:t>
      </w:r>
      <w:r>
        <w:rPr>
          <w:rFonts w:ascii="Times New Roman" w:hAnsi="Times New Roman" w:cs="Times New Roman"/>
          <w:sz w:val="28"/>
          <w:szCs w:val="28"/>
          <w:lang w:val="en-US"/>
        </w:rPr>
        <w:t>Excel</w:t>
      </w:r>
      <w:r w:rsidRPr="00BC3515">
        <w:rPr>
          <w:rFonts w:ascii="Times New Roman" w:hAnsi="Times New Roman" w:cs="Times New Roman"/>
          <w:sz w:val="28"/>
          <w:szCs w:val="28"/>
        </w:rPr>
        <w:t>.</w:t>
      </w:r>
    </w:p>
    <w:p w:rsidR="00573CD0" w:rsidRPr="00D21E9A" w:rsidRDefault="00573CD0" w:rsidP="008F0F72">
      <w:pPr>
        <w:spacing w:after="0" w:line="360" w:lineRule="auto"/>
        <w:ind w:firstLine="567"/>
        <w:jc w:val="both"/>
        <w:rPr>
          <w:rFonts w:ascii="Times New Roman" w:hAnsi="Times New Roman" w:cs="Times New Roman"/>
          <w:color w:val="000000"/>
          <w:sz w:val="28"/>
          <w:szCs w:val="28"/>
          <w:shd w:val="clear" w:color="auto" w:fill="FFFFFF"/>
        </w:rPr>
      </w:pPr>
      <w:r w:rsidRPr="00573CD0">
        <w:rPr>
          <w:rFonts w:ascii="Times New Roman" w:hAnsi="Times New Roman" w:cs="Times New Roman"/>
          <w:color w:val="000000"/>
          <w:sz w:val="28"/>
          <w:szCs w:val="28"/>
          <w:shd w:val="clear" w:color="auto" w:fill="FFFFFF"/>
        </w:rPr>
        <w:lastRenderedPageBreak/>
        <w:t>В</w:t>
      </w:r>
      <w:r w:rsidRPr="00573CD0">
        <w:rPr>
          <w:rStyle w:val="apple-converted-space"/>
          <w:rFonts w:ascii="Times New Roman" w:hAnsi="Times New Roman" w:cs="Times New Roman"/>
          <w:color w:val="000000"/>
          <w:sz w:val="28"/>
          <w:szCs w:val="28"/>
          <w:shd w:val="clear" w:color="auto" w:fill="FFFFFF"/>
        </w:rPr>
        <w:t> </w:t>
      </w:r>
      <w:r w:rsidRPr="00573CD0">
        <w:rPr>
          <w:rFonts w:ascii="Times New Roman" w:hAnsi="Times New Roman" w:cs="Times New Roman"/>
          <w:sz w:val="28"/>
          <w:szCs w:val="28"/>
          <w:shd w:val="clear" w:color="auto" w:fill="FFFFFF"/>
        </w:rPr>
        <w:t>1982 году</w:t>
      </w:r>
      <w:r w:rsidRPr="00573CD0">
        <w:rPr>
          <w:rStyle w:val="apple-converted-space"/>
          <w:rFonts w:ascii="Times New Roman" w:hAnsi="Times New Roman" w:cs="Times New Roman"/>
          <w:color w:val="000000"/>
          <w:sz w:val="28"/>
          <w:szCs w:val="28"/>
          <w:shd w:val="clear" w:color="auto" w:fill="FFFFFF"/>
        </w:rPr>
        <w:t> </w:t>
      </w:r>
      <w:r w:rsidRPr="00573CD0">
        <w:rPr>
          <w:rFonts w:ascii="Times New Roman" w:hAnsi="Times New Roman" w:cs="Times New Roman"/>
          <w:color w:val="000000"/>
          <w:sz w:val="28"/>
          <w:szCs w:val="28"/>
          <w:shd w:val="clear" w:color="auto" w:fill="FFFFFF"/>
        </w:rPr>
        <w:t xml:space="preserve">Microsoft запустила на рынок свой первый электронный </w:t>
      </w:r>
      <w:r w:rsidRPr="00573CD0">
        <w:rPr>
          <w:rFonts w:ascii="Times New Roman" w:hAnsi="Times New Roman" w:cs="Times New Roman"/>
          <w:sz w:val="28"/>
          <w:szCs w:val="28"/>
          <w:shd w:val="clear" w:color="auto" w:fill="FFFFFF"/>
        </w:rPr>
        <w:t>табличный процессор</w:t>
      </w:r>
      <w:r w:rsidRPr="00573CD0">
        <w:rPr>
          <w:rStyle w:val="apple-converted-space"/>
          <w:rFonts w:ascii="Times New Roman" w:hAnsi="Times New Roman" w:cs="Times New Roman"/>
          <w:color w:val="000000"/>
          <w:sz w:val="28"/>
          <w:szCs w:val="28"/>
          <w:shd w:val="clear" w:color="auto" w:fill="FFFFFF"/>
        </w:rPr>
        <w:t> </w:t>
      </w:r>
      <w:r w:rsidRPr="00573CD0">
        <w:rPr>
          <w:rFonts w:ascii="Times New Roman" w:hAnsi="Times New Roman" w:cs="Times New Roman"/>
          <w:sz w:val="28"/>
          <w:szCs w:val="28"/>
          <w:shd w:val="clear" w:color="auto" w:fill="FFFFFF"/>
        </w:rPr>
        <w:t>Multiplan</w:t>
      </w:r>
      <w:r w:rsidRPr="00573CD0">
        <w:rPr>
          <w:rFonts w:ascii="Times New Roman" w:hAnsi="Times New Roman" w:cs="Times New Roman"/>
          <w:color w:val="000000"/>
          <w:sz w:val="28"/>
          <w:szCs w:val="28"/>
          <w:shd w:val="clear" w:color="auto" w:fill="FFFFFF"/>
        </w:rPr>
        <w:t>, который был очень популярен на</w:t>
      </w:r>
      <w:r w:rsidRPr="00573CD0">
        <w:rPr>
          <w:rStyle w:val="apple-converted-space"/>
          <w:rFonts w:ascii="Times New Roman" w:hAnsi="Times New Roman" w:cs="Times New Roman"/>
          <w:color w:val="000000"/>
          <w:sz w:val="28"/>
          <w:szCs w:val="28"/>
          <w:shd w:val="clear" w:color="auto" w:fill="FFFFFF"/>
        </w:rPr>
        <w:t> </w:t>
      </w:r>
      <w:r w:rsidRPr="00573CD0">
        <w:rPr>
          <w:rFonts w:ascii="Times New Roman" w:hAnsi="Times New Roman" w:cs="Times New Roman"/>
          <w:sz w:val="28"/>
          <w:szCs w:val="28"/>
          <w:shd w:val="clear" w:color="auto" w:fill="FFFFFF"/>
        </w:rPr>
        <w:t>CP/M</w:t>
      </w:r>
      <w:r w:rsidR="00B50A0B" w:rsidRPr="00B50A0B">
        <w:rPr>
          <w:rFonts w:ascii="Times New Roman" w:hAnsi="Times New Roman" w:cs="Times New Roman"/>
          <w:sz w:val="28"/>
          <w:szCs w:val="28"/>
          <w:shd w:val="clear" w:color="auto" w:fill="FFFFFF"/>
        </w:rPr>
        <w:t xml:space="preserve"> </w:t>
      </w:r>
      <w:r w:rsidRPr="00573CD0">
        <w:rPr>
          <w:rFonts w:ascii="Times New Roman" w:hAnsi="Times New Roman" w:cs="Times New Roman"/>
          <w:color w:val="000000"/>
          <w:sz w:val="28"/>
          <w:szCs w:val="28"/>
          <w:shd w:val="clear" w:color="auto" w:fill="FFFFFF"/>
        </w:rPr>
        <w:t>системах, но на</w:t>
      </w:r>
      <w:r w:rsidRPr="00573CD0">
        <w:rPr>
          <w:rStyle w:val="apple-converted-space"/>
          <w:rFonts w:ascii="Times New Roman" w:hAnsi="Times New Roman" w:cs="Times New Roman"/>
          <w:color w:val="000000"/>
          <w:sz w:val="28"/>
          <w:szCs w:val="28"/>
          <w:shd w:val="clear" w:color="auto" w:fill="FFFFFF"/>
        </w:rPr>
        <w:t> </w:t>
      </w:r>
      <w:r w:rsidRPr="00B50A0B">
        <w:rPr>
          <w:rFonts w:ascii="Times New Roman" w:hAnsi="Times New Roman" w:cs="Times New Roman"/>
          <w:sz w:val="28"/>
          <w:szCs w:val="28"/>
          <w:shd w:val="clear" w:color="auto" w:fill="FFFFFF"/>
        </w:rPr>
        <w:t>MS-DOS</w:t>
      </w:r>
      <w:r w:rsidRPr="00573CD0">
        <w:rPr>
          <w:rStyle w:val="apple-converted-space"/>
          <w:rFonts w:ascii="Times New Roman" w:hAnsi="Times New Roman" w:cs="Times New Roman"/>
          <w:color w:val="000000"/>
          <w:sz w:val="28"/>
          <w:szCs w:val="28"/>
          <w:shd w:val="clear" w:color="auto" w:fill="FFFFFF"/>
        </w:rPr>
        <w:t> </w:t>
      </w:r>
      <w:r w:rsidRPr="00573CD0">
        <w:rPr>
          <w:rFonts w:ascii="Times New Roman" w:hAnsi="Times New Roman" w:cs="Times New Roman"/>
          <w:color w:val="000000"/>
          <w:sz w:val="28"/>
          <w:szCs w:val="28"/>
          <w:shd w:val="clear" w:color="auto" w:fill="FFFFFF"/>
        </w:rPr>
        <w:t>системах он уступал</w:t>
      </w:r>
      <w:r w:rsidRPr="00573CD0">
        <w:rPr>
          <w:rStyle w:val="apple-converted-space"/>
          <w:rFonts w:ascii="Times New Roman" w:hAnsi="Times New Roman" w:cs="Times New Roman"/>
          <w:color w:val="000000"/>
          <w:sz w:val="28"/>
          <w:szCs w:val="28"/>
          <w:shd w:val="clear" w:color="auto" w:fill="FFFFFF"/>
        </w:rPr>
        <w:t> </w:t>
      </w:r>
      <w:r w:rsidRPr="00B50A0B">
        <w:rPr>
          <w:rFonts w:ascii="Times New Roman" w:hAnsi="Times New Roman" w:cs="Times New Roman"/>
          <w:sz w:val="28"/>
          <w:szCs w:val="28"/>
          <w:shd w:val="clear" w:color="auto" w:fill="FFFFFF"/>
        </w:rPr>
        <w:t>Lotus 1-2-3</w:t>
      </w:r>
      <w:r w:rsidRPr="00573CD0">
        <w:rPr>
          <w:rFonts w:ascii="Times New Roman" w:hAnsi="Times New Roman" w:cs="Times New Roman"/>
          <w:color w:val="000000"/>
          <w:sz w:val="28"/>
          <w:szCs w:val="28"/>
          <w:shd w:val="clear" w:color="auto" w:fill="FFFFFF"/>
        </w:rPr>
        <w:t>. Первая версия Excel предназначалась для</w:t>
      </w:r>
      <w:r w:rsidRPr="00573CD0">
        <w:rPr>
          <w:rStyle w:val="apple-converted-space"/>
          <w:rFonts w:ascii="Times New Roman" w:hAnsi="Times New Roman" w:cs="Times New Roman"/>
          <w:color w:val="000000"/>
          <w:sz w:val="28"/>
          <w:szCs w:val="28"/>
          <w:shd w:val="clear" w:color="auto" w:fill="FFFFFF"/>
        </w:rPr>
        <w:t> </w:t>
      </w:r>
      <w:r w:rsidRPr="00B50A0B">
        <w:rPr>
          <w:rFonts w:ascii="Times New Roman" w:hAnsi="Times New Roman" w:cs="Times New Roman"/>
          <w:sz w:val="28"/>
          <w:szCs w:val="28"/>
          <w:shd w:val="clear" w:color="auto" w:fill="FFFFFF"/>
        </w:rPr>
        <w:t>Mac</w:t>
      </w:r>
      <w:r w:rsidRPr="00573CD0">
        <w:rPr>
          <w:rStyle w:val="apple-converted-space"/>
          <w:rFonts w:ascii="Times New Roman" w:hAnsi="Times New Roman" w:cs="Times New Roman"/>
          <w:color w:val="000000"/>
          <w:sz w:val="28"/>
          <w:szCs w:val="28"/>
          <w:shd w:val="clear" w:color="auto" w:fill="FFFFFF"/>
        </w:rPr>
        <w:t> </w:t>
      </w:r>
      <w:r w:rsidRPr="00573CD0">
        <w:rPr>
          <w:rFonts w:ascii="Times New Roman" w:hAnsi="Times New Roman" w:cs="Times New Roman"/>
          <w:color w:val="000000"/>
          <w:sz w:val="28"/>
          <w:szCs w:val="28"/>
          <w:shd w:val="clear" w:color="auto" w:fill="FFFFFF"/>
        </w:rPr>
        <w:t>и была выпущена в</w:t>
      </w:r>
      <w:r w:rsidRPr="00573CD0">
        <w:rPr>
          <w:rStyle w:val="apple-converted-space"/>
          <w:rFonts w:ascii="Times New Roman" w:hAnsi="Times New Roman" w:cs="Times New Roman"/>
          <w:color w:val="000000"/>
          <w:sz w:val="28"/>
          <w:szCs w:val="28"/>
          <w:shd w:val="clear" w:color="auto" w:fill="FFFFFF"/>
        </w:rPr>
        <w:t> </w:t>
      </w:r>
      <w:r w:rsidRPr="00B50A0B">
        <w:rPr>
          <w:rFonts w:ascii="Times New Roman" w:hAnsi="Times New Roman" w:cs="Times New Roman"/>
          <w:sz w:val="28"/>
          <w:szCs w:val="28"/>
          <w:shd w:val="clear" w:color="auto" w:fill="FFFFFF"/>
        </w:rPr>
        <w:t>1985 году</w:t>
      </w:r>
      <w:r w:rsidRPr="00573CD0">
        <w:rPr>
          <w:rFonts w:ascii="Times New Roman" w:hAnsi="Times New Roman" w:cs="Times New Roman"/>
          <w:color w:val="000000"/>
          <w:sz w:val="28"/>
          <w:szCs w:val="28"/>
          <w:shd w:val="clear" w:color="auto" w:fill="FFFFFF"/>
        </w:rPr>
        <w:t>, а первая версия для Windows была выпущена в</w:t>
      </w:r>
      <w:r w:rsidRPr="00573CD0">
        <w:rPr>
          <w:rStyle w:val="apple-converted-space"/>
          <w:rFonts w:ascii="Times New Roman" w:hAnsi="Times New Roman" w:cs="Times New Roman"/>
          <w:color w:val="000000"/>
          <w:sz w:val="28"/>
          <w:szCs w:val="28"/>
          <w:shd w:val="clear" w:color="auto" w:fill="FFFFFF"/>
        </w:rPr>
        <w:t> </w:t>
      </w:r>
      <w:r w:rsidRPr="00B50A0B">
        <w:rPr>
          <w:rFonts w:ascii="Times New Roman" w:hAnsi="Times New Roman" w:cs="Times New Roman"/>
          <w:sz w:val="28"/>
          <w:szCs w:val="28"/>
          <w:shd w:val="clear" w:color="auto" w:fill="FFFFFF"/>
        </w:rPr>
        <w:t>ноябре 1987 года</w:t>
      </w:r>
      <w:r w:rsidRPr="00573CD0">
        <w:rPr>
          <w:rFonts w:ascii="Times New Roman" w:hAnsi="Times New Roman" w:cs="Times New Roman"/>
          <w:color w:val="000000"/>
          <w:sz w:val="28"/>
          <w:szCs w:val="28"/>
          <w:shd w:val="clear" w:color="auto" w:fill="FFFFFF"/>
        </w:rPr>
        <w:t>. Lotus не торопилась выпускать 1-2-3 под Windows, и Excel с</w:t>
      </w:r>
      <w:r w:rsidRPr="00573CD0">
        <w:rPr>
          <w:rStyle w:val="apple-converted-space"/>
          <w:rFonts w:ascii="Times New Roman" w:hAnsi="Times New Roman" w:cs="Times New Roman"/>
          <w:color w:val="000000"/>
          <w:sz w:val="28"/>
          <w:szCs w:val="28"/>
          <w:shd w:val="clear" w:color="auto" w:fill="FFFFFF"/>
        </w:rPr>
        <w:t> </w:t>
      </w:r>
      <w:r w:rsidRPr="00B50A0B">
        <w:rPr>
          <w:rFonts w:ascii="Times New Roman" w:hAnsi="Times New Roman" w:cs="Times New Roman"/>
          <w:sz w:val="28"/>
          <w:szCs w:val="28"/>
          <w:shd w:val="clear" w:color="auto" w:fill="FFFFFF"/>
        </w:rPr>
        <w:t>1988 года</w:t>
      </w:r>
      <w:r w:rsidRPr="00573CD0">
        <w:rPr>
          <w:rStyle w:val="apple-converted-space"/>
          <w:rFonts w:ascii="Times New Roman" w:hAnsi="Times New Roman" w:cs="Times New Roman"/>
          <w:color w:val="000000"/>
          <w:sz w:val="28"/>
          <w:szCs w:val="28"/>
          <w:shd w:val="clear" w:color="auto" w:fill="FFFFFF"/>
        </w:rPr>
        <w:t> </w:t>
      </w:r>
      <w:r w:rsidRPr="00573CD0">
        <w:rPr>
          <w:rFonts w:ascii="Times New Roman" w:hAnsi="Times New Roman" w:cs="Times New Roman"/>
          <w:color w:val="000000"/>
          <w:sz w:val="28"/>
          <w:szCs w:val="28"/>
          <w:shd w:val="clear" w:color="auto" w:fill="FFFFFF"/>
        </w:rPr>
        <w:t>начала обходить по продажам 1-2-3, что в конечном итоге помогло Microsoft достичь позиций ведущего разработчика программного обеспечения. Microsoft укрепляла свое преимущество с выпуском каждой новой версии, что имело место примерно каждые два года. Текущая версия для платформы Windows — Excel 14, также известная как Microsoft Office Excel 2010. Текущая версия для платформы Mac OS X — Microsoft Excel 2011.</w:t>
      </w:r>
    </w:p>
    <w:p w:rsidR="00B50A0B" w:rsidRPr="00D21E9A" w:rsidRDefault="00B50A0B" w:rsidP="00B50A0B">
      <w:pPr>
        <w:spacing w:after="0" w:line="360" w:lineRule="auto"/>
        <w:ind w:firstLine="567"/>
        <w:jc w:val="both"/>
        <w:rPr>
          <w:rFonts w:ascii="Times New Roman" w:hAnsi="Times New Roman" w:cs="Times New Roman"/>
          <w:color w:val="000000"/>
          <w:sz w:val="28"/>
          <w:szCs w:val="28"/>
          <w:shd w:val="clear" w:color="auto" w:fill="FFFFFF"/>
        </w:rPr>
      </w:pPr>
      <w:r w:rsidRPr="00B50A0B">
        <w:rPr>
          <w:rFonts w:ascii="Times New Roman" w:hAnsi="Times New Roman" w:cs="Times New Roman"/>
          <w:color w:val="000000"/>
          <w:sz w:val="28"/>
          <w:szCs w:val="28"/>
          <w:shd w:val="clear" w:color="auto" w:fill="FFFFFF"/>
        </w:rPr>
        <w:t>В начале своего пути Excel стал причиной иска о</w:t>
      </w:r>
      <w:r w:rsidRPr="00B50A0B">
        <w:rPr>
          <w:rStyle w:val="apple-converted-space"/>
          <w:rFonts w:ascii="Times New Roman" w:hAnsi="Times New Roman" w:cs="Times New Roman"/>
          <w:color w:val="000000"/>
          <w:sz w:val="28"/>
          <w:szCs w:val="28"/>
          <w:shd w:val="clear" w:color="auto" w:fill="FFFFFF"/>
        </w:rPr>
        <w:t> </w:t>
      </w:r>
      <w:r w:rsidRPr="00B50A0B">
        <w:rPr>
          <w:rFonts w:ascii="Times New Roman" w:hAnsi="Times New Roman" w:cs="Times New Roman"/>
          <w:sz w:val="28"/>
          <w:szCs w:val="28"/>
          <w:shd w:val="clear" w:color="auto" w:fill="FFFFFF"/>
        </w:rPr>
        <w:t>товарном знаке</w:t>
      </w:r>
      <w:r w:rsidRPr="00B50A0B">
        <w:rPr>
          <w:rStyle w:val="apple-converted-space"/>
          <w:rFonts w:ascii="Times New Roman" w:hAnsi="Times New Roman" w:cs="Times New Roman"/>
          <w:color w:val="000000"/>
          <w:sz w:val="28"/>
          <w:szCs w:val="28"/>
          <w:shd w:val="clear" w:color="auto" w:fill="FFFFFF"/>
        </w:rPr>
        <w:t> </w:t>
      </w:r>
      <w:r w:rsidRPr="00B50A0B">
        <w:rPr>
          <w:rFonts w:ascii="Times New Roman" w:hAnsi="Times New Roman" w:cs="Times New Roman"/>
          <w:color w:val="000000"/>
          <w:sz w:val="28"/>
          <w:szCs w:val="28"/>
          <w:shd w:val="clear" w:color="auto" w:fill="FFFFFF"/>
        </w:rPr>
        <w:t>от другой компании, уже продававшей пакет программ под названием «Excel». В результате спора Microsoft была обязана использовать название «Microsoft Excel» во всех своих официальных пресс-релизах и юридических документах. Однако со временем эта практика была позабыта, и Microsoft окончательно устранила проблему, приобретя товарный знак другой программы. Microsoft также решила использовать буквы XL как сокращённое название программы: иконка Windows-программы состоит из стилизованного изображения этих двух букв, а расширение файлов по умолчанию в Excel —</w:t>
      </w:r>
      <w:r w:rsidRPr="00B50A0B">
        <w:rPr>
          <w:rStyle w:val="apple-converted-space"/>
          <w:rFonts w:ascii="Times New Roman" w:hAnsi="Times New Roman" w:cs="Times New Roman"/>
          <w:color w:val="000000"/>
          <w:sz w:val="28"/>
          <w:szCs w:val="28"/>
          <w:shd w:val="clear" w:color="auto" w:fill="FFFFFF"/>
        </w:rPr>
        <w:t> </w:t>
      </w:r>
      <w:r w:rsidRPr="00B50A0B">
        <w:rPr>
          <w:rFonts w:ascii="Times New Roman" w:hAnsi="Times New Roman" w:cs="Times New Roman"/>
          <w:i/>
          <w:iCs/>
          <w:color w:val="000000"/>
          <w:sz w:val="28"/>
          <w:szCs w:val="28"/>
          <w:shd w:val="clear" w:color="auto" w:fill="FFFFFF"/>
        </w:rPr>
        <w:t>.xls</w:t>
      </w:r>
      <w:r w:rsidRPr="00B50A0B">
        <w:rPr>
          <w:rFonts w:ascii="Times New Roman" w:hAnsi="Times New Roman" w:cs="Times New Roman"/>
          <w:color w:val="000000"/>
          <w:sz w:val="28"/>
          <w:szCs w:val="28"/>
          <w:shd w:val="clear" w:color="auto" w:fill="FFFFFF"/>
        </w:rPr>
        <w:t>. В сравнении с первыми табличными процессорами Excel представляет множество новых функций</w:t>
      </w:r>
      <w:r w:rsidRPr="00B50A0B">
        <w:rPr>
          <w:rStyle w:val="apple-converted-space"/>
          <w:rFonts w:ascii="Times New Roman" w:hAnsi="Times New Roman" w:cs="Times New Roman"/>
          <w:color w:val="000000"/>
          <w:sz w:val="28"/>
          <w:szCs w:val="28"/>
          <w:shd w:val="clear" w:color="auto" w:fill="FFFFFF"/>
        </w:rPr>
        <w:t> </w:t>
      </w:r>
      <w:r w:rsidRPr="00B50A0B">
        <w:rPr>
          <w:rFonts w:ascii="Times New Roman" w:hAnsi="Times New Roman" w:cs="Times New Roman"/>
          <w:sz w:val="28"/>
          <w:szCs w:val="28"/>
          <w:shd w:val="clear" w:color="auto" w:fill="FFFFFF"/>
        </w:rPr>
        <w:t>пользовательского интерфейса</w:t>
      </w:r>
      <w:r w:rsidRPr="00B50A0B">
        <w:rPr>
          <w:rFonts w:ascii="Times New Roman" w:hAnsi="Times New Roman" w:cs="Times New Roman"/>
          <w:color w:val="000000"/>
          <w:sz w:val="28"/>
          <w:szCs w:val="28"/>
          <w:shd w:val="clear" w:color="auto" w:fill="FFFFFF"/>
        </w:rPr>
        <w:t>, но суть остается прежней: как и в программе-родоначальнике,</w:t>
      </w:r>
      <w:r w:rsidRPr="00B50A0B">
        <w:rPr>
          <w:rStyle w:val="apple-converted-space"/>
          <w:rFonts w:ascii="Times New Roman" w:hAnsi="Times New Roman" w:cs="Times New Roman"/>
          <w:color w:val="000000"/>
          <w:sz w:val="28"/>
          <w:szCs w:val="28"/>
          <w:shd w:val="clear" w:color="auto" w:fill="FFFFFF"/>
        </w:rPr>
        <w:t> </w:t>
      </w:r>
      <w:r w:rsidRPr="00B50A0B">
        <w:rPr>
          <w:rFonts w:ascii="Times New Roman" w:hAnsi="Times New Roman" w:cs="Times New Roman"/>
          <w:sz w:val="28"/>
          <w:szCs w:val="28"/>
          <w:shd w:val="clear" w:color="auto" w:fill="FFFFFF"/>
        </w:rPr>
        <w:t>VisiCalc</w:t>
      </w:r>
      <w:r w:rsidRPr="00B50A0B">
        <w:rPr>
          <w:rFonts w:ascii="Times New Roman" w:hAnsi="Times New Roman" w:cs="Times New Roman"/>
          <w:color w:val="000000"/>
          <w:sz w:val="28"/>
          <w:szCs w:val="28"/>
          <w:shd w:val="clear" w:color="auto" w:fill="FFFFFF"/>
        </w:rPr>
        <w:t>, организованные в строки и столбцы клетки-ячейки могут содержать</w:t>
      </w:r>
      <w:r w:rsidRPr="00B50A0B">
        <w:rPr>
          <w:rStyle w:val="apple-converted-space"/>
          <w:rFonts w:ascii="Times New Roman" w:hAnsi="Times New Roman" w:cs="Times New Roman"/>
          <w:color w:val="000000"/>
          <w:sz w:val="28"/>
          <w:szCs w:val="28"/>
          <w:shd w:val="clear" w:color="auto" w:fill="FFFFFF"/>
        </w:rPr>
        <w:t> </w:t>
      </w:r>
      <w:r w:rsidRPr="00B50A0B">
        <w:rPr>
          <w:rFonts w:ascii="Times New Roman" w:hAnsi="Times New Roman" w:cs="Times New Roman"/>
          <w:sz w:val="28"/>
          <w:szCs w:val="28"/>
          <w:shd w:val="clear" w:color="auto" w:fill="FFFFFF"/>
        </w:rPr>
        <w:t>данные</w:t>
      </w:r>
      <w:r w:rsidRPr="00B50A0B">
        <w:rPr>
          <w:rStyle w:val="apple-converted-space"/>
          <w:rFonts w:ascii="Times New Roman" w:hAnsi="Times New Roman" w:cs="Times New Roman"/>
          <w:color w:val="000000"/>
          <w:sz w:val="28"/>
          <w:szCs w:val="28"/>
          <w:shd w:val="clear" w:color="auto" w:fill="FFFFFF"/>
        </w:rPr>
        <w:t> </w:t>
      </w:r>
      <w:r w:rsidRPr="00B50A0B">
        <w:rPr>
          <w:rFonts w:ascii="Times New Roman" w:hAnsi="Times New Roman" w:cs="Times New Roman"/>
          <w:color w:val="000000"/>
          <w:sz w:val="28"/>
          <w:szCs w:val="28"/>
          <w:shd w:val="clear" w:color="auto" w:fill="FFFFFF"/>
        </w:rPr>
        <w:t>или</w:t>
      </w:r>
      <w:r w:rsidRPr="00B50A0B">
        <w:rPr>
          <w:rStyle w:val="apple-converted-space"/>
          <w:rFonts w:ascii="Times New Roman" w:hAnsi="Times New Roman" w:cs="Times New Roman"/>
          <w:color w:val="000000"/>
          <w:sz w:val="28"/>
          <w:szCs w:val="28"/>
          <w:shd w:val="clear" w:color="auto" w:fill="FFFFFF"/>
        </w:rPr>
        <w:t> </w:t>
      </w:r>
      <w:r w:rsidRPr="00B50A0B">
        <w:rPr>
          <w:rFonts w:ascii="Times New Roman" w:hAnsi="Times New Roman" w:cs="Times New Roman"/>
          <w:sz w:val="28"/>
          <w:szCs w:val="28"/>
          <w:shd w:val="clear" w:color="auto" w:fill="FFFFFF"/>
        </w:rPr>
        <w:t>формулы</w:t>
      </w:r>
      <w:r w:rsidRPr="00B50A0B">
        <w:rPr>
          <w:rStyle w:val="apple-converted-space"/>
          <w:rFonts w:ascii="Times New Roman" w:hAnsi="Times New Roman" w:cs="Times New Roman"/>
          <w:color w:val="000000"/>
          <w:sz w:val="28"/>
          <w:szCs w:val="28"/>
          <w:shd w:val="clear" w:color="auto" w:fill="FFFFFF"/>
        </w:rPr>
        <w:t> </w:t>
      </w:r>
      <w:r w:rsidRPr="00B50A0B">
        <w:rPr>
          <w:rFonts w:ascii="Times New Roman" w:hAnsi="Times New Roman" w:cs="Times New Roman"/>
          <w:color w:val="000000"/>
          <w:sz w:val="28"/>
          <w:szCs w:val="28"/>
          <w:shd w:val="clear" w:color="auto" w:fill="FFFFFF"/>
        </w:rPr>
        <w:t>с относительными или абсолютными ссылками на другие клетки.</w:t>
      </w:r>
    </w:p>
    <w:p w:rsidR="00B50A0B" w:rsidRPr="00D21E9A" w:rsidRDefault="00B50A0B" w:rsidP="00B50A0B">
      <w:pPr>
        <w:spacing w:after="0" w:line="360" w:lineRule="auto"/>
        <w:ind w:firstLine="567"/>
        <w:jc w:val="both"/>
        <w:rPr>
          <w:rFonts w:ascii="Times New Roman" w:hAnsi="Times New Roman" w:cs="Times New Roman"/>
          <w:color w:val="000000"/>
          <w:sz w:val="28"/>
          <w:szCs w:val="28"/>
          <w:shd w:val="clear" w:color="auto" w:fill="FFFFFF"/>
        </w:rPr>
      </w:pPr>
      <w:r w:rsidRPr="00B50A0B">
        <w:rPr>
          <w:rFonts w:ascii="Times New Roman" w:hAnsi="Times New Roman" w:cs="Times New Roman"/>
          <w:color w:val="000000"/>
          <w:sz w:val="28"/>
          <w:szCs w:val="28"/>
          <w:shd w:val="clear" w:color="auto" w:fill="FFFFFF"/>
        </w:rPr>
        <w:t>Excel был первым табличным процессором, позволявшим пользователю менять внешний вид таблицы на экране:</w:t>
      </w:r>
      <w:r w:rsidRPr="00B50A0B">
        <w:rPr>
          <w:rStyle w:val="apple-converted-space"/>
          <w:rFonts w:ascii="Times New Roman" w:hAnsi="Times New Roman" w:cs="Times New Roman"/>
          <w:color w:val="000000"/>
          <w:sz w:val="28"/>
          <w:szCs w:val="28"/>
          <w:shd w:val="clear" w:color="auto" w:fill="FFFFFF"/>
        </w:rPr>
        <w:t> </w:t>
      </w:r>
      <w:r w:rsidRPr="00B50A0B">
        <w:rPr>
          <w:rFonts w:ascii="Times New Roman" w:hAnsi="Times New Roman" w:cs="Times New Roman"/>
          <w:sz w:val="28"/>
          <w:szCs w:val="28"/>
          <w:shd w:val="clear" w:color="auto" w:fill="FFFFFF"/>
        </w:rPr>
        <w:t>шрифты</w:t>
      </w:r>
      <w:r w:rsidRPr="00B50A0B">
        <w:rPr>
          <w:rFonts w:ascii="Times New Roman" w:hAnsi="Times New Roman" w:cs="Times New Roman"/>
          <w:color w:val="000000"/>
          <w:sz w:val="28"/>
          <w:szCs w:val="28"/>
          <w:shd w:val="clear" w:color="auto" w:fill="FFFFFF"/>
        </w:rPr>
        <w:t xml:space="preserve">, </w:t>
      </w:r>
      <w:r w:rsidRPr="00B50A0B">
        <w:rPr>
          <w:rFonts w:ascii="Times New Roman" w:hAnsi="Times New Roman" w:cs="Times New Roman"/>
          <w:sz w:val="28"/>
          <w:szCs w:val="28"/>
          <w:shd w:val="clear" w:color="auto" w:fill="FFFFFF"/>
        </w:rPr>
        <w:t>символы</w:t>
      </w:r>
      <w:r w:rsidRPr="00B50A0B">
        <w:rPr>
          <w:rStyle w:val="apple-converted-space"/>
          <w:rFonts w:ascii="Times New Roman" w:hAnsi="Times New Roman" w:cs="Times New Roman"/>
          <w:color w:val="000000"/>
          <w:sz w:val="28"/>
          <w:szCs w:val="28"/>
          <w:shd w:val="clear" w:color="auto" w:fill="FFFFFF"/>
        </w:rPr>
        <w:t> </w:t>
      </w:r>
      <w:r w:rsidRPr="00B50A0B">
        <w:rPr>
          <w:rFonts w:ascii="Times New Roman" w:hAnsi="Times New Roman" w:cs="Times New Roman"/>
          <w:color w:val="000000"/>
          <w:sz w:val="28"/>
          <w:szCs w:val="28"/>
          <w:shd w:val="clear" w:color="auto" w:fill="FFFFFF"/>
        </w:rPr>
        <w:t xml:space="preserve">и внешний вид ячеек. Он также первым представил метод умного пересчёта ячеек — обновления только ячеек, зависящих от изменённых ячеек: раньше табличные процессоры пересчитывали все ячейки; это делалось либо после каждого изменения (что на </w:t>
      </w:r>
      <w:r w:rsidRPr="00B50A0B">
        <w:rPr>
          <w:rFonts w:ascii="Times New Roman" w:hAnsi="Times New Roman" w:cs="Times New Roman"/>
          <w:color w:val="000000"/>
          <w:sz w:val="28"/>
          <w:szCs w:val="28"/>
          <w:shd w:val="clear" w:color="auto" w:fill="FFFFFF"/>
        </w:rPr>
        <w:lastRenderedPageBreak/>
        <w:t>больших таблицах долго), либо по команде пользователя (что могло вводить пользователя в заблуждение не пересчитанными значениями).</w:t>
      </w:r>
    </w:p>
    <w:p w:rsidR="00B50A0B" w:rsidRPr="00D21E9A" w:rsidRDefault="00B50A0B" w:rsidP="00B50A0B">
      <w:pPr>
        <w:spacing w:after="0" w:line="360" w:lineRule="auto"/>
        <w:ind w:firstLine="567"/>
        <w:jc w:val="both"/>
        <w:rPr>
          <w:rFonts w:ascii="Times New Roman" w:hAnsi="Times New Roman" w:cs="Times New Roman"/>
          <w:color w:val="000000"/>
          <w:sz w:val="28"/>
          <w:szCs w:val="28"/>
          <w:shd w:val="clear" w:color="auto" w:fill="FFFFFF"/>
        </w:rPr>
      </w:pPr>
      <w:r w:rsidRPr="00B50A0B">
        <w:rPr>
          <w:rFonts w:ascii="Times New Roman" w:hAnsi="Times New Roman" w:cs="Times New Roman"/>
          <w:color w:val="000000"/>
          <w:sz w:val="28"/>
          <w:szCs w:val="28"/>
          <w:shd w:val="clear" w:color="auto" w:fill="FFFFFF"/>
        </w:rPr>
        <w:t>Начиная с</w:t>
      </w:r>
      <w:r w:rsidRPr="00B50A0B">
        <w:rPr>
          <w:rStyle w:val="apple-converted-space"/>
          <w:rFonts w:ascii="Times New Roman" w:hAnsi="Times New Roman" w:cs="Times New Roman"/>
          <w:color w:val="000000"/>
          <w:sz w:val="28"/>
          <w:szCs w:val="28"/>
          <w:shd w:val="clear" w:color="auto" w:fill="FFFFFF"/>
        </w:rPr>
        <w:t> </w:t>
      </w:r>
      <w:r w:rsidRPr="00B50A0B">
        <w:rPr>
          <w:rFonts w:ascii="Times New Roman" w:hAnsi="Times New Roman" w:cs="Times New Roman"/>
          <w:sz w:val="28"/>
          <w:szCs w:val="28"/>
          <w:shd w:val="clear" w:color="auto" w:fill="FFFFFF"/>
        </w:rPr>
        <w:t>1993 года</w:t>
      </w:r>
      <w:r w:rsidRPr="00B50A0B">
        <w:rPr>
          <w:rFonts w:ascii="Times New Roman" w:hAnsi="Times New Roman" w:cs="Times New Roman"/>
          <w:color w:val="000000"/>
          <w:sz w:val="28"/>
          <w:szCs w:val="28"/>
          <w:shd w:val="clear" w:color="auto" w:fill="FFFFFF"/>
        </w:rPr>
        <w:t>, в состав Excel входит</w:t>
      </w:r>
      <w:r w:rsidRPr="00B50A0B">
        <w:rPr>
          <w:rStyle w:val="apple-converted-space"/>
          <w:rFonts w:ascii="Times New Roman" w:hAnsi="Times New Roman" w:cs="Times New Roman"/>
          <w:color w:val="000000"/>
          <w:sz w:val="28"/>
          <w:szCs w:val="28"/>
          <w:shd w:val="clear" w:color="auto" w:fill="FFFFFF"/>
        </w:rPr>
        <w:t> </w:t>
      </w:r>
      <w:r w:rsidRPr="00B50A0B">
        <w:rPr>
          <w:rFonts w:ascii="Times New Roman" w:hAnsi="Times New Roman" w:cs="Times New Roman"/>
          <w:sz w:val="28"/>
          <w:szCs w:val="28"/>
          <w:shd w:val="clear" w:color="auto" w:fill="FFFFFF"/>
        </w:rPr>
        <w:t>Visual Basic для приложений</w:t>
      </w:r>
      <w:r w:rsidRPr="00B50A0B">
        <w:rPr>
          <w:rStyle w:val="apple-converted-space"/>
          <w:rFonts w:ascii="Times New Roman" w:hAnsi="Times New Roman" w:cs="Times New Roman"/>
          <w:color w:val="000000"/>
          <w:sz w:val="28"/>
          <w:szCs w:val="28"/>
          <w:shd w:val="clear" w:color="auto" w:fill="FFFFFF"/>
        </w:rPr>
        <w:t> </w:t>
      </w:r>
      <w:r w:rsidRPr="00B50A0B">
        <w:rPr>
          <w:rFonts w:ascii="Times New Roman" w:hAnsi="Times New Roman" w:cs="Times New Roman"/>
          <w:color w:val="000000"/>
          <w:sz w:val="28"/>
          <w:szCs w:val="28"/>
          <w:shd w:val="clear" w:color="auto" w:fill="FFFFFF"/>
        </w:rPr>
        <w:t>(VBA), язык программирования, основанный на</w:t>
      </w:r>
      <w:r w:rsidRPr="00B50A0B">
        <w:rPr>
          <w:rStyle w:val="apple-converted-space"/>
          <w:rFonts w:ascii="Times New Roman" w:hAnsi="Times New Roman" w:cs="Times New Roman"/>
          <w:color w:val="000000"/>
          <w:sz w:val="28"/>
          <w:szCs w:val="28"/>
          <w:shd w:val="clear" w:color="auto" w:fill="FFFFFF"/>
        </w:rPr>
        <w:t> </w:t>
      </w:r>
      <w:r w:rsidRPr="002F1CE9">
        <w:rPr>
          <w:rFonts w:ascii="Times New Roman" w:hAnsi="Times New Roman" w:cs="Times New Roman"/>
          <w:sz w:val="28"/>
          <w:szCs w:val="28"/>
          <w:shd w:val="clear" w:color="auto" w:fill="FFFFFF"/>
        </w:rPr>
        <w:t>Visual Basic</w:t>
      </w:r>
      <w:r w:rsidRPr="00B50A0B">
        <w:rPr>
          <w:rFonts w:ascii="Times New Roman" w:hAnsi="Times New Roman" w:cs="Times New Roman"/>
          <w:color w:val="000000"/>
          <w:sz w:val="28"/>
          <w:szCs w:val="28"/>
          <w:shd w:val="clear" w:color="auto" w:fill="FFFFFF"/>
        </w:rPr>
        <w:t>, позволяющий автоматизировать задачи Excel. VBA является мощным дополнением к приложению и в более поздних версиях Excel доступна полнофункциональная</w:t>
      </w:r>
      <w:r w:rsidRPr="00B50A0B">
        <w:rPr>
          <w:rStyle w:val="apple-converted-space"/>
          <w:rFonts w:ascii="Times New Roman" w:hAnsi="Times New Roman" w:cs="Times New Roman"/>
          <w:color w:val="000000"/>
          <w:sz w:val="28"/>
          <w:szCs w:val="28"/>
          <w:shd w:val="clear" w:color="auto" w:fill="FFFFFF"/>
        </w:rPr>
        <w:t> </w:t>
      </w:r>
      <w:r w:rsidRPr="002F1CE9">
        <w:rPr>
          <w:rFonts w:ascii="Times New Roman" w:hAnsi="Times New Roman" w:cs="Times New Roman"/>
          <w:sz w:val="28"/>
          <w:szCs w:val="28"/>
          <w:shd w:val="clear" w:color="auto" w:fill="FFFFFF"/>
        </w:rPr>
        <w:t>интегрированная среда разработки</w:t>
      </w:r>
      <w:r w:rsidRPr="00B50A0B">
        <w:rPr>
          <w:rFonts w:ascii="Times New Roman" w:hAnsi="Times New Roman" w:cs="Times New Roman"/>
          <w:color w:val="000000"/>
          <w:sz w:val="28"/>
          <w:szCs w:val="28"/>
          <w:shd w:val="clear" w:color="auto" w:fill="FFFFFF"/>
        </w:rPr>
        <w:t>. Можно создать VBA-код, повторяющий действия пользователя и таким образом автоматизировать простые задачи. VBA позволяет создавать</w:t>
      </w:r>
      <w:r w:rsidRPr="00B50A0B">
        <w:rPr>
          <w:rStyle w:val="apple-converted-space"/>
          <w:rFonts w:ascii="Times New Roman" w:hAnsi="Times New Roman" w:cs="Times New Roman"/>
          <w:color w:val="000000"/>
          <w:sz w:val="28"/>
          <w:szCs w:val="28"/>
          <w:shd w:val="clear" w:color="auto" w:fill="FFFFFF"/>
        </w:rPr>
        <w:t> </w:t>
      </w:r>
      <w:r w:rsidRPr="002F1CE9">
        <w:rPr>
          <w:rFonts w:ascii="Times New Roman" w:hAnsi="Times New Roman" w:cs="Times New Roman"/>
          <w:sz w:val="28"/>
          <w:szCs w:val="28"/>
          <w:shd w:val="clear" w:color="auto" w:fill="FFFFFF"/>
        </w:rPr>
        <w:t>формы для общения с пользователем</w:t>
      </w:r>
      <w:r w:rsidRPr="00B50A0B">
        <w:rPr>
          <w:rFonts w:ascii="Times New Roman" w:hAnsi="Times New Roman" w:cs="Times New Roman"/>
          <w:color w:val="000000"/>
          <w:sz w:val="28"/>
          <w:szCs w:val="28"/>
          <w:shd w:val="clear" w:color="auto" w:fill="FFFFFF"/>
        </w:rPr>
        <w:t>. Язык поддерживает использование (но не создание)</w:t>
      </w:r>
      <w:r w:rsidRPr="00B50A0B">
        <w:rPr>
          <w:rStyle w:val="apple-converted-space"/>
          <w:rFonts w:ascii="Times New Roman" w:hAnsi="Times New Roman" w:cs="Times New Roman"/>
          <w:color w:val="000000"/>
          <w:sz w:val="28"/>
          <w:szCs w:val="28"/>
          <w:shd w:val="clear" w:color="auto" w:fill="FFFFFF"/>
        </w:rPr>
        <w:t> </w:t>
      </w:r>
      <w:r w:rsidRPr="002F1CE9">
        <w:rPr>
          <w:rFonts w:ascii="Times New Roman" w:hAnsi="Times New Roman" w:cs="Times New Roman"/>
          <w:sz w:val="28"/>
          <w:szCs w:val="28"/>
          <w:shd w:val="clear" w:color="auto" w:fill="FFFFFF"/>
        </w:rPr>
        <w:t>DLL</w:t>
      </w:r>
      <w:r w:rsidRPr="00B50A0B">
        <w:rPr>
          <w:rStyle w:val="apple-converted-space"/>
          <w:rFonts w:ascii="Times New Roman" w:hAnsi="Times New Roman" w:cs="Times New Roman"/>
          <w:color w:val="000000"/>
          <w:sz w:val="28"/>
          <w:szCs w:val="28"/>
          <w:shd w:val="clear" w:color="auto" w:fill="FFFFFF"/>
        </w:rPr>
        <w:t> </w:t>
      </w:r>
      <w:r w:rsidRPr="00B50A0B">
        <w:rPr>
          <w:rFonts w:ascii="Times New Roman" w:hAnsi="Times New Roman" w:cs="Times New Roman"/>
          <w:color w:val="000000"/>
          <w:sz w:val="28"/>
          <w:szCs w:val="28"/>
          <w:shd w:val="clear" w:color="auto" w:fill="FFFFFF"/>
        </w:rPr>
        <w:t>от</w:t>
      </w:r>
      <w:r w:rsidRPr="00B50A0B">
        <w:rPr>
          <w:rStyle w:val="apple-converted-space"/>
          <w:rFonts w:ascii="Times New Roman" w:hAnsi="Times New Roman" w:cs="Times New Roman"/>
          <w:color w:val="000000"/>
          <w:sz w:val="28"/>
          <w:szCs w:val="28"/>
          <w:shd w:val="clear" w:color="auto" w:fill="FFFFFF"/>
        </w:rPr>
        <w:t> </w:t>
      </w:r>
      <w:r w:rsidRPr="002F1CE9">
        <w:rPr>
          <w:rFonts w:ascii="Times New Roman" w:hAnsi="Times New Roman" w:cs="Times New Roman"/>
          <w:sz w:val="28"/>
          <w:szCs w:val="28"/>
          <w:shd w:val="clear" w:color="auto" w:fill="FFFFFF"/>
        </w:rPr>
        <w:t>ActiveX</w:t>
      </w:r>
      <w:r w:rsidRPr="00B50A0B">
        <w:rPr>
          <w:rFonts w:ascii="Times New Roman" w:hAnsi="Times New Roman" w:cs="Times New Roman"/>
          <w:color w:val="000000"/>
          <w:sz w:val="28"/>
          <w:szCs w:val="28"/>
          <w:shd w:val="clear" w:color="auto" w:fill="FFFFFF"/>
        </w:rPr>
        <w:t>; более поздние версии позволяют использовать элементы</w:t>
      </w:r>
      <w:r w:rsidRPr="00B50A0B">
        <w:rPr>
          <w:rStyle w:val="apple-converted-space"/>
          <w:rFonts w:ascii="Times New Roman" w:hAnsi="Times New Roman" w:cs="Times New Roman"/>
          <w:color w:val="000000"/>
          <w:sz w:val="28"/>
          <w:szCs w:val="28"/>
          <w:shd w:val="clear" w:color="auto" w:fill="FFFFFF"/>
        </w:rPr>
        <w:t> </w:t>
      </w:r>
      <w:r w:rsidRPr="002F1CE9">
        <w:rPr>
          <w:rFonts w:ascii="Times New Roman" w:hAnsi="Times New Roman" w:cs="Times New Roman"/>
          <w:sz w:val="28"/>
          <w:szCs w:val="28"/>
          <w:shd w:val="clear" w:color="auto" w:fill="FFFFFF"/>
        </w:rPr>
        <w:t>объектно-ориентированного программирования</w:t>
      </w:r>
      <w:r w:rsidRPr="00B50A0B">
        <w:rPr>
          <w:rFonts w:ascii="Times New Roman" w:hAnsi="Times New Roman" w:cs="Times New Roman"/>
          <w:color w:val="000000"/>
          <w:sz w:val="28"/>
          <w:szCs w:val="28"/>
          <w:shd w:val="clear" w:color="auto" w:fill="FFFFFF"/>
        </w:rPr>
        <w:t>.</w:t>
      </w:r>
    </w:p>
    <w:p w:rsidR="002F1CE9" w:rsidRDefault="002F1CE9" w:rsidP="00B50A0B">
      <w:pPr>
        <w:spacing w:after="0" w:line="360" w:lineRule="auto"/>
        <w:ind w:firstLine="567"/>
        <w:jc w:val="both"/>
        <w:rPr>
          <w:rFonts w:ascii="Times New Roman" w:hAnsi="Times New Roman" w:cs="Times New Roman"/>
          <w:color w:val="000000"/>
          <w:sz w:val="28"/>
          <w:szCs w:val="28"/>
          <w:shd w:val="clear" w:color="auto" w:fill="FFFFFF"/>
        </w:rPr>
      </w:pPr>
      <w:r w:rsidRPr="002F1CE9">
        <w:rPr>
          <w:rFonts w:ascii="Times New Roman" w:hAnsi="Times New Roman" w:cs="Times New Roman"/>
          <w:color w:val="000000"/>
          <w:sz w:val="28"/>
          <w:szCs w:val="28"/>
          <w:shd w:val="clear" w:color="auto" w:fill="FFFFFF"/>
        </w:rPr>
        <w:t>Функциональность VBA делала Excel легкой мишенью для</w:t>
      </w:r>
      <w:r w:rsidRPr="002F1CE9">
        <w:rPr>
          <w:rStyle w:val="apple-converted-space"/>
          <w:rFonts w:ascii="Times New Roman" w:hAnsi="Times New Roman" w:cs="Times New Roman"/>
          <w:color w:val="000000"/>
          <w:sz w:val="28"/>
          <w:szCs w:val="28"/>
          <w:shd w:val="clear" w:color="auto" w:fill="FFFFFF"/>
        </w:rPr>
        <w:t> </w:t>
      </w:r>
      <w:r w:rsidRPr="002F1CE9">
        <w:rPr>
          <w:rFonts w:ascii="Times New Roman" w:hAnsi="Times New Roman" w:cs="Times New Roman"/>
          <w:sz w:val="28"/>
          <w:szCs w:val="28"/>
          <w:shd w:val="clear" w:color="auto" w:fill="FFFFFF"/>
        </w:rPr>
        <w:t>макровирусов</w:t>
      </w:r>
      <w:r w:rsidRPr="002F1CE9">
        <w:rPr>
          <w:rFonts w:ascii="Times New Roman" w:hAnsi="Times New Roman" w:cs="Times New Roman"/>
          <w:color w:val="000000"/>
          <w:sz w:val="28"/>
          <w:szCs w:val="28"/>
          <w:shd w:val="clear" w:color="auto" w:fill="FFFFFF"/>
        </w:rPr>
        <w:t xml:space="preserve">. И это было серьёзной проблемой до тех пор, пока </w:t>
      </w:r>
      <w:r w:rsidRPr="002F1CE9">
        <w:rPr>
          <w:rFonts w:ascii="Times New Roman" w:hAnsi="Times New Roman" w:cs="Times New Roman"/>
          <w:sz w:val="28"/>
          <w:szCs w:val="28"/>
          <w:shd w:val="clear" w:color="auto" w:fill="FFFFFF"/>
        </w:rPr>
        <w:t>антивирусные продукты</w:t>
      </w:r>
      <w:r w:rsidRPr="002F1CE9">
        <w:rPr>
          <w:rStyle w:val="apple-converted-space"/>
          <w:rFonts w:ascii="Times New Roman" w:hAnsi="Times New Roman" w:cs="Times New Roman"/>
          <w:color w:val="000000"/>
          <w:sz w:val="28"/>
          <w:szCs w:val="28"/>
          <w:shd w:val="clear" w:color="auto" w:fill="FFFFFF"/>
        </w:rPr>
        <w:t> </w:t>
      </w:r>
      <w:r w:rsidRPr="002F1CE9">
        <w:rPr>
          <w:rFonts w:ascii="Times New Roman" w:hAnsi="Times New Roman" w:cs="Times New Roman"/>
          <w:color w:val="000000"/>
          <w:sz w:val="28"/>
          <w:szCs w:val="28"/>
          <w:shd w:val="clear" w:color="auto" w:fill="FFFFFF"/>
        </w:rPr>
        <w:t>не научились обнаруживать их. Фирма Microsoft, с опозданием приняв меры для уменьшения риска, добавила возможность выбора режима безопасности:</w:t>
      </w:r>
    </w:p>
    <w:p w:rsidR="00D21E9A" w:rsidRPr="00D21E9A" w:rsidRDefault="00D21E9A" w:rsidP="00D21E9A">
      <w:pPr>
        <w:pStyle w:val="a3"/>
        <w:numPr>
          <w:ilvl w:val="0"/>
          <w:numId w:val="3"/>
        </w:numPr>
        <w:spacing w:after="0" w:line="360" w:lineRule="auto"/>
        <w:jc w:val="both"/>
        <w:rPr>
          <w:rFonts w:ascii="Times New Roman" w:hAnsi="Times New Roman" w:cs="Times New Roman"/>
          <w:sz w:val="28"/>
          <w:szCs w:val="28"/>
        </w:rPr>
      </w:pPr>
      <w:r w:rsidRPr="00D21E9A">
        <w:rPr>
          <w:rFonts w:ascii="Times New Roman" w:hAnsi="Times New Roman" w:cs="Times New Roman"/>
          <w:color w:val="000000"/>
          <w:sz w:val="28"/>
          <w:szCs w:val="28"/>
          <w:shd w:val="clear" w:color="auto" w:fill="FFFFFF"/>
        </w:rPr>
        <w:t>полностью отключить</w:t>
      </w:r>
      <w:r w:rsidRPr="00D21E9A">
        <w:rPr>
          <w:rStyle w:val="apple-converted-space"/>
          <w:rFonts w:ascii="Times New Roman" w:hAnsi="Times New Roman" w:cs="Times New Roman"/>
          <w:color w:val="000000"/>
          <w:sz w:val="28"/>
          <w:szCs w:val="28"/>
          <w:shd w:val="clear" w:color="auto" w:fill="FFFFFF"/>
        </w:rPr>
        <w:t> </w:t>
      </w:r>
      <w:r w:rsidRPr="00D21E9A">
        <w:rPr>
          <w:rFonts w:ascii="Times New Roman" w:hAnsi="Times New Roman" w:cs="Times New Roman"/>
          <w:sz w:val="28"/>
          <w:szCs w:val="28"/>
          <w:shd w:val="clear" w:color="auto" w:fill="FFFFFF"/>
        </w:rPr>
        <w:t>макросы</w:t>
      </w:r>
    </w:p>
    <w:p w:rsidR="00D21E9A" w:rsidRPr="00D21E9A" w:rsidRDefault="00D21E9A" w:rsidP="00D21E9A">
      <w:pPr>
        <w:pStyle w:val="a3"/>
        <w:numPr>
          <w:ilvl w:val="0"/>
          <w:numId w:val="3"/>
        </w:numPr>
        <w:spacing w:after="0" w:line="360" w:lineRule="auto"/>
        <w:jc w:val="both"/>
        <w:rPr>
          <w:rFonts w:ascii="Times New Roman" w:hAnsi="Times New Roman" w:cs="Times New Roman"/>
          <w:sz w:val="28"/>
          <w:szCs w:val="28"/>
        </w:rPr>
      </w:pPr>
      <w:r w:rsidRPr="00D21E9A">
        <w:rPr>
          <w:rFonts w:ascii="Times New Roman" w:hAnsi="Times New Roman" w:cs="Times New Roman"/>
          <w:color w:val="000000"/>
          <w:sz w:val="28"/>
          <w:szCs w:val="28"/>
          <w:shd w:val="clear" w:color="auto" w:fill="FFFFFF"/>
        </w:rPr>
        <w:t>включить макросы при открытии документа</w:t>
      </w:r>
    </w:p>
    <w:p w:rsidR="00D21E9A" w:rsidRPr="00D21E9A" w:rsidRDefault="00D21E9A" w:rsidP="00D21E9A">
      <w:pPr>
        <w:pStyle w:val="a3"/>
        <w:numPr>
          <w:ilvl w:val="0"/>
          <w:numId w:val="3"/>
        </w:numPr>
        <w:spacing w:after="0" w:line="360" w:lineRule="auto"/>
        <w:ind w:left="0" w:firstLine="360"/>
        <w:jc w:val="both"/>
        <w:rPr>
          <w:rFonts w:ascii="Times New Roman" w:hAnsi="Times New Roman" w:cs="Times New Roman"/>
          <w:sz w:val="28"/>
          <w:szCs w:val="28"/>
        </w:rPr>
      </w:pPr>
      <w:r w:rsidRPr="00D21E9A">
        <w:rPr>
          <w:rFonts w:ascii="Times New Roman" w:hAnsi="Times New Roman" w:cs="Times New Roman"/>
          <w:color w:val="000000"/>
          <w:sz w:val="28"/>
          <w:szCs w:val="28"/>
          <w:shd w:val="clear" w:color="auto" w:fill="FFFFFF"/>
        </w:rPr>
        <w:t>доверять всем макросам, подписанным с использованием надёжных</w:t>
      </w:r>
      <w:r w:rsidRPr="00D21E9A">
        <w:rPr>
          <w:rStyle w:val="apple-converted-space"/>
          <w:rFonts w:ascii="Times New Roman" w:hAnsi="Times New Roman" w:cs="Times New Roman"/>
          <w:color w:val="000000"/>
          <w:sz w:val="28"/>
          <w:szCs w:val="28"/>
          <w:shd w:val="clear" w:color="auto" w:fill="FFFFFF"/>
        </w:rPr>
        <w:t> </w:t>
      </w:r>
      <w:r w:rsidRPr="00D21E9A">
        <w:rPr>
          <w:rFonts w:ascii="Times New Roman" w:hAnsi="Times New Roman" w:cs="Times New Roman"/>
          <w:sz w:val="28"/>
          <w:szCs w:val="28"/>
          <w:shd w:val="clear" w:color="auto" w:fill="FFFFFF"/>
        </w:rPr>
        <w:t>сертификатов</w:t>
      </w:r>
      <w:r w:rsidRPr="00D21E9A">
        <w:rPr>
          <w:rFonts w:ascii="Times New Roman" w:hAnsi="Times New Roman" w:cs="Times New Roman"/>
          <w:color w:val="000000"/>
          <w:sz w:val="28"/>
          <w:szCs w:val="28"/>
          <w:shd w:val="clear" w:color="auto" w:fill="FFFFFF"/>
        </w:rPr>
        <w:t>.</w:t>
      </w:r>
    </w:p>
    <w:p w:rsidR="00D21E9A" w:rsidRDefault="00D21E9A" w:rsidP="00D21E9A">
      <w:pPr>
        <w:spacing w:after="0" w:line="360" w:lineRule="auto"/>
        <w:ind w:firstLine="567"/>
        <w:jc w:val="both"/>
        <w:rPr>
          <w:rFonts w:ascii="Times New Roman" w:hAnsi="Times New Roman" w:cs="Times New Roman"/>
          <w:color w:val="000000"/>
          <w:sz w:val="28"/>
          <w:szCs w:val="28"/>
          <w:shd w:val="clear" w:color="auto" w:fill="FFFFFF"/>
        </w:rPr>
      </w:pPr>
      <w:r w:rsidRPr="00D21E9A">
        <w:rPr>
          <w:rFonts w:ascii="Times New Roman" w:hAnsi="Times New Roman" w:cs="Times New Roman"/>
          <w:color w:val="000000"/>
          <w:sz w:val="28"/>
          <w:szCs w:val="28"/>
          <w:shd w:val="clear" w:color="auto" w:fill="FFFFFF"/>
        </w:rPr>
        <w:t>Версии Excel от 5.0 до 9.0 содержат различные «</w:t>
      </w:r>
      <w:r w:rsidRPr="00D21E9A">
        <w:rPr>
          <w:rFonts w:ascii="Times New Roman" w:hAnsi="Times New Roman" w:cs="Times New Roman"/>
          <w:sz w:val="28"/>
          <w:szCs w:val="28"/>
          <w:shd w:val="clear" w:color="auto" w:fill="FFFFFF"/>
        </w:rPr>
        <w:t>пасхальные яйца</w:t>
      </w:r>
      <w:r w:rsidRPr="00D21E9A">
        <w:rPr>
          <w:rFonts w:ascii="Times New Roman" w:hAnsi="Times New Roman" w:cs="Times New Roman"/>
          <w:color w:val="000000"/>
          <w:sz w:val="28"/>
          <w:szCs w:val="28"/>
          <w:shd w:val="clear" w:color="auto" w:fill="FFFFFF"/>
        </w:rPr>
        <w:t>», хотя, начиная с версии 10 Microsoft начала принимать меры по их ликвидации.</w:t>
      </w:r>
    </w:p>
    <w:p w:rsidR="00D21E9A" w:rsidRPr="00D21E9A" w:rsidRDefault="00D21E9A" w:rsidP="00D21E9A">
      <w:pPr>
        <w:pStyle w:val="a3"/>
        <w:numPr>
          <w:ilvl w:val="1"/>
          <w:numId w:val="1"/>
        </w:numPr>
        <w:spacing w:after="0" w:line="360" w:lineRule="auto"/>
        <w:jc w:val="both"/>
        <w:rPr>
          <w:rFonts w:ascii="Times New Roman" w:hAnsi="Times New Roman" w:cs="Times New Roman"/>
          <w:sz w:val="28"/>
          <w:szCs w:val="28"/>
        </w:rPr>
      </w:pPr>
      <w:r w:rsidRPr="00D21E9A">
        <w:rPr>
          <w:rFonts w:ascii="Times New Roman" w:hAnsi="Times New Roman" w:cs="Times New Roman"/>
          <w:sz w:val="28"/>
          <w:szCs w:val="28"/>
        </w:rPr>
        <w:t>Сущность программы</w:t>
      </w:r>
      <w:r w:rsidRPr="00D21E9A">
        <w:rPr>
          <w:rFonts w:ascii="Times New Roman" w:hAnsi="Times New Roman" w:cs="Times New Roman"/>
          <w:sz w:val="28"/>
          <w:szCs w:val="28"/>
          <w:lang w:val="en-US"/>
        </w:rPr>
        <w:t xml:space="preserve"> Microsoft</w:t>
      </w:r>
      <w:r w:rsidRPr="00D21E9A">
        <w:rPr>
          <w:rFonts w:ascii="Times New Roman" w:hAnsi="Times New Roman" w:cs="Times New Roman"/>
          <w:sz w:val="28"/>
          <w:szCs w:val="28"/>
        </w:rPr>
        <w:t xml:space="preserve"> </w:t>
      </w:r>
      <w:r w:rsidRPr="00D21E9A">
        <w:rPr>
          <w:rFonts w:ascii="Times New Roman" w:hAnsi="Times New Roman" w:cs="Times New Roman"/>
          <w:sz w:val="28"/>
          <w:szCs w:val="28"/>
          <w:lang w:val="en-US"/>
        </w:rPr>
        <w:t>Excel</w:t>
      </w:r>
    </w:p>
    <w:p w:rsidR="00D21E9A" w:rsidRDefault="00D21E9A" w:rsidP="00D21E9A">
      <w:pPr>
        <w:spacing w:after="0" w:line="360" w:lineRule="auto"/>
        <w:ind w:firstLine="567"/>
        <w:jc w:val="both"/>
        <w:rPr>
          <w:rFonts w:ascii="Times New Roman" w:hAnsi="Times New Roman" w:cs="Times New Roman"/>
          <w:color w:val="000000"/>
          <w:sz w:val="28"/>
          <w:szCs w:val="28"/>
          <w:shd w:val="clear" w:color="auto" w:fill="FFFFFF"/>
        </w:rPr>
      </w:pPr>
      <w:r w:rsidRPr="00D21E9A">
        <w:rPr>
          <w:rFonts w:ascii="Times New Roman" w:hAnsi="Times New Roman" w:cs="Times New Roman"/>
          <w:color w:val="000000"/>
          <w:sz w:val="28"/>
          <w:szCs w:val="28"/>
          <w:shd w:val="clear" w:color="auto" w:fill="FFFFFF"/>
        </w:rPr>
        <w:t>У</w:t>
      </w:r>
      <w:r w:rsidRPr="00D21E9A">
        <w:rPr>
          <w:rStyle w:val="apple-converted-space"/>
          <w:rFonts w:ascii="Times New Roman" w:hAnsi="Times New Roman" w:cs="Times New Roman"/>
          <w:color w:val="000000"/>
          <w:sz w:val="28"/>
          <w:szCs w:val="28"/>
          <w:shd w:val="clear" w:color="auto" w:fill="FFFFFF"/>
        </w:rPr>
        <w:t> </w:t>
      </w:r>
      <w:r w:rsidRPr="00D21E9A">
        <w:rPr>
          <w:rFonts w:ascii="Times New Roman" w:hAnsi="Times New Roman" w:cs="Times New Roman"/>
          <w:color w:val="000000"/>
          <w:sz w:val="28"/>
          <w:szCs w:val="28"/>
          <w:shd w:val="clear" w:color="auto" w:fill="FFFFFF"/>
        </w:rPr>
        <w:t>Microsoft Excel</w:t>
      </w:r>
      <w:r w:rsidRPr="00D21E9A">
        <w:rPr>
          <w:rStyle w:val="apple-converted-space"/>
          <w:rFonts w:ascii="Times New Roman" w:hAnsi="Times New Roman" w:cs="Times New Roman"/>
          <w:color w:val="000000"/>
          <w:sz w:val="28"/>
          <w:szCs w:val="28"/>
          <w:shd w:val="clear" w:color="auto" w:fill="FFFFFF"/>
        </w:rPr>
        <w:t> </w:t>
      </w:r>
      <w:r w:rsidRPr="00D21E9A">
        <w:rPr>
          <w:rFonts w:ascii="Times New Roman" w:hAnsi="Times New Roman" w:cs="Times New Roman"/>
          <w:color w:val="000000"/>
          <w:sz w:val="28"/>
          <w:szCs w:val="28"/>
          <w:shd w:val="clear" w:color="auto" w:fill="FFFFFF"/>
        </w:rPr>
        <w:t>есть основные характеристики всех крупноформатных таблиц,</w:t>
      </w:r>
      <w:r w:rsidRPr="00D21E9A">
        <w:rPr>
          <w:rStyle w:val="apple-converted-space"/>
          <w:rFonts w:ascii="Times New Roman" w:hAnsi="Times New Roman" w:cs="Times New Roman"/>
          <w:color w:val="000000"/>
          <w:sz w:val="28"/>
          <w:szCs w:val="28"/>
          <w:shd w:val="clear" w:color="auto" w:fill="FFFFFF"/>
        </w:rPr>
        <w:t> </w:t>
      </w:r>
      <w:r w:rsidRPr="00D21E9A">
        <w:rPr>
          <w:rFonts w:ascii="Times New Roman" w:hAnsi="Times New Roman" w:cs="Times New Roman"/>
          <w:color w:val="000000"/>
          <w:sz w:val="28"/>
          <w:szCs w:val="28"/>
          <w:shd w:val="clear" w:color="auto" w:fill="FFFFFF"/>
        </w:rPr>
        <w:t>использование сетки</w:t>
      </w:r>
      <w:r w:rsidRPr="00D21E9A">
        <w:rPr>
          <w:rStyle w:val="apple-converted-space"/>
          <w:rFonts w:ascii="Times New Roman" w:hAnsi="Times New Roman" w:cs="Times New Roman"/>
          <w:color w:val="000000"/>
          <w:sz w:val="28"/>
          <w:szCs w:val="28"/>
          <w:shd w:val="clear" w:color="auto" w:fill="FFFFFF"/>
        </w:rPr>
        <w:t> </w:t>
      </w:r>
      <w:r w:rsidRPr="00D21E9A">
        <w:rPr>
          <w:rFonts w:ascii="Times New Roman" w:hAnsi="Times New Roman" w:cs="Times New Roman"/>
          <w:iCs/>
          <w:color w:val="000000"/>
          <w:sz w:val="28"/>
          <w:szCs w:val="28"/>
          <w:shd w:val="clear" w:color="auto" w:fill="FFFFFF"/>
        </w:rPr>
        <w:t>клеток</w:t>
      </w:r>
      <w:r w:rsidRPr="00D21E9A">
        <w:rPr>
          <w:rFonts w:ascii="Times New Roman" w:hAnsi="Times New Roman" w:cs="Times New Roman"/>
          <w:color w:val="000000"/>
          <w:sz w:val="28"/>
          <w:szCs w:val="28"/>
          <w:shd w:val="clear" w:color="auto" w:fill="FFFFFF"/>
        </w:rPr>
        <w:t>, устроенных в пронумерованных</w:t>
      </w:r>
      <w:r w:rsidRPr="00D21E9A">
        <w:rPr>
          <w:rStyle w:val="apple-converted-space"/>
          <w:rFonts w:ascii="Times New Roman" w:hAnsi="Times New Roman" w:cs="Times New Roman"/>
          <w:color w:val="000000"/>
          <w:sz w:val="28"/>
          <w:szCs w:val="28"/>
          <w:shd w:val="clear" w:color="auto" w:fill="FFFFFF"/>
        </w:rPr>
        <w:t> </w:t>
      </w:r>
      <w:r w:rsidRPr="00D21E9A">
        <w:rPr>
          <w:rFonts w:ascii="Times New Roman" w:hAnsi="Times New Roman" w:cs="Times New Roman"/>
          <w:iCs/>
          <w:color w:val="000000"/>
          <w:sz w:val="28"/>
          <w:szCs w:val="28"/>
          <w:shd w:val="clear" w:color="auto" w:fill="FFFFFF"/>
        </w:rPr>
        <w:t>рядах</w:t>
      </w:r>
      <w:r w:rsidRPr="00D21E9A">
        <w:rPr>
          <w:rStyle w:val="apple-converted-space"/>
          <w:rFonts w:ascii="Times New Roman" w:hAnsi="Times New Roman" w:cs="Times New Roman"/>
          <w:color w:val="000000"/>
          <w:sz w:val="28"/>
          <w:szCs w:val="28"/>
          <w:shd w:val="clear" w:color="auto" w:fill="FFFFFF"/>
        </w:rPr>
        <w:t> </w:t>
      </w:r>
      <w:r w:rsidRPr="00D21E9A">
        <w:rPr>
          <w:rFonts w:ascii="Times New Roman" w:hAnsi="Times New Roman" w:cs="Times New Roman"/>
          <w:color w:val="000000"/>
          <w:sz w:val="28"/>
          <w:szCs w:val="28"/>
          <w:shd w:val="clear" w:color="auto" w:fill="FFFFFF"/>
        </w:rPr>
        <w:t>и названных письмом</w:t>
      </w:r>
      <w:r w:rsidRPr="00D21E9A">
        <w:rPr>
          <w:rStyle w:val="apple-converted-space"/>
          <w:rFonts w:ascii="Times New Roman" w:hAnsi="Times New Roman" w:cs="Times New Roman"/>
          <w:color w:val="000000"/>
          <w:sz w:val="28"/>
          <w:szCs w:val="28"/>
          <w:shd w:val="clear" w:color="auto" w:fill="FFFFFF"/>
        </w:rPr>
        <w:t> </w:t>
      </w:r>
      <w:r w:rsidRPr="00D21E9A">
        <w:rPr>
          <w:rFonts w:ascii="Times New Roman" w:hAnsi="Times New Roman" w:cs="Times New Roman"/>
          <w:iCs/>
          <w:color w:val="000000"/>
          <w:sz w:val="28"/>
          <w:szCs w:val="28"/>
          <w:shd w:val="clear" w:color="auto" w:fill="FFFFFF"/>
        </w:rPr>
        <w:t>колонках</w:t>
      </w:r>
      <w:r w:rsidRPr="00D21E9A">
        <w:rPr>
          <w:rFonts w:ascii="Times New Roman" w:hAnsi="Times New Roman" w:cs="Times New Roman"/>
          <w:color w:val="000000"/>
          <w:sz w:val="28"/>
          <w:szCs w:val="28"/>
          <w:shd w:val="clear" w:color="auto" w:fill="FFFFFF"/>
        </w:rPr>
        <w:t xml:space="preserve">, чтобы организовать манипуляции данных как арифметические операции. У этого есть батарея поставляемых функций, чтобы ответить на статистические, технические и финансовые потребности. Кроме того, это может показать данные как линейные графики, гистограммы и диаграммы, и с очень ограниченным трехмерным графическим показом. Это </w:t>
      </w:r>
      <w:r w:rsidRPr="00D21E9A">
        <w:rPr>
          <w:rFonts w:ascii="Times New Roman" w:hAnsi="Times New Roman" w:cs="Times New Roman"/>
          <w:color w:val="000000"/>
          <w:sz w:val="28"/>
          <w:szCs w:val="28"/>
          <w:shd w:val="clear" w:color="auto" w:fill="FFFFFF"/>
        </w:rPr>
        <w:lastRenderedPageBreak/>
        <w:t>позволяет секционированию данных рассматривать свои зависимости от различных факторов с разных точек зрения (использующий</w:t>
      </w:r>
      <w:r w:rsidRPr="00D21E9A">
        <w:rPr>
          <w:rStyle w:val="apple-converted-space"/>
          <w:rFonts w:ascii="Times New Roman" w:hAnsi="Times New Roman" w:cs="Times New Roman"/>
          <w:color w:val="000000"/>
          <w:sz w:val="28"/>
          <w:szCs w:val="28"/>
          <w:shd w:val="clear" w:color="auto" w:fill="FFFFFF"/>
        </w:rPr>
        <w:t> </w:t>
      </w:r>
      <w:r w:rsidRPr="00D21E9A">
        <w:rPr>
          <w:rFonts w:ascii="Times New Roman" w:hAnsi="Times New Roman" w:cs="Times New Roman"/>
          <w:iCs/>
          <w:color w:val="000000"/>
          <w:sz w:val="28"/>
          <w:szCs w:val="28"/>
          <w:shd w:val="clear" w:color="auto" w:fill="FFFFFF"/>
        </w:rPr>
        <w:t>столы центра</w:t>
      </w:r>
      <w:r w:rsidRPr="00D21E9A">
        <w:rPr>
          <w:rStyle w:val="apple-converted-space"/>
          <w:rFonts w:ascii="Times New Roman" w:hAnsi="Times New Roman" w:cs="Times New Roman"/>
          <w:color w:val="000000"/>
          <w:sz w:val="28"/>
          <w:szCs w:val="28"/>
          <w:shd w:val="clear" w:color="auto" w:fill="FFFFFF"/>
        </w:rPr>
        <w:t> </w:t>
      </w:r>
      <w:r w:rsidRPr="00D21E9A">
        <w:rPr>
          <w:rFonts w:ascii="Times New Roman" w:hAnsi="Times New Roman" w:cs="Times New Roman"/>
          <w:color w:val="000000"/>
          <w:sz w:val="28"/>
          <w:szCs w:val="28"/>
          <w:shd w:val="clear" w:color="auto" w:fill="FFFFFF"/>
        </w:rPr>
        <w:t>и</w:t>
      </w:r>
      <w:r w:rsidRPr="00D21E9A">
        <w:rPr>
          <w:rStyle w:val="apple-converted-space"/>
          <w:rFonts w:ascii="Times New Roman" w:hAnsi="Times New Roman" w:cs="Times New Roman"/>
          <w:color w:val="000000"/>
          <w:sz w:val="28"/>
          <w:szCs w:val="28"/>
          <w:shd w:val="clear" w:color="auto" w:fill="FFFFFF"/>
        </w:rPr>
        <w:t> </w:t>
      </w:r>
      <w:r w:rsidRPr="00D21E9A">
        <w:rPr>
          <w:rFonts w:ascii="Times New Roman" w:hAnsi="Times New Roman" w:cs="Times New Roman"/>
          <w:iCs/>
          <w:color w:val="000000"/>
          <w:sz w:val="28"/>
          <w:szCs w:val="28"/>
          <w:shd w:val="clear" w:color="auto" w:fill="FFFFFF"/>
        </w:rPr>
        <w:t>менеджера по сценарию</w:t>
      </w:r>
      <w:r w:rsidRPr="00D21E9A">
        <w:rPr>
          <w:rFonts w:ascii="Times New Roman" w:hAnsi="Times New Roman" w:cs="Times New Roman"/>
          <w:color w:val="000000"/>
          <w:sz w:val="28"/>
          <w:szCs w:val="28"/>
          <w:shd w:val="clear" w:color="auto" w:fill="FFFFFF"/>
        </w:rPr>
        <w:t>). И у этого есть программный аспект,</w:t>
      </w:r>
      <w:r w:rsidRPr="00D21E9A">
        <w:rPr>
          <w:rStyle w:val="apple-converted-space"/>
          <w:rFonts w:ascii="Times New Roman" w:hAnsi="Times New Roman" w:cs="Times New Roman"/>
          <w:color w:val="000000"/>
          <w:sz w:val="28"/>
          <w:szCs w:val="28"/>
          <w:shd w:val="clear" w:color="auto" w:fill="FFFFFF"/>
        </w:rPr>
        <w:t> </w:t>
      </w:r>
      <w:r w:rsidRPr="00D21E9A">
        <w:rPr>
          <w:rFonts w:ascii="Times New Roman" w:hAnsi="Times New Roman" w:cs="Times New Roman"/>
          <w:iCs/>
          <w:color w:val="000000"/>
          <w:sz w:val="28"/>
          <w:szCs w:val="28"/>
          <w:shd w:val="clear" w:color="auto" w:fill="FFFFFF"/>
        </w:rPr>
        <w:t>Визуальный Основной для Заявлений</w:t>
      </w:r>
      <w:r w:rsidRPr="00D21E9A">
        <w:rPr>
          <w:rFonts w:ascii="Times New Roman" w:hAnsi="Times New Roman" w:cs="Times New Roman"/>
          <w:color w:val="000000"/>
          <w:sz w:val="28"/>
          <w:szCs w:val="28"/>
          <w:shd w:val="clear" w:color="auto" w:fill="FFFFFF"/>
        </w:rPr>
        <w:t>, разрешение пользователю использовать большое разнообразие численных методов.</w:t>
      </w:r>
    </w:p>
    <w:p w:rsidR="00D21E9A" w:rsidRDefault="00B8469A" w:rsidP="00B8469A">
      <w:pPr>
        <w:spacing w:after="0" w:line="360" w:lineRule="auto"/>
        <w:ind w:firstLine="567"/>
        <w:jc w:val="both"/>
        <w:rPr>
          <w:rFonts w:ascii="Times New Roman" w:hAnsi="Times New Roman" w:cs="Times New Roman"/>
          <w:color w:val="000000"/>
          <w:sz w:val="28"/>
          <w:szCs w:val="28"/>
          <w:shd w:val="clear" w:color="auto" w:fill="FFFFFF"/>
        </w:rPr>
      </w:pPr>
      <w:r w:rsidRPr="00B8469A">
        <w:rPr>
          <w:rFonts w:ascii="Times New Roman" w:hAnsi="Times New Roman" w:cs="Times New Roman"/>
          <w:color w:val="000000"/>
          <w:sz w:val="28"/>
          <w:szCs w:val="28"/>
          <w:shd w:val="clear" w:color="auto" w:fill="FFFFFF"/>
        </w:rPr>
        <w:t>Также есть множество интерактивных функций, позволяющих пользовательские интерфейсы, которые могут полностью скрыть крупноформатную таблицу от пользователя, таким образом, крупноформатная таблица представляет себя как так называемое</w:t>
      </w:r>
      <w:r w:rsidRPr="00B8469A">
        <w:rPr>
          <w:rStyle w:val="apple-converted-space"/>
          <w:rFonts w:ascii="Times New Roman" w:hAnsi="Times New Roman" w:cs="Times New Roman"/>
          <w:color w:val="000000"/>
          <w:sz w:val="28"/>
          <w:szCs w:val="28"/>
          <w:shd w:val="clear" w:color="auto" w:fill="FFFFFF"/>
        </w:rPr>
        <w:t> </w:t>
      </w:r>
      <w:r w:rsidRPr="00B8469A">
        <w:rPr>
          <w:rFonts w:ascii="Times New Roman" w:hAnsi="Times New Roman" w:cs="Times New Roman"/>
          <w:iCs/>
          <w:color w:val="000000"/>
          <w:sz w:val="28"/>
          <w:szCs w:val="28"/>
          <w:shd w:val="clear" w:color="auto" w:fill="FFFFFF"/>
        </w:rPr>
        <w:t>заявление</w:t>
      </w:r>
      <w:r w:rsidRPr="00B8469A">
        <w:rPr>
          <w:rFonts w:ascii="Times New Roman" w:hAnsi="Times New Roman" w:cs="Times New Roman"/>
          <w:color w:val="000000"/>
          <w:sz w:val="28"/>
          <w:szCs w:val="28"/>
          <w:shd w:val="clear" w:color="auto" w:fill="FFFFFF"/>
        </w:rPr>
        <w:t>, или</w:t>
      </w:r>
      <w:r w:rsidRPr="00B8469A">
        <w:rPr>
          <w:rStyle w:val="apple-converted-space"/>
          <w:rFonts w:ascii="Times New Roman" w:hAnsi="Times New Roman" w:cs="Times New Roman"/>
          <w:color w:val="000000"/>
          <w:sz w:val="28"/>
          <w:szCs w:val="28"/>
          <w:shd w:val="clear" w:color="auto" w:fill="FFFFFF"/>
        </w:rPr>
        <w:t> </w:t>
      </w:r>
      <w:r w:rsidRPr="00B8469A">
        <w:rPr>
          <w:rFonts w:ascii="Times New Roman" w:hAnsi="Times New Roman" w:cs="Times New Roman"/>
          <w:iCs/>
          <w:color w:val="000000"/>
          <w:sz w:val="28"/>
          <w:szCs w:val="28"/>
          <w:shd w:val="clear" w:color="auto" w:fill="FFFFFF"/>
        </w:rPr>
        <w:t>систему поддержки принятия решений</w:t>
      </w:r>
      <w:r w:rsidRPr="00B8469A">
        <w:rPr>
          <w:rStyle w:val="apple-converted-space"/>
          <w:rFonts w:ascii="Times New Roman" w:hAnsi="Times New Roman" w:cs="Times New Roman"/>
          <w:color w:val="000000"/>
          <w:sz w:val="28"/>
          <w:szCs w:val="28"/>
          <w:shd w:val="clear" w:color="auto" w:fill="FFFFFF"/>
        </w:rPr>
        <w:t> </w:t>
      </w:r>
      <w:r w:rsidRPr="00B8469A">
        <w:rPr>
          <w:rFonts w:ascii="Times New Roman" w:hAnsi="Times New Roman" w:cs="Times New Roman"/>
          <w:color w:val="000000"/>
          <w:sz w:val="28"/>
          <w:szCs w:val="28"/>
          <w:shd w:val="clear" w:color="auto" w:fill="FFFFFF"/>
        </w:rPr>
        <w:t>(DSS), через заказной пользовательский интерфейс, например, запас анализатор,</w:t>
      </w:r>
      <w:r w:rsidRPr="00B8469A">
        <w:rPr>
          <w:rStyle w:val="apple-converted-space"/>
          <w:rFonts w:ascii="Times New Roman" w:hAnsi="Times New Roman" w:cs="Times New Roman"/>
          <w:color w:val="000000"/>
          <w:sz w:val="28"/>
          <w:szCs w:val="28"/>
          <w:shd w:val="clear" w:color="auto" w:fill="FFFFFF"/>
        </w:rPr>
        <w:t> </w:t>
      </w:r>
      <w:r w:rsidRPr="00B8469A">
        <w:rPr>
          <w:rFonts w:ascii="Times New Roman" w:hAnsi="Times New Roman" w:cs="Times New Roman"/>
          <w:color w:val="000000"/>
          <w:sz w:val="28"/>
          <w:szCs w:val="28"/>
          <w:shd w:val="clear" w:color="auto" w:fill="FFFFFF"/>
        </w:rPr>
        <w:t>или вообще, как средство проектирования, которое задает вопросы пользователя и обеспечивает ответы и отчеты.</w:t>
      </w:r>
    </w:p>
    <w:p w:rsidR="00B8469A" w:rsidRDefault="000C1375" w:rsidP="000C1375">
      <w:pPr>
        <w:pStyle w:val="a3"/>
        <w:numPr>
          <w:ilvl w:val="1"/>
          <w:numId w:val="1"/>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Основные преимущества </w:t>
      </w:r>
      <w:r>
        <w:rPr>
          <w:rFonts w:ascii="Times New Roman" w:hAnsi="Times New Roman" w:cs="Times New Roman"/>
          <w:sz w:val="28"/>
          <w:szCs w:val="28"/>
          <w:lang w:val="en-US"/>
        </w:rPr>
        <w:t xml:space="preserve">Microsoft </w:t>
      </w:r>
      <w:r w:rsidR="00153FC2">
        <w:rPr>
          <w:rFonts w:ascii="Times New Roman" w:hAnsi="Times New Roman" w:cs="Times New Roman"/>
          <w:sz w:val="28"/>
          <w:szCs w:val="28"/>
          <w:lang w:val="en-US"/>
        </w:rPr>
        <w:t>Excel 2007</w:t>
      </w:r>
    </w:p>
    <w:p w:rsidR="0025576B" w:rsidRPr="00153FC2" w:rsidRDefault="0025576B" w:rsidP="00153FC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Рассмотрим 10 основных новых возможностей </w:t>
      </w:r>
      <w:r>
        <w:rPr>
          <w:rFonts w:ascii="Times New Roman" w:hAnsi="Times New Roman" w:cs="Times New Roman"/>
          <w:sz w:val="28"/>
          <w:szCs w:val="28"/>
          <w:lang w:val="en-US"/>
        </w:rPr>
        <w:t>Microsoft</w:t>
      </w:r>
      <w:r w:rsidRPr="0025576B">
        <w:rPr>
          <w:rFonts w:ascii="Times New Roman" w:hAnsi="Times New Roman" w:cs="Times New Roman"/>
          <w:sz w:val="28"/>
          <w:szCs w:val="28"/>
        </w:rPr>
        <w:t xml:space="preserve"> </w:t>
      </w:r>
      <w:r>
        <w:rPr>
          <w:rFonts w:ascii="Times New Roman" w:hAnsi="Times New Roman" w:cs="Times New Roman"/>
          <w:sz w:val="28"/>
          <w:szCs w:val="28"/>
          <w:lang w:val="en-US"/>
        </w:rPr>
        <w:t>Excel</w:t>
      </w:r>
      <w:r w:rsidR="00153FC2">
        <w:rPr>
          <w:rFonts w:ascii="Times New Roman" w:hAnsi="Times New Roman" w:cs="Times New Roman"/>
          <w:sz w:val="28"/>
          <w:szCs w:val="28"/>
        </w:rPr>
        <w:t xml:space="preserve"> 20</w:t>
      </w:r>
      <w:r w:rsidR="00153FC2" w:rsidRPr="00153FC2">
        <w:rPr>
          <w:rFonts w:ascii="Times New Roman" w:hAnsi="Times New Roman" w:cs="Times New Roman"/>
          <w:sz w:val="28"/>
          <w:szCs w:val="28"/>
        </w:rPr>
        <w:t>07</w:t>
      </w:r>
      <w:r>
        <w:rPr>
          <w:rFonts w:ascii="Times New Roman" w:hAnsi="Times New Roman" w:cs="Times New Roman"/>
          <w:sz w:val="28"/>
          <w:szCs w:val="28"/>
        </w:rPr>
        <w:t>, которые позволяют сделать более результативной работу с электронными таблицами, а также повысить эффективность обмена и управления данными и их анализа:</w:t>
      </w:r>
    </w:p>
    <w:p w:rsidR="0025576B" w:rsidRDefault="00153FC2" w:rsidP="00153FC2">
      <w:pPr>
        <w:pStyle w:val="a3"/>
        <w:numPr>
          <w:ilvl w:val="0"/>
          <w:numId w:val="5"/>
        </w:numPr>
        <w:spacing w:after="0" w:line="360" w:lineRule="auto"/>
        <w:ind w:left="0" w:firstLine="360"/>
        <w:jc w:val="both"/>
        <w:rPr>
          <w:rFonts w:ascii="Times New Roman" w:hAnsi="Times New Roman" w:cs="Times New Roman"/>
          <w:sz w:val="28"/>
          <w:szCs w:val="28"/>
        </w:rPr>
      </w:pPr>
      <w:r>
        <w:rPr>
          <w:rFonts w:ascii="Times New Roman" w:hAnsi="Times New Roman" w:cs="Times New Roman"/>
          <w:sz w:val="28"/>
          <w:szCs w:val="28"/>
        </w:rPr>
        <w:t xml:space="preserve">Пользовательский интерфейс </w:t>
      </w:r>
      <w:r>
        <w:rPr>
          <w:rFonts w:ascii="Times New Roman" w:hAnsi="Times New Roman" w:cs="Times New Roman"/>
          <w:sz w:val="28"/>
          <w:szCs w:val="28"/>
          <w:lang w:val="en-US"/>
        </w:rPr>
        <w:t>Microsoft</w:t>
      </w:r>
      <w:r w:rsidRPr="00153FC2">
        <w:rPr>
          <w:rFonts w:ascii="Times New Roman" w:hAnsi="Times New Roman" w:cs="Times New Roman"/>
          <w:sz w:val="28"/>
          <w:szCs w:val="28"/>
        </w:rPr>
        <w:t xml:space="preserve"> </w:t>
      </w:r>
      <w:r>
        <w:rPr>
          <w:rFonts w:ascii="Times New Roman" w:hAnsi="Times New Roman" w:cs="Times New Roman"/>
          <w:sz w:val="28"/>
          <w:szCs w:val="28"/>
          <w:lang w:val="en-US"/>
        </w:rPr>
        <w:t>Excel</w:t>
      </w:r>
      <w:r w:rsidRPr="00153FC2">
        <w:rPr>
          <w:rFonts w:ascii="Times New Roman" w:hAnsi="Times New Roman" w:cs="Times New Roman"/>
          <w:sz w:val="28"/>
          <w:szCs w:val="28"/>
        </w:rPr>
        <w:t xml:space="preserve"> 2007</w:t>
      </w:r>
      <w:r>
        <w:rPr>
          <w:rFonts w:ascii="Times New Roman" w:hAnsi="Times New Roman" w:cs="Times New Roman"/>
          <w:sz w:val="28"/>
          <w:szCs w:val="28"/>
        </w:rPr>
        <w:t xml:space="preserve"> помогает быстрее найти нужные инструменты в нужное время. Пользовательский интерфейс </w:t>
      </w:r>
      <w:r>
        <w:rPr>
          <w:rFonts w:ascii="Times New Roman" w:hAnsi="Times New Roman" w:cs="Times New Roman"/>
          <w:sz w:val="28"/>
          <w:szCs w:val="28"/>
          <w:lang w:val="en-US"/>
        </w:rPr>
        <w:t>Office</w:t>
      </w:r>
      <w:r w:rsidRPr="00153FC2">
        <w:rPr>
          <w:rFonts w:ascii="Times New Roman" w:hAnsi="Times New Roman" w:cs="Times New Roman"/>
          <w:sz w:val="28"/>
          <w:szCs w:val="28"/>
        </w:rPr>
        <w:t xml:space="preserve"> </w:t>
      </w:r>
      <w:r>
        <w:rPr>
          <w:rFonts w:ascii="Times New Roman" w:hAnsi="Times New Roman" w:cs="Times New Roman"/>
          <w:sz w:val="28"/>
          <w:szCs w:val="28"/>
          <w:lang w:val="en-US"/>
        </w:rPr>
        <w:t>fluent</w:t>
      </w:r>
      <w:r>
        <w:rPr>
          <w:rFonts w:ascii="Times New Roman" w:hAnsi="Times New Roman" w:cs="Times New Roman"/>
          <w:sz w:val="28"/>
          <w:szCs w:val="28"/>
        </w:rPr>
        <w:t xml:space="preserve">, ориентированный на результаты, всегда позволяет найти в </w:t>
      </w:r>
      <w:r>
        <w:rPr>
          <w:rFonts w:ascii="Times New Roman" w:hAnsi="Times New Roman" w:cs="Times New Roman"/>
          <w:sz w:val="28"/>
          <w:szCs w:val="28"/>
          <w:lang w:val="en-US"/>
        </w:rPr>
        <w:t>Microsoft</w:t>
      </w:r>
      <w:r w:rsidRPr="00153FC2">
        <w:rPr>
          <w:rFonts w:ascii="Times New Roman" w:hAnsi="Times New Roman" w:cs="Times New Roman"/>
          <w:sz w:val="28"/>
          <w:szCs w:val="28"/>
        </w:rPr>
        <w:t xml:space="preserve"> </w:t>
      </w:r>
      <w:r>
        <w:rPr>
          <w:rFonts w:ascii="Times New Roman" w:hAnsi="Times New Roman" w:cs="Times New Roman"/>
          <w:sz w:val="28"/>
          <w:szCs w:val="28"/>
          <w:lang w:val="en-US"/>
        </w:rPr>
        <w:t>Excel</w:t>
      </w:r>
      <w:r w:rsidRPr="00153FC2">
        <w:rPr>
          <w:rFonts w:ascii="Times New Roman" w:hAnsi="Times New Roman" w:cs="Times New Roman"/>
          <w:sz w:val="28"/>
          <w:szCs w:val="28"/>
        </w:rPr>
        <w:t xml:space="preserve"> 2007</w:t>
      </w:r>
      <w:r>
        <w:rPr>
          <w:rFonts w:ascii="Times New Roman" w:hAnsi="Times New Roman" w:cs="Times New Roman"/>
          <w:sz w:val="28"/>
          <w:szCs w:val="28"/>
        </w:rPr>
        <w:t xml:space="preserve"> нужные средства, когда они необходимы в зависимости от выполняемой работы </w:t>
      </w:r>
      <w:r>
        <w:rPr>
          <w:rFonts w:ascii="Times New Roman" w:hAnsi="Times New Roman" w:cs="Times New Roman"/>
          <w:sz w:val="28"/>
          <w:szCs w:val="28"/>
          <w:lang w:val="en-US"/>
        </w:rPr>
        <w:t>Office</w:t>
      </w:r>
      <w:r w:rsidRPr="00153FC2">
        <w:rPr>
          <w:rFonts w:ascii="Times New Roman" w:hAnsi="Times New Roman" w:cs="Times New Roman"/>
          <w:sz w:val="28"/>
          <w:szCs w:val="28"/>
        </w:rPr>
        <w:t xml:space="preserve"> </w:t>
      </w:r>
      <w:r>
        <w:rPr>
          <w:rFonts w:ascii="Times New Roman" w:hAnsi="Times New Roman" w:cs="Times New Roman"/>
          <w:sz w:val="28"/>
          <w:szCs w:val="28"/>
          <w:lang w:val="en-US"/>
        </w:rPr>
        <w:t>Excel</w:t>
      </w:r>
      <w:r>
        <w:rPr>
          <w:rFonts w:ascii="Times New Roman" w:hAnsi="Times New Roman" w:cs="Times New Roman"/>
          <w:sz w:val="28"/>
          <w:szCs w:val="28"/>
        </w:rPr>
        <w:t xml:space="preserve"> предлагает пользователю соответствующие команды.</w:t>
      </w:r>
    </w:p>
    <w:p w:rsidR="00153FC2" w:rsidRDefault="00153FC2" w:rsidP="00153FC2">
      <w:pPr>
        <w:pStyle w:val="a3"/>
        <w:numPr>
          <w:ilvl w:val="0"/>
          <w:numId w:val="5"/>
        </w:numPr>
        <w:spacing w:after="0" w:line="360" w:lineRule="auto"/>
        <w:ind w:left="0" w:firstLine="360"/>
        <w:jc w:val="both"/>
        <w:rPr>
          <w:rFonts w:ascii="Times New Roman" w:hAnsi="Times New Roman" w:cs="Times New Roman"/>
          <w:sz w:val="28"/>
          <w:szCs w:val="28"/>
        </w:rPr>
      </w:pPr>
      <w:r>
        <w:rPr>
          <w:rFonts w:ascii="Times New Roman" w:hAnsi="Times New Roman" w:cs="Times New Roman"/>
          <w:sz w:val="28"/>
          <w:szCs w:val="28"/>
        </w:rPr>
        <w:t xml:space="preserve">Импорт, систематизация и исследование больших наборов данных в значительно расширенных электронных таблицах. В </w:t>
      </w:r>
      <w:r>
        <w:rPr>
          <w:rFonts w:ascii="Times New Roman" w:hAnsi="Times New Roman" w:cs="Times New Roman"/>
          <w:sz w:val="28"/>
          <w:szCs w:val="28"/>
          <w:lang w:val="en-US"/>
        </w:rPr>
        <w:t>Microsoft</w:t>
      </w:r>
      <w:r w:rsidRPr="00153FC2">
        <w:rPr>
          <w:rFonts w:ascii="Times New Roman" w:hAnsi="Times New Roman" w:cs="Times New Roman"/>
          <w:sz w:val="28"/>
          <w:szCs w:val="28"/>
        </w:rPr>
        <w:t xml:space="preserve"> </w:t>
      </w:r>
      <w:r>
        <w:rPr>
          <w:rFonts w:ascii="Times New Roman" w:hAnsi="Times New Roman" w:cs="Times New Roman"/>
          <w:sz w:val="28"/>
          <w:szCs w:val="28"/>
          <w:lang w:val="en-US"/>
        </w:rPr>
        <w:t>Excel</w:t>
      </w:r>
      <w:r w:rsidRPr="00153FC2">
        <w:rPr>
          <w:rFonts w:ascii="Times New Roman" w:hAnsi="Times New Roman" w:cs="Times New Roman"/>
          <w:sz w:val="28"/>
          <w:szCs w:val="28"/>
        </w:rPr>
        <w:t xml:space="preserve"> 2007</w:t>
      </w:r>
      <w:r>
        <w:rPr>
          <w:rFonts w:ascii="Times New Roman" w:hAnsi="Times New Roman" w:cs="Times New Roman"/>
          <w:sz w:val="28"/>
          <w:szCs w:val="28"/>
        </w:rPr>
        <w:t xml:space="preserve"> удобно работать с большими объемами данных – поддерживаются электронные таблицы, содержащие от 1 миллиона строк до 16 000 столбцов. Поми</w:t>
      </w:r>
      <w:r w:rsidR="00121C49">
        <w:rPr>
          <w:rFonts w:ascii="Times New Roman" w:hAnsi="Times New Roman" w:cs="Times New Roman"/>
          <w:sz w:val="28"/>
          <w:szCs w:val="28"/>
        </w:rPr>
        <w:t xml:space="preserve">мо увеличенных размеров таблицы, в </w:t>
      </w:r>
      <w:r w:rsidR="00121C49">
        <w:rPr>
          <w:rFonts w:ascii="Times New Roman" w:hAnsi="Times New Roman" w:cs="Times New Roman"/>
          <w:sz w:val="28"/>
          <w:szCs w:val="28"/>
          <w:lang w:val="en-US"/>
        </w:rPr>
        <w:t>Microsoft</w:t>
      </w:r>
      <w:r w:rsidR="00121C49" w:rsidRPr="00121C49">
        <w:rPr>
          <w:rFonts w:ascii="Times New Roman" w:hAnsi="Times New Roman" w:cs="Times New Roman"/>
          <w:sz w:val="28"/>
          <w:szCs w:val="28"/>
        </w:rPr>
        <w:t xml:space="preserve"> </w:t>
      </w:r>
      <w:r w:rsidR="00121C49">
        <w:rPr>
          <w:rFonts w:ascii="Times New Roman" w:hAnsi="Times New Roman" w:cs="Times New Roman"/>
          <w:sz w:val="28"/>
          <w:szCs w:val="28"/>
          <w:lang w:val="en-US"/>
        </w:rPr>
        <w:t>Excel</w:t>
      </w:r>
      <w:r w:rsidR="00121C49" w:rsidRPr="00121C49">
        <w:rPr>
          <w:rFonts w:ascii="Times New Roman" w:hAnsi="Times New Roman" w:cs="Times New Roman"/>
          <w:sz w:val="28"/>
          <w:szCs w:val="28"/>
        </w:rPr>
        <w:t xml:space="preserve"> 2007</w:t>
      </w:r>
      <w:r w:rsidR="00121C49">
        <w:rPr>
          <w:rFonts w:ascii="Times New Roman" w:hAnsi="Times New Roman" w:cs="Times New Roman"/>
          <w:sz w:val="28"/>
          <w:szCs w:val="28"/>
        </w:rPr>
        <w:t xml:space="preserve"> внедрена поддержка платформ с многоядерным процессорами, что позволяет значительно ускорить расчет таблиц, содержащих множество формул.</w:t>
      </w:r>
    </w:p>
    <w:p w:rsidR="00121C49" w:rsidRDefault="00121C49" w:rsidP="00153FC2">
      <w:pPr>
        <w:pStyle w:val="a3"/>
        <w:numPr>
          <w:ilvl w:val="0"/>
          <w:numId w:val="5"/>
        </w:numPr>
        <w:spacing w:after="0" w:line="360" w:lineRule="auto"/>
        <w:ind w:left="0" w:firstLine="360"/>
        <w:jc w:val="both"/>
        <w:rPr>
          <w:rFonts w:ascii="Times New Roman" w:hAnsi="Times New Roman" w:cs="Times New Roman"/>
          <w:sz w:val="28"/>
          <w:szCs w:val="28"/>
        </w:rPr>
      </w:pPr>
      <w:r>
        <w:rPr>
          <w:rFonts w:ascii="Times New Roman" w:hAnsi="Times New Roman" w:cs="Times New Roman"/>
          <w:sz w:val="28"/>
          <w:szCs w:val="28"/>
        </w:rPr>
        <w:lastRenderedPageBreak/>
        <w:t xml:space="preserve">Полностью обновленные средства построения диаграмм в </w:t>
      </w:r>
      <w:r>
        <w:rPr>
          <w:rFonts w:ascii="Times New Roman" w:hAnsi="Times New Roman" w:cs="Times New Roman"/>
          <w:sz w:val="28"/>
          <w:szCs w:val="28"/>
          <w:lang w:val="en-US"/>
        </w:rPr>
        <w:t>Microsoft</w:t>
      </w:r>
      <w:r w:rsidRPr="00121C49">
        <w:rPr>
          <w:rFonts w:ascii="Times New Roman" w:hAnsi="Times New Roman" w:cs="Times New Roman"/>
          <w:sz w:val="28"/>
          <w:szCs w:val="28"/>
        </w:rPr>
        <w:t xml:space="preserve"> </w:t>
      </w:r>
      <w:r>
        <w:rPr>
          <w:rFonts w:ascii="Times New Roman" w:hAnsi="Times New Roman" w:cs="Times New Roman"/>
          <w:sz w:val="28"/>
          <w:szCs w:val="28"/>
          <w:lang w:val="en-US"/>
        </w:rPr>
        <w:t>Excel</w:t>
      </w:r>
      <w:r w:rsidRPr="00121C49">
        <w:rPr>
          <w:rFonts w:ascii="Times New Roman" w:hAnsi="Times New Roman" w:cs="Times New Roman"/>
          <w:sz w:val="28"/>
          <w:szCs w:val="28"/>
        </w:rPr>
        <w:t xml:space="preserve"> 2007</w:t>
      </w:r>
      <w:r>
        <w:rPr>
          <w:rFonts w:ascii="Times New Roman" w:hAnsi="Times New Roman" w:cs="Times New Roman"/>
          <w:sz w:val="28"/>
          <w:szCs w:val="28"/>
        </w:rPr>
        <w:t xml:space="preserve"> позволяют представлять результаты анализа на диаграммах профессионального качества. Инструменты построения диаграмм, доступные пользовательском интерфейсе </w:t>
      </w:r>
      <w:r>
        <w:rPr>
          <w:rFonts w:ascii="Times New Roman" w:hAnsi="Times New Roman" w:cs="Times New Roman"/>
          <w:sz w:val="28"/>
          <w:szCs w:val="28"/>
          <w:lang w:val="en-US"/>
        </w:rPr>
        <w:t>Office</w:t>
      </w:r>
      <w:r w:rsidRPr="00121C49">
        <w:rPr>
          <w:rFonts w:ascii="Times New Roman" w:hAnsi="Times New Roman" w:cs="Times New Roman"/>
          <w:sz w:val="28"/>
          <w:szCs w:val="28"/>
        </w:rPr>
        <w:t xml:space="preserve"> </w:t>
      </w:r>
      <w:r>
        <w:rPr>
          <w:rFonts w:ascii="Times New Roman" w:hAnsi="Times New Roman" w:cs="Times New Roman"/>
          <w:sz w:val="28"/>
          <w:szCs w:val="28"/>
          <w:lang w:val="en-US"/>
        </w:rPr>
        <w:t>Fluent</w:t>
      </w:r>
      <w:r>
        <w:rPr>
          <w:rFonts w:ascii="Times New Roman" w:hAnsi="Times New Roman" w:cs="Times New Roman"/>
          <w:sz w:val="28"/>
          <w:szCs w:val="28"/>
        </w:rPr>
        <w:t>, позволяют быстрее создавать диаграммы профессионального качества: достаточно лишь несколько щелчков мышью. К диаграммам можно применять разнообразные визуальные эффекты, например эффе</w:t>
      </w:r>
      <w:r w:rsidR="009F1733">
        <w:rPr>
          <w:rFonts w:ascii="Times New Roman" w:hAnsi="Times New Roman" w:cs="Times New Roman"/>
          <w:sz w:val="28"/>
          <w:szCs w:val="28"/>
        </w:rPr>
        <w:t xml:space="preserve">кт объемности, плавное затмение, прозрачность. Создание и работа с диаграммами протекают одинаково в различных приложениях, поскольку средство построения диаграмм в </w:t>
      </w:r>
      <w:r w:rsidR="009F1733">
        <w:rPr>
          <w:rFonts w:ascii="Times New Roman" w:hAnsi="Times New Roman" w:cs="Times New Roman"/>
          <w:sz w:val="28"/>
          <w:szCs w:val="28"/>
          <w:lang w:val="en-US"/>
        </w:rPr>
        <w:t>Microsoft</w:t>
      </w:r>
      <w:r w:rsidR="009F1733" w:rsidRPr="009F1733">
        <w:rPr>
          <w:rFonts w:ascii="Times New Roman" w:hAnsi="Times New Roman" w:cs="Times New Roman"/>
          <w:sz w:val="28"/>
          <w:szCs w:val="28"/>
        </w:rPr>
        <w:t xml:space="preserve"> </w:t>
      </w:r>
      <w:r w:rsidR="009F1733">
        <w:rPr>
          <w:rFonts w:ascii="Times New Roman" w:hAnsi="Times New Roman" w:cs="Times New Roman"/>
          <w:sz w:val="28"/>
          <w:szCs w:val="28"/>
          <w:lang w:val="en-US"/>
        </w:rPr>
        <w:t>Excel</w:t>
      </w:r>
      <w:r w:rsidR="009F1733" w:rsidRPr="009F1733">
        <w:rPr>
          <w:rFonts w:ascii="Times New Roman" w:hAnsi="Times New Roman" w:cs="Times New Roman"/>
          <w:sz w:val="28"/>
          <w:szCs w:val="28"/>
        </w:rPr>
        <w:t xml:space="preserve"> 2007</w:t>
      </w:r>
      <w:r w:rsidR="009F1733">
        <w:rPr>
          <w:rFonts w:ascii="Times New Roman" w:hAnsi="Times New Roman" w:cs="Times New Roman"/>
          <w:sz w:val="28"/>
          <w:szCs w:val="28"/>
        </w:rPr>
        <w:t xml:space="preserve"> совместимо с </w:t>
      </w:r>
      <w:r w:rsidR="009F1733">
        <w:rPr>
          <w:rFonts w:ascii="Times New Roman" w:hAnsi="Times New Roman" w:cs="Times New Roman"/>
          <w:sz w:val="28"/>
          <w:szCs w:val="28"/>
          <w:lang w:val="en-US"/>
        </w:rPr>
        <w:t>Microsoft</w:t>
      </w:r>
      <w:r w:rsidR="009F1733" w:rsidRPr="009F1733">
        <w:rPr>
          <w:rFonts w:ascii="Times New Roman" w:hAnsi="Times New Roman" w:cs="Times New Roman"/>
          <w:sz w:val="28"/>
          <w:szCs w:val="28"/>
        </w:rPr>
        <w:t xml:space="preserve"> </w:t>
      </w:r>
      <w:r w:rsidR="009F1733">
        <w:rPr>
          <w:rFonts w:ascii="Times New Roman" w:hAnsi="Times New Roman" w:cs="Times New Roman"/>
          <w:sz w:val="28"/>
          <w:szCs w:val="28"/>
          <w:lang w:val="en-US"/>
        </w:rPr>
        <w:t>Word</w:t>
      </w:r>
      <w:r w:rsidR="009F1733" w:rsidRPr="009F1733">
        <w:rPr>
          <w:rFonts w:ascii="Times New Roman" w:hAnsi="Times New Roman" w:cs="Times New Roman"/>
          <w:sz w:val="28"/>
          <w:szCs w:val="28"/>
        </w:rPr>
        <w:t xml:space="preserve"> 2007</w:t>
      </w:r>
      <w:r w:rsidR="009F1733">
        <w:rPr>
          <w:rFonts w:ascii="Times New Roman" w:hAnsi="Times New Roman" w:cs="Times New Roman"/>
          <w:sz w:val="28"/>
          <w:szCs w:val="28"/>
        </w:rPr>
        <w:t>.</w:t>
      </w:r>
    </w:p>
    <w:p w:rsidR="009F1733" w:rsidRDefault="009F1733" w:rsidP="00153FC2">
      <w:pPr>
        <w:pStyle w:val="a3"/>
        <w:numPr>
          <w:ilvl w:val="0"/>
          <w:numId w:val="5"/>
        </w:numPr>
        <w:spacing w:after="0" w:line="360" w:lineRule="auto"/>
        <w:ind w:left="0" w:firstLine="360"/>
        <w:jc w:val="both"/>
        <w:rPr>
          <w:rFonts w:ascii="Times New Roman" w:hAnsi="Times New Roman" w:cs="Times New Roman"/>
          <w:sz w:val="28"/>
          <w:szCs w:val="28"/>
        </w:rPr>
      </w:pPr>
      <w:r>
        <w:rPr>
          <w:rFonts w:ascii="Times New Roman" w:hAnsi="Times New Roman" w:cs="Times New Roman"/>
          <w:sz w:val="28"/>
          <w:szCs w:val="28"/>
        </w:rPr>
        <w:t xml:space="preserve">Улучшенные возможности работы с таблицами. В </w:t>
      </w:r>
      <w:r>
        <w:rPr>
          <w:rFonts w:ascii="Times New Roman" w:hAnsi="Times New Roman" w:cs="Times New Roman"/>
          <w:sz w:val="28"/>
          <w:szCs w:val="28"/>
          <w:lang w:val="en-US"/>
        </w:rPr>
        <w:t>Microsoft</w:t>
      </w:r>
      <w:r w:rsidRPr="009F1733">
        <w:rPr>
          <w:rFonts w:ascii="Times New Roman" w:hAnsi="Times New Roman" w:cs="Times New Roman"/>
          <w:sz w:val="28"/>
          <w:szCs w:val="28"/>
        </w:rPr>
        <w:t xml:space="preserve"> </w:t>
      </w:r>
      <w:r>
        <w:rPr>
          <w:rFonts w:ascii="Times New Roman" w:hAnsi="Times New Roman" w:cs="Times New Roman"/>
          <w:sz w:val="28"/>
          <w:szCs w:val="28"/>
          <w:lang w:val="en-US"/>
        </w:rPr>
        <w:t>Excel</w:t>
      </w:r>
      <w:r w:rsidRPr="009F1733">
        <w:rPr>
          <w:rFonts w:ascii="Times New Roman" w:hAnsi="Times New Roman" w:cs="Times New Roman"/>
          <w:sz w:val="28"/>
          <w:szCs w:val="28"/>
        </w:rPr>
        <w:t xml:space="preserve"> 2007</w:t>
      </w:r>
      <w:r>
        <w:rPr>
          <w:rFonts w:ascii="Times New Roman" w:hAnsi="Times New Roman" w:cs="Times New Roman"/>
          <w:sz w:val="28"/>
          <w:szCs w:val="28"/>
        </w:rPr>
        <w:t xml:space="preserve"> значительно усовершенствована поддержка таблиц, позволяющая создавать, формировать, расширять, фильтровать таблицы и включать их в формулы. При просмотре данных в большой таблице  заголовки таблицы </w:t>
      </w:r>
      <w:r>
        <w:rPr>
          <w:rFonts w:ascii="Times New Roman" w:hAnsi="Times New Roman" w:cs="Times New Roman"/>
          <w:sz w:val="28"/>
          <w:szCs w:val="28"/>
          <w:lang w:val="en-US"/>
        </w:rPr>
        <w:t>Microsoft</w:t>
      </w:r>
      <w:r w:rsidRPr="009F1733">
        <w:rPr>
          <w:rFonts w:ascii="Times New Roman" w:hAnsi="Times New Roman" w:cs="Times New Roman"/>
          <w:sz w:val="28"/>
          <w:szCs w:val="28"/>
        </w:rPr>
        <w:t xml:space="preserve"> </w:t>
      </w:r>
      <w:r>
        <w:rPr>
          <w:rFonts w:ascii="Times New Roman" w:hAnsi="Times New Roman" w:cs="Times New Roman"/>
          <w:sz w:val="28"/>
          <w:szCs w:val="28"/>
          <w:lang w:val="en-US"/>
        </w:rPr>
        <w:t>Excel</w:t>
      </w:r>
      <w:r w:rsidRPr="009F1733">
        <w:rPr>
          <w:rFonts w:ascii="Times New Roman" w:hAnsi="Times New Roman" w:cs="Times New Roman"/>
          <w:sz w:val="28"/>
          <w:szCs w:val="28"/>
        </w:rPr>
        <w:t xml:space="preserve"> 2007</w:t>
      </w:r>
      <w:r>
        <w:rPr>
          <w:rFonts w:ascii="Times New Roman" w:hAnsi="Times New Roman" w:cs="Times New Roman"/>
          <w:sz w:val="28"/>
          <w:szCs w:val="28"/>
        </w:rPr>
        <w:t xml:space="preserve"> всегда отображаются на экране во время прокрутки.</w:t>
      </w:r>
    </w:p>
    <w:p w:rsidR="008C088E" w:rsidRDefault="008C088E" w:rsidP="00153FC2">
      <w:pPr>
        <w:pStyle w:val="a3"/>
        <w:numPr>
          <w:ilvl w:val="0"/>
          <w:numId w:val="5"/>
        </w:numPr>
        <w:spacing w:after="0" w:line="360" w:lineRule="auto"/>
        <w:ind w:left="0" w:firstLine="360"/>
        <w:jc w:val="both"/>
        <w:rPr>
          <w:rFonts w:ascii="Times New Roman" w:hAnsi="Times New Roman" w:cs="Times New Roman"/>
          <w:sz w:val="28"/>
          <w:szCs w:val="28"/>
        </w:rPr>
      </w:pPr>
      <w:r>
        <w:rPr>
          <w:rFonts w:ascii="Times New Roman" w:hAnsi="Times New Roman" w:cs="Times New Roman"/>
          <w:sz w:val="28"/>
          <w:szCs w:val="28"/>
        </w:rPr>
        <w:t>Упрощенные процедуры создания интерактивных представлений сводных таблиц и работы с ними. Представление сводных таблиц позволяют быстро изменить порядок отображения данных для получения ответов на различные вопросы. Возможность непосредственно перетаскивать поля в нужное место отображаемой таблицы ускоряет поиск ответов и упрощает создание сводных таблиц и работу с ними.</w:t>
      </w:r>
    </w:p>
    <w:p w:rsidR="008C088E" w:rsidRDefault="008C088E" w:rsidP="00153FC2">
      <w:pPr>
        <w:pStyle w:val="a3"/>
        <w:numPr>
          <w:ilvl w:val="0"/>
          <w:numId w:val="5"/>
        </w:numPr>
        <w:spacing w:after="0" w:line="360" w:lineRule="auto"/>
        <w:ind w:left="0" w:firstLine="360"/>
        <w:jc w:val="both"/>
        <w:rPr>
          <w:rFonts w:ascii="Times New Roman" w:hAnsi="Times New Roman" w:cs="Times New Roman"/>
          <w:sz w:val="28"/>
          <w:szCs w:val="28"/>
        </w:rPr>
      </w:pPr>
      <w:r>
        <w:rPr>
          <w:rFonts w:ascii="Times New Roman" w:hAnsi="Times New Roman" w:cs="Times New Roman"/>
          <w:sz w:val="28"/>
          <w:szCs w:val="28"/>
        </w:rPr>
        <w:t>Отслеживание важных тенденций и исключений в данных. Более простое применение уловного форматирование к данным позволяет выявлять закономерности и отслеживать динамику данных. Среди новых средств визуализации можно назвать градиенты, графики распределения, столбцы данных и значки показателей эффективности.</w:t>
      </w:r>
    </w:p>
    <w:p w:rsidR="008C088E" w:rsidRDefault="008C088E" w:rsidP="00153FC2">
      <w:pPr>
        <w:pStyle w:val="a3"/>
        <w:numPr>
          <w:ilvl w:val="0"/>
          <w:numId w:val="5"/>
        </w:numPr>
        <w:spacing w:after="0" w:line="360" w:lineRule="auto"/>
        <w:ind w:left="0" w:firstLine="360"/>
        <w:jc w:val="both"/>
        <w:rPr>
          <w:rFonts w:ascii="Times New Roman" w:hAnsi="Times New Roman" w:cs="Times New Roman"/>
          <w:sz w:val="28"/>
          <w:szCs w:val="28"/>
        </w:rPr>
      </w:pPr>
      <w:r>
        <w:rPr>
          <w:rFonts w:ascii="Times New Roman" w:hAnsi="Times New Roman" w:cs="Times New Roman"/>
          <w:sz w:val="28"/>
          <w:szCs w:val="28"/>
        </w:rPr>
        <w:t xml:space="preserve">Безопасное использование электронных таблиц совместно с другими пользователями с помощью </w:t>
      </w:r>
      <w:r>
        <w:rPr>
          <w:rFonts w:ascii="Times New Roman" w:hAnsi="Times New Roman" w:cs="Times New Roman"/>
          <w:sz w:val="28"/>
          <w:szCs w:val="28"/>
          <w:lang w:val="en-US"/>
        </w:rPr>
        <w:t>Microsoft</w:t>
      </w:r>
      <w:r w:rsidRPr="008C088E">
        <w:rPr>
          <w:rFonts w:ascii="Times New Roman" w:hAnsi="Times New Roman" w:cs="Times New Roman"/>
          <w:sz w:val="28"/>
          <w:szCs w:val="28"/>
        </w:rPr>
        <w:t xml:space="preserve"> </w:t>
      </w:r>
      <w:r>
        <w:rPr>
          <w:rFonts w:ascii="Times New Roman" w:hAnsi="Times New Roman" w:cs="Times New Roman"/>
          <w:sz w:val="28"/>
          <w:szCs w:val="28"/>
          <w:lang w:val="en-US"/>
        </w:rPr>
        <w:t>Excel</w:t>
      </w:r>
      <w:r w:rsidRPr="008C088E">
        <w:rPr>
          <w:rFonts w:ascii="Times New Roman" w:hAnsi="Times New Roman" w:cs="Times New Roman"/>
          <w:sz w:val="28"/>
          <w:szCs w:val="28"/>
        </w:rPr>
        <w:t xml:space="preserve"> 2007</w:t>
      </w:r>
      <w:r>
        <w:rPr>
          <w:rFonts w:ascii="Times New Roman" w:hAnsi="Times New Roman" w:cs="Times New Roman"/>
          <w:sz w:val="28"/>
          <w:szCs w:val="28"/>
        </w:rPr>
        <w:t xml:space="preserve"> и служб </w:t>
      </w:r>
      <w:r>
        <w:rPr>
          <w:rFonts w:ascii="Times New Roman" w:hAnsi="Times New Roman" w:cs="Times New Roman"/>
          <w:sz w:val="28"/>
          <w:szCs w:val="28"/>
          <w:lang w:val="en-US"/>
        </w:rPr>
        <w:t>Excel</w:t>
      </w:r>
      <w:r>
        <w:rPr>
          <w:rFonts w:ascii="Times New Roman" w:hAnsi="Times New Roman" w:cs="Times New Roman"/>
          <w:sz w:val="28"/>
          <w:szCs w:val="28"/>
        </w:rPr>
        <w:t xml:space="preserve">. Службы </w:t>
      </w:r>
      <w:r>
        <w:rPr>
          <w:rFonts w:ascii="Times New Roman" w:hAnsi="Times New Roman" w:cs="Times New Roman"/>
          <w:sz w:val="28"/>
          <w:szCs w:val="28"/>
          <w:lang w:val="en-US"/>
        </w:rPr>
        <w:t>Excel</w:t>
      </w:r>
      <w:r>
        <w:rPr>
          <w:rFonts w:ascii="Times New Roman" w:hAnsi="Times New Roman" w:cs="Times New Roman"/>
          <w:sz w:val="28"/>
          <w:szCs w:val="28"/>
        </w:rPr>
        <w:t xml:space="preserve"> динамически преобразуют электронную таблицу в формат </w:t>
      </w:r>
      <w:r>
        <w:rPr>
          <w:rFonts w:ascii="Times New Roman" w:hAnsi="Times New Roman" w:cs="Times New Roman"/>
          <w:sz w:val="28"/>
          <w:szCs w:val="28"/>
          <w:lang w:val="en-US"/>
        </w:rPr>
        <w:t>HTML</w:t>
      </w:r>
      <w:r>
        <w:rPr>
          <w:rFonts w:ascii="Times New Roman" w:hAnsi="Times New Roman" w:cs="Times New Roman"/>
          <w:sz w:val="28"/>
          <w:szCs w:val="28"/>
        </w:rPr>
        <w:t xml:space="preserve">, что делает ее доступной для других пользователей в любом веб-обозревателе. Благодаря </w:t>
      </w:r>
      <w:r>
        <w:rPr>
          <w:rFonts w:ascii="Times New Roman" w:hAnsi="Times New Roman" w:cs="Times New Roman"/>
          <w:sz w:val="28"/>
          <w:szCs w:val="28"/>
        </w:rPr>
        <w:lastRenderedPageBreak/>
        <w:t xml:space="preserve">высокому уровню надежности клиента </w:t>
      </w:r>
      <w:r>
        <w:rPr>
          <w:rFonts w:ascii="Times New Roman" w:hAnsi="Times New Roman" w:cs="Times New Roman"/>
          <w:sz w:val="28"/>
          <w:szCs w:val="28"/>
          <w:lang w:val="en-US"/>
        </w:rPr>
        <w:t>Microsoft</w:t>
      </w:r>
      <w:r w:rsidRPr="008C088E">
        <w:rPr>
          <w:rFonts w:ascii="Times New Roman" w:hAnsi="Times New Roman" w:cs="Times New Roman"/>
          <w:sz w:val="28"/>
          <w:szCs w:val="28"/>
        </w:rPr>
        <w:t xml:space="preserve"> </w:t>
      </w:r>
      <w:r>
        <w:rPr>
          <w:rFonts w:ascii="Times New Roman" w:hAnsi="Times New Roman" w:cs="Times New Roman"/>
          <w:sz w:val="28"/>
          <w:szCs w:val="28"/>
          <w:lang w:val="en-US"/>
        </w:rPr>
        <w:t>Excel</w:t>
      </w:r>
      <w:r w:rsidRPr="008C088E">
        <w:rPr>
          <w:rFonts w:ascii="Times New Roman" w:hAnsi="Times New Roman" w:cs="Times New Roman"/>
          <w:sz w:val="28"/>
          <w:szCs w:val="28"/>
        </w:rPr>
        <w:t xml:space="preserve"> 2007</w:t>
      </w:r>
      <w:r>
        <w:rPr>
          <w:rFonts w:ascii="Times New Roman" w:hAnsi="Times New Roman" w:cs="Times New Roman"/>
          <w:sz w:val="28"/>
          <w:szCs w:val="28"/>
        </w:rPr>
        <w:t xml:space="preserve"> пользователи служб </w:t>
      </w:r>
      <w:r>
        <w:rPr>
          <w:rFonts w:ascii="Times New Roman" w:hAnsi="Times New Roman" w:cs="Times New Roman"/>
          <w:sz w:val="28"/>
          <w:szCs w:val="28"/>
          <w:lang w:val="en-US"/>
        </w:rPr>
        <w:t>EXCEL</w:t>
      </w:r>
      <w:r>
        <w:rPr>
          <w:rFonts w:ascii="Times New Roman" w:hAnsi="Times New Roman" w:cs="Times New Roman"/>
          <w:sz w:val="28"/>
          <w:szCs w:val="28"/>
        </w:rPr>
        <w:t xml:space="preserve"> могут перемещаться по таблице, сортировать и фильтровать их содержимое, вводить параметры и работать с данными непосредственно в среде веб-обозревателя.</w:t>
      </w:r>
    </w:p>
    <w:p w:rsidR="008C088E" w:rsidRDefault="003C7454" w:rsidP="00153FC2">
      <w:pPr>
        <w:pStyle w:val="a3"/>
        <w:numPr>
          <w:ilvl w:val="0"/>
          <w:numId w:val="5"/>
        </w:numPr>
        <w:spacing w:after="0" w:line="360" w:lineRule="auto"/>
        <w:ind w:left="0" w:firstLine="360"/>
        <w:jc w:val="both"/>
        <w:rPr>
          <w:rFonts w:ascii="Times New Roman" w:hAnsi="Times New Roman" w:cs="Times New Roman"/>
          <w:sz w:val="28"/>
          <w:szCs w:val="28"/>
        </w:rPr>
      </w:pPr>
      <w:r>
        <w:rPr>
          <w:rFonts w:ascii="Times New Roman" w:hAnsi="Times New Roman" w:cs="Times New Roman"/>
          <w:sz w:val="28"/>
          <w:szCs w:val="28"/>
        </w:rPr>
        <w:t xml:space="preserve">Доступ к самой актуальной деловой информации. Используя </w:t>
      </w:r>
      <w:r>
        <w:rPr>
          <w:rFonts w:ascii="Times New Roman" w:hAnsi="Times New Roman" w:cs="Times New Roman"/>
          <w:sz w:val="28"/>
          <w:szCs w:val="28"/>
          <w:lang w:val="en-US"/>
        </w:rPr>
        <w:t>Microsoft</w:t>
      </w:r>
      <w:r w:rsidRPr="003C7454">
        <w:rPr>
          <w:rFonts w:ascii="Times New Roman" w:hAnsi="Times New Roman" w:cs="Times New Roman"/>
          <w:sz w:val="28"/>
          <w:szCs w:val="28"/>
        </w:rPr>
        <w:t xml:space="preserve"> </w:t>
      </w:r>
      <w:r>
        <w:rPr>
          <w:rFonts w:ascii="Times New Roman" w:hAnsi="Times New Roman" w:cs="Times New Roman"/>
          <w:sz w:val="28"/>
          <w:szCs w:val="28"/>
          <w:lang w:val="en-US"/>
        </w:rPr>
        <w:t>Excel</w:t>
      </w:r>
      <w:r w:rsidRPr="003C7454">
        <w:rPr>
          <w:rFonts w:ascii="Times New Roman" w:hAnsi="Times New Roman" w:cs="Times New Roman"/>
          <w:sz w:val="28"/>
          <w:szCs w:val="28"/>
        </w:rPr>
        <w:t xml:space="preserve"> 2007</w:t>
      </w:r>
      <w:r>
        <w:rPr>
          <w:rFonts w:ascii="Times New Roman" w:hAnsi="Times New Roman" w:cs="Times New Roman"/>
          <w:sz w:val="28"/>
          <w:szCs w:val="28"/>
        </w:rPr>
        <w:t>, можно предотвратить распространение повторяющихся или устаревших копий электронной таблицы по организации. Механизм доступа на основе разрешений позволяет контролировать круг пользователей, которые могут просматривать и изменять электронные таблицы на сервере.</w:t>
      </w:r>
    </w:p>
    <w:p w:rsidR="00B24571" w:rsidRDefault="003C7454" w:rsidP="00B24571">
      <w:pPr>
        <w:pStyle w:val="a3"/>
        <w:numPr>
          <w:ilvl w:val="0"/>
          <w:numId w:val="5"/>
        </w:numPr>
        <w:spacing w:after="0" w:line="360" w:lineRule="auto"/>
        <w:ind w:left="0" w:firstLine="360"/>
        <w:jc w:val="both"/>
        <w:rPr>
          <w:rFonts w:ascii="Times New Roman" w:hAnsi="Times New Roman" w:cs="Times New Roman"/>
          <w:sz w:val="28"/>
          <w:szCs w:val="28"/>
        </w:rPr>
      </w:pPr>
      <w:r>
        <w:rPr>
          <w:rFonts w:ascii="Times New Roman" w:hAnsi="Times New Roman" w:cs="Times New Roman"/>
          <w:sz w:val="28"/>
          <w:szCs w:val="28"/>
        </w:rPr>
        <w:t>Сокращение размеров электронных таблиц и более эффективное восстановление поврежденных файлов</w:t>
      </w:r>
      <w:r w:rsidR="00B24571">
        <w:rPr>
          <w:rFonts w:ascii="Times New Roman" w:hAnsi="Times New Roman" w:cs="Times New Roman"/>
          <w:sz w:val="28"/>
          <w:szCs w:val="28"/>
        </w:rPr>
        <w:t xml:space="preserve">. Новый, сжатый формат </w:t>
      </w:r>
      <w:r w:rsidR="00B24571">
        <w:rPr>
          <w:rFonts w:ascii="Times New Roman" w:hAnsi="Times New Roman" w:cs="Times New Roman"/>
          <w:sz w:val="28"/>
          <w:szCs w:val="28"/>
          <w:lang w:val="en-US"/>
        </w:rPr>
        <w:t>Excel</w:t>
      </w:r>
      <w:r w:rsidR="00B24571" w:rsidRPr="00B24571">
        <w:rPr>
          <w:rFonts w:ascii="Times New Roman" w:hAnsi="Times New Roman" w:cs="Times New Roman"/>
          <w:sz w:val="28"/>
          <w:szCs w:val="28"/>
        </w:rPr>
        <w:t xml:space="preserve"> </w:t>
      </w:r>
      <w:r w:rsidR="00B24571">
        <w:rPr>
          <w:rFonts w:ascii="Times New Roman" w:hAnsi="Times New Roman" w:cs="Times New Roman"/>
          <w:sz w:val="28"/>
          <w:szCs w:val="28"/>
          <w:lang w:val="en-US"/>
        </w:rPr>
        <w:t>XML</w:t>
      </w:r>
      <w:r w:rsidR="00B24571">
        <w:rPr>
          <w:rFonts w:ascii="Times New Roman" w:hAnsi="Times New Roman" w:cs="Times New Roman"/>
          <w:sz w:val="28"/>
          <w:szCs w:val="28"/>
        </w:rPr>
        <w:t>, обеспечивает заметное сокращение размеров файлов и одновременно оптимизирует механизм восстановление данных в поврежденных файлах. Благодаря применению нового формата существенно снижаются потребности в ресурсах хранения и пропускной способности, а также уменьшается нагрузка на ИТ-специалистов.</w:t>
      </w:r>
    </w:p>
    <w:p w:rsidR="004411CE" w:rsidRPr="008F0F72" w:rsidRDefault="00B24571" w:rsidP="004411CE">
      <w:pPr>
        <w:pStyle w:val="a3"/>
        <w:numPr>
          <w:ilvl w:val="0"/>
          <w:numId w:val="5"/>
        </w:numPr>
        <w:tabs>
          <w:tab w:val="left" w:pos="709"/>
        </w:tabs>
        <w:spacing w:after="0" w:line="360" w:lineRule="auto"/>
        <w:ind w:left="0" w:firstLine="360"/>
        <w:jc w:val="both"/>
        <w:rPr>
          <w:rFonts w:ascii="Times New Roman" w:hAnsi="Times New Roman" w:cs="Times New Roman"/>
          <w:sz w:val="28"/>
          <w:szCs w:val="28"/>
        </w:rPr>
      </w:pPr>
      <w:r w:rsidRPr="00B24571">
        <w:rPr>
          <w:rFonts w:ascii="Times New Roman" w:hAnsi="Times New Roman" w:cs="Times New Roman"/>
          <w:sz w:val="28"/>
          <w:szCs w:val="28"/>
        </w:rPr>
        <w:t xml:space="preserve">Расширение возможностей бизнес-аналитики благодаря полной поддержке служб аналитики </w:t>
      </w:r>
      <w:r w:rsidRPr="00B24571">
        <w:rPr>
          <w:rFonts w:ascii="Times New Roman" w:hAnsi="Times New Roman" w:cs="Times New Roman"/>
          <w:sz w:val="28"/>
          <w:szCs w:val="28"/>
          <w:lang w:val="en-US"/>
        </w:rPr>
        <w:t>Microsoft</w:t>
      </w:r>
      <w:r w:rsidRPr="00B24571">
        <w:rPr>
          <w:rFonts w:ascii="Times New Roman" w:hAnsi="Times New Roman" w:cs="Times New Roman"/>
          <w:sz w:val="28"/>
          <w:szCs w:val="28"/>
        </w:rPr>
        <w:t xml:space="preserve"> </w:t>
      </w:r>
      <w:r>
        <w:rPr>
          <w:rFonts w:ascii="Times New Roman" w:hAnsi="Times New Roman" w:cs="Times New Roman"/>
          <w:sz w:val="28"/>
          <w:szCs w:val="28"/>
          <w:lang w:val="en-US"/>
        </w:rPr>
        <w:t>SQL</w:t>
      </w:r>
      <w:r w:rsidRPr="00B24571">
        <w:rPr>
          <w:rFonts w:ascii="Times New Roman" w:hAnsi="Times New Roman" w:cs="Times New Roman"/>
          <w:sz w:val="28"/>
          <w:szCs w:val="28"/>
        </w:rPr>
        <w:t xml:space="preserve"> </w:t>
      </w:r>
      <w:r>
        <w:rPr>
          <w:rFonts w:ascii="Times New Roman" w:hAnsi="Times New Roman" w:cs="Times New Roman"/>
          <w:sz w:val="28"/>
          <w:szCs w:val="28"/>
          <w:lang w:val="en-US"/>
        </w:rPr>
        <w:t>Server</w:t>
      </w:r>
      <w:r w:rsidRPr="00B24571">
        <w:rPr>
          <w:rFonts w:ascii="Times New Roman" w:hAnsi="Times New Roman" w:cs="Times New Roman"/>
          <w:sz w:val="28"/>
          <w:szCs w:val="28"/>
        </w:rPr>
        <w:t xml:space="preserve"> 2005 </w:t>
      </w:r>
      <w:r>
        <w:rPr>
          <w:rFonts w:ascii="Times New Roman" w:hAnsi="Times New Roman" w:cs="Times New Roman"/>
          <w:sz w:val="28"/>
          <w:szCs w:val="28"/>
        </w:rPr>
        <w:t xml:space="preserve">в </w:t>
      </w:r>
      <w:r>
        <w:rPr>
          <w:rFonts w:ascii="Times New Roman" w:hAnsi="Times New Roman" w:cs="Times New Roman"/>
          <w:sz w:val="28"/>
          <w:szCs w:val="28"/>
          <w:lang w:val="en-US"/>
        </w:rPr>
        <w:t>Microsoft</w:t>
      </w:r>
      <w:r w:rsidRPr="00B24571">
        <w:rPr>
          <w:rFonts w:ascii="Times New Roman" w:hAnsi="Times New Roman" w:cs="Times New Roman"/>
          <w:sz w:val="28"/>
          <w:szCs w:val="28"/>
        </w:rPr>
        <w:t xml:space="preserve"> </w:t>
      </w:r>
      <w:r>
        <w:rPr>
          <w:rFonts w:ascii="Times New Roman" w:hAnsi="Times New Roman" w:cs="Times New Roman"/>
          <w:sz w:val="28"/>
          <w:szCs w:val="28"/>
          <w:lang w:val="en-US"/>
        </w:rPr>
        <w:t>Excel</w:t>
      </w:r>
      <w:r w:rsidRPr="00B24571">
        <w:rPr>
          <w:rFonts w:ascii="Times New Roman" w:hAnsi="Times New Roman" w:cs="Times New Roman"/>
          <w:sz w:val="28"/>
          <w:szCs w:val="28"/>
        </w:rPr>
        <w:t xml:space="preserve"> 2007</w:t>
      </w:r>
      <w:r>
        <w:rPr>
          <w:rFonts w:ascii="Times New Roman" w:hAnsi="Times New Roman" w:cs="Times New Roman"/>
          <w:sz w:val="28"/>
          <w:szCs w:val="28"/>
        </w:rPr>
        <w:t xml:space="preserve">. Гибкие возможности </w:t>
      </w:r>
      <w:r>
        <w:rPr>
          <w:rFonts w:ascii="Times New Roman" w:hAnsi="Times New Roman" w:cs="Times New Roman"/>
          <w:sz w:val="28"/>
          <w:szCs w:val="28"/>
          <w:lang w:val="en-US"/>
        </w:rPr>
        <w:t>Microsoft</w:t>
      </w:r>
      <w:r w:rsidRPr="00B24571">
        <w:rPr>
          <w:rFonts w:ascii="Times New Roman" w:hAnsi="Times New Roman" w:cs="Times New Roman"/>
          <w:sz w:val="28"/>
          <w:szCs w:val="28"/>
        </w:rPr>
        <w:t xml:space="preserve"> </w:t>
      </w:r>
      <w:r>
        <w:rPr>
          <w:rFonts w:ascii="Times New Roman" w:hAnsi="Times New Roman" w:cs="Times New Roman"/>
          <w:sz w:val="28"/>
          <w:szCs w:val="28"/>
          <w:lang w:val="en-US"/>
        </w:rPr>
        <w:t>Excel</w:t>
      </w:r>
      <w:r w:rsidRPr="00B24571">
        <w:rPr>
          <w:rFonts w:ascii="Times New Roman" w:hAnsi="Times New Roman" w:cs="Times New Roman"/>
          <w:sz w:val="28"/>
          <w:szCs w:val="28"/>
        </w:rPr>
        <w:t xml:space="preserve"> 2007</w:t>
      </w:r>
      <w:r>
        <w:rPr>
          <w:rFonts w:ascii="Times New Roman" w:hAnsi="Times New Roman" w:cs="Times New Roman"/>
          <w:sz w:val="28"/>
          <w:szCs w:val="28"/>
        </w:rPr>
        <w:t xml:space="preserve"> и новые функции работы с аналитическими кубами позволяют создавать отчеты по базе данных </w:t>
      </w:r>
      <w:r>
        <w:rPr>
          <w:rFonts w:ascii="Times New Roman" w:hAnsi="Times New Roman" w:cs="Times New Roman"/>
          <w:sz w:val="28"/>
          <w:szCs w:val="28"/>
          <w:lang w:val="en-US"/>
        </w:rPr>
        <w:t>OLAP</w:t>
      </w:r>
      <w:r>
        <w:rPr>
          <w:rFonts w:ascii="Times New Roman" w:hAnsi="Times New Roman" w:cs="Times New Roman"/>
          <w:sz w:val="28"/>
          <w:szCs w:val="28"/>
        </w:rPr>
        <w:t xml:space="preserve">. Кроме того, с помощью библиотеки подключений к данным можно легко подключаться к внешним источникам данных. </w:t>
      </w:r>
    </w:p>
    <w:p w:rsidR="004411CE" w:rsidRPr="004411CE" w:rsidRDefault="004411CE" w:rsidP="004411CE">
      <w:pPr>
        <w:pStyle w:val="a3"/>
        <w:numPr>
          <w:ilvl w:val="1"/>
          <w:numId w:val="1"/>
        </w:numPr>
        <w:tabs>
          <w:tab w:val="left" w:pos="709"/>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Функции </w:t>
      </w:r>
      <w:r>
        <w:rPr>
          <w:rFonts w:ascii="Times New Roman" w:hAnsi="Times New Roman" w:cs="Times New Roman"/>
          <w:sz w:val="28"/>
          <w:szCs w:val="28"/>
          <w:lang w:val="en-US"/>
        </w:rPr>
        <w:t>Microsoft</w:t>
      </w:r>
      <w:r w:rsidRPr="004411CE">
        <w:rPr>
          <w:rFonts w:ascii="Times New Roman" w:hAnsi="Times New Roman" w:cs="Times New Roman"/>
          <w:sz w:val="28"/>
          <w:szCs w:val="28"/>
        </w:rPr>
        <w:t xml:space="preserve"> </w:t>
      </w:r>
      <w:r>
        <w:rPr>
          <w:rFonts w:ascii="Times New Roman" w:hAnsi="Times New Roman" w:cs="Times New Roman"/>
          <w:sz w:val="28"/>
          <w:szCs w:val="28"/>
          <w:lang w:val="en-US"/>
        </w:rPr>
        <w:t>Excel</w:t>
      </w:r>
    </w:p>
    <w:p w:rsidR="004411CE" w:rsidRPr="004411CE" w:rsidRDefault="004411CE" w:rsidP="004411CE">
      <w:pPr>
        <w:tabs>
          <w:tab w:val="left" w:pos="709"/>
        </w:tabs>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Доступные числовые форматы.</w:t>
      </w:r>
    </w:p>
    <w:p w:rsidR="004411CE" w:rsidRDefault="004411CE" w:rsidP="004411CE">
      <w:pPr>
        <w:tabs>
          <w:tab w:val="left" w:pos="0"/>
        </w:tabs>
        <w:spacing w:after="0" w:line="360" w:lineRule="auto"/>
        <w:ind w:firstLine="567"/>
        <w:jc w:val="both"/>
        <w:rPr>
          <w:rFonts w:ascii="Times New Roman" w:hAnsi="Times New Roman" w:cs="Times New Roman"/>
          <w:sz w:val="28"/>
          <w:szCs w:val="28"/>
        </w:rPr>
      </w:pPr>
      <w:r w:rsidRPr="004411CE">
        <w:rPr>
          <w:rFonts w:ascii="Times New Roman" w:hAnsi="Times New Roman" w:cs="Times New Roman"/>
          <w:sz w:val="28"/>
          <w:szCs w:val="28"/>
        </w:rPr>
        <w:t xml:space="preserve">Применяя различные числовые форматы, можно изменять вид чисел без изменения самих чисел. Формат не влияет на фактическое значение в ячейке, которое Excel использует при вычислениях. Это фактическое значение отображается в </w:t>
      </w:r>
      <w:hyperlink r:id="rId8" w:history="1">
        <w:r w:rsidRPr="004411CE">
          <w:rPr>
            <w:rFonts w:ascii="Times New Roman" w:hAnsi="Times New Roman" w:cs="Times New Roman"/>
            <w:sz w:val="28"/>
            <w:szCs w:val="28"/>
          </w:rPr>
          <w:t>строке формул</w:t>
        </w:r>
        <w:r w:rsidRPr="004411CE">
          <w:rPr>
            <w:rFonts w:ascii="Times New Roman" w:hAnsi="Times New Roman" w:cs="Times New Roman"/>
            <w:vanish/>
            <w:sz w:val="28"/>
            <w:szCs w:val="28"/>
          </w:rPr>
          <w:t xml:space="preserve"> (Строка формул. Панель в верхней части окна Microsoft Excel, которая используется для ввода или изменения значений или формул в ячейках или на диаграммах. На ней отображается константа или формула, содержащаяся в активной ячейке.)</w:t>
        </w:r>
      </w:hyperlink>
      <w:r w:rsidRPr="004411CE">
        <w:rPr>
          <w:rFonts w:ascii="Times New Roman" w:hAnsi="Times New Roman" w:cs="Times New Roman"/>
          <w:sz w:val="28"/>
          <w:szCs w:val="28"/>
        </w:rPr>
        <w:t>.</w:t>
      </w:r>
    </w:p>
    <w:p w:rsidR="001D4199" w:rsidRDefault="00D43D55" w:rsidP="001D4199">
      <w:pPr>
        <w:tabs>
          <w:tab w:val="left" w:pos="0"/>
        </w:tabs>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Рассмотрим </w:t>
      </w:r>
      <w:r w:rsidR="001D4199">
        <w:rPr>
          <w:rFonts w:ascii="Times New Roman" w:hAnsi="Times New Roman" w:cs="Times New Roman"/>
          <w:sz w:val="28"/>
          <w:szCs w:val="28"/>
        </w:rPr>
        <w:t>некоторые</w:t>
      </w:r>
      <w:r w:rsidR="006A0048">
        <w:rPr>
          <w:rFonts w:ascii="Times New Roman" w:hAnsi="Times New Roman" w:cs="Times New Roman"/>
          <w:sz w:val="28"/>
          <w:szCs w:val="28"/>
        </w:rPr>
        <w:t xml:space="preserve"> числовые</w:t>
      </w:r>
      <w:r w:rsidR="001D4199">
        <w:rPr>
          <w:rFonts w:ascii="Times New Roman" w:hAnsi="Times New Roman" w:cs="Times New Roman"/>
          <w:sz w:val="28"/>
          <w:szCs w:val="28"/>
        </w:rPr>
        <w:t xml:space="preserve"> </w:t>
      </w:r>
      <w:r>
        <w:rPr>
          <w:rFonts w:ascii="Times New Roman" w:hAnsi="Times New Roman" w:cs="Times New Roman"/>
          <w:sz w:val="28"/>
          <w:szCs w:val="28"/>
        </w:rPr>
        <w:t>форматы</w:t>
      </w:r>
      <w:r w:rsidR="001D4199">
        <w:rPr>
          <w:rFonts w:ascii="Times New Roman" w:hAnsi="Times New Roman" w:cs="Times New Roman"/>
          <w:sz w:val="28"/>
          <w:szCs w:val="28"/>
        </w:rPr>
        <w:t xml:space="preserve"> ячеек доступные в </w:t>
      </w:r>
      <w:r w:rsidR="001D4199">
        <w:rPr>
          <w:rFonts w:ascii="Times New Roman" w:hAnsi="Times New Roman" w:cs="Times New Roman"/>
          <w:sz w:val="28"/>
          <w:szCs w:val="28"/>
          <w:lang w:val="en-US"/>
        </w:rPr>
        <w:t>Microsoft</w:t>
      </w:r>
      <w:r w:rsidR="001D4199" w:rsidRPr="001D4199">
        <w:rPr>
          <w:rFonts w:ascii="Times New Roman" w:hAnsi="Times New Roman" w:cs="Times New Roman"/>
          <w:sz w:val="28"/>
          <w:szCs w:val="28"/>
        </w:rPr>
        <w:t xml:space="preserve"> </w:t>
      </w:r>
      <w:r w:rsidR="001D4199">
        <w:rPr>
          <w:rFonts w:ascii="Times New Roman" w:hAnsi="Times New Roman" w:cs="Times New Roman"/>
          <w:sz w:val="28"/>
          <w:szCs w:val="28"/>
          <w:lang w:val="en-US"/>
        </w:rPr>
        <w:t>Excel</w:t>
      </w:r>
      <w:r w:rsidR="001D4199">
        <w:rPr>
          <w:rFonts w:ascii="Times New Roman" w:hAnsi="Times New Roman" w:cs="Times New Roman"/>
          <w:sz w:val="28"/>
          <w:szCs w:val="28"/>
        </w:rPr>
        <w:t>.</w:t>
      </w:r>
    </w:p>
    <w:p w:rsidR="004411CE" w:rsidRDefault="001D4199" w:rsidP="001D4199">
      <w:pPr>
        <w:pStyle w:val="a3"/>
        <w:numPr>
          <w:ilvl w:val="0"/>
          <w:numId w:val="6"/>
        </w:numPr>
        <w:tabs>
          <w:tab w:val="left" w:pos="0"/>
        </w:tabs>
        <w:spacing w:after="0" w:line="360" w:lineRule="auto"/>
        <w:ind w:left="0" w:firstLine="360"/>
        <w:jc w:val="both"/>
        <w:rPr>
          <w:rFonts w:ascii="Times New Roman" w:hAnsi="Times New Roman" w:cs="Times New Roman"/>
          <w:sz w:val="28"/>
          <w:szCs w:val="28"/>
        </w:rPr>
      </w:pPr>
      <w:r>
        <w:rPr>
          <w:rFonts w:ascii="Times New Roman" w:hAnsi="Times New Roman" w:cs="Times New Roman"/>
          <w:sz w:val="28"/>
          <w:szCs w:val="28"/>
        </w:rPr>
        <w:lastRenderedPageBreak/>
        <w:t xml:space="preserve">Общий. </w:t>
      </w:r>
      <w:r w:rsidRPr="001D4199">
        <w:rPr>
          <w:rFonts w:ascii="Times New Roman" w:hAnsi="Times New Roman" w:cs="Times New Roman"/>
          <w:sz w:val="28"/>
          <w:szCs w:val="28"/>
        </w:rPr>
        <w:t xml:space="preserve">При вводе чисел в Excel этот формат используется по умолчанию. В большинстве случаев числа, имеющие формат </w:t>
      </w:r>
      <w:r>
        <w:rPr>
          <w:rFonts w:ascii="Times New Roman" w:hAnsi="Times New Roman" w:cs="Times New Roman"/>
          <w:bCs/>
          <w:sz w:val="28"/>
          <w:szCs w:val="28"/>
        </w:rPr>
        <w:t>о</w:t>
      </w:r>
      <w:r w:rsidRPr="001D4199">
        <w:rPr>
          <w:rFonts w:ascii="Times New Roman" w:hAnsi="Times New Roman" w:cs="Times New Roman"/>
          <w:bCs/>
          <w:sz w:val="28"/>
          <w:szCs w:val="28"/>
        </w:rPr>
        <w:t>бщий</w:t>
      </w:r>
      <w:r w:rsidRPr="001D4199">
        <w:rPr>
          <w:rFonts w:ascii="Times New Roman" w:hAnsi="Times New Roman" w:cs="Times New Roman"/>
          <w:sz w:val="28"/>
          <w:szCs w:val="28"/>
        </w:rPr>
        <w:t xml:space="preserve">, отображаются так, как вводятся. Однако если ширины ячейки недостаточно для отображения всего числа, числа в формате </w:t>
      </w:r>
      <w:r>
        <w:rPr>
          <w:rFonts w:ascii="Times New Roman" w:hAnsi="Times New Roman" w:cs="Times New Roman"/>
          <w:bCs/>
          <w:sz w:val="28"/>
          <w:szCs w:val="28"/>
        </w:rPr>
        <w:t>о</w:t>
      </w:r>
      <w:r w:rsidRPr="001D4199">
        <w:rPr>
          <w:rFonts w:ascii="Times New Roman" w:hAnsi="Times New Roman" w:cs="Times New Roman"/>
          <w:bCs/>
          <w:sz w:val="28"/>
          <w:szCs w:val="28"/>
        </w:rPr>
        <w:t>бщий</w:t>
      </w:r>
      <w:r w:rsidRPr="001D4199">
        <w:rPr>
          <w:rFonts w:ascii="Times New Roman" w:hAnsi="Times New Roman" w:cs="Times New Roman"/>
          <w:sz w:val="28"/>
          <w:szCs w:val="28"/>
        </w:rPr>
        <w:t xml:space="preserve"> округляются. Для чисел, содержащих более 12 знаков, в формате </w:t>
      </w:r>
      <w:r w:rsidRPr="001D4199">
        <w:rPr>
          <w:rFonts w:ascii="Times New Roman" w:hAnsi="Times New Roman" w:cs="Times New Roman"/>
          <w:bCs/>
          <w:sz w:val="28"/>
          <w:szCs w:val="28"/>
        </w:rPr>
        <w:t>общий</w:t>
      </w:r>
      <w:r w:rsidRPr="001D4199">
        <w:rPr>
          <w:rFonts w:ascii="Times New Roman" w:hAnsi="Times New Roman" w:cs="Times New Roman"/>
          <w:sz w:val="28"/>
          <w:szCs w:val="28"/>
        </w:rPr>
        <w:t xml:space="preserve"> используется научное (экспоненциальное) представление.</w:t>
      </w:r>
    </w:p>
    <w:p w:rsidR="001D4199" w:rsidRDefault="001D4199" w:rsidP="001D4199">
      <w:pPr>
        <w:pStyle w:val="a3"/>
        <w:numPr>
          <w:ilvl w:val="0"/>
          <w:numId w:val="6"/>
        </w:numPr>
        <w:tabs>
          <w:tab w:val="left" w:pos="0"/>
        </w:tabs>
        <w:spacing w:after="0" w:line="360" w:lineRule="auto"/>
        <w:ind w:left="0" w:firstLine="360"/>
        <w:jc w:val="both"/>
        <w:rPr>
          <w:rFonts w:ascii="Times New Roman" w:hAnsi="Times New Roman" w:cs="Times New Roman"/>
          <w:sz w:val="28"/>
          <w:szCs w:val="28"/>
        </w:rPr>
      </w:pPr>
      <w:r>
        <w:rPr>
          <w:rFonts w:ascii="Times New Roman" w:hAnsi="Times New Roman" w:cs="Times New Roman"/>
          <w:sz w:val="28"/>
          <w:szCs w:val="28"/>
        </w:rPr>
        <w:t xml:space="preserve">Числовой. </w:t>
      </w:r>
      <w:r w:rsidR="00CB3878" w:rsidRPr="00CB3878">
        <w:rPr>
          <w:rFonts w:ascii="Times New Roman" w:hAnsi="Times New Roman" w:cs="Times New Roman"/>
          <w:sz w:val="28"/>
          <w:szCs w:val="28"/>
        </w:rPr>
        <w:t>Используется как основной для вывода чисел. Можно задать количество отображаемых знаков после запятой, применение разделителя групп разрядов и способ отображения отрицательных чисел</w:t>
      </w:r>
      <w:r w:rsidR="00CB3878">
        <w:rPr>
          <w:rFonts w:ascii="Times New Roman" w:hAnsi="Times New Roman" w:cs="Times New Roman"/>
          <w:sz w:val="28"/>
          <w:szCs w:val="28"/>
        </w:rPr>
        <w:t>.</w:t>
      </w:r>
    </w:p>
    <w:p w:rsidR="00CB3878" w:rsidRDefault="00CB3878" w:rsidP="001D4199">
      <w:pPr>
        <w:pStyle w:val="a3"/>
        <w:numPr>
          <w:ilvl w:val="0"/>
          <w:numId w:val="6"/>
        </w:numPr>
        <w:tabs>
          <w:tab w:val="left" w:pos="0"/>
        </w:tabs>
        <w:spacing w:after="0" w:line="360" w:lineRule="auto"/>
        <w:ind w:left="0" w:firstLine="360"/>
        <w:jc w:val="both"/>
        <w:rPr>
          <w:rFonts w:ascii="Times New Roman" w:hAnsi="Times New Roman" w:cs="Times New Roman"/>
          <w:sz w:val="28"/>
          <w:szCs w:val="28"/>
        </w:rPr>
      </w:pPr>
      <w:r>
        <w:rPr>
          <w:rFonts w:ascii="Times New Roman" w:hAnsi="Times New Roman" w:cs="Times New Roman"/>
          <w:sz w:val="28"/>
          <w:szCs w:val="28"/>
        </w:rPr>
        <w:t xml:space="preserve">Денежный. </w:t>
      </w:r>
      <w:r w:rsidRPr="00CB3878">
        <w:rPr>
          <w:rFonts w:ascii="Times New Roman" w:hAnsi="Times New Roman" w:cs="Times New Roman"/>
          <w:sz w:val="28"/>
          <w:szCs w:val="28"/>
        </w:rPr>
        <w:t>Используется для денежных значений и выводит рядом с числом обозначение денежной единицы по умолчанию. Можно задать количество знаков в дробной части, применение разделителя групп разрядов и способ отображения отрицательных чисел</w:t>
      </w:r>
      <w:r>
        <w:rPr>
          <w:rFonts w:ascii="Times New Roman" w:hAnsi="Times New Roman" w:cs="Times New Roman"/>
          <w:sz w:val="28"/>
          <w:szCs w:val="28"/>
        </w:rPr>
        <w:t>.</w:t>
      </w:r>
    </w:p>
    <w:p w:rsidR="00CB3878" w:rsidRDefault="00CB3878" w:rsidP="001D4199">
      <w:pPr>
        <w:pStyle w:val="a3"/>
        <w:numPr>
          <w:ilvl w:val="0"/>
          <w:numId w:val="6"/>
        </w:numPr>
        <w:tabs>
          <w:tab w:val="left" w:pos="0"/>
        </w:tabs>
        <w:spacing w:after="0" w:line="360" w:lineRule="auto"/>
        <w:ind w:left="0" w:firstLine="360"/>
        <w:jc w:val="both"/>
        <w:rPr>
          <w:rFonts w:ascii="Times New Roman" w:hAnsi="Times New Roman" w:cs="Times New Roman"/>
          <w:sz w:val="28"/>
          <w:szCs w:val="28"/>
        </w:rPr>
      </w:pPr>
      <w:r>
        <w:rPr>
          <w:rFonts w:ascii="Times New Roman" w:hAnsi="Times New Roman" w:cs="Times New Roman"/>
          <w:sz w:val="28"/>
          <w:szCs w:val="28"/>
        </w:rPr>
        <w:t xml:space="preserve">Финансовый. </w:t>
      </w:r>
      <w:r w:rsidRPr="00CB3878">
        <w:rPr>
          <w:rFonts w:ascii="Times New Roman" w:hAnsi="Times New Roman" w:cs="Times New Roman"/>
          <w:sz w:val="28"/>
          <w:szCs w:val="28"/>
        </w:rPr>
        <w:t>Используется для отображения денежных значений с выравниванием обозначений денежных единиц и десятичных разделителей в столбце.</w:t>
      </w:r>
    </w:p>
    <w:p w:rsidR="00CB3878" w:rsidRDefault="00CB3878" w:rsidP="001D4199">
      <w:pPr>
        <w:pStyle w:val="a3"/>
        <w:numPr>
          <w:ilvl w:val="0"/>
          <w:numId w:val="6"/>
        </w:numPr>
        <w:tabs>
          <w:tab w:val="left" w:pos="0"/>
        </w:tabs>
        <w:spacing w:after="0" w:line="360" w:lineRule="auto"/>
        <w:ind w:left="0" w:firstLine="360"/>
        <w:jc w:val="both"/>
        <w:rPr>
          <w:rFonts w:ascii="Times New Roman" w:hAnsi="Times New Roman" w:cs="Times New Roman"/>
          <w:sz w:val="28"/>
          <w:szCs w:val="28"/>
        </w:rPr>
      </w:pPr>
      <w:r>
        <w:rPr>
          <w:rFonts w:ascii="Times New Roman" w:hAnsi="Times New Roman" w:cs="Times New Roman"/>
          <w:sz w:val="28"/>
          <w:szCs w:val="28"/>
        </w:rPr>
        <w:t xml:space="preserve">Дата. </w:t>
      </w:r>
      <w:r w:rsidRPr="00CB3878">
        <w:rPr>
          <w:rFonts w:ascii="Times New Roman" w:hAnsi="Times New Roman" w:cs="Times New Roman"/>
          <w:sz w:val="28"/>
          <w:szCs w:val="28"/>
        </w:rPr>
        <w:t>Отображает числовые представления даты и времени как значения даты в соответствии с заданным типом и языковым стандартом (местоположением). Форматы д</w:t>
      </w:r>
      <w:r>
        <w:rPr>
          <w:rFonts w:ascii="Times New Roman" w:hAnsi="Times New Roman" w:cs="Times New Roman"/>
          <w:sz w:val="28"/>
          <w:szCs w:val="28"/>
        </w:rPr>
        <w:t>аты, начинающиеся со звездочки</w:t>
      </w:r>
      <w:r w:rsidRPr="00CB3878">
        <w:rPr>
          <w:rFonts w:ascii="Times New Roman" w:hAnsi="Times New Roman" w:cs="Times New Roman"/>
          <w:sz w:val="28"/>
          <w:szCs w:val="28"/>
        </w:rPr>
        <w:t>, соответствуют формату отображения даты и времени, заданному на панели управления. На форматы без звездочки параметры, заданные на панели управления, не влияют</w:t>
      </w:r>
      <w:r>
        <w:rPr>
          <w:rFonts w:ascii="Times New Roman" w:hAnsi="Times New Roman" w:cs="Times New Roman"/>
          <w:sz w:val="28"/>
          <w:szCs w:val="28"/>
        </w:rPr>
        <w:t>.</w:t>
      </w:r>
    </w:p>
    <w:p w:rsidR="00CB3878" w:rsidRDefault="00CB3878" w:rsidP="001D4199">
      <w:pPr>
        <w:pStyle w:val="a3"/>
        <w:numPr>
          <w:ilvl w:val="0"/>
          <w:numId w:val="6"/>
        </w:numPr>
        <w:tabs>
          <w:tab w:val="left" w:pos="0"/>
        </w:tabs>
        <w:spacing w:after="0" w:line="360" w:lineRule="auto"/>
        <w:ind w:left="0" w:firstLine="360"/>
        <w:jc w:val="both"/>
        <w:rPr>
          <w:rFonts w:ascii="Times New Roman" w:hAnsi="Times New Roman" w:cs="Times New Roman"/>
          <w:sz w:val="28"/>
          <w:szCs w:val="28"/>
        </w:rPr>
      </w:pPr>
      <w:r>
        <w:rPr>
          <w:rFonts w:ascii="Times New Roman" w:hAnsi="Times New Roman" w:cs="Times New Roman"/>
          <w:sz w:val="28"/>
          <w:szCs w:val="28"/>
        </w:rPr>
        <w:t>Процентный</w:t>
      </w:r>
      <w:r w:rsidRPr="006A0048">
        <w:rPr>
          <w:rFonts w:ascii="Times New Roman" w:hAnsi="Times New Roman" w:cs="Times New Roman"/>
          <w:sz w:val="28"/>
          <w:szCs w:val="28"/>
        </w:rPr>
        <w:t>. В этом формате значение ячейки умножается на 100, а результат отображается со знаком процента (</w:t>
      </w:r>
      <w:r w:rsidRPr="006A0048">
        <w:rPr>
          <w:rFonts w:ascii="Times New Roman" w:hAnsi="Times New Roman" w:cs="Times New Roman"/>
          <w:b/>
          <w:bCs/>
          <w:sz w:val="28"/>
          <w:szCs w:val="28"/>
        </w:rPr>
        <w:t>%</w:t>
      </w:r>
      <w:r w:rsidRPr="006A0048">
        <w:rPr>
          <w:rFonts w:ascii="Times New Roman" w:hAnsi="Times New Roman" w:cs="Times New Roman"/>
          <w:sz w:val="28"/>
          <w:szCs w:val="28"/>
        </w:rPr>
        <w:t>). Можно задать количество знаков в дробной части</w:t>
      </w:r>
      <w:r w:rsidR="006A0048">
        <w:rPr>
          <w:rFonts w:ascii="Times New Roman" w:hAnsi="Times New Roman" w:cs="Times New Roman"/>
          <w:sz w:val="28"/>
          <w:szCs w:val="28"/>
        </w:rPr>
        <w:t>.</w:t>
      </w:r>
    </w:p>
    <w:p w:rsidR="006A0048" w:rsidRDefault="006A0048" w:rsidP="001D4199">
      <w:pPr>
        <w:pStyle w:val="a3"/>
        <w:numPr>
          <w:ilvl w:val="0"/>
          <w:numId w:val="6"/>
        </w:numPr>
        <w:tabs>
          <w:tab w:val="left" w:pos="0"/>
        </w:tabs>
        <w:spacing w:after="0" w:line="360" w:lineRule="auto"/>
        <w:ind w:left="0" w:firstLine="360"/>
        <w:jc w:val="both"/>
        <w:rPr>
          <w:rFonts w:ascii="Times New Roman" w:hAnsi="Times New Roman" w:cs="Times New Roman"/>
          <w:sz w:val="28"/>
          <w:szCs w:val="28"/>
        </w:rPr>
      </w:pPr>
      <w:r w:rsidRPr="006A0048">
        <w:rPr>
          <w:rFonts w:ascii="Times New Roman" w:hAnsi="Times New Roman" w:cs="Times New Roman"/>
          <w:sz w:val="28"/>
          <w:szCs w:val="28"/>
        </w:rPr>
        <w:t>Экспоненциальный. Отображает число в экспоненциальном представлении, заменяя часть числа на E+</w:t>
      </w:r>
      <w:r w:rsidRPr="006A0048">
        <w:rPr>
          <w:rFonts w:ascii="Times New Roman" w:hAnsi="Times New Roman" w:cs="Times New Roman"/>
          <w:iCs/>
          <w:sz w:val="28"/>
          <w:szCs w:val="28"/>
        </w:rPr>
        <w:t>n</w:t>
      </w:r>
      <w:r w:rsidRPr="006A0048">
        <w:rPr>
          <w:rFonts w:ascii="Times New Roman" w:hAnsi="Times New Roman" w:cs="Times New Roman"/>
          <w:sz w:val="28"/>
          <w:szCs w:val="28"/>
        </w:rPr>
        <w:t xml:space="preserve">, где E обозначает экспоненциальное представление, то есть умножение предшествующего числа на 10 в степени </w:t>
      </w:r>
      <w:r w:rsidRPr="006A0048">
        <w:rPr>
          <w:rFonts w:ascii="Times New Roman" w:hAnsi="Times New Roman" w:cs="Times New Roman"/>
          <w:iCs/>
          <w:sz w:val="28"/>
          <w:szCs w:val="28"/>
        </w:rPr>
        <w:t>n</w:t>
      </w:r>
      <w:r w:rsidRPr="006A0048">
        <w:rPr>
          <w:rFonts w:ascii="Times New Roman" w:hAnsi="Times New Roman" w:cs="Times New Roman"/>
          <w:sz w:val="28"/>
          <w:szCs w:val="28"/>
        </w:rPr>
        <w:t xml:space="preserve">. Например, </w:t>
      </w:r>
      <w:r w:rsidRPr="006A0048">
        <w:rPr>
          <w:rFonts w:ascii="Times New Roman" w:hAnsi="Times New Roman" w:cs="Times New Roman"/>
          <w:bCs/>
          <w:sz w:val="28"/>
          <w:szCs w:val="28"/>
        </w:rPr>
        <w:t>экспоненциальный</w:t>
      </w:r>
      <w:r w:rsidRPr="006A0048">
        <w:rPr>
          <w:rFonts w:ascii="Times New Roman" w:hAnsi="Times New Roman" w:cs="Times New Roman"/>
          <w:sz w:val="28"/>
          <w:szCs w:val="28"/>
        </w:rPr>
        <w:t xml:space="preserve"> формат с двумя знаками в дробной части </w:t>
      </w:r>
      <w:r w:rsidRPr="006A0048">
        <w:rPr>
          <w:rFonts w:ascii="Times New Roman" w:hAnsi="Times New Roman" w:cs="Times New Roman"/>
          <w:sz w:val="28"/>
          <w:szCs w:val="28"/>
        </w:rPr>
        <w:lastRenderedPageBreak/>
        <w:t>отображает 12345678901 как 1,23E+10, то есть 1,23, умноженное на 10 в 10-й степени. Можно задать количество знаков в дробной части</w:t>
      </w:r>
      <w:r>
        <w:rPr>
          <w:rFonts w:ascii="Times New Roman" w:hAnsi="Times New Roman" w:cs="Times New Roman"/>
          <w:sz w:val="28"/>
          <w:szCs w:val="28"/>
        </w:rPr>
        <w:t>.</w:t>
      </w:r>
    </w:p>
    <w:p w:rsidR="006A0048" w:rsidRDefault="006A0048" w:rsidP="001D4199">
      <w:pPr>
        <w:pStyle w:val="a3"/>
        <w:numPr>
          <w:ilvl w:val="0"/>
          <w:numId w:val="6"/>
        </w:numPr>
        <w:tabs>
          <w:tab w:val="left" w:pos="0"/>
        </w:tabs>
        <w:spacing w:after="0" w:line="360" w:lineRule="auto"/>
        <w:ind w:left="0" w:firstLine="360"/>
        <w:jc w:val="both"/>
        <w:rPr>
          <w:rFonts w:ascii="Times New Roman" w:hAnsi="Times New Roman" w:cs="Times New Roman"/>
          <w:sz w:val="28"/>
          <w:szCs w:val="28"/>
        </w:rPr>
      </w:pPr>
      <w:r>
        <w:rPr>
          <w:rFonts w:ascii="Times New Roman" w:hAnsi="Times New Roman" w:cs="Times New Roman"/>
          <w:sz w:val="28"/>
          <w:szCs w:val="28"/>
        </w:rPr>
        <w:t xml:space="preserve">Текстовый. </w:t>
      </w:r>
      <w:r w:rsidRPr="006A0048">
        <w:rPr>
          <w:rFonts w:ascii="Times New Roman" w:hAnsi="Times New Roman" w:cs="Times New Roman"/>
          <w:sz w:val="28"/>
          <w:szCs w:val="28"/>
        </w:rPr>
        <w:t>Содержимое ячейки (включая числа) обрабатывается как текст и отображается именно так, как было введено.</w:t>
      </w:r>
    </w:p>
    <w:p w:rsidR="006A0048" w:rsidRDefault="006A092B" w:rsidP="00AF536C">
      <w:pPr>
        <w:tabs>
          <w:tab w:val="left" w:pos="0"/>
        </w:tabs>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Основные</w:t>
      </w:r>
      <w:r w:rsidR="00AF536C">
        <w:rPr>
          <w:rFonts w:ascii="Times New Roman" w:hAnsi="Times New Roman" w:cs="Times New Roman"/>
          <w:sz w:val="28"/>
          <w:szCs w:val="28"/>
        </w:rPr>
        <w:t xml:space="preserve"> функции:</w:t>
      </w:r>
    </w:p>
    <w:p w:rsidR="00AF536C" w:rsidRDefault="00AF536C" w:rsidP="00AF536C">
      <w:pPr>
        <w:pStyle w:val="a3"/>
        <w:numPr>
          <w:ilvl w:val="0"/>
          <w:numId w:val="8"/>
        </w:numPr>
        <w:tabs>
          <w:tab w:val="left" w:pos="0"/>
        </w:tabs>
        <w:spacing w:after="0" w:line="360" w:lineRule="auto"/>
        <w:ind w:left="0" w:firstLine="349"/>
        <w:jc w:val="both"/>
        <w:rPr>
          <w:rFonts w:ascii="Times New Roman" w:hAnsi="Times New Roman" w:cs="Times New Roman"/>
          <w:sz w:val="28"/>
          <w:szCs w:val="28"/>
        </w:rPr>
      </w:pPr>
      <w:r w:rsidRPr="00AF536C">
        <w:rPr>
          <w:rFonts w:ascii="Times New Roman" w:hAnsi="Times New Roman" w:cs="Times New Roman"/>
          <w:sz w:val="28"/>
          <w:szCs w:val="28"/>
        </w:rPr>
        <w:t>СУММ</w:t>
      </w:r>
      <w:r>
        <w:rPr>
          <w:rFonts w:ascii="Times New Roman" w:hAnsi="Times New Roman" w:cs="Times New Roman"/>
          <w:sz w:val="28"/>
          <w:szCs w:val="28"/>
        </w:rPr>
        <w:t xml:space="preserve">. </w:t>
      </w:r>
      <w:r w:rsidRPr="00AF536C">
        <w:rPr>
          <w:rFonts w:ascii="Times New Roman" w:hAnsi="Times New Roman" w:cs="Times New Roman"/>
          <w:sz w:val="28"/>
          <w:szCs w:val="28"/>
        </w:rPr>
        <w:t xml:space="preserve">Функция </w:t>
      </w:r>
      <w:r w:rsidRPr="00AF536C">
        <w:rPr>
          <w:rFonts w:ascii="Times New Roman" w:hAnsi="Times New Roman" w:cs="Times New Roman"/>
          <w:bCs/>
          <w:sz w:val="28"/>
          <w:szCs w:val="28"/>
        </w:rPr>
        <w:t>СУММ</w:t>
      </w:r>
      <w:r w:rsidRPr="00AF536C">
        <w:rPr>
          <w:rFonts w:ascii="Times New Roman" w:hAnsi="Times New Roman" w:cs="Times New Roman"/>
          <w:sz w:val="28"/>
          <w:szCs w:val="28"/>
        </w:rPr>
        <w:t xml:space="preserve"> вычисляет сумму всех чисел, указанных в качестве </w:t>
      </w:r>
      <w:hyperlink r:id="rId9" w:history="1">
        <w:r w:rsidRPr="00AF536C">
          <w:rPr>
            <w:rFonts w:ascii="Times New Roman" w:hAnsi="Times New Roman" w:cs="Times New Roman"/>
            <w:sz w:val="28"/>
            <w:szCs w:val="28"/>
          </w:rPr>
          <w:t>аргументов</w:t>
        </w:r>
        <w:r w:rsidRPr="00AF536C">
          <w:rPr>
            <w:rFonts w:ascii="Times New Roman" w:hAnsi="Times New Roman" w:cs="Times New Roman"/>
            <w:vanish/>
            <w:sz w:val="28"/>
            <w:szCs w:val="28"/>
          </w:rPr>
          <w:t xml:space="preserve"> (Аргумент: Значение, предоставляющее информацию для действия, события, метода, свойства, функции или процедуры.)</w:t>
        </w:r>
      </w:hyperlink>
      <w:r w:rsidRPr="00AF536C">
        <w:rPr>
          <w:rFonts w:ascii="Times New Roman" w:hAnsi="Times New Roman" w:cs="Times New Roman"/>
          <w:sz w:val="28"/>
          <w:szCs w:val="28"/>
        </w:rPr>
        <w:t xml:space="preserve">. Каждый аргумент может быть </w:t>
      </w:r>
      <w:hyperlink r:id="rId10" w:history="1">
        <w:r w:rsidRPr="00AF536C">
          <w:rPr>
            <w:rFonts w:ascii="Times New Roman" w:hAnsi="Times New Roman" w:cs="Times New Roman"/>
            <w:sz w:val="28"/>
            <w:szCs w:val="28"/>
          </w:rPr>
          <w:t>диапазоном</w:t>
        </w:r>
        <w:r w:rsidRPr="00AF536C">
          <w:rPr>
            <w:rFonts w:ascii="Times New Roman" w:hAnsi="Times New Roman" w:cs="Times New Roman"/>
            <w:vanish/>
            <w:sz w:val="28"/>
            <w:szCs w:val="28"/>
          </w:rPr>
          <w:t xml:space="preserve"> (Диапазон: Две или более ячеек листа. Ячейки диапазона могут быть как смежными, так и несмежными.)</w:t>
        </w:r>
      </w:hyperlink>
      <w:r w:rsidRPr="00AF536C">
        <w:rPr>
          <w:rFonts w:ascii="Times New Roman" w:hAnsi="Times New Roman" w:cs="Times New Roman"/>
          <w:sz w:val="28"/>
          <w:szCs w:val="28"/>
        </w:rPr>
        <w:t xml:space="preserve">, </w:t>
      </w:r>
      <w:hyperlink r:id="rId11" w:history="1">
        <w:r w:rsidRPr="00AF536C">
          <w:rPr>
            <w:rFonts w:ascii="Times New Roman" w:hAnsi="Times New Roman" w:cs="Times New Roman"/>
            <w:sz w:val="28"/>
            <w:szCs w:val="28"/>
          </w:rPr>
          <w:t>ссылкой на ячейку</w:t>
        </w:r>
        <w:r w:rsidRPr="00AF536C">
          <w:rPr>
            <w:rFonts w:ascii="Times New Roman" w:hAnsi="Times New Roman" w:cs="Times New Roman"/>
            <w:vanish/>
            <w:sz w:val="28"/>
            <w:szCs w:val="28"/>
          </w:rPr>
          <w:t xml:space="preserve"> (Ссылка на ячейку: Координаты, определяющие расположение ячейки на листе. Например, B3 представляет ссылку на ячейку, находящуюся на пересечении столбца B и строки 3.)</w:t>
        </w:r>
      </w:hyperlink>
      <w:r w:rsidRPr="00AF536C">
        <w:rPr>
          <w:rFonts w:ascii="Times New Roman" w:hAnsi="Times New Roman" w:cs="Times New Roman"/>
          <w:sz w:val="28"/>
          <w:szCs w:val="28"/>
        </w:rPr>
        <w:t xml:space="preserve">, </w:t>
      </w:r>
      <w:hyperlink r:id="rId12" w:history="1">
        <w:r w:rsidRPr="00AF536C">
          <w:rPr>
            <w:rFonts w:ascii="Times New Roman" w:hAnsi="Times New Roman" w:cs="Times New Roman"/>
            <w:sz w:val="28"/>
            <w:szCs w:val="28"/>
          </w:rPr>
          <w:t>массивом</w:t>
        </w:r>
        <w:r w:rsidRPr="00AF536C">
          <w:rPr>
            <w:rFonts w:ascii="Times New Roman" w:hAnsi="Times New Roman" w:cs="Times New Roman"/>
            <w:vanish/>
            <w:sz w:val="28"/>
            <w:szCs w:val="28"/>
          </w:rPr>
          <w:t xml:space="preserve"> (Массив: Объект, используемый для получения нескольких значений в результате вычисления одной формулы или для работы с набором аргументов, расположенных в различных ячейках и сгруппированных по строкам или столбцам. Диапазон массива использует общую формулу; константа массива представляет собой группу констант, используемых в качестве аргументов.)</w:t>
        </w:r>
      </w:hyperlink>
      <w:r w:rsidRPr="00AF536C">
        <w:rPr>
          <w:rFonts w:ascii="Times New Roman" w:hAnsi="Times New Roman" w:cs="Times New Roman"/>
          <w:sz w:val="28"/>
          <w:szCs w:val="28"/>
        </w:rPr>
        <w:t xml:space="preserve">, </w:t>
      </w:r>
      <w:hyperlink r:id="rId13" w:history="1">
        <w:r w:rsidRPr="00AF536C">
          <w:rPr>
            <w:rFonts w:ascii="Times New Roman" w:hAnsi="Times New Roman" w:cs="Times New Roman"/>
            <w:sz w:val="28"/>
            <w:szCs w:val="28"/>
          </w:rPr>
          <w:t>константой</w:t>
        </w:r>
        <w:r w:rsidRPr="00AF536C">
          <w:rPr>
            <w:rFonts w:ascii="Times New Roman" w:hAnsi="Times New Roman" w:cs="Times New Roman"/>
            <w:vanish/>
            <w:sz w:val="28"/>
            <w:szCs w:val="28"/>
          </w:rPr>
          <w:t xml:space="preserve"> (Константа: Постоянное (не вычисляемое) значение. Например, число 210 и текст «Квартальная премия» являются константами. Формула и результат вычисления формулы константами не являются.)</w:t>
        </w:r>
      </w:hyperlink>
      <w:r w:rsidRPr="00AF536C">
        <w:rPr>
          <w:rFonts w:ascii="Times New Roman" w:hAnsi="Times New Roman" w:cs="Times New Roman"/>
          <w:sz w:val="28"/>
          <w:szCs w:val="28"/>
        </w:rPr>
        <w:t xml:space="preserve">, </w:t>
      </w:r>
      <w:hyperlink r:id="rId14" w:history="1">
        <w:r w:rsidRPr="00AF536C">
          <w:rPr>
            <w:rFonts w:ascii="Times New Roman" w:hAnsi="Times New Roman" w:cs="Times New Roman"/>
            <w:sz w:val="28"/>
            <w:szCs w:val="28"/>
          </w:rPr>
          <w:t>формулой</w:t>
        </w:r>
        <w:r w:rsidRPr="00AF536C">
          <w:rPr>
            <w:rFonts w:ascii="Times New Roman" w:hAnsi="Times New Roman" w:cs="Times New Roman"/>
            <w:vanish/>
            <w:sz w:val="28"/>
            <w:szCs w:val="28"/>
          </w:rPr>
          <w:t xml:space="preserve"> (Формула: Совокупность значений, ссылок на другие ячейки, именованных объектов, функций и операторов, позволяющая получить новое значение. Формула всегда начинается со знака равенства (=).)</w:t>
        </w:r>
      </w:hyperlink>
      <w:r w:rsidRPr="00AF536C">
        <w:rPr>
          <w:rFonts w:ascii="Times New Roman" w:hAnsi="Times New Roman" w:cs="Times New Roman"/>
          <w:sz w:val="28"/>
          <w:szCs w:val="28"/>
        </w:rPr>
        <w:t xml:space="preserve"> или результатом другой функции. Например, функция </w:t>
      </w:r>
      <w:r w:rsidRPr="00AF536C">
        <w:rPr>
          <w:rFonts w:ascii="Times New Roman" w:hAnsi="Times New Roman" w:cs="Times New Roman"/>
          <w:bCs/>
          <w:sz w:val="28"/>
          <w:szCs w:val="28"/>
        </w:rPr>
        <w:t>СУММ(A1:A5)</w:t>
      </w:r>
      <w:r w:rsidRPr="00AF536C">
        <w:rPr>
          <w:rFonts w:ascii="Times New Roman" w:hAnsi="Times New Roman" w:cs="Times New Roman"/>
          <w:sz w:val="28"/>
          <w:szCs w:val="28"/>
        </w:rPr>
        <w:t xml:space="preserve"> вычисляет сумму всех чисел в ячейках от A1 до A5. Другой пример: функция </w:t>
      </w:r>
      <w:r w:rsidRPr="00AF536C">
        <w:rPr>
          <w:rFonts w:ascii="Times New Roman" w:hAnsi="Times New Roman" w:cs="Times New Roman"/>
          <w:bCs/>
          <w:sz w:val="28"/>
          <w:szCs w:val="28"/>
        </w:rPr>
        <w:t>СУММ(A1, A3, A5)</w:t>
      </w:r>
      <w:r w:rsidRPr="00AF536C">
        <w:rPr>
          <w:rFonts w:ascii="Times New Roman" w:hAnsi="Times New Roman" w:cs="Times New Roman"/>
          <w:sz w:val="28"/>
          <w:szCs w:val="28"/>
        </w:rPr>
        <w:t xml:space="preserve"> вычисляет сумму чисел в ячейках A1, A3 и A5</w:t>
      </w:r>
      <w:r>
        <w:rPr>
          <w:rFonts w:ascii="Times New Roman" w:hAnsi="Times New Roman" w:cs="Times New Roman"/>
          <w:sz w:val="28"/>
          <w:szCs w:val="28"/>
        </w:rPr>
        <w:t>.</w:t>
      </w:r>
    </w:p>
    <w:p w:rsidR="00AF536C" w:rsidRDefault="00AF536C" w:rsidP="00CF5868">
      <w:pPr>
        <w:pStyle w:val="a3"/>
        <w:numPr>
          <w:ilvl w:val="0"/>
          <w:numId w:val="8"/>
        </w:numPr>
        <w:tabs>
          <w:tab w:val="left" w:pos="0"/>
        </w:tabs>
        <w:spacing w:after="0" w:line="360" w:lineRule="auto"/>
        <w:ind w:left="0" w:firstLine="349"/>
        <w:jc w:val="both"/>
        <w:rPr>
          <w:rFonts w:ascii="Times New Roman" w:hAnsi="Times New Roman" w:cs="Times New Roman"/>
          <w:sz w:val="28"/>
          <w:szCs w:val="28"/>
        </w:rPr>
      </w:pPr>
      <w:r w:rsidRPr="006A092B">
        <w:rPr>
          <w:rFonts w:ascii="Times New Roman" w:hAnsi="Times New Roman" w:cs="Times New Roman"/>
          <w:sz w:val="28"/>
          <w:szCs w:val="28"/>
        </w:rPr>
        <w:t xml:space="preserve">ЕСЛИ. Функция </w:t>
      </w:r>
      <w:r w:rsidRPr="006A092B">
        <w:rPr>
          <w:rFonts w:ascii="Times New Roman" w:hAnsi="Times New Roman" w:cs="Times New Roman"/>
          <w:bCs/>
          <w:sz w:val="28"/>
          <w:szCs w:val="28"/>
        </w:rPr>
        <w:t>ЕСЛИ</w:t>
      </w:r>
      <w:r w:rsidRPr="006A092B">
        <w:rPr>
          <w:rFonts w:ascii="Times New Roman" w:hAnsi="Times New Roman" w:cs="Times New Roman"/>
          <w:sz w:val="28"/>
          <w:szCs w:val="28"/>
        </w:rPr>
        <w:t xml:space="preserve"> возвращает одно значение, если указанное условие дает в результате значение ИСТИНА, и другое значение, если условие дает в результате значение ЛОЖЬ. Например, формула </w:t>
      </w:r>
      <w:r w:rsidRPr="006A092B">
        <w:rPr>
          <w:rFonts w:ascii="Times New Roman" w:hAnsi="Times New Roman" w:cs="Times New Roman"/>
          <w:bCs/>
          <w:sz w:val="28"/>
          <w:szCs w:val="28"/>
        </w:rPr>
        <w:t>=ЕСЛИ(A1</w:t>
      </w:r>
      <w:r w:rsidR="006A092B">
        <w:rPr>
          <w:rFonts w:ascii="Times New Roman" w:hAnsi="Times New Roman" w:cs="Times New Roman"/>
          <w:bCs/>
          <w:sz w:val="28"/>
          <w:szCs w:val="28"/>
        </w:rPr>
        <w:t>&gt;10, «Больше 10»</w:t>
      </w:r>
      <w:r w:rsidRPr="006A092B">
        <w:rPr>
          <w:rFonts w:ascii="Times New Roman" w:hAnsi="Times New Roman" w:cs="Times New Roman"/>
          <w:bCs/>
          <w:sz w:val="28"/>
          <w:szCs w:val="28"/>
        </w:rPr>
        <w:t>,</w:t>
      </w:r>
      <w:r w:rsidR="006A092B">
        <w:rPr>
          <w:rFonts w:ascii="Times New Roman" w:hAnsi="Times New Roman" w:cs="Times New Roman"/>
          <w:bCs/>
          <w:sz w:val="28"/>
          <w:szCs w:val="28"/>
        </w:rPr>
        <w:t xml:space="preserve"> «10 или меньше»</w:t>
      </w:r>
      <w:r w:rsidRPr="006A092B">
        <w:rPr>
          <w:rFonts w:ascii="Times New Roman" w:hAnsi="Times New Roman" w:cs="Times New Roman"/>
          <w:bCs/>
          <w:sz w:val="28"/>
          <w:szCs w:val="28"/>
        </w:rPr>
        <w:t>)</w:t>
      </w:r>
      <w:r w:rsidR="006A092B">
        <w:rPr>
          <w:rFonts w:ascii="Times New Roman" w:hAnsi="Times New Roman" w:cs="Times New Roman"/>
          <w:sz w:val="28"/>
          <w:szCs w:val="28"/>
        </w:rPr>
        <w:t xml:space="preserve"> возвращает строку «Больше 10»</w:t>
      </w:r>
      <w:r w:rsidRPr="006A092B">
        <w:rPr>
          <w:rFonts w:ascii="Times New Roman" w:hAnsi="Times New Roman" w:cs="Times New Roman"/>
          <w:sz w:val="28"/>
          <w:szCs w:val="28"/>
        </w:rPr>
        <w:t>, если зна</w:t>
      </w:r>
      <w:r w:rsidR="006A092B">
        <w:rPr>
          <w:rFonts w:ascii="Times New Roman" w:hAnsi="Times New Roman" w:cs="Times New Roman"/>
          <w:sz w:val="28"/>
          <w:szCs w:val="28"/>
        </w:rPr>
        <w:t>чение в ячейке A1 больше 10, и «10 или меньше»,</w:t>
      </w:r>
      <w:r w:rsidRPr="006A092B">
        <w:rPr>
          <w:rFonts w:ascii="Times New Roman" w:hAnsi="Times New Roman" w:cs="Times New Roman"/>
          <w:sz w:val="28"/>
          <w:szCs w:val="28"/>
        </w:rPr>
        <w:t xml:space="preserve"> если оно меньше или равно 10.</w:t>
      </w:r>
    </w:p>
    <w:p w:rsidR="006A092B" w:rsidRDefault="006A092B" w:rsidP="00CF5868">
      <w:pPr>
        <w:pStyle w:val="a3"/>
        <w:numPr>
          <w:ilvl w:val="0"/>
          <w:numId w:val="8"/>
        </w:numPr>
        <w:tabs>
          <w:tab w:val="left" w:pos="0"/>
        </w:tabs>
        <w:spacing w:after="0" w:line="360" w:lineRule="auto"/>
        <w:ind w:left="0" w:firstLine="349"/>
        <w:jc w:val="both"/>
        <w:rPr>
          <w:rFonts w:ascii="Times New Roman" w:hAnsi="Times New Roman" w:cs="Times New Roman"/>
          <w:sz w:val="28"/>
          <w:szCs w:val="28"/>
        </w:rPr>
      </w:pPr>
      <w:r>
        <w:rPr>
          <w:rFonts w:ascii="Times New Roman" w:hAnsi="Times New Roman" w:cs="Times New Roman"/>
          <w:sz w:val="28"/>
          <w:szCs w:val="28"/>
        </w:rPr>
        <w:t>СРЗНАЧ</w:t>
      </w:r>
      <w:r w:rsidRPr="00077282">
        <w:rPr>
          <w:rFonts w:ascii="Times New Roman" w:hAnsi="Times New Roman" w:cs="Times New Roman"/>
          <w:sz w:val="28"/>
          <w:szCs w:val="28"/>
        </w:rPr>
        <w:t xml:space="preserve">. Возвращает среднее значение (среднее арифметическое) аргументов. Например, если </w:t>
      </w:r>
      <w:hyperlink r:id="rId15" w:history="1">
        <w:r w:rsidRPr="00077282">
          <w:rPr>
            <w:rFonts w:ascii="Times New Roman" w:hAnsi="Times New Roman" w:cs="Times New Roman"/>
            <w:sz w:val="28"/>
            <w:szCs w:val="28"/>
          </w:rPr>
          <w:t>диапазон</w:t>
        </w:r>
        <w:r w:rsidRPr="00077282">
          <w:rPr>
            <w:rFonts w:ascii="Times New Roman" w:hAnsi="Times New Roman" w:cs="Times New Roman"/>
            <w:vanish/>
            <w:sz w:val="28"/>
            <w:szCs w:val="28"/>
          </w:rPr>
          <w:t xml:space="preserve"> (Диапазон. Две или более ячеек листа. Ячейки диапазона могут быть как смежными, так и несмежными.)</w:t>
        </w:r>
      </w:hyperlink>
      <w:r w:rsidRPr="00077282">
        <w:rPr>
          <w:rFonts w:ascii="Times New Roman" w:hAnsi="Times New Roman" w:cs="Times New Roman"/>
          <w:sz w:val="28"/>
          <w:szCs w:val="28"/>
        </w:rPr>
        <w:t xml:space="preserve"> A1:A20 содержит числа, формула </w:t>
      </w:r>
      <w:r w:rsidRPr="00077282">
        <w:rPr>
          <w:rFonts w:ascii="Times New Roman" w:hAnsi="Times New Roman" w:cs="Times New Roman"/>
          <w:b/>
          <w:bCs/>
          <w:sz w:val="28"/>
          <w:szCs w:val="28"/>
        </w:rPr>
        <w:t>=</w:t>
      </w:r>
      <w:r w:rsidRPr="00077282">
        <w:rPr>
          <w:rFonts w:ascii="Times New Roman" w:hAnsi="Times New Roman" w:cs="Times New Roman"/>
          <w:bCs/>
          <w:sz w:val="28"/>
          <w:szCs w:val="28"/>
        </w:rPr>
        <w:t>СРЗНАЧ(A1:A20)</w:t>
      </w:r>
      <w:r w:rsidRPr="00077282">
        <w:rPr>
          <w:rFonts w:ascii="Times New Roman" w:hAnsi="Times New Roman" w:cs="Times New Roman"/>
          <w:sz w:val="28"/>
          <w:szCs w:val="28"/>
        </w:rPr>
        <w:t xml:space="preserve"> возвращает среднее значение этих чисел</w:t>
      </w:r>
      <w:r w:rsidR="00077282" w:rsidRPr="00077282">
        <w:rPr>
          <w:rFonts w:ascii="Times New Roman" w:hAnsi="Times New Roman" w:cs="Times New Roman"/>
          <w:sz w:val="28"/>
          <w:szCs w:val="28"/>
        </w:rPr>
        <w:t>.</w:t>
      </w:r>
    </w:p>
    <w:p w:rsidR="0054598F" w:rsidRPr="0054598F" w:rsidRDefault="0054598F" w:rsidP="00CF5868">
      <w:pPr>
        <w:pStyle w:val="a3"/>
        <w:numPr>
          <w:ilvl w:val="0"/>
          <w:numId w:val="8"/>
        </w:numPr>
        <w:spacing w:after="0" w:line="360" w:lineRule="auto"/>
        <w:ind w:left="0" w:firstLine="357"/>
        <w:jc w:val="both"/>
        <w:rPr>
          <w:rFonts w:ascii="Times New Roman" w:eastAsia="Times New Roman" w:hAnsi="Times New Roman" w:cs="Times New Roman"/>
          <w:sz w:val="28"/>
          <w:szCs w:val="28"/>
          <w:lang w:eastAsia="ru-RU"/>
        </w:rPr>
      </w:pPr>
      <w:r w:rsidRPr="0054598F">
        <w:rPr>
          <w:rFonts w:ascii="Times New Roman" w:hAnsi="Times New Roman" w:cs="Times New Roman"/>
          <w:sz w:val="28"/>
          <w:szCs w:val="28"/>
        </w:rPr>
        <w:t xml:space="preserve">ДОХОД. </w:t>
      </w:r>
      <w:r w:rsidRPr="0054598F">
        <w:rPr>
          <w:rFonts w:ascii="Times New Roman" w:eastAsia="Times New Roman" w:hAnsi="Times New Roman" w:cs="Times New Roman"/>
          <w:sz w:val="28"/>
          <w:szCs w:val="28"/>
          <w:lang w:eastAsia="ru-RU"/>
        </w:rPr>
        <w:t>Возвращает доходность ценных бумаг, по которым производятся периодические выплаты процентов. Функция ДОХОД используется для вычисления доходности облигаций.</w:t>
      </w:r>
    </w:p>
    <w:p w:rsidR="00CD1FF8" w:rsidRPr="00CD1FF8" w:rsidRDefault="0054598F" w:rsidP="00CF5868">
      <w:pPr>
        <w:pStyle w:val="a3"/>
        <w:numPr>
          <w:ilvl w:val="0"/>
          <w:numId w:val="8"/>
        </w:numPr>
        <w:spacing w:after="0" w:line="360" w:lineRule="auto"/>
        <w:ind w:left="0" w:firstLine="360"/>
        <w:jc w:val="both"/>
        <w:rPr>
          <w:rFonts w:ascii="Times New Roman" w:eastAsia="Times New Roman" w:hAnsi="Times New Roman" w:cs="Times New Roman"/>
          <w:sz w:val="28"/>
          <w:szCs w:val="28"/>
          <w:lang w:eastAsia="ru-RU"/>
        </w:rPr>
      </w:pPr>
      <w:r w:rsidRPr="00CD1FF8">
        <w:rPr>
          <w:rFonts w:ascii="Times New Roman" w:hAnsi="Times New Roman" w:cs="Times New Roman"/>
          <w:sz w:val="28"/>
          <w:szCs w:val="28"/>
        </w:rPr>
        <w:t xml:space="preserve">СУММЕСЛИ. </w:t>
      </w:r>
      <w:r w:rsidR="00CD1FF8" w:rsidRPr="00CD1FF8">
        <w:rPr>
          <w:rFonts w:ascii="Times New Roman" w:eastAsia="Times New Roman" w:hAnsi="Times New Roman" w:cs="Times New Roman"/>
          <w:sz w:val="28"/>
          <w:szCs w:val="28"/>
          <w:lang w:eastAsia="ru-RU"/>
        </w:rPr>
        <w:t xml:space="preserve">Функция </w:t>
      </w:r>
      <w:r w:rsidR="00CD1FF8" w:rsidRPr="00CD1FF8">
        <w:rPr>
          <w:rFonts w:ascii="Times New Roman" w:eastAsia="Times New Roman" w:hAnsi="Times New Roman" w:cs="Times New Roman"/>
          <w:bCs/>
          <w:sz w:val="28"/>
          <w:szCs w:val="28"/>
          <w:lang w:eastAsia="ru-RU"/>
        </w:rPr>
        <w:t>СУММЕСЛИ</w:t>
      </w:r>
      <w:r w:rsidR="00CD1FF8" w:rsidRPr="00CD1FF8">
        <w:rPr>
          <w:rFonts w:ascii="Times New Roman" w:eastAsia="Times New Roman" w:hAnsi="Times New Roman" w:cs="Times New Roman"/>
          <w:sz w:val="28"/>
          <w:szCs w:val="28"/>
          <w:lang w:eastAsia="ru-RU"/>
        </w:rPr>
        <w:t xml:space="preserve"> используется, если необходимо просуммировать значения </w:t>
      </w:r>
      <w:hyperlink r:id="rId16" w:history="1">
        <w:r w:rsidR="00CD1FF8" w:rsidRPr="00CD1FF8">
          <w:rPr>
            <w:rFonts w:ascii="Times New Roman" w:eastAsia="Times New Roman" w:hAnsi="Times New Roman" w:cs="Times New Roman"/>
            <w:sz w:val="28"/>
            <w:szCs w:val="28"/>
            <w:lang w:eastAsia="ru-RU"/>
          </w:rPr>
          <w:t>диапазона</w:t>
        </w:r>
        <w:r w:rsidR="00CD1FF8" w:rsidRPr="00CD1FF8">
          <w:rPr>
            <w:rFonts w:ascii="Times New Roman" w:eastAsia="Times New Roman" w:hAnsi="Times New Roman" w:cs="Times New Roman"/>
            <w:vanish/>
            <w:sz w:val="28"/>
            <w:szCs w:val="28"/>
            <w:lang w:eastAsia="ru-RU"/>
          </w:rPr>
          <w:t xml:space="preserve"> (Диапазон. Две или более ячеек листа. Ячейки диапазона могут быть как смежными, так и несмежными.)</w:t>
        </w:r>
      </w:hyperlink>
      <w:r w:rsidR="00CD1FF8" w:rsidRPr="00CD1FF8">
        <w:rPr>
          <w:rFonts w:ascii="Times New Roman" w:eastAsia="Times New Roman" w:hAnsi="Times New Roman" w:cs="Times New Roman"/>
          <w:sz w:val="28"/>
          <w:szCs w:val="28"/>
          <w:lang w:eastAsia="ru-RU"/>
        </w:rPr>
        <w:t xml:space="preserve">, соответствующие указанным условиям. Предположим, например, что в столбце с числами необходимо просуммировать только значения, большие 5. Для этого можно использовать указанную ниже формулу. </w:t>
      </w:r>
      <w:r w:rsidR="00CD1FF8" w:rsidRPr="00CD1FF8">
        <w:rPr>
          <w:rFonts w:ascii="Times New Roman" w:eastAsia="Times New Roman" w:hAnsi="Times New Roman" w:cs="Times New Roman"/>
          <w:bCs/>
          <w:sz w:val="28"/>
          <w:szCs w:val="28"/>
          <w:lang w:eastAsia="ru-RU"/>
        </w:rPr>
        <w:t xml:space="preserve">=СУММЕСЛИ(B2:B25; «&gt;5») </w:t>
      </w:r>
      <w:r w:rsidR="00CD1FF8" w:rsidRPr="00CD1FF8">
        <w:rPr>
          <w:rFonts w:ascii="Times New Roman" w:eastAsia="Times New Roman" w:hAnsi="Times New Roman" w:cs="Times New Roman"/>
          <w:sz w:val="28"/>
          <w:szCs w:val="28"/>
          <w:lang w:eastAsia="ru-RU"/>
        </w:rPr>
        <w:t xml:space="preserve">В данном примере на соответствие условиям проверяются суммируемые значения. При необходимости можно применить критерии к одному диапазону, просуммировав соответствующие значения из другого диапазона. Например, формула </w:t>
      </w:r>
      <w:r w:rsidR="00CD1FF8" w:rsidRPr="00CD1FF8">
        <w:rPr>
          <w:rFonts w:ascii="Times New Roman" w:eastAsia="Times New Roman" w:hAnsi="Times New Roman" w:cs="Times New Roman"/>
          <w:bCs/>
          <w:sz w:val="28"/>
          <w:szCs w:val="28"/>
          <w:lang w:eastAsia="ru-RU"/>
        </w:rPr>
        <w:t xml:space="preserve">=СУММЕСЛИ(B2:B5; </w:t>
      </w:r>
      <w:r w:rsidR="00CD1FF8" w:rsidRPr="00CD1FF8">
        <w:rPr>
          <w:rFonts w:ascii="Times New Roman" w:eastAsia="Times New Roman" w:hAnsi="Times New Roman" w:cs="Times New Roman"/>
          <w:bCs/>
          <w:sz w:val="28"/>
          <w:szCs w:val="28"/>
          <w:lang w:eastAsia="ru-RU"/>
        </w:rPr>
        <w:lastRenderedPageBreak/>
        <w:t>«Иван»; C2:C5)</w:t>
      </w:r>
      <w:r w:rsidR="00CD1FF8" w:rsidRPr="00CD1FF8">
        <w:rPr>
          <w:rFonts w:ascii="Times New Roman" w:eastAsia="Times New Roman" w:hAnsi="Times New Roman" w:cs="Times New Roman"/>
          <w:sz w:val="28"/>
          <w:szCs w:val="28"/>
          <w:lang w:eastAsia="ru-RU"/>
        </w:rPr>
        <w:t xml:space="preserve"> суммирует только те значения из диапазона C2:C5, для которых соответствующие значения из диапазона B2:B5 равны «Иван».</w:t>
      </w:r>
    </w:p>
    <w:p w:rsidR="00CD1FF8" w:rsidRPr="00DF5FB3" w:rsidRDefault="00CD1FF8" w:rsidP="00CF5868">
      <w:pPr>
        <w:spacing w:after="0" w:line="360" w:lineRule="auto"/>
        <w:ind w:firstLine="357"/>
        <w:jc w:val="both"/>
        <w:rPr>
          <w:rFonts w:ascii="Times New Roman" w:eastAsia="Times New Roman" w:hAnsi="Times New Roman" w:cs="Times New Roman"/>
          <w:sz w:val="28"/>
          <w:szCs w:val="28"/>
          <w:lang w:eastAsia="ru-RU"/>
        </w:rPr>
      </w:pPr>
      <w:r w:rsidRPr="00CD1FF8">
        <w:rPr>
          <w:rFonts w:ascii="Times New Roman" w:hAnsi="Times New Roman" w:cs="Times New Roman"/>
          <w:sz w:val="28"/>
          <w:szCs w:val="28"/>
        </w:rPr>
        <w:t xml:space="preserve">Если требуется выполнить суммирование с использованием нескольких </w:t>
      </w:r>
      <w:r w:rsidRPr="00DF5FB3">
        <w:rPr>
          <w:rFonts w:ascii="Times New Roman" w:hAnsi="Times New Roman" w:cs="Times New Roman"/>
          <w:sz w:val="28"/>
          <w:szCs w:val="28"/>
        </w:rPr>
        <w:t>условий, используйте функцию СУММЕСЛИМН.</w:t>
      </w:r>
    </w:p>
    <w:p w:rsidR="00077282" w:rsidRDefault="00DF5FB3" w:rsidP="00CF5868">
      <w:pPr>
        <w:pStyle w:val="a3"/>
        <w:numPr>
          <w:ilvl w:val="0"/>
          <w:numId w:val="8"/>
        </w:numPr>
        <w:spacing w:after="0" w:line="360" w:lineRule="auto"/>
        <w:ind w:left="0" w:firstLine="357"/>
        <w:jc w:val="both"/>
        <w:rPr>
          <w:rFonts w:ascii="Times New Roman" w:eastAsia="Times New Roman" w:hAnsi="Times New Roman" w:cs="Times New Roman"/>
          <w:sz w:val="28"/>
          <w:szCs w:val="28"/>
          <w:lang w:eastAsia="ru-RU"/>
        </w:rPr>
      </w:pPr>
      <w:r w:rsidRPr="00DF5FB3">
        <w:rPr>
          <w:rFonts w:ascii="Times New Roman" w:hAnsi="Times New Roman" w:cs="Times New Roman"/>
          <w:sz w:val="28"/>
          <w:szCs w:val="28"/>
        </w:rPr>
        <w:t xml:space="preserve">И. </w:t>
      </w:r>
      <w:r w:rsidRPr="00DF5FB3">
        <w:rPr>
          <w:rFonts w:ascii="Times New Roman" w:eastAsia="Times New Roman" w:hAnsi="Times New Roman" w:cs="Times New Roman"/>
          <w:sz w:val="28"/>
          <w:szCs w:val="28"/>
          <w:lang w:eastAsia="ru-RU"/>
        </w:rPr>
        <w:t>Возвращает значение ИСТИНА, если в результате вычисления всех аргументов получается значение ИСТИНА; возвращает значение ЛОЖЬ, если в результате вычисления хотя бы одного из аргументов получается значение ЛОЖЬ</w:t>
      </w:r>
      <w:r w:rsidRPr="00DF5FB3">
        <w:rPr>
          <w:rFonts w:ascii="Times New Roman" w:eastAsia="Times New Roman" w:hAnsi="Times New Roman" w:cs="Times New Roman"/>
          <w:color w:val="666666"/>
          <w:sz w:val="28"/>
          <w:szCs w:val="28"/>
          <w:lang w:eastAsia="ru-RU"/>
        </w:rPr>
        <w:t xml:space="preserve">. </w:t>
      </w:r>
      <w:r w:rsidRPr="00DF5FB3">
        <w:rPr>
          <w:rFonts w:ascii="Times New Roman" w:eastAsia="Times New Roman" w:hAnsi="Times New Roman" w:cs="Times New Roman"/>
          <w:sz w:val="28"/>
          <w:szCs w:val="28"/>
          <w:lang w:eastAsia="ru-RU"/>
        </w:rPr>
        <w:t xml:space="preserve">Обычно функция </w:t>
      </w:r>
      <w:r w:rsidRPr="00DF5FB3">
        <w:rPr>
          <w:rFonts w:ascii="Times New Roman" w:eastAsia="Times New Roman" w:hAnsi="Times New Roman" w:cs="Times New Roman"/>
          <w:bCs/>
          <w:sz w:val="28"/>
          <w:szCs w:val="28"/>
          <w:lang w:eastAsia="ru-RU"/>
        </w:rPr>
        <w:t>И</w:t>
      </w:r>
      <w:r w:rsidRPr="00DF5FB3">
        <w:rPr>
          <w:rFonts w:ascii="Times New Roman" w:eastAsia="Times New Roman" w:hAnsi="Times New Roman" w:cs="Times New Roman"/>
          <w:sz w:val="28"/>
          <w:szCs w:val="28"/>
          <w:lang w:eastAsia="ru-RU"/>
        </w:rPr>
        <w:t xml:space="preserve"> используется для расширения возможностей других функций, выполняющих логическую проверку. Например, функция </w:t>
      </w:r>
      <w:r w:rsidRPr="00DF5FB3">
        <w:rPr>
          <w:rFonts w:ascii="Times New Roman" w:eastAsia="Times New Roman" w:hAnsi="Times New Roman" w:cs="Times New Roman"/>
          <w:bCs/>
          <w:sz w:val="28"/>
          <w:szCs w:val="28"/>
          <w:lang w:eastAsia="ru-RU"/>
        </w:rPr>
        <w:t>ЕСЛИ</w:t>
      </w:r>
      <w:r w:rsidRPr="00DF5FB3">
        <w:rPr>
          <w:rFonts w:ascii="Times New Roman" w:eastAsia="Times New Roman" w:hAnsi="Times New Roman" w:cs="Times New Roman"/>
          <w:sz w:val="28"/>
          <w:szCs w:val="28"/>
          <w:lang w:eastAsia="ru-RU"/>
        </w:rPr>
        <w:t xml:space="preserve"> выполняет логическую проверку и возвращает одно значение, если при проверке получается значение ИСТИНА, и другое значение, если при проверке получается значение ЛОЖЬ. Использование функции </w:t>
      </w:r>
      <w:r w:rsidRPr="00DF5FB3">
        <w:rPr>
          <w:rFonts w:ascii="Times New Roman" w:eastAsia="Times New Roman" w:hAnsi="Times New Roman" w:cs="Times New Roman"/>
          <w:bCs/>
          <w:sz w:val="28"/>
          <w:szCs w:val="28"/>
          <w:lang w:eastAsia="ru-RU"/>
        </w:rPr>
        <w:t>И</w:t>
      </w:r>
      <w:r w:rsidRPr="00DF5FB3">
        <w:rPr>
          <w:rFonts w:ascii="Times New Roman" w:eastAsia="Times New Roman" w:hAnsi="Times New Roman" w:cs="Times New Roman"/>
          <w:sz w:val="28"/>
          <w:szCs w:val="28"/>
          <w:lang w:eastAsia="ru-RU"/>
        </w:rPr>
        <w:t xml:space="preserve"> в качестве аргумента </w:t>
      </w:r>
      <w:r w:rsidRPr="00DF5FB3">
        <w:rPr>
          <w:rFonts w:ascii="Times New Roman" w:eastAsia="Times New Roman" w:hAnsi="Times New Roman" w:cs="Times New Roman"/>
          <w:bCs/>
          <w:iCs/>
          <w:sz w:val="28"/>
          <w:szCs w:val="28"/>
          <w:lang w:eastAsia="ru-RU"/>
        </w:rPr>
        <w:t>лог_выражение</w:t>
      </w:r>
      <w:r w:rsidRPr="00DF5FB3">
        <w:rPr>
          <w:rFonts w:ascii="Times New Roman" w:eastAsia="Times New Roman" w:hAnsi="Times New Roman" w:cs="Times New Roman"/>
          <w:sz w:val="28"/>
          <w:szCs w:val="28"/>
          <w:lang w:eastAsia="ru-RU"/>
        </w:rPr>
        <w:t xml:space="preserve"> функции </w:t>
      </w:r>
      <w:r w:rsidRPr="00DF5FB3">
        <w:rPr>
          <w:rFonts w:ascii="Times New Roman" w:eastAsia="Times New Roman" w:hAnsi="Times New Roman" w:cs="Times New Roman"/>
          <w:bCs/>
          <w:sz w:val="28"/>
          <w:szCs w:val="28"/>
          <w:lang w:eastAsia="ru-RU"/>
        </w:rPr>
        <w:t>ЕСЛИ</w:t>
      </w:r>
      <w:r w:rsidRPr="00DF5FB3">
        <w:rPr>
          <w:rFonts w:ascii="Times New Roman" w:eastAsia="Times New Roman" w:hAnsi="Times New Roman" w:cs="Times New Roman"/>
          <w:sz w:val="28"/>
          <w:szCs w:val="28"/>
          <w:lang w:eastAsia="ru-RU"/>
        </w:rPr>
        <w:t xml:space="preserve"> позволяет проверять несколько различных условий вместо одного.</w:t>
      </w:r>
    </w:p>
    <w:p w:rsidR="00DF5FB3" w:rsidRPr="00DF5FB3" w:rsidRDefault="00DF5FB3" w:rsidP="00CF5868">
      <w:pPr>
        <w:pStyle w:val="a3"/>
        <w:numPr>
          <w:ilvl w:val="0"/>
          <w:numId w:val="8"/>
        </w:numPr>
        <w:spacing w:after="0" w:line="360" w:lineRule="auto"/>
        <w:ind w:left="0" w:firstLine="357"/>
        <w:jc w:val="both"/>
        <w:rPr>
          <w:rFonts w:ascii="Times New Roman" w:eastAsia="Times New Roman" w:hAnsi="Times New Roman" w:cs="Times New Roman"/>
          <w:sz w:val="28"/>
          <w:szCs w:val="28"/>
          <w:lang w:eastAsia="ru-RU"/>
        </w:rPr>
      </w:pPr>
      <w:r>
        <w:rPr>
          <w:rFonts w:ascii="Times New Roman" w:hAnsi="Times New Roman" w:cs="Times New Roman"/>
          <w:sz w:val="28"/>
          <w:szCs w:val="28"/>
        </w:rPr>
        <w:t>ИЛИ.</w:t>
      </w:r>
      <w:r>
        <w:rPr>
          <w:rFonts w:ascii="Times New Roman" w:eastAsia="Times New Roman" w:hAnsi="Times New Roman" w:cs="Times New Roman"/>
          <w:sz w:val="28"/>
          <w:szCs w:val="28"/>
          <w:lang w:eastAsia="ru-RU"/>
        </w:rPr>
        <w:t xml:space="preserve"> </w:t>
      </w:r>
      <w:r w:rsidRPr="00DF5FB3">
        <w:rPr>
          <w:rFonts w:ascii="Times New Roman" w:hAnsi="Times New Roman" w:cs="Times New Roman"/>
          <w:sz w:val="28"/>
          <w:szCs w:val="28"/>
        </w:rPr>
        <w:t>Возвращает значение ИСТИНА, если хотя бы один из аргументов имеет значение ИСТИНА или ЛОЖЬ, если все аргументы имеют значение ЛОЖЬ</w:t>
      </w:r>
      <w:r>
        <w:rPr>
          <w:rFonts w:ascii="Times New Roman" w:hAnsi="Times New Roman" w:cs="Times New Roman"/>
          <w:sz w:val="28"/>
          <w:szCs w:val="28"/>
        </w:rPr>
        <w:t>.</w:t>
      </w:r>
    </w:p>
    <w:p w:rsidR="00DF5FB3" w:rsidRPr="00DF5FB3" w:rsidRDefault="00DF5FB3" w:rsidP="00CF5868">
      <w:pPr>
        <w:pStyle w:val="a3"/>
        <w:numPr>
          <w:ilvl w:val="0"/>
          <w:numId w:val="8"/>
        </w:numPr>
        <w:spacing w:before="100" w:beforeAutospacing="1" w:after="100" w:afterAutospacing="1" w:line="360" w:lineRule="auto"/>
        <w:ind w:left="0" w:firstLine="360"/>
        <w:jc w:val="both"/>
        <w:rPr>
          <w:rFonts w:ascii="Times New Roman" w:eastAsia="Times New Roman" w:hAnsi="Times New Roman" w:cs="Times New Roman"/>
          <w:sz w:val="28"/>
          <w:szCs w:val="28"/>
          <w:lang w:eastAsia="ru-RU"/>
        </w:rPr>
      </w:pPr>
      <w:r w:rsidRPr="00DF5FB3">
        <w:rPr>
          <w:rFonts w:ascii="Times New Roman" w:hAnsi="Times New Roman" w:cs="Times New Roman"/>
          <w:sz w:val="28"/>
          <w:szCs w:val="28"/>
        </w:rPr>
        <w:t xml:space="preserve">ИСТИНА. </w:t>
      </w:r>
      <w:r w:rsidRPr="00DF5FB3">
        <w:rPr>
          <w:rFonts w:ascii="Times New Roman" w:eastAsia="Times New Roman" w:hAnsi="Times New Roman" w:cs="Times New Roman"/>
          <w:sz w:val="28"/>
          <w:szCs w:val="28"/>
          <w:lang w:eastAsia="ru-RU"/>
        </w:rPr>
        <w:t>Можно ввести значение ИСТИНА непосредственно в ячейки и формулы, не используя эту функцию. Функция ИСТИНА предназначена для обеспечения совместимости с другими системами электронных таблиц.</w:t>
      </w:r>
    </w:p>
    <w:p w:rsidR="00DF5FB3" w:rsidRPr="00DF5FB3" w:rsidRDefault="00DF5FB3" w:rsidP="00CF5868">
      <w:pPr>
        <w:pStyle w:val="a3"/>
        <w:numPr>
          <w:ilvl w:val="0"/>
          <w:numId w:val="8"/>
        </w:numPr>
        <w:spacing w:after="0" w:line="360" w:lineRule="auto"/>
        <w:ind w:left="0" w:firstLine="360"/>
        <w:jc w:val="both"/>
        <w:rPr>
          <w:rFonts w:ascii="Times New Roman" w:eastAsia="Times New Roman" w:hAnsi="Times New Roman" w:cs="Times New Roman"/>
          <w:sz w:val="28"/>
          <w:szCs w:val="28"/>
          <w:lang w:eastAsia="ru-RU"/>
        </w:rPr>
      </w:pPr>
      <w:r w:rsidRPr="00DF5FB3">
        <w:rPr>
          <w:rFonts w:ascii="Times New Roman" w:eastAsia="Times New Roman" w:hAnsi="Times New Roman" w:cs="Times New Roman"/>
          <w:sz w:val="28"/>
          <w:szCs w:val="28"/>
          <w:lang w:eastAsia="ru-RU"/>
        </w:rPr>
        <w:t>ЛОЖЬ. Возвращает логическое значение ЛОЖЬ. Можно ввести слово ЛОЖЬ непосредственно в рабочий лист или формулу: в Microsoft Excel оно будет интерпретировано как логическое значение ЛОЖЬ.</w:t>
      </w:r>
    </w:p>
    <w:p w:rsidR="00DF5FB3" w:rsidRPr="00DF5FB3" w:rsidRDefault="00DF5FB3" w:rsidP="00CF5868">
      <w:pPr>
        <w:pStyle w:val="a3"/>
        <w:numPr>
          <w:ilvl w:val="0"/>
          <w:numId w:val="8"/>
        </w:numPr>
        <w:spacing w:after="0" w:line="360" w:lineRule="auto"/>
        <w:ind w:left="0" w:firstLine="35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МУМНОЖ. </w:t>
      </w:r>
      <w:r w:rsidRPr="00DF5FB3">
        <w:rPr>
          <w:rFonts w:ascii="Times New Roman" w:hAnsi="Times New Roman" w:cs="Times New Roman"/>
          <w:sz w:val="28"/>
          <w:szCs w:val="28"/>
        </w:rPr>
        <w:t>Возвращает произведение матриц (матрицы хранятся в массивах). Результатом является массив с таким же числом строк, что и массив1, и с таким же числом столбцов, что и массив2</w:t>
      </w:r>
      <w:r>
        <w:rPr>
          <w:rFonts w:ascii="Times New Roman" w:hAnsi="Times New Roman" w:cs="Times New Roman"/>
          <w:sz w:val="28"/>
          <w:szCs w:val="28"/>
        </w:rPr>
        <w:t>.</w:t>
      </w:r>
    </w:p>
    <w:p w:rsidR="00DF5FB3" w:rsidRDefault="00DF5FB3" w:rsidP="00CF5868">
      <w:pPr>
        <w:pStyle w:val="a3"/>
        <w:numPr>
          <w:ilvl w:val="0"/>
          <w:numId w:val="8"/>
        </w:numPr>
        <w:tabs>
          <w:tab w:val="left" w:pos="851"/>
        </w:tabs>
        <w:spacing w:after="0" w:line="360" w:lineRule="auto"/>
        <w:ind w:left="0" w:firstLine="360"/>
        <w:jc w:val="both"/>
        <w:rPr>
          <w:rFonts w:ascii="Times New Roman" w:eastAsia="Times New Roman" w:hAnsi="Times New Roman" w:cs="Times New Roman"/>
          <w:sz w:val="28"/>
          <w:szCs w:val="28"/>
          <w:lang w:eastAsia="ru-RU"/>
        </w:rPr>
      </w:pPr>
      <w:r w:rsidRPr="00CF5868">
        <w:rPr>
          <w:rFonts w:ascii="Times New Roman" w:eastAsia="Times New Roman" w:hAnsi="Times New Roman" w:cs="Times New Roman"/>
          <w:sz w:val="28"/>
          <w:szCs w:val="28"/>
          <w:lang w:eastAsia="ru-RU"/>
        </w:rPr>
        <w:t xml:space="preserve">ПРОМЕЖУТОЧНЫЕ.ИТОГИ. Возвращает промежуточный итог в список или базу данных. Обычно проще создать список с промежуточными итогами, используя команду </w:t>
      </w:r>
      <w:r w:rsidRPr="00CF5868">
        <w:rPr>
          <w:rFonts w:ascii="Times New Roman" w:eastAsia="Times New Roman" w:hAnsi="Times New Roman" w:cs="Times New Roman"/>
          <w:bCs/>
          <w:sz w:val="28"/>
          <w:szCs w:val="28"/>
          <w:lang w:eastAsia="ru-RU"/>
        </w:rPr>
        <w:t>Промежуточный итог</w:t>
      </w:r>
      <w:r w:rsidRPr="00CF5868">
        <w:rPr>
          <w:rFonts w:ascii="Times New Roman" w:eastAsia="Times New Roman" w:hAnsi="Times New Roman" w:cs="Times New Roman"/>
          <w:sz w:val="28"/>
          <w:szCs w:val="28"/>
          <w:lang w:eastAsia="ru-RU"/>
        </w:rPr>
        <w:t xml:space="preserve"> в группе </w:t>
      </w:r>
      <w:r w:rsidRPr="00CF5868">
        <w:rPr>
          <w:rFonts w:ascii="Times New Roman" w:eastAsia="Times New Roman" w:hAnsi="Times New Roman" w:cs="Times New Roman"/>
          <w:bCs/>
          <w:sz w:val="28"/>
          <w:szCs w:val="28"/>
          <w:lang w:eastAsia="ru-RU"/>
        </w:rPr>
        <w:t>Структура</w:t>
      </w:r>
      <w:r w:rsidRPr="00CF5868">
        <w:rPr>
          <w:rFonts w:ascii="Times New Roman" w:eastAsia="Times New Roman" w:hAnsi="Times New Roman" w:cs="Times New Roman"/>
          <w:sz w:val="28"/>
          <w:szCs w:val="28"/>
          <w:lang w:eastAsia="ru-RU"/>
        </w:rPr>
        <w:t xml:space="preserve"> на вкладке </w:t>
      </w:r>
      <w:r w:rsidRPr="00CF5868">
        <w:rPr>
          <w:rFonts w:ascii="Times New Roman" w:eastAsia="Times New Roman" w:hAnsi="Times New Roman" w:cs="Times New Roman"/>
          <w:bCs/>
          <w:sz w:val="28"/>
          <w:szCs w:val="28"/>
          <w:lang w:eastAsia="ru-RU"/>
        </w:rPr>
        <w:t>Данные</w:t>
      </w:r>
      <w:r w:rsidRPr="00CF5868">
        <w:rPr>
          <w:rFonts w:ascii="Times New Roman" w:eastAsia="Times New Roman" w:hAnsi="Times New Roman" w:cs="Times New Roman"/>
          <w:sz w:val="28"/>
          <w:szCs w:val="28"/>
          <w:lang w:eastAsia="ru-RU"/>
        </w:rPr>
        <w:t xml:space="preserve">. Но если список с промежуточными итогами уже создан, его можно </w:t>
      </w:r>
      <w:r w:rsidRPr="00CF5868">
        <w:rPr>
          <w:rFonts w:ascii="Times New Roman" w:eastAsia="Times New Roman" w:hAnsi="Times New Roman" w:cs="Times New Roman"/>
          <w:sz w:val="28"/>
          <w:szCs w:val="28"/>
          <w:lang w:eastAsia="ru-RU"/>
        </w:rPr>
        <w:lastRenderedPageBreak/>
        <w:t>модифицировать, отредактировав формулу с функцией ПРОМЕЖУТОЧНЫЕ.ИТОГИ.</w:t>
      </w:r>
    </w:p>
    <w:p w:rsidR="008F0F72" w:rsidRDefault="00CF5868" w:rsidP="008F0F72">
      <w:pPr>
        <w:pStyle w:val="a3"/>
        <w:numPr>
          <w:ilvl w:val="0"/>
          <w:numId w:val="8"/>
        </w:numPr>
        <w:spacing w:after="0" w:line="360" w:lineRule="auto"/>
        <w:ind w:left="0" w:firstLine="34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CF5868">
        <w:rPr>
          <w:rFonts w:ascii="Times New Roman" w:eastAsia="Times New Roman" w:hAnsi="Times New Roman" w:cs="Times New Roman"/>
          <w:sz w:val="28"/>
          <w:szCs w:val="28"/>
          <w:lang w:eastAsia="ru-RU"/>
        </w:rPr>
        <w:t>СЛУЧМЕЖДУ. Возвращает случайное целое число, находящееся в диапазоне между двумя заданными числами. При каждом вычислении листа возвращается новое случайное целое число.</w:t>
      </w:r>
    </w:p>
    <w:p w:rsidR="008F0F72" w:rsidRDefault="008F0F72" w:rsidP="008F0F72">
      <w:pPr>
        <w:spacing w:after="0" w:line="360" w:lineRule="auto"/>
        <w:jc w:val="both"/>
        <w:rPr>
          <w:rFonts w:ascii="Times New Roman" w:eastAsia="Times New Roman" w:hAnsi="Times New Roman" w:cs="Times New Roman"/>
          <w:sz w:val="28"/>
          <w:szCs w:val="28"/>
          <w:lang w:eastAsia="ru-RU"/>
        </w:rPr>
      </w:pPr>
    </w:p>
    <w:p w:rsidR="008F0F72" w:rsidRDefault="008F0F72" w:rsidP="008F0F72">
      <w:pPr>
        <w:spacing w:after="0" w:line="360" w:lineRule="auto"/>
        <w:jc w:val="both"/>
        <w:rPr>
          <w:rFonts w:ascii="Times New Roman" w:eastAsia="Times New Roman" w:hAnsi="Times New Roman" w:cs="Times New Roman"/>
          <w:sz w:val="28"/>
          <w:szCs w:val="28"/>
          <w:lang w:eastAsia="ru-RU"/>
        </w:rPr>
      </w:pPr>
    </w:p>
    <w:p w:rsidR="008F0F72" w:rsidRDefault="008F0F72" w:rsidP="008F0F72">
      <w:pPr>
        <w:spacing w:after="0" w:line="360" w:lineRule="auto"/>
        <w:jc w:val="both"/>
        <w:rPr>
          <w:rFonts w:ascii="Times New Roman" w:eastAsia="Times New Roman" w:hAnsi="Times New Roman" w:cs="Times New Roman"/>
          <w:sz w:val="28"/>
          <w:szCs w:val="28"/>
          <w:lang w:eastAsia="ru-RU"/>
        </w:rPr>
      </w:pPr>
    </w:p>
    <w:p w:rsidR="008F0F72" w:rsidRDefault="008F0F72" w:rsidP="008F0F72">
      <w:pPr>
        <w:spacing w:after="0" w:line="360" w:lineRule="auto"/>
        <w:jc w:val="both"/>
        <w:rPr>
          <w:rFonts w:ascii="Times New Roman" w:eastAsia="Times New Roman" w:hAnsi="Times New Roman" w:cs="Times New Roman"/>
          <w:sz w:val="28"/>
          <w:szCs w:val="28"/>
          <w:lang w:eastAsia="ru-RU"/>
        </w:rPr>
      </w:pPr>
    </w:p>
    <w:p w:rsidR="008F0F72" w:rsidRDefault="008F0F72" w:rsidP="008F0F72">
      <w:pPr>
        <w:spacing w:after="0" w:line="360" w:lineRule="auto"/>
        <w:jc w:val="both"/>
        <w:rPr>
          <w:rFonts w:ascii="Times New Roman" w:eastAsia="Times New Roman" w:hAnsi="Times New Roman" w:cs="Times New Roman"/>
          <w:sz w:val="28"/>
          <w:szCs w:val="28"/>
          <w:lang w:eastAsia="ru-RU"/>
        </w:rPr>
      </w:pPr>
    </w:p>
    <w:p w:rsidR="008F0F72" w:rsidRDefault="008F0F72" w:rsidP="008F0F72">
      <w:pPr>
        <w:spacing w:after="0" w:line="360" w:lineRule="auto"/>
        <w:jc w:val="both"/>
        <w:rPr>
          <w:rFonts w:ascii="Times New Roman" w:eastAsia="Times New Roman" w:hAnsi="Times New Roman" w:cs="Times New Roman"/>
          <w:sz w:val="28"/>
          <w:szCs w:val="28"/>
          <w:lang w:eastAsia="ru-RU"/>
        </w:rPr>
      </w:pPr>
    </w:p>
    <w:p w:rsidR="008F0F72" w:rsidRDefault="008F0F72" w:rsidP="008F0F72">
      <w:pPr>
        <w:spacing w:after="0" w:line="360" w:lineRule="auto"/>
        <w:jc w:val="both"/>
        <w:rPr>
          <w:rFonts w:ascii="Times New Roman" w:eastAsia="Times New Roman" w:hAnsi="Times New Roman" w:cs="Times New Roman"/>
          <w:sz w:val="28"/>
          <w:szCs w:val="28"/>
          <w:lang w:eastAsia="ru-RU"/>
        </w:rPr>
      </w:pPr>
    </w:p>
    <w:p w:rsidR="008F0F72" w:rsidRDefault="008F0F72" w:rsidP="008F0F72">
      <w:pPr>
        <w:spacing w:after="0" w:line="360" w:lineRule="auto"/>
        <w:jc w:val="both"/>
        <w:rPr>
          <w:rFonts w:ascii="Times New Roman" w:eastAsia="Times New Roman" w:hAnsi="Times New Roman" w:cs="Times New Roman"/>
          <w:sz w:val="28"/>
          <w:szCs w:val="28"/>
          <w:lang w:eastAsia="ru-RU"/>
        </w:rPr>
      </w:pPr>
    </w:p>
    <w:p w:rsidR="008F0F72" w:rsidRDefault="008F0F72" w:rsidP="008F0F72">
      <w:pPr>
        <w:spacing w:after="0" w:line="360" w:lineRule="auto"/>
        <w:jc w:val="both"/>
        <w:rPr>
          <w:rFonts w:ascii="Times New Roman" w:eastAsia="Times New Roman" w:hAnsi="Times New Roman" w:cs="Times New Roman"/>
          <w:sz w:val="28"/>
          <w:szCs w:val="28"/>
          <w:lang w:eastAsia="ru-RU"/>
        </w:rPr>
      </w:pPr>
    </w:p>
    <w:p w:rsidR="008F0F72" w:rsidRDefault="008F0F72" w:rsidP="008F0F72">
      <w:pPr>
        <w:spacing w:after="0" w:line="360" w:lineRule="auto"/>
        <w:jc w:val="both"/>
        <w:rPr>
          <w:rFonts w:ascii="Times New Roman" w:eastAsia="Times New Roman" w:hAnsi="Times New Roman" w:cs="Times New Roman"/>
          <w:sz w:val="28"/>
          <w:szCs w:val="28"/>
          <w:lang w:eastAsia="ru-RU"/>
        </w:rPr>
      </w:pPr>
    </w:p>
    <w:p w:rsidR="008F0F72" w:rsidRDefault="008F0F72" w:rsidP="008F0F72">
      <w:pPr>
        <w:spacing w:after="0" w:line="360" w:lineRule="auto"/>
        <w:jc w:val="both"/>
        <w:rPr>
          <w:rFonts w:ascii="Times New Roman" w:eastAsia="Times New Roman" w:hAnsi="Times New Roman" w:cs="Times New Roman"/>
          <w:sz w:val="28"/>
          <w:szCs w:val="28"/>
          <w:lang w:eastAsia="ru-RU"/>
        </w:rPr>
      </w:pPr>
    </w:p>
    <w:p w:rsidR="008F0F72" w:rsidRDefault="008F0F72" w:rsidP="008F0F72">
      <w:pPr>
        <w:spacing w:after="0" w:line="360" w:lineRule="auto"/>
        <w:jc w:val="both"/>
        <w:rPr>
          <w:rFonts w:ascii="Times New Roman" w:eastAsia="Times New Roman" w:hAnsi="Times New Roman" w:cs="Times New Roman"/>
          <w:sz w:val="28"/>
          <w:szCs w:val="28"/>
          <w:lang w:eastAsia="ru-RU"/>
        </w:rPr>
      </w:pPr>
    </w:p>
    <w:p w:rsidR="008F0F72" w:rsidRDefault="008F0F72" w:rsidP="008F0F72">
      <w:pPr>
        <w:spacing w:after="0" w:line="360" w:lineRule="auto"/>
        <w:jc w:val="both"/>
        <w:rPr>
          <w:rFonts w:ascii="Times New Roman" w:eastAsia="Times New Roman" w:hAnsi="Times New Roman" w:cs="Times New Roman"/>
          <w:sz w:val="28"/>
          <w:szCs w:val="28"/>
          <w:lang w:eastAsia="ru-RU"/>
        </w:rPr>
      </w:pPr>
    </w:p>
    <w:p w:rsidR="008F0F72" w:rsidRDefault="008F0F72" w:rsidP="008F0F72">
      <w:pPr>
        <w:spacing w:after="0" w:line="360" w:lineRule="auto"/>
        <w:jc w:val="both"/>
        <w:rPr>
          <w:rFonts w:ascii="Times New Roman" w:eastAsia="Times New Roman" w:hAnsi="Times New Roman" w:cs="Times New Roman"/>
          <w:sz w:val="28"/>
          <w:szCs w:val="28"/>
          <w:lang w:eastAsia="ru-RU"/>
        </w:rPr>
      </w:pPr>
    </w:p>
    <w:p w:rsidR="008F0F72" w:rsidRDefault="008F0F72" w:rsidP="008F0F72">
      <w:pPr>
        <w:spacing w:after="0" w:line="360" w:lineRule="auto"/>
        <w:jc w:val="both"/>
        <w:rPr>
          <w:rFonts w:ascii="Times New Roman" w:eastAsia="Times New Roman" w:hAnsi="Times New Roman" w:cs="Times New Roman"/>
          <w:sz w:val="28"/>
          <w:szCs w:val="28"/>
          <w:lang w:eastAsia="ru-RU"/>
        </w:rPr>
      </w:pPr>
    </w:p>
    <w:p w:rsidR="008F0F72" w:rsidRDefault="008F0F72" w:rsidP="008F0F72">
      <w:pPr>
        <w:spacing w:after="0" w:line="360" w:lineRule="auto"/>
        <w:jc w:val="both"/>
        <w:rPr>
          <w:rFonts w:ascii="Times New Roman" w:eastAsia="Times New Roman" w:hAnsi="Times New Roman" w:cs="Times New Roman"/>
          <w:sz w:val="28"/>
          <w:szCs w:val="28"/>
          <w:lang w:eastAsia="ru-RU"/>
        </w:rPr>
      </w:pPr>
    </w:p>
    <w:p w:rsidR="008F0F72" w:rsidRDefault="008F0F72" w:rsidP="008F0F72">
      <w:pPr>
        <w:spacing w:after="0" w:line="360" w:lineRule="auto"/>
        <w:jc w:val="both"/>
        <w:rPr>
          <w:rFonts w:ascii="Times New Roman" w:eastAsia="Times New Roman" w:hAnsi="Times New Roman" w:cs="Times New Roman"/>
          <w:sz w:val="28"/>
          <w:szCs w:val="28"/>
          <w:lang w:eastAsia="ru-RU"/>
        </w:rPr>
      </w:pPr>
    </w:p>
    <w:p w:rsidR="008F0F72" w:rsidRDefault="008F0F72" w:rsidP="008F0F72">
      <w:pPr>
        <w:spacing w:after="0" w:line="360" w:lineRule="auto"/>
        <w:jc w:val="both"/>
        <w:rPr>
          <w:rFonts w:ascii="Times New Roman" w:eastAsia="Times New Roman" w:hAnsi="Times New Roman" w:cs="Times New Roman"/>
          <w:sz w:val="28"/>
          <w:szCs w:val="28"/>
          <w:lang w:eastAsia="ru-RU"/>
        </w:rPr>
      </w:pPr>
    </w:p>
    <w:p w:rsidR="008F0F72" w:rsidRDefault="008F0F72" w:rsidP="008F0F72">
      <w:pPr>
        <w:spacing w:after="0" w:line="360" w:lineRule="auto"/>
        <w:jc w:val="both"/>
        <w:rPr>
          <w:rFonts w:ascii="Times New Roman" w:eastAsia="Times New Roman" w:hAnsi="Times New Roman" w:cs="Times New Roman"/>
          <w:sz w:val="28"/>
          <w:szCs w:val="28"/>
          <w:lang w:eastAsia="ru-RU"/>
        </w:rPr>
      </w:pPr>
    </w:p>
    <w:p w:rsidR="008F0F72" w:rsidRDefault="008F0F72" w:rsidP="008F0F72">
      <w:pPr>
        <w:spacing w:after="0" w:line="360" w:lineRule="auto"/>
        <w:jc w:val="both"/>
        <w:rPr>
          <w:rFonts w:ascii="Times New Roman" w:eastAsia="Times New Roman" w:hAnsi="Times New Roman" w:cs="Times New Roman"/>
          <w:sz w:val="28"/>
          <w:szCs w:val="28"/>
          <w:lang w:eastAsia="ru-RU"/>
        </w:rPr>
      </w:pPr>
    </w:p>
    <w:p w:rsidR="008F0F72" w:rsidRPr="008F0F72" w:rsidRDefault="008F0F72" w:rsidP="008F0F72">
      <w:pPr>
        <w:spacing w:after="0" w:line="360" w:lineRule="auto"/>
        <w:jc w:val="both"/>
        <w:rPr>
          <w:rFonts w:ascii="Times New Roman" w:eastAsia="Times New Roman" w:hAnsi="Times New Roman" w:cs="Times New Roman"/>
          <w:sz w:val="28"/>
          <w:szCs w:val="28"/>
          <w:lang w:eastAsia="ru-RU"/>
        </w:rPr>
      </w:pPr>
    </w:p>
    <w:p w:rsidR="00CF5868" w:rsidRDefault="00BC3515" w:rsidP="008F0F72">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Практическое задание</w:t>
      </w:r>
    </w:p>
    <w:p w:rsidR="00E12539" w:rsidRPr="00E12539" w:rsidRDefault="00E12539" w:rsidP="00E12539">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Произведем</w:t>
      </w:r>
      <w:r w:rsidRPr="00E12539">
        <w:rPr>
          <w:rFonts w:ascii="Times New Roman" w:eastAsia="Times New Roman" w:hAnsi="Times New Roman" w:cs="Times New Roman"/>
          <w:sz w:val="28"/>
          <w:szCs w:val="28"/>
          <w:lang w:eastAsia="ru-RU"/>
        </w:rPr>
        <w:t xml:space="preserve"> расчет платежа по кредиту</w:t>
      </w:r>
      <w:r>
        <w:rPr>
          <w:rFonts w:ascii="Times New Roman" w:eastAsia="Times New Roman" w:hAnsi="Times New Roman" w:cs="Times New Roman"/>
          <w:sz w:val="28"/>
          <w:szCs w:val="28"/>
          <w:lang w:eastAsia="ru-RU"/>
        </w:rPr>
        <w:t xml:space="preserve"> клиентом банка. Еже</w:t>
      </w:r>
      <w:r w:rsidRPr="00E12539">
        <w:rPr>
          <w:rFonts w:ascii="Times New Roman" w:eastAsia="Times New Roman" w:hAnsi="Times New Roman" w:cs="Times New Roman"/>
          <w:sz w:val="28"/>
          <w:szCs w:val="28"/>
          <w:lang w:eastAsia="ru-RU"/>
        </w:rPr>
        <w:t>месячное погашение кредита осуществляе</w:t>
      </w:r>
      <w:r>
        <w:rPr>
          <w:rFonts w:ascii="Times New Roman" w:eastAsia="Times New Roman" w:hAnsi="Times New Roman" w:cs="Times New Roman"/>
          <w:sz w:val="28"/>
          <w:szCs w:val="28"/>
          <w:lang w:eastAsia="ru-RU"/>
        </w:rPr>
        <w:t>тся равными (аннуитетными) пла</w:t>
      </w:r>
      <w:r w:rsidRPr="00E12539">
        <w:rPr>
          <w:rFonts w:ascii="Times New Roman" w:eastAsia="Times New Roman" w:hAnsi="Times New Roman" w:cs="Times New Roman"/>
          <w:sz w:val="28"/>
          <w:szCs w:val="28"/>
          <w:lang w:eastAsia="ru-RU"/>
        </w:rPr>
        <w:t>тежами.</w:t>
      </w:r>
    </w:p>
    <w:p w:rsidR="00CF5868" w:rsidRDefault="00E12539" w:rsidP="00E12539">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Перед началом расчетов переносим исходную таблицу в </w:t>
      </w:r>
      <w:r>
        <w:rPr>
          <w:rFonts w:ascii="Times New Roman" w:eastAsia="Times New Roman" w:hAnsi="Times New Roman" w:cs="Times New Roman"/>
          <w:sz w:val="28"/>
          <w:szCs w:val="28"/>
          <w:lang w:val="en-US" w:eastAsia="ru-RU"/>
        </w:rPr>
        <w:t>Microsoft</w:t>
      </w:r>
      <w:r w:rsidRPr="00E1253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en-US" w:eastAsia="ru-RU"/>
        </w:rPr>
        <w:t>Office</w:t>
      </w:r>
      <w:r w:rsidRPr="00E1253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en-US" w:eastAsia="ru-RU"/>
        </w:rPr>
        <w:t>Excel</w:t>
      </w:r>
      <w:r>
        <w:rPr>
          <w:rFonts w:ascii="Times New Roman" w:eastAsia="Times New Roman" w:hAnsi="Times New Roman" w:cs="Times New Roman"/>
          <w:sz w:val="28"/>
          <w:szCs w:val="28"/>
          <w:lang w:eastAsia="ru-RU"/>
        </w:rPr>
        <w:t>. После этого добавляем к ней графу «Дней в месяце» и в отдельную ячейку вписываем число «365», которое означает общее количество дней в году. Внесение дополнительных данных в таблицу необходимо для расчета суммы процентов по кредиту.</w:t>
      </w:r>
    </w:p>
    <w:p w:rsidR="00E12539" w:rsidRDefault="00E12539" w:rsidP="00E12539">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Далее определяем сумму процентов за «Январь», которая рассчитывается следующим образом: </w:t>
      </w:r>
      <w:r w:rsidR="00D7468A">
        <w:rPr>
          <w:rFonts w:ascii="Times New Roman" w:eastAsia="Times New Roman" w:hAnsi="Times New Roman" w:cs="Times New Roman"/>
          <w:sz w:val="28"/>
          <w:szCs w:val="28"/>
          <w:lang w:eastAsia="ru-RU"/>
        </w:rPr>
        <w:t xml:space="preserve">Текущий остаток по кредиту * Процентная ставка по кредиту * (Количество дней в месяце/общее количество дней в году), на практике данный расчет выглядит следующим образом: 250 000 руб. *12 % * (31/365).  </w:t>
      </w:r>
    </w:p>
    <w:p w:rsidR="00D7468A" w:rsidRDefault="00D7468A" w:rsidP="00E12539">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Далее определяем ежемесячную сумму погашения основного долга. Сумма кредита/срок кредита. 250 000 руб/ 12 месяцев. Для определения окончательной суммы используем функцию ОКРУГЛ ()</w:t>
      </w:r>
      <w:r w:rsidR="00F1770B">
        <w:rPr>
          <w:rFonts w:ascii="Times New Roman" w:eastAsia="Times New Roman" w:hAnsi="Times New Roman" w:cs="Times New Roman"/>
          <w:sz w:val="28"/>
          <w:szCs w:val="28"/>
          <w:lang w:eastAsia="ru-RU"/>
        </w:rPr>
        <w:t>. Для получения целого числа в качестве Числа_разрядов берем «0».</w:t>
      </w:r>
    </w:p>
    <w:p w:rsidR="00D7468A" w:rsidRDefault="00D7468A" w:rsidP="00E12539">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Платеж по кредиту определяется как сумма процентов по кредиту и ежемесячное погашение основного долга</w:t>
      </w:r>
      <w:r w:rsidR="00F1770B">
        <w:rPr>
          <w:rFonts w:ascii="Times New Roman" w:eastAsia="Times New Roman" w:hAnsi="Times New Roman" w:cs="Times New Roman"/>
          <w:sz w:val="28"/>
          <w:szCs w:val="28"/>
          <w:lang w:eastAsia="ru-RU"/>
        </w:rPr>
        <w:t>. 2 547, 95 руб + 20 833 руб.</w:t>
      </w:r>
    </w:p>
    <w:p w:rsidR="00F1770B" w:rsidRDefault="00F1770B" w:rsidP="00E12539">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Для определения текущего остатка за «Февраль» из текущего остатка за январь вычитаем сумму платежа по основному долгу. 250 000 руб. – 20 833 руб.</w:t>
      </w:r>
    </w:p>
    <w:p w:rsidR="00F1770B" w:rsidRDefault="00F1770B" w:rsidP="00E12539">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Расчеты по каждому последующему месяцу определяются по томуже алгоритму действий.</w:t>
      </w:r>
    </w:p>
    <w:p w:rsidR="002B646A" w:rsidRDefault="002B646A" w:rsidP="00E12539">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Для определения последней суммы платежа по кредиту (за декабрь), используем функцию ЕСЛИ.</w:t>
      </w:r>
    </w:p>
    <w:p w:rsidR="002B646A" w:rsidRDefault="002B646A" w:rsidP="00E12539">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Для определения суммы итого используется функция Автосумма.</w:t>
      </w:r>
    </w:p>
    <w:p w:rsidR="002B646A" w:rsidRDefault="002B646A" w:rsidP="00E12539">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После завершения работы с таблицей, строим </w:t>
      </w:r>
      <w:r w:rsidR="00357B13">
        <w:rPr>
          <w:rFonts w:ascii="Times New Roman" w:eastAsia="Times New Roman" w:hAnsi="Times New Roman" w:cs="Times New Roman"/>
          <w:sz w:val="28"/>
          <w:szCs w:val="28"/>
          <w:lang w:eastAsia="ru-RU"/>
        </w:rPr>
        <w:t>по столбцу «Платеж по кредиту» диаграмму.</w:t>
      </w:r>
    </w:p>
    <w:p w:rsidR="00357B13" w:rsidRDefault="00357B13" w:rsidP="00E12539">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Проанализировав таблицу и гистограмму можно сделать вывод, что с каждым последующим месяцем сумма платежа по кредиту имела тенденцию к снижению, это связано с тем, что каждый месяц убывала сумма процентов наращенных на основной долг.</w:t>
      </w:r>
    </w:p>
    <w:tbl>
      <w:tblPr>
        <w:tblW w:w="9654" w:type="dxa"/>
        <w:tblInd w:w="93" w:type="dxa"/>
        <w:tblLayout w:type="fixed"/>
        <w:tblLook w:val="04A0" w:firstRow="1" w:lastRow="0" w:firstColumn="1" w:lastColumn="0" w:noHBand="0" w:noVBand="1"/>
      </w:tblPr>
      <w:tblGrid>
        <w:gridCol w:w="1008"/>
        <w:gridCol w:w="1417"/>
        <w:gridCol w:w="1559"/>
        <w:gridCol w:w="1418"/>
        <w:gridCol w:w="1559"/>
        <w:gridCol w:w="1701"/>
        <w:gridCol w:w="992"/>
      </w:tblGrid>
      <w:tr w:rsidR="00357B13" w:rsidRPr="00357B13" w:rsidTr="00357B13">
        <w:trPr>
          <w:trHeight w:val="315"/>
        </w:trPr>
        <w:tc>
          <w:tcPr>
            <w:tcW w:w="242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7B13" w:rsidRPr="00357B13" w:rsidRDefault="00357B13" w:rsidP="00357B13">
            <w:pPr>
              <w:spacing w:after="0" w:line="240" w:lineRule="auto"/>
              <w:jc w:val="center"/>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 xml:space="preserve">Годовая процентная </w:t>
            </w:r>
            <w:r w:rsidRPr="00357B13">
              <w:rPr>
                <w:rFonts w:ascii="Times New Roman" w:eastAsia="Times New Roman" w:hAnsi="Times New Roman" w:cs="Times New Roman"/>
                <w:color w:val="000000"/>
                <w:sz w:val="24"/>
                <w:szCs w:val="24"/>
                <w:lang w:eastAsia="ru-RU"/>
              </w:rPr>
              <w:lastRenderedPageBreak/>
              <w:t>ставка</w:t>
            </w:r>
          </w:p>
        </w:tc>
        <w:tc>
          <w:tcPr>
            <w:tcW w:w="6237" w:type="dxa"/>
            <w:gridSpan w:val="4"/>
            <w:tcBorders>
              <w:top w:val="single" w:sz="4" w:space="0" w:color="auto"/>
              <w:left w:val="nil"/>
              <w:bottom w:val="single" w:sz="4" w:space="0" w:color="auto"/>
              <w:right w:val="single" w:sz="4" w:space="0" w:color="auto"/>
            </w:tcBorders>
            <w:shd w:val="clear" w:color="auto" w:fill="auto"/>
            <w:noWrap/>
            <w:vAlign w:val="bottom"/>
            <w:hideMark/>
          </w:tcPr>
          <w:p w:rsidR="00357B13" w:rsidRPr="00357B13" w:rsidRDefault="00357B13" w:rsidP="00357B13">
            <w:pPr>
              <w:spacing w:after="0" w:line="240" w:lineRule="auto"/>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lastRenderedPageBreak/>
              <w:t>12%</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357B13" w:rsidRPr="00357B13" w:rsidRDefault="00357B13" w:rsidP="00357B13">
            <w:pPr>
              <w:spacing w:after="0" w:line="240" w:lineRule="auto"/>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 </w:t>
            </w:r>
          </w:p>
        </w:tc>
      </w:tr>
      <w:tr w:rsidR="00357B13" w:rsidRPr="00357B13" w:rsidTr="00357B13">
        <w:trPr>
          <w:trHeight w:val="315"/>
        </w:trPr>
        <w:tc>
          <w:tcPr>
            <w:tcW w:w="242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7B13" w:rsidRPr="00357B13" w:rsidRDefault="00357B13" w:rsidP="00357B13">
            <w:pPr>
              <w:spacing w:after="0" w:line="240" w:lineRule="auto"/>
              <w:jc w:val="center"/>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lastRenderedPageBreak/>
              <w:t>Кредит выдан на</w:t>
            </w:r>
          </w:p>
        </w:tc>
        <w:tc>
          <w:tcPr>
            <w:tcW w:w="6237" w:type="dxa"/>
            <w:gridSpan w:val="4"/>
            <w:tcBorders>
              <w:top w:val="single" w:sz="4" w:space="0" w:color="auto"/>
              <w:left w:val="nil"/>
              <w:bottom w:val="single" w:sz="4" w:space="0" w:color="auto"/>
              <w:right w:val="single" w:sz="4" w:space="0" w:color="auto"/>
            </w:tcBorders>
            <w:shd w:val="clear" w:color="auto" w:fill="auto"/>
            <w:noWrap/>
            <w:vAlign w:val="bottom"/>
            <w:hideMark/>
          </w:tcPr>
          <w:p w:rsidR="00357B13" w:rsidRPr="00357B13" w:rsidRDefault="00357B13" w:rsidP="00357B13">
            <w:pPr>
              <w:spacing w:after="0" w:line="240" w:lineRule="auto"/>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12</w:t>
            </w:r>
            <w:r>
              <w:rPr>
                <w:rFonts w:ascii="Times New Roman" w:eastAsia="Times New Roman" w:hAnsi="Times New Roman" w:cs="Times New Roman"/>
                <w:color w:val="000000"/>
                <w:sz w:val="24"/>
                <w:szCs w:val="24"/>
                <w:lang w:eastAsia="ru-RU"/>
              </w:rPr>
              <w:t xml:space="preserve"> месяцев</w:t>
            </w:r>
          </w:p>
        </w:tc>
        <w:tc>
          <w:tcPr>
            <w:tcW w:w="992" w:type="dxa"/>
            <w:tcBorders>
              <w:top w:val="nil"/>
              <w:left w:val="nil"/>
              <w:bottom w:val="single" w:sz="4" w:space="0" w:color="auto"/>
              <w:right w:val="single" w:sz="4" w:space="0" w:color="auto"/>
            </w:tcBorders>
            <w:shd w:val="clear" w:color="auto" w:fill="auto"/>
            <w:noWrap/>
            <w:vAlign w:val="bottom"/>
            <w:hideMark/>
          </w:tcPr>
          <w:p w:rsidR="00357B13" w:rsidRPr="00357B13" w:rsidRDefault="00357B13" w:rsidP="00357B13">
            <w:pPr>
              <w:spacing w:after="0" w:line="240" w:lineRule="auto"/>
              <w:jc w:val="right"/>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365</w:t>
            </w:r>
            <w:r>
              <w:rPr>
                <w:rFonts w:ascii="Times New Roman" w:eastAsia="Times New Roman" w:hAnsi="Times New Roman" w:cs="Times New Roman"/>
                <w:color w:val="000000"/>
                <w:sz w:val="24"/>
                <w:szCs w:val="24"/>
                <w:lang w:eastAsia="ru-RU"/>
              </w:rPr>
              <w:t xml:space="preserve"> дней</w:t>
            </w:r>
          </w:p>
        </w:tc>
      </w:tr>
      <w:tr w:rsidR="00357B13" w:rsidRPr="00357B13" w:rsidTr="00357B13">
        <w:trPr>
          <w:trHeight w:val="315"/>
        </w:trPr>
        <w:tc>
          <w:tcPr>
            <w:tcW w:w="242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7B13" w:rsidRPr="00357B13" w:rsidRDefault="00357B13" w:rsidP="00357B13">
            <w:pPr>
              <w:spacing w:after="0" w:line="240" w:lineRule="auto"/>
              <w:jc w:val="center"/>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Сумма кредита, руб</w:t>
            </w:r>
          </w:p>
        </w:tc>
        <w:tc>
          <w:tcPr>
            <w:tcW w:w="6237" w:type="dxa"/>
            <w:gridSpan w:val="4"/>
            <w:tcBorders>
              <w:top w:val="single" w:sz="4" w:space="0" w:color="auto"/>
              <w:left w:val="nil"/>
              <w:bottom w:val="single" w:sz="4" w:space="0" w:color="auto"/>
              <w:right w:val="single" w:sz="4" w:space="0" w:color="auto"/>
            </w:tcBorders>
            <w:shd w:val="clear" w:color="auto" w:fill="auto"/>
            <w:noWrap/>
            <w:vAlign w:val="bottom"/>
            <w:hideMark/>
          </w:tcPr>
          <w:p w:rsidR="00357B13" w:rsidRPr="00357B13" w:rsidRDefault="00357B13" w:rsidP="00357B13">
            <w:pPr>
              <w:spacing w:after="0" w:line="240" w:lineRule="auto"/>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250 000,00р.</w:t>
            </w:r>
          </w:p>
        </w:tc>
        <w:tc>
          <w:tcPr>
            <w:tcW w:w="992" w:type="dxa"/>
            <w:tcBorders>
              <w:top w:val="nil"/>
              <w:left w:val="nil"/>
              <w:bottom w:val="single" w:sz="4" w:space="0" w:color="auto"/>
              <w:right w:val="single" w:sz="4" w:space="0" w:color="auto"/>
            </w:tcBorders>
            <w:shd w:val="clear" w:color="auto" w:fill="auto"/>
            <w:noWrap/>
            <w:vAlign w:val="bottom"/>
            <w:hideMark/>
          </w:tcPr>
          <w:p w:rsidR="00357B13" w:rsidRPr="00357B13" w:rsidRDefault="00357B13" w:rsidP="00357B13">
            <w:pPr>
              <w:spacing w:after="0" w:line="240" w:lineRule="auto"/>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 </w:t>
            </w:r>
          </w:p>
        </w:tc>
      </w:tr>
      <w:tr w:rsidR="00357B13" w:rsidRPr="00357B13" w:rsidTr="00357B13">
        <w:trPr>
          <w:trHeight w:val="945"/>
        </w:trPr>
        <w:tc>
          <w:tcPr>
            <w:tcW w:w="1008" w:type="dxa"/>
            <w:tcBorders>
              <w:top w:val="nil"/>
              <w:left w:val="single" w:sz="4" w:space="0" w:color="auto"/>
              <w:bottom w:val="single" w:sz="4" w:space="0" w:color="auto"/>
              <w:right w:val="single" w:sz="4" w:space="0" w:color="auto"/>
            </w:tcBorders>
            <w:shd w:val="clear" w:color="auto" w:fill="auto"/>
            <w:vAlign w:val="bottom"/>
            <w:hideMark/>
          </w:tcPr>
          <w:p w:rsidR="00357B13" w:rsidRPr="00357B13" w:rsidRDefault="00357B13" w:rsidP="00357B13">
            <w:pPr>
              <w:spacing w:after="0" w:line="240" w:lineRule="auto"/>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Номер платежа</w:t>
            </w:r>
          </w:p>
        </w:tc>
        <w:tc>
          <w:tcPr>
            <w:tcW w:w="1417" w:type="dxa"/>
            <w:tcBorders>
              <w:top w:val="nil"/>
              <w:left w:val="nil"/>
              <w:bottom w:val="single" w:sz="4" w:space="0" w:color="auto"/>
              <w:right w:val="single" w:sz="4" w:space="0" w:color="auto"/>
            </w:tcBorders>
            <w:shd w:val="clear" w:color="auto" w:fill="auto"/>
            <w:noWrap/>
            <w:vAlign w:val="bottom"/>
            <w:hideMark/>
          </w:tcPr>
          <w:p w:rsidR="00357B13" w:rsidRPr="00357B13" w:rsidRDefault="00357B13" w:rsidP="00357B13">
            <w:pPr>
              <w:spacing w:after="0" w:line="240" w:lineRule="auto"/>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Дата платежа</w:t>
            </w:r>
          </w:p>
        </w:tc>
        <w:tc>
          <w:tcPr>
            <w:tcW w:w="1559" w:type="dxa"/>
            <w:tcBorders>
              <w:top w:val="nil"/>
              <w:left w:val="nil"/>
              <w:bottom w:val="single" w:sz="4" w:space="0" w:color="auto"/>
              <w:right w:val="single" w:sz="4" w:space="0" w:color="auto"/>
            </w:tcBorders>
            <w:shd w:val="clear" w:color="auto" w:fill="auto"/>
            <w:vAlign w:val="bottom"/>
            <w:hideMark/>
          </w:tcPr>
          <w:p w:rsidR="00357B13" w:rsidRPr="00357B13" w:rsidRDefault="00357B13" w:rsidP="00357B13">
            <w:pPr>
              <w:spacing w:after="0" w:line="240" w:lineRule="auto"/>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Текущий остаток по кредиту,руб</w:t>
            </w:r>
          </w:p>
        </w:tc>
        <w:tc>
          <w:tcPr>
            <w:tcW w:w="1418" w:type="dxa"/>
            <w:tcBorders>
              <w:top w:val="nil"/>
              <w:left w:val="nil"/>
              <w:bottom w:val="single" w:sz="4" w:space="0" w:color="auto"/>
              <w:right w:val="single" w:sz="4" w:space="0" w:color="auto"/>
            </w:tcBorders>
            <w:shd w:val="clear" w:color="auto" w:fill="auto"/>
            <w:vAlign w:val="bottom"/>
            <w:hideMark/>
          </w:tcPr>
          <w:p w:rsidR="00357B13" w:rsidRPr="00357B13" w:rsidRDefault="00357B13" w:rsidP="00357B13">
            <w:pPr>
              <w:spacing w:after="0" w:line="240" w:lineRule="auto"/>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Сумма процентов, руб.</w:t>
            </w:r>
          </w:p>
        </w:tc>
        <w:tc>
          <w:tcPr>
            <w:tcW w:w="1559" w:type="dxa"/>
            <w:tcBorders>
              <w:top w:val="nil"/>
              <w:left w:val="nil"/>
              <w:bottom w:val="single" w:sz="4" w:space="0" w:color="auto"/>
              <w:right w:val="single" w:sz="4" w:space="0" w:color="auto"/>
            </w:tcBorders>
            <w:shd w:val="clear" w:color="auto" w:fill="auto"/>
            <w:vAlign w:val="bottom"/>
            <w:hideMark/>
          </w:tcPr>
          <w:p w:rsidR="00357B13" w:rsidRPr="00357B13" w:rsidRDefault="00357B13" w:rsidP="00357B13">
            <w:pPr>
              <w:spacing w:after="0" w:line="240" w:lineRule="auto"/>
              <w:jc w:val="center"/>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Погашение основного долга, руб.</w:t>
            </w:r>
          </w:p>
        </w:tc>
        <w:tc>
          <w:tcPr>
            <w:tcW w:w="1701" w:type="dxa"/>
            <w:tcBorders>
              <w:top w:val="nil"/>
              <w:left w:val="nil"/>
              <w:bottom w:val="single" w:sz="4" w:space="0" w:color="auto"/>
              <w:right w:val="single" w:sz="4" w:space="0" w:color="auto"/>
            </w:tcBorders>
            <w:shd w:val="clear" w:color="auto" w:fill="auto"/>
            <w:vAlign w:val="bottom"/>
            <w:hideMark/>
          </w:tcPr>
          <w:p w:rsidR="00357B13" w:rsidRPr="00357B13" w:rsidRDefault="00357B13" w:rsidP="00357B13">
            <w:pPr>
              <w:spacing w:after="0" w:line="240" w:lineRule="auto"/>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Платеж по кредиту, руб.</w:t>
            </w:r>
          </w:p>
        </w:tc>
        <w:tc>
          <w:tcPr>
            <w:tcW w:w="992" w:type="dxa"/>
            <w:tcBorders>
              <w:top w:val="nil"/>
              <w:left w:val="nil"/>
              <w:bottom w:val="single" w:sz="4" w:space="0" w:color="auto"/>
              <w:right w:val="single" w:sz="4" w:space="0" w:color="auto"/>
            </w:tcBorders>
            <w:shd w:val="clear" w:color="auto" w:fill="auto"/>
            <w:vAlign w:val="bottom"/>
            <w:hideMark/>
          </w:tcPr>
          <w:p w:rsidR="00357B13" w:rsidRPr="00357B13" w:rsidRDefault="00357B13" w:rsidP="00357B13">
            <w:pPr>
              <w:spacing w:after="0" w:line="240" w:lineRule="auto"/>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Дней в месяце</w:t>
            </w:r>
          </w:p>
        </w:tc>
      </w:tr>
      <w:tr w:rsidR="00357B13" w:rsidRPr="00357B13" w:rsidTr="00357B13">
        <w:trPr>
          <w:trHeight w:val="315"/>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rsidR="00357B13" w:rsidRPr="00357B13" w:rsidRDefault="00357B13" w:rsidP="00357B13">
            <w:pPr>
              <w:spacing w:after="0" w:line="240" w:lineRule="auto"/>
              <w:jc w:val="right"/>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1</w:t>
            </w:r>
          </w:p>
        </w:tc>
        <w:tc>
          <w:tcPr>
            <w:tcW w:w="1417" w:type="dxa"/>
            <w:tcBorders>
              <w:top w:val="nil"/>
              <w:left w:val="nil"/>
              <w:bottom w:val="single" w:sz="4" w:space="0" w:color="auto"/>
              <w:right w:val="single" w:sz="4" w:space="0" w:color="auto"/>
            </w:tcBorders>
            <w:shd w:val="clear" w:color="auto" w:fill="auto"/>
            <w:noWrap/>
            <w:vAlign w:val="bottom"/>
            <w:hideMark/>
          </w:tcPr>
          <w:p w:rsidR="00357B13" w:rsidRPr="00357B13" w:rsidRDefault="00357B13" w:rsidP="00357B13">
            <w:pPr>
              <w:spacing w:after="0" w:line="240" w:lineRule="auto"/>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Январь</w:t>
            </w:r>
          </w:p>
        </w:tc>
        <w:tc>
          <w:tcPr>
            <w:tcW w:w="1559" w:type="dxa"/>
            <w:tcBorders>
              <w:top w:val="nil"/>
              <w:left w:val="nil"/>
              <w:bottom w:val="single" w:sz="4" w:space="0" w:color="auto"/>
              <w:right w:val="single" w:sz="4" w:space="0" w:color="auto"/>
            </w:tcBorders>
            <w:shd w:val="clear" w:color="auto" w:fill="auto"/>
            <w:noWrap/>
            <w:vAlign w:val="bottom"/>
            <w:hideMark/>
          </w:tcPr>
          <w:p w:rsidR="00357B13" w:rsidRPr="00357B13" w:rsidRDefault="00357B13" w:rsidP="00357B13">
            <w:pPr>
              <w:spacing w:after="0" w:line="240" w:lineRule="auto"/>
              <w:jc w:val="right"/>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250 000,00р.</w:t>
            </w:r>
          </w:p>
        </w:tc>
        <w:tc>
          <w:tcPr>
            <w:tcW w:w="1418" w:type="dxa"/>
            <w:tcBorders>
              <w:top w:val="nil"/>
              <w:left w:val="nil"/>
              <w:bottom w:val="single" w:sz="4" w:space="0" w:color="auto"/>
              <w:right w:val="single" w:sz="4" w:space="0" w:color="auto"/>
            </w:tcBorders>
            <w:shd w:val="clear" w:color="auto" w:fill="auto"/>
            <w:noWrap/>
            <w:vAlign w:val="bottom"/>
            <w:hideMark/>
          </w:tcPr>
          <w:p w:rsidR="00357B13" w:rsidRPr="00357B13" w:rsidRDefault="00357B13" w:rsidP="00357B13">
            <w:pPr>
              <w:spacing w:after="0" w:line="240" w:lineRule="auto"/>
              <w:jc w:val="right"/>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2 547,95р.</w:t>
            </w:r>
          </w:p>
        </w:tc>
        <w:tc>
          <w:tcPr>
            <w:tcW w:w="1559" w:type="dxa"/>
            <w:tcBorders>
              <w:top w:val="nil"/>
              <w:left w:val="nil"/>
              <w:bottom w:val="single" w:sz="4" w:space="0" w:color="auto"/>
              <w:right w:val="single" w:sz="4" w:space="0" w:color="auto"/>
            </w:tcBorders>
            <w:shd w:val="clear" w:color="auto" w:fill="auto"/>
            <w:noWrap/>
            <w:vAlign w:val="bottom"/>
            <w:hideMark/>
          </w:tcPr>
          <w:p w:rsidR="00357B13" w:rsidRPr="00357B13" w:rsidRDefault="00357B13" w:rsidP="00357B13">
            <w:pPr>
              <w:spacing w:after="0" w:line="240" w:lineRule="auto"/>
              <w:jc w:val="right"/>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20 833,00р.</w:t>
            </w:r>
          </w:p>
        </w:tc>
        <w:tc>
          <w:tcPr>
            <w:tcW w:w="1701" w:type="dxa"/>
            <w:tcBorders>
              <w:top w:val="nil"/>
              <w:left w:val="nil"/>
              <w:bottom w:val="single" w:sz="4" w:space="0" w:color="auto"/>
              <w:right w:val="single" w:sz="4" w:space="0" w:color="auto"/>
            </w:tcBorders>
            <w:shd w:val="clear" w:color="auto" w:fill="auto"/>
            <w:noWrap/>
            <w:vAlign w:val="bottom"/>
            <w:hideMark/>
          </w:tcPr>
          <w:p w:rsidR="00357B13" w:rsidRPr="00357B13" w:rsidRDefault="00357B13" w:rsidP="00357B13">
            <w:pPr>
              <w:spacing w:after="0" w:line="240" w:lineRule="auto"/>
              <w:jc w:val="right"/>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23 380,95р.</w:t>
            </w:r>
          </w:p>
        </w:tc>
        <w:tc>
          <w:tcPr>
            <w:tcW w:w="992" w:type="dxa"/>
            <w:tcBorders>
              <w:top w:val="nil"/>
              <w:left w:val="nil"/>
              <w:bottom w:val="single" w:sz="4" w:space="0" w:color="auto"/>
              <w:right w:val="single" w:sz="4" w:space="0" w:color="auto"/>
            </w:tcBorders>
            <w:shd w:val="clear" w:color="auto" w:fill="auto"/>
            <w:noWrap/>
            <w:vAlign w:val="bottom"/>
            <w:hideMark/>
          </w:tcPr>
          <w:p w:rsidR="00357B13" w:rsidRPr="00357B13" w:rsidRDefault="00357B13" w:rsidP="00357B13">
            <w:pPr>
              <w:spacing w:after="0" w:line="240" w:lineRule="auto"/>
              <w:jc w:val="right"/>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31</w:t>
            </w:r>
          </w:p>
        </w:tc>
      </w:tr>
      <w:tr w:rsidR="00357B13" w:rsidRPr="00357B13" w:rsidTr="00357B13">
        <w:trPr>
          <w:trHeight w:val="315"/>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rsidR="00357B13" w:rsidRPr="00357B13" w:rsidRDefault="00357B13" w:rsidP="00357B13">
            <w:pPr>
              <w:spacing w:after="0" w:line="240" w:lineRule="auto"/>
              <w:jc w:val="right"/>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2</w:t>
            </w:r>
          </w:p>
        </w:tc>
        <w:tc>
          <w:tcPr>
            <w:tcW w:w="1417" w:type="dxa"/>
            <w:tcBorders>
              <w:top w:val="nil"/>
              <w:left w:val="nil"/>
              <w:bottom w:val="single" w:sz="4" w:space="0" w:color="auto"/>
              <w:right w:val="single" w:sz="4" w:space="0" w:color="auto"/>
            </w:tcBorders>
            <w:shd w:val="clear" w:color="auto" w:fill="auto"/>
            <w:noWrap/>
            <w:vAlign w:val="bottom"/>
            <w:hideMark/>
          </w:tcPr>
          <w:p w:rsidR="00357B13" w:rsidRPr="00357B13" w:rsidRDefault="00357B13" w:rsidP="00357B13">
            <w:pPr>
              <w:spacing w:after="0" w:line="240" w:lineRule="auto"/>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Февраль</w:t>
            </w:r>
          </w:p>
        </w:tc>
        <w:tc>
          <w:tcPr>
            <w:tcW w:w="1559" w:type="dxa"/>
            <w:tcBorders>
              <w:top w:val="nil"/>
              <w:left w:val="nil"/>
              <w:bottom w:val="single" w:sz="4" w:space="0" w:color="auto"/>
              <w:right w:val="single" w:sz="4" w:space="0" w:color="auto"/>
            </w:tcBorders>
            <w:shd w:val="clear" w:color="auto" w:fill="auto"/>
            <w:noWrap/>
            <w:vAlign w:val="bottom"/>
            <w:hideMark/>
          </w:tcPr>
          <w:p w:rsidR="00357B13" w:rsidRPr="00357B13" w:rsidRDefault="00357B13" w:rsidP="00357B13">
            <w:pPr>
              <w:spacing w:after="0" w:line="240" w:lineRule="auto"/>
              <w:jc w:val="right"/>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229 167,00р.</w:t>
            </w:r>
          </w:p>
        </w:tc>
        <w:tc>
          <w:tcPr>
            <w:tcW w:w="1418" w:type="dxa"/>
            <w:tcBorders>
              <w:top w:val="nil"/>
              <w:left w:val="nil"/>
              <w:bottom w:val="single" w:sz="4" w:space="0" w:color="auto"/>
              <w:right w:val="single" w:sz="4" w:space="0" w:color="auto"/>
            </w:tcBorders>
            <w:shd w:val="clear" w:color="auto" w:fill="auto"/>
            <w:vAlign w:val="bottom"/>
            <w:hideMark/>
          </w:tcPr>
          <w:p w:rsidR="00357B13" w:rsidRPr="00357B13" w:rsidRDefault="00357B13" w:rsidP="00357B13">
            <w:pPr>
              <w:spacing w:after="0" w:line="240" w:lineRule="auto"/>
              <w:jc w:val="right"/>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2 109,59р.</w:t>
            </w:r>
          </w:p>
        </w:tc>
        <w:tc>
          <w:tcPr>
            <w:tcW w:w="1559" w:type="dxa"/>
            <w:tcBorders>
              <w:top w:val="nil"/>
              <w:left w:val="nil"/>
              <w:bottom w:val="single" w:sz="4" w:space="0" w:color="auto"/>
              <w:right w:val="single" w:sz="4" w:space="0" w:color="auto"/>
            </w:tcBorders>
            <w:shd w:val="clear" w:color="auto" w:fill="auto"/>
            <w:noWrap/>
            <w:vAlign w:val="bottom"/>
            <w:hideMark/>
          </w:tcPr>
          <w:p w:rsidR="00357B13" w:rsidRPr="00357B13" w:rsidRDefault="00357B13" w:rsidP="00357B13">
            <w:pPr>
              <w:spacing w:after="0" w:line="240" w:lineRule="auto"/>
              <w:jc w:val="right"/>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20 833,00р.</w:t>
            </w:r>
          </w:p>
        </w:tc>
        <w:tc>
          <w:tcPr>
            <w:tcW w:w="1701" w:type="dxa"/>
            <w:tcBorders>
              <w:top w:val="nil"/>
              <w:left w:val="nil"/>
              <w:bottom w:val="single" w:sz="4" w:space="0" w:color="auto"/>
              <w:right w:val="single" w:sz="4" w:space="0" w:color="auto"/>
            </w:tcBorders>
            <w:shd w:val="clear" w:color="auto" w:fill="auto"/>
            <w:noWrap/>
            <w:vAlign w:val="bottom"/>
            <w:hideMark/>
          </w:tcPr>
          <w:p w:rsidR="00357B13" w:rsidRPr="00357B13" w:rsidRDefault="00357B13" w:rsidP="00357B13">
            <w:pPr>
              <w:spacing w:after="0" w:line="240" w:lineRule="auto"/>
              <w:jc w:val="right"/>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22 942,59р.</w:t>
            </w:r>
          </w:p>
        </w:tc>
        <w:tc>
          <w:tcPr>
            <w:tcW w:w="992" w:type="dxa"/>
            <w:tcBorders>
              <w:top w:val="nil"/>
              <w:left w:val="nil"/>
              <w:bottom w:val="single" w:sz="4" w:space="0" w:color="auto"/>
              <w:right w:val="single" w:sz="4" w:space="0" w:color="auto"/>
            </w:tcBorders>
            <w:shd w:val="clear" w:color="auto" w:fill="auto"/>
            <w:noWrap/>
            <w:vAlign w:val="bottom"/>
            <w:hideMark/>
          </w:tcPr>
          <w:p w:rsidR="00357B13" w:rsidRPr="00357B13" w:rsidRDefault="00357B13" w:rsidP="00357B13">
            <w:pPr>
              <w:spacing w:after="0" w:line="240" w:lineRule="auto"/>
              <w:jc w:val="right"/>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28</w:t>
            </w:r>
          </w:p>
        </w:tc>
      </w:tr>
      <w:tr w:rsidR="00357B13" w:rsidRPr="00357B13" w:rsidTr="00357B13">
        <w:trPr>
          <w:trHeight w:val="315"/>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rsidR="00357B13" w:rsidRPr="00357B13" w:rsidRDefault="00357B13" w:rsidP="00357B13">
            <w:pPr>
              <w:spacing w:after="0" w:line="240" w:lineRule="auto"/>
              <w:jc w:val="right"/>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3</w:t>
            </w:r>
          </w:p>
        </w:tc>
        <w:tc>
          <w:tcPr>
            <w:tcW w:w="1417" w:type="dxa"/>
            <w:tcBorders>
              <w:top w:val="nil"/>
              <w:left w:val="nil"/>
              <w:bottom w:val="single" w:sz="4" w:space="0" w:color="auto"/>
              <w:right w:val="single" w:sz="4" w:space="0" w:color="auto"/>
            </w:tcBorders>
            <w:shd w:val="clear" w:color="auto" w:fill="auto"/>
            <w:noWrap/>
            <w:vAlign w:val="bottom"/>
            <w:hideMark/>
          </w:tcPr>
          <w:p w:rsidR="00357B13" w:rsidRPr="00357B13" w:rsidRDefault="00357B13" w:rsidP="00357B13">
            <w:pPr>
              <w:spacing w:after="0" w:line="240" w:lineRule="auto"/>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Март</w:t>
            </w:r>
          </w:p>
        </w:tc>
        <w:tc>
          <w:tcPr>
            <w:tcW w:w="1559" w:type="dxa"/>
            <w:tcBorders>
              <w:top w:val="nil"/>
              <w:left w:val="nil"/>
              <w:bottom w:val="single" w:sz="4" w:space="0" w:color="auto"/>
              <w:right w:val="single" w:sz="4" w:space="0" w:color="auto"/>
            </w:tcBorders>
            <w:shd w:val="clear" w:color="auto" w:fill="auto"/>
            <w:noWrap/>
            <w:vAlign w:val="bottom"/>
            <w:hideMark/>
          </w:tcPr>
          <w:p w:rsidR="00357B13" w:rsidRPr="00357B13" w:rsidRDefault="00357B13" w:rsidP="00357B13">
            <w:pPr>
              <w:spacing w:after="0" w:line="240" w:lineRule="auto"/>
              <w:jc w:val="right"/>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208 334,00р.</w:t>
            </w:r>
          </w:p>
        </w:tc>
        <w:tc>
          <w:tcPr>
            <w:tcW w:w="1418" w:type="dxa"/>
            <w:tcBorders>
              <w:top w:val="nil"/>
              <w:left w:val="nil"/>
              <w:bottom w:val="single" w:sz="4" w:space="0" w:color="auto"/>
              <w:right w:val="single" w:sz="4" w:space="0" w:color="auto"/>
            </w:tcBorders>
            <w:shd w:val="clear" w:color="auto" w:fill="auto"/>
            <w:noWrap/>
            <w:vAlign w:val="bottom"/>
            <w:hideMark/>
          </w:tcPr>
          <w:p w:rsidR="00357B13" w:rsidRPr="00357B13" w:rsidRDefault="00357B13" w:rsidP="00357B13">
            <w:pPr>
              <w:spacing w:after="0" w:line="240" w:lineRule="auto"/>
              <w:jc w:val="right"/>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2 123,29р.</w:t>
            </w:r>
          </w:p>
        </w:tc>
        <w:tc>
          <w:tcPr>
            <w:tcW w:w="1559" w:type="dxa"/>
            <w:tcBorders>
              <w:top w:val="nil"/>
              <w:left w:val="nil"/>
              <w:bottom w:val="single" w:sz="4" w:space="0" w:color="auto"/>
              <w:right w:val="single" w:sz="4" w:space="0" w:color="auto"/>
            </w:tcBorders>
            <w:shd w:val="clear" w:color="auto" w:fill="auto"/>
            <w:noWrap/>
            <w:vAlign w:val="bottom"/>
            <w:hideMark/>
          </w:tcPr>
          <w:p w:rsidR="00357B13" w:rsidRPr="00357B13" w:rsidRDefault="00357B13" w:rsidP="00357B13">
            <w:pPr>
              <w:spacing w:after="0" w:line="240" w:lineRule="auto"/>
              <w:jc w:val="right"/>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20 833,00р.</w:t>
            </w:r>
          </w:p>
        </w:tc>
        <w:tc>
          <w:tcPr>
            <w:tcW w:w="1701" w:type="dxa"/>
            <w:tcBorders>
              <w:top w:val="nil"/>
              <w:left w:val="nil"/>
              <w:bottom w:val="single" w:sz="4" w:space="0" w:color="auto"/>
              <w:right w:val="single" w:sz="4" w:space="0" w:color="auto"/>
            </w:tcBorders>
            <w:shd w:val="clear" w:color="auto" w:fill="auto"/>
            <w:noWrap/>
            <w:vAlign w:val="bottom"/>
            <w:hideMark/>
          </w:tcPr>
          <w:p w:rsidR="00357B13" w:rsidRPr="00357B13" w:rsidRDefault="00357B13" w:rsidP="00357B13">
            <w:pPr>
              <w:spacing w:after="0" w:line="240" w:lineRule="auto"/>
              <w:jc w:val="right"/>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22 956,29р.</w:t>
            </w:r>
          </w:p>
        </w:tc>
        <w:tc>
          <w:tcPr>
            <w:tcW w:w="992" w:type="dxa"/>
            <w:tcBorders>
              <w:top w:val="nil"/>
              <w:left w:val="nil"/>
              <w:bottom w:val="single" w:sz="4" w:space="0" w:color="auto"/>
              <w:right w:val="single" w:sz="4" w:space="0" w:color="auto"/>
            </w:tcBorders>
            <w:shd w:val="clear" w:color="auto" w:fill="auto"/>
            <w:noWrap/>
            <w:vAlign w:val="bottom"/>
            <w:hideMark/>
          </w:tcPr>
          <w:p w:rsidR="00357B13" w:rsidRPr="00357B13" w:rsidRDefault="00357B13" w:rsidP="00357B13">
            <w:pPr>
              <w:spacing w:after="0" w:line="240" w:lineRule="auto"/>
              <w:jc w:val="right"/>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31</w:t>
            </w:r>
          </w:p>
        </w:tc>
      </w:tr>
      <w:tr w:rsidR="00357B13" w:rsidRPr="00357B13" w:rsidTr="00357B13">
        <w:trPr>
          <w:trHeight w:val="315"/>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rsidR="00357B13" w:rsidRPr="00357B13" w:rsidRDefault="00357B13" w:rsidP="00357B13">
            <w:pPr>
              <w:spacing w:after="0" w:line="240" w:lineRule="auto"/>
              <w:jc w:val="right"/>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4</w:t>
            </w:r>
          </w:p>
        </w:tc>
        <w:tc>
          <w:tcPr>
            <w:tcW w:w="1417" w:type="dxa"/>
            <w:tcBorders>
              <w:top w:val="nil"/>
              <w:left w:val="nil"/>
              <w:bottom w:val="single" w:sz="4" w:space="0" w:color="auto"/>
              <w:right w:val="single" w:sz="4" w:space="0" w:color="auto"/>
            </w:tcBorders>
            <w:shd w:val="clear" w:color="auto" w:fill="auto"/>
            <w:noWrap/>
            <w:vAlign w:val="bottom"/>
            <w:hideMark/>
          </w:tcPr>
          <w:p w:rsidR="00357B13" w:rsidRPr="00357B13" w:rsidRDefault="00357B13" w:rsidP="00357B13">
            <w:pPr>
              <w:spacing w:after="0" w:line="240" w:lineRule="auto"/>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Апрель</w:t>
            </w:r>
          </w:p>
        </w:tc>
        <w:tc>
          <w:tcPr>
            <w:tcW w:w="1559" w:type="dxa"/>
            <w:tcBorders>
              <w:top w:val="nil"/>
              <w:left w:val="nil"/>
              <w:bottom w:val="single" w:sz="4" w:space="0" w:color="auto"/>
              <w:right w:val="single" w:sz="4" w:space="0" w:color="auto"/>
            </w:tcBorders>
            <w:shd w:val="clear" w:color="auto" w:fill="auto"/>
            <w:noWrap/>
            <w:vAlign w:val="bottom"/>
            <w:hideMark/>
          </w:tcPr>
          <w:p w:rsidR="00357B13" w:rsidRPr="00357B13" w:rsidRDefault="00357B13" w:rsidP="00357B13">
            <w:pPr>
              <w:spacing w:after="0" w:line="240" w:lineRule="auto"/>
              <w:jc w:val="right"/>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187 501,00р.</w:t>
            </w:r>
          </w:p>
        </w:tc>
        <w:tc>
          <w:tcPr>
            <w:tcW w:w="1418" w:type="dxa"/>
            <w:tcBorders>
              <w:top w:val="nil"/>
              <w:left w:val="nil"/>
              <w:bottom w:val="single" w:sz="4" w:space="0" w:color="auto"/>
              <w:right w:val="single" w:sz="4" w:space="0" w:color="auto"/>
            </w:tcBorders>
            <w:shd w:val="clear" w:color="auto" w:fill="auto"/>
            <w:noWrap/>
            <w:vAlign w:val="bottom"/>
            <w:hideMark/>
          </w:tcPr>
          <w:p w:rsidR="00357B13" w:rsidRPr="00357B13" w:rsidRDefault="00357B13" w:rsidP="00357B13">
            <w:pPr>
              <w:spacing w:after="0" w:line="240" w:lineRule="auto"/>
              <w:jc w:val="right"/>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1 849,32р.</w:t>
            </w:r>
          </w:p>
        </w:tc>
        <w:tc>
          <w:tcPr>
            <w:tcW w:w="1559" w:type="dxa"/>
            <w:tcBorders>
              <w:top w:val="nil"/>
              <w:left w:val="nil"/>
              <w:bottom w:val="single" w:sz="4" w:space="0" w:color="auto"/>
              <w:right w:val="single" w:sz="4" w:space="0" w:color="auto"/>
            </w:tcBorders>
            <w:shd w:val="clear" w:color="auto" w:fill="auto"/>
            <w:noWrap/>
            <w:vAlign w:val="bottom"/>
            <w:hideMark/>
          </w:tcPr>
          <w:p w:rsidR="00357B13" w:rsidRPr="00357B13" w:rsidRDefault="00357B13" w:rsidP="00357B13">
            <w:pPr>
              <w:spacing w:after="0" w:line="240" w:lineRule="auto"/>
              <w:jc w:val="right"/>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20 833,00р.</w:t>
            </w:r>
          </w:p>
        </w:tc>
        <w:tc>
          <w:tcPr>
            <w:tcW w:w="1701" w:type="dxa"/>
            <w:tcBorders>
              <w:top w:val="nil"/>
              <w:left w:val="nil"/>
              <w:bottom w:val="single" w:sz="4" w:space="0" w:color="auto"/>
              <w:right w:val="single" w:sz="4" w:space="0" w:color="auto"/>
            </w:tcBorders>
            <w:shd w:val="clear" w:color="auto" w:fill="auto"/>
            <w:noWrap/>
            <w:vAlign w:val="bottom"/>
            <w:hideMark/>
          </w:tcPr>
          <w:p w:rsidR="00357B13" w:rsidRPr="00357B13" w:rsidRDefault="00357B13" w:rsidP="00357B13">
            <w:pPr>
              <w:spacing w:after="0" w:line="240" w:lineRule="auto"/>
              <w:jc w:val="right"/>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22 682,32р.</w:t>
            </w:r>
          </w:p>
        </w:tc>
        <w:tc>
          <w:tcPr>
            <w:tcW w:w="992" w:type="dxa"/>
            <w:tcBorders>
              <w:top w:val="nil"/>
              <w:left w:val="nil"/>
              <w:bottom w:val="single" w:sz="4" w:space="0" w:color="auto"/>
              <w:right w:val="single" w:sz="4" w:space="0" w:color="auto"/>
            </w:tcBorders>
            <w:shd w:val="clear" w:color="auto" w:fill="auto"/>
            <w:noWrap/>
            <w:vAlign w:val="bottom"/>
            <w:hideMark/>
          </w:tcPr>
          <w:p w:rsidR="00357B13" w:rsidRPr="00357B13" w:rsidRDefault="00357B13" w:rsidP="00357B13">
            <w:pPr>
              <w:spacing w:after="0" w:line="240" w:lineRule="auto"/>
              <w:jc w:val="right"/>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30</w:t>
            </w:r>
          </w:p>
        </w:tc>
      </w:tr>
      <w:tr w:rsidR="00357B13" w:rsidRPr="00357B13" w:rsidTr="00357B13">
        <w:trPr>
          <w:trHeight w:val="315"/>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rsidR="00357B13" w:rsidRPr="00357B13" w:rsidRDefault="00357B13" w:rsidP="00357B13">
            <w:pPr>
              <w:spacing w:after="0" w:line="240" w:lineRule="auto"/>
              <w:jc w:val="right"/>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5</w:t>
            </w:r>
          </w:p>
        </w:tc>
        <w:tc>
          <w:tcPr>
            <w:tcW w:w="1417" w:type="dxa"/>
            <w:tcBorders>
              <w:top w:val="nil"/>
              <w:left w:val="nil"/>
              <w:bottom w:val="single" w:sz="4" w:space="0" w:color="auto"/>
              <w:right w:val="single" w:sz="4" w:space="0" w:color="auto"/>
            </w:tcBorders>
            <w:shd w:val="clear" w:color="auto" w:fill="auto"/>
            <w:noWrap/>
            <w:vAlign w:val="bottom"/>
            <w:hideMark/>
          </w:tcPr>
          <w:p w:rsidR="00357B13" w:rsidRPr="00357B13" w:rsidRDefault="00357B13" w:rsidP="00357B13">
            <w:pPr>
              <w:spacing w:after="0" w:line="240" w:lineRule="auto"/>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Май</w:t>
            </w:r>
          </w:p>
        </w:tc>
        <w:tc>
          <w:tcPr>
            <w:tcW w:w="1559" w:type="dxa"/>
            <w:tcBorders>
              <w:top w:val="nil"/>
              <w:left w:val="nil"/>
              <w:bottom w:val="single" w:sz="4" w:space="0" w:color="auto"/>
              <w:right w:val="single" w:sz="4" w:space="0" w:color="auto"/>
            </w:tcBorders>
            <w:shd w:val="clear" w:color="auto" w:fill="auto"/>
            <w:noWrap/>
            <w:vAlign w:val="bottom"/>
            <w:hideMark/>
          </w:tcPr>
          <w:p w:rsidR="00357B13" w:rsidRPr="00357B13" w:rsidRDefault="00357B13" w:rsidP="00357B13">
            <w:pPr>
              <w:spacing w:after="0" w:line="240" w:lineRule="auto"/>
              <w:jc w:val="right"/>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166 668,00р.</w:t>
            </w:r>
          </w:p>
        </w:tc>
        <w:tc>
          <w:tcPr>
            <w:tcW w:w="1418" w:type="dxa"/>
            <w:tcBorders>
              <w:top w:val="nil"/>
              <w:left w:val="nil"/>
              <w:bottom w:val="single" w:sz="4" w:space="0" w:color="auto"/>
              <w:right w:val="single" w:sz="4" w:space="0" w:color="auto"/>
            </w:tcBorders>
            <w:shd w:val="clear" w:color="auto" w:fill="auto"/>
            <w:noWrap/>
            <w:vAlign w:val="bottom"/>
            <w:hideMark/>
          </w:tcPr>
          <w:p w:rsidR="00357B13" w:rsidRPr="00357B13" w:rsidRDefault="00357B13" w:rsidP="00357B13">
            <w:pPr>
              <w:spacing w:after="0" w:line="240" w:lineRule="auto"/>
              <w:jc w:val="right"/>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1 698,64р.</w:t>
            </w:r>
          </w:p>
        </w:tc>
        <w:tc>
          <w:tcPr>
            <w:tcW w:w="1559" w:type="dxa"/>
            <w:tcBorders>
              <w:top w:val="nil"/>
              <w:left w:val="nil"/>
              <w:bottom w:val="single" w:sz="4" w:space="0" w:color="auto"/>
              <w:right w:val="single" w:sz="4" w:space="0" w:color="auto"/>
            </w:tcBorders>
            <w:shd w:val="clear" w:color="auto" w:fill="auto"/>
            <w:noWrap/>
            <w:vAlign w:val="bottom"/>
            <w:hideMark/>
          </w:tcPr>
          <w:p w:rsidR="00357B13" w:rsidRPr="00357B13" w:rsidRDefault="00357B13" w:rsidP="00357B13">
            <w:pPr>
              <w:spacing w:after="0" w:line="240" w:lineRule="auto"/>
              <w:jc w:val="right"/>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20 833,00р.</w:t>
            </w:r>
          </w:p>
        </w:tc>
        <w:tc>
          <w:tcPr>
            <w:tcW w:w="1701" w:type="dxa"/>
            <w:tcBorders>
              <w:top w:val="nil"/>
              <w:left w:val="nil"/>
              <w:bottom w:val="single" w:sz="4" w:space="0" w:color="auto"/>
              <w:right w:val="single" w:sz="4" w:space="0" w:color="auto"/>
            </w:tcBorders>
            <w:shd w:val="clear" w:color="auto" w:fill="auto"/>
            <w:noWrap/>
            <w:vAlign w:val="bottom"/>
            <w:hideMark/>
          </w:tcPr>
          <w:p w:rsidR="00357B13" w:rsidRPr="00357B13" w:rsidRDefault="00357B13" w:rsidP="00357B13">
            <w:pPr>
              <w:spacing w:after="0" w:line="240" w:lineRule="auto"/>
              <w:jc w:val="right"/>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22 531,64р.</w:t>
            </w:r>
          </w:p>
        </w:tc>
        <w:tc>
          <w:tcPr>
            <w:tcW w:w="992" w:type="dxa"/>
            <w:tcBorders>
              <w:top w:val="nil"/>
              <w:left w:val="nil"/>
              <w:bottom w:val="single" w:sz="4" w:space="0" w:color="auto"/>
              <w:right w:val="single" w:sz="4" w:space="0" w:color="auto"/>
            </w:tcBorders>
            <w:shd w:val="clear" w:color="auto" w:fill="auto"/>
            <w:noWrap/>
            <w:vAlign w:val="bottom"/>
            <w:hideMark/>
          </w:tcPr>
          <w:p w:rsidR="00357B13" w:rsidRPr="00357B13" w:rsidRDefault="00357B13" w:rsidP="00357B13">
            <w:pPr>
              <w:spacing w:after="0" w:line="240" w:lineRule="auto"/>
              <w:jc w:val="right"/>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31</w:t>
            </w:r>
          </w:p>
        </w:tc>
      </w:tr>
      <w:tr w:rsidR="00357B13" w:rsidRPr="00357B13" w:rsidTr="00357B13">
        <w:trPr>
          <w:trHeight w:val="315"/>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rsidR="00357B13" w:rsidRPr="00357B13" w:rsidRDefault="00357B13" w:rsidP="00357B13">
            <w:pPr>
              <w:spacing w:after="0" w:line="240" w:lineRule="auto"/>
              <w:jc w:val="right"/>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6</w:t>
            </w:r>
          </w:p>
        </w:tc>
        <w:tc>
          <w:tcPr>
            <w:tcW w:w="1417" w:type="dxa"/>
            <w:tcBorders>
              <w:top w:val="nil"/>
              <w:left w:val="nil"/>
              <w:bottom w:val="single" w:sz="4" w:space="0" w:color="auto"/>
              <w:right w:val="single" w:sz="4" w:space="0" w:color="auto"/>
            </w:tcBorders>
            <w:shd w:val="clear" w:color="auto" w:fill="auto"/>
            <w:noWrap/>
            <w:vAlign w:val="bottom"/>
            <w:hideMark/>
          </w:tcPr>
          <w:p w:rsidR="00357B13" w:rsidRPr="00357B13" w:rsidRDefault="00357B13" w:rsidP="00357B13">
            <w:pPr>
              <w:spacing w:after="0" w:line="240" w:lineRule="auto"/>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Июнь</w:t>
            </w:r>
          </w:p>
        </w:tc>
        <w:tc>
          <w:tcPr>
            <w:tcW w:w="1559" w:type="dxa"/>
            <w:tcBorders>
              <w:top w:val="nil"/>
              <w:left w:val="nil"/>
              <w:bottom w:val="single" w:sz="4" w:space="0" w:color="auto"/>
              <w:right w:val="single" w:sz="4" w:space="0" w:color="auto"/>
            </w:tcBorders>
            <w:shd w:val="clear" w:color="auto" w:fill="auto"/>
            <w:noWrap/>
            <w:vAlign w:val="bottom"/>
            <w:hideMark/>
          </w:tcPr>
          <w:p w:rsidR="00357B13" w:rsidRPr="00357B13" w:rsidRDefault="00357B13" w:rsidP="00357B13">
            <w:pPr>
              <w:spacing w:after="0" w:line="240" w:lineRule="auto"/>
              <w:jc w:val="right"/>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145 835,00р.</w:t>
            </w:r>
          </w:p>
        </w:tc>
        <w:tc>
          <w:tcPr>
            <w:tcW w:w="1418" w:type="dxa"/>
            <w:tcBorders>
              <w:top w:val="nil"/>
              <w:left w:val="nil"/>
              <w:bottom w:val="single" w:sz="4" w:space="0" w:color="auto"/>
              <w:right w:val="single" w:sz="4" w:space="0" w:color="auto"/>
            </w:tcBorders>
            <w:shd w:val="clear" w:color="auto" w:fill="auto"/>
            <w:noWrap/>
            <w:vAlign w:val="bottom"/>
            <w:hideMark/>
          </w:tcPr>
          <w:p w:rsidR="00357B13" w:rsidRPr="00357B13" w:rsidRDefault="00357B13" w:rsidP="00357B13">
            <w:pPr>
              <w:spacing w:after="0" w:line="240" w:lineRule="auto"/>
              <w:jc w:val="right"/>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1 438,37р.</w:t>
            </w:r>
          </w:p>
        </w:tc>
        <w:tc>
          <w:tcPr>
            <w:tcW w:w="1559" w:type="dxa"/>
            <w:tcBorders>
              <w:top w:val="nil"/>
              <w:left w:val="nil"/>
              <w:bottom w:val="single" w:sz="4" w:space="0" w:color="auto"/>
              <w:right w:val="single" w:sz="4" w:space="0" w:color="auto"/>
            </w:tcBorders>
            <w:shd w:val="clear" w:color="auto" w:fill="auto"/>
            <w:noWrap/>
            <w:vAlign w:val="bottom"/>
            <w:hideMark/>
          </w:tcPr>
          <w:p w:rsidR="00357B13" w:rsidRPr="00357B13" w:rsidRDefault="00357B13" w:rsidP="00357B13">
            <w:pPr>
              <w:spacing w:after="0" w:line="240" w:lineRule="auto"/>
              <w:jc w:val="right"/>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20 833,00р.</w:t>
            </w:r>
          </w:p>
        </w:tc>
        <w:tc>
          <w:tcPr>
            <w:tcW w:w="1701" w:type="dxa"/>
            <w:tcBorders>
              <w:top w:val="nil"/>
              <w:left w:val="nil"/>
              <w:bottom w:val="single" w:sz="4" w:space="0" w:color="auto"/>
              <w:right w:val="single" w:sz="4" w:space="0" w:color="auto"/>
            </w:tcBorders>
            <w:shd w:val="clear" w:color="auto" w:fill="auto"/>
            <w:noWrap/>
            <w:vAlign w:val="bottom"/>
            <w:hideMark/>
          </w:tcPr>
          <w:p w:rsidR="00357B13" w:rsidRPr="00357B13" w:rsidRDefault="00357B13" w:rsidP="00357B13">
            <w:pPr>
              <w:spacing w:after="0" w:line="240" w:lineRule="auto"/>
              <w:jc w:val="right"/>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22 271,37р.</w:t>
            </w:r>
          </w:p>
        </w:tc>
        <w:tc>
          <w:tcPr>
            <w:tcW w:w="992" w:type="dxa"/>
            <w:tcBorders>
              <w:top w:val="nil"/>
              <w:left w:val="nil"/>
              <w:bottom w:val="single" w:sz="4" w:space="0" w:color="auto"/>
              <w:right w:val="single" w:sz="4" w:space="0" w:color="auto"/>
            </w:tcBorders>
            <w:shd w:val="clear" w:color="auto" w:fill="auto"/>
            <w:noWrap/>
            <w:vAlign w:val="bottom"/>
            <w:hideMark/>
          </w:tcPr>
          <w:p w:rsidR="00357B13" w:rsidRPr="00357B13" w:rsidRDefault="00357B13" w:rsidP="00357B13">
            <w:pPr>
              <w:spacing w:after="0" w:line="240" w:lineRule="auto"/>
              <w:jc w:val="right"/>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30</w:t>
            </w:r>
          </w:p>
        </w:tc>
      </w:tr>
      <w:tr w:rsidR="00357B13" w:rsidRPr="00357B13" w:rsidTr="00357B13">
        <w:trPr>
          <w:trHeight w:val="315"/>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rsidR="00357B13" w:rsidRPr="00357B13" w:rsidRDefault="00357B13" w:rsidP="00357B13">
            <w:pPr>
              <w:spacing w:after="0" w:line="240" w:lineRule="auto"/>
              <w:jc w:val="right"/>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7</w:t>
            </w:r>
          </w:p>
        </w:tc>
        <w:tc>
          <w:tcPr>
            <w:tcW w:w="1417" w:type="dxa"/>
            <w:tcBorders>
              <w:top w:val="nil"/>
              <w:left w:val="nil"/>
              <w:bottom w:val="single" w:sz="4" w:space="0" w:color="auto"/>
              <w:right w:val="single" w:sz="4" w:space="0" w:color="auto"/>
            </w:tcBorders>
            <w:shd w:val="clear" w:color="auto" w:fill="auto"/>
            <w:noWrap/>
            <w:vAlign w:val="bottom"/>
            <w:hideMark/>
          </w:tcPr>
          <w:p w:rsidR="00357B13" w:rsidRPr="00357B13" w:rsidRDefault="00357B13" w:rsidP="00357B13">
            <w:pPr>
              <w:spacing w:after="0" w:line="240" w:lineRule="auto"/>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Июль</w:t>
            </w:r>
          </w:p>
        </w:tc>
        <w:tc>
          <w:tcPr>
            <w:tcW w:w="1559" w:type="dxa"/>
            <w:tcBorders>
              <w:top w:val="nil"/>
              <w:left w:val="nil"/>
              <w:bottom w:val="single" w:sz="4" w:space="0" w:color="auto"/>
              <w:right w:val="single" w:sz="4" w:space="0" w:color="auto"/>
            </w:tcBorders>
            <w:shd w:val="clear" w:color="auto" w:fill="auto"/>
            <w:noWrap/>
            <w:vAlign w:val="bottom"/>
            <w:hideMark/>
          </w:tcPr>
          <w:p w:rsidR="00357B13" w:rsidRPr="00357B13" w:rsidRDefault="00357B13" w:rsidP="00357B13">
            <w:pPr>
              <w:spacing w:after="0" w:line="240" w:lineRule="auto"/>
              <w:jc w:val="right"/>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125 002,00р.</w:t>
            </w:r>
          </w:p>
        </w:tc>
        <w:tc>
          <w:tcPr>
            <w:tcW w:w="1418" w:type="dxa"/>
            <w:tcBorders>
              <w:top w:val="nil"/>
              <w:left w:val="nil"/>
              <w:bottom w:val="single" w:sz="4" w:space="0" w:color="auto"/>
              <w:right w:val="single" w:sz="4" w:space="0" w:color="auto"/>
            </w:tcBorders>
            <w:shd w:val="clear" w:color="auto" w:fill="auto"/>
            <w:noWrap/>
            <w:vAlign w:val="bottom"/>
            <w:hideMark/>
          </w:tcPr>
          <w:p w:rsidR="00357B13" w:rsidRPr="00357B13" w:rsidRDefault="00357B13" w:rsidP="00357B13">
            <w:pPr>
              <w:spacing w:after="0" w:line="240" w:lineRule="auto"/>
              <w:jc w:val="right"/>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1 273,99р.</w:t>
            </w:r>
          </w:p>
        </w:tc>
        <w:tc>
          <w:tcPr>
            <w:tcW w:w="1559" w:type="dxa"/>
            <w:tcBorders>
              <w:top w:val="nil"/>
              <w:left w:val="nil"/>
              <w:bottom w:val="single" w:sz="4" w:space="0" w:color="auto"/>
              <w:right w:val="single" w:sz="4" w:space="0" w:color="auto"/>
            </w:tcBorders>
            <w:shd w:val="clear" w:color="auto" w:fill="auto"/>
            <w:noWrap/>
            <w:vAlign w:val="bottom"/>
            <w:hideMark/>
          </w:tcPr>
          <w:p w:rsidR="00357B13" w:rsidRPr="00357B13" w:rsidRDefault="00357B13" w:rsidP="00357B13">
            <w:pPr>
              <w:spacing w:after="0" w:line="240" w:lineRule="auto"/>
              <w:jc w:val="right"/>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20 833,00р.</w:t>
            </w:r>
          </w:p>
        </w:tc>
        <w:tc>
          <w:tcPr>
            <w:tcW w:w="1701" w:type="dxa"/>
            <w:tcBorders>
              <w:top w:val="nil"/>
              <w:left w:val="nil"/>
              <w:bottom w:val="single" w:sz="4" w:space="0" w:color="auto"/>
              <w:right w:val="single" w:sz="4" w:space="0" w:color="auto"/>
            </w:tcBorders>
            <w:shd w:val="clear" w:color="auto" w:fill="auto"/>
            <w:noWrap/>
            <w:vAlign w:val="bottom"/>
            <w:hideMark/>
          </w:tcPr>
          <w:p w:rsidR="00357B13" w:rsidRPr="00357B13" w:rsidRDefault="00357B13" w:rsidP="00357B13">
            <w:pPr>
              <w:spacing w:after="0" w:line="240" w:lineRule="auto"/>
              <w:jc w:val="right"/>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22 106,99р.</w:t>
            </w:r>
          </w:p>
        </w:tc>
        <w:tc>
          <w:tcPr>
            <w:tcW w:w="992" w:type="dxa"/>
            <w:tcBorders>
              <w:top w:val="nil"/>
              <w:left w:val="nil"/>
              <w:bottom w:val="single" w:sz="4" w:space="0" w:color="auto"/>
              <w:right w:val="single" w:sz="4" w:space="0" w:color="auto"/>
            </w:tcBorders>
            <w:shd w:val="clear" w:color="auto" w:fill="auto"/>
            <w:noWrap/>
            <w:vAlign w:val="bottom"/>
            <w:hideMark/>
          </w:tcPr>
          <w:p w:rsidR="00357B13" w:rsidRPr="00357B13" w:rsidRDefault="00357B13" w:rsidP="00357B13">
            <w:pPr>
              <w:spacing w:after="0" w:line="240" w:lineRule="auto"/>
              <w:jc w:val="right"/>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31</w:t>
            </w:r>
          </w:p>
        </w:tc>
      </w:tr>
      <w:tr w:rsidR="00357B13" w:rsidRPr="00357B13" w:rsidTr="00357B13">
        <w:trPr>
          <w:trHeight w:val="315"/>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rsidR="00357B13" w:rsidRPr="00357B13" w:rsidRDefault="00357B13" w:rsidP="00357B13">
            <w:pPr>
              <w:spacing w:after="0" w:line="240" w:lineRule="auto"/>
              <w:jc w:val="right"/>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8</w:t>
            </w:r>
          </w:p>
        </w:tc>
        <w:tc>
          <w:tcPr>
            <w:tcW w:w="1417" w:type="dxa"/>
            <w:tcBorders>
              <w:top w:val="nil"/>
              <w:left w:val="nil"/>
              <w:bottom w:val="single" w:sz="4" w:space="0" w:color="auto"/>
              <w:right w:val="single" w:sz="4" w:space="0" w:color="auto"/>
            </w:tcBorders>
            <w:shd w:val="clear" w:color="auto" w:fill="auto"/>
            <w:noWrap/>
            <w:vAlign w:val="bottom"/>
            <w:hideMark/>
          </w:tcPr>
          <w:p w:rsidR="00357B13" w:rsidRPr="00357B13" w:rsidRDefault="00357B13" w:rsidP="00357B13">
            <w:pPr>
              <w:spacing w:after="0" w:line="240" w:lineRule="auto"/>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Август</w:t>
            </w:r>
          </w:p>
        </w:tc>
        <w:tc>
          <w:tcPr>
            <w:tcW w:w="1559" w:type="dxa"/>
            <w:tcBorders>
              <w:top w:val="nil"/>
              <w:left w:val="nil"/>
              <w:bottom w:val="single" w:sz="4" w:space="0" w:color="auto"/>
              <w:right w:val="single" w:sz="4" w:space="0" w:color="auto"/>
            </w:tcBorders>
            <w:shd w:val="clear" w:color="auto" w:fill="auto"/>
            <w:noWrap/>
            <w:vAlign w:val="bottom"/>
            <w:hideMark/>
          </w:tcPr>
          <w:p w:rsidR="00357B13" w:rsidRPr="00357B13" w:rsidRDefault="00357B13" w:rsidP="00357B13">
            <w:pPr>
              <w:spacing w:after="0" w:line="240" w:lineRule="auto"/>
              <w:jc w:val="right"/>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104 169,00р.</w:t>
            </w:r>
          </w:p>
        </w:tc>
        <w:tc>
          <w:tcPr>
            <w:tcW w:w="1418" w:type="dxa"/>
            <w:tcBorders>
              <w:top w:val="nil"/>
              <w:left w:val="nil"/>
              <w:bottom w:val="single" w:sz="4" w:space="0" w:color="auto"/>
              <w:right w:val="single" w:sz="4" w:space="0" w:color="auto"/>
            </w:tcBorders>
            <w:shd w:val="clear" w:color="auto" w:fill="auto"/>
            <w:noWrap/>
            <w:vAlign w:val="bottom"/>
            <w:hideMark/>
          </w:tcPr>
          <w:p w:rsidR="00357B13" w:rsidRPr="00357B13" w:rsidRDefault="00357B13" w:rsidP="00357B13">
            <w:pPr>
              <w:spacing w:after="0" w:line="240" w:lineRule="auto"/>
              <w:jc w:val="right"/>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1 061,67р.</w:t>
            </w:r>
          </w:p>
        </w:tc>
        <w:tc>
          <w:tcPr>
            <w:tcW w:w="1559" w:type="dxa"/>
            <w:tcBorders>
              <w:top w:val="nil"/>
              <w:left w:val="nil"/>
              <w:bottom w:val="single" w:sz="4" w:space="0" w:color="auto"/>
              <w:right w:val="single" w:sz="4" w:space="0" w:color="auto"/>
            </w:tcBorders>
            <w:shd w:val="clear" w:color="auto" w:fill="auto"/>
            <w:noWrap/>
            <w:vAlign w:val="bottom"/>
            <w:hideMark/>
          </w:tcPr>
          <w:p w:rsidR="00357B13" w:rsidRPr="00357B13" w:rsidRDefault="00357B13" w:rsidP="00357B13">
            <w:pPr>
              <w:spacing w:after="0" w:line="240" w:lineRule="auto"/>
              <w:jc w:val="right"/>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20 833,00р.</w:t>
            </w:r>
          </w:p>
        </w:tc>
        <w:tc>
          <w:tcPr>
            <w:tcW w:w="1701" w:type="dxa"/>
            <w:tcBorders>
              <w:top w:val="nil"/>
              <w:left w:val="nil"/>
              <w:bottom w:val="single" w:sz="4" w:space="0" w:color="auto"/>
              <w:right w:val="single" w:sz="4" w:space="0" w:color="auto"/>
            </w:tcBorders>
            <w:shd w:val="clear" w:color="auto" w:fill="auto"/>
            <w:noWrap/>
            <w:vAlign w:val="bottom"/>
            <w:hideMark/>
          </w:tcPr>
          <w:p w:rsidR="00357B13" w:rsidRPr="00357B13" w:rsidRDefault="00357B13" w:rsidP="00357B13">
            <w:pPr>
              <w:spacing w:after="0" w:line="240" w:lineRule="auto"/>
              <w:jc w:val="right"/>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21 894,67р.</w:t>
            </w:r>
          </w:p>
        </w:tc>
        <w:tc>
          <w:tcPr>
            <w:tcW w:w="992" w:type="dxa"/>
            <w:tcBorders>
              <w:top w:val="nil"/>
              <w:left w:val="nil"/>
              <w:bottom w:val="single" w:sz="4" w:space="0" w:color="auto"/>
              <w:right w:val="single" w:sz="4" w:space="0" w:color="auto"/>
            </w:tcBorders>
            <w:shd w:val="clear" w:color="auto" w:fill="auto"/>
            <w:noWrap/>
            <w:vAlign w:val="bottom"/>
            <w:hideMark/>
          </w:tcPr>
          <w:p w:rsidR="00357B13" w:rsidRPr="00357B13" w:rsidRDefault="00357B13" w:rsidP="00357B13">
            <w:pPr>
              <w:spacing w:after="0" w:line="240" w:lineRule="auto"/>
              <w:jc w:val="right"/>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31</w:t>
            </w:r>
          </w:p>
        </w:tc>
      </w:tr>
      <w:tr w:rsidR="00357B13" w:rsidRPr="00357B13" w:rsidTr="00357B13">
        <w:trPr>
          <w:trHeight w:val="315"/>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rsidR="00357B13" w:rsidRPr="00357B13" w:rsidRDefault="00357B13" w:rsidP="00357B13">
            <w:pPr>
              <w:spacing w:after="0" w:line="240" w:lineRule="auto"/>
              <w:jc w:val="right"/>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9</w:t>
            </w:r>
          </w:p>
        </w:tc>
        <w:tc>
          <w:tcPr>
            <w:tcW w:w="1417" w:type="dxa"/>
            <w:tcBorders>
              <w:top w:val="nil"/>
              <w:left w:val="nil"/>
              <w:bottom w:val="single" w:sz="4" w:space="0" w:color="auto"/>
              <w:right w:val="single" w:sz="4" w:space="0" w:color="auto"/>
            </w:tcBorders>
            <w:shd w:val="clear" w:color="auto" w:fill="auto"/>
            <w:noWrap/>
            <w:vAlign w:val="bottom"/>
            <w:hideMark/>
          </w:tcPr>
          <w:p w:rsidR="00357B13" w:rsidRPr="00357B13" w:rsidRDefault="00357B13" w:rsidP="00357B13">
            <w:pPr>
              <w:spacing w:after="0" w:line="240" w:lineRule="auto"/>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Сентябрь</w:t>
            </w:r>
          </w:p>
        </w:tc>
        <w:tc>
          <w:tcPr>
            <w:tcW w:w="1559" w:type="dxa"/>
            <w:tcBorders>
              <w:top w:val="nil"/>
              <w:left w:val="nil"/>
              <w:bottom w:val="single" w:sz="4" w:space="0" w:color="auto"/>
              <w:right w:val="single" w:sz="4" w:space="0" w:color="auto"/>
            </w:tcBorders>
            <w:shd w:val="clear" w:color="auto" w:fill="auto"/>
            <w:noWrap/>
            <w:vAlign w:val="bottom"/>
            <w:hideMark/>
          </w:tcPr>
          <w:p w:rsidR="00357B13" w:rsidRPr="00357B13" w:rsidRDefault="00357B13" w:rsidP="00357B13">
            <w:pPr>
              <w:spacing w:after="0" w:line="240" w:lineRule="auto"/>
              <w:jc w:val="right"/>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83 336,00р.</w:t>
            </w:r>
          </w:p>
        </w:tc>
        <w:tc>
          <w:tcPr>
            <w:tcW w:w="1418" w:type="dxa"/>
            <w:tcBorders>
              <w:top w:val="nil"/>
              <w:left w:val="nil"/>
              <w:bottom w:val="single" w:sz="4" w:space="0" w:color="auto"/>
              <w:right w:val="single" w:sz="4" w:space="0" w:color="auto"/>
            </w:tcBorders>
            <w:shd w:val="clear" w:color="auto" w:fill="auto"/>
            <w:noWrap/>
            <w:vAlign w:val="bottom"/>
            <w:hideMark/>
          </w:tcPr>
          <w:p w:rsidR="00357B13" w:rsidRPr="00357B13" w:rsidRDefault="00357B13" w:rsidP="00357B13">
            <w:pPr>
              <w:spacing w:after="0" w:line="240" w:lineRule="auto"/>
              <w:jc w:val="right"/>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821,94р.</w:t>
            </w:r>
          </w:p>
        </w:tc>
        <w:tc>
          <w:tcPr>
            <w:tcW w:w="1559" w:type="dxa"/>
            <w:tcBorders>
              <w:top w:val="nil"/>
              <w:left w:val="nil"/>
              <w:bottom w:val="single" w:sz="4" w:space="0" w:color="auto"/>
              <w:right w:val="single" w:sz="4" w:space="0" w:color="auto"/>
            </w:tcBorders>
            <w:shd w:val="clear" w:color="auto" w:fill="auto"/>
            <w:noWrap/>
            <w:vAlign w:val="bottom"/>
            <w:hideMark/>
          </w:tcPr>
          <w:p w:rsidR="00357B13" w:rsidRPr="00357B13" w:rsidRDefault="00357B13" w:rsidP="00357B13">
            <w:pPr>
              <w:spacing w:after="0" w:line="240" w:lineRule="auto"/>
              <w:jc w:val="right"/>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20 833,00р.</w:t>
            </w:r>
          </w:p>
        </w:tc>
        <w:tc>
          <w:tcPr>
            <w:tcW w:w="1701" w:type="dxa"/>
            <w:tcBorders>
              <w:top w:val="nil"/>
              <w:left w:val="nil"/>
              <w:bottom w:val="single" w:sz="4" w:space="0" w:color="auto"/>
              <w:right w:val="single" w:sz="4" w:space="0" w:color="auto"/>
            </w:tcBorders>
            <w:shd w:val="clear" w:color="auto" w:fill="auto"/>
            <w:noWrap/>
            <w:vAlign w:val="bottom"/>
            <w:hideMark/>
          </w:tcPr>
          <w:p w:rsidR="00357B13" w:rsidRPr="00357B13" w:rsidRDefault="00357B13" w:rsidP="00357B13">
            <w:pPr>
              <w:spacing w:after="0" w:line="240" w:lineRule="auto"/>
              <w:jc w:val="right"/>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21 654,94р.</w:t>
            </w:r>
          </w:p>
        </w:tc>
        <w:tc>
          <w:tcPr>
            <w:tcW w:w="992" w:type="dxa"/>
            <w:tcBorders>
              <w:top w:val="nil"/>
              <w:left w:val="nil"/>
              <w:bottom w:val="single" w:sz="4" w:space="0" w:color="auto"/>
              <w:right w:val="single" w:sz="4" w:space="0" w:color="auto"/>
            </w:tcBorders>
            <w:shd w:val="clear" w:color="auto" w:fill="auto"/>
            <w:noWrap/>
            <w:vAlign w:val="bottom"/>
            <w:hideMark/>
          </w:tcPr>
          <w:p w:rsidR="00357B13" w:rsidRPr="00357B13" w:rsidRDefault="00357B13" w:rsidP="00357B13">
            <w:pPr>
              <w:spacing w:after="0" w:line="240" w:lineRule="auto"/>
              <w:jc w:val="right"/>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30</w:t>
            </w:r>
          </w:p>
        </w:tc>
      </w:tr>
      <w:tr w:rsidR="00357B13" w:rsidRPr="00357B13" w:rsidTr="00357B13">
        <w:trPr>
          <w:trHeight w:val="315"/>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rsidR="00357B13" w:rsidRPr="00357B13" w:rsidRDefault="00357B13" w:rsidP="00357B13">
            <w:pPr>
              <w:spacing w:after="0" w:line="240" w:lineRule="auto"/>
              <w:jc w:val="right"/>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357B13" w:rsidRPr="00357B13" w:rsidRDefault="00357B13" w:rsidP="00357B13">
            <w:pPr>
              <w:spacing w:after="0" w:line="240" w:lineRule="auto"/>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Октябрь</w:t>
            </w:r>
          </w:p>
        </w:tc>
        <w:tc>
          <w:tcPr>
            <w:tcW w:w="1559" w:type="dxa"/>
            <w:tcBorders>
              <w:top w:val="nil"/>
              <w:left w:val="nil"/>
              <w:bottom w:val="single" w:sz="4" w:space="0" w:color="auto"/>
              <w:right w:val="single" w:sz="4" w:space="0" w:color="auto"/>
            </w:tcBorders>
            <w:shd w:val="clear" w:color="auto" w:fill="auto"/>
            <w:noWrap/>
            <w:vAlign w:val="bottom"/>
            <w:hideMark/>
          </w:tcPr>
          <w:p w:rsidR="00357B13" w:rsidRPr="00357B13" w:rsidRDefault="00357B13" w:rsidP="00357B13">
            <w:pPr>
              <w:spacing w:after="0" w:line="240" w:lineRule="auto"/>
              <w:jc w:val="right"/>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62 503,00р.</w:t>
            </w:r>
          </w:p>
        </w:tc>
        <w:tc>
          <w:tcPr>
            <w:tcW w:w="1418" w:type="dxa"/>
            <w:tcBorders>
              <w:top w:val="nil"/>
              <w:left w:val="nil"/>
              <w:bottom w:val="single" w:sz="4" w:space="0" w:color="auto"/>
              <w:right w:val="single" w:sz="4" w:space="0" w:color="auto"/>
            </w:tcBorders>
            <w:shd w:val="clear" w:color="auto" w:fill="auto"/>
            <w:noWrap/>
            <w:vAlign w:val="bottom"/>
            <w:hideMark/>
          </w:tcPr>
          <w:p w:rsidR="00357B13" w:rsidRPr="00357B13" w:rsidRDefault="00357B13" w:rsidP="00357B13">
            <w:pPr>
              <w:spacing w:after="0" w:line="240" w:lineRule="auto"/>
              <w:jc w:val="right"/>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637,02р.</w:t>
            </w:r>
          </w:p>
        </w:tc>
        <w:tc>
          <w:tcPr>
            <w:tcW w:w="1559" w:type="dxa"/>
            <w:tcBorders>
              <w:top w:val="nil"/>
              <w:left w:val="nil"/>
              <w:bottom w:val="single" w:sz="4" w:space="0" w:color="auto"/>
              <w:right w:val="single" w:sz="4" w:space="0" w:color="auto"/>
            </w:tcBorders>
            <w:shd w:val="clear" w:color="auto" w:fill="auto"/>
            <w:noWrap/>
            <w:vAlign w:val="bottom"/>
            <w:hideMark/>
          </w:tcPr>
          <w:p w:rsidR="00357B13" w:rsidRPr="00357B13" w:rsidRDefault="00357B13" w:rsidP="00357B13">
            <w:pPr>
              <w:spacing w:after="0" w:line="240" w:lineRule="auto"/>
              <w:jc w:val="right"/>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20 833,00р.</w:t>
            </w:r>
          </w:p>
        </w:tc>
        <w:tc>
          <w:tcPr>
            <w:tcW w:w="1701" w:type="dxa"/>
            <w:tcBorders>
              <w:top w:val="nil"/>
              <w:left w:val="nil"/>
              <w:bottom w:val="single" w:sz="4" w:space="0" w:color="auto"/>
              <w:right w:val="single" w:sz="4" w:space="0" w:color="auto"/>
            </w:tcBorders>
            <w:shd w:val="clear" w:color="auto" w:fill="auto"/>
            <w:noWrap/>
            <w:vAlign w:val="bottom"/>
            <w:hideMark/>
          </w:tcPr>
          <w:p w:rsidR="00357B13" w:rsidRPr="00357B13" w:rsidRDefault="00357B13" w:rsidP="00357B13">
            <w:pPr>
              <w:spacing w:after="0" w:line="240" w:lineRule="auto"/>
              <w:jc w:val="right"/>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21 470,02р.</w:t>
            </w:r>
          </w:p>
        </w:tc>
        <w:tc>
          <w:tcPr>
            <w:tcW w:w="992" w:type="dxa"/>
            <w:tcBorders>
              <w:top w:val="nil"/>
              <w:left w:val="nil"/>
              <w:bottom w:val="single" w:sz="4" w:space="0" w:color="auto"/>
              <w:right w:val="single" w:sz="4" w:space="0" w:color="auto"/>
            </w:tcBorders>
            <w:shd w:val="clear" w:color="auto" w:fill="auto"/>
            <w:noWrap/>
            <w:vAlign w:val="bottom"/>
            <w:hideMark/>
          </w:tcPr>
          <w:p w:rsidR="00357B13" w:rsidRPr="00357B13" w:rsidRDefault="00357B13" w:rsidP="00357B13">
            <w:pPr>
              <w:spacing w:after="0" w:line="240" w:lineRule="auto"/>
              <w:jc w:val="right"/>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31</w:t>
            </w:r>
          </w:p>
        </w:tc>
      </w:tr>
      <w:tr w:rsidR="00357B13" w:rsidRPr="00357B13" w:rsidTr="00357B13">
        <w:trPr>
          <w:trHeight w:val="315"/>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rsidR="00357B13" w:rsidRPr="00357B13" w:rsidRDefault="00357B13" w:rsidP="00357B13">
            <w:pPr>
              <w:spacing w:after="0" w:line="240" w:lineRule="auto"/>
              <w:jc w:val="right"/>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11</w:t>
            </w:r>
          </w:p>
        </w:tc>
        <w:tc>
          <w:tcPr>
            <w:tcW w:w="1417" w:type="dxa"/>
            <w:tcBorders>
              <w:top w:val="nil"/>
              <w:left w:val="nil"/>
              <w:bottom w:val="single" w:sz="4" w:space="0" w:color="auto"/>
              <w:right w:val="single" w:sz="4" w:space="0" w:color="auto"/>
            </w:tcBorders>
            <w:shd w:val="clear" w:color="auto" w:fill="auto"/>
            <w:noWrap/>
            <w:vAlign w:val="bottom"/>
            <w:hideMark/>
          </w:tcPr>
          <w:p w:rsidR="00357B13" w:rsidRPr="00357B13" w:rsidRDefault="00357B13" w:rsidP="00357B13">
            <w:pPr>
              <w:spacing w:after="0" w:line="240" w:lineRule="auto"/>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Ноябрь</w:t>
            </w:r>
          </w:p>
        </w:tc>
        <w:tc>
          <w:tcPr>
            <w:tcW w:w="1559" w:type="dxa"/>
            <w:tcBorders>
              <w:top w:val="nil"/>
              <w:left w:val="nil"/>
              <w:bottom w:val="single" w:sz="4" w:space="0" w:color="auto"/>
              <w:right w:val="single" w:sz="4" w:space="0" w:color="auto"/>
            </w:tcBorders>
            <w:shd w:val="clear" w:color="auto" w:fill="auto"/>
            <w:noWrap/>
            <w:vAlign w:val="bottom"/>
            <w:hideMark/>
          </w:tcPr>
          <w:p w:rsidR="00357B13" w:rsidRPr="00357B13" w:rsidRDefault="00357B13" w:rsidP="00357B13">
            <w:pPr>
              <w:spacing w:after="0" w:line="240" w:lineRule="auto"/>
              <w:jc w:val="right"/>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41 670,00р.</w:t>
            </w:r>
          </w:p>
        </w:tc>
        <w:tc>
          <w:tcPr>
            <w:tcW w:w="1418" w:type="dxa"/>
            <w:tcBorders>
              <w:top w:val="nil"/>
              <w:left w:val="nil"/>
              <w:bottom w:val="single" w:sz="4" w:space="0" w:color="auto"/>
              <w:right w:val="single" w:sz="4" w:space="0" w:color="auto"/>
            </w:tcBorders>
            <w:shd w:val="clear" w:color="auto" w:fill="auto"/>
            <w:noWrap/>
            <w:vAlign w:val="bottom"/>
            <w:hideMark/>
          </w:tcPr>
          <w:p w:rsidR="00357B13" w:rsidRPr="00357B13" w:rsidRDefault="00357B13" w:rsidP="00357B13">
            <w:pPr>
              <w:spacing w:after="0" w:line="240" w:lineRule="auto"/>
              <w:jc w:val="right"/>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410,99р.</w:t>
            </w:r>
          </w:p>
        </w:tc>
        <w:tc>
          <w:tcPr>
            <w:tcW w:w="1559" w:type="dxa"/>
            <w:tcBorders>
              <w:top w:val="nil"/>
              <w:left w:val="nil"/>
              <w:bottom w:val="single" w:sz="4" w:space="0" w:color="auto"/>
              <w:right w:val="single" w:sz="4" w:space="0" w:color="auto"/>
            </w:tcBorders>
            <w:shd w:val="clear" w:color="auto" w:fill="auto"/>
            <w:noWrap/>
            <w:vAlign w:val="bottom"/>
            <w:hideMark/>
          </w:tcPr>
          <w:p w:rsidR="00357B13" w:rsidRPr="00357B13" w:rsidRDefault="00357B13" w:rsidP="00357B13">
            <w:pPr>
              <w:spacing w:after="0" w:line="240" w:lineRule="auto"/>
              <w:jc w:val="right"/>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20 833,00р.</w:t>
            </w:r>
          </w:p>
        </w:tc>
        <w:tc>
          <w:tcPr>
            <w:tcW w:w="1701" w:type="dxa"/>
            <w:tcBorders>
              <w:top w:val="nil"/>
              <w:left w:val="nil"/>
              <w:bottom w:val="single" w:sz="4" w:space="0" w:color="auto"/>
              <w:right w:val="single" w:sz="4" w:space="0" w:color="auto"/>
            </w:tcBorders>
            <w:shd w:val="clear" w:color="auto" w:fill="auto"/>
            <w:noWrap/>
            <w:vAlign w:val="bottom"/>
            <w:hideMark/>
          </w:tcPr>
          <w:p w:rsidR="00357B13" w:rsidRPr="00357B13" w:rsidRDefault="00357B13" w:rsidP="00357B13">
            <w:pPr>
              <w:spacing w:after="0" w:line="240" w:lineRule="auto"/>
              <w:jc w:val="right"/>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21 243,99р.</w:t>
            </w:r>
          </w:p>
        </w:tc>
        <w:tc>
          <w:tcPr>
            <w:tcW w:w="992" w:type="dxa"/>
            <w:tcBorders>
              <w:top w:val="nil"/>
              <w:left w:val="nil"/>
              <w:bottom w:val="single" w:sz="4" w:space="0" w:color="auto"/>
              <w:right w:val="single" w:sz="4" w:space="0" w:color="auto"/>
            </w:tcBorders>
            <w:shd w:val="clear" w:color="auto" w:fill="auto"/>
            <w:noWrap/>
            <w:vAlign w:val="bottom"/>
            <w:hideMark/>
          </w:tcPr>
          <w:p w:rsidR="00357B13" w:rsidRPr="00357B13" w:rsidRDefault="00357B13" w:rsidP="00357B13">
            <w:pPr>
              <w:spacing w:after="0" w:line="240" w:lineRule="auto"/>
              <w:jc w:val="right"/>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30</w:t>
            </w:r>
          </w:p>
        </w:tc>
      </w:tr>
      <w:tr w:rsidR="00357B13" w:rsidRPr="00357B13" w:rsidTr="00357B13">
        <w:trPr>
          <w:trHeight w:val="315"/>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rsidR="00357B13" w:rsidRPr="00357B13" w:rsidRDefault="00357B13" w:rsidP="00357B13">
            <w:pPr>
              <w:spacing w:after="0" w:line="240" w:lineRule="auto"/>
              <w:jc w:val="right"/>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357B13" w:rsidRPr="00357B13" w:rsidRDefault="00357B13" w:rsidP="00357B13">
            <w:pPr>
              <w:spacing w:after="0" w:line="240" w:lineRule="auto"/>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Декабрь</w:t>
            </w:r>
          </w:p>
        </w:tc>
        <w:tc>
          <w:tcPr>
            <w:tcW w:w="1559" w:type="dxa"/>
            <w:tcBorders>
              <w:top w:val="nil"/>
              <w:left w:val="nil"/>
              <w:bottom w:val="single" w:sz="4" w:space="0" w:color="auto"/>
              <w:right w:val="single" w:sz="4" w:space="0" w:color="auto"/>
            </w:tcBorders>
            <w:shd w:val="clear" w:color="auto" w:fill="auto"/>
            <w:noWrap/>
            <w:vAlign w:val="bottom"/>
            <w:hideMark/>
          </w:tcPr>
          <w:p w:rsidR="00357B13" w:rsidRPr="00357B13" w:rsidRDefault="00357B13" w:rsidP="00357B13">
            <w:pPr>
              <w:spacing w:after="0" w:line="240" w:lineRule="auto"/>
              <w:jc w:val="right"/>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20 837,00р.</w:t>
            </w:r>
          </w:p>
        </w:tc>
        <w:tc>
          <w:tcPr>
            <w:tcW w:w="1418" w:type="dxa"/>
            <w:tcBorders>
              <w:top w:val="nil"/>
              <w:left w:val="nil"/>
              <w:bottom w:val="single" w:sz="4" w:space="0" w:color="auto"/>
              <w:right w:val="single" w:sz="4" w:space="0" w:color="auto"/>
            </w:tcBorders>
            <w:shd w:val="clear" w:color="auto" w:fill="auto"/>
            <w:noWrap/>
            <w:vAlign w:val="bottom"/>
            <w:hideMark/>
          </w:tcPr>
          <w:p w:rsidR="00357B13" w:rsidRPr="00357B13" w:rsidRDefault="00357B13" w:rsidP="00357B13">
            <w:pPr>
              <w:spacing w:after="0" w:line="240" w:lineRule="auto"/>
              <w:jc w:val="right"/>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212,37р.</w:t>
            </w:r>
          </w:p>
        </w:tc>
        <w:tc>
          <w:tcPr>
            <w:tcW w:w="1559" w:type="dxa"/>
            <w:tcBorders>
              <w:top w:val="nil"/>
              <w:left w:val="nil"/>
              <w:bottom w:val="single" w:sz="4" w:space="0" w:color="auto"/>
              <w:right w:val="single" w:sz="4" w:space="0" w:color="auto"/>
            </w:tcBorders>
            <w:shd w:val="clear" w:color="auto" w:fill="auto"/>
            <w:noWrap/>
            <w:vAlign w:val="bottom"/>
            <w:hideMark/>
          </w:tcPr>
          <w:p w:rsidR="00357B13" w:rsidRPr="00357B13" w:rsidRDefault="00357B13" w:rsidP="00357B13">
            <w:pPr>
              <w:spacing w:after="0" w:line="240" w:lineRule="auto"/>
              <w:jc w:val="right"/>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20 837,00р.</w:t>
            </w:r>
          </w:p>
        </w:tc>
        <w:tc>
          <w:tcPr>
            <w:tcW w:w="1701" w:type="dxa"/>
            <w:tcBorders>
              <w:top w:val="nil"/>
              <w:left w:val="nil"/>
              <w:bottom w:val="single" w:sz="4" w:space="0" w:color="auto"/>
              <w:right w:val="single" w:sz="4" w:space="0" w:color="auto"/>
            </w:tcBorders>
            <w:shd w:val="clear" w:color="auto" w:fill="auto"/>
            <w:noWrap/>
            <w:vAlign w:val="bottom"/>
            <w:hideMark/>
          </w:tcPr>
          <w:p w:rsidR="00357B13" w:rsidRPr="00357B13" w:rsidRDefault="00357B13" w:rsidP="00357B13">
            <w:pPr>
              <w:spacing w:after="0" w:line="240" w:lineRule="auto"/>
              <w:jc w:val="right"/>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21 049,37р.</w:t>
            </w:r>
          </w:p>
        </w:tc>
        <w:tc>
          <w:tcPr>
            <w:tcW w:w="992" w:type="dxa"/>
            <w:tcBorders>
              <w:top w:val="nil"/>
              <w:left w:val="nil"/>
              <w:bottom w:val="single" w:sz="4" w:space="0" w:color="auto"/>
              <w:right w:val="single" w:sz="4" w:space="0" w:color="auto"/>
            </w:tcBorders>
            <w:shd w:val="clear" w:color="auto" w:fill="auto"/>
            <w:noWrap/>
            <w:vAlign w:val="bottom"/>
            <w:hideMark/>
          </w:tcPr>
          <w:p w:rsidR="00357B13" w:rsidRPr="00357B13" w:rsidRDefault="00357B13" w:rsidP="00357B13">
            <w:pPr>
              <w:spacing w:after="0" w:line="240" w:lineRule="auto"/>
              <w:jc w:val="right"/>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31</w:t>
            </w:r>
          </w:p>
        </w:tc>
      </w:tr>
      <w:tr w:rsidR="00357B13" w:rsidRPr="00357B13" w:rsidTr="00357B13">
        <w:trPr>
          <w:trHeight w:val="315"/>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rsidR="00357B13" w:rsidRPr="00357B13" w:rsidRDefault="00357B13" w:rsidP="00357B13">
            <w:pPr>
              <w:spacing w:after="0" w:line="240" w:lineRule="auto"/>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Итого</w:t>
            </w:r>
          </w:p>
        </w:tc>
        <w:tc>
          <w:tcPr>
            <w:tcW w:w="1417" w:type="dxa"/>
            <w:tcBorders>
              <w:top w:val="nil"/>
              <w:left w:val="nil"/>
              <w:bottom w:val="single" w:sz="4" w:space="0" w:color="auto"/>
              <w:right w:val="single" w:sz="4" w:space="0" w:color="auto"/>
            </w:tcBorders>
            <w:shd w:val="clear" w:color="auto" w:fill="auto"/>
            <w:noWrap/>
            <w:vAlign w:val="bottom"/>
            <w:hideMark/>
          </w:tcPr>
          <w:p w:rsidR="00357B13" w:rsidRPr="00357B13" w:rsidRDefault="00357B13" w:rsidP="00357B13">
            <w:pPr>
              <w:spacing w:after="0" w:line="240" w:lineRule="auto"/>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357B13" w:rsidRPr="00357B13" w:rsidRDefault="00357B13" w:rsidP="00357B13">
            <w:pPr>
              <w:spacing w:after="0" w:line="240" w:lineRule="auto"/>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357B13" w:rsidRPr="00357B13" w:rsidRDefault="00357B13" w:rsidP="00357B13">
            <w:pPr>
              <w:spacing w:after="0" w:line="240" w:lineRule="auto"/>
              <w:jc w:val="right"/>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16 185,15р.</w:t>
            </w:r>
          </w:p>
        </w:tc>
        <w:tc>
          <w:tcPr>
            <w:tcW w:w="1559" w:type="dxa"/>
            <w:tcBorders>
              <w:top w:val="nil"/>
              <w:left w:val="nil"/>
              <w:bottom w:val="single" w:sz="4" w:space="0" w:color="auto"/>
              <w:right w:val="single" w:sz="4" w:space="0" w:color="auto"/>
            </w:tcBorders>
            <w:shd w:val="clear" w:color="auto" w:fill="auto"/>
            <w:noWrap/>
            <w:vAlign w:val="bottom"/>
            <w:hideMark/>
          </w:tcPr>
          <w:p w:rsidR="00357B13" w:rsidRPr="00357B13" w:rsidRDefault="00357B13" w:rsidP="00357B13">
            <w:pPr>
              <w:spacing w:after="0" w:line="240" w:lineRule="auto"/>
              <w:jc w:val="right"/>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250 000,00р.</w:t>
            </w:r>
          </w:p>
        </w:tc>
        <w:tc>
          <w:tcPr>
            <w:tcW w:w="1701" w:type="dxa"/>
            <w:tcBorders>
              <w:top w:val="nil"/>
              <w:left w:val="nil"/>
              <w:bottom w:val="single" w:sz="4" w:space="0" w:color="auto"/>
              <w:right w:val="single" w:sz="4" w:space="0" w:color="auto"/>
            </w:tcBorders>
            <w:shd w:val="clear" w:color="auto" w:fill="auto"/>
            <w:noWrap/>
            <w:vAlign w:val="bottom"/>
            <w:hideMark/>
          </w:tcPr>
          <w:p w:rsidR="00357B13" w:rsidRPr="00357B13" w:rsidRDefault="00357B13" w:rsidP="00357B13">
            <w:pPr>
              <w:spacing w:after="0" w:line="240" w:lineRule="auto"/>
              <w:jc w:val="right"/>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266 185,15р.</w:t>
            </w:r>
          </w:p>
        </w:tc>
        <w:tc>
          <w:tcPr>
            <w:tcW w:w="992" w:type="dxa"/>
            <w:tcBorders>
              <w:top w:val="nil"/>
              <w:left w:val="nil"/>
              <w:bottom w:val="single" w:sz="4" w:space="0" w:color="auto"/>
              <w:right w:val="single" w:sz="4" w:space="0" w:color="auto"/>
            </w:tcBorders>
            <w:shd w:val="clear" w:color="auto" w:fill="auto"/>
            <w:noWrap/>
            <w:vAlign w:val="bottom"/>
            <w:hideMark/>
          </w:tcPr>
          <w:p w:rsidR="00357B13" w:rsidRPr="00357B13" w:rsidRDefault="00357B13" w:rsidP="00357B13">
            <w:pPr>
              <w:spacing w:after="0" w:line="240" w:lineRule="auto"/>
              <w:rPr>
                <w:rFonts w:ascii="Times New Roman" w:eastAsia="Times New Roman" w:hAnsi="Times New Roman" w:cs="Times New Roman"/>
                <w:color w:val="000000"/>
                <w:sz w:val="24"/>
                <w:szCs w:val="24"/>
                <w:lang w:eastAsia="ru-RU"/>
              </w:rPr>
            </w:pPr>
            <w:r w:rsidRPr="00357B13">
              <w:rPr>
                <w:rFonts w:ascii="Times New Roman" w:eastAsia="Times New Roman" w:hAnsi="Times New Roman" w:cs="Times New Roman"/>
                <w:color w:val="000000"/>
                <w:sz w:val="24"/>
                <w:szCs w:val="24"/>
                <w:lang w:eastAsia="ru-RU"/>
              </w:rPr>
              <w:t> </w:t>
            </w:r>
          </w:p>
        </w:tc>
      </w:tr>
    </w:tbl>
    <w:p w:rsidR="00357B13" w:rsidRPr="00E12539" w:rsidRDefault="00357B13" w:rsidP="00E12539">
      <w:pPr>
        <w:spacing w:after="0" w:line="360" w:lineRule="auto"/>
        <w:ind w:firstLine="709"/>
        <w:jc w:val="both"/>
        <w:rPr>
          <w:rFonts w:ascii="Times New Roman" w:eastAsia="Times New Roman" w:hAnsi="Times New Roman" w:cs="Times New Roman"/>
          <w:sz w:val="28"/>
          <w:szCs w:val="28"/>
          <w:lang w:eastAsia="ru-RU"/>
        </w:rPr>
      </w:pPr>
    </w:p>
    <w:p w:rsidR="00CF5868" w:rsidRDefault="00CF5868" w:rsidP="00CF5868">
      <w:pPr>
        <w:spacing w:after="0" w:line="360" w:lineRule="auto"/>
        <w:ind w:left="349"/>
        <w:jc w:val="both"/>
        <w:rPr>
          <w:rFonts w:ascii="Times New Roman" w:eastAsia="Times New Roman" w:hAnsi="Times New Roman" w:cs="Times New Roman"/>
          <w:sz w:val="28"/>
          <w:szCs w:val="28"/>
          <w:lang w:eastAsia="ru-RU"/>
        </w:rPr>
      </w:pPr>
    </w:p>
    <w:p w:rsidR="00CF5868" w:rsidRDefault="00CF5868" w:rsidP="00CF5868">
      <w:pPr>
        <w:spacing w:after="0" w:line="360" w:lineRule="auto"/>
        <w:ind w:left="349"/>
        <w:jc w:val="both"/>
        <w:rPr>
          <w:rFonts w:ascii="Times New Roman" w:eastAsia="Times New Roman" w:hAnsi="Times New Roman" w:cs="Times New Roman"/>
          <w:sz w:val="28"/>
          <w:szCs w:val="28"/>
          <w:lang w:eastAsia="ru-RU"/>
        </w:rPr>
      </w:pPr>
    </w:p>
    <w:p w:rsidR="00CF5868" w:rsidRDefault="00CF5868" w:rsidP="00CF5868">
      <w:pPr>
        <w:spacing w:after="0" w:line="360" w:lineRule="auto"/>
        <w:ind w:left="349"/>
        <w:jc w:val="both"/>
        <w:rPr>
          <w:rFonts w:ascii="Times New Roman" w:eastAsia="Times New Roman" w:hAnsi="Times New Roman" w:cs="Times New Roman"/>
          <w:sz w:val="28"/>
          <w:szCs w:val="28"/>
          <w:lang w:eastAsia="ru-RU"/>
        </w:rPr>
      </w:pPr>
    </w:p>
    <w:p w:rsidR="00357B13" w:rsidRDefault="00357B13" w:rsidP="00CF5868">
      <w:pPr>
        <w:spacing w:after="0" w:line="360" w:lineRule="auto"/>
        <w:ind w:left="349"/>
        <w:jc w:val="both"/>
        <w:rPr>
          <w:rFonts w:ascii="Times New Roman" w:eastAsia="Times New Roman" w:hAnsi="Times New Roman" w:cs="Times New Roman"/>
          <w:sz w:val="28"/>
          <w:szCs w:val="28"/>
          <w:lang w:eastAsia="ru-RU"/>
        </w:rPr>
      </w:pPr>
    </w:p>
    <w:p w:rsidR="00357B13" w:rsidRDefault="00357B13" w:rsidP="00CF5868">
      <w:pPr>
        <w:spacing w:after="0" w:line="360" w:lineRule="auto"/>
        <w:ind w:left="349"/>
        <w:jc w:val="both"/>
        <w:rPr>
          <w:rFonts w:ascii="Times New Roman" w:eastAsia="Times New Roman" w:hAnsi="Times New Roman" w:cs="Times New Roman"/>
          <w:sz w:val="28"/>
          <w:szCs w:val="28"/>
          <w:lang w:eastAsia="ru-RU"/>
        </w:rPr>
      </w:pPr>
    </w:p>
    <w:p w:rsidR="00357B13" w:rsidRDefault="00357B13" w:rsidP="00CF5868">
      <w:pPr>
        <w:spacing w:after="0" w:line="360" w:lineRule="auto"/>
        <w:ind w:left="349"/>
        <w:jc w:val="both"/>
        <w:rPr>
          <w:rFonts w:ascii="Times New Roman" w:eastAsia="Times New Roman" w:hAnsi="Times New Roman" w:cs="Times New Roman"/>
          <w:sz w:val="28"/>
          <w:szCs w:val="28"/>
          <w:lang w:eastAsia="ru-RU"/>
        </w:rPr>
      </w:pPr>
    </w:p>
    <w:p w:rsidR="00357B13" w:rsidRDefault="00357B13" w:rsidP="00CF5868">
      <w:pPr>
        <w:spacing w:after="0" w:line="360" w:lineRule="auto"/>
        <w:ind w:left="349"/>
        <w:jc w:val="both"/>
        <w:rPr>
          <w:rFonts w:ascii="Times New Roman" w:eastAsia="Times New Roman" w:hAnsi="Times New Roman" w:cs="Times New Roman"/>
          <w:sz w:val="28"/>
          <w:szCs w:val="28"/>
          <w:lang w:eastAsia="ru-RU"/>
        </w:rPr>
      </w:pPr>
    </w:p>
    <w:p w:rsidR="00357B13" w:rsidRDefault="00357B13" w:rsidP="00CF5868">
      <w:pPr>
        <w:spacing w:after="0" w:line="360" w:lineRule="auto"/>
        <w:ind w:left="349"/>
        <w:jc w:val="both"/>
        <w:rPr>
          <w:rFonts w:ascii="Times New Roman" w:eastAsia="Times New Roman" w:hAnsi="Times New Roman" w:cs="Times New Roman"/>
          <w:sz w:val="28"/>
          <w:szCs w:val="28"/>
          <w:lang w:eastAsia="ru-RU"/>
        </w:rPr>
      </w:pPr>
    </w:p>
    <w:p w:rsidR="00357B13" w:rsidRDefault="00357B13" w:rsidP="00CF5868">
      <w:pPr>
        <w:spacing w:after="0" w:line="360" w:lineRule="auto"/>
        <w:ind w:left="349"/>
        <w:jc w:val="both"/>
        <w:rPr>
          <w:rFonts w:ascii="Times New Roman" w:eastAsia="Times New Roman" w:hAnsi="Times New Roman" w:cs="Times New Roman"/>
          <w:sz w:val="28"/>
          <w:szCs w:val="28"/>
          <w:lang w:eastAsia="ru-RU"/>
        </w:rPr>
      </w:pPr>
    </w:p>
    <w:p w:rsidR="00357B13" w:rsidRDefault="00357B13" w:rsidP="00CF5868">
      <w:pPr>
        <w:spacing w:after="0" w:line="360" w:lineRule="auto"/>
        <w:ind w:left="349"/>
        <w:jc w:val="both"/>
        <w:rPr>
          <w:rFonts w:ascii="Times New Roman" w:eastAsia="Times New Roman" w:hAnsi="Times New Roman" w:cs="Times New Roman"/>
          <w:sz w:val="28"/>
          <w:szCs w:val="28"/>
          <w:lang w:eastAsia="ru-RU"/>
        </w:rPr>
      </w:pPr>
    </w:p>
    <w:p w:rsidR="00357B13" w:rsidRDefault="00357B13" w:rsidP="00CF5868">
      <w:pPr>
        <w:spacing w:after="0" w:line="360" w:lineRule="auto"/>
        <w:ind w:left="349"/>
        <w:jc w:val="both"/>
        <w:rPr>
          <w:rFonts w:ascii="Times New Roman" w:eastAsia="Times New Roman" w:hAnsi="Times New Roman" w:cs="Times New Roman"/>
          <w:sz w:val="28"/>
          <w:szCs w:val="28"/>
          <w:lang w:eastAsia="ru-RU"/>
        </w:rPr>
      </w:pPr>
    </w:p>
    <w:p w:rsidR="00357B13" w:rsidRDefault="00357B13" w:rsidP="00CF5868">
      <w:pPr>
        <w:spacing w:after="0" w:line="360" w:lineRule="auto"/>
        <w:ind w:left="349"/>
        <w:jc w:val="both"/>
        <w:rPr>
          <w:rFonts w:ascii="Times New Roman" w:eastAsia="Times New Roman" w:hAnsi="Times New Roman" w:cs="Times New Roman"/>
          <w:sz w:val="28"/>
          <w:szCs w:val="28"/>
          <w:lang w:eastAsia="ru-RU"/>
        </w:rPr>
      </w:pPr>
    </w:p>
    <w:p w:rsidR="00357B13" w:rsidRDefault="00357B13" w:rsidP="00CF5868">
      <w:pPr>
        <w:spacing w:after="0" w:line="360" w:lineRule="auto"/>
        <w:ind w:left="349"/>
        <w:jc w:val="both"/>
        <w:rPr>
          <w:rFonts w:ascii="Times New Roman" w:eastAsia="Times New Roman" w:hAnsi="Times New Roman" w:cs="Times New Roman"/>
          <w:sz w:val="28"/>
          <w:szCs w:val="28"/>
          <w:lang w:eastAsia="ru-RU"/>
        </w:rPr>
      </w:pPr>
    </w:p>
    <w:p w:rsidR="00357B13" w:rsidRDefault="00357B13" w:rsidP="005F4E71">
      <w:pPr>
        <w:spacing w:after="0" w:line="360" w:lineRule="auto"/>
        <w:ind w:left="-142"/>
        <w:jc w:val="both"/>
        <w:rPr>
          <w:rFonts w:ascii="Times New Roman" w:eastAsia="Times New Roman" w:hAnsi="Times New Roman" w:cs="Times New Roman"/>
          <w:sz w:val="28"/>
          <w:szCs w:val="28"/>
          <w:lang w:eastAsia="ru-RU"/>
        </w:rPr>
      </w:pPr>
      <w:r>
        <w:rPr>
          <w:noProof/>
          <w:lang w:eastAsia="ru-RU"/>
        </w:rPr>
        <w:lastRenderedPageBreak/>
        <w:drawing>
          <wp:inline distT="0" distB="0" distL="0" distR="0" wp14:anchorId="248EBA1D" wp14:editId="3F459EB3">
            <wp:extent cx="6432698" cy="3838353"/>
            <wp:effectExtent l="0" t="0" r="635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CF5868" w:rsidRDefault="00CF5868" w:rsidP="00CF5868">
      <w:pPr>
        <w:spacing w:after="0" w:line="360" w:lineRule="auto"/>
        <w:ind w:left="349"/>
        <w:jc w:val="both"/>
        <w:rPr>
          <w:rFonts w:ascii="Times New Roman" w:eastAsia="Times New Roman" w:hAnsi="Times New Roman" w:cs="Times New Roman"/>
          <w:sz w:val="28"/>
          <w:szCs w:val="28"/>
          <w:lang w:eastAsia="ru-RU"/>
        </w:rPr>
      </w:pPr>
    </w:p>
    <w:p w:rsidR="00DF5FB3" w:rsidRDefault="00DF5FB3" w:rsidP="00357B13">
      <w:pPr>
        <w:spacing w:after="0" w:line="360" w:lineRule="auto"/>
        <w:jc w:val="both"/>
        <w:rPr>
          <w:rFonts w:ascii="Times New Roman" w:eastAsia="Times New Roman" w:hAnsi="Times New Roman" w:cs="Times New Roman"/>
          <w:sz w:val="28"/>
          <w:szCs w:val="28"/>
          <w:lang w:eastAsia="ru-RU"/>
        </w:rPr>
      </w:pPr>
    </w:p>
    <w:p w:rsidR="0053443E" w:rsidRDefault="0053443E" w:rsidP="00357B13">
      <w:pPr>
        <w:spacing w:after="0" w:line="360" w:lineRule="auto"/>
        <w:jc w:val="both"/>
        <w:rPr>
          <w:rFonts w:ascii="Times New Roman" w:eastAsia="Times New Roman" w:hAnsi="Times New Roman" w:cs="Times New Roman"/>
          <w:sz w:val="28"/>
          <w:szCs w:val="28"/>
          <w:lang w:eastAsia="ru-RU"/>
        </w:rPr>
      </w:pPr>
    </w:p>
    <w:p w:rsidR="0053443E" w:rsidRDefault="0053443E" w:rsidP="00357B13">
      <w:pPr>
        <w:spacing w:after="0" w:line="360" w:lineRule="auto"/>
        <w:jc w:val="both"/>
        <w:rPr>
          <w:rFonts w:ascii="Times New Roman" w:eastAsia="Times New Roman" w:hAnsi="Times New Roman" w:cs="Times New Roman"/>
          <w:sz w:val="28"/>
          <w:szCs w:val="28"/>
          <w:lang w:eastAsia="ru-RU"/>
        </w:rPr>
      </w:pPr>
    </w:p>
    <w:p w:rsidR="0053443E" w:rsidRDefault="0053443E" w:rsidP="00357B13">
      <w:pPr>
        <w:spacing w:after="0" w:line="360" w:lineRule="auto"/>
        <w:jc w:val="both"/>
        <w:rPr>
          <w:rFonts w:ascii="Times New Roman" w:eastAsia="Times New Roman" w:hAnsi="Times New Roman" w:cs="Times New Roman"/>
          <w:sz w:val="28"/>
          <w:szCs w:val="28"/>
          <w:lang w:eastAsia="ru-RU"/>
        </w:rPr>
      </w:pPr>
    </w:p>
    <w:p w:rsidR="0053443E" w:rsidRDefault="0053443E" w:rsidP="00357B13">
      <w:pPr>
        <w:spacing w:after="0" w:line="360" w:lineRule="auto"/>
        <w:jc w:val="both"/>
        <w:rPr>
          <w:rFonts w:ascii="Times New Roman" w:eastAsia="Times New Roman" w:hAnsi="Times New Roman" w:cs="Times New Roman"/>
          <w:sz w:val="28"/>
          <w:szCs w:val="28"/>
          <w:lang w:eastAsia="ru-RU"/>
        </w:rPr>
      </w:pPr>
    </w:p>
    <w:p w:rsidR="0053443E" w:rsidRDefault="0053443E" w:rsidP="00357B13">
      <w:pPr>
        <w:spacing w:after="0" w:line="360" w:lineRule="auto"/>
        <w:jc w:val="both"/>
        <w:rPr>
          <w:rFonts w:ascii="Times New Roman" w:eastAsia="Times New Roman" w:hAnsi="Times New Roman" w:cs="Times New Roman"/>
          <w:sz w:val="28"/>
          <w:szCs w:val="28"/>
          <w:lang w:eastAsia="ru-RU"/>
        </w:rPr>
      </w:pPr>
    </w:p>
    <w:p w:rsidR="0053443E" w:rsidRDefault="0053443E" w:rsidP="00357B13">
      <w:pPr>
        <w:spacing w:after="0" w:line="360" w:lineRule="auto"/>
        <w:jc w:val="both"/>
        <w:rPr>
          <w:rFonts w:ascii="Times New Roman" w:eastAsia="Times New Roman" w:hAnsi="Times New Roman" w:cs="Times New Roman"/>
          <w:sz w:val="28"/>
          <w:szCs w:val="28"/>
          <w:lang w:eastAsia="ru-RU"/>
        </w:rPr>
      </w:pPr>
    </w:p>
    <w:p w:rsidR="0053443E" w:rsidRDefault="0053443E" w:rsidP="00357B13">
      <w:pPr>
        <w:spacing w:after="0" w:line="360" w:lineRule="auto"/>
        <w:jc w:val="both"/>
        <w:rPr>
          <w:rFonts w:ascii="Times New Roman" w:eastAsia="Times New Roman" w:hAnsi="Times New Roman" w:cs="Times New Roman"/>
          <w:sz w:val="28"/>
          <w:szCs w:val="28"/>
          <w:lang w:eastAsia="ru-RU"/>
        </w:rPr>
      </w:pPr>
    </w:p>
    <w:p w:rsidR="0053443E" w:rsidRDefault="0053443E" w:rsidP="00357B13">
      <w:pPr>
        <w:spacing w:after="0" w:line="360" w:lineRule="auto"/>
        <w:jc w:val="both"/>
        <w:rPr>
          <w:rFonts w:ascii="Times New Roman" w:eastAsia="Times New Roman" w:hAnsi="Times New Roman" w:cs="Times New Roman"/>
          <w:sz w:val="28"/>
          <w:szCs w:val="28"/>
          <w:lang w:eastAsia="ru-RU"/>
        </w:rPr>
      </w:pPr>
    </w:p>
    <w:p w:rsidR="0053443E" w:rsidRDefault="0053443E" w:rsidP="00357B13">
      <w:pPr>
        <w:spacing w:after="0" w:line="360" w:lineRule="auto"/>
        <w:jc w:val="both"/>
        <w:rPr>
          <w:rFonts w:ascii="Times New Roman" w:eastAsia="Times New Roman" w:hAnsi="Times New Roman" w:cs="Times New Roman"/>
          <w:sz w:val="28"/>
          <w:szCs w:val="28"/>
          <w:lang w:eastAsia="ru-RU"/>
        </w:rPr>
      </w:pPr>
    </w:p>
    <w:p w:rsidR="0053443E" w:rsidRDefault="0053443E" w:rsidP="00357B13">
      <w:pPr>
        <w:spacing w:after="0" w:line="360" w:lineRule="auto"/>
        <w:jc w:val="both"/>
        <w:rPr>
          <w:rFonts w:ascii="Times New Roman" w:eastAsia="Times New Roman" w:hAnsi="Times New Roman" w:cs="Times New Roman"/>
          <w:sz w:val="28"/>
          <w:szCs w:val="28"/>
          <w:lang w:eastAsia="ru-RU"/>
        </w:rPr>
      </w:pPr>
    </w:p>
    <w:p w:rsidR="0053443E" w:rsidRDefault="0053443E" w:rsidP="00357B13">
      <w:pPr>
        <w:spacing w:after="0" w:line="360" w:lineRule="auto"/>
        <w:jc w:val="both"/>
        <w:rPr>
          <w:rFonts w:ascii="Times New Roman" w:eastAsia="Times New Roman" w:hAnsi="Times New Roman" w:cs="Times New Roman"/>
          <w:sz w:val="28"/>
          <w:szCs w:val="28"/>
          <w:lang w:eastAsia="ru-RU"/>
        </w:rPr>
      </w:pPr>
    </w:p>
    <w:p w:rsidR="0053443E" w:rsidRDefault="0053443E" w:rsidP="00357B13">
      <w:pPr>
        <w:spacing w:after="0" w:line="360" w:lineRule="auto"/>
        <w:jc w:val="both"/>
        <w:rPr>
          <w:rFonts w:ascii="Times New Roman" w:eastAsia="Times New Roman" w:hAnsi="Times New Roman" w:cs="Times New Roman"/>
          <w:sz w:val="28"/>
          <w:szCs w:val="28"/>
          <w:lang w:eastAsia="ru-RU"/>
        </w:rPr>
      </w:pPr>
    </w:p>
    <w:p w:rsidR="008F0F72" w:rsidRDefault="008F0F72" w:rsidP="00357B13">
      <w:pPr>
        <w:spacing w:after="0" w:line="360" w:lineRule="auto"/>
        <w:jc w:val="both"/>
        <w:rPr>
          <w:rFonts w:ascii="Times New Roman" w:eastAsia="Times New Roman" w:hAnsi="Times New Roman" w:cs="Times New Roman"/>
          <w:sz w:val="28"/>
          <w:szCs w:val="28"/>
          <w:lang w:eastAsia="ru-RU"/>
        </w:rPr>
      </w:pPr>
    </w:p>
    <w:p w:rsidR="008F0F72" w:rsidRDefault="008F0F72" w:rsidP="00357B13">
      <w:pPr>
        <w:spacing w:after="0" w:line="360" w:lineRule="auto"/>
        <w:jc w:val="both"/>
        <w:rPr>
          <w:rFonts w:ascii="Times New Roman" w:eastAsia="Times New Roman" w:hAnsi="Times New Roman" w:cs="Times New Roman"/>
          <w:sz w:val="28"/>
          <w:szCs w:val="28"/>
          <w:lang w:eastAsia="ru-RU"/>
        </w:rPr>
      </w:pPr>
    </w:p>
    <w:p w:rsidR="008F0F72" w:rsidRDefault="008F0F72" w:rsidP="00357B13">
      <w:pPr>
        <w:spacing w:after="0" w:line="360" w:lineRule="auto"/>
        <w:jc w:val="both"/>
        <w:rPr>
          <w:rFonts w:ascii="Times New Roman" w:eastAsia="Times New Roman" w:hAnsi="Times New Roman" w:cs="Times New Roman"/>
          <w:sz w:val="28"/>
          <w:szCs w:val="28"/>
          <w:lang w:eastAsia="ru-RU"/>
        </w:rPr>
      </w:pPr>
    </w:p>
    <w:p w:rsidR="0053443E" w:rsidRDefault="0053443E" w:rsidP="0053443E">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ЗАКЛЮЧЕНИЕ</w:t>
      </w:r>
    </w:p>
    <w:p w:rsidR="0053443E" w:rsidRDefault="0053443E" w:rsidP="0053443E">
      <w:pPr>
        <w:spacing w:after="0" w:line="360" w:lineRule="auto"/>
        <w:jc w:val="center"/>
        <w:rPr>
          <w:rFonts w:ascii="Times New Roman" w:eastAsia="Times New Roman" w:hAnsi="Times New Roman" w:cs="Times New Roman"/>
          <w:sz w:val="28"/>
          <w:szCs w:val="28"/>
          <w:lang w:eastAsia="ru-RU"/>
        </w:rPr>
      </w:pPr>
    </w:p>
    <w:p w:rsidR="0053443E" w:rsidRPr="0053443E" w:rsidRDefault="0053443E" w:rsidP="0053443E">
      <w:pPr>
        <w:pStyle w:val="a7"/>
        <w:shd w:val="clear" w:color="auto" w:fill="FFFFFF"/>
        <w:spacing w:before="0" w:beforeAutospacing="0" w:after="0" w:afterAutospacing="0" w:line="360" w:lineRule="auto"/>
        <w:ind w:firstLine="709"/>
        <w:jc w:val="both"/>
        <w:rPr>
          <w:sz w:val="28"/>
          <w:szCs w:val="28"/>
        </w:rPr>
      </w:pPr>
      <w:r w:rsidRPr="0053443E">
        <w:rPr>
          <w:sz w:val="28"/>
          <w:szCs w:val="28"/>
        </w:rPr>
        <w:t>Характерной чертой современности является стремительный научно-технический прогресс, что требует от менеджеров и бизнесменов значительного повышения ответственности за качество принятия решений. Это основная причина, которая обусловливает необходимость научного принятия управленческих решений.</w:t>
      </w:r>
    </w:p>
    <w:p w:rsidR="0053443E" w:rsidRPr="0053443E" w:rsidRDefault="0053443E" w:rsidP="0053443E">
      <w:pPr>
        <w:pStyle w:val="a7"/>
        <w:shd w:val="clear" w:color="auto" w:fill="FFFFFF"/>
        <w:spacing w:before="0" w:beforeAutospacing="0" w:after="0" w:afterAutospacing="0" w:line="360" w:lineRule="auto"/>
        <w:ind w:firstLine="709"/>
        <w:jc w:val="both"/>
        <w:rPr>
          <w:sz w:val="28"/>
          <w:szCs w:val="28"/>
        </w:rPr>
      </w:pPr>
      <w:r w:rsidRPr="0053443E">
        <w:rPr>
          <w:sz w:val="28"/>
          <w:szCs w:val="28"/>
        </w:rPr>
        <w:t>При помощи этого продукта можно анализировать большие массивы данных. В Excel можно использовать более 400 математических, статистических, финансовых и других специализированных функций, связывать различные таблицы между собой, выбирать произвольные форматы представления данных, создавать иерархические структуры.</w:t>
      </w:r>
    </w:p>
    <w:p w:rsidR="0053443E" w:rsidRPr="0053443E" w:rsidRDefault="0053443E" w:rsidP="0053443E">
      <w:pPr>
        <w:pStyle w:val="a7"/>
        <w:shd w:val="clear" w:color="auto" w:fill="FFFFFF"/>
        <w:spacing w:before="0" w:beforeAutospacing="0" w:after="0" w:afterAutospacing="0" w:line="360" w:lineRule="auto"/>
        <w:jc w:val="both"/>
        <w:rPr>
          <w:sz w:val="28"/>
          <w:szCs w:val="28"/>
        </w:rPr>
      </w:pPr>
      <w:r w:rsidRPr="0053443E">
        <w:rPr>
          <w:sz w:val="28"/>
          <w:szCs w:val="28"/>
        </w:rPr>
        <w:t>Программа MS Excel, являясь лидером на рынке программ обработки электронных таблиц, определяет тенденции развития в этой области. Вплоть до версии 4.0 программа Excel представляла собой фактический стандарт с точки зрения функциональных возможностей и удобства работы. Теперь на рынке появились гораздо более новые версии, которые содержат много улучшений и приятных неожиданностей.</w:t>
      </w:r>
    </w:p>
    <w:p w:rsidR="0053443E" w:rsidRDefault="0053443E" w:rsidP="00357B13">
      <w:pPr>
        <w:spacing w:after="0" w:line="360" w:lineRule="auto"/>
        <w:jc w:val="both"/>
        <w:rPr>
          <w:rFonts w:ascii="Times New Roman" w:eastAsia="Times New Roman" w:hAnsi="Times New Roman" w:cs="Times New Roman"/>
          <w:sz w:val="28"/>
          <w:szCs w:val="28"/>
          <w:lang w:eastAsia="ru-RU"/>
        </w:rPr>
      </w:pPr>
    </w:p>
    <w:p w:rsidR="0053443E" w:rsidRDefault="0053443E" w:rsidP="00357B13">
      <w:pPr>
        <w:spacing w:after="0" w:line="360" w:lineRule="auto"/>
        <w:jc w:val="both"/>
        <w:rPr>
          <w:rFonts w:ascii="Times New Roman" w:eastAsia="Times New Roman" w:hAnsi="Times New Roman" w:cs="Times New Roman"/>
          <w:sz w:val="28"/>
          <w:szCs w:val="28"/>
          <w:lang w:eastAsia="ru-RU"/>
        </w:rPr>
      </w:pPr>
    </w:p>
    <w:p w:rsidR="0053443E" w:rsidRDefault="0053443E" w:rsidP="00357B13">
      <w:pPr>
        <w:spacing w:after="0" w:line="360" w:lineRule="auto"/>
        <w:jc w:val="both"/>
        <w:rPr>
          <w:rFonts w:ascii="Times New Roman" w:eastAsia="Times New Roman" w:hAnsi="Times New Roman" w:cs="Times New Roman"/>
          <w:sz w:val="28"/>
          <w:szCs w:val="28"/>
          <w:lang w:eastAsia="ru-RU"/>
        </w:rPr>
      </w:pPr>
    </w:p>
    <w:p w:rsidR="0053443E" w:rsidRDefault="0053443E" w:rsidP="00357B13">
      <w:pPr>
        <w:spacing w:after="0" w:line="360" w:lineRule="auto"/>
        <w:jc w:val="both"/>
        <w:rPr>
          <w:rFonts w:ascii="Times New Roman" w:eastAsia="Times New Roman" w:hAnsi="Times New Roman" w:cs="Times New Roman"/>
          <w:sz w:val="28"/>
          <w:szCs w:val="28"/>
          <w:lang w:eastAsia="ru-RU"/>
        </w:rPr>
      </w:pPr>
    </w:p>
    <w:p w:rsidR="0053443E" w:rsidRDefault="0053443E" w:rsidP="00357B13">
      <w:pPr>
        <w:spacing w:after="0" w:line="360" w:lineRule="auto"/>
        <w:jc w:val="both"/>
        <w:rPr>
          <w:rFonts w:ascii="Times New Roman" w:eastAsia="Times New Roman" w:hAnsi="Times New Roman" w:cs="Times New Roman"/>
          <w:sz w:val="28"/>
          <w:szCs w:val="28"/>
          <w:lang w:eastAsia="ru-RU"/>
        </w:rPr>
      </w:pPr>
    </w:p>
    <w:p w:rsidR="0053443E" w:rsidRDefault="0053443E" w:rsidP="00357B13">
      <w:pPr>
        <w:spacing w:after="0" w:line="360" w:lineRule="auto"/>
        <w:jc w:val="both"/>
        <w:rPr>
          <w:rFonts w:ascii="Times New Roman" w:eastAsia="Times New Roman" w:hAnsi="Times New Roman" w:cs="Times New Roman"/>
          <w:sz w:val="28"/>
          <w:szCs w:val="28"/>
          <w:lang w:eastAsia="ru-RU"/>
        </w:rPr>
      </w:pPr>
    </w:p>
    <w:p w:rsidR="0053443E" w:rsidRDefault="0053443E" w:rsidP="00357B13">
      <w:pPr>
        <w:spacing w:after="0" w:line="360" w:lineRule="auto"/>
        <w:jc w:val="both"/>
        <w:rPr>
          <w:rFonts w:ascii="Times New Roman" w:eastAsia="Times New Roman" w:hAnsi="Times New Roman" w:cs="Times New Roman"/>
          <w:sz w:val="28"/>
          <w:szCs w:val="28"/>
          <w:lang w:eastAsia="ru-RU"/>
        </w:rPr>
      </w:pPr>
    </w:p>
    <w:p w:rsidR="0053443E" w:rsidRDefault="0053443E" w:rsidP="00357B13">
      <w:pPr>
        <w:spacing w:after="0" w:line="360" w:lineRule="auto"/>
        <w:jc w:val="both"/>
        <w:rPr>
          <w:rFonts w:ascii="Times New Roman" w:eastAsia="Times New Roman" w:hAnsi="Times New Roman" w:cs="Times New Roman"/>
          <w:sz w:val="28"/>
          <w:szCs w:val="28"/>
          <w:lang w:eastAsia="ru-RU"/>
        </w:rPr>
      </w:pPr>
    </w:p>
    <w:p w:rsidR="0053443E" w:rsidRDefault="0053443E" w:rsidP="00357B13">
      <w:pPr>
        <w:spacing w:after="0" w:line="360" w:lineRule="auto"/>
        <w:jc w:val="both"/>
        <w:rPr>
          <w:rFonts w:ascii="Times New Roman" w:eastAsia="Times New Roman" w:hAnsi="Times New Roman" w:cs="Times New Roman"/>
          <w:sz w:val="28"/>
          <w:szCs w:val="28"/>
          <w:lang w:eastAsia="ru-RU"/>
        </w:rPr>
      </w:pPr>
    </w:p>
    <w:p w:rsidR="0053443E" w:rsidRDefault="0053443E" w:rsidP="00357B13">
      <w:pPr>
        <w:spacing w:after="0" w:line="360" w:lineRule="auto"/>
        <w:jc w:val="both"/>
        <w:rPr>
          <w:rFonts w:ascii="Times New Roman" w:eastAsia="Times New Roman" w:hAnsi="Times New Roman" w:cs="Times New Roman"/>
          <w:sz w:val="28"/>
          <w:szCs w:val="28"/>
          <w:lang w:eastAsia="ru-RU"/>
        </w:rPr>
      </w:pPr>
    </w:p>
    <w:p w:rsidR="008F0F72" w:rsidRDefault="008F0F72" w:rsidP="008F0F72">
      <w:pPr>
        <w:spacing w:after="0" w:line="360" w:lineRule="auto"/>
        <w:jc w:val="center"/>
        <w:rPr>
          <w:rFonts w:ascii="Times New Roman" w:eastAsia="Times New Roman" w:hAnsi="Times New Roman" w:cs="Times New Roman"/>
          <w:sz w:val="28"/>
          <w:szCs w:val="28"/>
          <w:lang w:eastAsia="ru-RU"/>
        </w:rPr>
      </w:pPr>
    </w:p>
    <w:p w:rsidR="008F0F72" w:rsidRDefault="008F0F72" w:rsidP="008F0F72">
      <w:pPr>
        <w:spacing w:after="0" w:line="360" w:lineRule="auto"/>
        <w:jc w:val="center"/>
        <w:rPr>
          <w:rFonts w:ascii="Times New Roman" w:eastAsia="Times New Roman" w:hAnsi="Times New Roman" w:cs="Times New Roman"/>
          <w:sz w:val="28"/>
          <w:szCs w:val="28"/>
          <w:lang w:eastAsia="ru-RU"/>
        </w:rPr>
      </w:pPr>
    </w:p>
    <w:p w:rsidR="0053443E" w:rsidRDefault="0053443E" w:rsidP="008F0F72">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СПИСОК ЛИТЕРАТУРЫ</w:t>
      </w:r>
    </w:p>
    <w:p w:rsidR="0053443E" w:rsidRPr="0053443E" w:rsidRDefault="0053443E" w:rsidP="0053443E">
      <w:pPr>
        <w:spacing w:after="0" w:line="360" w:lineRule="auto"/>
        <w:rPr>
          <w:rFonts w:ascii="Times New Roman" w:eastAsia="Times New Roman" w:hAnsi="Times New Roman" w:cs="Times New Roman"/>
          <w:sz w:val="28"/>
          <w:szCs w:val="28"/>
          <w:lang w:eastAsia="ru-RU"/>
        </w:rPr>
      </w:pPr>
      <w:r>
        <w:rPr>
          <w:rFonts w:ascii="Tahoma" w:hAnsi="Tahoma" w:cs="Tahoma"/>
          <w:color w:val="000000"/>
          <w:sz w:val="20"/>
          <w:szCs w:val="20"/>
        </w:rPr>
        <w:br/>
      </w:r>
      <w:r w:rsidRPr="0053443E">
        <w:rPr>
          <w:rFonts w:ascii="Times New Roman" w:hAnsi="Times New Roman" w:cs="Times New Roman"/>
          <w:color w:val="000000"/>
          <w:sz w:val="28"/>
          <w:szCs w:val="28"/>
          <w:shd w:val="clear" w:color="auto" w:fill="FFFFFF"/>
        </w:rPr>
        <w:t>1. Базы данных: Простейшие средства обработки информации. Электронные таблицы. Системы управления базами данных, Каратыгин С., Тихонов А., Долголаптев, 1995</w:t>
      </w:r>
      <w:r w:rsidRPr="0053443E">
        <w:rPr>
          <w:rStyle w:val="apple-converted-space"/>
          <w:rFonts w:ascii="Times New Roman" w:hAnsi="Times New Roman" w:cs="Times New Roman"/>
          <w:color w:val="000000"/>
          <w:sz w:val="28"/>
          <w:szCs w:val="28"/>
          <w:shd w:val="clear" w:color="auto" w:fill="FFFFFF"/>
        </w:rPr>
        <w:t> г.</w:t>
      </w:r>
      <w:r w:rsidRPr="0053443E">
        <w:rPr>
          <w:rFonts w:ascii="Times New Roman" w:hAnsi="Times New Roman" w:cs="Times New Roman"/>
          <w:color w:val="000000"/>
          <w:sz w:val="28"/>
          <w:szCs w:val="28"/>
        </w:rPr>
        <w:br/>
      </w:r>
      <w:r w:rsidRPr="0053443E">
        <w:rPr>
          <w:rFonts w:ascii="Times New Roman" w:hAnsi="Times New Roman" w:cs="Times New Roman"/>
          <w:color w:val="000000"/>
          <w:sz w:val="28"/>
          <w:szCs w:val="28"/>
          <w:shd w:val="clear" w:color="auto" w:fill="FFFFFF"/>
        </w:rPr>
        <w:t>2. Информатика в экономике, Б.Е. Одинцов, А.Н. Романов, 2008 г.</w:t>
      </w:r>
      <w:r w:rsidRPr="0053443E">
        <w:rPr>
          <w:rStyle w:val="apple-converted-space"/>
          <w:rFonts w:ascii="Times New Roman" w:hAnsi="Times New Roman" w:cs="Times New Roman"/>
          <w:color w:val="000000"/>
          <w:sz w:val="28"/>
          <w:szCs w:val="28"/>
          <w:shd w:val="clear" w:color="auto" w:fill="FFFFFF"/>
        </w:rPr>
        <w:t> </w:t>
      </w:r>
      <w:r w:rsidRPr="0053443E">
        <w:rPr>
          <w:rFonts w:ascii="Times New Roman" w:hAnsi="Times New Roman" w:cs="Times New Roman"/>
          <w:color w:val="000000"/>
          <w:sz w:val="28"/>
          <w:szCs w:val="28"/>
        </w:rPr>
        <w:br/>
      </w:r>
      <w:r w:rsidRPr="0053443E">
        <w:rPr>
          <w:rFonts w:ascii="Times New Roman" w:hAnsi="Times New Roman" w:cs="Times New Roman"/>
          <w:color w:val="000000"/>
          <w:sz w:val="28"/>
          <w:szCs w:val="28"/>
          <w:shd w:val="clear" w:color="auto" w:fill="FFFFFF"/>
        </w:rPr>
        <w:t>3. Microsoft Office Excel для студента - Л.В. Рудикова, 2005 г.</w:t>
      </w:r>
      <w:r w:rsidRPr="0053443E">
        <w:rPr>
          <w:rStyle w:val="apple-converted-space"/>
          <w:rFonts w:ascii="Times New Roman" w:hAnsi="Times New Roman" w:cs="Times New Roman"/>
          <w:color w:val="000000"/>
          <w:sz w:val="28"/>
          <w:szCs w:val="28"/>
          <w:shd w:val="clear" w:color="auto" w:fill="FFFFFF"/>
        </w:rPr>
        <w:t> </w:t>
      </w:r>
      <w:r w:rsidRPr="0053443E">
        <w:rPr>
          <w:rFonts w:ascii="Times New Roman" w:hAnsi="Times New Roman" w:cs="Times New Roman"/>
          <w:color w:val="000000"/>
          <w:sz w:val="28"/>
          <w:szCs w:val="28"/>
        </w:rPr>
        <w:br/>
      </w:r>
      <w:r w:rsidRPr="0053443E">
        <w:rPr>
          <w:rFonts w:ascii="Times New Roman" w:hAnsi="Times New Roman" w:cs="Times New Roman"/>
          <w:color w:val="000000"/>
          <w:sz w:val="28"/>
          <w:szCs w:val="28"/>
          <w:shd w:val="clear" w:color="auto" w:fill="FFFFFF"/>
        </w:rPr>
        <w:t>4. Работа в Microsoft Excel, О.В. Спиридонов, 2010 г.</w:t>
      </w:r>
      <w:r w:rsidRPr="0053443E">
        <w:rPr>
          <w:rStyle w:val="apple-converted-space"/>
          <w:rFonts w:ascii="Times New Roman" w:hAnsi="Times New Roman" w:cs="Times New Roman"/>
          <w:color w:val="000000"/>
          <w:sz w:val="28"/>
          <w:szCs w:val="28"/>
          <w:shd w:val="clear" w:color="auto" w:fill="FFFFFF"/>
        </w:rPr>
        <w:t> </w:t>
      </w:r>
      <w:r w:rsidRPr="0053443E">
        <w:rPr>
          <w:rFonts w:ascii="Times New Roman" w:hAnsi="Times New Roman" w:cs="Times New Roman"/>
          <w:color w:val="000000"/>
          <w:sz w:val="28"/>
          <w:szCs w:val="28"/>
        </w:rPr>
        <w:br/>
      </w:r>
      <w:r w:rsidRPr="0053443E">
        <w:rPr>
          <w:rFonts w:ascii="Times New Roman" w:hAnsi="Times New Roman" w:cs="Times New Roman"/>
          <w:color w:val="000000"/>
          <w:sz w:val="28"/>
          <w:szCs w:val="28"/>
          <w:shd w:val="clear" w:color="auto" w:fill="FFFFFF"/>
        </w:rPr>
        <w:t xml:space="preserve">5.  Функции в Excel, А.В. Слепцов, 2005 г. </w:t>
      </w:r>
      <w:r w:rsidRPr="0053443E">
        <w:rPr>
          <w:rFonts w:ascii="Times New Roman" w:hAnsi="Times New Roman" w:cs="Times New Roman"/>
          <w:color w:val="000000"/>
          <w:sz w:val="28"/>
          <w:szCs w:val="28"/>
        </w:rPr>
        <w:br/>
      </w:r>
    </w:p>
    <w:sectPr w:rsidR="0053443E" w:rsidRPr="0053443E" w:rsidSect="008F0F72">
      <w:footerReference w:type="default" r:id="rId18"/>
      <w:pgSz w:w="11906" w:h="16838"/>
      <w:pgMar w:top="1134" w:right="850" w:bottom="1134" w:left="1276"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151B" w:rsidRDefault="0006151B" w:rsidP="008F0F72">
      <w:pPr>
        <w:spacing w:after="0" w:line="240" w:lineRule="auto"/>
      </w:pPr>
      <w:r>
        <w:separator/>
      </w:r>
    </w:p>
  </w:endnote>
  <w:endnote w:type="continuationSeparator" w:id="0">
    <w:p w:rsidR="0006151B" w:rsidRDefault="0006151B" w:rsidP="008F0F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11374004"/>
      <w:docPartObj>
        <w:docPartGallery w:val="Page Numbers (Bottom of Page)"/>
        <w:docPartUnique/>
      </w:docPartObj>
    </w:sdtPr>
    <w:sdtEndPr/>
    <w:sdtContent>
      <w:p w:rsidR="008F0F72" w:rsidRDefault="008F0F72">
        <w:pPr>
          <w:pStyle w:val="aa"/>
          <w:jc w:val="right"/>
        </w:pPr>
        <w:r>
          <w:fldChar w:fldCharType="begin"/>
        </w:r>
        <w:r>
          <w:instrText>PAGE   \* MERGEFORMAT</w:instrText>
        </w:r>
        <w:r>
          <w:fldChar w:fldCharType="separate"/>
        </w:r>
        <w:r w:rsidR="00307F92">
          <w:rPr>
            <w:noProof/>
          </w:rPr>
          <w:t>2</w:t>
        </w:r>
        <w:r>
          <w:fldChar w:fldCharType="end"/>
        </w:r>
      </w:p>
    </w:sdtContent>
  </w:sdt>
  <w:p w:rsidR="008F0F72" w:rsidRDefault="008F0F72">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151B" w:rsidRDefault="0006151B" w:rsidP="008F0F72">
      <w:pPr>
        <w:spacing w:after="0" w:line="240" w:lineRule="auto"/>
      </w:pPr>
      <w:r>
        <w:separator/>
      </w:r>
    </w:p>
  </w:footnote>
  <w:footnote w:type="continuationSeparator" w:id="0">
    <w:p w:rsidR="0006151B" w:rsidRDefault="0006151B" w:rsidP="008F0F7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20C21"/>
    <w:multiLevelType w:val="multilevel"/>
    <w:tmpl w:val="7EEA48C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02AB7C21"/>
    <w:multiLevelType w:val="hybridMultilevel"/>
    <w:tmpl w:val="905A6B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7F61222"/>
    <w:multiLevelType w:val="hybridMultilevel"/>
    <w:tmpl w:val="CCBE360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40720B64"/>
    <w:multiLevelType w:val="hybridMultilevel"/>
    <w:tmpl w:val="B98222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710514C"/>
    <w:multiLevelType w:val="hybridMultilevel"/>
    <w:tmpl w:val="271E0A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3841814"/>
    <w:multiLevelType w:val="hybridMultilevel"/>
    <w:tmpl w:val="DAACB9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A7609C5"/>
    <w:multiLevelType w:val="hybridMultilevel"/>
    <w:tmpl w:val="9FCE49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6597861"/>
    <w:multiLevelType w:val="multilevel"/>
    <w:tmpl w:val="B982224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6"/>
  </w:num>
  <w:num w:numId="5">
    <w:abstractNumId w:val="4"/>
  </w:num>
  <w:num w:numId="6">
    <w:abstractNumId w:val="5"/>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73CD0"/>
    <w:rsid w:val="0006151B"/>
    <w:rsid w:val="00077282"/>
    <w:rsid w:val="000C1375"/>
    <w:rsid w:val="00121C49"/>
    <w:rsid w:val="00153FC2"/>
    <w:rsid w:val="001D4199"/>
    <w:rsid w:val="0025576B"/>
    <w:rsid w:val="002B646A"/>
    <w:rsid w:val="002F1CE9"/>
    <w:rsid w:val="00307F92"/>
    <w:rsid w:val="00357B13"/>
    <w:rsid w:val="00363F7A"/>
    <w:rsid w:val="003C7454"/>
    <w:rsid w:val="004411CE"/>
    <w:rsid w:val="00493ECD"/>
    <w:rsid w:val="0053443E"/>
    <w:rsid w:val="0054598F"/>
    <w:rsid w:val="00573CD0"/>
    <w:rsid w:val="005F4E71"/>
    <w:rsid w:val="006A0048"/>
    <w:rsid w:val="006A092B"/>
    <w:rsid w:val="006D2432"/>
    <w:rsid w:val="00865695"/>
    <w:rsid w:val="008C088E"/>
    <w:rsid w:val="008F0F72"/>
    <w:rsid w:val="009852C7"/>
    <w:rsid w:val="00996228"/>
    <w:rsid w:val="009F1733"/>
    <w:rsid w:val="00A3370E"/>
    <w:rsid w:val="00AD51E5"/>
    <w:rsid w:val="00AF536C"/>
    <w:rsid w:val="00B24571"/>
    <w:rsid w:val="00B50A0B"/>
    <w:rsid w:val="00B8469A"/>
    <w:rsid w:val="00BC3515"/>
    <w:rsid w:val="00C97145"/>
    <w:rsid w:val="00CB3878"/>
    <w:rsid w:val="00CD1FF8"/>
    <w:rsid w:val="00CF5868"/>
    <w:rsid w:val="00D21E9A"/>
    <w:rsid w:val="00D43D55"/>
    <w:rsid w:val="00D7468A"/>
    <w:rsid w:val="00DF5FB3"/>
    <w:rsid w:val="00E12539"/>
    <w:rsid w:val="00F177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622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73CD0"/>
    <w:pPr>
      <w:ind w:left="720"/>
      <w:contextualSpacing/>
    </w:pPr>
  </w:style>
  <w:style w:type="character" w:customStyle="1" w:styleId="apple-converted-space">
    <w:name w:val="apple-converted-space"/>
    <w:basedOn w:val="a0"/>
    <w:rsid w:val="00573CD0"/>
  </w:style>
  <w:style w:type="character" w:styleId="a4">
    <w:name w:val="Hyperlink"/>
    <w:basedOn w:val="a0"/>
    <w:uiPriority w:val="99"/>
    <w:semiHidden/>
    <w:unhideWhenUsed/>
    <w:rsid w:val="00573CD0"/>
    <w:rPr>
      <w:color w:val="0000FF"/>
      <w:u w:val="single"/>
    </w:rPr>
  </w:style>
  <w:style w:type="paragraph" w:styleId="a5">
    <w:name w:val="Balloon Text"/>
    <w:basedOn w:val="a"/>
    <w:link w:val="a6"/>
    <w:uiPriority w:val="99"/>
    <w:semiHidden/>
    <w:unhideWhenUsed/>
    <w:rsid w:val="00357B1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57B13"/>
    <w:rPr>
      <w:rFonts w:ascii="Tahoma" w:hAnsi="Tahoma" w:cs="Tahoma"/>
      <w:sz w:val="16"/>
      <w:szCs w:val="16"/>
    </w:rPr>
  </w:style>
  <w:style w:type="paragraph" w:styleId="a7">
    <w:name w:val="Normal (Web)"/>
    <w:basedOn w:val="a"/>
    <w:uiPriority w:val="99"/>
    <w:semiHidden/>
    <w:unhideWhenUsed/>
    <w:rsid w:val="0053443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header"/>
    <w:basedOn w:val="a"/>
    <w:link w:val="a9"/>
    <w:uiPriority w:val="99"/>
    <w:unhideWhenUsed/>
    <w:rsid w:val="008F0F72"/>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F0F72"/>
  </w:style>
  <w:style w:type="paragraph" w:styleId="aa">
    <w:name w:val="footer"/>
    <w:basedOn w:val="a"/>
    <w:link w:val="ab"/>
    <w:uiPriority w:val="99"/>
    <w:unhideWhenUsed/>
    <w:rsid w:val="008F0F72"/>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F0F7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73CD0"/>
    <w:pPr>
      <w:ind w:left="720"/>
      <w:contextualSpacing/>
    </w:pPr>
  </w:style>
  <w:style w:type="character" w:customStyle="1" w:styleId="apple-converted-space">
    <w:name w:val="apple-converted-space"/>
    <w:basedOn w:val="a0"/>
    <w:rsid w:val="00573CD0"/>
  </w:style>
  <w:style w:type="character" w:styleId="a4">
    <w:name w:val="Hyperlink"/>
    <w:basedOn w:val="a0"/>
    <w:uiPriority w:val="99"/>
    <w:semiHidden/>
    <w:unhideWhenUsed/>
    <w:rsid w:val="00573CD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293267">
      <w:bodyDiv w:val="1"/>
      <w:marLeft w:val="0"/>
      <w:marRight w:val="0"/>
      <w:marTop w:val="0"/>
      <w:marBottom w:val="0"/>
      <w:divBdr>
        <w:top w:val="none" w:sz="0" w:space="0" w:color="auto"/>
        <w:left w:val="none" w:sz="0" w:space="0" w:color="auto"/>
        <w:bottom w:val="none" w:sz="0" w:space="0" w:color="auto"/>
        <w:right w:val="none" w:sz="0" w:space="0" w:color="auto"/>
      </w:divBdr>
    </w:div>
    <w:div w:id="201752170">
      <w:bodyDiv w:val="1"/>
      <w:marLeft w:val="0"/>
      <w:marRight w:val="0"/>
      <w:marTop w:val="0"/>
      <w:marBottom w:val="0"/>
      <w:divBdr>
        <w:top w:val="none" w:sz="0" w:space="0" w:color="auto"/>
        <w:left w:val="none" w:sz="0" w:space="0" w:color="auto"/>
        <w:bottom w:val="none" w:sz="0" w:space="0" w:color="auto"/>
        <w:right w:val="none" w:sz="0" w:space="0" w:color="auto"/>
      </w:divBdr>
      <w:divsChild>
        <w:div w:id="2011904027">
          <w:marLeft w:val="0"/>
          <w:marRight w:val="0"/>
          <w:marTop w:val="0"/>
          <w:marBottom w:val="0"/>
          <w:divBdr>
            <w:top w:val="none" w:sz="0" w:space="0" w:color="auto"/>
            <w:left w:val="none" w:sz="0" w:space="0" w:color="auto"/>
            <w:bottom w:val="none" w:sz="0" w:space="0" w:color="auto"/>
            <w:right w:val="none" w:sz="0" w:space="0" w:color="auto"/>
          </w:divBdr>
          <w:divsChild>
            <w:div w:id="818151694">
              <w:marLeft w:val="200"/>
              <w:marRight w:val="200"/>
              <w:marTop w:val="200"/>
              <w:marBottom w:val="0"/>
              <w:divBdr>
                <w:top w:val="none" w:sz="0" w:space="0" w:color="auto"/>
                <w:left w:val="none" w:sz="0" w:space="0" w:color="auto"/>
                <w:bottom w:val="none" w:sz="0" w:space="0" w:color="auto"/>
                <w:right w:val="none" w:sz="0" w:space="0" w:color="auto"/>
              </w:divBdr>
              <w:divsChild>
                <w:div w:id="1765766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59723">
      <w:bodyDiv w:val="1"/>
      <w:marLeft w:val="0"/>
      <w:marRight w:val="0"/>
      <w:marTop w:val="0"/>
      <w:marBottom w:val="0"/>
      <w:divBdr>
        <w:top w:val="none" w:sz="0" w:space="0" w:color="auto"/>
        <w:left w:val="none" w:sz="0" w:space="0" w:color="auto"/>
        <w:bottom w:val="none" w:sz="0" w:space="0" w:color="auto"/>
        <w:right w:val="none" w:sz="0" w:space="0" w:color="auto"/>
      </w:divBdr>
      <w:divsChild>
        <w:div w:id="298461754">
          <w:marLeft w:val="0"/>
          <w:marRight w:val="0"/>
          <w:marTop w:val="0"/>
          <w:marBottom w:val="0"/>
          <w:divBdr>
            <w:top w:val="none" w:sz="0" w:space="0" w:color="auto"/>
            <w:left w:val="none" w:sz="0" w:space="0" w:color="auto"/>
            <w:bottom w:val="none" w:sz="0" w:space="0" w:color="auto"/>
            <w:right w:val="none" w:sz="0" w:space="0" w:color="auto"/>
          </w:divBdr>
          <w:divsChild>
            <w:div w:id="1707103568">
              <w:marLeft w:val="200"/>
              <w:marRight w:val="200"/>
              <w:marTop w:val="200"/>
              <w:marBottom w:val="0"/>
              <w:divBdr>
                <w:top w:val="none" w:sz="0" w:space="0" w:color="auto"/>
                <w:left w:val="none" w:sz="0" w:space="0" w:color="auto"/>
                <w:bottom w:val="none" w:sz="0" w:space="0" w:color="auto"/>
                <w:right w:val="none" w:sz="0" w:space="0" w:color="auto"/>
              </w:divBdr>
              <w:divsChild>
                <w:div w:id="1979265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3185577">
      <w:bodyDiv w:val="1"/>
      <w:marLeft w:val="0"/>
      <w:marRight w:val="0"/>
      <w:marTop w:val="0"/>
      <w:marBottom w:val="0"/>
      <w:divBdr>
        <w:top w:val="none" w:sz="0" w:space="0" w:color="auto"/>
        <w:left w:val="none" w:sz="0" w:space="0" w:color="auto"/>
        <w:bottom w:val="none" w:sz="0" w:space="0" w:color="auto"/>
        <w:right w:val="none" w:sz="0" w:space="0" w:color="auto"/>
      </w:divBdr>
      <w:divsChild>
        <w:div w:id="295260853">
          <w:marLeft w:val="0"/>
          <w:marRight w:val="0"/>
          <w:marTop w:val="0"/>
          <w:marBottom w:val="0"/>
          <w:divBdr>
            <w:top w:val="none" w:sz="0" w:space="0" w:color="auto"/>
            <w:left w:val="none" w:sz="0" w:space="0" w:color="auto"/>
            <w:bottom w:val="none" w:sz="0" w:space="0" w:color="auto"/>
            <w:right w:val="none" w:sz="0" w:space="0" w:color="auto"/>
          </w:divBdr>
          <w:divsChild>
            <w:div w:id="670916722">
              <w:marLeft w:val="200"/>
              <w:marRight w:val="200"/>
              <w:marTop w:val="200"/>
              <w:marBottom w:val="0"/>
              <w:divBdr>
                <w:top w:val="none" w:sz="0" w:space="0" w:color="auto"/>
                <w:left w:val="none" w:sz="0" w:space="0" w:color="auto"/>
                <w:bottom w:val="none" w:sz="0" w:space="0" w:color="auto"/>
                <w:right w:val="none" w:sz="0" w:space="0" w:color="auto"/>
              </w:divBdr>
              <w:divsChild>
                <w:div w:id="168474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0631244">
      <w:bodyDiv w:val="1"/>
      <w:marLeft w:val="0"/>
      <w:marRight w:val="0"/>
      <w:marTop w:val="0"/>
      <w:marBottom w:val="0"/>
      <w:divBdr>
        <w:top w:val="none" w:sz="0" w:space="0" w:color="auto"/>
        <w:left w:val="none" w:sz="0" w:space="0" w:color="auto"/>
        <w:bottom w:val="none" w:sz="0" w:space="0" w:color="auto"/>
        <w:right w:val="none" w:sz="0" w:space="0" w:color="auto"/>
      </w:divBdr>
      <w:divsChild>
        <w:div w:id="2139371942">
          <w:marLeft w:val="0"/>
          <w:marRight w:val="0"/>
          <w:marTop w:val="0"/>
          <w:marBottom w:val="0"/>
          <w:divBdr>
            <w:top w:val="none" w:sz="0" w:space="0" w:color="auto"/>
            <w:left w:val="none" w:sz="0" w:space="0" w:color="auto"/>
            <w:bottom w:val="none" w:sz="0" w:space="0" w:color="auto"/>
            <w:right w:val="none" w:sz="0" w:space="0" w:color="auto"/>
          </w:divBdr>
          <w:divsChild>
            <w:div w:id="899634105">
              <w:marLeft w:val="200"/>
              <w:marRight w:val="200"/>
              <w:marTop w:val="200"/>
              <w:marBottom w:val="0"/>
              <w:divBdr>
                <w:top w:val="none" w:sz="0" w:space="0" w:color="auto"/>
                <w:left w:val="none" w:sz="0" w:space="0" w:color="auto"/>
                <w:bottom w:val="none" w:sz="0" w:space="0" w:color="auto"/>
                <w:right w:val="none" w:sz="0" w:space="0" w:color="auto"/>
              </w:divBdr>
              <w:divsChild>
                <w:div w:id="2015719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2923276">
      <w:bodyDiv w:val="1"/>
      <w:marLeft w:val="0"/>
      <w:marRight w:val="0"/>
      <w:marTop w:val="0"/>
      <w:marBottom w:val="0"/>
      <w:divBdr>
        <w:top w:val="none" w:sz="0" w:space="0" w:color="auto"/>
        <w:left w:val="none" w:sz="0" w:space="0" w:color="auto"/>
        <w:bottom w:val="none" w:sz="0" w:space="0" w:color="auto"/>
        <w:right w:val="none" w:sz="0" w:space="0" w:color="auto"/>
      </w:divBdr>
      <w:divsChild>
        <w:div w:id="451750372">
          <w:marLeft w:val="0"/>
          <w:marRight w:val="0"/>
          <w:marTop w:val="0"/>
          <w:marBottom w:val="0"/>
          <w:divBdr>
            <w:top w:val="none" w:sz="0" w:space="0" w:color="auto"/>
            <w:left w:val="none" w:sz="0" w:space="0" w:color="auto"/>
            <w:bottom w:val="none" w:sz="0" w:space="0" w:color="auto"/>
            <w:right w:val="none" w:sz="0" w:space="0" w:color="auto"/>
          </w:divBdr>
          <w:divsChild>
            <w:div w:id="1987541151">
              <w:marLeft w:val="200"/>
              <w:marRight w:val="200"/>
              <w:marTop w:val="200"/>
              <w:marBottom w:val="0"/>
              <w:divBdr>
                <w:top w:val="none" w:sz="0" w:space="0" w:color="auto"/>
                <w:left w:val="none" w:sz="0" w:space="0" w:color="auto"/>
                <w:bottom w:val="none" w:sz="0" w:space="0" w:color="auto"/>
                <w:right w:val="none" w:sz="0" w:space="0" w:color="auto"/>
              </w:divBdr>
              <w:divsChild>
                <w:div w:id="1500190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4050692">
      <w:bodyDiv w:val="1"/>
      <w:marLeft w:val="0"/>
      <w:marRight w:val="0"/>
      <w:marTop w:val="0"/>
      <w:marBottom w:val="0"/>
      <w:divBdr>
        <w:top w:val="none" w:sz="0" w:space="0" w:color="auto"/>
        <w:left w:val="none" w:sz="0" w:space="0" w:color="auto"/>
        <w:bottom w:val="none" w:sz="0" w:space="0" w:color="auto"/>
        <w:right w:val="none" w:sz="0" w:space="0" w:color="auto"/>
      </w:divBdr>
    </w:div>
    <w:div w:id="968241582">
      <w:bodyDiv w:val="1"/>
      <w:marLeft w:val="0"/>
      <w:marRight w:val="0"/>
      <w:marTop w:val="0"/>
      <w:marBottom w:val="0"/>
      <w:divBdr>
        <w:top w:val="none" w:sz="0" w:space="0" w:color="auto"/>
        <w:left w:val="none" w:sz="0" w:space="0" w:color="auto"/>
        <w:bottom w:val="none" w:sz="0" w:space="0" w:color="auto"/>
        <w:right w:val="none" w:sz="0" w:space="0" w:color="auto"/>
      </w:divBdr>
      <w:divsChild>
        <w:div w:id="242840719">
          <w:marLeft w:val="0"/>
          <w:marRight w:val="0"/>
          <w:marTop w:val="0"/>
          <w:marBottom w:val="0"/>
          <w:divBdr>
            <w:top w:val="none" w:sz="0" w:space="0" w:color="auto"/>
            <w:left w:val="none" w:sz="0" w:space="0" w:color="auto"/>
            <w:bottom w:val="none" w:sz="0" w:space="0" w:color="auto"/>
            <w:right w:val="none" w:sz="0" w:space="0" w:color="auto"/>
          </w:divBdr>
          <w:divsChild>
            <w:div w:id="92434030">
              <w:marLeft w:val="200"/>
              <w:marRight w:val="200"/>
              <w:marTop w:val="200"/>
              <w:marBottom w:val="0"/>
              <w:divBdr>
                <w:top w:val="none" w:sz="0" w:space="0" w:color="auto"/>
                <w:left w:val="none" w:sz="0" w:space="0" w:color="auto"/>
                <w:bottom w:val="none" w:sz="0" w:space="0" w:color="auto"/>
                <w:right w:val="none" w:sz="0" w:space="0" w:color="auto"/>
              </w:divBdr>
              <w:divsChild>
                <w:div w:id="1712995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7628998">
      <w:bodyDiv w:val="1"/>
      <w:marLeft w:val="0"/>
      <w:marRight w:val="0"/>
      <w:marTop w:val="0"/>
      <w:marBottom w:val="0"/>
      <w:divBdr>
        <w:top w:val="none" w:sz="0" w:space="0" w:color="auto"/>
        <w:left w:val="none" w:sz="0" w:space="0" w:color="auto"/>
        <w:bottom w:val="none" w:sz="0" w:space="0" w:color="auto"/>
        <w:right w:val="none" w:sz="0" w:space="0" w:color="auto"/>
      </w:divBdr>
      <w:divsChild>
        <w:div w:id="651176507">
          <w:marLeft w:val="0"/>
          <w:marRight w:val="0"/>
          <w:marTop w:val="0"/>
          <w:marBottom w:val="0"/>
          <w:divBdr>
            <w:top w:val="none" w:sz="0" w:space="0" w:color="auto"/>
            <w:left w:val="none" w:sz="0" w:space="0" w:color="auto"/>
            <w:bottom w:val="none" w:sz="0" w:space="0" w:color="auto"/>
            <w:right w:val="none" w:sz="0" w:space="0" w:color="auto"/>
          </w:divBdr>
          <w:divsChild>
            <w:div w:id="1785924746">
              <w:marLeft w:val="200"/>
              <w:marRight w:val="200"/>
              <w:marTop w:val="200"/>
              <w:marBottom w:val="0"/>
              <w:divBdr>
                <w:top w:val="none" w:sz="0" w:space="0" w:color="auto"/>
                <w:left w:val="none" w:sz="0" w:space="0" w:color="auto"/>
                <w:bottom w:val="none" w:sz="0" w:space="0" w:color="auto"/>
                <w:right w:val="none" w:sz="0" w:space="0" w:color="auto"/>
              </w:divBdr>
              <w:divsChild>
                <w:div w:id="91536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1138697">
      <w:bodyDiv w:val="1"/>
      <w:marLeft w:val="0"/>
      <w:marRight w:val="0"/>
      <w:marTop w:val="0"/>
      <w:marBottom w:val="0"/>
      <w:divBdr>
        <w:top w:val="none" w:sz="0" w:space="0" w:color="auto"/>
        <w:left w:val="none" w:sz="0" w:space="0" w:color="auto"/>
        <w:bottom w:val="none" w:sz="0" w:space="0" w:color="auto"/>
        <w:right w:val="none" w:sz="0" w:space="0" w:color="auto"/>
      </w:divBdr>
      <w:divsChild>
        <w:div w:id="556821561">
          <w:marLeft w:val="0"/>
          <w:marRight w:val="0"/>
          <w:marTop w:val="0"/>
          <w:marBottom w:val="0"/>
          <w:divBdr>
            <w:top w:val="none" w:sz="0" w:space="0" w:color="auto"/>
            <w:left w:val="none" w:sz="0" w:space="0" w:color="auto"/>
            <w:bottom w:val="none" w:sz="0" w:space="0" w:color="auto"/>
            <w:right w:val="none" w:sz="0" w:space="0" w:color="auto"/>
          </w:divBdr>
          <w:divsChild>
            <w:div w:id="1219315981">
              <w:marLeft w:val="200"/>
              <w:marRight w:val="200"/>
              <w:marTop w:val="200"/>
              <w:marBottom w:val="0"/>
              <w:divBdr>
                <w:top w:val="none" w:sz="0" w:space="0" w:color="auto"/>
                <w:left w:val="none" w:sz="0" w:space="0" w:color="auto"/>
                <w:bottom w:val="none" w:sz="0" w:space="0" w:color="auto"/>
                <w:right w:val="none" w:sz="0" w:space="0" w:color="auto"/>
              </w:divBdr>
              <w:divsChild>
                <w:div w:id="120803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6939817">
      <w:bodyDiv w:val="1"/>
      <w:marLeft w:val="0"/>
      <w:marRight w:val="0"/>
      <w:marTop w:val="0"/>
      <w:marBottom w:val="0"/>
      <w:divBdr>
        <w:top w:val="none" w:sz="0" w:space="0" w:color="auto"/>
        <w:left w:val="none" w:sz="0" w:space="0" w:color="auto"/>
        <w:bottom w:val="none" w:sz="0" w:space="0" w:color="auto"/>
        <w:right w:val="none" w:sz="0" w:space="0" w:color="auto"/>
      </w:divBdr>
      <w:divsChild>
        <w:div w:id="215239988">
          <w:marLeft w:val="0"/>
          <w:marRight w:val="0"/>
          <w:marTop w:val="0"/>
          <w:marBottom w:val="0"/>
          <w:divBdr>
            <w:top w:val="none" w:sz="0" w:space="0" w:color="auto"/>
            <w:left w:val="none" w:sz="0" w:space="0" w:color="auto"/>
            <w:bottom w:val="none" w:sz="0" w:space="0" w:color="auto"/>
            <w:right w:val="none" w:sz="0" w:space="0" w:color="auto"/>
          </w:divBdr>
          <w:divsChild>
            <w:div w:id="1681353829">
              <w:marLeft w:val="200"/>
              <w:marRight w:val="200"/>
              <w:marTop w:val="200"/>
              <w:marBottom w:val="0"/>
              <w:divBdr>
                <w:top w:val="none" w:sz="0" w:space="0" w:color="auto"/>
                <w:left w:val="none" w:sz="0" w:space="0" w:color="auto"/>
                <w:bottom w:val="none" w:sz="0" w:space="0" w:color="auto"/>
                <w:right w:val="none" w:sz="0" w:space="0" w:color="auto"/>
              </w:divBdr>
              <w:divsChild>
                <w:div w:id="884874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006246">
      <w:bodyDiv w:val="1"/>
      <w:marLeft w:val="0"/>
      <w:marRight w:val="0"/>
      <w:marTop w:val="0"/>
      <w:marBottom w:val="0"/>
      <w:divBdr>
        <w:top w:val="none" w:sz="0" w:space="0" w:color="auto"/>
        <w:left w:val="none" w:sz="0" w:space="0" w:color="auto"/>
        <w:bottom w:val="none" w:sz="0" w:space="0" w:color="auto"/>
        <w:right w:val="none" w:sz="0" w:space="0" w:color="auto"/>
      </w:divBdr>
      <w:divsChild>
        <w:div w:id="1087769194">
          <w:marLeft w:val="0"/>
          <w:marRight w:val="0"/>
          <w:marTop w:val="0"/>
          <w:marBottom w:val="0"/>
          <w:divBdr>
            <w:top w:val="none" w:sz="0" w:space="0" w:color="auto"/>
            <w:left w:val="none" w:sz="0" w:space="0" w:color="auto"/>
            <w:bottom w:val="none" w:sz="0" w:space="0" w:color="auto"/>
            <w:right w:val="none" w:sz="0" w:space="0" w:color="auto"/>
          </w:divBdr>
          <w:divsChild>
            <w:div w:id="324432192">
              <w:marLeft w:val="200"/>
              <w:marRight w:val="200"/>
              <w:marTop w:val="200"/>
              <w:marBottom w:val="0"/>
              <w:divBdr>
                <w:top w:val="none" w:sz="0" w:space="0" w:color="auto"/>
                <w:left w:val="none" w:sz="0" w:space="0" w:color="auto"/>
                <w:bottom w:val="none" w:sz="0" w:space="0" w:color="auto"/>
                <w:right w:val="none" w:sz="0" w:space="0" w:color="auto"/>
              </w:divBdr>
              <w:divsChild>
                <w:div w:id="97579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AppendPopup(this,'251447156_1')" TargetMode="External"/><Relationship Id="rId13" Type="http://schemas.openxmlformats.org/officeDocument/2006/relationships/hyperlink" Target="javascript:AppendPopup(this,'206101731_6')" TargetMode="External"/><Relationship Id="rId1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javascript:AppendPopup(this,'48021377_5')" TargetMode="External"/><Relationship Id="rId17" Type="http://schemas.openxmlformats.org/officeDocument/2006/relationships/chart" Target="charts/chart1.xml"/><Relationship Id="rId2" Type="http://schemas.openxmlformats.org/officeDocument/2006/relationships/styles" Target="styles.xml"/><Relationship Id="rId16" Type="http://schemas.openxmlformats.org/officeDocument/2006/relationships/hyperlink" Target="javascript:AppendPopup(this,'374281317_2')"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javascript:AppendPopup(this,'561788384_4')" TargetMode="External"/><Relationship Id="rId5" Type="http://schemas.openxmlformats.org/officeDocument/2006/relationships/webSettings" Target="webSettings.xml"/><Relationship Id="rId15" Type="http://schemas.openxmlformats.org/officeDocument/2006/relationships/hyperlink" Target="javascript:AppendPopup(this,'604424778_2')" TargetMode="External"/><Relationship Id="rId10" Type="http://schemas.openxmlformats.org/officeDocument/2006/relationships/hyperlink" Target="javascript:AppendPopup(this,'73382888_3')"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javascript:AppendPopup(this,'557071482_2')" TargetMode="External"/><Relationship Id="rId14" Type="http://schemas.openxmlformats.org/officeDocument/2006/relationships/hyperlink" Target="javascript:AppendPopup(this,'781817003_7')"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Users\&#1057;&#1094;&#1091;&#1082;&#1086;\Desktop\&#1050;&#1085;&#1080;&#1075;&#1072;1%20&#1050;&#1091;&#1088;&#1089;&#1086;&#1074;&#1072;&#1103;.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invertIfNegative val="0"/>
          <c:dLbls>
            <c:dLbl>
              <c:idx val="2"/>
              <c:layout>
                <c:manualLayout>
                  <c:x val="2.3446655965309288E-2"/>
                  <c:y val="-1.8867919856405721E-2"/>
                </c:manualLayout>
              </c:layout>
              <c:showLegendKey val="0"/>
              <c:showVal val="1"/>
              <c:showCatName val="0"/>
              <c:showSerName val="0"/>
              <c:showPercent val="0"/>
              <c:showBubbleSize val="0"/>
            </c:dLbl>
            <c:showLegendKey val="0"/>
            <c:showVal val="1"/>
            <c:showCatName val="0"/>
            <c:showSerName val="0"/>
            <c:showPercent val="0"/>
            <c:showBubbleSize val="0"/>
            <c:showLeaderLines val="0"/>
          </c:dLbls>
          <c:val>
            <c:numRef>
              <c:f>Лист1!$F$5:$F$16</c:f>
              <c:numCache>
                <c:formatCode>#,##0.00"р."</c:formatCode>
                <c:ptCount val="12"/>
                <c:pt idx="0">
                  <c:v>23380.945205479453</c:v>
                </c:pt>
                <c:pt idx="1">
                  <c:v>22942.592109589041</c:v>
                </c:pt>
                <c:pt idx="2">
                  <c:v>22956.294465753424</c:v>
                </c:pt>
                <c:pt idx="3">
                  <c:v>22682.32493150685</c:v>
                </c:pt>
                <c:pt idx="4">
                  <c:v>22531.643726027396</c:v>
                </c:pt>
                <c:pt idx="5">
                  <c:v>22271.372602739728</c:v>
                </c:pt>
                <c:pt idx="6">
                  <c:v>22106.992986301371</c:v>
                </c:pt>
                <c:pt idx="7">
                  <c:v>21894.667616438357</c:v>
                </c:pt>
                <c:pt idx="8">
                  <c:v>21654.94410958904</c:v>
                </c:pt>
                <c:pt idx="9">
                  <c:v>21470.016876712329</c:v>
                </c:pt>
                <c:pt idx="10">
                  <c:v>21243.991780821918</c:v>
                </c:pt>
                <c:pt idx="11">
                  <c:v>21049.3661369863</c:v>
                </c:pt>
              </c:numCache>
            </c:numRef>
          </c:val>
        </c:ser>
        <c:dLbls>
          <c:showLegendKey val="0"/>
          <c:showVal val="0"/>
          <c:showCatName val="0"/>
          <c:showSerName val="0"/>
          <c:showPercent val="0"/>
          <c:showBubbleSize val="0"/>
        </c:dLbls>
        <c:gapWidth val="150"/>
        <c:shape val="box"/>
        <c:axId val="129873024"/>
        <c:axId val="56967936"/>
        <c:axId val="0"/>
      </c:bar3DChart>
      <c:catAx>
        <c:axId val="129873024"/>
        <c:scaling>
          <c:orientation val="minMax"/>
        </c:scaling>
        <c:delete val="0"/>
        <c:axPos val="b"/>
        <c:majorTickMark val="out"/>
        <c:minorTickMark val="none"/>
        <c:tickLblPos val="nextTo"/>
        <c:crossAx val="56967936"/>
        <c:crosses val="autoZero"/>
        <c:auto val="1"/>
        <c:lblAlgn val="ctr"/>
        <c:lblOffset val="100"/>
        <c:noMultiLvlLbl val="0"/>
      </c:catAx>
      <c:valAx>
        <c:axId val="56967936"/>
        <c:scaling>
          <c:orientation val="minMax"/>
        </c:scaling>
        <c:delete val="0"/>
        <c:axPos val="l"/>
        <c:majorGridlines/>
        <c:numFmt formatCode="#,##0.00&quot;р.&quot;" sourceLinked="1"/>
        <c:majorTickMark val="out"/>
        <c:minorTickMark val="none"/>
        <c:tickLblPos val="nextTo"/>
        <c:crossAx val="129873024"/>
        <c:crosses val="autoZero"/>
        <c:crossBetween val="between"/>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1230</TotalTime>
  <Pages>17</Pages>
  <Words>3605</Words>
  <Characters>20549</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Кузнецова</dc:creator>
  <cp:lastModifiedBy>Кузнецова</cp:lastModifiedBy>
  <cp:revision>16</cp:revision>
  <cp:lastPrinted>2013-02-19T04:45:00Z</cp:lastPrinted>
  <dcterms:created xsi:type="dcterms:W3CDTF">2013-01-25T14:23:00Z</dcterms:created>
  <dcterms:modified xsi:type="dcterms:W3CDTF">2013-05-28T09:16:00Z</dcterms:modified>
</cp:coreProperties>
</file>