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BB6" w:rsidRDefault="00830BB6" w:rsidP="00830BB6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Федеральное государственное образовательное</w:t>
      </w:r>
    </w:p>
    <w:p w:rsidR="00830BB6" w:rsidRDefault="00830BB6" w:rsidP="00830BB6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бюджетное учреждение высшег</w:t>
      </w:r>
      <w:r>
        <w:rPr>
          <w:rFonts w:ascii="Times New Roman" w:hAnsi="Times New Roman" w:cs="Times New Roman"/>
          <w:sz w:val="20"/>
          <w:szCs w:val="20"/>
        </w:rPr>
        <w:t>о профессионального образования</w:t>
      </w:r>
    </w:p>
    <w:p w:rsidR="00830BB6" w:rsidRDefault="00830BB6" w:rsidP="00830BB6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«ФИНАНСОВЫЙ УНИВЕРСИТЕТ</w:t>
      </w:r>
    </w:p>
    <w:p w:rsidR="00830BB6" w:rsidRDefault="00830BB6" w:rsidP="00830BB6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ПРИ ПРАВИТЕЛЬСТВЕ РОССИЙСКОЙ ФЕДЕРАЦИИ»</w:t>
      </w:r>
    </w:p>
    <w:p w:rsidR="00830BB6" w:rsidRDefault="00830BB6" w:rsidP="00830BB6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ЗАОЧНЫЙ ФИНАНСОВО-ЭКОНОМИЧЕСКИЙ ИНСТИТУТ</w:t>
      </w:r>
    </w:p>
    <w:p w:rsidR="00830BB6" w:rsidRDefault="00830BB6" w:rsidP="00830BB6">
      <w:pPr>
        <w:jc w:val="center"/>
        <w:rPr>
          <w:rFonts w:ascii="Calibri" w:eastAsia="Calibri" w:hAnsi="Calibri" w:cs="Times New Roman"/>
        </w:rPr>
      </w:pPr>
    </w:p>
    <w:p w:rsidR="00830BB6" w:rsidRDefault="00830BB6" w:rsidP="00830BB6">
      <w:pPr>
        <w:pStyle w:val="Style1"/>
        <w:widowControl/>
        <w:jc w:val="center"/>
        <w:rPr>
          <w:rStyle w:val="FontStyle11"/>
          <w:color w:val="000000"/>
        </w:rPr>
      </w:pPr>
      <w:r>
        <w:rPr>
          <w:rStyle w:val="FontStyle11"/>
          <w:color w:val="000000"/>
        </w:rPr>
        <w:t>Учетно-статистический факультет</w:t>
      </w:r>
    </w:p>
    <w:p w:rsidR="00830BB6" w:rsidRDefault="00830BB6" w:rsidP="00830BB6">
      <w:pPr>
        <w:jc w:val="center"/>
        <w:rPr>
          <w:rFonts w:ascii="Calibri" w:eastAsia="Calibri" w:hAnsi="Calibri"/>
        </w:rPr>
      </w:pPr>
      <w:r>
        <w:rPr>
          <w:rStyle w:val="FontStyle11"/>
          <w:rFonts w:eastAsia="Calibri"/>
          <w:color w:val="000000"/>
        </w:rPr>
        <w:t>Кафедра «Философии»</w:t>
      </w:r>
    </w:p>
    <w:p w:rsidR="00830BB6" w:rsidRDefault="00830BB6" w:rsidP="00830BB6">
      <w:pPr>
        <w:tabs>
          <w:tab w:val="left" w:pos="8077"/>
        </w:tabs>
        <w:jc w:val="center"/>
        <w:rPr>
          <w:rFonts w:ascii="Calibri" w:eastAsia="Calibri" w:hAnsi="Calibri" w:cs="Times New Roman"/>
          <w:sz w:val="28"/>
          <w:szCs w:val="28"/>
        </w:rPr>
      </w:pPr>
    </w:p>
    <w:p w:rsidR="00830BB6" w:rsidRPr="00830BB6" w:rsidRDefault="00830BB6" w:rsidP="00830BB6">
      <w:pPr>
        <w:tabs>
          <w:tab w:val="left" w:pos="8077"/>
        </w:tabs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830BB6">
        <w:rPr>
          <w:rFonts w:ascii="Times New Roman" w:eastAsia="Calibri" w:hAnsi="Times New Roman" w:cs="Times New Roman"/>
          <w:b/>
          <w:sz w:val="48"/>
          <w:szCs w:val="48"/>
        </w:rPr>
        <w:t>Концепции современного естествознания</w:t>
      </w:r>
    </w:p>
    <w:p w:rsidR="00830BB6" w:rsidRPr="00830BB6" w:rsidRDefault="00830BB6" w:rsidP="00830BB6">
      <w:pPr>
        <w:tabs>
          <w:tab w:val="left" w:pos="8077"/>
        </w:tabs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830BB6">
        <w:rPr>
          <w:rFonts w:ascii="Times New Roman" w:eastAsia="Calibri" w:hAnsi="Times New Roman" w:cs="Times New Roman"/>
          <w:sz w:val="36"/>
          <w:szCs w:val="36"/>
        </w:rPr>
        <w:t>Лабораторная работа</w:t>
      </w:r>
      <w:r w:rsidRPr="00830BB6">
        <w:rPr>
          <w:rFonts w:ascii="Times New Roman" w:eastAsia="Calibri" w:hAnsi="Times New Roman" w:cs="Times New Roman"/>
          <w:sz w:val="36"/>
          <w:szCs w:val="36"/>
        </w:rPr>
        <w:br/>
      </w:r>
    </w:p>
    <w:p w:rsidR="00830BB6" w:rsidRPr="00830BB6" w:rsidRDefault="00830BB6" w:rsidP="00830BB6">
      <w:pPr>
        <w:shd w:val="clear" w:color="auto" w:fill="FFFFFF"/>
        <w:spacing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30BB6">
        <w:rPr>
          <w:rFonts w:ascii="Times New Roman" w:hAnsi="Times New Roman" w:cs="Times New Roman"/>
          <w:sz w:val="32"/>
          <w:szCs w:val="32"/>
        </w:rPr>
        <w:t>Вариант 16</w:t>
      </w:r>
    </w:p>
    <w:p w:rsidR="00830BB6" w:rsidRDefault="00830BB6" w:rsidP="00830BB6">
      <w:pPr>
        <w:shd w:val="clear" w:color="auto" w:fill="FFFFFF"/>
        <w:jc w:val="center"/>
        <w:rPr>
          <w:rFonts w:ascii="Calibri" w:eastAsia="Calibri" w:hAnsi="Calibri" w:cs="Times New Roman"/>
          <w:b/>
        </w:rPr>
      </w:pPr>
    </w:p>
    <w:p w:rsidR="00830BB6" w:rsidRDefault="00830BB6" w:rsidP="00830BB6">
      <w:pPr>
        <w:shd w:val="clear" w:color="auto" w:fill="FFFFFF"/>
        <w:jc w:val="center"/>
        <w:rPr>
          <w:rFonts w:ascii="Calibri" w:eastAsia="Calibri" w:hAnsi="Calibri" w:cs="Times New Roman"/>
          <w:b/>
        </w:rPr>
      </w:pPr>
    </w:p>
    <w:p w:rsidR="00830BB6" w:rsidRDefault="00830BB6" w:rsidP="00830BB6">
      <w:pPr>
        <w:shd w:val="clear" w:color="auto" w:fill="FFFFFF"/>
        <w:jc w:val="center"/>
        <w:rPr>
          <w:rFonts w:ascii="Calibri" w:eastAsia="Calibri" w:hAnsi="Calibri" w:cs="Times New Roman"/>
          <w:b/>
        </w:rPr>
      </w:pPr>
    </w:p>
    <w:p w:rsidR="00830BB6" w:rsidRDefault="00830BB6" w:rsidP="00830BB6">
      <w:pPr>
        <w:shd w:val="clear" w:color="auto" w:fill="FFFFFF"/>
        <w:jc w:val="center"/>
        <w:rPr>
          <w:rFonts w:ascii="Calibri" w:eastAsia="Calibri" w:hAnsi="Calibri" w:cs="Times New Roman"/>
          <w:b/>
        </w:rPr>
      </w:pPr>
    </w:p>
    <w:p w:rsidR="00830BB6" w:rsidRPr="00F47270" w:rsidRDefault="00830BB6" w:rsidP="00F47270">
      <w:pPr>
        <w:shd w:val="clear" w:color="auto" w:fill="FFFFFF"/>
        <w:spacing w:line="360" w:lineRule="auto"/>
        <w:jc w:val="right"/>
        <w:rPr>
          <w:rFonts w:ascii="Times New Roman" w:eastAsia="Calibri" w:hAnsi="Times New Roman" w:cs="Times New Roman"/>
          <w:u w:val="single"/>
        </w:rPr>
      </w:pPr>
      <w:r w:rsidRPr="00830BB6">
        <w:rPr>
          <w:rFonts w:ascii="Times New Roman" w:eastAsia="Calibri" w:hAnsi="Times New Roman" w:cs="Times New Roman"/>
        </w:rPr>
        <w:t xml:space="preserve">Выполнил студент </w:t>
      </w:r>
      <w:r w:rsidRPr="00830BB6">
        <w:rPr>
          <w:rFonts w:ascii="Times New Roman" w:hAnsi="Times New Roman" w:cs="Times New Roman"/>
        </w:rPr>
        <w:t xml:space="preserve"> </w:t>
      </w:r>
      <w:r w:rsidRPr="00F47270">
        <w:rPr>
          <w:rFonts w:ascii="Times New Roman" w:hAnsi="Times New Roman" w:cs="Times New Roman"/>
          <w:u w:val="single"/>
        </w:rPr>
        <w:t>Огаркова И.Ю.</w:t>
      </w:r>
    </w:p>
    <w:p w:rsidR="00830BB6" w:rsidRPr="00830BB6" w:rsidRDefault="00830BB6" w:rsidP="00F47270">
      <w:pPr>
        <w:shd w:val="clear" w:color="auto" w:fill="FFFFFF"/>
        <w:spacing w:line="360" w:lineRule="auto"/>
        <w:jc w:val="right"/>
        <w:rPr>
          <w:rFonts w:ascii="Times New Roman" w:eastAsia="Calibri" w:hAnsi="Times New Roman" w:cs="Times New Roman"/>
        </w:rPr>
      </w:pPr>
      <w:r w:rsidRPr="00830BB6">
        <w:rPr>
          <w:rFonts w:ascii="Times New Roman" w:hAnsi="Times New Roman" w:cs="Times New Roman"/>
        </w:rPr>
        <w:t>Ф</w:t>
      </w:r>
      <w:r w:rsidRPr="00830BB6">
        <w:rPr>
          <w:rFonts w:ascii="Times New Roman" w:eastAsia="Calibri" w:hAnsi="Times New Roman" w:cs="Times New Roman"/>
        </w:rPr>
        <w:t>акультет</w:t>
      </w:r>
      <w:r w:rsidRPr="00830BB6">
        <w:rPr>
          <w:rFonts w:ascii="Times New Roman" w:hAnsi="Times New Roman" w:cs="Times New Roman"/>
        </w:rPr>
        <w:t xml:space="preserve"> </w:t>
      </w:r>
      <w:r w:rsidRPr="00F47270">
        <w:rPr>
          <w:rFonts w:ascii="Times New Roman" w:hAnsi="Times New Roman" w:cs="Times New Roman"/>
          <w:u w:val="single"/>
        </w:rPr>
        <w:t>Финансово-кредитный</w:t>
      </w:r>
    </w:p>
    <w:p w:rsidR="00830BB6" w:rsidRPr="00830BB6" w:rsidRDefault="00830BB6" w:rsidP="00F47270">
      <w:pPr>
        <w:shd w:val="clear" w:color="auto" w:fill="FFFFFF"/>
        <w:spacing w:line="360" w:lineRule="auto"/>
        <w:jc w:val="right"/>
        <w:rPr>
          <w:rFonts w:ascii="Times New Roman" w:eastAsia="Calibri" w:hAnsi="Times New Roman" w:cs="Times New Roman"/>
        </w:rPr>
      </w:pPr>
      <w:r w:rsidRPr="00830BB6">
        <w:rPr>
          <w:rFonts w:ascii="Times New Roman" w:eastAsia="Calibri" w:hAnsi="Times New Roman" w:cs="Times New Roman"/>
        </w:rPr>
        <w:t xml:space="preserve">                                                                                     </w:t>
      </w:r>
      <w:r w:rsidR="00F47270" w:rsidRPr="00830BB6">
        <w:rPr>
          <w:rFonts w:ascii="Times New Roman" w:eastAsia="Calibri" w:hAnsi="Times New Roman" w:cs="Times New Roman"/>
        </w:rPr>
        <w:t>Г</w:t>
      </w:r>
      <w:r w:rsidRPr="00830BB6">
        <w:rPr>
          <w:rFonts w:ascii="Times New Roman" w:eastAsia="Calibri" w:hAnsi="Times New Roman" w:cs="Times New Roman"/>
        </w:rPr>
        <w:t>руппа</w:t>
      </w:r>
      <w:r w:rsidR="00F47270">
        <w:rPr>
          <w:rFonts w:ascii="Times New Roman" w:eastAsia="Calibri" w:hAnsi="Times New Roman" w:cs="Times New Roman"/>
        </w:rPr>
        <w:t xml:space="preserve"> </w:t>
      </w:r>
      <w:r w:rsidR="00F47270" w:rsidRPr="00F47270">
        <w:rPr>
          <w:rFonts w:ascii="Times New Roman" w:eastAsia="Calibri" w:hAnsi="Times New Roman" w:cs="Times New Roman"/>
          <w:u w:val="single"/>
        </w:rPr>
        <w:t>1Б-ЭФ200</w:t>
      </w:r>
    </w:p>
    <w:p w:rsidR="00830BB6" w:rsidRPr="00830BB6" w:rsidRDefault="00830BB6" w:rsidP="00F47270">
      <w:pPr>
        <w:shd w:val="clear" w:color="auto" w:fill="FFFFFF"/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830BB6">
        <w:rPr>
          <w:rFonts w:ascii="Times New Roman" w:eastAsia="Times New Roman" w:hAnsi="Times New Roman" w:cs="Times New Roman"/>
        </w:rPr>
        <w:t>номер зачетной книжки</w:t>
      </w:r>
      <w:r w:rsidRPr="00830BB6">
        <w:rPr>
          <w:rFonts w:ascii="Times New Roman" w:hAnsi="Times New Roman" w:cs="Times New Roman"/>
        </w:rPr>
        <w:t xml:space="preserve"> </w:t>
      </w:r>
      <w:r w:rsidRPr="00F47270">
        <w:rPr>
          <w:rFonts w:ascii="Times New Roman" w:hAnsi="Times New Roman" w:cs="Times New Roman"/>
          <w:u w:val="single"/>
        </w:rPr>
        <w:t>11ФЛД11757</w:t>
      </w:r>
    </w:p>
    <w:p w:rsidR="00830BB6" w:rsidRPr="00830BB6" w:rsidRDefault="00830BB6" w:rsidP="00F47270">
      <w:pPr>
        <w:shd w:val="clear" w:color="auto" w:fill="FFFFFF"/>
        <w:spacing w:line="360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</w:t>
      </w:r>
      <w:r w:rsidR="00F47270">
        <w:rPr>
          <w:rFonts w:ascii="Times New Roman" w:eastAsia="Calibri" w:hAnsi="Times New Roman" w:cs="Times New Roman"/>
        </w:rPr>
        <w:t xml:space="preserve">       </w:t>
      </w:r>
      <w:r>
        <w:rPr>
          <w:rFonts w:ascii="Times New Roman" w:eastAsia="Calibri" w:hAnsi="Times New Roman" w:cs="Times New Roman"/>
        </w:rPr>
        <w:t xml:space="preserve"> </w:t>
      </w:r>
      <w:r w:rsidRPr="00830BB6">
        <w:rPr>
          <w:rFonts w:ascii="Times New Roman" w:eastAsia="Calibri" w:hAnsi="Times New Roman" w:cs="Times New Roman"/>
        </w:rPr>
        <w:t>Преподаватель</w:t>
      </w:r>
      <w:r w:rsidRPr="00830BB6">
        <w:rPr>
          <w:rFonts w:ascii="Times New Roman" w:eastAsia="Calibri" w:hAnsi="Times New Roman" w:cs="Times New Roman"/>
          <w:b/>
        </w:rPr>
        <w:t xml:space="preserve"> </w:t>
      </w:r>
      <w:r w:rsidRPr="00830BB6">
        <w:rPr>
          <w:rFonts w:ascii="Times New Roman" w:hAnsi="Times New Roman" w:cs="Times New Roman"/>
          <w:b/>
        </w:rPr>
        <w:t xml:space="preserve"> </w:t>
      </w:r>
      <w:r w:rsidR="00F47270" w:rsidRPr="00F47270">
        <w:rPr>
          <w:rFonts w:ascii="Times New Roman" w:hAnsi="Times New Roman" w:cs="Times New Roman"/>
          <w:u w:val="single"/>
        </w:rPr>
        <w:t>Панасий В.Д.</w:t>
      </w:r>
    </w:p>
    <w:p w:rsidR="00830BB6" w:rsidRPr="00830BB6" w:rsidRDefault="00830BB6" w:rsidP="00830BB6">
      <w:pPr>
        <w:shd w:val="clear" w:color="auto" w:fill="FFFFFF"/>
        <w:jc w:val="center"/>
        <w:rPr>
          <w:rFonts w:ascii="Times New Roman" w:eastAsia="Calibri" w:hAnsi="Times New Roman" w:cs="Times New Roman"/>
        </w:rPr>
      </w:pPr>
    </w:p>
    <w:p w:rsidR="00830BB6" w:rsidRPr="00830BB6" w:rsidRDefault="00830BB6" w:rsidP="00830BB6">
      <w:pPr>
        <w:shd w:val="clear" w:color="auto" w:fill="FFFFFF"/>
        <w:jc w:val="center"/>
        <w:rPr>
          <w:rFonts w:ascii="Times New Roman" w:eastAsia="Calibri" w:hAnsi="Times New Roman" w:cs="Times New Roman"/>
        </w:rPr>
      </w:pPr>
    </w:p>
    <w:p w:rsidR="00830BB6" w:rsidRPr="00830BB6" w:rsidRDefault="00830BB6" w:rsidP="00830BB6">
      <w:pPr>
        <w:shd w:val="clear" w:color="auto" w:fill="FFFFFF"/>
        <w:jc w:val="center"/>
        <w:rPr>
          <w:rFonts w:ascii="Times New Roman" w:eastAsia="Calibri" w:hAnsi="Times New Roman" w:cs="Times New Roman"/>
        </w:rPr>
      </w:pPr>
    </w:p>
    <w:p w:rsidR="00830BB6" w:rsidRPr="00830BB6" w:rsidRDefault="00830BB6" w:rsidP="00830BB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BB6">
        <w:rPr>
          <w:rFonts w:ascii="Times New Roman" w:hAnsi="Times New Roman" w:cs="Times New Roman"/>
          <w:sz w:val="28"/>
          <w:szCs w:val="28"/>
        </w:rPr>
        <w:t>Ярославль-2013г.</w:t>
      </w:r>
    </w:p>
    <w:p w:rsidR="00830BB6" w:rsidRPr="00830BB6" w:rsidRDefault="00830BB6" w:rsidP="00830BB6">
      <w:pPr>
        <w:shd w:val="clear" w:color="auto" w:fill="FFFFFF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lastRenderedPageBreak/>
        <w:t>Задание 1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1. Постройте график зависимости скорости химической реакции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в живом организме от температуры, используя данные таблицы (ось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Х – значение температуры организма, ось Y – скорость химической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реакции).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Температура тела организма, оС Скорость химической реакции, моль/(лæс)</w:t>
      </w:r>
    </w:p>
    <w:tbl>
      <w:tblPr>
        <w:tblStyle w:val="a5"/>
        <w:tblW w:w="0" w:type="auto"/>
        <w:tblLook w:val="04A0"/>
      </w:tblPr>
      <w:tblGrid>
        <w:gridCol w:w="534"/>
        <w:gridCol w:w="523"/>
      </w:tblGrid>
      <w:tr w:rsidR="00192DF0" w:rsidTr="00192DF0">
        <w:trPr>
          <w:trHeight w:val="327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92DF0" w:rsidTr="00192DF0">
        <w:trPr>
          <w:trHeight w:val="327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92DF0" w:rsidTr="00192DF0">
        <w:trPr>
          <w:trHeight w:val="327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92DF0" w:rsidTr="00192DF0">
        <w:trPr>
          <w:trHeight w:val="327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92DF0" w:rsidTr="00192DF0">
        <w:trPr>
          <w:trHeight w:val="327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92DF0" w:rsidTr="00192DF0">
        <w:trPr>
          <w:trHeight w:val="342"/>
        </w:trPr>
        <w:tc>
          <w:tcPr>
            <w:tcW w:w="534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3" w:type="dxa"/>
          </w:tcPr>
          <w:p w:rsidR="00192DF0" w:rsidRDefault="00192DF0" w:rsidP="00773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7731F3" w:rsidRPr="00192DF0" w:rsidRDefault="007731F3" w:rsidP="007731F3">
      <w:pPr>
        <w:rPr>
          <w:rFonts w:ascii="Times New Roman" w:hAnsi="Times New Roman" w:cs="Times New Roman"/>
          <w:sz w:val="28"/>
          <w:szCs w:val="28"/>
        </w:rPr>
      </w:pPr>
    </w:p>
    <w:p w:rsidR="00EA7BB9" w:rsidRPr="00192DF0" w:rsidRDefault="00EA7BB9" w:rsidP="007731F3">
      <w:pPr>
        <w:rPr>
          <w:rFonts w:ascii="Times New Roman" w:hAnsi="Times New Roman" w:cs="Times New Roman"/>
          <w:sz w:val="28"/>
          <w:szCs w:val="28"/>
        </w:rPr>
      </w:pPr>
    </w:p>
    <w:p w:rsidR="004B0076" w:rsidRPr="00192DF0" w:rsidRDefault="004B0076" w:rsidP="007731F3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Скорость хим.реакции,</w:t>
      </w:r>
    </w:p>
    <w:p w:rsidR="004B0076" w:rsidRPr="00192DF0" w:rsidRDefault="004B0076" w:rsidP="007731F3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моль/ (л*с)</w:t>
      </w:r>
    </w:p>
    <w:p w:rsidR="007731F3" w:rsidRPr="00EA7BB9" w:rsidRDefault="007731F3" w:rsidP="007731F3">
      <w:pPr>
        <w:rPr>
          <w:rFonts w:ascii="Times New Roman" w:hAnsi="Times New Roman" w:cs="Times New Roman"/>
          <w:sz w:val="28"/>
          <w:szCs w:val="28"/>
        </w:rPr>
      </w:pPr>
      <w:r w:rsidRPr="00EA7B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B0076" w:rsidRPr="00EA7BB9" w:rsidRDefault="004B0076" w:rsidP="004B0076">
      <w:pPr>
        <w:jc w:val="right"/>
        <w:rPr>
          <w:rFonts w:ascii="Times New Roman" w:hAnsi="Times New Roman" w:cs="Times New Roman"/>
          <w:sz w:val="28"/>
          <w:szCs w:val="28"/>
        </w:rPr>
      </w:pPr>
      <w:r w:rsidRPr="00EA7BB9">
        <w:rPr>
          <w:rFonts w:ascii="Times New Roman" w:hAnsi="Times New Roman" w:cs="Times New Roman"/>
          <w:sz w:val="28"/>
          <w:szCs w:val="28"/>
        </w:rPr>
        <w:t>Температура тела организма, С°</w:t>
      </w:r>
    </w:p>
    <w:p w:rsidR="00E15825" w:rsidRPr="00E15825" w:rsidRDefault="00E15825" w:rsidP="00E1582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825">
        <w:rPr>
          <w:rFonts w:ascii="Times New Roman" w:hAnsi="Times New Roman" w:cs="Times New Roman"/>
          <w:sz w:val="28"/>
          <w:szCs w:val="28"/>
        </w:rPr>
        <w:t xml:space="preserve">График зависимости скорости химической реакции </w:t>
      </w:r>
      <w:r w:rsidR="00A11569">
        <w:rPr>
          <w:rFonts w:ascii="Times New Roman" w:hAnsi="Times New Roman" w:cs="Times New Roman"/>
          <w:sz w:val="28"/>
          <w:szCs w:val="28"/>
        </w:rPr>
        <w:t>(</w:t>
      </w:r>
      <w:r w:rsidRPr="00E15825">
        <w:rPr>
          <w:rFonts w:ascii="Times New Roman" w:hAnsi="Times New Roman" w:cs="Times New Roman"/>
          <w:sz w:val="28"/>
          <w:szCs w:val="28"/>
        </w:rPr>
        <w:t>моль/(л*с)</w:t>
      </w:r>
      <w:r w:rsidR="00A115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825">
        <w:rPr>
          <w:rFonts w:ascii="Times New Roman" w:hAnsi="Times New Roman" w:cs="Times New Roman"/>
          <w:sz w:val="28"/>
          <w:szCs w:val="28"/>
        </w:rPr>
        <w:t xml:space="preserve">в живом организме от температуры </w:t>
      </w:r>
      <w:r w:rsidR="00A11569">
        <w:rPr>
          <w:rFonts w:ascii="Times New Roman" w:hAnsi="Times New Roman" w:cs="Times New Roman"/>
          <w:sz w:val="28"/>
          <w:szCs w:val="28"/>
        </w:rPr>
        <w:t>(</w:t>
      </w:r>
      <w:r w:rsidRPr="00E15825">
        <w:rPr>
          <w:rFonts w:ascii="Times New Roman" w:hAnsi="Times New Roman" w:cs="Times New Roman"/>
          <w:sz w:val="28"/>
          <w:szCs w:val="28"/>
        </w:rPr>
        <w:t>С°</w:t>
      </w:r>
      <w:r w:rsidR="00A11569">
        <w:rPr>
          <w:rFonts w:ascii="Times New Roman" w:hAnsi="Times New Roman" w:cs="Times New Roman"/>
          <w:sz w:val="28"/>
          <w:szCs w:val="28"/>
        </w:rPr>
        <w:t>).</w:t>
      </w:r>
    </w:p>
    <w:p w:rsidR="00947317" w:rsidRPr="00EA7BB9" w:rsidRDefault="00EA7BB9" w:rsidP="00EA7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947317" w:rsidRPr="00EA7BB9">
        <w:rPr>
          <w:rFonts w:ascii="Times New Roman" w:hAnsi="Times New Roman" w:cs="Times New Roman"/>
          <w:sz w:val="28"/>
          <w:szCs w:val="28"/>
        </w:rPr>
        <w:t>Черточки стоят на значениях 30,5, 31,5, 32,5 и т.д. Т.е. значения температуры надо смотреть между соседними черточками.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2. С помощью графика определите, чему будет равна относительная </w:t>
      </w:r>
    </w:p>
    <w:p w:rsidR="002F40E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скорость химической реакции при температуре тела организма 38°С.</w:t>
      </w:r>
    </w:p>
    <w:p w:rsidR="004B0076" w:rsidRPr="00192DF0" w:rsidRDefault="004B0076" w:rsidP="00192DF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>28 моль/ (л*с)</w:t>
      </w:r>
    </w:p>
    <w:p w:rsidR="00A11569" w:rsidRPr="00EA7BB9" w:rsidRDefault="00A11569" w:rsidP="00944A57">
      <w:pPr>
        <w:rPr>
          <w:rFonts w:ascii="Times New Roman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Задание 2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При скрещивании томата с пурпурным стеблем (А) и красными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плодами (В) и томата с зеленым стеблем и красными плодами по-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лучили 722 растения с пурпурным стеблем и красными плодами и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231 растение с пурпурным стеблем и желтыми плодами. Составьте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схему решения задачи. Определите генотипы родителей, потомства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 первом поколении и соотношение генотипов и фенотипов у по-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томства. </w:t>
      </w:r>
    </w:p>
    <w:p w:rsidR="008249AA" w:rsidRDefault="00EA7BB9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7BB9">
        <w:rPr>
          <w:rFonts w:ascii="Times New Roman" w:hAnsi="Times New Roman" w:cs="Times New Roman"/>
          <w:sz w:val="28"/>
          <w:szCs w:val="28"/>
        </w:rPr>
        <w:t>Рассмотрим</w:t>
      </w:r>
      <w:r>
        <w:rPr>
          <w:rFonts w:ascii="Times New Roman" w:hAnsi="Times New Roman" w:cs="Times New Roman"/>
          <w:sz w:val="28"/>
          <w:szCs w:val="28"/>
        </w:rPr>
        <w:t xml:space="preserve"> наследование каждого признака в отдельности. </w:t>
      </w:r>
    </w:p>
    <w:p w:rsidR="00EA7BB9" w:rsidRDefault="00E15825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825">
        <w:rPr>
          <w:rFonts w:ascii="Times New Roman" w:hAnsi="Times New Roman" w:cs="Times New Roman"/>
          <w:sz w:val="28"/>
          <w:szCs w:val="28"/>
        </w:rPr>
        <w:t>Окраска стебля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8249AA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доминантный признак, фенотип </w:t>
      </w:r>
      <w:r w:rsidR="006A7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пурпурные стебли</w:t>
      </w:r>
      <w:r w:rsidR="006A71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может получиться при генотипе 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249AA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рецессивный признак, фенотип </w:t>
      </w:r>
      <w:r w:rsidR="006A7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зеленые стебли</w:t>
      </w:r>
      <w:r w:rsidR="006A71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может получиться при генотипе 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249AA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EA7BB9">
        <w:rPr>
          <w:rFonts w:ascii="Times New Roman" w:hAnsi="Times New Roman" w:cs="Times New Roman"/>
          <w:sz w:val="28"/>
          <w:szCs w:val="28"/>
        </w:rPr>
        <w:t>скрещива</w:t>
      </w:r>
      <w:r w:rsidR="008249AA">
        <w:rPr>
          <w:rFonts w:ascii="Times New Roman" w:hAnsi="Times New Roman" w:cs="Times New Roman"/>
          <w:sz w:val="28"/>
          <w:szCs w:val="28"/>
        </w:rPr>
        <w:t>ния</w:t>
      </w:r>
      <w:r w:rsidR="00EA7BB9">
        <w:rPr>
          <w:rFonts w:ascii="Times New Roman" w:hAnsi="Times New Roman" w:cs="Times New Roman"/>
          <w:sz w:val="28"/>
          <w:szCs w:val="28"/>
        </w:rPr>
        <w:t xml:space="preserve"> растени</w:t>
      </w:r>
      <w:r w:rsidR="008249AA">
        <w:rPr>
          <w:rFonts w:ascii="Times New Roman" w:hAnsi="Times New Roman" w:cs="Times New Roman"/>
          <w:sz w:val="28"/>
          <w:szCs w:val="28"/>
        </w:rPr>
        <w:t>й</w:t>
      </w:r>
      <w:r w:rsidR="00EA7BB9">
        <w:rPr>
          <w:rFonts w:ascii="Times New Roman" w:hAnsi="Times New Roman" w:cs="Times New Roman"/>
          <w:sz w:val="28"/>
          <w:szCs w:val="28"/>
        </w:rPr>
        <w:t xml:space="preserve"> с пурпурным стеблем (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 w:rsidR="00EA7BB9">
        <w:rPr>
          <w:rFonts w:ascii="Times New Roman" w:hAnsi="Times New Roman" w:cs="Times New Roman"/>
          <w:sz w:val="28"/>
          <w:szCs w:val="28"/>
        </w:rPr>
        <w:t>) с растениями с зеленым стеблем (</w:t>
      </w:r>
      <w:r w:rsidRPr="00E15825">
        <w:rPr>
          <w:rFonts w:ascii="Times New Roman" w:hAnsi="Times New Roman" w:cs="Times New Roman"/>
          <w:i/>
          <w:sz w:val="28"/>
          <w:szCs w:val="28"/>
        </w:rPr>
        <w:t>аа</w:t>
      </w:r>
      <w:r w:rsidR="00EA7BB9">
        <w:rPr>
          <w:rFonts w:ascii="Times New Roman" w:hAnsi="Times New Roman" w:cs="Times New Roman"/>
          <w:sz w:val="28"/>
          <w:szCs w:val="28"/>
        </w:rPr>
        <w:t>)</w:t>
      </w:r>
      <w:r w:rsidR="008249AA">
        <w:rPr>
          <w:rFonts w:ascii="Times New Roman" w:hAnsi="Times New Roman" w:cs="Times New Roman"/>
          <w:sz w:val="28"/>
          <w:szCs w:val="28"/>
        </w:rPr>
        <w:t xml:space="preserve"> все растения 1 поколения были одинаковые и имели доминантный фенотип – </w:t>
      </w:r>
      <w:r>
        <w:rPr>
          <w:rFonts w:ascii="Times New Roman" w:hAnsi="Times New Roman" w:cs="Times New Roman"/>
          <w:sz w:val="28"/>
          <w:szCs w:val="28"/>
        </w:rPr>
        <w:t>пурпур</w:t>
      </w:r>
      <w:r w:rsidR="008249AA">
        <w:rPr>
          <w:rFonts w:ascii="Times New Roman" w:hAnsi="Times New Roman" w:cs="Times New Roman"/>
          <w:sz w:val="28"/>
          <w:szCs w:val="28"/>
        </w:rPr>
        <w:t xml:space="preserve">ные стебли. Наблюдается закон единообразия, а он возможен в том случае, если особь с доминантным фенотипом была гомозиготной </w:t>
      </w:r>
      <w:r w:rsidR="008249AA" w:rsidRPr="00E15825">
        <w:rPr>
          <w:rFonts w:ascii="Times New Roman" w:hAnsi="Times New Roman" w:cs="Times New Roman"/>
          <w:i/>
          <w:sz w:val="28"/>
          <w:szCs w:val="28"/>
        </w:rPr>
        <w:t>АА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9AA" w:rsidRDefault="008249AA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Окраска плодов. </w:t>
      </w:r>
      <w:r w:rsidRPr="00E15825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8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825">
        <w:rPr>
          <w:rFonts w:ascii="Times New Roman" w:hAnsi="Times New Roman" w:cs="Times New Roman"/>
          <w:sz w:val="28"/>
          <w:szCs w:val="28"/>
        </w:rPr>
        <w:t xml:space="preserve">доминантный признак, фенотип </w:t>
      </w:r>
      <w:r w:rsidR="006A7153">
        <w:rPr>
          <w:rFonts w:ascii="Times New Roman" w:hAnsi="Times New Roman" w:cs="Times New Roman"/>
          <w:sz w:val="28"/>
          <w:szCs w:val="28"/>
        </w:rPr>
        <w:t>«</w:t>
      </w:r>
      <w:r w:rsidR="00E15825">
        <w:rPr>
          <w:rFonts w:ascii="Times New Roman" w:hAnsi="Times New Roman" w:cs="Times New Roman"/>
          <w:sz w:val="28"/>
          <w:szCs w:val="28"/>
        </w:rPr>
        <w:t>красные плоды</w:t>
      </w:r>
      <w:r w:rsidR="006A7153">
        <w:rPr>
          <w:rFonts w:ascii="Times New Roman" w:hAnsi="Times New Roman" w:cs="Times New Roman"/>
          <w:sz w:val="28"/>
          <w:szCs w:val="28"/>
        </w:rPr>
        <w:t>»</w:t>
      </w:r>
      <w:r w:rsidR="00E15825">
        <w:rPr>
          <w:rFonts w:ascii="Times New Roman" w:hAnsi="Times New Roman" w:cs="Times New Roman"/>
          <w:sz w:val="28"/>
          <w:szCs w:val="28"/>
        </w:rPr>
        <w:t xml:space="preserve"> проявится  в случае, если генотип </w:t>
      </w:r>
      <w:r w:rsidR="00E15825" w:rsidRPr="00E15825">
        <w:rPr>
          <w:rFonts w:ascii="Times New Roman" w:hAnsi="Times New Roman" w:cs="Times New Roman"/>
          <w:i/>
          <w:sz w:val="28"/>
          <w:szCs w:val="28"/>
        </w:rPr>
        <w:t>ВВ</w:t>
      </w:r>
      <w:r w:rsidR="00E15825">
        <w:rPr>
          <w:rFonts w:ascii="Times New Roman" w:hAnsi="Times New Roman" w:cs="Times New Roman"/>
          <w:sz w:val="28"/>
          <w:szCs w:val="28"/>
        </w:rPr>
        <w:t xml:space="preserve"> или </w:t>
      </w:r>
      <w:r w:rsidR="00E15825" w:rsidRPr="00E15825">
        <w:rPr>
          <w:rFonts w:ascii="Times New Roman" w:hAnsi="Times New Roman" w:cs="Times New Roman"/>
          <w:i/>
          <w:sz w:val="28"/>
          <w:szCs w:val="28"/>
        </w:rPr>
        <w:t>В</w:t>
      </w:r>
      <w:r w:rsidR="00E15825" w:rsidRPr="00E1582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E15825">
        <w:rPr>
          <w:rFonts w:ascii="Times New Roman" w:hAnsi="Times New Roman" w:cs="Times New Roman"/>
          <w:sz w:val="28"/>
          <w:szCs w:val="28"/>
        </w:rPr>
        <w:t xml:space="preserve">, </w:t>
      </w:r>
      <w:r w:rsidR="00E15825" w:rsidRPr="00E1582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E15825">
        <w:rPr>
          <w:rFonts w:ascii="Times New Roman" w:hAnsi="Times New Roman" w:cs="Times New Roman"/>
          <w:sz w:val="28"/>
          <w:szCs w:val="28"/>
        </w:rPr>
        <w:t xml:space="preserve"> – рецессивный признак, фенотип </w:t>
      </w:r>
      <w:r w:rsidR="006A7153">
        <w:rPr>
          <w:rFonts w:ascii="Times New Roman" w:hAnsi="Times New Roman" w:cs="Times New Roman"/>
          <w:sz w:val="28"/>
          <w:szCs w:val="28"/>
        </w:rPr>
        <w:t>«</w:t>
      </w:r>
      <w:r w:rsidR="00C23EAF">
        <w:rPr>
          <w:rFonts w:ascii="Times New Roman" w:hAnsi="Times New Roman" w:cs="Times New Roman"/>
          <w:sz w:val="28"/>
          <w:szCs w:val="28"/>
        </w:rPr>
        <w:t>желт</w:t>
      </w:r>
      <w:r w:rsidR="006A7153">
        <w:rPr>
          <w:rFonts w:ascii="Times New Roman" w:hAnsi="Times New Roman" w:cs="Times New Roman"/>
          <w:sz w:val="28"/>
          <w:szCs w:val="28"/>
        </w:rPr>
        <w:t xml:space="preserve">ые </w:t>
      </w:r>
      <w:r w:rsidR="00E15825">
        <w:rPr>
          <w:rFonts w:ascii="Times New Roman" w:hAnsi="Times New Roman" w:cs="Times New Roman"/>
          <w:sz w:val="28"/>
          <w:szCs w:val="28"/>
        </w:rPr>
        <w:t>плоды</w:t>
      </w:r>
      <w:r w:rsidR="006A7153">
        <w:rPr>
          <w:rFonts w:ascii="Times New Roman" w:hAnsi="Times New Roman" w:cs="Times New Roman"/>
          <w:sz w:val="28"/>
          <w:szCs w:val="28"/>
        </w:rPr>
        <w:t>»</w:t>
      </w:r>
      <w:r w:rsidR="00E15825">
        <w:rPr>
          <w:rFonts w:ascii="Times New Roman" w:hAnsi="Times New Roman" w:cs="Times New Roman"/>
          <w:sz w:val="28"/>
          <w:szCs w:val="28"/>
        </w:rPr>
        <w:t xml:space="preserve"> проявится  в случае, если генотип </w:t>
      </w:r>
      <w:r w:rsidR="00E15825" w:rsidRPr="00E15825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E15825">
        <w:rPr>
          <w:rFonts w:ascii="Times New Roman" w:hAnsi="Times New Roman" w:cs="Times New Roman"/>
          <w:sz w:val="28"/>
          <w:szCs w:val="28"/>
        </w:rPr>
        <w:t xml:space="preserve">. </w:t>
      </w:r>
      <w:r w:rsidR="00A11569">
        <w:rPr>
          <w:rFonts w:ascii="Times New Roman" w:hAnsi="Times New Roman" w:cs="Times New Roman"/>
          <w:sz w:val="28"/>
          <w:szCs w:val="28"/>
        </w:rPr>
        <w:t>Были скрещены растения с красными плодами, а часть растений получилась с желтыми. Найдем, какая часть растений имела желтые плоды:</w:t>
      </w:r>
    </w:p>
    <w:p w:rsidR="00A11569" w:rsidRDefault="00A11569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у нас 722+231=953 растения. Желтые составляют 231/953≈1/4 часть от всех плодов, а красные плоды 722/953≈3/4. Наблюдается закон расщепления</w:t>
      </w:r>
      <w:r w:rsidR="00C23EAF">
        <w:rPr>
          <w:rFonts w:ascii="Times New Roman" w:hAnsi="Times New Roman" w:cs="Times New Roman"/>
          <w:sz w:val="28"/>
          <w:szCs w:val="28"/>
        </w:rPr>
        <w:t xml:space="preserve"> 3:1 (3 части потомства имеют доминантный признак как у </w:t>
      </w:r>
      <w:r w:rsidR="00C23EAF">
        <w:rPr>
          <w:rFonts w:ascii="Times New Roman" w:hAnsi="Times New Roman" w:cs="Times New Roman"/>
          <w:sz w:val="28"/>
          <w:szCs w:val="28"/>
        </w:rPr>
        <w:lastRenderedPageBreak/>
        <w:t>родителей, 1 часть новый рецессивный признак)</w:t>
      </w:r>
      <w:r>
        <w:rPr>
          <w:rFonts w:ascii="Times New Roman" w:hAnsi="Times New Roman" w:cs="Times New Roman"/>
          <w:sz w:val="28"/>
          <w:szCs w:val="28"/>
        </w:rPr>
        <w:t>, который возможен, если оба родителя были гетерозиготны</w:t>
      </w:r>
      <w:r w:rsidR="00C23EA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 данному признаку, т.е. имели генотип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11569" w:rsidRDefault="00A11569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0B23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генотип первого растения </w:t>
      </w:r>
      <w:r>
        <w:rPr>
          <w:rFonts w:ascii="Times New Roman" w:hAnsi="Times New Roman" w:cs="Times New Roman"/>
          <w:i/>
          <w:sz w:val="28"/>
          <w:szCs w:val="28"/>
        </w:rPr>
        <w:t>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B230B">
        <w:rPr>
          <w:rFonts w:ascii="Times New Roman" w:hAnsi="Times New Roman" w:cs="Times New Roman"/>
          <w:sz w:val="28"/>
          <w:szCs w:val="28"/>
        </w:rPr>
        <w:t xml:space="preserve">второго </w:t>
      </w:r>
      <w:r>
        <w:rPr>
          <w:rFonts w:ascii="Times New Roman" w:hAnsi="Times New Roman" w:cs="Times New Roman"/>
          <w:i/>
          <w:sz w:val="28"/>
          <w:szCs w:val="28"/>
        </w:rPr>
        <w:t>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B230B" w:rsidRPr="006A7153" w:rsidRDefault="000B230B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6A7153">
        <w:rPr>
          <w:rFonts w:ascii="Times New Roman" w:hAnsi="Times New Roman" w:cs="Times New Roman"/>
          <w:sz w:val="28"/>
          <w:szCs w:val="28"/>
          <w:highlight w:val="green"/>
        </w:rPr>
        <w:t>Запишем схему скрещивания:</w:t>
      </w:r>
    </w:p>
    <w:p w:rsidR="000B230B" w:rsidRPr="006A7153" w:rsidRDefault="000B230B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  <w:highlight w:val="green"/>
        </w:rPr>
      </w:pPr>
      <w:r w:rsidRPr="006A7153">
        <w:rPr>
          <w:rFonts w:ascii="Times New Roman" w:hAnsi="Times New Roman" w:cs="Times New Roman"/>
          <w:sz w:val="28"/>
          <w:szCs w:val="28"/>
          <w:highlight w:val="green"/>
        </w:rPr>
        <w:t xml:space="preserve">Р    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♀ААВ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   </w:t>
      </w:r>
      <w:r w:rsidRPr="006A7153">
        <w:rPr>
          <w:rFonts w:ascii="Times New Roman" w:hAnsi="Times New Roman" w:cs="Times New Roman"/>
          <w:sz w:val="28"/>
          <w:szCs w:val="28"/>
          <w:highlight w:val="green"/>
        </w:rPr>
        <w:t xml:space="preserve"> х      ♂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ааВ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</w:p>
    <w:p w:rsidR="000B230B" w:rsidRPr="006A7153" w:rsidRDefault="000B230B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6A7153">
        <w:rPr>
          <w:rFonts w:ascii="Times New Roman" w:hAnsi="Times New Roman" w:cs="Times New Roman"/>
          <w:sz w:val="28"/>
          <w:szCs w:val="28"/>
          <w:highlight w:val="green"/>
          <w:lang w:val="en-US"/>
        </w:rPr>
        <w:t>G</w:t>
      </w:r>
      <w:r w:rsidRPr="006A7153">
        <w:rPr>
          <w:rFonts w:ascii="Times New Roman" w:hAnsi="Times New Roman" w:cs="Times New Roman"/>
          <w:sz w:val="28"/>
          <w:szCs w:val="28"/>
          <w:highlight w:val="green"/>
        </w:rPr>
        <w:t xml:space="preserve">   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АВ    А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   </w:t>
      </w:r>
      <w:r w:rsidRPr="006A7153">
        <w:rPr>
          <w:rFonts w:ascii="Times New Roman" w:hAnsi="Times New Roman" w:cs="Times New Roman"/>
          <w:sz w:val="28"/>
          <w:szCs w:val="28"/>
          <w:highlight w:val="green"/>
        </w:rPr>
        <w:t xml:space="preserve">х       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аВ   а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</w:t>
      </w:r>
      <w:r w:rsidRPr="006A7153">
        <w:rPr>
          <w:rFonts w:ascii="Times New Roman" w:hAnsi="Times New Roman" w:cs="Times New Roman"/>
          <w:sz w:val="28"/>
          <w:szCs w:val="28"/>
          <w:highlight w:val="green"/>
        </w:rPr>
        <w:t>(образуется по 2 типа гамет)</w:t>
      </w:r>
    </w:p>
    <w:p w:rsidR="000B230B" w:rsidRDefault="000B230B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A7153">
        <w:rPr>
          <w:rFonts w:ascii="Times New Roman" w:hAnsi="Times New Roman" w:cs="Times New Roman"/>
          <w:sz w:val="28"/>
          <w:szCs w:val="28"/>
          <w:highlight w:val="green"/>
          <w:lang w:val="en-US"/>
        </w:rPr>
        <w:t>F</w:t>
      </w:r>
      <w:r w:rsidRPr="006A7153">
        <w:rPr>
          <w:rFonts w:ascii="Times New Roman" w:hAnsi="Times New Roman" w:cs="Times New Roman"/>
          <w:sz w:val="28"/>
          <w:szCs w:val="28"/>
          <w:highlight w:val="green"/>
        </w:rPr>
        <w:t xml:space="preserve">1  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АаВВ</w:t>
      </w:r>
      <w:r w:rsidR="00A31FF3"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 АаВ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</w:t>
      </w:r>
      <w:r w:rsidR="00A31FF3"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>АаВ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 </w:t>
      </w:r>
      <w:r w:rsidR="00A31FF3"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 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</w:rPr>
        <w:t xml:space="preserve"> Аа</w:t>
      </w:r>
      <w:r w:rsidRPr="006A7153">
        <w:rPr>
          <w:rFonts w:ascii="Times New Roman" w:hAnsi="Times New Roman" w:cs="Times New Roman"/>
          <w:i/>
          <w:sz w:val="28"/>
          <w:szCs w:val="28"/>
          <w:highlight w:val="green"/>
          <w:lang w:val="en-US"/>
        </w:rPr>
        <w:t>bb</w:t>
      </w:r>
      <w:r w:rsidR="00A31FF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1FF3" w:rsidRDefault="00A31FF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Т.е. у  потомства в первом поколения будут  встречаться 4  генотипа:</w:t>
      </w:r>
      <w:r>
        <w:rPr>
          <w:rFonts w:ascii="Times New Roman" w:hAnsi="Times New Roman" w:cs="Times New Roman"/>
          <w:i/>
          <w:sz w:val="28"/>
          <w:szCs w:val="28"/>
        </w:rPr>
        <w:t xml:space="preserve"> АаВВ      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    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      Аа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r w:rsidRPr="00A31FF3">
        <w:rPr>
          <w:rFonts w:ascii="Times New Roman" w:hAnsi="Times New Roman" w:cs="Times New Roman"/>
          <w:sz w:val="28"/>
          <w:szCs w:val="28"/>
        </w:rPr>
        <w:t xml:space="preserve">каждый генотип </w:t>
      </w:r>
      <w:r>
        <w:rPr>
          <w:rFonts w:ascii="Times New Roman" w:hAnsi="Times New Roman" w:cs="Times New Roman"/>
          <w:sz w:val="28"/>
          <w:szCs w:val="28"/>
        </w:rPr>
        <w:t xml:space="preserve">может получиться с вероятностью 1/4, или </w:t>
      </w:r>
      <w:r w:rsidR="00C23EAF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отношение этих генотипов 1:1:1:1. </w:t>
      </w:r>
    </w:p>
    <w:p w:rsidR="00A31FF3" w:rsidRDefault="00A31FF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Фенотип </w:t>
      </w:r>
      <w:r w:rsidR="006A715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пурпурные стебли и </w:t>
      </w:r>
      <w:r w:rsidR="006A7153">
        <w:rPr>
          <w:rFonts w:ascii="Times New Roman" w:hAnsi="Times New Roman" w:cs="Times New Roman"/>
          <w:sz w:val="28"/>
          <w:szCs w:val="28"/>
        </w:rPr>
        <w:t xml:space="preserve">красные плоды» будет у тех особей, у которых генотипы или  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АаВВ   </w:t>
      </w:r>
      <w:r w:rsidR="006A7153">
        <w:rPr>
          <w:rFonts w:ascii="Times New Roman" w:hAnsi="Times New Roman" w:cs="Times New Roman"/>
          <w:sz w:val="28"/>
          <w:szCs w:val="28"/>
        </w:rPr>
        <w:t>или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  АаВ</w:t>
      </w:r>
      <w:r w:rsidR="006A715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A7153">
        <w:rPr>
          <w:rFonts w:ascii="Times New Roman" w:hAnsi="Times New Roman" w:cs="Times New Roman"/>
          <w:sz w:val="28"/>
          <w:szCs w:val="28"/>
        </w:rPr>
        <w:t>или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 АаВ</w:t>
      </w:r>
      <w:r w:rsidR="006A715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6A7153">
        <w:rPr>
          <w:rFonts w:ascii="Times New Roman" w:hAnsi="Times New Roman" w:cs="Times New Roman"/>
          <w:sz w:val="28"/>
          <w:szCs w:val="28"/>
        </w:rPr>
        <w:t>. Вероятность появления данного фенотипа равна сумме вероятностей генотипов 1/4+1/4+1/4=3/4.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A7153">
        <w:rPr>
          <w:rFonts w:ascii="Times New Roman" w:hAnsi="Times New Roman" w:cs="Times New Roman"/>
          <w:sz w:val="28"/>
          <w:szCs w:val="28"/>
        </w:rPr>
        <w:t xml:space="preserve">Фенотип 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6A7153">
        <w:rPr>
          <w:rFonts w:ascii="Times New Roman" w:hAnsi="Times New Roman" w:cs="Times New Roman"/>
          <w:sz w:val="28"/>
          <w:szCs w:val="28"/>
        </w:rPr>
        <w:t xml:space="preserve">«пурпурные стебли и желтые плоды» определяется генотипом </w:t>
      </w:r>
      <w:r w:rsidR="006A7153">
        <w:rPr>
          <w:rFonts w:ascii="Times New Roman" w:hAnsi="Times New Roman" w:cs="Times New Roman"/>
          <w:i/>
          <w:sz w:val="28"/>
          <w:szCs w:val="28"/>
        </w:rPr>
        <w:t xml:space="preserve"> Аа</w:t>
      </w:r>
      <w:r w:rsidR="006A7153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6A7153">
        <w:rPr>
          <w:rFonts w:ascii="Times New Roman" w:hAnsi="Times New Roman" w:cs="Times New Roman"/>
          <w:sz w:val="28"/>
          <w:szCs w:val="28"/>
        </w:rPr>
        <w:t xml:space="preserve"> и вероятность появления данного фенотипа равна 1/4</w:t>
      </w:r>
      <w:r w:rsidR="00C23EAF">
        <w:rPr>
          <w:rFonts w:ascii="Times New Roman" w:hAnsi="Times New Roman" w:cs="Times New Roman"/>
          <w:sz w:val="28"/>
          <w:szCs w:val="28"/>
        </w:rPr>
        <w:t>. Т.е. соотношение этих фенотипов 3:1</w:t>
      </w:r>
      <w:r w:rsidR="006A7153">
        <w:rPr>
          <w:rFonts w:ascii="Times New Roman" w:hAnsi="Times New Roman" w:cs="Times New Roman"/>
          <w:sz w:val="28"/>
          <w:szCs w:val="28"/>
        </w:rPr>
        <w:t>.</w:t>
      </w:r>
    </w:p>
    <w:p w:rsidR="006A7153" w:rsidRDefault="006A715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EAF">
        <w:rPr>
          <w:rFonts w:ascii="Times New Roman" w:hAnsi="Times New Roman" w:cs="Times New Roman"/>
          <w:sz w:val="28"/>
          <w:szCs w:val="28"/>
          <w:highlight w:val="green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схема скрещивания выделена зеленым цветом;</w:t>
      </w:r>
    </w:p>
    <w:p w:rsidR="006A7153" w:rsidRDefault="006A715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генотип родителей </w:t>
      </w:r>
      <w:r>
        <w:rPr>
          <w:rFonts w:ascii="Times New Roman" w:hAnsi="Times New Roman" w:cs="Times New Roman"/>
          <w:i/>
          <w:sz w:val="28"/>
          <w:szCs w:val="28"/>
        </w:rPr>
        <w:t>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</w:t>
      </w:r>
      <w:r>
        <w:rPr>
          <w:rFonts w:ascii="Times New Roman" w:hAnsi="Times New Roman" w:cs="Times New Roman"/>
          <w:i/>
          <w:sz w:val="28"/>
          <w:szCs w:val="28"/>
        </w:rPr>
        <w:t>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6A7153" w:rsidRDefault="006A715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генотип потомства </w:t>
      </w:r>
      <w:r>
        <w:rPr>
          <w:rFonts w:ascii="Times New Roman" w:hAnsi="Times New Roman" w:cs="Times New Roman"/>
          <w:i/>
          <w:sz w:val="28"/>
          <w:szCs w:val="28"/>
        </w:rPr>
        <w:t>АаВВ      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    АаВ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</w:rPr>
        <w:t xml:space="preserve">      Аа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7153" w:rsidRDefault="00C23EAF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этих генотипов 1:1:1:1</w:t>
      </w:r>
      <w:r w:rsidR="006A7153">
        <w:rPr>
          <w:rFonts w:ascii="Times New Roman" w:hAnsi="Times New Roman" w:cs="Times New Roman"/>
          <w:sz w:val="28"/>
          <w:szCs w:val="28"/>
        </w:rPr>
        <w:t>;</w:t>
      </w:r>
    </w:p>
    <w:p w:rsidR="006A7153" w:rsidRPr="006A7153" w:rsidRDefault="00C23EAF" w:rsidP="00C23EAF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</w:t>
      </w:r>
      <w:r w:rsidR="006A7153">
        <w:rPr>
          <w:rFonts w:ascii="Times New Roman" w:hAnsi="Times New Roman" w:cs="Times New Roman"/>
          <w:sz w:val="28"/>
          <w:szCs w:val="28"/>
        </w:rPr>
        <w:t xml:space="preserve"> фенотипа «пурпурные стебли и красные плоды»</w:t>
      </w:r>
      <w:r>
        <w:rPr>
          <w:rFonts w:ascii="Times New Roman" w:hAnsi="Times New Roman" w:cs="Times New Roman"/>
          <w:sz w:val="28"/>
          <w:szCs w:val="28"/>
        </w:rPr>
        <w:t xml:space="preserve"> и фенотипа «пурпурные стебли и желтые плоды» составляет 3:1.</w:t>
      </w:r>
    </w:p>
    <w:p w:rsidR="006A7153" w:rsidRPr="006A7153" w:rsidRDefault="006A7153" w:rsidP="008249A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Задание 3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Выполните тестовое задание.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Непрерывный поток химических элементов из неживой природы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 живую природу и обратно, осуществляемый в результате жизне-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деятельности организмов, называют: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а) цепями питания</w:t>
      </w:r>
      <w:r w:rsidR="00E15825" w:rsidRPr="00192DF0">
        <w:rPr>
          <w:rFonts w:ascii="Times New Roman" w:hAnsi="Times New Roman" w:cs="Times New Roman"/>
          <w:sz w:val="28"/>
          <w:szCs w:val="28"/>
        </w:rPr>
        <w:t>;</w:t>
      </w:r>
      <w:r w:rsidR="008072C3" w:rsidRPr="00192D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б) пищевыми связями</w:t>
      </w:r>
      <w:r w:rsidR="00E15825" w:rsidRPr="00192DF0">
        <w:rPr>
          <w:rFonts w:ascii="Times New Roman" w:hAnsi="Times New Roman" w:cs="Times New Roman"/>
          <w:sz w:val="28"/>
          <w:szCs w:val="28"/>
        </w:rPr>
        <w:t>;</w:t>
      </w:r>
      <w:r w:rsidR="00EC3530" w:rsidRPr="00192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>в) биогенной миграцией атомов</w:t>
      </w:r>
      <w:r w:rsidR="00E15825" w:rsidRPr="00192DF0">
        <w:rPr>
          <w:rFonts w:ascii="Times New Roman" w:hAnsi="Times New Roman" w:cs="Times New Roman"/>
          <w:sz w:val="28"/>
          <w:szCs w:val="28"/>
          <w:highlight w:val="green"/>
        </w:rPr>
        <w:t>;</w:t>
      </w:r>
      <w:r w:rsidR="00EC3530" w:rsidRPr="00192DF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8072C3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г) правилом экологической пирамиды</w:t>
      </w:r>
      <w:r w:rsidR="003F10F3" w:rsidRPr="00192DF0">
        <w:rPr>
          <w:rFonts w:ascii="Times New Roman" w:hAnsi="Times New Roman" w:cs="Times New Roman"/>
          <w:sz w:val="28"/>
          <w:szCs w:val="28"/>
        </w:rPr>
        <w:t xml:space="preserve"> </w:t>
      </w:r>
      <w:r w:rsidR="00E15825" w:rsidRPr="00192DF0">
        <w:rPr>
          <w:rFonts w:ascii="Times New Roman" w:hAnsi="Times New Roman" w:cs="Times New Roman"/>
          <w:sz w:val="28"/>
          <w:szCs w:val="28"/>
        </w:rPr>
        <w:t>.</w:t>
      </w:r>
    </w:p>
    <w:p w:rsidR="00C23EAF" w:rsidRPr="00192DF0" w:rsidRDefault="00C23EAF" w:rsidP="00944A57">
      <w:pPr>
        <w:rPr>
          <w:rFonts w:ascii="Times New Roman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Задание 4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lastRenderedPageBreak/>
        <w:t xml:space="preserve">Выполните тестовое задание.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Исходным материалом для естественного отбора служит: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а) борьба за существование;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>б) мутационная изменчивость;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в) изменение среды обитания организмов;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г) приспособленность организмов к среде обитания.</w:t>
      </w:r>
    </w:p>
    <w:p w:rsidR="00C23EAF" w:rsidRPr="00192DF0" w:rsidRDefault="00C23EAF" w:rsidP="00944A57">
      <w:pPr>
        <w:rPr>
          <w:rFonts w:ascii="Times New Roman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Задание 5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Ответьте на вопрос, какое число нуклеотидов в гене кодирует пер-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вичную структуру белка, состоящего из 180 аминокислот.</w:t>
      </w:r>
      <w:r w:rsidR="00346E57" w:rsidRPr="00192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E57" w:rsidRDefault="00EC3530" w:rsidP="00C23EAF">
      <w:pPr>
        <w:jc w:val="both"/>
        <w:rPr>
          <w:rFonts w:ascii="Times New Roman" w:hAnsi="Times New Roman" w:cs="Times New Roman"/>
          <w:sz w:val="28"/>
          <w:szCs w:val="28"/>
        </w:rPr>
      </w:pPr>
      <w:r w:rsidRPr="00C23EAF">
        <w:rPr>
          <w:rFonts w:ascii="Times New Roman" w:hAnsi="Times New Roman" w:cs="Times New Roman"/>
          <w:sz w:val="28"/>
          <w:szCs w:val="28"/>
        </w:rPr>
        <w:t>Т.к. каждая аминокислота кодируется последовательностью из 3х нуклеотидов (триплетов), то на 180 аминокислот надо 180*3=</w:t>
      </w:r>
      <w:r w:rsidR="00346E57" w:rsidRPr="00C23EAF">
        <w:rPr>
          <w:rFonts w:ascii="Times New Roman" w:hAnsi="Times New Roman" w:cs="Times New Roman"/>
          <w:sz w:val="28"/>
          <w:szCs w:val="28"/>
          <w:highlight w:val="green"/>
        </w:rPr>
        <w:t>540</w:t>
      </w:r>
      <w:r w:rsidRPr="00C23EAF">
        <w:rPr>
          <w:rFonts w:ascii="Times New Roman" w:hAnsi="Times New Roman" w:cs="Times New Roman"/>
          <w:sz w:val="28"/>
          <w:szCs w:val="28"/>
          <w:highlight w:val="green"/>
        </w:rPr>
        <w:t xml:space="preserve"> нуклеотидов</w:t>
      </w:r>
    </w:p>
    <w:p w:rsidR="00C23EAF" w:rsidRDefault="00C23EAF" w:rsidP="00C23EAF">
      <w:pPr>
        <w:jc w:val="both"/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Задание 6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 xml:space="preserve">Выполните тестовое задание. 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Руководствуясь только генетическим критерием, нельзя опреде-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лить вид, так как: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а) ареалы разных видов совпадают</w:t>
      </w:r>
      <w:r w:rsidR="00EC3530" w:rsidRPr="00192DF0">
        <w:rPr>
          <w:rFonts w:ascii="Times New Roman" w:hAnsi="Times New Roman" w:cs="Times New Roman"/>
          <w:sz w:val="28"/>
          <w:szCs w:val="28"/>
        </w:rPr>
        <w:t xml:space="preserve">  (это </w:t>
      </w:r>
      <w:r w:rsidR="007731F3" w:rsidRPr="00192DF0">
        <w:rPr>
          <w:rFonts w:ascii="Times New Roman" w:hAnsi="Times New Roman" w:cs="Times New Roman"/>
          <w:sz w:val="28"/>
          <w:szCs w:val="28"/>
        </w:rPr>
        <w:t>географический критерий</w:t>
      </w:r>
      <w:r w:rsidR="00EC3530" w:rsidRPr="00192DF0">
        <w:rPr>
          <w:rFonts w:ascii="Times New Roman" w:hAnsi="Times New Roman" w:cs="Times New Roman"/>
          <w:sz w:val="28"/>
          <w:szCs w:val="28"/>
        </w:rPr>
        <w:t>)</w:t>
      </w:r>
      <w:r w:rsidRPr="00192DF0">
        <w:rPr>
          <w:rFonts w:ascii="Times New Roman" w:hAnsi="Times New Roman" w:cs="Times New Roman"/>
          <w:sz w:val="28"/>
          <w:szCs w:val="28"/>
        </w:rPr>
        <w:t>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>б) набор хромосом у разных видов может совпадать;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в) разные виды обитают в сходных условиях</w:t>
      </w:r>
      <w:r w:rsidR="007731F3" w:rsidRPr="00192DF0">
        <w:rPr>
          <w:rFonts w:ascii="Times New Roman" w:hAnsi="Times New Roman" w:cs="Times New Roman"/>
          <w:sz w:val="28"/>
          <w:szCs w:val="28"/>
        </w:rPr>
        <w:t xml:space="preserve"> (экологический критерий)</w:t>
      </w:r>
      <w:r w:rsidRPr="00192DF0">
        <w:rPr>
          <w:rFonts w:ascii="Times New Roman" w:hAnsi="Times New Roman" w:cs="Times New Roman"/>
          <w:sz w:val="28"/>
          <w:szCs w:val="28"/>
        </w:rPr>
        <w:t>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г) особи разных видов сходны внешне</w:t>
      </w:r>
      <w:r w:rsidR="007731F3" w:rsidRPr="00192DF0">
        <w:rPr>
          <w:rFonts w:ascii="Times New Roman" w:hAnsi="Times New Roman" w:cs="Times New Roman"/>
          <w:sz w:val="28"/>
          <w:szCs w:val="28"/>
        </w:rPr>
        <w:t xml:space="preserve"> (морфологический критерий)</w:t>
      </w:r>
      <w:r w:rsidRPr="00192DF0">
        <w:rPr>
          <w:rFonts w:ascii="Times New Roman" w:hAnsi="Times New Roman" w:cs="Times New Roman"/>
          <w:sz w:val="28"/>
          <w:szCs w:val="28"/>
        </w:rPr>
        <w:t>.</w:t>
      </w:r>
    </w:p>
    <w:p w:rsidR="00C23EAF" w:rsidRPr="00192DF0" w:rsidRDefault="00C23EAF" w:rsidP="00944A57">
      <w:pPr>
        <w:rPr>
          <w:rFonts w:ascii="Times New Roman" w:hAnsi="Times New Roman" w:cs="Times New Roman"/>
          <w:sz w:val="28"/>
          <w:szCs w:val="28"/>
        </w:rPr>
      </w:pPr>
    </w:p>
    <w:p w:rsidR="00192DF0" w:rsidRDefault="00192DF0" w:rsidP="00944A57">
      <w:pPr>
        <w:rPr>
          <w:rFonts w:ascii="Times New Roman" w:hAnsi="Times New Roman" w:cs="Times New Roman"/>
          <w:sz w:val="28"/>
          <w:szCs w:val="28"/>
        </w:rPr>
      </w:pPr>
    </w:p>
    <w:p w:rsidR="00192DF0" w:rsidRDefault="00192DF0" w:rsidP="00944A57">
      <w:pPr>
        <w:rPr>
          <w:rFonts w:ascii="Times New Roman" w:hAnsi="Times New Roman" w:cs="Times New Roman"/>
          <w:sz w:val="28"/>
          <w:szCs w:val="28"/>
        </w:rPr>
      </w:pPr>
    </w:p>
    <w:p w:rsidR="00830BB6" w:rsidRDefault="00830BB6" w:rsidP="00944A57">
      <w:pPr>
        <w:rPr>
          <w:rFonts w:ascii="Times New Roman" w:hAnsi="Times New Roman" w:cs="Times New Roman"/>
          <w:sz w:val="28"/>
          <w:szCs w:val="28"/>
        </w:rPr>
      </w:pP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lastRenderedPageBreak/>
        <w:t>Задание 7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Выполните тестовое задание.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 наследовании признаков при скрещивании организмов с гено-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типами Аа х Аа проявится закон: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а) единообразия;</w:t>
      </w:r>
    </w:p>
    <w:p w:rsidR="00C23EAF" w:rsidRPr="00192DF0" w:rsidRDefault="00944A57" w:rsidP="00944A57">
      <w:pPr>
        <w:rPr>
          <w:rFonts w:ascii="Times New Roman" w:hAnsi="Times New Roman" w:cs="Times New Roman"/>
          <w:sz w:val="28"/>
          <w:szCs w:val="28"/>
          <w:highlight w:val="green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>б) расщепления</w:t>
      </w:r>
      <w:r w:rsidR="007731F3" w:rsidRPr="00192DF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944A57" w:rsidRPr="00192DF0" w:rsidRDefault="00A11569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7731F3" w:rsidRPr="00192DF0">
        <w:rPr>
          <w:rFonts w:ascii="Times New Roman" w:hAnsi="Times New Roman" w:cs="Times New Roman"/>
          <w:sz w:val="28"/>
          <w:szCs w:val="28"/>
          <w:highlight w:val="green"/>
        </w:rPr>
        <w:t>(При полном доминировании 3/4 потомков будут иметь доминантный фенотип с генотипом АА или Аа, 1/4 – рецессивный фенотип с генотипом аа)</w:t>
      </w:r>
      <w:r w:rsidR="00944A57" w:rsidRPr="00192DF0">
        <w:rPr>
          <w:rFonts w:ascii="Times New Roman" w:hAnsi="Times New Roman" w:cs="Times New Roman"/>
          <w:sz w:val="28"/>
          <w:szCs w:val="28"/>
          <w:highlight w:val="green"/>
        </w:rPr>
        <w:t>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в) сцепленного наследования;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  <w:r w:rsidRPr="00192DF0">
        <w:rPr>
          <w:rFonts w:ascii="Times New Roman" w:hAnsi="Times New Roman" w:cs="Times New Roman"/>
          <w:sz w:val="28"/>
          <w:szCs w:val="28"/>
        </w:rPr>
        <w:t>г) независимого наследования</w:t>
      </w:r>
    </w:p>
    <w:p w:rsidR="00944A57" w:rsidRPr="00192DF0" w:rsidRDefault="00944A57" w:rsidP="00944A57">
      <w:pPr>
        <w:rPr>
          <w:rFonts w:ascii="Times New Roman" w:hAnsi="Times New Roman" w:cs="Times New Roman"/>
          <w:sz w:val="28"/>
          <w:szCs w:val="28"/>
        </w:rPr>
      </w:pPr>
    </w:p>
    <w:sectPr w:rsidR="00944A57" w:rsidRPr="00192DF0" w:rsidSect="002F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57"/>
    <w:rsid w:val="00022705"/>
    <w:rsid w:val="000B230B"/>
    <w:rsid w:val="00192DF0"/>
    <w:rsid w:val="002F40E7"/>
    <w:rsid w:val="00346E57"/>
    <w:rsid w:val="003F10F3"/>
    <w:rsid w:val="004B0076"/>
    <w:rsid w:val="006A7153"/>
    <w:rsid w:val="006C2F8B"/>
    <w:rsid w:val="006E4C00"/>
    <w:rsid w:val="007731F3"/>
    <w:rsid w:val="008072C3"/>
    <w:rsid w:val="008249AA"/>
    <w:rsid w:val="00830BB6"/>
    <w:rsid w:val="009257CB"/>
    <w:rsid w:val="00944A57"/>
    <w:rsid w:val="00947317"/>
    <w:rsid w:val="00A11569"/>
    <w:rsid w:val="00A31FF3"/>
    <w:rsid w:val="00AD50B2"/>
    <w:rsid w:val="00B34727"/>
    <w:rsid w:val="00C23EAF"/>
    <w:rsid w:val="00DC5924"/>
    <w:rsid w:val="00E15825"/>
    <w:rsid w:val="00EA7BB9"/>
    <w:rsid w:val="00EC3530"/>
    <w:rsid w:val="00F47270"/>
    <w:rsid w:val="00FC60F8"/>
    <w:rsid w:val="00FF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1F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92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830BB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11">
    <w:name w:val="Font Style11"/>
    <w:rsid w:val="00830BB6"/>
    <w:rPr>
      <w:rFonts w:ascii="Times New Roman" w:hAnsi="Times New Roman" w:cs="Times New Roman" w:hint="default"/>
      <w:b/>
      <w:bC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cat>
            <c:numRef>
              <c:f>Лист1!$A$2:$A$17</c:f>
              <c:numCache>
                <c:formatCode>General</c:formatCode>
                <c:ptCount val="16"/>
                <c:pt idx="0">
                  <c:v>30</c:v>
                </c:pt>
                <c:pt idx="1">
                  <c:v>31</c:v>
                </c:pt>
                <c:pt idx="2">
                  <c:v>32</c:v>
                </c:pt>
                <c:pt idx="3">
                  <c:v>33</c:v>
                </c:pt>
                <c:pt idx="4">
                  <c:v>34</c:v>
                </c:pt>
                <c:pt idx="5">
                  <c:v>35</c:v>
                </c:pt>
                <c:pt idx="6">
                  <c:v>36</c:v>
                </c:pt>
                <c:pt idx="7">
                  <c:v>37</c:v>
                </c:pt>
                <c:pt idx="8">
                  <c:v>38</c:v>
                </c:pt>
                <c:pt idx="9">
                  <c:v>39</c:v>
                </c:pt>
                <c:pt idx="10">
                  <c:v>40</c:v>
                </c:pt>
                <c:pt idx="11">
                  <c:v>41</c:v>
                </c:pt>
                <c:pt idx="12">
                  <c:v>42</c:v>
                </c:pt>
                <c:pt idx="13">
                  <c:v>43</c:v>
                </c:pt>
                <c:pt idx="14">
                  <c:v>44</c:v>
                </c:pt>
                <c:pt idx="15">
                  <c:v>45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12</c:v>
                </c:pt>
                <c:pt idx="1">
                  <c:v>15</c:v>
                </c:pt>
                <c:pt idx="2">
                  <c:v>17.25</c:v>
                </c:pt>
                <c:pt idx="3">
                  <c:v>19.5</c:v>
                </c:pt>
                <c:pt idx="4">
                  <c:v>21.75</c:v>
                </c:pt>
                <c:pt idx="5">
                  <c:v>24</c:v>
                </c:pt>
                <c:pt idx="6">
                  <c:v>27</c:v>
                </c:pt>
                <c:pt idx="7">
                  <c:v>30</c:v>
                </c:pt>
                <c:pt idx="8">
                  <c:v>28</c:v>
                </c:pt>
                <c:pt idx="9">
                  <c:v>26</c:v>
                </c:pt>
                <c:pt idx="10">
                  <c:v>22.832999999999988</c:v>
                </c:pt>
                <c:pt idx="11">
                  <c:v>19.667000000000005</c:v>
                </c:pt>
                <c:pt idx="12">
                  <c:v>16.5</c:v>
                </c:pt>
                <c:pt idx="13">
                  <c:v>13.333</c:v>
                </c:pt>
                <c:pt idx="14">
                  <c:v>10.166</c:v>
                </c:pt>
                <c:pt idx="15">
                  <c:v>7</c:v>
                </c:pt>
              </c:numCache>
            </c:numRef>
          </c:val>
        </c:ser>
        <c:marker val="1"/>
        <c:axId val="67851008"/>
        <c:axId val="67852544"/>
      </c:lineChart>
      <c:catAx>
        <c:axId val="67851008"/>
        <c:scaling>
          <c:orientation val="minMax"/>
        </c:scaling>
        <c:axPos val="b"/>
        <c:numFmt formatCode="General" sourceLinked="1"/>
        <c:tickLblPos val="nextTo"/>
        <c:crossAx val="67852544"/>
        <c:crosses val="autoZero"/>
        <c:auto val="1"/>
        <c:lblAlgn val="ctr"/>
        <c:lblOffset val="100"/>
      </c:catAx>
      <c:valAx>
        <c:axId val="67852544"/>
        <c:scaling>
          <c:orientation val="minMax"/>
        </c:scaling>
        <c:axPos val="l"/>
        <c:majorGridlines/>
        <c:numFmt formatCode="General" sourceLinked="1"/>
        <c:tickLblPos val="nextTo"/>
        <c:crossAx val="6785100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FDB20-4168-42C3-841A-E2B9E943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14</cp:revision>
  <dcterms:created xsi:type="dcterms:W3CDTF">2013-05-17T00:15:00Z</dcterms:created>
  <dcterms:modified xsi:type="dcterms:W3CDTF">2013-05-22T18:03:00Z</dcterms:modified>
</cp:coreProperties>
</file>