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1A" w:rsidRDefault="00C21985" w:rsidP="00E04B27">
      <w:pPr>
        <w:spacing w:line="360" w:lineRule="auto"/>
        <w:jc w:val="center"/>
        <w:rPr>
          <w:b/>
          <w:sz w:val="28"/>
          <w:szCs w:val="28"/>
        </w:rPr>
      </w:pPr>
      <w:r>
        <w:rPr>
          <w:b/>
          <w:sz w:val="28"/>
          <w:szCs w:val="28"/>
        </w:rPr>
        <w:t>Содержание</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79"/>
        <w:gridCol w:w="2092"/>
      </w:tblGrid>
      <w:tr w:rsidR="000D185D" w:rsidRPr="000D185D" w:rsidTr="00DC4C20">
        <w:tc>
          <w:tcPr>
            <w:tcW w:w="7479" w:type="dxa"/>
          </w:tcPr>
          <w:p w:rsidR="000D185D" w:rsidRPr="00DC4C20" w:rsidRDefault="000D185D" w:rsidP="00393189">
            <w:pPr>
              <w:spacing w:line="360" w:lineRule="auto"/>
              <w:rPr>
                <w:sz w:val="28"/>
                <w:szCs w:val="28"/>
              </w:rPr>
            </w:pPr>
            <w:r w:rsidRPr="00DC4C20">
              <w:rPr>
                <w:sz w:val="28"/>
                <w:szCs w:val="28"/>
              </w:rPr>
              <w:t>Введение</w:t>
            </w:r>
          </w:p>
        </w:tc>
        <w:tc>
          <w:tcPr>
            <w:tcW w:w="2092" w:type="dxa"/>
          </w:tcPr>
          <w:p w:rsidR="000D185D" w:rsidRPr="000D185D" w:rsidRDefault="00393189" w:rsidP="000D185D">
            <w:pPr>
              <w:spacing w:line="360" w:lineRule="auto"/>
              <w:jc w:val="right"/>
              <w:rPr>
                <w:b/>
                <w:sz w:val="28"/>
                <w:szCs w:val="28"/>
              </w:rPr>
            </w:pPr>
            <w:r>
              <w:rPr>
                <w:b/>
                <w:sz w:val="28"/>
                <w:szCs w:val="28"/>
              </w:rPr>
              <w:t>3</w:t>
            </w:r>
          </w:p>
        </w:tc>
      </w:tr>
      <w:tr w:rsidR="000D185D" w:rsidRPr="000D185D" w:rsidTr="00DC4C20">
        <w:tc>
          <w:tcPr>
            <w:tcW w:w="7479" w:type="dxa"/>
          </w:tcPr>
          <w:p w:rsidR="000D185D" w:rsidRPr="00F15D37" w:rsidRDefault="007F7B4A" w:rsidP="00393189">
            <w:pPr>
              <w:autoSpaceDE w:val="0"/>
              <w:autoSpaceDN w:val="0"/>
              <w:adjustRightInd w:val="0"/>
              <w:spacing w:line="360" w:lineRule="auto"/>
              <w:rPr>
                <w:b/>
                <w:sz w:val="28"/>
                <w:szCs w:val="28"/>
              </w:rPr>
            </w:pPr>
            <w:r>
              <w:rPr>
                <w:b/>
                <w:sz w:val="28"/>
                <w:szCs w:val="28"/>
                <w:lang w:val="en-US"/>
              </w:rPr>
              <w:t>I</w:t>
            </w:r>
            <w:r w:rsidR="000D185D" w:rsidRPr="00F15D37">
              <w:rPr>
                <w:b/>
                <w:sz w:val="28"/>
                <w:szCs w:val="28"/>
              </w:rPr>
              <w:t xml:space="preserve"> Теоретическая часть</w:t>
            </w:r>
          </w:p>
        </w:tc>
        <w:tc>
          <w:tcPr>
            <w:tcW w:w="2092" w:type="dxa"/>
          </w:tcPr>
          <w:p w:rsidR="000D185D" w:rsidRPr="000D185D" w:rsidRDefault="000D185D" w:rsidP="000D185D">
            <w:pPr>
              <w:spacing w:line="360" w:lineRule="auto"/>
              <w:jc w:val="right"/>
              <w:rPr>
                <w:b/>
                <w:sz w:val="28"/>
                <w:szCs w:val="28"/>
              </w:rPr>
            </w:pPr>
          </w:p>
        </w:tc>
      </w:tr>
      <w:tr w:rsidR="000D185D" w:rsidRPr="000D185D" w:rsidTr="00DC4C20">
        <w:tc>
          <w:tcPr>
            <w:tcW w:w="7479" w:type="dxa"/>
          </w:tcPr>
          <w:p w:rsidR="000D185D" w:rsidRPr="00F15D37" w:rsidRDefault="000D185D" w:rsidP="00393189">
            <w:pPr>
              <w:autoSpaceDE w:val="0"/>
              <w:autoSpaceDN w:val="0"/>
              <w:adjustRightInd w:val="0"/>
              <w:spacing w:line="360" w:lineRule="auto"/>
              <w:rPr>
                <w:b/>
                <w:sz w:val="28"/>
                <w:szCs w:val="28"/>
              </w:rPr>
            </w:pPr>
            <w:r w:rsidRPr="00F15D37">
              <w:rPr>
                <w:b/>
                <w:sz w:val="28"/>
                <w:szCs w:val="28"/>
              </w:rPr>
              <w:t>Глава 1 Теоретические основы опционов</w:t>
            </w:r>
          </w:p>
        </w:tc>
        <w:tc>
          <w:tcPr>
            <w:tcW w:w="2092" w:type="dxa"/>
          </w:tcPr>
          <w:p w:rsidR="000D185D" w:rsidRPr="000D185D" w:rsidRDefault="000D185D" w:rsidP="000D185D">
            <w:pPr>
              <w:spacing w:line="360" w:lineRule="auto"/>
              <w:jc w:val="right"/>
              <w:rPr>
                <w:b/>
                <w:sz w:val="28"/>
                <w:szCs w:val="28"/>
              </w:rPr>
            </w:pPr>
          </w:p>
        </w:tc>
      </w:tr>
      <w:tr w:rsidR="000D185D" w:rsidRPr="000D185D" w:rsidTr="00DC4C20">
        <w:tc>
          <w:tcPr>
            <w:tcW w:w="7479" w:type="dxa"/>
          </w:tcPr>
          <w:p w:rsidR="000D185D" w:rsidRPr="00DC4C20" w:rsidRDefault="000D185D" w:rsidP="00393189">
            <w:pPr>
              <w:autoSpaceDE w:val="0"/>
              <w:autoSpaceDN w:val="0"/>
              <w:adjustRightInd w:val="0"/>
              <w:spacing w:line="360" w:lineRule="auto"/>
              <w:rPr>
                <w:sz w:val="28"/>
                <w:szCs w:val="28"/>
              </w:rPr>
            </w:pPr>
            <w:r w:rsidRPr="00DC4C20">
              <w:rPr>
                <w:sz w:val="28"/>
                <w:szCs w:val="28"/>
              </w:rPr>
              <w:t>1.1 Сущность опционов</w:t>
            </w:r>
          </w:p>
        </w:tc>
        <w:tc>
          <w:tcPr>
            <w:tcW w:w="2092" w:type="dxa"/>
          </w:tcPr>
          <w:p w:rsidR="000D185D" w:rsidRPr="00DC4C20" w:rsidRDefault="00393189" w:rsidP="000D185D">
            <w:pPr>
              <w:spacing w:line="360" w:lineRule="auto"/>
              <w:jc w:val="right"/>
              <w:rPr>
                <w:sz w:val="28"/>
                <w:szCs w:val="28"/>
              </w:rPr>
            </w:pPr>
            <w:r w:rsidRPr="00DC4C20">
              <w:rPr>
                <w:sz w:val="28"/>
                <w:szCs w:val="28"/>
              </w:rPr>
              <w:t>5</w:t>
            </w:r>
          </w:p>
        </w:tc>
      </w:tr>
      <w:tr w:rsidR="000D185D" w:rsidRPr="000D185D" w:rsidTr="00DC4C20">
        <w:tc>
          <w:tcPr>
            <w:tcW w:w="7479" w:type="dxa"/>
          </w:tcPr>
          <w:p w:rsidR="000D185D" w:rsidRPr="00DC4C20" w:rsidRDefault="000D185D" w:rsidP="00393189">
            <w:pPr>
              <w:spacing w:line="360" w:lineRule="auto"/>
              <w:rPr>
                <w:sz w:val="28"/>
                <w:szCs w:val="28"/>
              </w:rPr>
            </w:pPr>
            <w:r w:rsidRPr="00DC4C20">
              <w:rPr>
                <w:sz w:val="28"/>
                <w:szCs w:val="28"/>
              </w:rPr>
              <w:t>1.2 Виды опционов</w:t>
            </w:r>
          </w:p>
        </w:tc>
        <w:tc>
          <w:tcPr>
            <w:tcW w:w="2092" w:type="dxa"/>
          </w:tcPr>
          <w:p w:rsidR="000D185D" w:rsidRPr="00DC4C20" w:rsidRDefault="009F5B95" w:rsidP="000D185D">
            <w:pPr>
              <w:spacing w:line="360" w:lineRule="auto"/>
              <w:jc w:val="right"/>
              <w:rPr>
                <w:sz w:val="28"/>
                <w:szCs w:val="28"/>
              </w:rPr>
            </w:pPr>
            <w:r w:rsidRPr="00DC4C20">
              <w:rPr>
                <w:sz w:val="28"/>
                <w:szCs w:val="28"/>
              </w:rPr>
              <w:t>8</w:t>
            </w:r>
          </w:p>
        </w:tc>
      </w:tr>
      <w:tr w:rsidR="00C20FDE" w:rsidRPr="000D185D" w:rsidTr="00DC4C20">
        <w:tc>
          <w:tcPr>
            <w:tcW w:w="7479" w:type="dxa"/>
          </w:tcPr>
          <w:p w:rsidR="00C20FDE" w:rsidRPr="00F93CDC" w:rsidRDefault="00C20FDE" w:rsidP="00393189">
            <w:pPr>
              <w:autoSpaceDE w:val="0"/>
              <w:autoSpaceDN w:val="0"/>
              <w:adjustRightInd w:val="0"/>
              <w:spacing w:line="360" w:lineRule="auto"/>
              <w:rPr>
                <w:b/>
                <w:sz w:val="28"/>
                <w:szCs w:val="28"/>
              </w:rPr>
            </w:pPr>
            <w:r w:rsidRPr="00F93CDC">
              <w:rPr>
                <w:b/>
                <w:sz w:val="28"/>
                <w:szCs w:val="28"/>
              </w:rPr>
              <w:t>Глава 2. Модель Блэка</w:t>
            </w:r>
          </w:p>
        </w:tc>
        <w:tc>
          <w:tcPr>
            <w:tcW w:w="2092" w:type="dxa"/>
          </w:tcPr>
          <w:p w:rsidR="00C20FDE" w:rsidRPr="000D185D" w:rsidRDefault="00C20FDE" w:rsidP="000D185D">
            <w:pPr>
              <w:spacing w:line="360" w:lineRule="auto"/>
              <w:jc w:val="right"/>
              <w:rPr>
                <w:b/>
                <w:sz w:val="28"/>
                <w:szCs w:val="28"/>
              </w:rPr>
            </w:pPr>
          </w:p>
        </w:tc>
      </w:tr>
      <w:tr w:rsidR="00C20FDE" w:rsidRPr="000D185D" w:rsidTr="00DC4C20">
        <w:tc>
          <w:tcPr>
            <w:tcW w:w="7479" w:type="dxa"/>
          </w:tcPr>
          <w:p w:rsidR="00C20FDE" w:rsidRPr="00DC4C20" w:rsidRDefault="00C20FDE" w:rsidP="00393189">
            <w:pPr>
              <w:autoSpaceDE w:val="0"/>
              <w:autoSpaceDN w:val="0"/>
              <w:adjustRightInd w:val="0"/>
              <w:spacing w:line="360" w:lineRule="auto"/>
              <w:rPr>
                <w:sz w:val="28"/>
                <w:szCs w:val="28"/>
              </w:rPr>
            </w:pPr>
            <w:r w:rsidRPr="00DC4C20">
              <w:rPr>
                <w:sz w:val="28"/>
                <w:szCs w:val="28"/>
              </w:rPr>
              <w:t>2.1 Формулы Блэка</w:t>
            </w:r>
          </w:p>
        </w:tc>
        <w:tc>
          <w:tcPr>
            <w:tcW w:w="2092" w:type="dxa"/>
          </w:tcPr>
          <w:p w:rsidR="00C20FDE" w:rsidRPr="00DC4C20" w:rsidRDefault="009F5B95" w:rsidP="000D185D">
            <w:pPr>
              <w:spacing w:line="360" w:lineRule="auto"/>
              <w:jc w:val="right"/>
              <w:rPr>
                <w:sz w:val="28"/>
                <w:szCs w:val="28"/>
              </w:rPr>
            </w:pPr>
            <w:r w:rsidRPr="00DC4C20">
              <w:rPr>
                <w:sz w:val="28"/>
                <w:szCs w:val="28"/>
              </w:rPr>
              <w:t>12</w:t>
            </w:r>
          </w:p>
        </w:tc>
      </w:tr>
      <w:tr w:rsidR="000D185D" w:rsidRPr="000D185D" w:rsidTr="00DC4C20">
        <w:tc>
          <w:tcPr>
            <w:tcW w:w="7479" w:type="dxa"/>
          </w:tcPr>
          <w:p w:rsidR="000D185D" w:rsidRPr="00DC4C20" w:rsidRDefault="00C20FDE" w:rsidP="00393189">
            <w:pPr>
              <w:spacing w:line="360" w:lineRule="auto"/>
              <w:rPr>
                <w:rFonts w:eastAsiaTheme="minorHAnsi"/>
                <w:sz w:val="28"/>
                <w:szCs w:val="28"/>
                <w:lang w:eastAsia="en-US"/>
              </w:rPr>
            </w:pPr>
            <w:r w:rsidRPr="00DC4C20">
              <w:rPr>
                <w:sz w:val="28"/>
                <w:szCs w:val="28"/>
              </w:rPr>
              <w:t>2.2</w:t>
            </w:r>
            <w:r w:rsidR="007F7B4A" w:rsidRPr="00DC4C20">
              <w:rPr>
                <w:rFonts w:eastAsiaTheme="minorHAnsi"/>
                <w:sz w:val="28"/>
                <w:szCs w:val="28"/>
                <w:lang w:eastAsia="en-US"/>
              </w:rPr>
              <w:t xml:space="preserve"> Определение волатильности и коэффициентов чувствительности</w:t>
            </w:r>
          </w:p>
        </w:tc>
        <w:tc>
          <w:tcPr>
            <w:tcW w:w="2092" w:type="dxa"/>
          </w:tcPr>
          <w:p w:rsidR="000D185D" w:rsidRPr="00DC4C20" w:rsidRDefault="009F5B95" w:rsidP="000D185D">
            <w:pPr>
              <w:spacing w:line="360" w:lineRule="auto"/>
              <w:jc w:val="right"/>
              <w:rPr>
                <w:sz w:val="28"/>
                <w:szCs w:val="28"/>
              </w:rPr>
            </w:pPr>
            <w:r w:rsidRPr="00DC4C20">
              <w:rPr>
                <w:sz w:val="28"/>
                <w:szCs w:val="28"/>
              </w:rPr>
              <w:t>15</w:t>
            </w:r>
          </w:p>
        </w:tc>
      </w:tr>
      <w:tr w:rsidR="007F7B4A" w:rsidRPr="000D185D" w:rsidTr="00DC4C20">
        <w:tc>
          <w:tcPr>
            <w:tcW w:w="7479" w:type="dxa"/>
          </w:tcPr>
          <w:p w:rsidR="007F7B4A" w:rsidRPr="00F24ADA" w:rsidRDefault="007F7B4A" w:rsidP="00393189">
            <w:pPr>
              <w:autoSpaceDE w:val="0"/>
              <w:autoSpaceDN w:val="0"/>
              <w:adjustRightInd w:val="0"/>
              <w:spacing w:line="360" w:lineRule="auto"/>
              <w:rPr>
                <w:b/>
                <w:sz w:val="28"/>
                <w:szCs w:val="28"/>
              </w:rPr>
            </w:pPr>
            <w:r w:rsidRPr="00F24ADA">
              <w:rPr>
                <w:b/>
                <w:sz w:val="28"/>
                <w:szCs w:val="28"/>
              </w:rPr>
              <w:t>Глава 3. Биномиальная модель</w:t>
            </w:r>
          </w:p>
        </w:tc>
        <w:tc>
          <w:tcPr>
            <w:tcW w:w="2092" w:type="dxa"/>
          </w:tcPr>
          <w:p w:rsidR="007F7B4A" w:rsidRPr="000D185D" w:rsidRDefault="007F7B4A" w:rsidP="000D185D">
            <w:pPr>
              <w:spacing w:line="360" w:lineRule="auto"/>
              <w:jc w:val="right"/>
              <w:rPr>
                <w:b/>
                <w:sz w:val="28"/>
                <w:szCs w:val="28"/>
              </w:rPr>
            </w:pPr>
          </w:p>
        </w:tc>
      </w:tr>
      <w:tr w:rsidR="007F7B4A" w:rsidRPr="000D185D" w:rsidTr="00DC4C20">
        <w:tc>
          <w:tcPr>
            <w:tcW w:w="7479" w:type="dxa"/>
          </w:tcPr>
          <w:p w:rsidR="007F7B4A" w:rsidRPr="00DC4C20" w:rsidRDefault="007F7B4A" w:rsidP="00584321">
            <w:pPr>
              <w:autoSpaceDE w:val="0"/>
              <w:autoSpaceDN w:val="0"/>
              <w:adjustRightInd w:val="0"/>
              <w:spacing w:line="360" w:lineRule="auto"/>
              <w:rPr>
                <w:sz w:val="28"/>
                <w:szCs w:val="28"/>
              </w:rPr>
            </w:pPr>
            <w:r w:rsidRPr="00DC4C20">
              <w:rPr>
                <w:sz w:val="28"/>
                <w:szCs w:val="28"/>
              </w:rPr>
              <w:t>3.1 Однопериодная биномиальная модель</w:t>
            </w:r>
          </w:p>
        </w:tc>
        <w:tc>
          <w:tcPr>
            <w:tcW w:w="2092" w:type="dxa"/>
          </w:tcPr>
          <w:p w:rsidR="007F7B4A" w:rsidRPr="00DC4C20" w:rsidRDefault="00B72844" w:rsidP="000D185D">
            <w:pPr>
              <w:spacing w:line="360" w:lineRule="auto"/>
              <w:jc w:val="right"/>
              <w:rPr>
                <w:sz w:val="28"/>
                <w:szCs w:val="28"/>
              </w:rPr>
            </w:pPr>
            <w:r w:rsidRPr="00DC4C20">
              <w:rPr>
                <w:sz w:val="28"/>
                <w:szCs w:val="28"/>
              </w:rPr>
              <w:t>23</w:t>
            </w:r>
          </w:p>
        </w:tc>
      </w:tr>
      <w:tr w:rsidR="000D185D" w:rsidRPr="000D185D" w:rsidTr="00DC4C20">
        <w:tc>
          <w:tcPr>
            <w:tcW w:w="7479" w:type="dxa"/>
          </w:tcPr>
          <w:p w:rsidR="000D185D" w:rsidRPr="00DC4C20" w:rsidRDefault="007F7B4A" w:rsidP="00584321">
            <w:pPr>
              <w:spacing w:line="360" w:lineRule="auto"/>
              <w:rPr>
                <w:sz w:val="28"/>
                <w:szCs w:val="28"/>
              </w:rPr>
            </w:pPr>
            <w:r w:rsidRPr="00DC4C20">
              <w:rPr>
                <w:sz w:val="28"/>
                <w:szCs w:val="28"/>
              </w:rPr>
              <w:t>3.2  Биномиальная модель для нескольких периодов</w:t>
            </w:r>
          </w:p>
        </w:tc>
        <w:tc>
          <w:tcPr>
            <w:tcW w:w="2092" w:type="dxa"/>
          </w:tcPr>
          <w:p w:rsidR="000D185D" w:rsidRPr="00DC4C20" w:rsidRDefault="00B72844" w:rsidP="000D185D">
            <w:pPr>
              <w:spacing w:line="360" w:lineRule="auto"/>
              <w:jc w:val="right"/>
              <w:rPr>
                <w:sz w:val="28"/>
                <w:szCs w:val="28"/>
              </w:rPr>
            </w:pPr>
            <w:r w:rsidRPr="00DC4C20">
              <w:rPr>
                <w:sz w:val="28"/>
                <w:szCs w:val="28"/>
              </w:rPr>
              <w:t>26</w:t>
            </w:r>
          </w:p>
        </w:tc>
      </w:tr>
      <w:tr w:rsidR="000D185D" w:rsidRPr="000D185D" w:rsidTr="00DC4C20">
        <w:tc>
          <w:tcPr>
            <w:tcW w:w="7479" w:type="dxa"/>
          </w:tcPr>
          <w:p w:rsidR="000D185D" w:rsidRPr="00DC4C20" w:rsidRDefault="007F7B4A" w:rsidP="00393189">
            <w:pPr>
              <w:spacing w:line="360" w:lineRule="auto"/>
              <w:rPr>
                <w:sz w:val="28"/>
                <w:szCs w:val="28"/>
              </w:rPr>
            </w:pPr>
            <w:r w:rsidRPr="00DC4C20">
              <w:rPr>
                <w:sz w:val="28"/>
                <w:szCs w:val="28"/>
              </w:rPr>
              <w:t>Заключение</w:t>
            </w:r>
          </w:p>
        </w:tc>
        <w:tc>
          <w:tcPr>
            <w:tcW w:w="2092" w:type="dxa"/>
          </w:tcPr>
          <w:p w:rsidR="000D185D" w:rsidRPr="000D185D" w:rsidRDefault="00B72844" w:rsidP="000D185D">
            <w:pPr>
              <w:spacing w:line="360" w:lineRule="auto"/>
              <w:jc w:val="right"/>
              <w:rPr>
                <w:b/>
                <w:sz w:val="28"/>
                <w:szCs w:val="28"/>
              </w:rPr>
            </w:pPr>
            <w:r>
              <w:rPr>
                <w:b/>
                <w:sz w:val="28"/>
                <w:szCs w:val="28"/>
              </w:rPr>
              <w:t>31</w:t>
            </w:r>
          </w:p>
        </w:tc>
      </w:tr>
      <w:tr w:rsidR="000D185D" w:rsidRPr="000D185D" w:rsidTr="00DC4C20">
        <w:tc>
          <w:tcPr>
            <w:tcW w:w="7479" w:type="dxa"/>
          </w:tcPr>
          <w:p w:rsidR="000D185D" w:rsidRPr="007F7B4A" w:rsidRDefault="007F7B4A" w:rsidP="00393189">
            <w:pPr>
              <w:spacing w:line="360" w:lineRule="auto"/>
              <w:rPr>
                <w:b/>
                <w:sz w:val="28"/>
                <w:szCs w:val="28"/>
              </w:rPr>
            </w:pPr>
            <w:r>
              <w:rPr>
                <w:b/>
                <w:sz w:val="28"/>
                <w:szCs w:val="28"/>
                <w:lang w:val="en-US"/>
              </w:rPr>
              <w:t>I</w:t>
            </w:r>
            <w:r>
              <w:rPr>
                <w:b/>
                <w:sz w:val="28"/>
                <w:szCs w:val="28"/>
              </w:rPr>
              <w:t xml:space="preserve"> Расчетная часть</w:t>
            </w:r>
          </w:p>
        </w:tc>
        <w:tc>
          <w:tcPr>
            <w:tcW w:w="2092" w:type="dxa"/>
          </w:tcPr>
          <w:p w:rsidR="000D185D" w:rsidRPr="000D185D" w:rsidRDefault="000D185D" w:rsidP="000D185D">
            <w:pPr>
              <w:spacing w:line="360" w:lineRule="auto"/>
              <w:jc w:val="right"/>
              <w:rPr>
                <w:b/>
                <w:sz w:val="28"/>
                <w:szCs w:val="28"/>
              </w:rPr>
            </w:pPr>
          </w:p>
        </w:tc>
      </w:tr>
      <w:tr w:rsidR="000D185D" w:rsidRPr="000D185D" w:rsidTr="00DC4C20">
        <w:tc>
          <w:tcPr>
            <w:tcW w:w="7479" w:type="dxa"/>
          </w:tcPr>
          <w:p w:rsidR="000D185D" w:rsidRPr="00DC4C20" w:rsidRDefault="007F7B4A" w:rsidP="00393189">
            <w:pPr>
              <w:spacing w:line="360" w:lineRule="auto"/>
              <w:rPr>
                <w:sz w:val="28"/>
                <w:szCs w:val="28"/>
              </w:rPr>
            </w:pPr>
            <w:r w:rsidRPr="00DC4C20">
              <w:rPr>
                <w:sz w:val="28"/>
                <w:szCs w:val="28"/>
              </w:rPr>
              <w:t>Задача 5</w:t>
            </w:r>
          </w:p>
        </w:tc>
        <w:tc>
          <w:tcPr>
            <w:tcW w:w="2092" w:type="dxa"/>
          </w:tcPr>
          <w:p w:rsidR="000D185D" w:rsidRPr="00DC4C20" w:rsidRDefault="00B72844" w:rsidP="000D185D">
            <w:pPr>
              <w:spacing w:line="360" w:lineRule="auto"/>
              <w:jc w:val="right"/>
              <w:rPr>
                <w:sz w:val="28"/>
                <w:szCs w:val="28"/>
              </w:rPr>
            </w:pPr>
            <w:r w:rsidRPr="00DC4C20">
              <w:rPr>
                <w:sz w:val="28"/>
                <w:szCs w:val="28"/>
              </w:rPr>
              <w:t>33</w:t>
            </w:r>
          </w:p>
        </w:tc>
      </w:tr>
      <w:tr w:rsidR="000D185D" w:rsidRPr="000D185D" w:rsidTr="00DC4C20">
        <w:tc>
          <w:tcPr>
            <w:tcW w:w="7479" w:type="dxa"/>
          </w:tcPr>
          <w:p w:rsidR="000D185D" w:rsidRPr="00DC4C20" w:rsidRDefault="007F7B4A" w:rsidP="00393189">
            <w:pPr>
              <w:spacing w:line="360" w:lineRule="auto"/>
              <w:rPr>
                <w:sz w:val="28"/>
                <w:szCs w:val="28"/>
              </w:rPr>
            </w:pPr>
            <w:r w:rsidRPr="00DC4C20">
              <w:rPr>
                <w:sz w:val="28"/>
                <w:szCs w:val="28"/>
              </w:rPr>
              <w:t>Задача 9</w:t>
            </w:r>
          </w:p>
        </w:tc>
        <w:tc>
          <w:tcPr>
            <w:tcW w:w="2092" w:type="dxa"/>
          </w:tcPr>
          <w:p w:rsidR="000D185D" w:rsidRPr="00DC4C20" w:rsidRDefault="009924D7" w:rsidP="000D185D">
            <w:pPr>
              <w:spacing w:line="360" w:lineRule="auto"/>
              <w:jc w:val="right"/>
              <w:rPr>
                <w:sz w:val="28"/>
                <w:szCs w:val="28"/>
              </w:rPr>
            </w:pPr>
            <w:r w:rsidRPr="00DC4C20">
              <w:rPr>
                <w:sz w:val="28"/>
                <w:szCs w:val="28"/>
              </w:rPr>
              <w:t>34</w:t>
            </w:r>
          </w:p>
        </w:tc>
      </w:tr>
      <w:tr w:rsidR="000D185D" w:rsidRPr="000D185D" w:rsidTr="00DC4C20">
        <w:tc>
          <w:tcPr>
            <w:tcW w:w="7479" w:type="dxa"/>
          </w:tcPr>
          <w:p w:rsidR="000D185D" w:rsidRPr="00DC4C20" w:rsidRDefault="007F7B4A" w:rsidP="00393189">
            <w:pPr>
              <w:spacing w:line="360" w:lineRule="auto"/>
              <w:rPr>
                <w:sz w:val="28"/>
                <w:szCs w:val="28"/>
              </w:rPr>
            </w:pPr>
            <w:r w:rsidRPr="00DC4C20">
              <w:rPr>
                <w:sz w:val="28"/>
                <w:szCs w:val="28"/>
              </w:rPr>
              <w:t>Задача 13</w:t>
            </w:r>
          </w:p>
        </w:tc>
        <w:tc>
          <w:tcPr>
            <w:tcW w:w="2092" w:type="dxa"/>
          </w:tcPr>
          <w:p w:rsidR="000D185D" w:rsidRPr="00DC4C20" w:rsidRDefault="0024033D" w:rsidP="006F32A8">
            <w:pPr>
              <w:spacing w:line="360" w:lineRule="auto"/>
              <w:jc w:val="right"/>
              <w:rPr>
                <w:sz w:val="28"/>
                <w:szCs w:val="28"/>
              </w:rPr>
            </w:pPr>
            <w:r>
              <w:rPr>
                <w:sz w:val="28"/>
                <w:szCs w:val="28"/>
              </w:rPr>
              <w:t>3</w:t>
            </w:r>
            <w:r w:rsidR="006F32A8">
              <w:rPr>
                <w:sz w:val="28"/>
                <w:szCs w:val="28"/>
              </w:rPr>
              <w:t>7</w:t>
            </w:r>
          </w:p>
        </w:tc>
      </w:tr>
      <w:tr w:rsidR="000D185D" w:rsidRPr="000D185D" w:rsidTr="00DC4C20">
        <w:tc>
          <w:tcPr>
            <w:tcW w:w="7479" w:type="dxa"/>
          </w:tcPr>
          <w:p w:rsidR="000D185D" w:rsidRPr="00DC4C20" w:rsidRDefault="007F7B4A" w:rsidP="00393189">
            <w:pPr>
              <w:spacing w:line="360" w:lineRule="auto"/>
              <w:rPr>
                <w:sz w:val="28"/>
                <w:szCs w:val="28"/>
              </w:rPr>
            </w:pPr>
            <w:r w:rsidRPr="00DC4C20">
              <w:rPr>
                <w:sz w:val="28"/>
                <w:szCs w:val="28"/>
              </w:rPr>
              <w:t>Задача 20</w:t>
            </w:r>
          </w:p>
        </w:tc>
        <w:tc>
          <w:tcPr>
            <w:tcW w:w="2092" w:type="dxa"/>
          </w:tcPr>
          <w:p w:rsidR="000D185D" w:rsidRPr="00DC4C20" w:rsidRDefault="004B4912" w:rsidP="000D185D">
            <w:pPr>
              <w:spacing w:line="360" w:lineRule="auto"/>
              <w:jc w:val="right"/>
              <w:rPr>
                <w:sz w:val="28"/>
                <w:szCs w:val="28"/>
              </w:rPr>
            </w:pPr>
            <w:r>
              <w:rPr>
                <w:sz w:val="28"/>
                <w:szCs w:val="28"/>
              </w:rPr>
              <w:t>39</w:t>
            </w:r>
          </w:p>
        </w:tc>
      </w:tr>
      <w:tr w:rsidR="00393189" w:rsidTr="00DC4C20">
        <w:tc>
          <w:tcPr>
            <w:tcW w:w="7479" w:type="dxa"/>
          </w:tcPr>
          <w:p w:rsidR="00393189" w:rsidRPr="00DC4C20" w:rsidRDefault="00393189" w:rsidP="00393189">
            <w:pPr>
              <w:spacing w:line="360" w:lineRule="auto"/>
              <w:rPr>
                <w:sz w:val="28"/>
                <w:szCs w:val="28"/>
              </w:rPr>
            </w:pPr>
            <w:r w:rsidRPr="00DC4C20">
              <w:rPr>
                <w:sz w:val="28"/>
                <w:szCs w:val="28"/>
              </w:rPr>
              <w:t>Список литературы</w:t>
            </w:r>
          </w:p>
        </w:tc>
        <w:tc>
          <w:tcPr>
            <w:tcW w:w="2092" w:type="dxa"/>
          </w:tcPr>
          <w:p w:rsidR="00393189" w:rsidRPr="00DC4C20" w:rsidRDefault="00E45475" w:rsidP="00E45475">
            <w:pPr>
              <w:spacing w:line="360" w:lineRule="auto"/>
              <w:jc w:val="right"/>
              <w:rPr>
                <w:sz w:val="28"/>
                <w:szCs w:val="28"/>
              </w:rPr>
            </w:pPr>
            <w:r>
              <w:rPr>
                <w:sz w:val="28"/>
                <w:szCs w:val="28"/>
              </w:rPr>
              <w:t>42</w:t>
            </w:r>
          </w:p>
        </w:tc>
      </w:tr>
      <w:tr w:rsidR="00393189" w:rsidTr="00DC4C20">
        <w:tc>
          <w:tcPr>
            <w:tcW w:w="7479" w:type="dxa"/>
          </w:tcPr>
          <w:p w:rsidR="00393189" w:rsidRPr="00DC4C20" w:rsidRDefault="00393189" w:rsidP="00393189">
            <w:pPr>
              <w:spacing w:line="360" w:lineRule="auto"/>
              <w:rPr>
                <w:sz w:val="28"/>
                <w:szCs w:val="28"/>
              </w:rPr>
            </w:pPr>
            <w:r w:rsidRPr="00DC4C20">
              <w:rPr>
                <w:sz w:val="28"/>
                <w:szCs w:val="28"/>
              </w:rPr>
              <w:t>Приложение 1</w:t>
            </w:r>
          </w:p>
        </w:tc>
        <w:tc>
          <w:tcPr>
            <w:tcW w:w="2092" w:type="dxa"/>
          </w:tcPr>
          <w:p w:rsidR="00393189" w:rsidRPr="00DC4C20" w:rsidRDefault="00E45475" w:rsidP="00E45475">
            <w:pPr>
              <w:spacing w:line="360" w:lineRule="auto"/>
              <w:jc w:val="right"/>
              <w:rPr>
                <w:sz w:val="28"/>
                <w:szCs w:val="28"/>
              </w:rPr>
            </w:pPr>
            <w:r>
              <w:rPr>
                <w:sz w:val="28"/>
                <w:szCs w:val="28"/>
              </w:rPr>
              <w:t>44</w:t>
            </w:r>
          </w:p>
        </w:tc>
      </w:tr>
      <w:tr w:rsidR="00393189" w:rsidTr="00DC4C20">
        <w:tc>
          <w:tcPr>
            <w:tcW w:w="7479" w:type="dxa"/>
          </w:tcPr>
          <w:p w:rsidR="00393189" w:rsidRPr="00DC4C20" w:rsidRDefault="00393189" w:rsidP="00393189">
            <w:pPr>
              <w:spacing w:line="360" w:lineRule="auto"/>
              <w:rPr>
                <w:sz w:val="28"/>
                <w:szCs w:val="28"/>
              </w:rPr>
            </w:pPr>
            <w:r w:rsidRPr="00DC4C20">
              <w:rPr>
                <w:sz w:val="28"/>
                <w:szCs w:val="28"/>
              </w:rPr>
              <w:t>Приложение 2</w:t>
            </w:r>
          </w:p>
        </w:tc>
        <w:tc>
          <w:tcPr>
            <w:tcW w:w="2092" w:type="dxa"/>
          </w:tcPr>
          <w:p w:rsidR="00393189" w:rsidRPr="00DC4C20" w:rsidRDefault="00E45475" w:rsidP="00E45475">
            <w:pPr>
              <w:spacing w:line="360" w:lineRule="auto"/>
              <w:jc w:val="right"/>
              <w:rPr>
                <w:sz w:val="28"/>
                <w:szCs w:val="28"/>
              </w:rPr>
            </w:pPr>
            <w:r>
              <w:rPr>
                <w:sz w:val="28"/>
                <w:szCs w:val="28"/>
              </w:rPr>
              <w:t>4</w:t>
            </w:r>
            <w:r w:rsidR="007D2FAB">
              <w:rPr>
                <w:sz w:val="28"/>
                <w:szCs w:val="28"/>
              </w:rPr>
              <w:t>5</w:t>
            </w:r>
          </w:p>
        </w:tc>
      </w:tr>
    </w:tbl>
    <w:p w:rsidR="00D9001A" w:rsidRDefault="00D9001A" w:rsidP="00E04B27">
      <w:pPr>
        <w:spacing w:line="360" w:lineRule="auto"/>
        <w:jc w:val="center"/>
        <w:rPr>
          <w:b/>
          <w:sz w:val="28"/>
          <w:szCs w:val="28"/>
        </w:rPr>
      </w:pPr>
    </w:p>
    <w:p w:rsidR="00D9001A" w:rsidRDefault="00D9001A" w:rsidP="00E04B27">
      <w:pPr>
        <w:spacing w:line="360" w:lineRule="auto"/>
        <w:jc w:val="center"/>
        <w:rPr>
          <w:b/>
          <w:sz w:val="28"/>
          <w:szCs w:val="28"/>
        </w:rPr>
      </w:pPr>
    </w:p>
    <w:p w:rsidR="00D9001A" w:rsidRDefault="00D9001A" w:rsidP="00E04B27">
      <w:pPr>
        <w:spacing w:line="360" w:lineRule="auto"/>
        <w:jc w:val="center"/>
        <w:rPr>
          <w:b/>
          <w:sz w:val="28"/>
          <w:szCs w:val="28"/>
        </w:rPr>
      </w:pPr>
    </w:p>
    <w:p w:rsidR="00D9001A" w:rsidRDefault="00D9001A" w:rsidP="00E04B27">
      <w:pPr>
        <w:spacing w:line="360" w:lineRule="auto"/>
        <w:jc w:val="center"/>
        <w:rPr>
          <w:b/>
          <w:sz w:val="28"/>
          <w:szCs w:val="28"/>
        </w:rPr>
      </w:pPr>
    </w:p>
    <w:p w:rsidR="00DC4C20" w:rsidRDefault="00DC4C20" w:rsidP="00E04B27">
      <w:pPr>
        <w:spacing w:line="360" w:lineRule="auto"/>
        <w:jc w:val="center"/>
        <w:rPr>
          <w:b/>
          <w:sz w:val="28"/>
          <w:szCs w:val="28"/>
        </w:rPr>
      </w:pPr>
    </w:p>
    <w:p w:rsidR="00DC4C20" w:rsidRDefault="00DC4C20" w:rsidP="00E04B27">
      <w:pPr>
        <w:spacing w:line="360" w:lineRule="auto"/>
        <w:jc w:val="center"/>
        <w:rPr>
          <w:b/>
          <w:sz w:val="28"/>
          <w:szCs w:val="28"/>
        </w:rPr>
      </w:pPr>
    </w:p>
    <w:p w:rsidR="00DC4C20" w:rsidRDefault="00DC4C20" w:rsidP="00E04B27">
      <w:pPr>
        <w:spacing w:line="360" w:lineRule="auto"/>
        <w:jc w:val="center"/>
        <w:rPr>
          <w:b/>
          <w:sz w:val="28"/>
          <w:szCs w:val="28"/>
        </w:rPr>
      </w:pPr>
    </w:p>
    <w:p w:rsidR="00D9001A" w:rsidRDefault="00D9001A" w:rsidP="00E04B27">
      <w:pPr>
        <w:spacing w:line="360" w:lineRule="auto"/>
        <w:jc w:val="center"/>
        <w:rPr>
          <w:b/>
          <w:sz w:val="28"/>
          <w:szCs w:val="28"/>
        </w:rPr>
      </w:pPr>
    </w:p>
    <w:p w:rsidR="00E04B27" w:rsidRPr="00C248AD" w:rsidRDefault="00E04B27" w:rsidP="00E04B27">
      <w:pPr>
        <w:spacing w:line="360" w:lineRule="auto"/>
        <w:jc w:val="center"/>
        <w:rPr>
          <w:b/>
          <w:sz w:val="28"/>
          <w:szCs w:val="28"/>
        </w:rPr>
      </w:pPr>
      <w:r w:rsidRPr="00C248AD">
        <w:rPr>
          <w:b/>
          <w:sz w:val="28"/>
          <w:szCs w:val="28"/>
        </w:rPr>
        <w:lastRenderedPageBreak/>
        <w:t>Введение</w:t>
      </w:r>
    </w:p>
    <w:p w:rsidR="00E04B27" w:rsidRDefault="002518EF" w:rsidP="00E04B27">
      <w:pPr>
        <w:spacing w:line="360" w:lineRule="auto"/>
        <w:ind w:firstLine="709"/>
        <w:jc w:val="both"/>
        <w:rPr>
          <w:sz w:val="28"/>
          <w:szCs w:val="28"/>
        </w:rPr>
      </w:pPr>
      <w:r>
        <w:rPr>
          <w:sz w:val="28"/>
          <w:szCs w:val="28"/>
        </w:rPr>
        <w:t xml:space="preserve">Актуальность данной темы обусловлена возрастающей ролью и объемом торгов опционов. </w:t>
      </w:r>
      <w:r w:rsidR="00E04B27" w:rsidRPr="00BC26F6">
        <w:rPr>
          <w:sz w:val="28"/>
          <w:szCs w:val="28"/>
        </w:rPr>
        <w:t>Перспективы развития рынка опционов</w:t>
      </w:r>
      <w:r w:rsidR="00E04B27">
        <w:rPr>
          <w:sz w:val="28"/>
          <w:szCs w:val="28"/>
        </w:rPr>
        <w:t xml:space="preserve"> не вызывают сомнений. С каждым </w:t>
      </w:r>
      <w:r w:rsidR="00E04B27" w:rsidRPr="00BC26F6">
        <w:rPr>
          <w:sz w:val="28"/>
          <w:szCs w:val="28"/>
        </w:rPr>
        <w:t>годом сюда приходит все больше участни</w:t>
      </w:r>
      <w:r w:rsidR="00E04B27">
        <w:rPr>
          <w:sz w:val="28"/>
          <w:szCs w:val="28"/>
        </w:rPr>
        <w:t>ков, зарождаются новые торговые с</w:t>
      </w:r>
      <w:r w:rsidR="00E04B27" w:rsidRPr="00BC26F6">
        <w:rPr>
          <w:sz w:val="28"/>
          <w:szCs w:val="28"/>
        </w:rPr>
        <w:t>тратегии, более популярными становятся</w:t>
      </w:r>
      <w:r w:rsidR="00E04B27">
        <w:rPr>
          <w:sz w:val="28"/>
          <w:szCs w:val="28"/>
        </w:rPr>
        <w:t xml:space="preserve"> сложные структурированные про</w:t>
      </w:r>
      <w:r w:rsidR="00E04B27" w:rsidRPr="00BC26F6">
        <w:rPr>
          <w:sz w:val="28"/>
          <w:szCs w:val="28"/>
        </w:rPr>
        <w:t>дукты. С течением времени, несомненно, бу</w:t>
      </w:r>
      <w:r w:rsidR="00E04B27">
        <w:rPr>
          <w:sz w:val="28"/>
          <w:szCs w:val="28"/>
        </w:rPr>
        <w:t xml:space="preserve">дет усиливаться влияние крупных </w:t>
      </w:r>
      <w:r w:rsidR="00E04B27" w:rsidRPr="00BC26F6">
        <w:rPr>
          <w:sz w:val="28"/>
          <w:szCs w:val="28"/>
        </w:rPr>
        <w:t>институциональных инвесторов. Основными</w:t>
      </w:r>
      <w:r w:rsidR="00E04B27">
        <w:rPr>
          <w:sz w:val="28"/>
          <w:szCs w:val="28"/>
        </w:rPr>
        <w:t xml:space="preserve"> субъектами торговли за последн</w:t>
      </w:r>
      <w:r w:rsidR="00E04B27" w:rsidRPr="00BC26F6">
        <w:rPr>
          <w:sz w:val="28"/>
          <w:szCs w:val="28"/>
        </w:rPr>
        <w:t>ие несколько лет стали хедж-фонды, прич</w:t>
      </w:r>
      <w:r w:rsidR="00E04B27">
        <w:rPr>
          <w:sz w:val="28"/>
          <w:szCs w:val="28"/>
        </w:rPr>
        <w:t>ем аналитики прогнозируют дальн</w:t>
      </w:r>
      <w:r w:rsidR="00E04B27" w:rsidRPr="00BC26F6">
        <w:rPr>
          <w:sz w:val="28"/>
          <w:szCs w:val="28"/>
        </w:rPr>
        <w:t>ейший приток их активов на рынок опционов</w:t>
      </w:r>
      <w:r w:rsidR="00E04B27">
        <w:rPr>
          <w:sz w:val="28"/>
          <w:szCs w:val="28"/>
        </w:rPr>
        <w:t>. Вместе с тем ожидается се</w:t>
      </w:r>
      <w:r w:rsidR="00E04B27" w:rsidRPr="00BC26F6">
        <w:rPr>
          <w:sz w:val="28"/>
          <w:szCs w:val="28"/>
        </w:rPr>
        <w:t>рьезное увеличение активности розничных ин</w:t>
      </w:r>
      <w:r w:rsidR="00E04B27">
        <w:rPr>
          <w:sz w:val="28"/>
          <w:szCs w:val="28"/>
        </w:rPr>
        <w:t xml:space="preserve">весторов, уже сегодня энергично </w:t>
      </w:r>
      <w:r w:rsidR="00E04B27" w:rsidRPr="00BC26F6">
        <w:rPr>
          <w:sz w:val="28"/>
          <w:szCs w:val="28"/>
        </w:rPr>
        <w:t>осваивающих рынки деривативов.</w:t>
      </w:r>
      <w:r w:rsidR="00E04B27">
        <w:rPr>
          <w:sz w:val="28"/>
          <w:szCs w:val="28"/>
        </w:rPr>
        <w:t xml:space="preserve"> </w:t>
      </w:r>
    </w:p>
    <w:p w:rsidR="00344DBE" w:rsidRPr="00344DBE" w:rsidRDefault="00344DBE" w:rsidP="00344DBE">
      <w:pPr>
        <w:spacing w:line="360" w:lineRule="auto"/>
        <w:ind w:firstLine="709"/>
        <w:jc w:val="both"/>
        <w:rPr>
          <w:sz w:val="28"/>
          <w:szCs w:val="28"/>
        </w:rPr>
      </w:pPr>
      <w:r w:rsidRPr="00344DBE">
        <w:rPr>
          <w:sz w:val="28"/>
          <w:szCs w:val="28"/>
        </w:rPr>
        <w:t>Опционы имеют чрезвычайно широ</w:t>
      </w:r>
      <w:r>
        <w:rPr>
          <w:sz w:val="28"/>
          <w:szCs w:val="28"/>
        </w:rPr>
        <w:t xml:space="preserve">кий спектр областей применения. </w:t>
      </w:r>
      <w:r w:rsidRPr="00344DBE">
        <w:rPr>
          <w:sz w:val="28"/>
          <w:szCs w:val="28"/>
        </w:rPr>
        <w:t>В частности, они могут использоваться</w:t>
      </w:r>
      <w:r>
        <w:rPr>
          <w:sz w:val="28"/>
          <w:szCs w:val="28"/>
        </w:rPr>
        <w:t xml:space="preserve"> различными субъектами финансовой </w:t>
      </w:r>
      <w:r w:rsidRPr="00344DBE">
        <w:rPr>
          <w:sz w:val="28"/>
          <w:szCs w:val="28"/>
        </w:rPr>
        <w:t>системы как инструмент регулирова</w:t>
      </w:r>
      <w:r>
        <w:rPr>
          <w:sz w:val="28"/>
          <w:szCs w:val="28"/>
        </w:rPr>
        <w:t xml:space="preserve">ния инвестиционных показателей. </w:t>
      </w:r>
      <w:r w:rsidRPr="00344DBE">
        <w:rPr>
          <w:sz w:val="28"/>
          <w:szCs w:val="28"/>
        </w:rPr>
        <w:t>Взаимные фонды, банки и инвестицио</w:t>
      </w:r>
      <w:r>
        <w:rPr>
          <w:sz w:val="28"/>
          <w:szCs w:val="28"/>
        </w:rPr>
        <w:t xml:space="preserve">нные компании применяют опционы </w:t>
      </w:r>
      <w:r w:rsidRPr="00344DBE">
        <w:rPr>
          <w:sz w:val="28"/>
          <w:szCs w:val="28"/>
        </w:rPr>
        <w:t xml:space="preserve">для управления рисками своих </w:t>
      </w:r>
      <w:r>
        <w:rPr>
          <w:sz w:val="28"/>
          <w:szCs w:val="28"/>
        </w:rPr>
        <w:t xml:space="preserve">портфелей. Покупка опционов «пут» освобождает </w:t>
      </w:r>
      <w:r w:rsidRPr="00344DBE">
        <w:rPr>
          <w:sz w:val="28"/>
          <w:szCs w:val="28"/>
        </w:rPr>
        <w:t>финансовые институты от необходимост</w:t>
      </w:r>
      <w:r>
        <w:rPr>
          <w:sz w:val="28"/>
          <w:szCs w:val="28"/>
        </w:rPr>
        <w:t xml:space="preserve">и частичной ликвидации длинного </w:t>
      </w:r>
      <w:r w:rsidRPr="00344DBE">
        <w:rPr>
          <w:sz w:val="28"/>
          <w:szCs w:val="28"/>
        </w:rPr>
        <w:t>портфеля при ожидании падения рынка базовых актив</w:t>
      </w:r>
      <w:r>
        <w:rPr>
          <w:sz w:val="28"/>
          <w:szCs w:val="28"/>
        </w:rPr>
        <w:t xml:space="preserve">ов. С другой стороны, </w:t>
      </w:r>
      <w:r w:rsidRPr="00344DBE">
        <w:rPr>
          <w:sz w:val="28"/>
          <w:szCs w:val="28"/>
        </w:rPr>
        <w:t xml:space="preserve">покупка опционов </w:t>
      </w:r>
      <w:r>
        <w:rPr>
          <w:sz w:val="28"/>
          <w:szCs w:val="28"/>
        </w:rPr>
        <w:t>«</w:t>
      </w:r>
      <w:r w:rsidRPr="00344DBE">
        <w:rPr>
          <w:sz w:val="28"/>
          <w:szCs w:val="28"/>
        </w:rPr>
        <w:t>колл</w:t>
      </w:r>
      <w:r>
        <w:rPr>
          <w:sz w:val="28"/>
          <w:szCs w:val="28"/>
        </w:rPr>
        <w:t>»</w:t>
      </w:r>
      <w:r w:rsidRPr="00344DBE">
        <w:rPr>
          <w:sz w:val="28"/>
          <w:szCs w:val="28"/>
        </w:rPr>
        <w:t xml:space="preserve"> позволяет увелич</w:t>
      </w:r>
      <w:r>
        <w:rPr>
          <w:sz w:val="28"/>
          <w:szCs w:val="28"/>
        </w:rPr>
        <w:t>ивать финансовое плечо в ожида</w:t>
      </w:r>
      <w:r w:rsidRPr="00344DBE">
        <w:rPr>
          <w:sz w:val="28"/>
          <w:szCs w:val="28"/>
        </w:rPr>
        <w:t>нии рыночного р</w:t>
      </w:r>
      <w:r>
        <w:rPr>
          <w:sz w:val="28"/>
          <w:szCs w:val="28"/>
        </w:rPr>
        <w:t xml:space="preserve">оста и одновременно страхует от возможной ошибки — если </w:t>
      </w:r>
      <w:r w:rsidRPr="00344DBE">
        <w:rPr>
          <w:sz w:val="28"/>
          <w:szCs w:val="28"/>
        </w:rPr>
        <w:t>рынок все-таки снизится, то потери инве</w:t>
      </w:r>
      <w:r>
        <w:rPr>
          <w:sz w:val="28"/>
          <w:szCs w:val="28"/>
        </w:rPr>
        <w:t xml:space="preserve">стора будут ограничены размером </w:t>
      </w:r>
      <w:r w:rsidRPr="00344DBE">
        <w:rPr>
          <w:sz w:val="28"/>
          <w:szCs w:val="28"/>
        </w:rPr>
        <w:t>опционной премии.</w:t>
      </w:r>
      <w:r>
        <w:rPr>
          <w:sz w:val="28"/>
          <w:szCs w:val="28"/>
        </w:rPr>
        <w:t xml:space="preserve"> </w:t>
      </w:r>
      <w:r w:rsidRPr="007450A3">
        <w:rPr>
          <w:sz w:val="28"/>
          <w:szCs w:val="28"/>
        </w:rPr>
        <w:t>[</w:t>
      </w:r>
      <w:r w:rsidR="00C75D54">
        <w:rPr>
          <w:sz w:val="28"/>
          <w:szCs w:val="28"/>
        </w:rPr>
        <w:t>8</w:t>
      </w:r>
      <w:r w:rsidR="00C81204">
        <w:rPr>
          <w:sz w:val="28"/>
          <w:szCs w:val="28"/>
        </w:rPr>
        <w:t>.</w:t>
      </w:r>
      <w:r w:rsidR="00C75D54">
        <w:rPr>
          <w:sz w:val="28"/>
          <w:szCs w:val="28"/>
        </w:rPr>
        <w:t xml:space="preserve"> </w:t>
      </w:r>
      <w:r w:rsidR="0018152F">
        <w:rPr>
          <w:sz w:val="28"/>
          <w:szCs w:val="28"/>
        </w:rPr>
        <w:t>13-14с</w:t>
      </w:r>
      <w:r w:rsidRPr="007450A3">
        <w:rPr>
          <w:sz w:val="28"/>
          <w:szCs w:val="28"/>
        </w:rPr>
        <w:t>]</w:t>
      </w:r>
    </w:p>
    <w:p w:rsidR="00365B84" w:rsidRDefault="00E04B27" w:rsidP="00365B84">
      <w:pPr>
        <w:spacing w:line="360" w:lineRule="auto"/>
        <w:ind w:firstLine="709"/>
        <w:jc w:val="both"/>
        <w:rPr>
          <w:sz w:val="28"/>
          <w:szCs w:val="28"/>
        </w:rPr>
      </w:pPr>
      <w:r w:rsidRPr="00B55373">
        <w:rPr>
          <w:sz w:val="28"/>
          <w:szCs w:val="28"/>
        </w:rPr>
        <w:t>Благодаря опционам можно ограничить максимальную потерю до размера заплаченной премии, при этом извлекая неограниченную прибыль.</w:t>
      </w:r>
      <w:r>
        <w:rPr>
          <w:sz w:val="28"/>
          <w:szCs w:val="28"/>
        </w:rPr>
        <w:t xml:space="preserve"> </w:t>
      </w:r>
      <w:r w:rsidRPr="00B55373">
        <w:rPr>
          <w:sz w:val="28"/>
          <w:szCs w:val="28"/>
        </w:rPr>
        <w:t xml:space="preserve">Опционы дают возможность как зарабатывать прибыль с помощью спекуляций, так и хеджировать риски, связанные с колебаниями цен. </w:t>
      </w:r>
      <w:r>
        <w:rPr>
          <w:sz w:val="28"/>
          <w:szCs w:val="28"/>
        </w:rPr>
        <w:t xml:space="preserve"> </w:t>
      </w:r>
      <w:r w:rsidRPr="00B55373">
        <w:rPr>
          <w:sz w:val="28"/>
          <w:szCs w:val="28"/>
        </w:rPr>
        <w:t>Данная ситуация подходит к покупателю опциона, но есть ещё и продавец опциона - лицо, готовое принять на себя риск и обязующееся в день экспирации купить или продать инструмент по цене его исполнения.</w:t>
      </w:r>
    </w:p>
    <w:p w:rsidR="00FF2685" w:rsidRDefault="00365B84" w:rsidP="00FF2685">
      <w:pPr>
        <w:spacing w:line="360" w:lineRule="auto"/>
        <w:ind w:firstLine="709"/>
        <w:jc w:val="both"/>
        <w:rPr>
          <w:rFonts w:eastAsiaTheme="minorHAnsi"/>
          <w:sz w:val="28"/>
          <w:szCs w:val="28"/>
          <w:lang w:eastAsia="en-US"/>
        </w:rPr>
      </w:pPr>
      <w:r w:rsidRPr="00365B84">
        <w:rPr>
          <w:rFonts w:eastAsiaTheme="minorHAnsi"/>
          <w:sz w:val="28"/>
          <w:szCs w:val="28"/>
          <w:lang w:eastAsia="en-US"/>
        </w:rPr>
        <w:lastRenderedPageBreak/>
        <w:t>При работе с опционами важно понимать, из чего в момент их покупки или</w:t>
      </w:r>
      <w:r>
        <w:rPr>
          <w:sz w:val="28"/>
          <w:szCs w:val="28"/>
        </w:rPr>
        <w:t xml:space="preserve"> </w:t>
      </w:r>
      <w:r w:rsidRPr="00365B84">
        <w:rPr>
          <w:rFonts w:eastAsiaTheme="minorHAnsi"/>
          <w:sz w:val="28"/>
          <w:szCs w:val="28"/>
          <w:lang w:eastAsia="en-US"/>
        </w:rPr>
        <w:t>продажи складывается премия</w:t>
      </w:r>
      <w:r w:rsidR="004B4311">
        <w:rPr>
          <w:rFonts w:eastAsiaTheme="minorHAnsi"/>
          <w:sz w:val="28"/>
          <w:szCs w:val="28"/>
          <w:lang w:eastAsia="en-US"/>
        </w:rPr>
        <w:t xml:space="preserve"> (цена опциона)</w:t>
      </w:r>
      <w:r w:rsidRPr="00365B84">
        <w:rPr>
          <w:rFonts w:eastAsiaTheme="minorHAnsi"/>
          <w:sz w:val="28"/>
          <w:szCs w:val="28"/>
          <w:lang w:eastAsia="en-US"/>
        </w:rPr>
        <w:t>.</w:t>
      </w:r>
      <w:r>
        <w:rPr>
          <w:rFonts w:eastAsiaTheme="minorHAnsi"/>
          <w:sz w:val="28"/>
          <w:szCs w:val="28"/>
          <w:lang w:eastAsia="en-US"/>
        </w:rPr>
        <w:t xml:space="preserve"> </w:t>
      </w:r>
      <w:r w:rsidR="004B4311">
        <w:rPr>
          <w:rFonts w:eastAsiaTheme="minorHAnsi"/>
          <w:sz w:val="28"/>
          <w:szCs w:val="28"/>
          <w:lang w:eastAsia="en-US"/>
        </w:rPr>
        <w:t>В данной к</w:t>
      </w:r>
      <w:r w:rsidR="00E00994">
        <w:rPr>
          <w:rFonts w:eastAsiaTheme="minorHAnsi"/>
          <w:sz w:val="28"/>
          <w:szCs w:val="28"/>
          <w:lang w:eastAsia="en-US"/>
        </w:rPr>
        <w:t>урсовой работе будут рассмотрена</w:t>
      </w:r>
      <w:r w:rsidR="004B4311">
        <w:rPr>
          <w:rFonts w:eastAsiaTheme="minorHAnsi"/>
          <w:sz w:val="28"/>
          <w:szCs w:val="28"/>
          <w:lang w:eastAsia="en-US"/>
        </w:rPr>
        <w:t xml:space="preserve"> модель Блэка-Шоулза(-Мертона) оценки опционов. Для модели Блэка-Шоулза будут рассмотрены главные параметры</w:t>
      </w:r>
      <w:r w:rsidR="00E00994">
        <w:rPr>
          <w:rFonts w:eastAsiaTheme="minorHAnsi"/>
          <w:sz w:val="28"/>
          <w:szCs w:val="28"/>
          <w:lang w:eastAsia="en-US"/>
        </w:rPr>
        <w:t>,</w:t>
      </w:r>
      <w:r w:rsidR="004B4311">
        <w:rPr>
          <w:rFonts w:eastAsiaTheme="minorHAnsi"/>
          <w:sz w:val="28"/>
          <w:szCs w:val="28"/>
          <w:lang w:eastAsia="en-US"/>
        </w:rPr>
        <w:t xml:space="preserve"> влияющие на формирование премии</w:t>
      </w:r>
      <w:r w:rsidR="0000658A">
        <w:rPr>
          <w:rFonts w:eastAsiaTheme="minorHAnsi"/>
          <w:sz w:val="28"/>
          <w:szCs w:val="28"/>
          <w:lang w:eastAsia="en-US"/>
        </w:rPr>
        <w:t>. Помимо основных</w:t>
      </w:r>
      <w:r w:rsidR="00E00994">
        <w:rPr>
          <w:rFonts w:eastAsiaTheme="minorHAnsi"/>
          <w:sz w:val="28"/>
          <w:szCs w:val="28"/>
          <w:lang w:eastAsia="en-US"/>
        </w:rPr>
        <w:t>,</w:t>
      </w:r>
      <w:r w:rsidR="0000658A">
        <w:rPr>
          <w:rFonts w:eastAsiaTheme="minorHAnsi"/>
          <w:sz w:val="28"/>
          <w:szCs w:val="28"/>
          <w:lang w:eastAsia="en-US"/>
        </w:rPr>
        <w:t xml:space="preserve"> к которым относятся: цена продажи, цена исполнения, срок</w:t>
      </w:r>
      <w:r w:rsidR="00FF2685">
        <w:rPr>
          <w:rFonts w:eastAsiaTheme="minorHAnsi"/>
          <w:sz w:val="28"/>
          <w:szCs w:val="28"/>
          <w:lang w:eastAsia="en-US"/>
        </w:rPr>
        <w:t xml:space="preserve"> до истечения</w:t>
      </w:r>
      <w:r w:rsidR="0000658A">
        <w:rPr>
          <w:rFonts w:eastAsiaTheme="minorHAnsi"/>
          <w:sz w:val="28"/>
          <w:szCs w:val="28"/>
          <w:lang w:eastAsia="en-US"/>
        </w:rPr>
        <w:t xml:space="preserve"> опциона, текущая процентная ставка (ставка без риска) и вол</w:t>
      </w:r>
      <w:r w:rsidR="00FF2685">
        <w:rPr>
          <w:rFonts w:eastAsiaTheme="minorHAnsi"/>
          <w:sz w:val="28"/>
          <w:szCs w:val="28"/>
          <w:lang w:eastAsia="en-US"/>
        </w:rPr>
        <w:t>а</w:t>
      </w:r>
      <w:r w:rsidR="0000658A">
        <w:rPr>
          <w:rFonts w:eastAsiaTheme="minorHAnsi"/>
          <w:sz w:val="28"/>
          <w:szCs w:val="28"/>
          <w:lang w:eastAsia="en-US"/>
        </w:rPr>
        <w:t>тильность. Будут рассмотрены и другие параметры, которые</w:t>
      </w:r>
      <w:r w:rsidR="001A26AF">
        <w:rPr>
          <w:rFonts w:eastAsiaTheme="minorHAnsi"/>
          <w:sz w:val="28"/>
          <w:szCs w:val="28"/>
          <w:lang w:eastAsia="en-US"/>
        </w:rPr>
        <w:t xml:space="preserve"> в литературе посвященной работе с производными ценными бумагами</w:t>
      </w:r>
      <w:r w:rsidR="000C13AB">
        <w:rPr>
          <w:rFonts w:eastAsiaTheme="minorHAnsi"/>
          <w:sz w:val="28"/>
          <w:szCs w:val="28"/>
          <w:lang w:eastAsia="en-US"/>
        </w:rPr>
        <w:t xml:space="preserve"> именуются </w:t>
      </w:r>
      <w:r w:rsidR="001A26AF">
        <w:rPr>
          <w:rFonts w:eastAsiaTheme="minorHAnsi"/>
          <w:sz w:val="28"/>
          <w:szCs w:val="28"/>
          <w:lang w:eastAsia="en-US"/>
        </w:rPr>
        <w:t>«</w:t>
      </w:r>
      <w:r w:rsidR="000C13AB">
        <w:rPr>
          <w:rFonts w:eastAsiaTheme="minorHAnsi"/>
          <w:sz w:val="28"/>
          <w:szCs w:val="28"/>
          <w:lang w:eastAsia="en-US"/>
        </w:rPr>
        <w:t>греками</w:t>
      </w:r>
      <w:r w:rsidR="001A26AF">
        <w:rPr>
          <w:rFonts w:eastAsiaTheme="minorHAnsi"/>
          <w:sz w:val="28"/>
          <w:szCs w:val="28"/>
          <w:lang w:eastAsia="en-US"/>
        </w:rPr>
        <w:t>»</w:t>
      </w:r>
      <w:r w:rsidR="000C13AB">
        <w:rPr>
          <w:rFonts w:eastAsiaTheme="minorHAnsi"/>
          <w:sz w:val="28"/>
          <w:szCs w:val="28"/>
          <w:lang w:eastAsia="en-US"/>
        </w:rPr>
        <w:t>.</w:t>
      </w:r>
    </w:p>
    <w:p w:rsidR="00365B84" w:rsidRDefault="00FF2685" w:rsidP="00FF2685">
      <w:pPr>
        <w:spacing w:line="360" w:lineRule="auto"/>
        <w:ind w:firstLine="709"/>
        <w:jc w:val="both"/>
        <w:rPr>
          <w:rFonts w:eastAsiaTheme="minorHAnsi"/>
          <w:sz w:val="28"/>
          <w:szCs w:val="28"/>
          <w:lang w:eastAsia="en-US"/>
        </w:rPr>
      </w:pPr>
      <w:r w:rsidRPr="00FF2685">
        <w:rPr>
          <w:rFonts w:eastAsiaTheme="minorHAnsi"/>
          <w:sz w:val="28"/>
          <w:szCs w:val="28"/>
          <w:lang w:eastAsia="en-US"/>
        </w:rPr>
        <w:t>Греки (Greeks) - это коэффициенты, которые показывают масштабность изменения стоимости опциона и его чувствительность к изменениям цены базиса. Коэффициенты имеют такое название потому, что каждый коэффициент обозначается буквой греческого алфавита</w:t>
      </w:r>
      <w:r w:rsidR="00443866">
        <w:rPr>
          <w:rFonts w:eastAsiaTheme="minorHAnsi"/>
          <w:sz w:val="28"/>
          <w:szCs w:val="28"/>
          <w:lang w:eastAsia="en-US"/>
        </w:rPr>
        <w:t xml:space="preserve"> (за исключением «</w:t>
      </w:r>
      <w:r w:rsidR="005B5A06">
        <w:rPr>
          <w:rFonts w:eastAsiaTheme="minorHAnsi"/>
          <w:sz w:val="28"/>
          <w:szCs w:val="28"/>
          <w:lang w:eastAsia="en-US"/>
        </w:rPr>
        <w:t>в</w:t>
      </w:r>
      <w:r w:rsidR="00443866">
        <w:rPr>
          <w:rFonts w:eastAsiaTheme="minorHAnsi"/>
          <w:sz w:val="28"/>
          <w:szCs w:val="28"/>
          <w:lang w:eastAsia="en-US"/>
        </w:rPr>
        <w:t>ега»)</w:t>
      </w:r>
      <w:r w:rsidRPr="00FF2685">
        <w:rPr>
          <w:rFonts w:eastAsiaTheme="minorHAnsi"/>
          <w:sz w:val="28"/>
          <w:szCs w:val="28"/>
          <w:lang w:eastAsia="en-US"/>
        </w:rPr>
        <w:t>. Греки используются как при торговле отдельными опционами, так и при построении опционных стратегий.</w:t>
      </w:r>
      <w:r w:rsidR="005B5A06">
        <w:rPr>
          <w:rFonts w:eastAsiaTheme="minorHAnsi"/>
          <w:sz w:val="28"/>
          <w:szCs w:val="28"/>
          <w:lang w:eastAsia="en-US"/>
        </w:rPr>
        <w:t xml:space="preserve"> В данной рабо</w:t>
      </w:r>
      <w:r w:rsidR="00DE7BC0">
        <w:rPr>
          <w:rFonts w:eastAsiaTheme="minorHAnsi"/>
          <w:sz w:val="28"/>
          <w:szCs w:val="28"/>
          <w:lang w:eastAsia="en-US"/>
        </w:rPr>
        <w:t>те будут рассмотрены 5 «греков»</w:t>
      </w:r>
      <w:r w:rsidR="005B5A06">
        <w:rPr>
          <w:rFonts w:eastAsiaTheme="minorHAnsi"/>
          <w:sz w:val="28"/>
          <w:szCs w:val="28"/>
          <w:lang w:eastAsia="en-US"/>
        </w:rPr>
        <w:t>: «дельта», «гамма», «вега», «тетта»</w:t>
      </w:r>
      <w:r w:rsidR="00D41E7C">
        <w:rPr>
          <w:rFonts w:eastAsiaTheme="minorHAnsi"/>
          <w:sz w:val="28"/>
          <w:szCs w:val="28"/>
          <w:lang w:eastAsia="en-US"/>
        </w:rPr>
        <w:t>,</w:t>
      </w:r>
      <w:r w:rsidR="005B5A06">
        <w:rPr>
          <w:rFonts w:eastAsiaTheme="minorHAnsi"/>
          <w:sz w:val="28"/>
          <w:szCs w:val="28"/>
          <w:lang w:eastAsia="en-US"/>
        </w:rPr>
        <w:t xml:space="preserve"> «ро»</w:t>
      </w:r>
      <w:r w:rsidR="00D41E7C">
        <w:rPr>
          <w:rFonts w:eastAsiaTheme="minorHAnsi"/>
          <w:sz w:val="28"/>
          <w:szCs w:val="28"/>
          <w:lang w:eastAsia="en-US"/>
        </w:rPr>
        <w:t xml:space="preserve"> и оценена динамика данных параметров от изменения основных характеристик опциона. </w:t>
      </w:r>
    </w:p>
    <w:p w:rsidR="00DE7BC0" w:rsidRPr="005B5A06" w:rsidRDefault="00DE7BC0" w:rsidP="00FF2685">
      <w:pPr>
        <w:spacing w:line="360" w:lineRule="auto"/>
        <w:ind w:firstLine="709"/>
        <w:jc w:val="both"/>
        <w:rPr>
          <w:rFonts w:eastAsiaTheme="minorHAnsi"/>
          <w:sz w:val="28"/>
          <w:szCs w:val="28"/>
          <w:lang w:eastAsia="en-US"/>
        </w:rPr>
      </w:pPr>
      <w:r>
        <w:rPr>
          <w:rFonts w:eastAsiaTheme="minorHAnsi"/>
          <w:sz w:val="28"/>
          <w:szCs w:val="28"/>
          <w:lang w:eastAsia="en-US"/>
        </w:rPr>
        <w:t>Также в данной курсовой работе на конкретных примерах будет рассмотрено действие бино</w:t>
      </w:r>
      <w:r w:rsidR="00F449E9">
        <w:rPr>
          <w:rFonts w:eastAsiaTheme="minorHAnsi"/>
          <w:sz w:val="28"/>
          <w:szCs w:val="28"/>
          <w:lang w:eastAsia="en-US"/>
        </w:rPr>
        <w:t xml:space="preserve">миальной модели, которая является </w:t>
      </w:r>
      <w:r w:rsidR="00F449E9" w:rsidRPr="00066258">
        <w:rPr>
          <w:sz w:val="28"/>
          <w:szCs w:val="28"/>
        </w:rPr>
        <w:t>наиболее широко используемой моделью ценообразования для опционов</w:t>
      </w:r>
      <w:r w:rsidR="00F449E9">
        <w:rPr>
          <w:rFonts w:eastAsiaTheme="minorHAnsi"/>
          <w:sz w:val="28"/>
          <w:szCs w:val="28"/>
          <w:lang w:eastAsia="en-US"/>
        </w:rPr>
        <w:t xml:space="preserve"> н</w:t>
      </w:r>
      <w:r w:rsidR="00F449E9" w:rsidRPr="00066258">
        <w:rPr>
          <w:sz w:val="28"/>
          <w:szCs w:val="28"/>
        </w:rPr>
        <w:t>аряду с моделью Блэка—</w:t>
      </w:r>
      <w:r w:rsidR="00F449E9">
        <w:rPr>
          <w:sz w:val="28"/>
          <w:szCs w:val="28"/>
        </w:rPr>
        <w:t>Ш</w:t>
      </w:r>
      <w:r w:rsidR="00F449E9" w:rsidRPr="00066258">
        <w:rPr>
          <w:sz w:val="28"/>
          <w:szCs w:val="28"/>
        </w:rPr>
        <w:t>оулза. Она обладает рядом преимуществ</w:t>
      </w:r>
      <w:r w:rsidR="00584507">
        <w:rPr>
          <w:sz w:val="28"/>
          <w:szCs w:val="28"/>
        </w:rPr>
        <w:t>,</w:t>
      </w:r>
      <w:r w:rsidR="00F449E9" w:rsidRPr="00066258">
        <w:rPr>
          <w:sz w:val="28"/>
          <w:szCs w:val="28"/>
        </w:rPr>
        <w:t xml:space="preserve"> например</w:t>
      </w:r>
      <w:r w:rsidR="00F449E9">
        <w:rPr>
          <w:sz w:val="28"/>
          <w:szCs w:val="28"/>
        </w:rPr>
        <w:t>,</w:t>
      </w:r>
      <w:r w:rsidR="00F449E9" w:rsidRPr="00066258">
        <w:rPr>
          <w:sz w:val="28"/>
          <w:szCs w:val="28"/>
        </w:rPr>
        <w:t xml:space="preserve"> легко программируется и адаптируется к</w:t>
      </w:r>
      <w:r w:rsidR="00584507">
        <w:rPr>
          <w:sz w:val="28"/>
          <w:szCs w:val="28"/>
        </w:rPr>
        <w:t>о</w:t>
      </w:r>
      <w:r w:rsidR="00F449E9" w:rsidRPr="00066258">
        <w:rPr>
          <w:sz w:val="28"/>
          <w:szCs w:val="28"/>
        </w:rPr>
        <w:t xml:space="preserve"> многим достаточно сложным задачам расчета цены на опционы. Кроме того, данная модель способствует более глубокому пониманию сути формирования цены на опционы. При распространении модели на много периодов она становится одним из </w:t>
      </w:r>
      <w:r w:rsidR="00F449E9" w:rsidRPr="00BA43C4">
        <w:rPr>
          <w:sz w:val="28"/>
          <w:szCs w:val="28"/>
        </w:rPr>
        <w:t>мощнейших методов оценивания бумаг типа опционов, доходы по которым зависят от рыночного курса других финансовых активов.</w:t>
      </w:r>
    </w:p>
    <w:p w:rsidR="00FA5FFF" w:rsidRDefault="00FA5FFF" w:rsidP="00D8132F">
      <w:pPr>
        <w:autoSpaceDE w:val="0"/>
        <w:autoSpaceDN w:val="0"/>
        <w:adjustRightInd w:val="0"/>
        <w:spacing w:line="360" w:lineRule="auto"/>
        <w:jc w:val="center"/>
        <w:rPr>
          <w:b/>
          <w:sz w:val="28"/>
          <w:szCs w:val="28"/>
        </w:rPr>
      </w:pPr>
    </w:p>
    <w:p w:rsidR="00FA5FFF" w:rsidRDefault="00FA5FFF" w:rsidP="00D8132F">
      <w:pPr>
        <w:autoSpaceDE w:val="0"/>
        <w:autoSpaceDN w:val="0"/>
        <w:adjustRightInd w:val="0"/>
        <w:spacing w:line="360" w:lineRule="auto"/>
        <w:jc w:val="center"/>
        <w:rPr>
          <w:b/>
          <w:sz w:val="28"/>
          <w:szCs w:val="28"/>
        </w:rPr>
      </w:pPr>
    </w:p>
    <w:p w:rsidR="00FA5FFF" w:rsidRDefault="00FA5FFF" w:rsidP="00D8132F">
      <w:pPr>
        <w:autoSpaceDE w:val="0"/>
        <w:autoSpaceDN w:val="0"/>
        <w:adjustRightInd w:val="0"/>
        <w:spacing w:line="360" w:lineRule="auto"/>
        <w:jc w:val="center"/>
        <w:rPr>
          <w:b/>
          <w:sz w:val="28"/>
          <w:szCs w:val="28"/>
        </w:rPr>
      </w:pPr>
    </w:p>
    <w:p w:rsidR="00D8132F" w:rsidRDefault="00D8132F" w:rsidP="00D8132F">
      <w:pPr>
        <w:autoSpaceDE w:val="0"/>
        <w:autoSpaceDN w:val="0"/>
        <w:adjustRightInd w:val="0"/>
        <w:spacing w:line="360" w:lineRule="auto"/>
        <w:jc w:val="center"/>
        <w:rPr>
          <w:b/>
          <w:sz w:val="28"/>
          <w:szCs w:val="28"/>
        </w:rPr>
      </w:pPr>
      <w:r w:rsidRPr="00E81F39">
        <w:rPr>
          <w:b/>
          <w:sz w:val="28"/>
          <w:szCs w:val="28"/>
          <w:lang w:val="en-US"/>
        </w:rPr>
        <w:lastRenderedPageBreak/>
        <w:t>I</w:t>
      </w:r>
      <w:r w:rsidRPr="00E81F39">
        <w:rPr>
          <w:b/>
          <w:sz w:val="28"/>
          <w:szCs w:val="28"/>
        </w:rPr>
        <w:t xml:space="preserve"> </w:t>
      </w:r>
      <w:r>
        <w:rPr>
          <w:b/>
          <w:sz w:val="28"/>
          <w:szCs w:val="28"/>
        </w:rPr>
        <w:t>Теоретическая</w:t>
      </w:r>
      <w:r w:rsidRPr="00E81F39">
        <w:rPr>
          <w:b/>
          <w:sz w:val="28"/>
          <w:szCs w:val="28"/>
        </w:rPr>
        <w:t xml:space="preserve"> часть</w:t>
      </w:r>
    </w:p>
    <w:p w:rsidR="00B225DF" w:rsidRDefault="00B225DF" w:rsidP="00D8132F">
      <w:pPr>
        <w:autoSpaceDE w:val="0"/>
        <w:autoSpaceDN w:val="0"/>
        <w:adjustRightInd w:val="0"/>
        <w:spacing w:line="360" w:lineRule="auto"/>
        <w:jc w:val="center"/>
        <w:rPr>
          <w:b/>
          <w:sz w:val="28"/>
          <w:szCs w:val="28"/>
        </w:rPr>
      </w:pPr>
      <w:r>
        <w:rPr>
          <w:b/>
          <w:sz w:val="28"/>
          <w:szCs w:val="28"/>
        </w:rPr>
        <w:t>Глава 1 Теоретические основы опционов</w:t>
      </w:r>
    </w:p>
    <w:p w:rsidR="0080205C" w:rsidRDefault="0080205C" w:rsidP="00D8132F">
      <w:pPr>
        <w:autoSpaceDE w:val="0"/>
        <w:autoSpaceDN w:val="0"/>
        <w:adjustRightInd w:val="0"/>
        <w:spacing w:line="360" w:lineRule="auto"/>
        <w:jc w:val="center"/>
        <w:rPr>
          <w:b/>
          <w:sz w:val="28"/>
          <w:szCs w:val="28"/>
        </w:rPr>
      </w:pPr>
      <w:r>
        <w:rPr>
          <w:b/>
          <w:sz w:val="28"/>
          <w:szCs w:val="28"/>
        </w:rPr>
        <w:t>1.1</w:t>
      </w:r>
      <w:r w:rsidR="000D185D">
        <w:rPr>
          <w:b/>
          <w:sz w:val="28"/>
          <w:szCs w:val="28"/>
        </w:rPr>
        <w:t xml:space="preserve"> Сущность опционов</w:t>
      </w:r>
    </w:p>
    <w:p w:rsidR="008B1373" w:rsidRDefault="008B1373" w:rsidP="00B225DF">
      <w:pPr>
        <w:spacing w:line="360" w:lineRule="auto"/>
        <w:ind w:firstLine="709"/>
        <w:jc w:val="both"/>
        <w:rPr>
          <w:sz w:val="28"/>
          <w:szCs w:val="28"/>
        </w:rPr>
      </w:pPr>
      <w:r w:rsidRPr="008B1373">
        <w:rPr>
          <w:sz w:val="28"/>
          <w:szCs w:val="28"/>
        </w:rPr>
        <w:t>В пер</w:t>
      </w:r>
      <w:r>
        <w:rPr>
          <w:sz w:val="28"/>
          <w:szCs w:val="28"/>
        </w:rPr>
        <w:t xml:space="preserve">еводе с английского языка слово </w:t>
      </w:r>
      <w:r w:rsidR="00CB69EF">
        <w:rPr>
          <w:sz w:val="28"/>
          <w:szCs w:val="28"/>
        </w:rPr>
        <w:t>«</w:t>
      </w:r>
      <w:r w:rsidRPr="008B1373">
        <w:rPr>
          <w:sz w:val="28"/>
          <w:szCs w:val="28"/>
        </w:rPr>
        <w:t>опцион</w:t>
      </w:r>
      <w:r w:rsidR="00CB69EF">
        <w:rPr>
          <w:sz w:val="28"/>
          <w:szCs w:val="28"/>
        </w:rPr>
        <w:t>»</w:t>
      </w:r>
      <w:r w:rsidRPr="008B1373">
        <w:rPr>
          <w:sz w:val="28"/>
          <w:szCs w:val="28"/>
        </w:rPr>
        <w:t xml:space="preserve"> (</w:t>
      </w:r>
      <w:r w:rsidRPr="008B1373">
        <w:rPr>
          <w:sz w:val="28"/>
          <w:szCs w:val="28"/>
          <w:lang w:val="en-US"/>
        </w:rPr>
        <w:t>option</w:t>
      </w:r>
      <w:r>
        <w:rPr>
          <w:sz w:val="28"/>
          <w:szCs w:val="28"/>
        </w:rPr>
        <w:t xml:space="preserve">) означает выбор или право </w:t>
      </w:r>
      <w:r w:rsidRPr="008B1373">
        <w:rPr>
          <w:sz w:val="28"/>
          <w:szCs w:val="28"/>
        </w:rPr>
        <w:t>выбора. Р</w:t>
      </w:r>
      <w:r>
        <w:rPr>
          <w:sz w:val="28"/>
          <w:szCs w:val="28"/>
        </w:rPr>
        <w:t xml:space="preserve">азвитие рынка опционов и теории </w:t>
      </w:r>
      <w:r w:rsidRPr="008B1373">
        <w:rPr>
          <w:sz w:val="28"/>
          <w:szCs w:val="28"/>
        </w:rPr>
        <w:t>опционного</w:t>
      </w:r>
      <w:r>
        <w:rPr>
          <w:sz w:val="28"/>
          <w:szCs w:val="28"/>
        </w:rPr>
        <w:t xml:space="preserve"> ценообразования является одним </w:t>
      </w:r>
      <w:r w:rsidRPr="008B1373">
        <w:rPr>
          <w:sz w:val="28"/>
          <w:szCs w:val="28"/>
        </w:rPr>
        <w:t>из клю</w:t>
      </w:r>
      <w:r>
        <w:rPr>
          <w:sz w:val="28"/>
          <w:szCs w:val="28"/>
        </w:rPr>
        <w:t xml:space="preserve">чевых событий в финансовом мире за </w:t>
      </w:r>
      <w:r w:rsidRPr="008B1373">
        <w:rPr>
          <w:sz w:val="28"/>
          <w:szCs w:val="28"/>
        </w:rPr>
        <w:t>последние 30 лет.</w:t>
      </w:r>
    </w:p>
    <w:p w:rsidR="00B225DF" w:rsidRPr="00B225DF" w:rsidRDefault="00B225DF" w:rsidP="00B225DF">
      <w:pPr>
        <w:spacing w:line="360" w:lineRule="auto"/>
        <w:ind w:firstLine="709"/>
        <w:jc w:val="both"/>
        <w:rPr>
          <w:sz w:val="28"/>
          <w:szCs w:val="28"/>
        </w:rPr>
      </w:pPr>
      <w:r w:rsidRPr="00B225DF">
        <w:rPr>
          <w:sz w:val="28"/>
          <w:szCs w:val="28"/>
        </w:rPr>
        <w:t>В мире инвестирования опционом (</w:t>
      </w:r>
      <w:r w:rsidRPr="00B225DF">
        <w:rPr>
          <w:sz w:val="28"/>
          <w:szCs w:val="28"/>
          <w:lang w:val="en-US"/>
        </w:rPr>
        <w:t>option</w:t>
      </w:r>
      <w:r w:rsidRPr="00B225DF">
        <w:rPr>
          <w:sz w:val="28"/>
          <w:szCs w:val="28"/>
        </w:rPr>
        <w:t xml:space="preserve">) </w:t>
      </w:r>
      <w:r>
        <w:rPr>
          <w:sz w:val="28"/>
          <w:szCs w:val="28"/>
        </w:rPr>
        <w:t xml:space="preserve">называется контракт, заключенный между </w:t>
      </w:r>
      <w:r w:rsidRPr="00B225DF">
        <w:rPr>
          <w:sz w:val="28"/>
          <w:szCs w:val="28"/>
        </w:rPr>
        <w:t>двумя лицами, в соответствии с которым одно лицо п</w:t>
      </w:r>
      <w:r>
        <w:rPr>
          <w:sz w:val="28"/>
          <w:szCs w:val="28"/>
        </w:rPr>
        <w:t xml:space="preserve">редоставляет другому лицу право купить определенный актив по </w:t>
      </w:r>
      <w:r w:rsidRPr="00B225DF">
        <w:rPr>
          <w:sz w:val="28"/>
          <w:szCs w:val="28"/>
        </w:rPr>
        <w:t>определенной цене</w:t>
      </w:r>
      <w:r>
        <w:rPr>
          <w:sz w:val="28"/>
          <w:szCs w:val="28"/>
        </w:rPr>
        <w:t xml:space="preserve"> в рамках определенного периода </w:t>
      </w:r>
      <w:r w:rsidRPr="00B225DF">
        <w:rPr>
          <w:sz w:val="28"/>
          <w:szCs w:val="28"/>
        </w:rPr>
        <w:t>времени или предоставляет право продать определе</w:t>
      </w:r>
      <w:r>
        <w:rPr>
          <w:sz w:val="28"/>
          <w:szCs w:val="28"/>
        </w:rPr>
        <w:t xml:space="preserve">нный актив по определенной цене </w:t>
      </w:r>
      <w:r w:rsidRPr="00B225DF">
        <w:rPr>
          <w:sz w:val="28"/>
          <w:szCs w:val="28"/>
        </w:rPr>
        <w:t xml:space="preserve">в рамках определенного периода времени. Лицо, </w:t>
      </w:r>
      <w:r>
        <w:rPr>
          <w:sz w:val="28"/>
          <w:szCs w:val="28"/>
        </w:rPr>
        <w:t xml:space="preserve">которое получило опцион и таким </w:t>
      </w:r>
      <w:r w:rsidRPr="00B225DF">
        <w:rPr>
          <w:sz w:val="28"/>
          <w:szCs w:val="28"/>
        </w:rPr>
        <w:t>образом приняло решение, называет</w:t>
      </w:r>
      <w:r>
        <w:rPr>
          <w:sz w:val="28"/>
          <w:szCs w:val="28"/>
        </w:rPr>
        <w:t xml:space="preserve">ся покупателем опциона, который должен платить </w:t>
      </w:r>
      <w:r w:rsidRPr="00B225DF">
        <w:rPr>
          <w:sz w:val="28"/>
          <w:szCs w:val="28"/>
        </w:rPr>
        <w:t>за это право. Лицо, которое продало опцион, и от</w:t>
      </w:r>
      <w:r>
        <w:rPr>
          <w:sz w:val="28"/>
          <w:szCs w:val="28"/>
        </w:rPr>
        <w:t xml:space="preserve">вечающее на решение покупателя, </w:t>
      </w:r>
      <w:r w:rsidRPr="00B225DF">
        <w:rPr>
          <w:sz w:val="28"/>
          <w:szCs w:val="28"/>
        </w:rPr>
        <w:t>называется продавцом опциона.</w:t>
      </w:r>
    </w:p>
    <w:p w:rsidR="00B225DF" w:rsidRPr="00B225DF" w:rsidRDefault="00B225DF" w:rsidP="00B225DF">
      <w:pPr>
        <w:spacing w:line="360" w:lineRule="auto"/>
        <w:ind w:firstLine="709"/>
        <w:jc w:val="both"/>
        <w:rPr>
          <w:sz w:val="28"/>
          <w:szCs w:val="28"/>
        </w:rPr>
      </w:pPr>
      <w:r w:rsidRPr="00B225DF">
        <w:rPr>
          <w:sz w:val="28"/>
          <w:szCs w:val="28"/>
        </w:rPr>
        <w:t>Существует большое разнооб</w:t>
      </w:r>
      <w:r>
        <w:rPr>
          <w:sz w:val="28"/>
          <w:szCs w:val="28"/>
        </w:rPr>
        <w:t xml:space="preserve">разие контрактов, имеющих черты опционов. Много </w:t>
      </w:r>
      <w:r w:rsidRPr="00B225DF">
        <w:rPr>
          <w:sz w:val="28"/>
          <w:szCs w:val="28"/>
        </w:rPr>
        <w:t>разновидносте</w:t>
      </w:r>
      <w:r>
        <w:rPr>
          <w:sz w:val="28"/>
          <w:szCs w:val="28"/>
        </w:rPr>
        <w:t>й можно найти даже среди широко распространенных финансовых ин</w:t>
      </w:r>
      <w:r w:rsidRPr="00B225DF">
        <w:rPr>
          <w:sz w:val="28"/>
          <w:szCs w:val="28"/>
        </w:rPr>
        <w:t>струментов. Однако традиционно только по отно</w:t>
      </w:r>
      <w:r>
        <w:rPr>
          <w:sz w:val="28"/>
          <w:szCs w:val="28"/>
        </w:rPr>
        <w:t>шению к определенным инструмен</w:t>
      </w:r>
      <w:r w:rsidRPr="00B225DF">
        <w:rPr>
          <w:sz w:val="28"/>
          <w:szCs w:val="28"/>
        </w:rPr>
        <w:t xml:space="preserve">там используют термин «опционы». </w:t>
      </w:r>
      <w:r w:rsidR="00584507" w:rsidRPr="00B225DF">
        <w:rPr>
          <w:sz w:val="28"/>
          <w:szCs w:val="28"/>
        </w:rPr>
        <w:t>Другие же ин</w:t>
      </w:r>
      <w:r w:rsidR="00B566A8">
        <w:rPr>
          <w:sz w:val="28"/>
          <w:szCs w:val="28"/>
        </w:rPr>
        <w:t xml:space="preserve">струменты, хотя и имеют похожую </w:t>
      </w:r>
      <w:r w:rsidR="00584507" w:rsidRPr="00B225DF">
        <w:rPr>
          <w:sz w:val="28"/>
          <w:szCs w:val="28"/>
        </w:rPr>
        <w:t>природу, именуются по</w:t>
      </w:r>
      <w:r w:rsidR="00584507">
        <w:rPr>
          <w:sz w:val="28"/>
          <w:szCs w:val="28"/>
        </w:rPr>
        <w:t>-</w:t>
      </w:r>
      <w:r w:rsidR="00584507" w:rsidRPr="00B225DF">
        <w:rPr>
          <w:sz w:val="28"/>
          <w:szCs w:val="28"/>
        </w:rPr>
        <w:t xml:space="preserve">иному. </w:t>
      </w:r>
      <w:r w:rsidRPr="00B225DF">
        <w:rPr>
          <w:sz w:val="28"/>
          <w:szCs w:val="28"/>
        </w:rPr>
        <w:t>В дан</w:t>
      </w:r>
      <w:r>
        <w:rPr>
          <w:sz w:val="28"/>
          <w:szCs w:val="28"/>
        </w:rPr>
        <w:t xml:space="preserve">ной главе рассматривается общая характеристика </w:t>
      </w:r>
      <w:r w:rsidRPr="00B225DF">
        <w:rPr>
          <w:sz w:val="28"/>
          <w:szCs w:val="28"/>
        </w:rPr>
        <w:t>опционных контрактов и основы их рыночной оценки.[</w:t>
      </w:r>
      <w:r w:rsidR="00C75D54">
        <w:rPr>
          <w:sz w:val="28"/>
          <w:szCs w:val="28"/>
        </w:rPr>
        <w:t>13</w:t>
      </w:r>
      <w:r w:rsidR="00C81204">
        <w:rPr>
          <w:sz w:val="28"/>
          <w:szCs w:val="28"/>
        </w:rPr>
        <w:t>.</w:t>
      </w:r>
      <w:r w:rsidR="00C75D54">
        <w:rPr>
          <w:sz w:val="28"/>
          <w:szCs w:val="28"/>
        </w:rPr>
        <w:t> 635с.</w:t>
      </w:r>
      <w:r w:rsidRPr="00B225DF">
        <w:rPr>
          <w:sz w:val="28"/>
          <w:szCs w:val="28"/>
        </w:rPr>
        <w:t>]</w:t>
      </w:r>
    </w:p>
    <w:p w:rsidR="008B1373" w:rsidRPr="008B1373" w:rsidRDefault="008B1373" w:rsidP="00BC6569">
      <w:pPr>
        <w:spacing w:line="360" w:lineRule="auto"/>
        <w:ind w:firstLine="709"/>
        <w:jc w:val="both"/>
        <w:rPr>
          <w:sz w:val="28"/>
          <w:szCs w:val="28"/>
        </w:rPr>
      </w:pPr>
      <w:r>
        <w:rPr>
          <w:sz w:val="28"/>
          <w:szCs w:val="28"/>
        </w:rPr>
        <w:t xml:space="preserve">Опционы </w:t>
      </w:r>
      <w:r w:rsidRPr="008B1373">
        <w:rPr>
          <w:sz w:val="28"/>
          <w:szCs w:val="28"/>
        </w:rPr>
        <w:t>могут бы</w:t>
      </w:r>
      <w:r>
        <w:rPr>
          <w:sz w:val="28"/>
          <w:szCs w:val="28"/>
        </w:rPr>
        <w:t xml:space="preserve">ть выписаны фактически на любой </w:t>
      </w:r>
      <w:r w:rsidRPr="008B1373">
        <w:rPr>
          <w:sz w:val="28"/>
          <w:szCs w:val="28"/>
        </w:rPr>
        <w:t>актив, однако</w:t>
      </w:r>
      <w:r>
        <w:rPr>
          <w:sz w:val="28"/>
          <w:szCs w:val="28"/>
        </w:rPr>
        <w:t xml:space="preserve"> наибольшее распространение они </w:t>
      </w:r>
      <w:r w:rsidRPr="008B1373">
        <w:rPr>
          <w:sz w:val="28"/>
          <w:szCs w:val="28"/>
        </w:rPr>
        <w:t>получили в св</w:t>
      </w:r>
      <w:r>
        <w:rPr>
          <w:sz w:val="28"/>
          <w:szCs w:val="28"/>
        </w:rPr>
        <w:t xml:space="preserve">язи с операциями с </w:t>
      </w:r>
      <w:r w:rsidRPr="008B1373">
        <w:rPr>
          <w:sz w:val="28"/>
          <w:szCs w:val="28"/>
        </w:rPr>
        <w:t>недвижим</w:t>
      </w:r>
      <w:r>
        <w:rPr>
          <w:sz w:val="28"/>
          <w:szCs w:val="28"/>
        </w:rPr>
        <w:t xml:space="preserve">остью и ценными бумагами. Самая </w:t>
      </w:r>
      <w:r w:rsidRPr="008B1373">
        <w:rPr>
          <w:sz w:val="28"/>
          <w:szCs w:val="28"/>
        </w:rPr>
        <w:t>важная харак</w:t>
      </w:r>
      <w:r>
        <w:rPr>
          <w:sz w:val="28"/>
          <w:szCs w:val="28"/>
        </w:rPr>
        <w:t xml:space="preserve">теристика опциона заключается в </w:t>
      </w:r>
      <w:r w:rsidRPr="008B1373">
        <w:rPr>
          <w:sz w:val="28"/>
          <w:szCs w:val="28"/>
        </w:rPr>
        <w:t xml:space="preserve">том, </w:t>
      </w:r>
      <w:r>
        <w:rPr>
          <w:sz w:val="28"/>
          <w:szCs w:val="28"/>
        </w:rPr>
        <w:t xml:space="preserve">что держатель опциона не обязан </w:t>
      </w:r>
      <w:r w:rsidRPr="008B1373">
        <w:rPr>
          <w:sz w:val="28"/>
          <w:szCs w:val="28"/>
        </w:rPr>
        <w:t>соверш</w:t>
      </w:r>
      <w:r>
        <w:rPr>
          <w:sz w:val="28"/>
          <w:szCs w:val="28"/>
        </w:rPr>
        <w:t xml:space="preserve">ать предусмотренных в контракте </w:t>
      </w:r>
      <w:r w:rsidRPr="008B1373">
        <w:rPr>
          <w:sz w:val="28"/>
          <w:szCs w:val="28"/>
        </w:rPr>
        <w:t xml:space="preserve">действий, т. </w:t>
      </w:r>
      <w:r>
        <w:rPr>
          <w:sz w:val="28"/>
          <w:szCs w:val="28"/>
        </w:rPr>
        <w:t xml:space="preserve">е. опцион дает его собственнику </w:t>
      </w:r>
      <w:r w:rsidRPr="008B1373">
        <w:rPr>
          <w:sz w:val="28"/>
          <w:szCs w:val="28"/>
        </w:rPr>
        <w:t>право, но не обязанность купить и</w:t>
      </w:r>
      <w:r>
        <w:rPr>
          <w:sz w:val="28"/>
          <w:szCs w:val="28"/>
        </w:rPr>
        <w:t xml:space="preserve">ли продать </w:t>
      </w:r>
      <w:r w:rsidRPr="008B1373">
        <w:rPr>
          <w:sz w:val="28"/>
          <w:szCs w:val="28"/>
        </w:rPr>
        <w:t>акти</w:t>
      </w:r>
      <w:r>
        <w:rPr>
          <w:sz w:val="28"/>
          <w:szCs w:val="28"/>
        </w:rPr>
        <w:t xml:space="preserve">в. Таким образом, если в </w:t>
      </w:r>
      <w:r>
        <w:rPr>
          <w:sz w:val="28"/>
          <w:szCs w:val="28"/>
        </w:rPr>
        <w:lastRenderedPageBreak/>
        <w:t xml:space="preserve">случае </w:t>
      </w:r>
      <w:r w:rsidRPr="008B1373">
        <w:rPr>
          <w:sz w:val="28"/>
          <w:szCs w:val="28"/>
        </w:rPr>
        <w:t>испо</w:t>
      </w:r>
      <w:r>
        <w:rPr>
          <w:sz w:val="28"/>
          <w:szCs w:val="28"/>
        </w:rPr>
        <w:t xml:space="preserve">лнения опциона могут возникнуть </w:t>
      </w:r>
      <w:r w:rsidRPr="008B1373">
        <w:rPr>
          <w:sz w:val="28"/>
          <w:szCs w:val="28"/>
        </w:rPr>
        <w:t>отрицательны</w:t>
      </w:r>
      <w:r>
        <w:rPr>
          <w:sz w:val="28"/>
          <w:szCs w:val="28"/>
        </w:rPr>
        <w:t xml:space="preserve">е последствия, владелец опциона </w:t>
      </w:r>
      <w:r w:rsidRPr="008B1373">
        <w:rPr>
          <w:sz w:val="28"/>
          <w:szCs w:val="28"/>
        </w:rPr>
        <w:t>предпочтет отказаться от его исполнения.</w:t>
      </w:r>
    </w:p>
    <w:p w:rsidR="008B1373" w:rsidRPr="008B1373" w:rsidRDefault="008B1373" w:rsidP="00BC6569">
      <w:pPr>
        <w:spacing w:line="360" w:lineRule="auto"/>
        <w:ind w:firstLine="709"/>
        <w:jc w:val="both"/>
        <w:rPr>
          <w:sz w:val="28"/>
          <w:szCs w:val="28"/>
        </w:rPr>
      </w:pPr>
      <w:r w:rsidRPr="008B1373">
        <w:rPr>
          <w:sz w:val="28"/>
          <w:szCs w:val="28"/>
        </w:rPr>
        <w:t>Опционы</w:t>
      </w:r>
      <w:r>
        <w:rPr>
          <w:sz w:val="28"/>
          <w:szCs w:val="28"/>
        </w:rPr>
        <w:t xml:space="preserve"> известны с глубокой древности. </w:t>
      </w:r>
      <w:r w:rsidRPr="008B1373">
        <w:rPr>
          <w:sz w:val="28"/>
          <w:szCs w:val="28"/>
        </w:rPr>
        <w:t xml:space="preserve">Большинство современных </w:t>
      </w:r>
      <w:r>
        <w:rPr>
          <w:sz w:val="28"/>
          <w:szCs w:val="28"/>
        </w:rPr>
        <w:t xml:space="preserve">опционов </w:t>
      </w:r>
      <w:r w:rsidRPr="008B1373">
        <w:rPr>
          <w:sz w:val="28"/>
          <w:szCs w:val="28"/>
        </w:rPr>
        <w:t>представляют соб</w:t>
      </w:r>
      <w:r>
        <w:rPr>
          <w:sz w:val="28"/>
          <w:szCs w:val="28"/>
        </w:rPr>
        <w:t xml:space="preserve">ой стандартизованные </w:t>
      </w:r>
      <w:r w:rsidRPr="008B1373">
        <w:rPr>
          <w:sz w:val="28"/>
          <w:szCs w:val="28"/>
        </w:rPr>
        <w:t>контрак</w:t>
      </w:r>
      <w:r>
        <w:rPr>
          <w:sz w:val="28"/>
          <w:szCs w:val="28"/>
        </w:rPr>
        <w:t xml:space="preserve">ты, торгуемые на организованных </w:t>
      </w:r>
      <w:r w:rsidRPr="008B1373">
        <w:rPr>
          <w:sz w:val="28"/>
          <w:szCs w:val="28"/>
        </w:rPr>
        <w:t>ры</w:t>
      </w:r>
      <w:r>
        <w:rPr>
          <w:sz w:val="28"/>
          <w:szCs w:val="28"/>
        </w:rPr>
        <w:t xml:space="preserve">нках (биржах). Поскольку сделки </w:t>
      </w:r>
      <w:r w:rsidRPr="008B1373">
        <w:rPr>
          <w:sz w:val="28"/>
          <w:szCs w:val="28"/>
        </w:rPr>
        <w:t>соверш</w:t>
      </w:r>
      <w:r>
        <w:rPr>
          <w:sz w:val="28"/>
          <w:szCs w:val="28"/>
        </w:rPr>
        <w:t xml:space="preserve">аются централизованно с помощью </w:t>
      </w:r>
      <w:r w:rsidRPr="008B1373">
        <w:rPr>
          <w:sz w:val="28"/>
          <w:szCs w:val="28"/>
        </w:rPr>
        <w:t xml:space="preserve">клиринговой </w:t>
      </w:r>
      <w:r>
        <w:rPr>
          <w:sz w:val="28"/>
          <w:szCs w:val="28"/>
        </w:rPr>
        <w:t xml:space="preserve">палаты, опционы характеризуются высокой ликвидностью и низкими </w:t>
      </w:r>
      <w:r w:rsidRPr="008B1373">
        <w:rPr>
          <w:sz w:val="28"/>
          <w:szCs w:val="28"/>
        </w:rPr>
        <w:t>транзакционными затратами.</w:t>
      </w:r>
    </w:p>
    <w:p w:rsidR="008B1373" w:rsidRPr="0091576C" w:rsidRDefault="008B1373" w:rsidP="00BC6569">
      <w:pPr>
        <w:spacing w:line="360" w:lineRule="auto"/>
        <w:ind w:firstLine="709"/>
        <w:jc w:val="both"/>
        <w:rPr>
          <w:sz w:val="28"/>
          <w:szCs w:val="28"/>
        </w:rPr>
      </w:pPr>
      <w:r w:rsidRPr="008B1373">
        <w:rPr>
          <w:sz w:val="28"/>
          <w:szCs w:val="28"/>
        </w:rPr>
        <w:t>Наиболее известными оп</w:t>
      </w:r>
      <w:r>
        <w:rPr>
          <w:sz w:val="28"/>
          <w:szCs w:val="28"/>
        </w:rPr>
        <w:t xml:space="preserve">ционными </w:t>
      </w:r>
      <w:r w:rsidRPr="008B1373">
        <w:rPr>
          <w:sz w:val="28"/>
          <w:szCs w:val="28"/>
        </w:rPr>
        <w:t xml:space="preserve">торговыми площадками США </w:t>
      </w:r>
      <w:r>
        <w:rPr>
          <w:sz w:val="28"/>
          <w:szCs w:val="28"/>
        </w:rPr>
        <w:t xml:space="preserve">являются: СВОЕ </w:t>
      </w:r>
      <w:r w:rsidRPr="008B1373">
        <w:rPr>
          <w:sz w:val="28"/>
          <w:szCs w:val="28"/>
        </w:rPr>
        <w:t>(Чикагская опционная биржа), «</w:t>
      </w:r>
      <w:r w:rsidRPr="008B1373">
        <w:rPr>
          <w:sz w:val="28"/>
          <w:szCs w:val="28"/>
          <w:lang w:val="en-US"/>
        </w:rPr>
        <w:t>American</w:t>
      </w:r>
      <w:r w:rsidRPr="008B1373">
        <w:rPr>
          <w:sz w:val="28"/>
          <w:szCs w:val="28"/>
        </w:rPr>
        <w:t xml:space="preserve"> </w:t>
      </w:r>
      <w:r w:rsidRPr="008B1373">
        <w:rPr>
          <w:sz w:val="28"/>
          <w:szCs w:val="28"/>
          <w:lang w:val="en-US"/>
        </w:rPr>
        <w:t>Stock</w:t>
      </w:r>
      <w:r>
        <w:rPr>
          <w:sz w:val="28"/>
          <w:szCs w:val="28"/>
        </w:rPr>
        <w:t xml:space="preserve"> </w:t>
      </w:r>
      <w:r w:rsidRPr="008B1373">
        <w:rPr>
          <w:sz w:val="28"/>
          <w:szCs w:val="28"/>
          <w:lang w:val="en-US"/>
        </w:rPr>
        <w:t>Exchange</w:t>
      </w:r>
      <w:r w:rsidRPr="008B1373">
        <w:rPr>
          <w:sz w:val="28"/>
          <w:szCs w:val="28"/>
        </w:rPr>
        <w:t>» (АМЕХ), «</w:t>
      </w:r>
      <w:r w:rsidRPr="008B1373">
        <w:rPr>
          <w:sz w:val="28"/>
          <w:szCs w:val="28"/>
          <w:lang w:val="en-US"/>
        </w:rPr>
        <w:t>Pacific</w:t>
      </w:r>
      <w:r w:rsidRPr="008B1373">
        <w:rPr>
          <w:sz w:val="28"/>
          <w:szCs w:val="28"/>
        </w:rPr>
        <w:t xml:space="preserve"> </w:t>
      </w:r>
      <w:r w:rsidRPr="008B1373">
        <w:rPr>
          <w:sz w:val="28"/>
          <w:szCs w:val="28"/>
          <w:lang w:val="en-US"/>
        </w:rPr>
        <w:t>Stock</w:t>
      </w:r>
      <w:r w:rsidRPr="008B1373">
        <w:rPr>
          <w:sz w:val="28"/>
          <w:szCs w:val="28"/>
        </w:rPr>
        <w:t xml:space="preserve"> </w:t>
      </w:r>
      <w:r w:rsidRPr="008B1373">
        <w:rPr>
          <w:sz w:val="28"/>
          <w:szCs w:val="28"/>
          <w:lang w:val="en-US"/>
        </w:rPr>
        <w:t>Exchange</w:t>
      </w:r>
      <w:r>
        <w:rPr>
          <w:sz w:val="28"/>
          <w:szCs w:val="28"/>
        </w:rPr>
        <w:t xml:space="preserve">», </w:t>
      </w:r>
      <w:r w:rsidRPr="008B1373">
        <w:rPr>
          <w:sz w:val="28"/>
          <w:szCs w:val="28"/>
        </w:rPr>
        <w:t>«</w:t>
      </w:r>
      <w:r w:rsidRPr="008B1373">
        <w:rPr>
          <w:sz w:val="28"/>
          <w:szCs w:val="28"/>
          <w:lang w:val="en-US"/>
        </w:rPr>
        <w:t>Philadelphia</w:t>
      </w:r>
      <w:r w:rsidRPr="008B1373">
        <w:rPr>
          <w:sz w:val="28"/>
          <w:szCs w:val="28"/>
        </w:rPr>
        <w:t xml:space="preserve"> </w:t>
      </w:r>
      <w:r w:rsidRPr="008B1373">
        <w:rPr>
          <w:sz w:val="28"/>
          <w:szCs w:val="28"/>
          <w:lang w:val="en-US"/>
        </w:rPr>
        <w:t>Exchange</w:t>
      </w:r>
      <w:r w:rsidRPr="008B1373">
        <w:rPr>
          <w:sz w:val="28"/>
          <w:szCs w:val="28"/>
        </w:rPr>
        <w:t>», «</w:t>
      </w:r>
      <w:r w:rsidRPr="008B1373">
        <w:rPr>
          <w:sz w:val="28"/>
          <w:szCs w:val="28"/>
          <w:lang w:val="en-US"/>
        </w:rPr>
        <w:t>New</w:t>
      </w:r>
      <w:r w:rsidRPr="008B1373">
        <w:rPr>
          <w:sz w:val="28"/>
          <w:szCs w:val="28"/>
        </w:rPr>
        <w:t xml:space="preserve"> </w:t>
      </w:r>
      <w:r w:rsidRPr="008B1373">
        <w:rPr>
          <w:sz w:val="28"/>
          <w:szCs w:val="28"/>
          <w:lang w:val="en-US"/>
        </w:rPr>
        <w:t>York</w:t>
      </w:r>
      <w:r w:rsidRPr="008B1373">
        <w:rPr>
          <w:sz w:val="28"/>
          <w:szCs w:val="28"/>
        </w:rPr>
        <w:t xml:space="preserve"> </w:t>
      </w:r>
      <w:r w:rsidRPr="008B1373">
        <w:rPr>
          <w:sz w:val="28"/>
          <w:szCs w:val="28"/>
          <w:lang w:val="en-US"/>
        </w:rPr>
        <w:t>Stock</w:t>
      </w:r>
      <w:r>
        <w:rPr>
          <w:sz w:val="28"/>
          <w:szCs w:val="28"/>
        </w:rPr>
        <w:t xml:space="preserve"> </w:t>
      </w:r>
      <w:r w:rsidRPr="008B1373">
        <w:rPr>
          <w:sz w:val="28"/>
          <w:szCs w:val="28"/>
          <w:lang w:val="en-US"/>
        </w:rPr>
        <w:t>Exchange</w:t>
      </w:r>
      <w:r w:rsidRPr="008B1373">
        <w:rPr>
          <w:sz w:val="28"/>
          <w:szCs w:val="28"/>
        </w:rPr>
        <w:t>» (</w:t>
      </w:r>
      <w:r w:rsidRPr="008B1373">
        <w:rPr>
          <w:sz w:val="28"/>
          <w:szCs w:val="28"/>
          <w:lang w:val="en-US"/>
        </w:rPr>
        <w:t>NYSE</w:t>
      </w:r>
      <w:r w:rsidRPr="008B1373">
        <w:rPr>
          <w:sz w:val="28"/>
          <w:szCs w:val="28"/>
        </w:rPr>
        <w:t>).</w:t>
      </w:r>
      <w:r w:rsidR="0091576C" w:rsidRPr="0091576C">
        <w:rPr>
          <w:sz w:val="28"/>
          <w:szCs w:val="28"/>
        </w:rPr>
        <w:t>[</w:t>
      </w:r>
      <w:r w:rsidR="00C75D54">
        <w:rPr>
          <w:sz w:val="28"/>
          <w:szCs w:val="28"/>
        </w:rPr>
        <w:t>17</w:t>
      </w:r>
      <w:r w:rsidR="0091576C" w:rsidRPr="0091576C">
        <w:rPr>
          <w:sz w:val="28"/>
          <w:szCs w:val="28"/>
        </w:rPr>
        <w:t>]</w:t>
      </w:r>
    </w:p>
    <w:p w:rsidR="00FC7967" w:rsidRDefault="0091576C" w:rsidP="00FC7967">
      <w:pPr>
        <w:spacing w:line="360" w:lineRule="auto"/>
        <w:ind w:firstLine="709"/>
        <w:jc w:val="both"/>
        <w:rPr>
          <w:sz w:val="28"/>
          <w:szCs w:val="28"/>
          <w:shd w:val="clear" w:color="auto" w:fill="FFFFFF"/>
        </w:rPr>
      </w:pPr>
      <w:r w:rsidRPr="00AA2742">
        <w:rPr>
          <w:sz w:val="28"/>
          <w:szCs w:val="28"/>
        </w:rPr>
        <w:t xml:space="preserve">В российской федерации торговля опционами в основном сосредоточилась на рынке </w:t>
      </w:r>
      <w:r w:rsidRPr="00AA2742">
        <w:rPr>
          <w:sz w:val="28"/>
          <w:szCs w:val="28"/>
          <w:lang w:val="en-US"/>
        </w:rPr>
        <w:t>FORTS</w:t>
      </w:r>
      <w:r w:rsidR="00C06167" w:rsidRPr="00AA2742">
        <w:rPr>
          <w:sz w:val="28"/>
          <w:szCs w:val="28"/>
        </w:rPr>
        <w:t>.</w:t>
      </w:r>
      <w:r w:rsidR="00AA2742" w:rsidRPr="00AA2742">
        <w:rPr>
          <w:sz w:val="28"/>
          <w:szCs w:val="28"/>
        </w:rPr>
        <w:t xml:space="preserve"> </w:t>
      </w:r>
      <w:r w:rsidR="00AA2742" w:rsidRPr="00AA2742">
        <w:rPr>
          <w:bCs/>
          <w:color w:val="000000"/>
          <w:sz w:val="28"/>
          <w:szCs w:val="28"/>
          <w:shd w:val="clear" w:color="auto" w:fill="FFFFFF"/>
        </w:rPr>
        <w:t>FORTS</w:t>
      </w:r>
      <w:r w:rsidR="00AA2742" w:rsidRPr="00AA2742">
        <w:rPr>
          <w:rStyle w:val="apple-converted-space"/>
          <w:rFonts w:eastAsiaTheme="majorEastAsia"/>
          <w:color w:val="000000"/>
          <w:sz w:val="28"/>
          <w:szCs w:val="28"/>
          <w:shd w:val="clear" w:color="auto" w:fill="FFFFFF"/>
        </w:rPr>
        <w:t> </w:t>
      </w:r>
      <w:r w:rsidR="00AA2742" w:rsidRPr="00AA2742">
        <w:rPr>
          <w:color w:val="000000"/>
          <w:sz w:val="28"/>
          <w:szCs w:val="28"/>
          <w:shd w:val="clear" w:color="auto" w:fill="FFFFFF"/>
        </w:rPr>
        <w:t xml:space="preserve">(Futures &amp; Options on RTS) — </w:t>
      </w:r>
      <w:r w:rsidR="00AA2742" w:rsidRPr="00AA2742">
        <w:rPr>
          <w:sz w:val="28"/>
          <w:szCs w:val="28"/>
          <w:shd w:val="clear" w:color="auto" w:fill="FFFFFF"/>
        </w:rPr>
        <w:t>интегрированный биржевой рынок по торговле срочными контрактами (</w:t>
      </w:r>
      <w:hyperlink r:id="rId8" w:tooltip="Фьючерс" w:history="1">
        <w:r w:rsidR="00AA2742" w:rsidRPr="00AA2742">
          <w:rPr>
            <w:rStyle w:val="af9"/>
            <w:rFonts w:eastAsiaTheme="majorEastAsia"/>
            <w:color w:val="auto"/>
            <w:sz w:val="28"/>
            <w:szCs w:val="28"/>
            <w:u w:val="none"/>
            <w:shd w:val="clear" w:color="auto" w:fill="FFFFFF"/>
          </w:rPr>
          <w:t>фьючерсами</w:t>
        </w:r>
      </w:hyperlink>
      <w:r w:rsidR="00AA2742">
        <w:rPr>
          <w:sz w:val="28"/>
          <w:szCs w:val="28"/>
        </w:rPr>
        <w:t xml:space="preserve"> </w:t>
      </w:r>
      <w:r w:rsidR="00AA2742" w:rsidRPr="00AA2742">
        <w:rPr>
          <w:sz w:val="28"/>
          <w:szCs w:val="28"/>
          <w:shd w:val="clear" w:color="auto" w:fill="FFFFFF"/>
        </w:rPr>
        <w:t>и</w:t>
      </w:r>
      <w:r w:rsidR="00AA2742">
        <w:rPr>
          <w:sz w:val="28"/>
          <w:szCs w:val="28"/>
          <w:shd w:val="clear" w:color="auto" w:fill="FFFFFF"/>
        </w:rPr>
        <w:t xml:space="preserve"> </w:t>
      </w:r>
      <w:hyperlink r:id="rId9" w:tooltip="Опцион" w:history="1">
        <w:r w:rsidR="00AA2742" w:rsidRPr="00AA2742">
          <w:rPr>
            <w:rStyle w:val="af9"/>
            <w:rFonts w:eastAsiaTheme="majorEastAsia"/>
            <w:color w:val="auto"/>
            <w:sz w:val="28"/>
            <w:szCs w:val="28"/>
            <w:u w:val="none"/>
            <w:shd w:val="clear" w:color="auto" w:fill="FFFFFF"/>
          </w:rPr>
          <w:t>опционами</w:t>
        </w:r>
      </w:hyperlink>
      <w:r w:rsidR="00AA2742" w:rsidRPr="00AA2742">
        <w:rPr>
          <w:sz w:val="28"/>
          <w:szCs w:val="28"/>
          <w:shd w:val="clear" w:color="auto" w:fill="FFFFFF"/>
        </w:rPr>
        <w:t>)</w:t>
      </w:r>
      <w:r w:rsidR="00AA2742">
        <w:rPr>
          <w:sz w:val="28"/>
          <w:szCs w:val="28"/>
          <w:shd w:val="clear" w:color="auto" w:fill="FFFFFF"/>
        </w:rPr>
        <w:t xml:space="preserve"> на фондовые активы </w:t>
      </w:r>
      <w:r w:rsidR="00AA2742" w:rsidRPr="00AA2742">
        <w:rPr>
          <w:sz w:val="28"/>
          <w:szCs w:val="28"/>
          <w:shd w:val="clear" w:color="auto" w:fill="FFFFFF"/>
        </w:rPr>
        <w:t>и</w:t>
      </w:r>
      <w:r w:rsidR="00AA2742">
        <w:rPr>
          <w:rStyle w:val="apple-converted-space"/>
          <w:rFonts w:eastAsiaTheme="majorEastAsia"/>
          <w:sz w:val="28"/>
          <w:szCs w:val="28"/>
          <w:shd w:val="clear" w:color="auto" w:fill="FFFFFF"/>
        </w:rPr>
        <w:t xml:space="preserve"> </w:t>
      </w:r>
      <w:hyperlink r:id="rId10" w:tooltip="Фондовый индекс" w:history="1">
        <w:r w:rsidR="00AA2742" w:rsidRPr="00AA2742">
          <w:rPr>
            <w:rStyle w:val="af9"/>
            <w:rFonts w:eastAsiaTheme="majorEastAsia"/>
            <w:color w:val="auto"/>
            <w:sz w:val="28"/>
            <w:szCs w:val="28"/>
            <w:u w:val="none"/>
            <w:shd w:val="clear" w:color="auto" w:fill="FFFFFF"/>
          </w:rPr>
          <w:t>индексы</w:t>
        </w:r>
      </w:hyperlink>
      <w:r w:rsidR="00AA2742">
        <w:rPr>
          <w:sz w:val="28"/>
          <w:szCs w:val="28"/>
          <w:shd w:val="clear" w:color="auto" w:fill="FFFFFF"/>
        </w:rPr>
        <w:t xml:space="preserve">, </w:t>
      </w:r>
      <w:r w:rsidR="00AA2742" w:rsidRPr="00AA2742">
        <w:rPr>
          <w:sz w:val="28"/>
          <w:szCs w:val="28"/>
          <w:shd w:val="clear" w:color="auto" w:fill="FFFFFF"/>
        </w:rPr>
        <w:t>созданный</w:t>
      </w:r>
      <w:r w:rsidR="00AA2742" w:rsidRPr="00AA2742">
        <w:rPr>
          <w:rStyle w:val="apple-converted-space"/>
          <w:rFonts w:eastAsiaTheme="majorEastAsia"/>
          <w:sz w:val="28"/>
          <w:szCs w:val="28"/>
          <w:shd w:val="clear" w:color="auto" w:fill="FFFFFF"/>
        </w:rPr>
        <w:t> </w:t>
      </w:r>
      <w:hyperlink r:id="rId11" w:tooltip="Фондовая биржа РТС" w:history="1">
        <w:r w:rsidR="00AA2742" w:rsidRPr="00AA2742">
          <w:rPr>
            <w:rStyle w:val="af9"/>
            <w:rFonts w:eastAsiaTheme="majorEastAsia"/>
            <w:color w:val="auto"/>
            <w:sz w:val="28"/>
            <w:szCs w:val="28"/>
            <w:u w:val="none"/>
            <w:shd w:val="clear" w:color="auto" w:fill="FFFFFF"/>
          </w:rPr>
          <w:t>Фондовой биржей РТС</w:t>
        </w:r>
      </w:hyperlink>
      <w:r w:rsidR="00AA2742" w:rsidRPr="00AA2742">
        <w:rPr>
          <w:rStyle w:val="apple-converted-space"/>
          <w:rFonts w:eastAsiaTheme="majorEastAsia"/>
          <w:sz w:val="28"/>
          <w:szCs w:val="28"/>
          <w:shd w:val="clear" w:color="auto" w:fill="FFFFFF"/>
        </w:rPr>
        <w:t> </w:t>
      </w:r>
      <w:r w:rsidR="00AA2742" w:rsidRPr="00AA2742">
        <w:rPr>
          <w:sz w:val="28"/>
          <w:szCs w:val="28"/>
          <w:shd w:val="clear" w:color="auto" w:fill="FFFFFF"/>
        </w:rPr>
        <w:t>и</w:t>
      </w:r>
      <w:r w:rsidR="00AA2742" w:rsidRPr="00AA2742">
        <w:rPr>
          <w:rStyle w:val="apple-converted-space"/>
          <w:rFonts w:eastAsiaTheme="majorEastAsia"/>
          <w:sz w:val="28"/>
          <w:szCs w:val="28"/>
          <w:shd w:val="clear" w:color="auto" w:fill="FFFFFF"/>
        </w:rPr>
        <w:t> </w:t>
      </w:r>
      <w:hyperlink r:id="rId12" w:tooltip="Фондовая биржа Санкт-Петербург" w:history="1">
        <w:r w:rsidR="00AA2742" w:rsidRPr="00AA2742">
          <w:rPr>
            <w:rStyle w:val="af9"/>
            <w:rFonts w:eastAsiaTheme="majorEastAsia"/>
            <w:color w:val="auto"/>
            <w:sz w:val="28"/>
            <w:szCs w:val="28"/>
            <w:u w:val="none"/>
            <w:shd w:val="clear" w:color="auto" w:fill="FFFFFF"/>
          </w:rPr>
          <w:t>Фондовой биржей «Санкт-Петербург»</w:t>
        </w:r>
      </w:hyperlink>
      <w:r w:rsidR="00AA2742" w:rsidRPr="00AA2742">
        <w:rPr>
          <w:rStyle w:val="apple-converted-space"/>
          <w:rFonts w:eastAsiaTheme="majorEastAsia"/>
          <w:sz w:val="28"/>
          <w:szCs w:val="28"/>
          <w:shd w:val="clear" w:color="auto" w:fill="FFFFFF"/>
        </w:rPr>
        <w:t> </w:t>
      </w:r>
      <w:r w:rsidR="00AA2742" w:rsidRPr="00AA2742">
        <w:rPr>
          <w:sz w:val="28"/>
          <w:szCs w:val="28"/>
          <w:shd w:val="clear" w:color="auto" w:fill="FFFFFF"/>
        </w:rPr>
        <w:t>в сентябре</w:t>
      </w:r>
      <w:r w:rsidR="00FC7967">
        <w:rPr>
          <w:sz w:val="28"/>
          <w:szCs w:val="28"/>
          <w:shd w:val="clear" w:color="auto" w:fill="FFFFFF"/>
        </w:rPr>
        <w:t xml:space="preserve"> </w:t>
      </w:r>
      <w:r w:rsidR="00AA2742" w:rsidRPr="00AA2742">
        <w:rPr>
          <w:rStyle w:val="apple-converted-space"/>
          <w:rFonts w:eastAsiaTheme="majorEastAsia"/>
          <w:sz w:val="28"/>
          <w:szCs w:val="28"/>
          <w:shd w:val="clear" w:color="auto" w:fill="FFFFFF"/>
        </w:rPr>
        <w:t> </w:t>
      </w:r>
      <w:hyperlink r:id="rId13" w:tooltip="2001" w:history="1">
        <w:r w:rsidR="00AA2742" w:rsidRPr="00AA2742">
          <w:rPr>
            <w:rStyle w:val="af9"/>
            <w:rFonts w:eastAsiaTheme="majorEastAsia"/>
            <w:color w:val="auto"/>
            <w:sz w:val="28"/>
            <w:szCs w:val="28"/>
            <w:u w:val="none"/>
            <w:shd w:val="clear" w:color="auto" w:fill="FFFFFF"/>
          </w:rPr>
          <w:t>2001</w:t>
        </w:r>
      </w:hyperlink>
      <w:r w:rsidR="00AA2742" w:rsidRPr="00AA2742">
        <w:rPr>
          <w:rStyle w:val="apple-converted-space"/>
          <w:rFonts w:eastAsiaTheme="majorEastAsia"/>
          <w:sz w:val="28"/>
          <w:szCs w:val="28"/>
          <w:shd w:val="clear" w:color="auto" w:fill="FFFFFF"/>
        </w:rPr>
        <w:t> </w:t>
      </w:r>
      <w:r w:rsidR="00AA2742" w:rsidRPr="00AA2742">
        <w:rPr>
          <w:sz w:val="28"/>
          <w:szCs w:val="28"/>
          <w:shd w:val="clear" w:color="auto" w:fill="FFFFFF"/>
        </w:rPr>
        <w:t>года</w:t>
      </w:r>
      <w:r w:rsidR="00AA2742">
        <w:rPr>
          <w:sz w:val="28"/>
          <w:szCs w:val="28"/>
          <w:shd w:val="clear" w:color="auto" w:fill="FFFFFF"/>
        </w:rPr>
        <w:t>.</w:t>
      </w:r>
      <w:r w:rsidR="00FC7967">
        <w:rPr>
          <w:sz w:val="28"/>
          <w:szCs w:val="28"/>
          <w:shd w:val="clear" w:color="auto" w:fill="FFFFFF"/>
        </w:rPr>
        <w:t xml:space="preserve"> </w:t>
      </w:r>
      <w:r w:rsidR="00AA2742">
        <w:rPr>
          <w:sz w:val="28"/>
          <w:szCs w:val="28"/>
          <w:shd w:val="clear" w:color="auto" w:fill="FFFFFF"/>
        </w:rPr>
        <w:t xml:space="preserve"> Объемы торгов</w:t>
      </w:r>
      <w:r w:rsidR="00FC7967">
        <w:rPr>
          <w:sz w:val="28"/>
          <w:szCs w:val="28"/>
          <w:shd w:val="clear" w:color="auto" w:fill="FFFFFF"/>
        </w:rPr>
        <w:t xml:space="preserve"> </w:t>
      </w:r>
      <w:r w:rsidR="00AA2742">
        <w:rPr>
          <w:sz w:val="28"/>
          <w:szCs w:val="28"/>
          <w:shd w:val="clear" w:color="auto" w:fill="FFFFFF"/>
        </w:rPr>
        <w:t xml:space="preserve"> на акции, фьючерсы и опционы на РТС</w:t>
      </w:r>
    </w:p>
    <w:p w:rsidR="0091576C" w:rsidRDefault="00AA2742" w:rsidP="00FC7967">
      <w:pPr>
        <w:jc w:val="both"/>
        <w:rPr>
          <w:sz w:val="28"/>
          <w:szCs w:val="28"/>
          <w:shd w:val="clear" w:color="auto" w:fill="FFFFFF"/>
        </w:rPr>
      </w:pPr>
      <w:r>
        <w:rPr>
          <w:sz w:val="28"/>
          <w:szCs w:val="28"/>
          <w:shd w:val="clear" w:color="auto" w:fill="FFFFFF"/>
        </w:rPr>
        <w:t>представлена ниже.</w:t>
      </w:r>
    </w:p>
    <w:p w:rsidR="00FC7967" w:rsidRDefault="00FC7967" w:rsidP="00FC7967">
      <w:pPr>
        <w:spacing w:line="360" w:lineRule="auto"/>
        <w:ind w:firstLine="709"/>
        <w:jc w:val="right"/>
        <w:rPr>
          <w:b/>
          <w:i/>
          <w:shd w:val="clear" w:color="auto" w:fill="FFFFFF"/>
        </w:rPr>
      </w:pPr>
      <w:r w:rsidRPr="00FC7967">
        <w:rPr>
          <w:b/>
          <w:i/>
          <w:shd w:val="clear" w:color="auto" w:fill="FFFFFF"/>
        </w:rPr>
        <w:t>Таблица</w:t>
      </w:r>
      <w:r>
        <w:rPr>
          <w:b/>
          <w:i/>
          <w:shd w:val="clear" w:color="auto" w:fill="FFFFFF"/>
        </w:rPr>
        <w:t xml:space="preserve"> 1</w:t>
      </w:r>
    </w:p>
    <w:p w:rsidR="00FC7967" w:rsidRPr="00FC7967" w:rsidRDefault="00FC7967" w:rsidP="00FC7967">
      <w:pPr>
        <w:spacing w:line="360" w:lineRule="auto"/>
        <w:ind w:firstLine="709"/>
        <w:jc w:val="center"/>
        <w:rPr>
          <w:b/>
          <w:shd w:val="clear" w:color="auto" w:fill="FFFFFF"/>
          <w:lang w:val="en-US"/>
        </w:rPr>
      </w:pPr>
      <w:r>
        <w:rPr>
          <w:b/>
          <w:shd w:val="clear" w:color="auto" w:fill="FFFFFF"/>
        </w:rPr>
        <w:t xml:space="preserve">Темп прироста различных типов ценных бумаг по отношению сентябрь к сентябрю (цены в млн. </w:t>
      </w:r>
      <w:r>
        <w:rPr>
          <w:b/>
          <w:shd w:val="clear" w:color="auto" w:fill="FFFFFF"/>
          <w:lang w:val="en-US"/>
        </w:rPr>
        <w:t>$)</w:t>
      </w:r>
      <w:r w:rsidR="00C75D54">
        <w:rPr>
          <w:b/>
          <w:shd w:val="clear" w:color="auto" w:fill="FFFFFF"/>
          <w:lang w:val="en-US"/>
        </w:rPr>
        <w:t>[18]</w:t>
      </w:r>
    </w:p>
    <w:tbl>
      <w:tblPr>
        <w:tblStyle w:val="afe"/>
        <w:tblW w:w="9599" w:type="dxa"/>
        <w:jc w:val="center"/>
        <w:tblLayout w:type="fixed"/>
        <w:tblLook w:val="04A0"/>
      </w:tblPr>
      <w:tblGrid>
        <w:gridCol w:w="1483"/>
        <w:gridCol w:w="1035"/>
        <w:gridCol w:w="1140"/>
        <w:gridCol w:w="1140"/>
        <w:gridCol w:w="1140"/>
        <w:gridCol w:w="1283"/>
        <w:gridCol w:w="1189"/>
        <w:gridCol w:w="1189"/>
      </w:tblGrid>
      <w:tr w:rsidR="00E44FF6" w:rsidRPr="00E44FF6" w:rsidTr="00E44FF6">
        <w:trPr>
          <w:trHeight w:val="651"/>
          <w:jc w:val="center"/>
        </w:trPr>
        <w:tc>
          <w:tcPr>
            <w:tcW w:w="1483" w:type="dxa"/>
            <w:vAlign w:val="center"/>
          </w:tcPr>
          <w:p w:rsidR="00E44FF6" w:rsidRPr="00E44FF6" w:rsidRDefault="00FC7967" w:rsidP="00E44FF6">
            <w:pPr>
              <w:jc w:val="center"/>
              <w:rPr>
                <w:sz w:val="24"/>
                <w:szCs w:val="24"/>
              </w:rPr>
            </w:pPr>
            <w:r>
              <w:rPr>
                <w:sz w:val="24"/>
                <w:szCs w:val="24"/>
              </w:rPr>
              <w:t>Ценная бумага</w:t>
            </w:r>
          </w:p>
        </w:tc>
        <w:tc>
          <w:tcPr>
            <w:tcW w:w="1035" w:type="dxa"/>
            <w:vAlign w:val="center"/>
          </w:tcPr>
          <w:p w:rsidR="00E44FF6" w:rsidRPr="00E44FF6" w:rsidRDefault="00E44FF6" w:rsidP="00E44FF6">
            <w:pPr>
              <w:jc w:val="center"/>
              <w:rPr>
                <w:sz w:val="24"/>
                <w:szCs w:val="24"/>
              </w:rPr>
            </w:pPr>
            <w:r w:rsidRPr="00E44FF6">
              <w:rPr>
                <w:sz w:val="24"/>
                <w:szCs w:val="24"/>
              </w:rPr>
              <w:t>2009.09</w:t>
            </w:r>
          </w:p>
        </w:tc>
        <w:tc>
          <w:tcPr>
            <w:tcW w:w="1140" w:type="dxa"/>
            <w:vAlign w:val="center"/>
          </w:tcPr>
          <w:p w:rsidR="00E44FF6" w:rsidRPr="00E44FF6" w:rsidRDefault="00E44FF6" w:rsidP="00E44FF6">
            <w:pPr>
              <w:jc w:val="center"/>
              <w:rPr>
                <w:sz w:val="24"/>
                <w:szCs w:val="24"/>
              </w:rPr>
            </w:pPr>
            <w:r w:rsidRPr="00E44FF6">
              <w:rPr>
                <w:sz w:val="24"/>
                <w:szCs w:val="24"/>
              </w:rPr>
              <w:t>2010.09</w:t>
            </w:r>
          </w:p>
        </w:tc>
        <w:tc>
          <w:tcPr>
            <w:tcW w:w="1140" w:type="dxa"/>
            <w:vAlign w:val="center"/>
          </w:tcPr>
          <w:p w:rsidR="00E44FF6" w:rsidRPr="00E44FF6" w:rsidRDefault="00E44FF6" w:rsidP="00E44FF6">
            <w:pPr>
              <w:jc w:val="center"/>
              <w:rPr>
                <w:sz w:val="24"/>
                <w:szCs w:val="24"/>
              </w:rPr>
            </w:pPr>
            <w:r w:rsidRPr="00E44FF6">
              <w:rPr>
                <w:sz w:val="24"/>
                <w:szCs w:val="24"/>
              </w:rPr>
              <w:t>2011.09</w:t>
            </w:r>
          </w:p>
        </w:tc>
        <w:tc>
          <w:tcPr>
            <w:tcW w:w="1140" w:type="dxa"/>
            <w:vAlign w:val="center"/>
          </w:tcPr>
          <w:p w:rsidR="00E44FF6" w:rsidRPr="00E44FF6" w:rsidRDefault="00E44FF6" w:rsidP="00E44FF6">
            <w:pPr>
              <w:jc w:val="center"/>
              <w:rPr>
                <w:sz w:val="24"/>
                <w:szCs w:val="24"/>
              </w:rPr>
            </w:pPr>
            <w:r w:rsidRPr="00E44FF6">
              <w:rPr>
                <w:sz w:val="24"/>
                <w:szCs w:val="24"/>
              </w:rPr>
              <w:t>2012.09</w:t>
            </w:r>
          </w:p>
        </w:tc>
        <w:tc>
          <w:tcPr>
            <w:tcW w:w="1283" w:type="dxa"/>
            <w:tcBorders>
              <w:bottom w:val="single" w:sz="4" w:space="0" w:color="auto"/>
            </w:tcBorders>
            <w:vAlign w:val="center"/>
          </w:tcPr>
          <w:p w:rsidR="00E44FF6" w:rsidRPr="00E44FF6" w:rsidRDefault="00E44FF6" w:rsidP="00E44FF6">
            <w:pPr>
              <w:jc w:val="center"/>
              <w:rPr>
                <w:sz w:val="24"/>
                <w:szCs w:val="24"/>
              </w:rPr>
            </w:pPr>
            <w:r w:rsidRPr="00E44FF6">
              <w:rPr>
                <w:sz w:val="24"/>
                <w:szCs w:val="24"/>
              </w:rPr>
              <w:t>Темп прироста 2010 год</w:t>
            </w:r>
          </w:p>
        </w:tc>
        <w:tc>
          <w:tcPr>
            <w:tcW w:w="1189" w:type="dxa"/>
            <w:tcBorders>
              <w:top w:val="single" w:sz="4" w:space="0" w:color="auto"/>
              <w:bottom w:val="single" w:sz="4" w:space="0" w:color="auto"/>
              <w:right w:val="single" w:sz="4" w:space="0" w:color="auto"/>
            </w:tcBorders>
            <w:shd w:val="clear" w:color="auto" w:fill="auto"/>
            <w:vAlign w:val="center"/>
          </w:tcPr>
          <w:p w:rsidR="00E44FF6" w:rsidRPr="00E44FF6" w:rsidRDefault="00E44FF6" w:rsidP="00E44FF6">
            <w:pPr>
              <w:jc w:val="center"/>
              <w:rPr>
                <w:sz w:val="24"/>
                <w:szCs w:val="24"/>
              </w:rPr>
            </w:pPr>
            <w:r w:rsidRPr="00E44FF6">
              <w:rPr>
                <w:sz w:val="24"/>
                <w:szCs w:val="24"/>
              </w:rPr>
              <w:t>Темп прироста 2011 год</w:t>
            </w:r>
          </w:p>
        </w:tc>
        <w:tc>
          <w:tcPr>
            <w:tcW w:w="1189" w:type="dxa"/>
            <w:tcBorders>
              <w:top w:val="single" w:sz="4" w:space="0" w:color="auto"/>
              <w:bottom w:val="single" w:sz="4" w:space="0" w:color="auto"/>
              <w:right w:val="single" w:sz="4" w:space="0" w:color="auto"/>
            </w:tcBorders>
            <w:vAlign w:val="center"/>
          </w:tcPr>
          <w:p w:rsidR="00E44FF6" w:rsidRPr="00E44FF6" w:rsidRDefault="00E44FF6" w:rsidP="00E44FF6">
            <w:pPr>
              <w:jc w:val="center"/>
              <w:rPr>
                <w:sz w:val="24"/>
                <w:szCs w:val="24"/>
              </w:rPr>
            </w:pPr>
            <w:r w:rsidRPr="00E44FF6">
              <w:rPr>
                <w:sz w:val="24"/>
                <w:szCs w:val="24"/>
              </w:rPr>
              <w:t>Темп прироста 2012 год</w:t>
            </w:r>
          </w:p>
        </w:tc>
      </w:tr>
      <w:tr w:rsidR="00E44FF6" w:rsidRPr="00E44FF6" w:rsidTr="00E44FF6">
        <w:trPr>
          <w:trHeight w:val="676"/>
          <w:jc w:val="center"/>
        </w:trPr>
        <w:tc>
          <w:tcPr>
            <w:tcW w:w="1483" w:type="dxa"/>
            <w:vAlign w:val="center"/>
          </w:tcPr>
          <w:p w:rsidR="00E44FF6" w:rsidRPr="00E44FF6" w:rsidRDefault="00E44FF6" w:rsidP="00E44FF6">
            <w:pPr>
              <w:jc w:val="center"/>
              <w:rPr>
                <w:sz w:val="16"/>
                <w:szCs w:val="16"/>
              </w:rPr>
            </w:pPr>
          </w:p>
          <w:p w:rsidR="00E44FF6" w:rsidRPr="00E44FF6" w:rsidRDefault="00E44FF6" w:rsidP="00E44FF6">
            <w:pPr>
              <w:jc w:val="center"/>
              <w:rPr>
                <w:sz w:val="24"/>
                <w:szCs w:val="24"/>
              </w:rPr>
            </w:pPr>
            <w:r w:rsidRPr="00E44FF6">
              <w:rPr>
                <w:sz w:val="24"/>
                <w:szCs w:val="24"/>
              </w:rPr>
              <w:t>Акции</w:t>
            </w:r>
          </w:p>
          <w:p w:rsidR="00E44FF6" w:rsidRPr="00E44FF6" w:rsidRDefault="00E44FF6" w:rsidP="00E44FF6">
            <w:pPr>
              <w:jc w:val="center"/>
              <w:rPr>
                <w:sz w:val="16"/>
                <w:szCs w:val="16"/>
              </w:rPr>
            </w:pPr>
          </w:p>
        </w:tc>
        <w:tc>
          <w:tcPr>
            <w:tcW w:w="1035" w:type="dxa"/>
            <w:vAlign w:val="center"/>
          </w:tcPr>
          <w:p w:rsidR="00E44FF6" w:rsidRPr="00E44FF6" w:rsidRDefault="00E44FF6" w:rsidP="00E44FF6">
            <w:pPr>
              <w:jc w:val="center"/>
              <w:rPr>
                <w:sz w:val="24"/>
                <w:szCs w:val="24"/>
              </w:rPr>
            </w:pPr>
            <w:r w:rsidRPr="00E44FF6">
              <w:rPr>
                <w:sz w:val="24"/>
                <w:szCs w:val="24"/>
              </w:rPr>
              <w:t xml:space="preserve">5 487 </w:t>
            </w:r>
          </w:p>
        </w:tc>
        <w:tc>
          <w:tcPr>
            <w:tcW w:w="1140" w:type="dxa"/>
            <w:vAlign w:val="center"/>
          </w:tcPr>
          <w:p w:rsidR="00E44FF6" w:rsidRPr="00E44FF6" w:rsidRDefault="00E44FF6" w:rsidP="00E44FF6">
            <w:pPr>
              <w:jc w:val="center"/>
              <w:rPr>
                <w:sz w:val="24"/>
                <w:szCs w:val="24"/>
              </w:rPr>
            </w:pPr>
            <w:r w:rsidRPr="00E44FF6">
              <w:rPr>
                <w:sz w:val="24"/>
                <w:szCs w:val="24"/>
              </w:rPr>
              <w:t xml:space="preserve">10 014 </w:t>
            </w:r>
          </w:p>
        </w:tc>
        <w:tc>
          <w:tcPr>
            <w:tcW w:w="1140" w:type="dxa"/>
            <w:vAlign w:val="center"/>
          </w:tcPr>
          <w:p w:rsidR="00E44FF6" w:rsidRPr="00E44FF6" w:rsidRDefault="00E44FF6" w:rsidP="00E44FF6">
            <w:pPr>
              <w:jc w:val="center"/>
              <w:rPr>
                <w:sz w:val="24"/>
                <w:szCs w:val="24"/>
              </w:rPr>
            </w:pPr>
            <w:r w:rsidRPr="00E44FF6">
              <w:rPr>
                <w:sz w:val="24"/>
                <w:szCs w:val="24"/>
              </w:rPr>
              <w:t>9 964</w:t>
            </w:r>
          </w:p>
        </w:tc>
        <w:tc>
          <w:tcPr>
            <w:tcW w:w="1140" w:type="dxa"/>
            <w:vAlign w:val="center"/>
          </w:tcPr>
          <w:p w:rsidR="00E44FF6" w:rsidRPr="00E44FF6" w:rsidRDefault="00E44FF6" w:rsidP="00E44FF6">
            <w:pPr>
              <w:jc w:val="center"/>
              <w:rPr>
                <w:sz w:val="24"/>
                <w:szCs w:val="24"/>
              </w:rPr>
            </w:pPr>
            <w:r w:rsidRPr="00E44FF6">
              <w:rPr>
                <w:sz w:val="24"/>
                <w:szCs w:val="24"/>
              </w:rPr>
              <w:t>х</w:t>
            </w:r>
          </w:p>
        </w:tc>
        <w:tc>
          <w:tcPr>
            <w:tcW w:w="1283" w:type="dxa"/>
            <w:tcBorders>
              <w:top w:val="single" w:sz="4" w:space="0" w:color="auto"/>
            </w:tcBorders>
            <w:vAlign w:val="center"/>
          </w:tcPr>
          <w:p w:rsidR="00E44FF6" w:rsidRPr="00E44FF6" w:rsidRDefault="003D61E4" w:rsidP="00E44FF6">
            <w:pPr>
              <w:jc w:val="center"/>
              <w:rPr>
                <w:sz w:val="24"/>
                <w:szCs w:val="24"/>
              </w:rPr>
            </w:pPr>
            <w:r>
              <w:rPr>
                <w:sz w:val="24"/>
                <w:szCs w:val="24"/>
              </w:rPr>
              <w:t>82%</w:t>
            </w:r>
          </w:p>
        </w:tc>
        <w:tc>
          <w:tcPr>
            <w:tcW w:w="1189" w:type="dxa"/>
            <w:tcBorders>
              <w:top w:val="single" w:sz="4" w:space="0" w:color="auto"/>
              <w:bottom w:val="single" w:sz="4" w:space="0" w:color="auto"/>
              <w:right w:val="single" w:sz="4" w:space="0" w:color="auto"/>
            </w:tcBorders>
            <w:shd w:val="clear" w:color="auto" w:fill="auto"/>
            <w:vAlign w:val="center"/>
          </w:tcPr>
          <w:p w:rsidR="00E44FF6" w:rsidRPr="00E44FF6" w:rsidRDefault="003D61E4" w:rsidP="00E44FF6">
            <w:pPr>
              <w:jc w:val="center"/>
              <w:rPr>
                <w:sz w:val="24"/>
                <w:szCs w:val="24"/>
              </w:rPr>
            </w:pPr>
            <w:r>
              <w:rPr>
                <w:sz w:val="24"/>
                <w:szCs w:val="24"/>
              </w:rPr>
              <w:t>-0,5%</w:t>
            </w:r>
          </w:p>
        </w:tc>
        <w:tc>
          <w:tcPr>
            <w:tcW w:w="1189" w:type="dxa"/>
            <w:tcBorders>
              <w:top w:val="single" w:sz="4" w:space="0" w:color="auto"/>
              <w:bottom w:val="single" w:sz="4" w:space="0" w:color="auto"/>
              <w:right w:val="single" w:sz="4" w:space="0" w:color="auto"/>
            </w:tcBorders>
            <w:vAlign w:val="center"/>
          </w:tcPr>
          <w:p w:rsidR="00E44FF6" w:rsidRPr="00E44FF6" w:rsidRDefault="00E44FF6" w:rsidP="00E44FF6">
            <w:pPr>
              <w:jc w:val="center"/>
              <w:rPr>
                <w:sz w:val="24"/>
                <w:szCs w:val="24"/>
              </w:rPr>
            </w:pPr>
            <w:r>
              <w:rPr>
                <w:sz w:val="24"/>
                <w:szCs w:val="24"/>
              </w:rPr>
              <w:t>х</w:t>
            </w:r>
          </w:p>
        </w:tc>
      </w:tr>
      <w:tr w:rsidR="00E44FF6" w:rsidRPr="00E44FF6" w:rsidTr="00E44FF6">
        <w:trPr>
          <w:jc w:val="center"/>
        </w:trPr>
        <w:tc>
          <w:tcPr>
            <w:tcW w:w="1483" w:type="dxa"/>
            <w:vAlign w:val="center"/>
          </w:tcPr>
          <w:p w:rsidR="00E44FF6" w:rsidRPr="00E44FF6" w:rsidRDefault="00E44FF6" w:rsidP="00E44FF6">
            <w:pPr>
              <w:jc w:val="center"/>
              <w:rPr>
                <w:sz w:val="16"/>
                <w:szCs w:val="16"/>
              </w:rPr>
            </w:pPr>
          </w:p>
          <w:p w:rsidR="00E44FF6" w:rsidRPr="00E44FF6" w:rsidRDefault="00E44FF6" w:rsidP="00E44FF6">
            <w:pPr>
              <w:jc w:val="center"/>
              <w:rPr>
                <w:sz w:val="24"/>
                <w:szCs w:val="24"/>
              </w:rPr>
            </w:pPr>
            <w:r w:rsidRPr="00E44FF6">
              <w:rPr>
                <w:sz w:val="24"/>
                <w:szCs w:val="24"/>
              </w:rPr>
              <w:t>Фьючерсы</w:t>
            </w:r>
          </w:p>
          <w:p w:rsidR="00E44FF6" w:rsidRPr="00E44FF6" w:rsidRDefault="00E44FF6" w:rsidP="00E44FF6">
            <w:pPr>
              <w:jc w:val="center"/>
              <w:rPr>
                <w:sz w:val="16"/>
                <w:szCs w:val="16"/>
              </w:rPr>
            </w:pPr>
          </w:p>
        </w:tc>
        <w:tc>
          <w:tcPr>
            <w:tcW w:w="1035" w:type="dxa"/>
            <w:vAlign w:val="center"/>
          </w:tcPr>
          <w:p w:rsidR="00E44FF6" w:rsidRPr="00E44FF6" w:rsidRDefault="00E44FF6" w:rsidP="00E44FF6">
            <w:pPr>
              <w:jc w:val="center"/>
              <w:rPr>
                <w:sz w:val="24"/>
                <w:szCs w:val="24"/>
              </w:rPr>
            </w:pPr>
            <w:r w:rsidRPr="00E44FF6">
              <w:rPr>
                <w:sz w:val="24"/>
                <w:szCs w:val="24"/>
              </w:rPr>
              <w:t>41 008</w:t>
            </w:r>
          </w:p>
        </w:tc>
        <w:tc>
          <w:tcPr>
            <w:tcW w:w="1140" w:type="dxa"/>
            <w:vAlign w:val="center"/>
          </w:tcPr>
          <w:p w:rsidR="00E44FF6" w:rsidRPr="00E44FF6" w:rsidRDefault="00E44FF6" w:rsidP="00E44FF6">
            <w:pPr>
              <w:jc w:val="center"/>
              <w:rPr>
                <w:sz w:val="24"/>
                <w:szCs w:val="24"/>
              </w:rPr>
            </w:pPr>
            <w:r w:rsidRPr="00E44FF6">
              <w:rPr>
                <w:sz w:val="24"/>
                <w:szCs w:val="24"/>
              </w:rPr>
              <w:t>77 740</w:t>
            </w:r>
          </w:p>
        </w:tc>
        <w:tc>
          <w:tcPr>
            <w:tcW w:w="1140" w:type="dxa"/>
            <w:vAlign w:val="center"/>
          </w:tcPr>
          <w:p w:rsidR="00E44FF6" w:rsidRPr="00E44FF6" w:rsidRDefault="00E44FF6" w:rsidP="00E44FF6">
            <w:pPr>
              <w:jc w:val="center"/>
              <w:rPr>
                <w:sz w:val="24"/>
                <w:szCs w:val="24"/>
              </w:rPr>
            </w:pPr>
            <w:r w:rsidRPr="00E44FF6">
              <w:rPr>
                <w:sz w:val="24"/>
                <w:szCs w:val="24"/>
              </w:rPr>
              <w:t>171 774</w:t>
            </w:r>
          </w:p>
        </w:tc>
        <w:tc>
          <w:tcPr>
            <w:tcW w:w="1140" w:type="dxa"/>
            <w:vAlign w:val="center"/>
          </w:tcPr>
          <w:p w:rsidR="00E44FF6" w:rsidRPr="00E44FF6" w:rsidRDefault="00E44FF6" w:rsidP="00E44FF6">
            <w:pPr>
              <w:jc w:val="center"/>
              <w:rPr>
                <w:sz w:val="24"/>
                <w:szCs w:val="24"/>
              </w:rPr>
            </w:pPr>
            <w:r w:rsidRPr="00E44FF6">
              <w:rPr>
                <w:sz w:val="24"/>
                <w:szCs w:val="24"/>
              </w:rPr>
              <w:t>143 298</w:t>
            </w:r>
          </w:p>
        </w:tc>
        <w:tc>
          <w:tcPr>
            <w:tcW w:w="1283" w:type="dxa"/>
            <w:vAlign w:val="center"/>
          </w:tcPr>
          <w:p w:rsidR="00E44FF6" w:rsidRPr="00E44FF6" w:rsidRDefault="003D61E4" w:rsidP="00E44FF6">
            <w:pPr>
              <w:jc w:val="center"/>
              <w:rPr>
                <w:sz w:val="24"/>
                <w:szCs w:val="24"/>
              </w:rPr>
            </w:pPr>
            <w:r>
              <w:rPr>
                <w:sz w:val="24"/>
                <w:szCs w:val="24"/>
              </w:rPr>
              <w:t>89,57%</w:t>
            </w:r>
          </w:p>
        </w:tc>
        <w:tc>
          <w:tcPr>
            <w:tcW w:w="1189" w:type="dxa"/>
            <w:tcBorders>
              <w:top w:val="single" w:sz="4" w:space="0" w:color="auto"/>
              <w:bottom w:val="single" w:sz="4" w:space="0" w:color="auto"/>
              <w:right w:val="single" w:sz="4" w:space="0" w:color="auto"/>
            </w:tcBorders>
            <w:shd w:val="clear" w:color="auto" w:fill="auto"/>
            <w:vAlign w:val="center"/>
          </w:tcPr>
          <w:p w:rsidR="00E44FF6" w:rsidRPr="00E44FF6" w:rsidRDefault="003D61E4" w:rsidP="00E44FF6">
            <w:pPr>
              <w:jc w:val="center"/>
              <w:rPr>
                <w:sz w:val="24"/>
                <w:szCs w:val="24"/>
              </w:rPr>
            </w:pPr>
            <w:r>
              <w:rPr>
                <w:sz w:val="24"/>
                <w:szCs w:val="24"/>
              </w:rPr>
              <w:t>120,96%</w:t>
            </w:r>
          </w:p>
        </w:tc>
        <w:tc>
          <w:tcPr>
            <w:tcW w:w="1189" w:type="dxa"/>
            <w:tcBorders>
              <w:top w:val="single" w:sz="4" w:space="0" w:color="auto"/>
              <w:bottom w:val="single" w:sz="4" w:space="0" w:color="auto"/>
              <w:right w:val="single" w:sz="4" w:space="0" w:color="auto"/>
            </w:tcBorders>
            <w:vAlign w:val="center"/>
          </w:tcPr>
          <w:p w:rsidR="00E44FF6" w:rsidRPr="00E44FF6" w:rsidRDefault="00E44FF6" w:rsidP="00E44FF6">
            <w:pPr>
              <w:jc w:val="center"/>
              <w:rPr>
                <w:sz w:val="24"/>
                <w:szCs w:val="24"/>
              </w:rPr>
            </w:pPr>
            <w:r>
              <w:rPr>
                <w:sz w:val="24"/>
                <w:szCs w:val="24"/>
              </w:rPr>
              <w:t>-16,58%</w:t>
            </w:r>
          </w:p>
        </w:tc>
      </w:tr>
      <w:tr w:rsidR="00E44FF6" w:rsidRPr="00E44FF6" w:rsidTr="00E44FF6">
        <w:trPr>
          <w:jc w:val="center"/>
        </w:trPr>
        <w:tc>
          <w:tcPr>
            <w:tcW w:w="1483" w:type="dxa"/>
            <w:vAlign w:val="center"/>
          </w:tcPr>
          <w:p w:rsidR="00E44FF6" w:rsidRPr="00E44FF6" w:rsidRDefault="00E44FF6" w:rsidP="00E44FF6">
            <w:pPr>
              <w:jc w:val="center"/>
              <w:rPr>
                <w:sz w:val="16"/>
                <w:szCs w:val="16"/>
              </w:rPr>
            </w:pPr>
          </w:p>
          <w:p w:rsidR="00E44FF6" w:rsidRPr="00E44FF6" w:rsidRDefault="00E44FF6" w:rsidP="00E44FF6">
            <w:pPr>
              <w:jc w:val="center"/>
              <w:rPr>
                <w:sz w:val="24"/>
                <w:szCs w:val="24"/>
              </w:rPr>
            </w:pPr>
            <w:r w:rsidRPr="00E44FF6">
              <w:rPr>
                <w:sz w:val="24"/>
                <w:szCs w:val="24"/>
              </w:rPr>
              <w:t>Опционы</w:t>
            </w:r>
          </w:p>
          <w:p w:rsidR="00E44FF6" w:rsidRPr="00E44FF6" w:rsidRDefault="00E44FF6" w:rsidP="00E44FF6">
            <w:pPr>
              <w:jc w:val="center"/>
              <w:rPr>
                <w:sz w:val="16"/>
                <w:szCs w:val="16"/>
              </w:rPr>
            </w:pPr>
          </w:p>
        </w:tc>
        <w:tc>
          <w:tcPr>
            <w:tcW w:w="1035" w:type="dxa"/>
            <w:vAlign w:val="center"/>
          </w:tcPr>
          <w:p w:rsidR="00E44FF6" w:rsidRPr="00E44FF6" w:rsidRDefault="00E44FF6" w:rsidP="00E44FF6">
            <w:pPr>
              <w:jc w:val="center"/>
              <w:rPr>
                <w:sz w:val="24"/>
                <w:szCs w:val="24"/>
              </w:rPr>
            </w:pPr>
            <w:r w:rsidRPr="00E44FF6">
              <w:rPr>
                <w:sz w:val="24"/>
                <w:szCs w:val="24"/>
              </w:rPr>
              <w:t>2 308</w:t>
            </w:r>
          </w:p>
        </w:tc>
        <w:tc>
          <w:tcPr>
            <w:tcW w:w="1140" w:type="dxa"/>
            <w:vAlign w:val="center"/>
          </w:tcPr>
          <w:p w:rsidR="00E44FF6" w:rsidRPr="00E44FF6" w:rsidRDefault="00E44FF6" w:rsidP="00E44FF6">
            <w:pPr>
              <w:jc w:val="center"/>
              <w:rPr>
                <w:sz w:val="24"/>
                <w:szCs w:val="24"/>
              </w:rPr>
            </w:pPr>
            <w:r w:rsidRPr="00E44FF6">
              <w:rPr>
                <w:sz w:val="24"/>
                <w:szCs w:val="24"/>
              </w:rPr>
              <w:t>4 284</w:t>
            </w:r>
          </w:p>
        </w:tc>
        <w:tc>
          <w:tcPr>
            <w:tcW w:w="1140" w:type="dxa"/>
            <w:vAlign w:val="center"/>
          </w:tcPr>
          <w:p w:rsidR="00E44FF6" w:rsidRPr="00E44FF6" w:rsidRDefault="00E44FF6" w:rsidP="00E44FF6">
            <w:pPr>
              <w:jc w:val="center"/>
              <w:rPr>
                <w:sz w:val="24"/>
                <w:szCs w:val="24"/>
              </w:rPr>
            </w:pPr>
            <w:r w:rsidRPr="00E44FF6">
              <w:rPr>
                <w:sz w:val="24"/>
                <w:szCs w:val="24"/>
              </w:rPr>
              <w:t>9 020</w:t>
            </w:r>
          </w:p>
        </w:tc>
        <w:tc>
          <w:tcPr>
            <w:tcW w:w="1140" w:type="dxa"/>
            <w:vAlign w:val="center"/>
          </w:tcPr>
          <w:p w:rsidR="00E44FF6" w:rsidRPr="00E44FF6" w:rsidRDefault="00E44FF6" w:rsidP="00E44FF6">
            <w:pPr>
              <w:jc w:val="center"/>
              <w:rPr>
                <w:sz w:val="24"/>
                <w:szCs w:val="24"/>
              </w:rPr>
            </w:pPr>
            <w:r w:rsidRPr="00E44FF6">
              <w:rPr>
                <w:sz w:val="24"/>
                <w:szCs w:val="24"/>
              </w:rPr>
              <w:t>11 406</w:t>
            </w:r>
          </w:p>
        </w:tc>
        <w:tc>
          <w:tcPr>
            <w:tcW w:w="1283" w:type="dxa"/>
            <w:vAlign w:val="center"/>
          </w:tcPr>
          <w:p w:rsidR="00E44FF6" w:rsidRPr="00E44FF6" w:rsidRDefault="00E44FF6" w:rsidP="00E44FF6">
            <w:pPr>
              <w:jc w:val="center"/>
              <w:rPr>
                <w:sz w:val="24"/>
                <w:szCs w:val="24"/>
              </w:rPr>
            </w:pPr>
            <w:r w:rsidRPr="00E44FF6">
              <w:rPr>
                <w:sz w:val="24"/>
                <w:szCs w:val="24"/>
              </w:rPr>
              <w:t>85,63%</w:t>
            </w:r>
          </w:p>
        </w:tc>
        <w:tc>
          <w:tcPr>
            <w:tcW w:w="1189" w:type="dxa"/>
            <w:tcBorders>
              <w:top w:val="single" w:sz="4" w:space="0" w:color="auto"/>
              <w:bottom w:val="single" w:sz="4" w:space="0" w:color="auto"/>
              <w:right w:val="single" w:sz="4" w:space="0" w:color="auto"/>
            </w:tcBorders>
            <w:shd w:val="clear" w:color="auto" w:fill="auto"/>
            <w:vAlign w:val="center"/>
          </w:tcPr>
          <w:p w:rsidR="00E44FF6" w:rsidRPr="00E44FF6" w:rsidRDefault="00E44FF6" w:rsidP="00E44FF6">
            <w:pPr>
              <w:jc w:val="center"/>
              <w:rPr>
                <w:sz w:val="24"/>
                <w:szCs w:val="24"/>
              </w:rPr>
            </w:pPr>
            <w:r w:rsidRPr="00E44FF6">
              <w:rPr>
                <w:sz w:val="24"/>
                <w:szCs w:val="24"/>
              </w:rPr>
              <w:t>11</w:t>
            </w:r>
            <w:r>
              <w:rPr>
                <w:sz w:val="24"/>
                <w:szCs w:val="24"/>
              </w:rPr>
              <w:t>0,53%</w:t>
            </w:r>
          </w:p>
        </w:tc>
        <w:tc>
          <w:tcPr>
            <w:tcW w:w="1189" w:type="dxa"/>
            <w:tcBorders>
              <w:top w:val="single" w:sz="4" w:space="0" w:color="auto"/>
              <w:bottom w:val="single" w:sz="4" w:space="0" w:color="auto"/>
              <w:right w:val="single" w:sz="4" w:space="0" w:color="auto"/>
            </w:tcBorders>
            <w:vAlign w:val="center"/>
          </w:tcPr>
          <w:p w:rsidR="00E44FF6" w:rsidRPr="00E44FF6" w:rsidRDefault="00E44FF6" w:rsidP="00E44FF6">
            <w:pPr>
              <w:jc w:val="center"/>
              <w:rPr>
                <w:sz w:val="24"/>
                <w:szCs w:val="24"/>
              </w:rPr>
            </w:pPr>
            <w:r>
              <w:rPr>
                <w:sz w:val="24"/>
                <w:szCs w:val="24"/>
              </w:rPr>
              <w:t>26,45%</w:t>
            </w:r>
          </w:p>
        </w:tc>
      </w:tr>
    </w:tbl>
    <w:p w:rsidR="00AA2742" w:rsidRPr="00C75D54" w:rsidRDefault="00FC7967" w:rsidP="00E44FF6">
      <w:pPr>
        <w:spacing w:line="360" w:lineRule="auto"/>
        <w:ind w:firstLine="709"/>
        <w:jc w:val="both"/>
        <w:rPr>
          <w:sz w:val="28"/>
          <w:szCs w:val="28"/>
        </w:rPr>
      </w:pPr>
      <w:r>
        <w:rPr>
          <w:sz w:val="28"/>
          <w:szCs w:val="28"/>
        </w:rPr>
        <w:t>Показатели роста объемов торгов опционами на бирже РТС превосходят как показатели роста объема торгов акциями, так и фьючерсами. Объем торгов акциями</w:t>
      </w:r>
      <w:r w:rsidR="00584507">
        <w:rPr>
          <w:sz w:val="28"/>
          <w:szCs w:val="28"/>
        </w:rPr>
        <w:t xml:space="preserve"> начал снижаться еще в 2010 году.</w:t>
      </w:r>
      <w:r>
        <w:rPr>
          <w:sz w:val="28"/>
          <w:szCs w:val="28"/>
        </w:rPr>
        <w:t xml:space="preserve"> </w:t>
      </w:r>
      <w:r w:rsidR="00584507">
        <w:rPr>
          <w:sz w:val="28"/>
          <w:szCs w:val="28"/>
        </w:rPr>
        <w:t>В</w:t>
      </w:r>
      <w:r>
        <w:rPr>
          <w:sz w:val="28"/>
          <w:szCs w:val="28"/>
        </w:rPr>
        <w:t xml:space="preserve"> то время как</w:t>
      </w:r>
      <w:r w:rsidR="00584507">
        <w:rPr>
          <w:sz w:val="28"/>
          <w:szCs w:val="28"/>
        </w:rPr>
        <w:t>,</w:t>
      </w:r>
      <w:r>
        <w:rPr>
          <w:sz w:val="28"/>
          <w:szCs w:val="28"/>
        </w:rPr>
        <w:t xml:space="preserve"> опционы показали более чем двойное увеличение объема торгов (в декабре 2011 года произошло </w:t>
      </w:r>
      <w:r>
        <w:rPr>
          <w:sz w:val="28"/>
          <w:szCs w:val="28"/>
        </w:rPr>
        <w:lastRenderedPageBreak/>
        <w:t xml:space="preserve">слияние двух бирж РТС и ММВБ, что не позволяет привести точный данные по торговле акциями за прошлый месяц, однако, если исходит из среднедневного объема торгов РТС </w:t>
      </w:r>
      <w:r>
        <w:rPr>
          <w:sz w:val="28"/>
          <w:szCs w:val="28"/>
          <w:lang w:val="en-US"/>
        </w:rPr>
        <w:t>standard</w:t>
      </w:r>
      <w:r w:rsidRPr="00FC7967">
        <w:rPr>
          <w:sz w:val="28"/>
          <w:szCs w:val="28"/>
        </w:rPr>
        <w:t xml:space="preserve"> </w:t>
      </w:r>
      <w:r>
        <w:rPr>
          <w:sz w:val="28"/>
          <w:szCs w:val="28"/>
        </w:rPr>
        <w:t xml:space="preserve">этот показатель значительно ниже чем, в 2011 году). </w:t>
      </w:r>
      <w:r w:rsidR="003A76E0">
        <w:rPr>
          <w:sz w:val="28"/>
          <w:szCs w:val="28"/>
        </w:rPr>
        <w:t>Фьючерсы</w:t>
      </w:r>
      <w:r w:rsidR="00584507">
        <w:rPr>
          <w:sz w:val="28"/>
          <w:szCs w:val="28"/>
        </w:rPr>
        <w:t>,</w:t>
      </w:r>
      <w:r w:rsidR="003A76E0">
        <w:rPr>
          <w:sz w:val="28"/>
          <w:szCs w:val="28"/>
        </w:rPr>
        <w:t xml:space="preserve"> показывающие почти одинаковое увеличение объемов торгов в 2009 и 2010 годах снизились на 16,58% в 2012 против роста объемов торгов опционами на 26,58%, что на фоне общего снижения является довольно неплохим показателем. </w:t>
      </w:r>
      <w:r w:rsidR="00C3628C">
        <w:rPr>
          <w:sz w:val="28"/>
          <w:szCs w:val="28"/>
        </w:rPr>
        <w:t>В целом же из данной таблицы можно увидеть, что не смотря на значительно меньший объем торгов по опционам интерес трейдеров к данному инструменту растет на много быстрее интереса к другим ценным бумагам. И если в 2009 году разница в объемах торгов между акциями и опционами была больше почти вдвое в пользу первых, то в 2011 году они почти сравнялись, а в 2012 объем торговли опционами превысил объем торгов акциями.</w:t>
      </w:r>
      <w:r w:rsidR="00C75D54" w:rsidRPr="00C75D54">
        <w:rPr>
          <w:sz w:val="28"/>
          <w:szCs w:val="28"/>
        </w:rPr>
        <w:t>[20]</w:t>
      </w:r>
    </w:p>
    <w:p w:rsidR="008B1373" w:rsidRPr="008B1373" w:rsidRDefault="008B1373" w:rsidP="00BC6569">
      <w:pPr>
        <w:spacing w:line="360" w:lineRule="auto"/>
        <w:ind w:firstLine="709"/>
        <w:jc w:val="both"/>
        <w:rPr>
          <w:sz w:val="28"/>
          <w:szCs w:val="28"/>
        </w:rPr>
      </w:pPr>
      <w:r w:rsidRPr="008B1373">
        <w:rPr>
          <w:sz w:val="28"/>
          <w:szCs w:val="28"/>
        </w:rPr>
        <w:t xml:space="preserve">Предметом опционной </w:t>
      </w:r>
      <w:r w:rsidR="00DC5D43" w:rsidRPr="008B1373">
        <w:rPr>
          <w:sz w:val="28"/>
          <w:szCs w:val="28"/>
        </w:rPr>
        <w:t>сделки</w:t>
      </w:r>
      <w:r w:rsidRPr="008B1373">
        <w:rPr>
          <w:sz w:val="28"/>
          <w:szCs w:val="28"/>
        </w:rPr>
        <w:t xml:space="preserve"> могут быть:</w:t>
      </w:r>
    </w:p>
    <w:p w:rsidR="008B1373" w:rsidRPr="00CB69EF" w:rsidRDefault="008B1373" w:rsidP="008C6335">
      <w:pPr>
        <w:pStyle w:val="ab"/>
        <w:numPr>
          <w:ilvl w:val="0"/>
          <w:numId w:val="8"/>
        </w:numPr>
        <w:tabs>
          <w:tab w:val="left" w:pos="384"/>
        </w:tabs>
        <w:spacing w:after="0" w:line="360" w:lineRule="auto"/>
        <w:ind w:left="1066" w:hanging="357"/>
        <w:jc w:val="both"/>
        <w:rPr>
          <w:rFonts w:ascii="Times New Roman" w:hAnsi="Times New Roman" w:cs="Times New Roman"/>
          <w:sz w:val="28"/>
          <w:szCs w:val="28"/>
        </w:rPr>
      </w:pPr>
      <w:r w:rsidRPr="00CB69EF">
        <w:rPr>
          <w:rFonts w:ascii="Times New Roman" w:hAnsi="Times New Roman" w:cs="Times New Roman"/>
          <w:sz w:val="28"/>
          <w:szCs w:val="28"/>
        </w:rPr>
        <w:t>обыкновенные акции;</w:t>
      </w:r>
    </w:p>
    <w:p w:rsidR="008B1373" w:rsidRPr="00516742" w:rsidRDefault="008B1373" w:rsidP="008C6335">
      <w:pPr>
        <w:pStyle w:val="ab"/>
        <w:numPr>
          <w:ilvl w:val="0"/>
          <w:numId w:val="8"/>
        </w:numPr>
        <w:tabs>
          <w:tab w:val="left" w:pos="440"/>
        </w:tabs>
        <w:spacing w:after="0" w:line="360" w:lineRule="auto"/>
        <w:ind w:left="1066" w:hanging="357"/>
        <w:jc w:val="both"/>
        <w:rPr>
          <w:rFonts w:ascii="Times New Roman" w:hAnsi="Times New Roman" w:cs="Times New Roman"/>
          <w:sz w:val="28"/>
          <w:szCs w:val="28"/>
          <w:lang w:val="ru-RU"/>
        </w:rPr>
      </w:pPr>
      <w:r w:rsidRPr="00516742">
        <w:rPr>
          <w:rFonts w:ascii="Times New Roman" w:hAnsi="Times New Roman" w:cs="Times New Roman"/>
          <w:sz w:val="28"/>
          <w:szCs w:val="28"/>
          <w:lang w:val="ru-RU"/>
        </w:rPr>
        <w:t>значения фондовых индексов</w:t>
      </w:r>
      <w:r w:rsidR="007A1386">
        <w:rPr>
          <w:rFonts w:ascii="Times New Roman" w:hAnsi="Times New Roman" w:cs="Times New Roman"/>
          <w:sz w:val="28"/>
          <w:szCs w:val="28"/>
          <w:lang w:val="ru-RU"/>
        </w:rPr>
        <w:t>, таких как</w:t>
      </w:r>
      <w:r w:rsidRPr="00516742">
        <w:rPr>
          <w:rFonts w:ascii="Times New Roman" w:hAnsi="Times New Roman" w:cs="Times New Roman"/>
          <w:sz w:val="28"/>
          <w:szCs w:val="28"/>
          <w:lang w:val="ru-RU"/>
        </w:rPr>
        <w:t xml:space="preserve"> </w:t>
      </w:r>
      <w:r w:rsidRPr="00CB69EF">
        <w:rPr>
          <w:rFonts w:ascii="Times New Roman" w:hAnsi="Times New Roman" w:cs="Times New Roman"/>
          <w:sz w:val="28"/>
          <w:szCs w:val="28"/>
        </w:rPr>
        <w:t>NYSE</w:t>
      </w:r>
      <w:r w:rsidRPr="00516742">
        <w:rPr>
          <w:rFonts w:ascii="Times New Roman" w:hAnsi="Times New Roman" w:cs="Times New Roman"/>
          <w:sz w:val="28"/>
          <w:szCs w:val="28"/>
          <w:lang w:val="ru-RU"/>
        </w:rPr>
        <w:t xml:space="preserve"> </w:t>
      </w:r>
      <w:r w:rsidRPr="00CB69EF">
        <w:rPr>
          <w:rFonts w:ascii="Times New Roman" w:hAnsi="Times New Roman" w:cs="Times New Roman"/>
          <w:sz w:val="28"/>
          <w:szCs w:val="28"/>
        </w:rPr>
        <w:t>Index</w:t>
      </w:r>
      <w:r w:rsidRPr="00516742">
        <w:rPr>
          <w:rFonts w:ascii="Times New Roman" w:hAnsi="Times New Roman" w:cs="Times New Roman"/>
          <w:sz w:val="28"/>
          <w:szCs w:val="28"/>
          <w:lang w:val="ru-RU"/>
        </w:rPr>
        <w:t>, РТС и др.;</w:t>
      </w:r>
    </w:p>
    <w:p w:rsidR="008B1373" w:rsidRPr="00DC5D43" w:rsidRDefault="008B1373" w:rsidP="008C6335">
      <w:pPr>
        <w:pStyle w:val="ab"/>
        <w:numPr>
          <w:ilvl w:val="0"/>
          <w:numId w:val="8"/>
        </w:numPr>
        <w:tabs>
          <w:tab w:val="left" w:pos="400"/>
        </w:tabs>
        <w:spacing w:after="0" w:line="360" w:lineRule="auto"/>
        <w:ind w:left="1066" w:hanging="357"/>
        <w:jc w:val="both"/>
        <w:rPr>
          <w:rFonts w:ascii="Times New Roman" w:hAnsi="Times New Roman" w:cs="Times New Roman"/>
          <w:sz w:val="28"/>
          <w:szCs w:val="28"/>
          <w:lang w:val="ru-RU"/>
        </w:rPr>
      </w:pPr>
      <w:r w:rsidRPr="00DC5D43">
        <w:rPr>
          <w:rFonts w:ascii="Times New Roman" w:hAnsi="Times New Roman" w:cs="Times New Roman"/>
          <w:sz w:val="28"/>
          <w:szCs w:val="28"/>
          <w:lang w:val="ru-RU"/>
        </w:rPr>
        <w:t>фьючерсы (</w:t>
      </w:r>
      <w:r w:rsidRPr="00CB69EF">
        <w:rPr>
          <w:rFonts w:ascii="Times New Roman" w:hAnsi="Times New Roman" w:cs="Times New Roman"/>
          <w:sz w:val="28"/>
          <w:szCs w:val="28"/>
        </w:rPr>
        <w:t>options</w:t>
      </w:r>
      <w:r w:rsidRPr="00DC5D43">
        <w:rPr>
          <w:rFonts w:ascii="Times New Roman" w:hAnsi="Times New Roman" w:cs="Times New Roman"/>
          <w:sz w:val="28"/>
          <w:szCs w:val="28"/>
          <w:lang w:val="ru-RU"/>
        </w:rPr>
        <w:t xml:space="preserve"> </w:t>
      </w:r>
      <w:r w:rsidRPr="00CB69EF">
        <w:rPr>
          <w:rFonts w:ascii="Times New Roman" w:hAnsi="Times New Roman" w:cs="Times New Roman"/>
          <w:sz w:val="28"/>
          <w:szCs w:val="28"/>
        </w:rPr>
        <w:t>on</w:t>
      </w:r>
      <w:r w:rsidRPr="00DC5D43">
        <w:rPr>
          <w:rFonts w:ascii="Times New Roman" w:hAnsi="Times New Roman" w:cs="Times New Roman"/>
          <w:sz w:val="28"/>
          <w:szCs w:val="28"/>
          <w:lang w:val="ru-RU"/>
        </w:rPr>
        <w:t xml:space="preserve"> </w:t>
      </w:r>
      <w:r w:rsidRPr="00CB69EF">
        <w:rPr>
          <w:rFonts w:ascii="Times New Roman" w:hAnsi="Times New Roman" w:cs="Times New Roman"/>
          <w:sz w:val="28"/>
          <w:szCs w:val="28"/>
        </w:rPr>
        <w:t>futures</w:t>
      </w:r>
      <w:r w:rsidR="00CB69EF" w:rsidRPr="00DC5D43">
        <w:rPr>
          <w:rFonts w:ascii="Times New Roman" w:hAnsi="Times New Roman" w:cs="Times New Roman"/>
          <w:sz w:val="28"/>
          <w:szCs w:val="28"/>
          <w:lang w:val="ru-RU"/>
        </w:rPr>
        <w:t>), представля</w:t>
      </w:r>
      <w:r w:rsidRPr="00DC5D43">
        <w:rPr>
          <w:rFonts w:ascii="Times New Roman" w:hAnsi="Times New Roman" w:cs="Times New Roman"/>
          <w:sz w:val="28"/>
          <w:szCs w:val="28"/>
          <w:lang w:val="ru-RU"/>
        </w:rPr>
        <w:t xml:space="preserve">ющие собой право покупки или продажи </w:t>
      </w:r>
      <w:r w:rsidR="00DC5D43" w:rsidRPr="00DC5D43">
        <w:rPr>
          <w:rFonts w:ascii="Times New Roman" w:hAnsi="Times New Roman" w:cs="Times New Roman"/>
          <w:sz w:val="28"/>
          <w:szCs w:val="28"/>
          <w:lang w:val="ru-RU"/>
        </w:rPr>
        <w:t>опреде</w:t>
      </w:r>
      <w:r w:rsidR="00DC5D43">
        <w:rPr>
          <w:rFonts w:ascii="Times New Roman" w:hAnsi="Times New Roman" w:cs="Times New Roman"/>
          <w:sz w:val="28"/>
          <w:szCs w:val="28"/>
          <w:lang w:val="ru-RU"/>
        </w:rPr>
        <w:t>л</w:t>
      </w:r>
      <w:r w:rsidR="00DC5D43" w:rsidRPr="00DC5D43">
        <w:rPr>
          <w:rFonts w:ascii="Times New Roman" w:hAnsi="Times New Roman" w:cs="Times New Roman"/>
          <w:sz w:val="28"/>
          <w:szCs w:val="28"/>
          <w:lang w:val="ru-RU"/>
        </w:rPr>
        <w:t>енного</w:t>
      </w:r>
      <w:r w:rsidRPr="00DC5D43">
        <w:rPr>
          <w:rFonts w:ascii="Times New Roman" w:hAnsi="Times New Roman" w:cs="Times New Roman"/>
          <w:sz w:val="28"/>
          <w:szCs w:val="28"/>
          <w:lang w:val="ru-RU"/>
        </w:rPr>
        <w:t xml:space="preserve"> фьючерсного контракта на один из следующих </w:t>
      </w:r>
      <w:r w:rsidR="00DC5D43" w:rsidRPr="00DC5D43">
        <w:rPr>
          <w:rFonts w:ascii="Times New Roman" w:hAnsi="Times New Roman" w:cs="Times New Roman"/>
          <w:sz w:val="28"/>
          <w:szCs w:val="28"/>
          <w:lang w:val="ru-RU"/>
        </w:rPr>
        <w:t>активов</w:t>
      </w:r>
      <w:r w:rsidRPr="00DC5D43">
        <w:rPr>
          <w:rFonts w:ascii="Times New Roman" w:hAnsi="Times New Roman" w:cs="Times New Roman"/>
          <w:sz w:val="28"/>
          <w:szCs w:val="28"/>
          <w:lang w:val="ru-RU"/>
        </w:rPr>
        <w:t xml:space="preserve">: долговые инструменты (облигации), товары (пшеница, </w:t>
      </w:r>
      <w:r w:rsidR="00DC5D43" w:rsidRPr="00DC5D43">
        <w:rPr>
          <w:rFonts w:ascii="Times New Roman" w:hAnsi="Times New Roman" w:cs="Times New Roman"/>
          <w:sz w:val="28"/>
          <w:szCs w:val="28"/>
          <w:lang w:val="ru-RU"/>
        </w:rPr>
        <w:t>золото</w:t>
      </w:r>
      <w:r w:rsidRPr="00DC5D43">
        <w:rPr>
          <w:rFonts w:ascii="Times New Roman" w:hAnsi="Times New Roman" w:cs="Times New Roman"/>
          <w:sz w:val="28"/>
          <w:szCs w:val="28"/>
          <w:lang w:val="ru-RU"/>
        </w:rPr>
        <w:t xml:space="preserve"> и др.); иностранная валюта.</w:t>
      </w:r>
    </w:p>
    <w:p w:rsidR="00BC6569" w:rsidRPr="00BC6569" w:rsidRDefault="00BC6569" w:rsidP="00BC6569">
      <w:pPr>
        <w:spacing w:line="360" w:lineRule="auto"/>
        <w:ind w:firstLine="709"/>
        <w:jc w:val="both"/>
        <w:rPr>
          <w:sz w:val="28"/>
          <w:szCs w:val="28"/>
        </w:rPr>
      </w:pPr>
      <w:r w:rsidRPr="00BC6569">
        <w:rPr>
          <w:sz w:val="28"/>
          <w:szCs w:val="28"/>
        </w:rPr>
        <w:t>Поско</w:t>
      </w:r>
      <w:r>
        <w:rPr>
          <w:sz w:val="28"/>
          <w:szCs w:val="28"/>
        </w:rPr>
        <w:t xml:space="preserve">льку основным объектом подобных </w:t>
      </w:r>
      <w:r w:rsidRPr="00BC6569">
        <w:rPr>
          <w:sz w:val="28"/>
          <w:szCs w:val="28"/>
        </w:rPr>
        <w:t>сдел</w:t>
      </w:r>
      <w:r>
        <w:rPr>
          <w:sz w:val="28"/>
          <w:szCs w:val="28"/>
        </w:rPr>
        <w:t xml:space="preserve">ок являются обыкновенные акции, </w:t>
      </w:r>
      <w:r w:rsidRPr="00BC6569">
        <w:rPr>
          <w:sz w:val="28"/>
          <w:szCs w:val="28"/>
        </w:rPr>
        <w:t>дальнейше</w:t>
      </w:r>
      <w:r>
        <w:rPr>
          <w:sz w:val="28"/>
          <w:szCs w:val="28"/>
        </w:rPr>
        <w:t xml:space="preserve">е рассмотрение посвящено именно </w:t>
      </w:r>
      <w:r w:rsidRPr="00BC6569">
        <w:rPr>
          <w:sz w:val="28"/>
          <w:szCs w:val="28"/>
        </w:rPr>
        <w:t>этим контрактам.</w:t>
      </w:r>
      <w:r w:rsidR="007A1386">
        <w:rPr>
          <w:sz w:val="28"/>
          <w:szCs w:val="28"/>
        </w:rPr>
        <w:t xml:space="preserve"> </w:t>
      </w:r>
      <w:r w:rsidRPr="00BC6569">
        <w:rPr>
          <w:sz w:val="28"/>
          <w:szCs w:val="28"/>
        </w:rPr>
        <w:t xml:space="preserve">В сфере </w:t>
      </w:r>
      <w:r>
        <w:rPr>
          <w:sz w:val="28"/>
          <w:szCs w:val="28"/>
        </w:rPr>
        <w:t xml:space="preserve">сделок с акциями существуют три </w:t>
      </w:r>
      <w:r w:rsidRPr="00BC6569">
        <w:rPr>
          <w:sz w:val="28"/>
          <w:szCs w:val="28"/>
        </w:rPr>
        <w:t>вида опционов:</w:t>
      </w:r>
    </w:p>
    <w:p w:rsidR="00BC6569" w:rsidRPr="00CB69EF" w:rsidRDefault="00BC6569" w:rsidP="00E0262D">
      <w:pPr>
        <w:pStyle w:val="ab"/>
        <w:numPr>
          <w:ilvl w:val="0"/>
          <w:numId w:val="9"/>
        </w:numPr>
        <w:tabs>
          <w:tab w:val="left" w:pos="625"/>
        </w:tabs>
        <w:spacing w:after="0" w:line="360" w:lineRule="auto"/>
        <w:jc w:val="both"/>
        <w:rPr>
          <w:rFonts w:ascii="Times New Roman" w:hAnsi="Times New Roman" w:cs="Times New Roman"/>
          <w:sz w:val="28"/>
          <w:szCs w:val="28"/>
        </w:rPr>
      </w:pPr>
      <w:r w:rsidRPr="00CB69EF">
        <w:rPr>
          <w:rFonts w:ascii="Times New Roman" w:hAnsi="Times New Roman" w:cs="Times New Roman"/>
          <w:sz w:val="28"/>
          <w:szCs w:val="28"/>
        </w:rPr>
        <w:t>варранты;</w:t>
      </w:r>
    </w:p>
    <w:p w:rsidR="00BC6569" w:rsidRPr="00CB69EF" w:rsidRDefault="00BC6569" w:rsidP="00E0262D">
      <w:pPr>
        <w:pStyle w:val="ab"/>
        <w:numPr>
          <w:ilvl w:val="0"/>
          <w:numId w:val="9"/>
        </w:numPr>
        <w:tabs>
          <w:tab w:val="left" w:pos="631"/>
        </w:tabs>
        <w:spacing w:after="0" w:line="360" w:lineRule="auto"/>
        <w:jc w:val="both"/>
        <w:rPr>
          <w:rFonts w:ascii="Times New Roman" w:hAnsi="Times New Roman" w:cs="Times New Roman"/>
          <w:sz w:val="28"/>
          <w:szCs w:val="28"/>
        </w:rPr>
      </w:pPr>
      <w:r w:rsidRPr="00CB69EF">
        <w:rPr>
          <w:rFonts w:ascii="Times New Roman" w:hAnsi="Times New Roman" w:cs="Times New Roman"/>
          <w:sz w:val="28"/>
          <w:szCs w:val="28"/>
        </w:rPr>
        <w:t>административные или управленческие опционы;</w:t>
      </w:r>
    </w:p>
    <w:p w:rsidR="00BC6569" w:rsidRPr="00CB69EF" w:rsidRDefault="00BC6569" w:rsidP="00E0262D">
      <w:pPr>
        <w:pStyle w:val="ab"/>
        <w:numPr>
          <w:ilvl w:val="0"/>
          <w:numId w:val="9"/>
        </w:numPr>
        <w:tabs>
          <w:tab w:val="left" w:pos="620"/>
        </w:tabs>
        <w:spacing w:after="0" w:line="360" w:lineRule="auto"/>
        <w:jc w:val="both"/>
        <w:rPr>
          <w:rFonts w:ascii="Times New Roman" w:hAnsi="Times New Roman" w:cs="Times New Roman"/>
          <w:sz w:val="28"/>
          <w:szCs w:val="28"/>
        </w:rPr>
      </w:pPr>
      <w:r w:rsidRPr="00CB69EF">
        <w:rPr>
          <w:rFonts w:ascii="Times New Roman" w:hAnsi="Times New Roman" w:cs="Times New Roman"/>
          <w:sz w:val="28"/>
          <w:szCs w:val="28"/>
        </w:rPr>
        <w:t>рыночные или фондовые опционы.</w:t>
      </w:r>
    </w:p>
    <w:p w:rsidR="00BC6569" w:rsidRPr="00BC6569" w:rsidRDefault="00BC6569" w:rsidP="00BC6569">
      <w:pPr>
        <w:spacing w:line="360" w:lineRule="auto"/>
        <w:ind w:firstLine="709"/>
        <w:jc w:val="both"/>
        <w:rPr>
          <w:sz w:val="28"/>
          <w:szCs w:val="28"/>
        </w:rPr>
      </w:pPr>
      <w:r w:rsidRPr="00BC6569">
        <w:rPr>
          <w:sz w:val="28"/>
          <w:szCs w:val="28"/>
        </w:rPr>
        <w:t>Варрант (</w:t>
      </w:r>
      <w:r w:rsidRPr="00BC6569">
        <w:rPr>
          <w:sz w:val="28"/>
          <w:szCs w:val="28"/>
          <w:lang w:val="en-US"/>
        </w:rPr>
        <w:t>warrant</w:t>
      </w:r>
      <w:r w:rsidRPr="00BC6569">
        <w:rPr>
          <w:sz w:val="28"/>
          <w:szCs w:val="28"/>
        </w:rPr>
        <w:t>) - это выпускаемый</w:t>
      </w:r>
      <w:r>
        <w:rPr>
          <w:sz w:val="28"/>
          <w:szCs w:val="28"/>
        </w:rPr>
        <w:t xml:space="preserve"> </w:t>
      </w:r>
      <w:r w:rsidRPr="00BC6569">
        <w:rPr>
          <w:sz w:val="28"/>
          <w:szCs w:val="28"/>
        </w:rPr>
        <w:t>корпорацией</w:t>
      </w:r>
      <w:r>
        <w:rPr>
          <w:sz w:val="28"/>
          <w:szCs w:val="28"/>
        </w:rPr>
        <w:t xml:space="preserve"> финансовый инструмент, который </w:t>
      </w:r>
      <w:r w:rsidRPr="00BC6569">
        <w:rPr>
          <w:sz w:val="28"/>
          <w:szCs w:val="28"/>
        </w:rPr>
        <w:t>дает покупа</w:t>
      </w:r>
      <w:r>
        <w:rPr>
          <w:sz w:val="28"/>
          <w:szCs w:val="28"/>
        </w:rPr>
        <w:t xml:space="preserve">телю право приобрести в течение </w:t>
      </w:r>
      <w:r w:rsidRPr="00BC6569">
        <w:rPr>
          <w:sz w:val="28"/>
          <w:szCs w:val="28"/>
        </w:rPr>
        <w:t>определенного</w:t>
      </w:r>
      <w:r w:rsidRPr="00BC6569">
        <w:rPr>
          <w:sz w:val="28"/>
          <w:szCs w:val="28"/>
        </w:rPr>
        <w:tab/>
        <w:t>периода</w:t>
      </w:r>
      <w:r w:rsidRPr="00BC6569">
        <w:rPr>
          <w:sz w:val="28"/>
          <w:szCs w:val="28"/>
        </w:rPr>
        <w:tab/>
        <w:t>времени</w:t>
      </w:r>
      <w:r>
        <w:rPr>
          <w:sz w:val="28"/>
          <w:szCs w:val="28"/>
        </w:rPr>
        <w:t xml:space="preserve"> </w:t>
      </w:r>
      <w:r w:rsidRPr="00BC6569">
        <w:rPr>
          <w:sz w:val="28"/>
          <w:szCs w:val="28"/>
        </w:rPr>
        <w:t>фиксированн</w:t>
      </w:r>
      <w:r>
        <w:rPr>
          <w:sz w:val="28"/>
          <w:szCs w:val="28"/>
        </w:rPr>
        <w:t xml:space="preserve">ое число акций по установленной </w:t>
      </w:r>
      <w:r w:rsidRPr="00BC6569">
        <w:rPr>
          <w:sz w:val="28"/>
          <w:szCs w:val="28"/>
        </w:rPr>
        <w:t>цене. Варрант и рыночный опцио</w:t>
      </w:r>
      <w:r>
        <w:rPr>
          <w:sz w:val="28"/>
          <w:szCs w:val="28"/>
        </w:rPr>
        <w:t xml:space="preserve">н имеют два </w:t>
      </w:r>
      <w:r w:rsidRPr="00BC6569">
        <w:rPr>
          <w:sz w:val="28"/>
          <w:szCs w:val="28"/>
        </w:rPr>
        <w:t>существенн</w:t>
      </w:r>
      <w:r>
        <w:rPr>
          <w:sz w:val="28"/>
          <w:szCs w:val="28"/>
        </w:rPr>
        <w:t xml:space="preserve">ых </w:t>
      </w:r>
      <w:r>
        <w:rPr>
          <w:sz w:val="28"/>
          <w:szCs w:val="28"/>
        </w:rPr>
        <w:lastRenderedPageBreak/>
        <w:t xml:space="preserve">различия. Во-первых, варрант </w:t>
      </w:r>
      <w:r w:rsidRPr="00BC6569">
        <w:rPr>
          <w:sz w:val="28"/>
          <w:szCs w:val="28"/>
        </w:rPr>
        <w:t>обычно устан</w:t>
      </w:r>
      <w:r>
        <w:rPr>
          <w:sz w:val="28"/>
          <w:szCs w:val="28"/>
        </w:rPr>
        <w:t xml:space="preserve">авливает срок исполнения сделки </w:t>
      </w:r>
      <w:r w:rsidRPr="00BC6569">
        <w:rPr>
          <w:sz w:val="28"/>
          <w:szCs w:val="28"/>
        </w:rPr>
        <w:t>в 3-5 лет</w:t>
      </w:r>
      <w:r>
        <w:rPr>
          <w:sz w:val="28"/>
          <w:szCs w:val="28"/>
        </w:rPr>
        <w:t xml:space="preserve">, а рыночные опционы - менее 12 </w:t>
      </w:r>
      <w:r w:rsidRPr="00BC6569">
        <w:rPr>
          <w:sz w:val="28"/>
          <w:szCs w:val="28"/>
        </w:rPr>
        <w:t>месяцев.</w:t>
      </w:r>
    </w:p>
    <w:p w:rsidR="00BC6569" w:rsidRPr="00BC6569" w:rsidRDefault="00BC6569" w:rsidP="00BC6569">
      <w:pPr>
        <w:spacing w:line="360" w:lineRule="auto"/>
        <w:ind w:firstLine="709"/>
        <w:jc w:val="both"/>
        <w:rPr>
          <w:sz w:val="28"/>
          <w:szCs w:val="28"/>
        </w:rPr>
      </w:pPr>
      <w:r w:rsidRPr="00BC6569">
        <w:rPr>
          <w:sz w:val="28"/>
          <w:szCs w:val="28"/>
        </w:rPr>
        <w:t>Во-вторы</w:t>
      </w:r>
      <w:r>
        <w:rPr>
          <w:sz w:val="28"/>
          <w:szCs w:val="28"/>
        </w:rPr>
        <w:t xml:space="preserve">х, варрант является соглашением </w:t>
      </w:r>
      <w:r w:rsidRPr="00BC6569">
        <w:rPr>
          <w:sz w:val="28"/>
          <w:szCs w:val="28"/>
        </w:rPr>
        <w:t>между корп</w:t>
      </w:r>
      <w:r>
        <w:rPr>
          <w:sz w:val="28"/>
          <w:szCs w:val="28"/>
        </w:rPr>
        <w:t xml:space="preserve">орацией и покупателем варранта. </w:t>
      </w:r>
      <w:r w:rsidRPr="00BC6569">
        <w:rPr>
          <w:sz w:val="28"/>
          <w:szCs w:val="28"/>
        </w:rPr>
        <w:t>Это означает, что если пос</w:t>
      </w:r>
      <w:r>
        <w:rPr>
          <w:sz w:val="28"/>
          <w:szCs w:val="28"/>
        </w:rPr>
        <w:t xml:space="preserve">ледний решил </w:t>
      </w:r>
      <w:r w:rsidRPr="00BC6569">
        <w:rPr>
          <w:sz w:val="28"/>
          <w:szCs w:val="28"/>
        </w:rPr>
        <w:t>воспольз</w:t>
      </w:r>
      <w:r>
        <w:rPr>
          <w:sz w:val="28"/>
          <w:szCs w:val="28"/>
        </w:rPr>
        <w:t xml:space="preserve">оваться своим правом и выкупить </w:t>
      </w:r>
      <w:r w:rsidRPr="00BC6569">
        <w:rPr>
          <w:sz w:val="28"/>
          <w:szCs w:val="28"/>
        </w:rPr>
        <w:t>акции, к</w:t>
      </w:r>
      <w:r>
        <w:rPr>
          <w:sz w:val="28"/>
          <w:szCs w:val="28"/>
        </w:rPr>
        <w:t xml:space="preserve">омпания эмитирует новые акции и </w:t>
      </w:r>
      <w:r w:rsidRPr="00BC6569">
        <w:rPr>
          <w:sz w:val="28"/>
          <w:szCs w:val="28"/>
        </w:rPr>
        <w:t>получает доход от их продажи.</w:t>
      </w:r>
    </w:p>
    <w:p w:rsidR="00BC6569" w:rsidRPr="00BC6569" w:rsidRDefault="00BC6569" w:rsidP="00BC6569">
      <w:pPr>
        <w:spacing w:line="360" w:lineRule="auto"/>
        <w:ind w:firstLine="709"/>
        <w:jc w:val="both"/>
        <w:rPr>
          <w:sz w:val="28"/>
          <w:szCs w:val="28"/>
        </w:rPr>
      </w:pPr>
      <w:r w:rsidRPr="00BC6569">
        <w:rPr>
          <w:sz w:val="28"/>
          <w:szCs w:val="28"/>
        </w:rPr>
        <w:t>Рыночный опцион (</w:t>
      </w:r>
      <w:r w:rsidRPr="00BC6569">
        <w:rPr>
          <w:sz w:val="28"/>
          <w:szCs w:val="28"/>
          <w:lang w:val="en-US"/>
        </w:rPr>
        <w:t>publicly</w:t>
      </w:r>
      <w:r w:rsidRPr="00BC6569">
        <w:rPr>
          <w:sz w:val="28"/>
          <w:szCs w:val="28"/>
        </w:rPr>
        <w:t xml:space="preserve"> </w:t>
      </w:r>
      <w:r w:rsidRPr="00BC6569">
        <w:rPr>
          <w:sz w:val="28"/>
          <w:szCs w:val="28"/>
          <w:lang w:val="en-US"/>
        </w:rPr>
        <w:t>traded</w:t>
      </w:r>
      <w:r w:rsidRPr="00BC6569">
        <w:rPr>
          <w:sz w:val="28"/>
          <w:szCs w:val="28"/>
        </w:rPr>
        <w:t xml:space="preserve"> </w:t>
      </w:r>
      <w:r w:rsidRPr="00BC6569">
        <w:rPr>
          <w:sz w:val="28"/>
          <w:szCs w:val="28"/>
          <w:lang w:val="en-US"/>
        </w:rPr>
        <w:t>option</w:t>
      </w:r>
      <w:r w:rsidRPr="00BC6569">
        <w:rPr>
          <w:sz w:val="28"/>
          <w:szCs w:val="28"/>
        </w:rPr>
        <w:t xml:space="preserve">) </w:t>
      </w:r>
      <w:r>
        <w:rPr>
          <w:sz w:val="28"/>
          <w:szCs w:val="28"/>
        </w:rPr>
        <w:t xml:space="preserve">- </w:t>
      </w:r>
      <w:r w:rsidRPr="00BC6569">
        <w:rPr>
          <w:sz w:val="28"/>
          <w:szCs w:val="28"/>
        </w:rPr>
        <w:t>это</w:t>
      </w:r>
      <w:r>
        <w:rPr>
          <w:sz w:val="28"/>
          <w:szCs w:val="28"/>
        </w:rPr>
        <w:t xml:space="preserve"> договор между двумя отдельными </w:t>
      </w:r>
      <w:r w:rsidRPr="00BC6569">
        <w:rPr>
          <w:sz w:val="28"/>
          <w:szCs w:val="28"/>
        </w:rPr>
        <w:t>субъ</w:t>
      </w:r>
      <w:r>
        <w:rPr>
          <w:sz w:val="28"/>
          <w:szCs w:val="28"/>
        </w:rPr>
        <w:t xml:space="preserve">ектами, не имеющими отношения к </w:t>
      </w:r>
      <w:r w:rsidRPr="00BC6569">
        <w:rPr>
          <w:sz w:val="28"/>
          <w:szCs w:val="28"/>
        </w:rPr>
        <w:t>компании, акции кот</w:t>
      </w:r>
      <w:r>
        <w:rPr>
          <w:sz w:val="28"/>
          <w:szCs w:val="28"/>
        </w:rPr>
        <w:t xml:space="preserve">орой являются предметом </w:t>
      </w:r>
      <w:r w:rsidRPr="00BC6569">
        <w:rPr>
          <w:sz w:val="28"/>
          <w:szCs w:val="28"/>
        </w:rPr>
        <w:t>сделки. Ко</w:t>
      </w:r>
      <w:r>
        <w:rPr>
          <w:sz w:val="28"/>
          <w:szCs w:val="28"/>
        </w:rPr>
        <w:t xml:space="preserve">гда рыночный опцион оказывается </w:t>
      </w:r>
      <w:r w:rsidRPr="00BC6569">
        <w:rPr>
          <w:sz w:val="28"/>
          <w:szCs w:val="28"/>
        </w:rPr>
        <w:t>исполненным,</w:t>
      </w:r>
      <w:r>
        <w:rPr>
          <w:sz w:val="28"/>
          <w:szCs w:val="28"/>
        </w:rPr>
        <w:t xml:space="preserve"> эти субъекты обменивают деньги </w:t>
      </w:r>
      <w:r w:rsidRPr="00BC6569">
        <w:rPr>
          <w:sz w:val="28"/>
          <w:szCs w:val="28"/>
        </w:rPr>
        <w:t>на акции и комп</w:t>
      </w:r>
      <w:r>
        <w:rPr>
          <w:sz w:val="28"/>
          <w:szCs w:val="28"/>
        </w:rPr>
        <w:t xml:space="preserve">ании не достается ничего, кроме </w:t>
      </w:r>
      <w:r w:rsidRPr="00BC6569">
        <w:rPr>
          <w:sz w:val="28"/>
          <w:szCs w:val="28"/>
        </w:rPr>
        <w:t>име</w:t>
      </w:r>
      <w:r>
        <w:rPr>
          <w:sz w:val="28"/>
          <w:szCs w:val="28"/>
        </w:rPr>
        <w:t xml:space="preserve">ни нового владельца акции. Срок </w:t>
      </w:r>
      <w:r w:rsidRPr="00BC6569">
        <w:rPr>
          <w:sz w:val="28"/>
          <w:szCs w:val="28"/>
        </w:rPr>
        <w:t>обращения ры</w:t>
      </w:r>
      <w:r>
        <w:rPr>
          <w:sz w:val="28"/>
          <w:szCs w:val="28"/>
        </w:rPr>
        <w:t xml:space="preserve">ночных опционов составляет 3, 6 </w:t>
      </w:r>
      <w:r w:rsidRPr="00BC6569">
        <w:rPr>
          <w:sz w:val="28"/>
          <w:szCs w:val="28"/>
        </w:rPr>
        <w:t>или 9 месяцев, реже - один год.</w:t>
      </w:r>
    </w:p>
    <w:p w:rsidR="00BC6569" w:rsidRDefault="00BC6569" w:rsidP="00BC6569">
      <w:pPr>
        <w:tabs>
          <w:tab w:val="left" w:pos="1374"/>
          <w:tab w:val="left" w:pos="2946"/>
        </w:tabs>
        <w:spacing w:line="360" w:lineRule="auto"/>
        <w:ind w:firstLine="709"/>
        <w:jc w:val="both"/>
        <w:rPr>
          <w:sz w:val="28"/>
          <w:szCs w:val="28"/>
        </w:rPr>
      </w:pPr>
      <w:r w:rsidRPr="00BC6569">
        <w:rPr>
          <w:sz w:val="28"/>
          <w:szCs w:val="28"/>
        </w:rPr>
        <w:t>Управленческий опцион (</w:t>
      </w:r>
      <w:r w:rsidRPr="00BC6569">
        <w:rPr>
          <w:sz w:val="28"/>
          <w:szCs w:val="28"/>
          <w:lang w:val="en-US"/>
        </w:rPr>
        <w:t>executive</w:t>
      </w:r>
      <w:r w:rsidRPr="00BC6569">
        <w:rPr>
          <w:sz w:val="28"/>
          <w:szCs w:val="28"/>
        </w:rPr>
        <w:t xml:space="preserve"> </w:t>
      </w:r>
      <w:r w:rsidRPr="00BC6569">
        <w:rPr>
          <w:sz w:val="28"/>
          <w:szCs w:val="28"/>
          <w:lang w:val="en-US"/>
        </w:rPr>
        <w:t>stock</w:t>
      </w:r>
      <w:r>
        <w:rPr>
          <w:sz w:val="28"/>
          <w:szCs w:val="28"/>
        </w:rPr>
        <w:t xml:space="preserve"> </w:t>
      </w:r>
      <w:r w:rsidRPr="00BC6569">
        <w:rPr>
          <w:sz w:val="28"/>
          <w:szCs w:val="28"/>
          <w:lang w:val="en-US"/>
        </w:rPr>
        <w:t>options</w:t>
      </w:r>
      <w:r w:rsidRPr="00BC6569">
        <w:rPr>
          <w:sz w:val="28"/>
          <w:szCs w:val="28"/>
        </w:rPr>
        <w:t xml:space="preserve">) </w:t>
      </w:r>
      <w:r>
        <w:rPr>
          <w:sz w:val="28"/>
          <w:szCs w:val="28"/>
        </w:rPr>
        <w:t xml:space="preserve">является средством поощрения </w:t>
      </w:r>
      <w:r w:rsidRPr="00BC6569">
        <w:rPr>
          <w:sz w:val="28"/>
          <w:szCs w:val="28"/>
        </w:rPr>
        <w:t>рук</w:t>
      </w:r>
      <w:r>
        <w:rPr>
          <w:sz w:val="28"/>
          <w:szCs w:val="28"/>
        </w:rPr>
        <w:t xml:space="preserve">оводителей компании. В качестве </w:t>
      </w:r>
      <w:r w:rsidR="00DC5D43">
        <w:rPr>
          <w:sz w:val="28"/>
          <w:szCs w:val="28"/>
        </w:rPr>
        <w:t>допол</w:t>
      </w:r>
      <w:r w:rsidR="00DC5D43" w:rsidRPr="00BC6569">
        <w:rPr>
          <w:sz w:val="28"/>
          <w:szCs w:val="28"/>
        </w:rPr>
        <w:t>нитепьн</w:t>
      </w:r>
      <w:r w:rsidR="00DC5D43">
        <w:rPr>
          <w:sz w:val="28"/>
          <w:szCs w:val="28"/>
        </w:rPr>
        <w:t>ого</w:t>
      </w:r>
      <w:r>
        <w:rPr>
          <w:sz w:val="28"/>
          <w:szCs w:val="28"/>
        </w:rPr>
        <w:t xml:space="preserve"> вознаграждения служащий или менеджер имеет право выкупить определ</w:t>
      </w:r>
      <w:r w:rsidRPr="00BC6569">
        <w:rPr>
          <w:sz w:val="28"/>
          <w:szCs w:val="28"/>
        </w:rPr>
        <w:t>енное</w:t>
      </w:r>
      <w:r>
        <w:rPr>
          <w:sz w:val="28"/>
          <w:szCs w:val="28"/>
        </w:rPr>
        <w:t xml:space="preserve"> </w:t>
      </w:r>
      <w:r w:rsidRPr="00BC6569">
        <w:rPr>
          <w:sz w:val="28"/>
          <w:szCs w:val="28"/>
        </w:rPr>
        <w:t>число акций по установленной цене за</w:t>
      </w:r>
      <w:r>
        <w:rPr>
          <w:sz w:val="28"/>
          <w:szCs w:val="28"/>
        </w:rPr>
        <w:t xml:space="preserve"> </w:t>
      </w:r>
      <w:r w:rsidR="00DC5D43" w:rsidRPr="00BC6569">
        <w:rPr>
          <w:sz w:val="28"/>
          <w:szCs w:val="28"/>
        </w:rPr>
        <w:t>определенный</w:t>
      </w:r>
      <w:r w:rsidRPr="00BC6569">
        <w:rPr>
          <w:sz w:val="28"/>
          <w:szCs w:val="28"/>
        </w:rPr>
        <w:t xml:space="preserve"> </w:t>
      </w:r>
      <w:r>
        <w:rPr>
          <w:sz w:val="28"/>
          <w:szCs w:val="28"/>
        </w:rPr>
        <w:t xml:space="preserve">промежуток времени. В отличие </w:t>
      </w:r>
      <w:r w:rsidRPr="00BC6569">
        <w:rPr>
          <w:sz w:val="28"/>
          <w:szCs w:val="28"/>
        </w:rPr>
        <w:t>о</w:t>
      </w:r>
      <w:r>
        <w:rPr>
          <w:sz w:val="28"/>
          <w:szCs w:val="28"/>
        </w:rPr>
        <w:t xml:space="preserve">т варрантов и рыночных опционов </w:t>
      </w:r>
      <w:r w:rsidRPr="00BC6569">
        <w:rPr>
          <w:sz w:val="28"/>
          <w:szCs w:val="28"/>
        </w:rPr>
        <w:t>упра</w:t>
      </w:r>
      <w:r>
        <w:rPr>
          <w:sz w:val="28"/>
          <w:szCs w:val="28"/>
        </w:rPr>
        <w:t xml:space="preserve">вленческий опцион не может быть </w:t>
      </w:r>
      <w:r w:rsidRPr="00BC6569">
        <w:rPr>
          <w:sz w:val="28"/>
          <w:szCs w:val="28"/>
        </w:rPr>
        <w:t>предметом</w:t>
      </w:r>
      <w:r>
        <w:rPr>
          <w:sz w:val="28"/>
          <w:szCs w:val="28"/>
        </w:rPr>
        <w:t xml:space="preserve"> купли-продажи. У его владельца </w:t>
      </w:r>
      <w:r w:rsidRPr="00BC6569">
        <w:rPr>
          <w:sz w:val="28"/>
          <w:szCs w:val="28"/>
        </w:rPr>
        <w:t>есть только д</w:t>
      </w:r>
      <w:r>
        <w:rPr>
          <w:sz w:val="28"/>
          <w:szCs w:val="28"/>
        </w:rPr>
        <w:t xml:space="preserve">ве возможности: воспользоваться </w:t>
      </w:r>
      <w:r w:rsidRPr="00BC6569">
        <w:rPr>
          <w:sz w:val="28"/>
          <w:szCs w:val="28"/>
        </w:rPr>
        <w:t>правом вы</w:t>
      </w:r>
      <w:r>
        <w:rPr>
          <w:sz w:val="28"/>
          <w:szCs w:val="28"/>
        </w:rPr>
        <w:t>купа или пренебречь им. Как и в сл</w:t>
      </w:r>
      <w:r w:rsidRPr="00BC6569">
        <w:rPr>
          <w:sz w:val="28"/>
          <w:szCs w:val="28"/>
        </w:rPr>
        <w:t>учае</w:t>
      </w:r>
      <w:r>
        <w:rPr>
          <w:sz w:val="28"/>
          <w:szCs w:val="28"/>
        </w:rPr>
        <w:t xml:space="preserve"> </w:t>
      </w:r>
      <w:r w:rsidRPr="00BC6569">
        <w:rPr>
          <w:sz w:val="28"/>
          <w:szCs w:val="28"/>
        </w:rPr>
        <w:t>варранта,</w:t>
      </w:r>
      <w:r>
        <w:rPr>
          <w:sz w:val="28"/>
          <w:szCs w:val="28"/>
        </w:rPr>
        <w:t xml:space="preserve"> испол</w:t>
      </w:r>
      <w:r w:rsidRPr="00BC6569">
        <w:rPr>
          <w:sz w:val="28"/>
          <w:szCs w:val="28"/>
        </w:rPr>
        <w:t>нение</w:t>
      </w:r>
      <w:r>
        <w:rPr>
          <w:sz w:val="28"/>
          <w:szCs w:val="28"/>
        </w:rPr>
        <w:t xml:space="preserve"> </w:t>
      </w:r>
      <w:r w:rsidRPr="00BC6569">
        <w:rPr>
          <w:sz w:val="28"/>
          <w:szCs w:val="28"/>
        </w:rPr>
        <w:t>администра</w:t>
      </w:r>
      <w:r>
        <w:rPr>
          <w:sz w:val="28"/>
          <w:szCs w:val="28"/>
        </w:rPr>
        <w:t xml:space="preserve">тивного опциона ведет к эмиссии </w:t>
      </w:r>
      <w:r w:rsidRPr="00BC6569">
        <w:rPr>
          <w:sz w:val="28"/>
          <w:szCs w:val="28"/>
        </w:rPr>
        <w:t>новых акций</w:t>
      </w:r>
      <w:r>
        <w:rPr>
          <w:sz w:val="28"/>
          <w:szCs w:val="28"/>
        </w:rPr>
        <w:t xml:space="preserve"> компании и получению дохода от </w:t>
      </w:r>
      <w:r w:rsidRPr="00BC6569">
        <w:rPr>
          <w:sz w:val="28"/>
          <w:szCs w:val="28"/>
        </w:rPr>
        <w:t>их продажи.</w:t>
      </w:r>
      <w:r>
        <w:rPr>
          <w:sz w:val="28"/>
          <w:szCs w:val="28"/>
        </w:rPr>
        <w:t xml:space="preserve"> </w:t>
      </w:r>
      <w:r w:rsidRPr="00516742">
        <w:rPr>
          <w:sz w:val="28"/>
          <w:szCs w:val="28"/>
        </w:rPr>
        <w:t>[</w:t>
      </w:r>
      <w:r w:rsidR="00C75D54" w:rsidRPr="00556B0A">
        <w:rPr>
          <w:sz w:val="28"/>
          <w:szCs w:val="28"/>
        </w:rPr>
        <w:t>17</w:t>
      </w:r>
      <w:r w:rsidRPr="00516742">
        <w:rPr>
          <w:sz w:val="28"/>
          <w:szCs w:val="28"/>
        </w:rPr>
        <w:t>]</w:t>
      </w:r>
    </w:p>
    <w:p w:rsidR="00AC69FE" w:rsidRDefault="00AC69FE" w:rsidP="00584507">
      <w:pPr>
        <w:tabs>
          <w:tab w:val="left" w:pos="1374"/>
          <w:tab w:val="left" w:pos="2946"/>
        </w:tabs>
        <w:spacing w:line="360" w:lineRule="auto"/>
        <w:jc w:val="center"/>
        <w:rPr>
          <w:b/>
          <w:sz w:val="28"/>
          <w:szCs w:val="28"/>
        </w:rPr>
      </w:pPr>
    </w:p>
    <w:p w:rsidR="0080205C" w:rsidRPr="00584507" w:rsidRDefault="0080205C" w:rsidP="00584507">
      <w:pPr>
        <w:tabs>
          <w:tab w:val="left" w:pos="1374"/>
          <w:tab w:val="left" w:pos="2946"/>
        </w:tabs>
        <w:spacing w:line="360" w:lineRule="auto"/>
        <w:jc w:val="center"/>
        <w:rPr>
          <w:b/>
          <w:sz w:val="28"/>
          <w:szCs w:val="28"/>
        </w:rPr>
      </w:pPr>
      <w:r w:rsidRPr="00584507">
        <w:rPr>
          <w:b/>
          <w:sz w:val="28"/>
          <w:szCs w:val="28"/>
        </w:rPr>
        <w:t>1.2</w:t>
      </w:r>
      <w:r w:rsidR="00584507" w:rsidRPr="00584507">
        <w:rPr>
          <w:b/>
          <w:sz w:val="28"/>
          <w:szCs w:val="28"/>
        </w:rPr>
        <w:t xml:space="preserve"> Виды опционов</w:t>
      </w:r>
    </w:p>
    <w:p w:rsidR="00EC10FA" w:rsidRDefault="00EC10FA" w:rsidP="00584507">
      <w:pPr>
        <w:autoSpaceDE w:val="0"/>
        <w:autoSpaceDN w:val="0"/>
        <w:adjustRightInd w:val="0"/>
        <w:spacing w:line="360" w:lineRule="auto"/>
        <w:ind w:firstLineChars="250" w:firstLine="700"/>
        <w:jc w:val="both"/>
        <w:rPr>
          <w:rFonts w:eastAsia="ZapfElliptical711BT-Regular"/>
          <w:sz w:val="28"/>
          <w:szCs w:val="28"/>
          <w:lang w:eastAsia="en-US"/>
        </w:rPr>
      </w:pPr>
      <w:r w:rsidRPr="00584507">
        <w:rPr>
          <w:rFonts w:eastAsia="ZapfElliptical711BT-Bold"/>
          <w:bCs/>
          <w:sz w:val="28"/>
          <w:szCs w:val="28"/>
          <w:lang w:eastAsia="en-US"/>
        </w:rPr>
        <w:t xml:space="preserve">Опцион «пут» (put option) </w:t>
      </w:r>
      <w:r w:rsidRPr="00584507">
        <w:rPr>
          <w:rFonts w:eastAsia="ZapfElliptical711BT-Regular"/>
          <w:sz w:val="28"/>
          <w:szCs w:val="28"/>
          <w:lang w:eastAsia="en-US"/>
        </w:rPr>
        <w:t>представляет</w:t>
      </w:r>
      <w:r w:rsidRPr="00EC10FA">
        <w:rPr>
          <w:rFonts w:eastAsia="ZapfElliptical711BT-Regular"/>
          <w:sz w:val="28"/>
          <w:szCs w:val="28"/>
          <w:lang w:eastAsia="en-US"/>
        </w:rPr>
        <w:t xml:space="preserve"> собой право или возможность одной стороны потребовать покупки у нее в обязательном порядке какого</w:t>
      </w:r>
      <w:r>
        <w:rPr>
          <w:rFonts w:eastAsia="ZapfElliptical711BT-Regular"/>
          <w:sz w:val="28"/>
          <w:szCs w:val="28"/>
          <w:lang w:eastAsia="en-US"/>
        </w:rPr>
        <w:t>-</w:t>
      </w:r>
      <w:r w:rsidRPr="00EC10FA">
        <w:rPr>
          <w:rFonts w:eastAsia="ZapfElliptical711BT-Regular"/>
          <w:sz w:val="28"/>
          <w:szCs w:val="28"/>
          <w:lang w:eastAsia="en-US"/>
        </w:rPr>
        <w:t>либо актива (например, акций)</w:t>
      </w:r>
      <w:r>
        <w:rPr>
          <w:rFonts w:eastAsia="ZapfElliptical711BT-Regular"/>
          <w:sz w:val="28"/>
          <w:szCs w:val="28"/>
          <w:lang w:eastAsia="en-US"/>
        </w:rPr>
        <w:t xml:space="preserve"> </w:t>
      </w:r>
      <w:r w:rsidRPr="00EC10FA">
        <w:rPr>
          <w:rFonts w:eastAsia="ZapfElliptical711BT-Regular"/>
          <w:sz w:val="28"/>
          <w:szCs w:val="28"/>
          <w:lang w:eastAsia="en-US"/>
        </w:rPr>
        <w:t>другой стороной в соответствии с заранее согласованным договором. Иными словами, она может передать данный актив</w:t>
      </w:r>
      <w:r>
        <w:rPr>
          <w:rFonts w:eastAsia="ZapfElliptical711BT-Regular"/>
          <w:sz w:val="28"/>
          <w:szCs w:val="28"/>
          <w:lang w:eastAsia="en-US"/>
        </w:rPr>
        <w:t xml:space="preserve"> </w:t>
      </w:r>
      <w:r w:rsidRPr="00EC10FA">
        <w:rPr>
          <w:rFonts w:eastAsia="ZapfElliptical711BT-Regular"/>
          <w:sz w:val="28"/>
          <w:szCs w:val="28"/>
          <w:lang w:eastAsia="en-US"/>
        </w:rPr>
        <w:t xml:space="preserve">другой стороне. Если держатель опциона </w:t>
      </w:r>
      <w:r>
        <w:rPr>
          <w:rFonts w:eastAsia="ZapfElliptical711BT-Regular"/>
          <w:sz w:val="28"/>
          <w:szCs w:val="28"/>
          <w:lang w:eastAsia="en-US"/>
        </w:rPr>
        <w:t>«</w:t>
      </w:r>
      <w:r w:rsidRPr="00EC10FA">
        <w:rPr>
          <w:rFonts w:eastAsia="ZapfElliptical711BT-Regular"/>
          <w:sz w:val="28"/>
          <w:szCs w:val="28"/>
          <w:lang w:eastAsia="en-US"/>
        </w:rPr>
        <w:t>пут</w:t>
      </w:r>
      <w:r>
        <w:rPr>
          <w:rFonts w:eastAsia="ZapfElliptical711BT-Regular"/>
          <w:sz w:val="28"/>
          <w:szCs w:val="28"/>
          <w:lang w:eastAsia="en-US"/>
        </w:rPr>
        <w:t>»</w:t>
      </w:r>
      <w:r w:rsidRPr="00EC10FA">
        <w:rPr>
          <w:rFonts w:eastAsia="ZapfElliptical711BT-Regular"/>
          <w:sz w:val="28"/>
          <w:szCs w:val="28"/>
          <w:lang w:eastAsia="en-US"/>
        </w:rPr>
        <w:t xml:space="preserve"> (т. е. лицо,</w:t>
      </w:r>
      <w:r>
        <w:rPr>
          <w:rFonts w:eastAsia="ZapfElliptical711BT-Regular"/>
          <w:sz w:val="28"/>
          <w:szCs w:val="28"/>
          <w:lang w:eastAsia="en-US"/>
        </w:rPr>
        <w:t xml:space="preserve"> </w:t>
      </w:r>
      <w:r w:rsidRPr="00EC10FA">
        <w:rPr>
          <w:rFonts w:eastAsia="ZapfElliptical711BT-Regular"/>
          <w:sz w:val="28"/>
          <w:szCs w:val="28"/>
          <w:lang w:eastAsia="en-US"/>
        </w:rPr>
        <w:t>являющееся в данный момент держателем акций или актива) воспользуется правом подобной передачи, у стороны,</w:t>
      </w:r>
      <w:r>
        <w:rPr>
          <w:rFonts w:eastAsia="ZapfElliptical711BT-Regular"/>
          <w:sz w:val="28"/>
          <w:szCs w:val="28"/>
          <w:lang w:eastAsia="en-US"/>
        </w:rPr>
        <w:t xml:space="preserve"> </w:t>
      </w:r>
      <w:r w:rsidRPr="00EC10FA">
        <w:rPr>
          <w:rFonts w:eastAsia="ZapfElliptical711BT-Regular"/>
          <w:sz w:val="28"/>
          <w:szCs w:val="28"/>
          <w:lang w:eastAsia="en-US"/>
        </w:rPr>
        <w:t xml:space="preserve">предоставившей опцион </w:t>
      </w:r>
      <w:r>
        <w:rPr>
          <w:rFonts w:eastAsia="ZapfElliptical711BT-Regular"/>
          <w:sz w:val="28"/>
          <w:szCs w:val="28"/>
          <w:lang w:eastAsia="en-US"/>
        </w:rPr>
        <w:t>«</w:t>
      </w:r>
      <w:r w:rsidRPr="00EC10FA">
        <w:rPr>
          <w:rFonts w:eastAsia="ZapfElliptical711BT-Regular"/>
          <w:sz w:val="28"/>
          <w:szCs w:val="28"/>
          <w:lang w:eastAsia="en-US"/>
        </w:rPr>
        <w:t>пут</w:t>
      </w:r>
      <w:r>
        <w:rPr>
          <w:rFonts w:eastAsia="ZapfElliptical711BT-Regular"/>
          <w:sz w:val="28"/>
          <w:szCs w:val="28"/>
          <w:lang w:eastAsia="en-US"/>
        </w:rPr>
        <w:t>»,</w:t>
      </w:r>
      <w:r w:rsidRPr="00EC10FA">
        <w:rPr>
          <w:rFonts w:eastAsia="ZapfElliptical711BT-Regular"/>
          <w:sz w:val="28"/>
          <w:szCs w:val="28"/>
          <w:lang w:eastAsia="en-US"/>
        </w:rPr>
        <w:t xml:space="preserve"> возникнет </w:t>
      </w:r>
      <w:r w:rsidRPr="00EC10FA">
        <w:rPr>
          <w:rFonts w:eastAsia="ZapfElliptical711BT-Regular"/>
          <w:sz w:val="28"/>
          <w:szCs w:val="28"/>
          <w:lang w:eastAsia="en-US"/>
        </w:rPr>
        <w:lastRenderedPageBreak/>
        <w:t>договорная обязанность приобрести актив на условиях, предусмотренных</w:t>
      </w:r>
      <w:r>
        <w:rPr>
          <w:rFonts w:eastAsia="ZapfElliptical711BT-Regular"/>
          <w:sz w:val="28"/>
          <w:szCs w:val="28"/>
          <w:lang w:eastAsia="en-US"/>
        </w:rPr>
        <w:t xml:space="preserve"> </w:t>
      </w:r>
      <w:r w:rsidRPr="00EC10FA">
        <w:rPr>
          <w:rFonts w:eastAsia="ZapfElliptical711BT-Regular"/>
          <w:sz w:val="28"/>
          <w:szCs w:val="28"/>
          <w:lang w:eastAsia="en-US"/>
        </w:rPr>
        <w:t>в соглашении об опционе.</w:t>
      </w:r>
    </w:p>
    <w:p w:rsidR="000F6E6C" w:rsidRPr="00616696" w:rsidRDefault="00EC10FA" w:rsidP="00616696">
      <w:pPr>
        <w:autoSpaceDE w:val="0"/>
        <w:autoSpaceDN w:val="0"/>
        <w:adjustRightInd w:val="0"/>
        <w:spacing w:line="360" w:lineRule="auto"/>
        <w:ind w:firstLineChars="250" w:firstLine="700"/>
        <w:jc w:val="both"/>
        <w:rPr>
          <w:rFonts w:eastAsia="ZapfElliptical711BT-Regular"/>
          <w:sz w:val="28"/>
          <w:szCs w:val="28"/>
          <w:lang w:eastAsia="en-US"/>
        </w:rPr>
      </w:pPr>
      <w:r w:rsidRPr="00616696">
        <w:rPr>
          <w:rFonts w:eastAsia="ZapfElliptical711BT-Regular"/>
          <w:sz w:val="28"/>
          <w:szCs w:val="28"/>
          <w:lang w:eastAsia="en-US"/>
        </w:rPr>
        <w:t>В соглашении об опционе «пут» указываются основные параметры опциона, включая цену, подлежащую уплате за акции, а также условия и обстоятельства, при которых он может быть реализован. Одним из таких обстоятельств может являться ситуация несоблюдения одной из сторон своих обязательств по акционерному соглашению.</w:t>
      </w:r>
    </w:p>
    <w:p w:rsidR="00616696" w:rsidRPr="00153A81" w:rsidRDefault="00616696" w:rsidP="00584507">
      <w:pPr>
        <w:autoSpaceDE w:val="0"/>
        <w:autoSpaceDN w:val="0"/>
        <w:adjustRightInd w:val="0"/>
        <w:spacing w:line="360" w:lineRule="auto"/>
        <w:ind w:firstLineChars="250" w:firstLine="700"/>
        <w:jc w:val="both"/>
        <w:rPr>
          <w:rFonts w:eastAsia="ZapfElliptical711BT-Regular"/>
          <w:sz w:val="28"/>
          <w:szCs w:val="28"/>
          <w:lang w:eastAsia="en-US"/>
        </w:rPr>
      </w:pPr>
      <w:r w:rsidRPr="00584507">
        <w:rPr>
          <w:rFonts w:eastAsia="ZapfElliptical711BT-Regular"/>
          <w:sz w:val="28"/>
          <w:szCs w:val="28"/>
          <w:lang w:eastAsia="en-US"/>
        </w:rPr>
        <w:t xml:space="preserve">Механизм </w:t>
      </w:r>
      <w:r w:rsidRPr="00584507">
        <w:rPr>
          <w:rFonts w:eastAsia="ZapfElliptical711BT-Bold"/>
          <w:bCs/>
          <w:sz w:val="28"/>
          <w:szCs w:val="28"/>
          <w:lang w:eastAsia="en-US"/>
        </w:rPr>
        <w:t xml:space="preserve">опциона «колл» (call option) </w:t>
      </w:r>
      <w:r w:rsidRPr="00584507">
        <w:rPr>
          <w:rFonts w:eastAsia="ZapfElliptical711BT-Regular"/>
          <w:sz w:val="28"/>
          <w:szCs w:val="28"/>
          <w:lang w:eastAsia="en-US"/>
        </w:rPr>
        <w:t>функционирует</w:t>
      </w:r>
      <w:r>
        <w:rPr>
          <w:rFonts w:eastAsia="ZapfElliptical711BT-Regular"/>
          <w:sz w:val="28"/>
          <w:szCs w:val="28"/>
          <w:lang w:eastAsia="en-US"/>
        </w:rPr>
        <w:t xml:space="preserve"> </w:t>
      </w:r>
      <w:r w:rsidRPr="00616696">
        <w:rPr>
          <w:rFonts w:eastAsia="ZapfElliptical711BT-Regular"/>
          <w:sz w:val="28"/>
          <w:szCs w:val="28"/>
          <w:lang w:eastAsia="en-US"/>
        </w:rPr>
        <w:t>аналогично, но в обратном направлении</w:t>
      </w:r>
      <w:r w:rsidR="00584507">
        <w:rPr>
          <w:rFonts w:eastAsia="ZapfElliptical711BT-Regular"/>
          <w:sz w:val="28"/>
          <w:szCs w:val="28"/>
          <w:lang w:eastAsia="en-US"/>
        </w:rPr>
        <w:t>.</w:t>
      </w:r>
      <w:r w:rsidRPr="00616696">
        <w:rPr>
          <w:rFonts w:eastAsia="ZapfElliptical711BT-Regular"/>
          <w:sz w:val="28"/>
          <w:szCs w:val="28"/>
          <w:lang w:eastAsia="en-US"/>
        </w:rPr>
        <w:t xml:space="preserve"> </w:t>
      </w:r>
      <w:r w:rsidR="00584507">
        <w:rPr>
          <w:rFonts w:eastAsia="ZapfElliptical711BT-Regular"/>
          <w:sz w:val="28"/>
          <w:szCs w:val="28"/>
          <w:lang w:eastAsia="en-US"/>
        </w:rPr>
        <w:t>В</w:t>
      </w:r>
      <w:r w:rsidRPr="00616696">
        <w:rPr>
          <w:rFonts w:eastAsia="ZapfElliptical711BT-Regular"/>
          <w:sz w:val="28"/>
          <w:szCs w:val="28"/>
          <w:lang w:eastAsia="en-US"/>
        </w:rPr>
        <w:t xml:space="preserve"> данном случае</w:t>
      </w:r>
      <w:r>
        <w:rPr>
          <w:rFonts w:eastAsia="ZapfElliptical711BT-Regular"/>
          <w:sz w:val="28"/>
          <w:szCs w:val="28"/>
          <w:lang w:eastAsia="en-US"/>
        </w:rPr>
        <w:t xml:space="preserve"> </w:t>
      </w:r>
      <w:r w:rsidRPr="00616696">
        <w:rPr>
          <w:rFonts w:eastAsia="ZapfElliptical711BT-Regular"/>
          <w:sz w:val="28"/>
          <w:szCs w:val="28"/>
          <w:lang w:eastAsia="en-US"/>
        </w:rPr>
        <w:t xml:space="preserve">право потребовать от другой </w:t>
      </w:r>
      <w:r w:rsidRPr="004A5DA2">
        <w:rPr>
          <w:rFonts w:eastAsia="ZapfElliptical711BT-Regular"/>
          <w:sz w:val="28"/>
          <w:szCs w:val="28"/>
          <w:lang w:eastAsia="en-US"/>
        </w:rPr>
        <w:t xml:space="preserve">стороны в обязательном порядке продать принадлежащие ей акции, т. е. </w:t>
      </w:r>
      <w:r w:rsidR="00126394" w:rsidRPr="004A5DA2">
        <w:rPr>
          <w:rFonts w:eastAsia="ZapfElliptical711BT-Regular"/>
          <w:sz w:val="28"/>
          <w:szCs w:val="28"/>
          <w:lang w:eastAsia="en-US"/>
        </w:rPr>
        <w:t>«</w:t>
      </w:r>
      <w:r w:rsidRPr="004A5DA2">
        <w:rPr>
          <w:rFonts w:eastAsia="ZapfElliptical711BT-Regular"/>
          <w:sz w:val="28"/>
          <w:szCs w:val="28"/>
          <w:lang w:eastAsia="en-US"/>
        </w:rPr>
        <w:t>истребовать</w:t>
      </w:r>
      <w:r w:rsidR="00126394" w:rsidRPr="004A5DA2">
        <w:rPr>
          <w:rFonts w:eastAsia="ZapfElliptical711BT-Regular"/>
          <w:sz w:val="28"/>
          <w:szCs w:val="28"/>
          <w:lang w:eastAsia="en-US"/>
        </w:rPr>
        <w:t>»</w:t>
      </w:r>
      <w:r w:rsidRPr="004A5DA2">
        <w:rPr>
          <w:rFonts w:eastAsia="ZapfElliptical711BT-Regular"/>
          <w:sz w:val="28"/>
          <w:szCs w:val="28"/>
          <w:lang w:eastAsia="en-US"/>
        </w:rPr>
        <w:t xml:space="preserve"> актив у л</w:t>
      </w:r>
      <w:r w:rsidR="00584507">
        <w:rPr>
          <w:rFonts w:eastAsia="ZapfElliptical711BT-Regular"/>
          <w:sz w:val="28"/>
          <w:szCs w:val="28"/>
          <w:lang w:eastAsia="en-US"/>
        </w:rPr>
        <w:t>ица, предоставившего опцион (т.</w:t>
      </w:r>
      <w:r w:rsidRPr="004A5DA2">
        <w:rPr>
          <w:rFonts w:eastAsia="ZapfElliptical711BT-Regular"/>
          <w:sz w:val="28"/>
          <w:szCs w:val="28"/>
          <w:lang w:eastAsia="en-US"/>
        </w:rPr>
        <w:t>е. фактического держателя акций), принадлежит держателю опциона «колл»</w:t>
      </w:r>
      <w:r w:rsidR="00153A81">
        <w:rPr>
          <w:rFonts w:eastAsia="ZapfElliptical711BT-Regular"/>
          <w:sz w:val="28"/>
          <w:szCs w:val="28"/>
          <w:lang w:eastAsia="en-US"/>
        </w:rPr>
        <w:t xml:space="preserve"> </w:t>
      </w:r>
      <w:r w:rsidR="00153A81" w:rsidRPr="00153A81">
        <w:rPr>
          <w:rFonts w:eastAsia="ZapfElliptical711BT-Regular"/>
          <w:sz w:val="28"/>
          <w:szCs w:val="28"/>
          <w:lang w:eastAsia="en-US"/>
        </w:rPr>
        <w:t>[</w:t>
      </w:r>
      <w:r w:rsidR="00153A81">
        <w:rPr>
          <w:rFonts w:eastAsia="ZapfElliptical711BT-Regular"/>
          <w:sz w:val="28"/>
          <w:szCs w:val="28"/>
          <w:lang w:eastAsia="en-US"/>
        </w:rPr>
        <w:t>16</w:t>
      </w:r>
      <w:r w:rsidR="00153A81" w:rsidRPr="00153A81">
        <w:rPr>
          <w:rFonts w:eastAsia="ZapfElliptical711BT-Regular"/>
          <w:sz w:val="28"/>
          <w:szCs w:val="28"/>
          <w:lang w:eastAsia="en-US"/>
        </w:rPr>
        <w:t>]</w:t>
      </w:r>
    </w:p>
    <w:p w:rsidR="004A5DA2" w:rsidRPr="004A5DA2" w:rsidRDefault="004A5DA2" w:rsidP="004A5DA2">
      <w:pPr>
        <w:autoSpaceDE w:val="0"/>
        <w:autoSpaceDN w:val="0"/>
        <w:adjustRightInd w:val="0"/>
        <w:spacing w:line="360" w:lineRule="auto"/>
        <w:ind w:firstLineChars="250" w:firstLine="700"/>
        <w:jc w:val="both"/>
        <w:rPr>
          <w:rFonts w:eastAsia="ZapfElliptical711BT-Regular"/>
          <w:sz w:val="28"/>
          <w:szCs w:val="28"/>
          <w:lang w:eastAsia="en-US"/>
        </w:rPr>
      </w:pPr>
      <w:r w:rsidRPr="004A5DA2">
        <w:rPr>
          <w:rFonts w:eastAsia="ZapfElliptical711BT-Regular"/>
          <w:sz w:val="28"/>
          <w:szCs w:val="28"/>
          <w:lang w:eastAsia="en-US"/>
        </w:rPr>
        <w:t xml:space="preserve">Соглашением об опционе </w:t>
      </w:r>
      <w:r>
        <w:rPr>
          <w:rFonts w:eastAsia="ZapfElliptical711BT-Regular"/>
          <w:sz w:val="28"/>
          <w:szCs w:val="28"/>
          <w:lang w:eastAsia="en-US"/>
        </w:rPr>
        <w:t>«</w:t>
      </w:r>
      <w:r w:rsidRPr="004A5DA2">
        <w:rPr>
          <w:rFonts w:eastAsia="ZapfElliptical711BT-Regular"/>
          <w:sz w:val="28"/>
          <w:szCs w:val="28"/>
          <w:lang w:eastAsia="en-US"/>
        </w:rPr>
        <w:t>колл</w:t>
      </w:r>
      <w:r>
        <w:rPr>
          <w:rFonts w:eastAsia="ZapfElliptical711BT-Regular"/>
          <w:sz w:val="28"/>
          <w:szCs w:val="28"/>
          <w:lang w:eastAsia="en-US"/>
        </w:rPr>
        <w:t>»</w:t>
      </w:r>
      <w:r w:rsidRPr="004A5DA2">
        <w:rPr>
          <w:rFonts w:eastAsia="ZapfElliptical711BT-Regular"/>
          <w:sz w:val="28"/>
          <w:szCs w:val="28"/>
          <w:lang w:eastAsia="en-US"/>
        </w:rPr>
        <w:t xml:space="preserve"> может быть предусмотрено, что в случае отказа предоставившей опцион стороны</w:t>
      </w:r>
      <w:r>
        <w:rPr>
          <w:rFonts w:eastAsia="ZapfElliptical711BT-Regular"/>
          <w:sz w:val="28"/>
          <w:szCs w:val="28"/>
          <w:lang w:eastAsia="en-US"/>
        </w:rPr>
        <w:t xml:space="preserve"> </w:t>
      </w:r>
      <w:r w:rsidRPr="004A5DA2">
        <w:rPr>
          <w:rFonts w:eastAsia="ZapfElliptical711BT-Regular"/>
          <w:sz w:val="28"/>
          <w:szCs w:val="28"/>
          <w:lang w:eastAsia="en-US"/>
        </w:rPr>
        <w:t xml:space="preserve">передать акции держатель опциона </w:t>
      </w:r>
      <w:r>
        <w:rPr>
          <w:rFonts w:eastAsia="ZapfElliptical711BT-Regular"/>
          <w:sz w:val="28"/>
          <w:szCs w:val="28"/>
          <w:lang w:eastAsia="en-US"/>
        </w:rPr>
        <w:t>«</w:t>
      </w:r>
      <w:r w:rsidRPr="004A5DA2">
        <w:rPr>
          <w:rFonts w:eastAsia="ZapfElliptical711BT-Regular"/>
          <w:sz w:val="28"/>
          <w:szCs w:val="28"/>
          <w:lang w:eastAsia="en-US"/>
        </w:rPr>
        <w:t>колл</w:t>
      </w:r>
      <w:r>
        <w:rPr>
          <w:rFonts w:eastAsia="ZapfElliptical711BT-Regular"/>
          <w:sz w:val="28"/>
          <w:szCs w:val="28"/>
          <w:lang w:eastAsia="en-US"/>
        </w:rPr>
        <w:t>»</w:t>
      </w:r>
      <w:r w:rsidRPr="004A5DA2">
        <w:rPr>
          <w:rFonts w:eastAsia="ZapfElliptical711BT-Regular"/>
          <w:sz w:val="28"/>
          <w:szCs w:val="28"/>
          <w:lang w:eastAsia="en-US"/>
        </w:rPr>
        <w:t xml:space="preserve"> обладает безотзывной доверенностью (как ее доверенное лицо) на подписание документа о передаче акций от имени предоставившей</w:t>
      </w:r>
      <w:r>
        <w:rPr>
          <w:rFonts w:eastAsia="ZapfElliptical711BT-Regular"/>
          <w:sz w:val="28"/>
          <w:szCs w:val="28"/>
          <w:lang w:eastAsia="en-US"/>
        </w:rPr>
        <w:t xml:space="preserve"> </w:t>
      </w:r>
      <w:r w:rsidRPr="004A5DA2">
        <w:rPr>
          <w:rFonts w:eastAsia="ZapfElliptical711BT-Regular"/>
          <w:sz w:val="28"/>
          <w:szCs w:val="28"/>
          <w:lang w:eastAsia="en-US"/>
        </w:rPr>
        <w:t>опцион стороны и совершение формальностей, связанных</w:t>
      </w:r>
      <w:r>
        <w:rPr>
          <w:rFonts w:eastAsia="ZapfElliptical711BT-Regular"/>
          <w:sz w:val="28"/>
          <w:szCs w:val="28"/>
          <w:lang w:eastAsia="en-US"/>
        </w:rPr>
        <w:t xml:space="preserve"> </w:t>
      </w:r>
      <w:r w:rsidRPr="004A5DA2">
        <w:rPr>
          <w:rFonts w:eastAsia="ZapfElliptical711BT-Regular"/>
          <w:sz w:val="28"/>
          <w:szCs w:val="28"/>
          <w:lang w:eastAsia="en-US"/>
        </w:rPr>
        <w:t>с закрытием сделки.</w:t>
      </w:r>
    </w:p>
    <w:p w:rsidR="007E4A43" w:rsidRPr="00584507" w:rsidRDefault="004A5DA2" w:rsidP="00584507">
      <w:pPr>
        <w:autoSpaceDE w:val="0"/>
        <w:autoSpaceDN w:val="0"/>
        <w:adjustRightInd w:val="0"/>
        <w:spacing w:line="360" w:lineRule="auto"/>
        <w:ind w:firstLineChars="250" w:firstLine="700"/>
        <w:jc w:val="both"/>
        <w:rPr>
          <w:rFonts w:eastAsia="ZapfElliptical711BT-Regular"/>
          <w:sz w:val="28"/>
          <w:szCs w:val="28"/>
          <w:lang w:eastAsia="en-US"/>
        </w:rPr>
      </w:pPr>
      <w:r w:rsidRPr="00584507">
        <w:rPr>
          <w:rFonts w:eastAsia="ZapfElliptical711BT-Regular"/>
          <w:sz w:val="28"/>
          <w:szCs w:val="28"/>
          <w:lang w:eastAsia="en-US"/>
        </w:rPr>
        <w:t>В обоих случаях опцион «пут» или опцион «колл» представляют собой право, которым обладают держатель опциона «пут» или держатель опциона «колл». Ни у того, ни у другого нет обязанности реализовать принадлежащий им опцион, и только реализация опциона порождает договор передачи актива.</w:t>
      </w:r>
    </w:p>
    <w:p w:rsidR="004A5DA2" w:rsidRPr="004A5DA2" w:rsidRDefault="004A5DA2" w:rsidP="004A5DA2">
      <w:pPr>
        <w:autoSpaceDE w:val="0"/>
        <w:autoSpaceDN w:val="0"/>
        <w:adjustRightInd w:val="0"/>
        <w:spacing w:line="360" w:lineRule="auto"/>
        <w:ind w:firstLineChars="250" w:firstLine="700"/>
        <w:jc w:val="both"/>
        <w:rPr>
          <w:rFonts w:eastAsia="ZapfElliptical711BT-Regular"/>
          <w:sz w:val="28"/>
          <w:szCs w:val="28"/>
          <w:lang w:eastAsia="en-US"/>
        </w:rPr>
      </w:pPr>
      <w:r w:rsidRPr="004A5DA2">
        <w:rPr>
          <w:rFonts w:eastAsia="ZapfElliptical711BT-Regular"/>
          <w:sz w:val="28"/>
          <w:szCs w:val="28"/>
          <w:lang w:eastAsia="en-US"/>
        </w:rPr>
        <w:t xml:space="preserve">Гражданский кодекс РФ опционов </w:t>
      </w:r>
      <w:r>
        <w:rPr>
          <w:rFonts w:eastAsia="ZapfElliptical711BT-Regular"/>
          <w:sz w:val="28"/>
          <w:szCs w:val="28"/>
          <w:lang w:eastAsia="en-US"/>
        </w:rPr>
        <w:t>«</w:t>
      </w:r>
      <w:r w:rsidRPr="004A5DA2">
        <w:rPr>
          <w:rFonts w:eastAsia="ZapfElliptical711BT-Regular"/>
          <w:sz w:val="28"/>
          <w:szCs w:val="28"/>
          <w:lang w:eastAsia="en-US"/>
        </w:rPr>
        <w:t>пут</w:t>
      </w:r>
      <w:r>
        <w:rPr>
          <w:rFonts w:eastAsia="ZapfElliptical711BT-Regular"/>
          <w:sz w:val="28"/>
          <w:szCs w:val="28"/>
          <w:lang w:eastAsia="en-US"/>
        </w:rPr>
        <w:t>»</w:t>
      </w:r>
      <w:r w:rsidRPr="004A5DA2">
        <w:rPr>
          <w:rFonts w:eastAsia="ZapfElliptical711BT-Regular"/>
          <w:sz w:val="28"/>
          <w:szCs w:val="28"/>
          <w:lang w:eastAsia="en-US"/>
        </w:rPr>
        <w:t xml:space="preserve"> и </w:t>
      </w:r>
      <w:r>
        <w:rPr>
          <w:rFonts w:eastAsia="ZapfElliptical711BT-Regular"/>
          <w:sz w:val="28"/>
          <w:szCs w:val="28"/>
          <w:lang w:eastAsia="en-US"/>
        </w:rPr>
        <w:t>«</w:t>
      </w:r>
      <w:r w:rsidRPr="004A5DA2">
        <w:rPr>
          <w:rFonts w:eastAsia="ZapfElliptical711BT-Regular"/>
          <w:sz w:val="28"/>
          <w:szCs w:val="28"/>
          <w:lang w:eastAsia="en-US"/>
        </w:rPr>
        <w:t>колл</w:t>
      </w:r>
      <w:r>
        <w:rPr>
          <w:rFonts w:eastAsia="ZapfElliptical711BT-Regular"/>
          <w:sz w:val="28"/>
          <w:szCs w:val="28"/>
          <w:lang w:eastAsia="en-US"/>
        </w:rPr>
        <w:t>»</w:t>
      </w:r>
      <w:r w:rsidRPr="004A5DA2">
        <w:rPr>
          <w:rFonts w:eastAsia="ZapfElliptical711BT-Regular"/>
          <w:sz w:val="28"/>
          <w:szCs w:val="28"/>
          <w:lang w:eastAsia="en-US"/>
        </w:rPr>
        <w:t xml:space="preserve"> не признает. Российское право оперирует понятием </w:t>
      </w:r>
      <w:r>
        <w:rPr>
          <w:rFonts w:eastAsia="ZapfElliptical711BT-Regular"/>
          <w:sz w:val="28"/>
          <w:szCs w:val="28"/>
          <w:lang w:eastAsia="en-US"/>
        </w:rPr>
        <w:t>«</w:t>
      </w:r>
      <w:r w:rsidRPr="004A5DA2">
        <w:rPr>
          <w:rFonts w:eastAsia="ZapfElliptical711BT-Regular"/>
          <w:sz w:val="28"/>
          <w:szCs w:val="28"/>
          <w:lang w:eastAsia="en-US"/>
        </w:rPr>
        <w:t>договор купли</w:t>
      </w:r>
      <w:r>
        <w:rPr>
          <w:rFonts w:eastAsia="ZapfElliptical711BT-Regular"/>
          <w:sz w:val="28"/>
          <w:szCs w:val="28"/>
          <w:lang w:eastAsia="en-US"/>
        </w:rPr>
        <w:t>-</w:t>
      </w:r>
      <w:r w:rsidRPr="004A5DA2">
        <w:rPr>
          <w:rFonts w:eastAsia="ZapfElliptical711BT-Regular"/>
          <w:sz w:val="28"/>
          <w:szCs w:val="28"/>
          <w:lang w:eastAsia="en-US"/>
        </w:rPr>
        <w:t>продажи под условием</w:t>
      </w:r>
      <w:r>
        <w:rPr>
          <w:rFonts w:eastAsia="ZapfElliptical711BT-Regular"/>
          <w:sz w:val="28"/>
          <w:szCs w:val="28"/>
          <w:lang w:eastAsia="en-US"/>
        </w:rPr>
        <w:t>»</w:t>
      </w:r>
      <w:r w:rsidRPr="004A5DA2">
        <w:rPr>
          <w:rFonts w:eastAsia="ZapfElliptical711BT-Regular"/>
          <w:sz w:val="28"/>
          <w:szCs w:val="28"/>
          <w:lang w:eastAsia="en-US"/>
        </w:rPr>
        <w:t>, однако он представляет собой двустороннее обязательство, означающее, что при удовлетворении определенных условий совершить куплю</w:t>
      </w:r>
      <w:r>
        <w:rPr>
          <w:rFonts w:eastAsia="ZapfElliptical711BT-Regular"/>
          <w:sz w:val="28"/>
          <w:szCs w:val="28"/>
          <w:lang w:eastAsia="en-US"/>
        </w:rPr>
        <w:t>-</w:t>
      </w:r>
      <w:r w:rsidRPr="004A5DA2">
        <w:rPr>
          <w:rFonts w:eastAsia="ZapfElliptical711BT-Regular"/>
          <w:sz w:val="28"/>
          <w:szCs w:val="28"/>
          <w:lang w:eastAsia="en-US"/>
        </w:rPr>
        <w:t xml:space="preserve">продажу обязаны обе стороны. Как было отмечено выше, одним из основных коммерческих элементов любого опциона </w:t>
      </w:r>
      <w:r>
        <w:rPr>
          <w:rFonts w:eastAsia="ZapfElliptical711BT-Regular"/>
          <w:sz w:val="28"/>
          <w:szCs w:val="28"/>
          <w:lang w:eastAsia="en-US"/>
        </w:rPr>
        <w:t>«</w:t>
      </w:r>
      <w:r w:rsidRPr="004A5DA2">
        <w:rPr>
          <w:rFonts w:eastAsia="ZapfElliptical711BT-Regular"/>
          <w:sz w:val="28"/>
          <w:szCs w:val="28"/>
          <w:lang w:eastAsia="en-US"/>
        </w:rPr>
        <w:t>пут</w:t>
      </w:r>
      <w:r>
        <w:rPr>
          <w:rFonts w:eastAsia="ZapfElliptical711BT-Regular"/>
          <w:sz w:val="28"/>
          <w:szCs w:val="28"/>
          <w:lang w:eastAsia="en-US"/>
        </w:rPr>
        <w:t xml:space="preserve">» </w:t>
      </w:r>
      <w:r w:rsidRPr="004A5DA2">
        <w:rPr>
          <w:rFonts w:eastAsia="ZapfElliptical711BT-Regular"/>
          <w:sz w:val="28"/>
          <w:szCs w:val="28"/>
          <w:lang w:eastAsia="en-US"/>
        </w:rPr>
        <w:t xml:space="preserve">и </w:t>
      </w:r>
      <w:r>
        <w:rPr>
          <w:rFonts w:eastAsia="ZapfElliptical711BT-Regular"/>
          <w:sz w:val="28"/>
          <w:szCs w:val="28"/>
          <w:lang w:eastAsia="en-US"/>
        </w:rPr>
        <w:t>«</w:t>
      </w:r>
      <w:r w:rsidRPr="004A5DA2">
        <w:rPr>
          <w:rFonts w:eastAsia="ZapfElliptical711BT-Regular"/>
          <w:sz w:val="28"/>
          <w:szCs w:val="28"/>
          <w:lang w:eastAsia="en-US"/>
        </w:rPr>
        <w:t>колл</w:t>
      </w:r>
      <w:r>
        <w:rPr>
          <w:rFonts w:eastAsia="ZapfElliptical711BT-Regular"/>
          <w:sz w:val="28"/>
          <w:szCs w:val="28"/>
          <w:lang w:eastAsia="en-US"/>
        </w:rPr>
        <w:t>»</w:t>
      </w:r>
      <w:r w:rsidRPr="004A5DA2">
        <w:rPr>
          <w:rFonts w:eastAsia="ZapfElliptical711BT-Regular"/>
          <w:sz w:val="28"/>
          <w:szCs w:val="28"/>
          <w:lang w:eastAsia="en-US"/>
        </w:rPr>
        <w:t xml:space="preserve"> часто</w:t>
      </w:r>
      <w:r>
        <w:rPr>
          <w:rFonts w:eastAsia="ZapfElliptical711BT-Regular"/>
          <w:sz w:val="28"/>
          <w:szCs w:val="28"/>
          <w:lang w:eastAsia="en-US"/>
        </w:rPr>
        <w:t xml:space="preserve"> </w:t>
      </w:r>
      <w:r w:rsidRPr="004A5DA2">
        <w:rPr>
          <w:rFonts w:eastAsia="ZapfElliptical711BT-Regular"/>
          <w:sz w:val="28"/>
          <w:szCs w:val="28"/>
          <w:lang w:eastAsia="en-US"/>
        </w:rPr>
        <w:t>является односторонний порядок принятия</w:t>
      </w:r>
      <w:r>
        <w:rPr>
          <w:rFonts w:eastAsia="ZapfElliptical711BT-Regular"/>
          <w:sz w:val="28"/>
          <w:szCs w:val="28"/>
          <w:lang w:eastAsia="en-US"/>
        </w:rPr>
        <w:t xml:space="preserve"> </w:t>
      </w:r>
      <w:r w:rsidRPr="004A5DA2">
        <w:rPr>
          <w:rFonts w:eastAsia="ZapfElliptical711BT-Regular"/>
          <w:sz w:val="28"/>
          <w:szCs w:val="28"/>
          <w:lang w:eastAsia="en-US"/>
        </w:rPr>
        <w:t>решения о реализации опциона</w:t>
      </w:r>
      <w:r>
        <w:rPr>
          <w:rFonts w:eastAsia="ZapfElliptical711BT-Regular"/>
          <w:sz w:val="28"/>
          <w:szCs w:val="28"/>
          <w:lang w:eastAsia="en-US"/>
        </w:rPr>
        <w:t xml:space="preserve"> «</w:t>
      </w:r>
      <w:r w:rsidRPr="004A5DA2">
        <w:rPr>
          <w:rFonts w:eastAsia="ZapfElliptical711BT-Regular"/>
          <w:sz w:val="28"/>
          <w:szCs w:val="28"/>
          <w:lang w:eastAsia="en-US"/>
        </w:rPr>
        <w:t>пут</w:t>
      </w:r>
      <w:r>
        <w:rPr>
          <w:rFonts w:eastAsia="ZapfElliptical711BT-Regular"/>
          <w:sz w:val="28"/>
          <w:szCs w:val="28"/>
          <w:lang w:eastAsia="en-US"/>
        </w:rPr>
        <w:t>»</w:t>
      </w:r>
      <w:r w:rsidRPr="004A5DA2">
        <w:rPr>
          <w:rFonts w:eastAsia="ZapfElliptical711BT-Regular"/>
          <w:sz w:val="28"/>
          <w:szCs w:val="28"/>
          <w:lang w:eastAsia="en-US"/>
        </w:rPr>
        <w:t xml:space="preserve"> или </w:t>
      </w:r>
      <w:r>
        <w:rPr>
          <w:rFonts w:eastAsia="ZapfElliptical711BT-Regular"/>
          <w:sz w:val="28"/>
          <w:szCs w:val="28"/>
          <w:lang w:eastAsia="en-US"/>
        </w:rPr>
        <w:t>«</w:t>
      </w:r>
      <w:r w:rsidRPr="004A5DA2">
        <w:rPr>
          <w:rFonts w:eastAsia="ZapfElliptical711BT-Regular"/>
          <w:sz w:val="28"/>
          <w:szCs w:val="28"/>
          <w:lang w:eastAsia="en-US"/>
        </w:rPr>
        <w:t>колл</w:t>
      </w:r>
      <w:r>
        <w:rPr>
          <w:rFonts w:eastAsia="ZapfElliptical711BT-Regular"/>
          <w:sz w:val="28"/>
          <w:szCs w:val="28"/>
          <w:lang w:eastAsia="en-US"/>
        </w:rPr>
        <w:t>»</w:t>
      </w:r>
      <w:r w:rsidRPr="004A5DA2">
        <w:rPr>
          <w:rFonts w:eastAsia="ZapfElliptical711BT-Regular"/>
          <w:sz w:val="28"/>
          <w:szCs w:val="28"/>
          <w:lang w:eastAsia="en-US"/>
        </w:rPr>
        <w:t xml:space="preserve"> его держателем, и о совместимости данной концепции с российским</w:t>
      </w:r>
      <w:r>
        <w:rPr>
          <w:rFonts w:eastAsia="ZapfElliptical711BT-Regular"/>
          <w:sz w:val="28"/>
          <w:szCs w:val="28"/>
          <w:lang w:eastAsia="en-US"/>
        </w:rPr>
        <w:t xml:space="preserve"> </w:t>
      </w:r>
      <w:r w:rsidRPr="004A5DA2">
        <w:rPr>
          <w:rFonts w:eastAsia="ZapfElliptical711BT-Regular"/>
          <w:sz w:val="28"/>
          <w:szCs w:val="28"/>
          <w:lang w:eastAsia="en-US"/>
        </w:rPr>
        <w:t>правом говорить пока рано.</w:t>
      </w:r>
    </w:p>
    <w:p w:rsidR="00126394" w:rsidRDefault="004A5DA2" w:rsidP="00616696">
      <w:pPr>
        <w:autoSpaceDE w:val="0"/>
        <w:autoSpaceDN w:val="0"/>
        <w:adjustRightInd w:val="0"/>
        <w:spacing w:line="360" w:lineRule="auto"/>
        <w:ind w:firstLineChars="250" w:firstLine="700"/>
        <w:jc w:val="both"/>
        <w:rPr>
          <w:rFonts w:eastAsia="ZapfElliptical711BT-Regular"/>
          <w:sz w:val="28"/>
          <w:szCs w:val="28"/>
          <w:lang w:eastAsia="en-US"/>
        </w:rPr>
      </w:pPr>
      <w:r w:rsidRPr="004A5DA2">
        <w:rPr>
          <w:rFonts w:eastAsia="ZapfElliptical711BT-Regular"/>
          <w:sz w:val="28"/>
          <w:szCs w:val="28"/>
          <w:lang w:eastAsia="en-US"/>
        </w:rPr>
        <w:lastRenderedPageBreak/>
        <w:t>В российском праве существует институт доверенности,</w:t>
      </w:r>
      <w:r>
        <w:rPr>
          <w:rFonts w:eastAsia="ZapfElliptical711BT-Regular"/>
          <w:sz w:val="28"/>
          <w:szCs w:val="28"/>
          <w:lang w:eastAsia="en-US"/>
        </w:rPr>
        <w:t xml:space="preserve"> </w:t>
      </w:r>
      <w:r w:rsidRPr="004A5DA2">
        <w:rPr>
          <w:rFonts w:eastAsia="ZapfElliptical711BT-Regular"/>
          <w:sz w:val="28"/>
          <w:szCs w:val="28"/>
          <w:lang w:eastAsia="en-US"/>
        </w:rPr>
        <w:t>однако доверенность не может быть безотзывной и может</w:t>
      </w:r>
      <w:r>
        <w:rPr>
          <w:rFonts w:eastAsia="ZapfElliptical711BT-Regular"/>
          <w:sz w:val="28"/>
          <w:szCs w:val="28"/>
          <w:lang w:eastAsia="en-US"/>
        </w:rPr>
        <w:t xml:space="preserve"> </w:t>
      </w:r>
      <w:r w:rsidRPr="004A5DA2">
        <w:rPr>
          <w:rFonts w:eastAsia="ZapfElliptical711BT-Regular"/>
          <w:sz w:val="28"/>
          <w:szCs w:val="28"/>
          <w:lang w:eastAsia="en-US"/>
        </w:rPr>
        <w:t>быть в любой момент отозвана доверителем. Доверенное</w:t>
      </w:r>
      <w:r>
        <w:rPr>
          <w:rFonts w:eastAsia="ZapfElliptical711BT-Regular"/>
          <w:sz w:val="28"/>
          <w:szCs w:val="28"/>
          <w:lang w:eastAsia="en-US"/>
        </w:rPr>
        <w:t xml:space="preserve"> </w:t>
      </w:r>
      <w:r w:rsidRPr="004A5DA2">
        <w:rPr>
          <w:rFonts w:eastAsia="ZapfElliptical711BT-Regular"/>
          <w:sz w:val="28"/>
          <w:szCs w:val="28"/>
          <w:lang w:eastAsia="en-US"/>
        </w:rPr>
        <w:t>лицо, назначенное по российскому праву, имеет перед доверителем определенные обязанности, которым в большинстве случаев будет противоречить использование доверенным лицом своих полномочий для осуществления сделки</w:t>
      </w:r>
      <w:r>
        <w:rPr>
          <w:rFonts w:eastAsia="ZapfElliptical711BT-Regular"/>
          <w:sz w:val="28"/>
          <w:szCs w:val="28"/>
          <w:lang w:eastAsia="en-US"/>
        </w:rPr>
        <w:t xml:space="preserve"> </w:t>
      </w:r>
      <w:r w:rsidRPr="004A5DA2">
        <w:rPr>
          <w:rFonts w:eastAsia="ZapfElliptical711BT-Regular"/>
          <w:sz w:val="28"/>
          <w:szCs w:val="28"/>
          <w:lang w:eastAsia="en-US"/>
        </w:rPr>
        <w:t>купли</w:t>
      </w:r>
      <w:r>
        <w:rPr>
          <w:rFonts w:eastAsia="ZapfElliptical711BT-Regular"/>
          <w:sz w:val="28"/>
          <w:szCs w:val="28"/>
          <w:lang w:eastAsia="en-US"/>
        </w:rPr>
        <w:t>-</w:t>
      </w:r>
      <w:r w:rsidRPr="004A5DA2">
        <w:rPr>
          <w:rFonts w:eastAsia="ZapfElliptical711BT-Regular"/>
          <w:sz w:val="28"/>
          <w:szCs w:val="28"/>
          <w:lang w:eastAsia="en-US"/>
        </w:rPr>
        <w:t>продажи вопреки воле доверителя</w:t>
      </w:r>
      <w:r w:rsidR="00174A79">
        <w:rPr>
          <w:rFonts w:eastAsia="ZapfElliptical711BT-Regular"/>
          <w:sz w:val="28"/>
          <w:szCs w:val="28"/>
          <w:lang w:eastAsia="en-US"/>
        </w:rPr>
        <w:t>.</w:t>
      </w:r>
      <w:r>
        <w:rPr>
          <w:rFonts w:eastAsia="ZapfElliptical711BT-Regular"/>
          <w:sz w:val="28"/>
          <w:szCs w:val="28"/>
          <w:lang w:eastAsia="en-US"/>
        </w:rPr>
        <w:t xml:space="preserve"> </w:t>
      </w:r>
      <w:r w:rsidR="00126394" w:rsidRPr="004A5DA2">
        <w:rPr>
          <w:rFonts w:eastAsia="ZapfElliptical711BT-Regular"/>
          <w:sz w:val="28"/>
          <w:szCs w:val="28"/>
          <w:lang w:eastAsia="en-US"/>
        </w:rPr>
        <w:t>[</w:t>
      </w:r>
      <w:r w:rsidR="00C81204" w:rsidRPr="00556B0A">
        <w:rPr>
          <w:rFonts w:eastAsia="ZapfElliptical711BT-Regular"/>
          <w:sz w:val="28"/>
          <w:szCs w:val="28"/>
          <w:lang w:eastAsia="en-US"/>
        </w:rPr>
        <w:t>7</w:t>
      </w:r>
      <w:r w:rsidR="00C81204">
        <w:rPr>
          <w:rFonts w:eastAsia="ZapfElliptical711BT-Regular"/>
          <w:sz w:val="28"/>
          <w:szCs w:val="28"/>
          <w:lang w:eastAsia="en-US"/>
        </w:rPr>
        <w:t>.</w:t>
      </w:r>
      <w:r w:rsidR="00C81204" w:rsidRPr="00556B0A">
        <w:rPr>
          <w:rFonts w:eastAsia="ZapfElliptical711BT-Regular"/>
          <w:sz w:val="28"/>
          <w:szCs w:val="28"/>
          <w:lang w:eastAsia="en-US"/>
        </w:rPr>
        <w:t xml:space="preserve"> </w:t>
      </w:r>
      <w:r w:rsidR="00126394" w:rsidRPr="004A5DA2">
        <w:rPr>
          <w:rFonts w:eastAsia="ZapfElliptical711BT-Regular"/>
          <w:sz w:val="28"/>
          <w:szCs w:val="28"/>
          <w:lang w:eastAsia="en-US"/>
        </w:rPr>
        <w:t>21-24</w:t>
      </w:r>
      <w:r w:rsidR="007E4A43">
        <w:rPr>
          <w:rFonts w:eastAsia="ZapfElliptical711BT-Regular"/>
          <w:sz w:val="28"/>
          <w:szCs w:val="28"/>
          <w:lang w:eastAsia="en-US"/>
        </w:rPr>
        <w:t>с</w:t>
      </w:r>
      <w:r w:rsidR="00126394" w:rsidRPr="004A5DA2">
        <w:rPr>
          <w:rFonts w:eastAsia="ZapfElliptical711BT-Regular"/>
          <w:sz w:val="28"/>
          <w:szCs w:val="28"/>
          <w:lang w:eastAsia="en-US"/>
        </w:rPr>
        <w:t>]</w:t>
      </w:r>
    </w:p>
    <w:p w:rsidR="00174A79" w:rsidRDefault="00174A79" w:rsidP="00616696">
      <w:pPr>
        <w:autoSpaceDE w:val="0"/>
        <w:autoSpaceDN w:val="0"/>
        <w:adjustRightInd w:val="0"/>
        <w:spacing w:line="360" w:lineRule="auto"/>
        <w:ind w:firstLineChars="250" w:firstLine="700"/>
        <w:jc w:val="both"/>
        <w:rPr>
          <w:rFonts w:eastAsia="ZapfElliptical711BT-Regular"/>
          <w:sz w:val="28"/>
          <w:szCs w:val="28"/>
          <w:lang w:eastAsia="en-US"/>
        </w:rPr>
      </w:pPr>
      <w:r>
        <w:rPr>
          <w:rFonts w:eastAsia="ZapfElliptical711BT-Regular"/>
          <w:sz w:val="28"/>
          <w:szCs w:val="28"/>
          <w:lang w:eastAsia="en-US"/>
        </w:rPr>
        <w:t>Стоит добавить, что единственным упоминаемым опционом в Федеральном законе</w:t>
      </w:r>
      <w:r w:rsidR="007E0042">
        <w:rPr>
          <w:rFonts w:eastAsia="ZapfElliptical711BT-Regular"/>
          <w:sz w:val="28"/>
          <w:szCs w:val="28"/>
          <w:lang w:eastAsia="en-US"/>
        </w:rPr>
        <w:t xml:space="preserve"> </w:t>
      </w:r>
      <w:r w:rsidR="007E0042" w:rsidRPr="007E0042">
        <w:rPr>
          <w:rFonts w:eastAsia="ZapfElliptical711BT-Regular"/>
          <w:sz w:val="28"/>
          <w:szCs w:val="28"/>
          <w:lang w:eastAsia="en-US"/>
        </w:rPr>
        <w:t>"О рынке ценных бумаг" от 22.04.1996 N 39-ФЗ</w:t>
      </w:r>
      <w:r w:rsidR="007E0042">
        <w:rPr>
          <w:rFonts w:eastAsia="ZapfElliptical711BT-Regular"/>
          <w:sz w:val="28"/>
          <w:szCs w:val="28"/>
          <w:lang w:eastAsia="en-US"/>
        </w:rPr>
        <w:t xml:space="preserve"> является опцион </w:t>
      </w:r>
      <w:r w:rsidR="00DC5D43">
        <w:rPr>
          <w:rFonts w:eastAsia="ZapfElliptical711BT-Regular"/>
          <w:sz w:val="28"/>
          <w:szCs w:val="28"/>
          <w:lang w:eastAsia="en-US"/>
        </w:rPr>
        <w:t>эмитента</w:t>
      </w:r>
    </w:p>
    <w:p w:rsidR="00AA53DE" w:rsidRDefault="00AA53DE" w:rsidP="00E953EC">
      <w:pPr>
        <w:autoSpaceDE w:val="0"/>
        <w:autoSpaceDN w:val="0"/>
        <w:adjustRightInd w:val="0"/>
        <w:spacing w:line="360" w:lineRule="auto"/>
        <w:ind w:firstLineChars="250" w:firstLine="700"/>
        <w:jc w:val="both"/>
        <w:rPr>
          <w:rFonts w:eastAsia="ZapfElliptical711BT-Regular"/>
          <w:sz w:val="28"/>
          <w:szCs w:val="28"/>
          <w:lang w:eastAsia="en-US"/>
        </w:rPr>
      </w:pPr>
      <w:r w:rsidRPr="00AA53DE">
        <w:rPr>
          <w:rFonts w:eastAsia="ZapfElliptical711BT-Regular"/>
          <w:sz w:val="28"/>
          <w:szCs w:val="28"/>
          <w:lang w:eastAsia="en-US"/>
        </w:rPr>
        <w:t>Опцион эмитента - эмиссионная ценная бумага, закрепляющая право ее владельца на покупку в предусмотренный в ней срок и/или при наступлении указанных в ней обстоятельств определенного количества акций эмитента такого опциона по цене, определенной в опционе эмитента. Опцион эмитента является именной ценной бумагой. Принятие решения о размещении опционов эмитента и их размещение осуществляются в соответствии с установленными федеральными законами правилами размещения ценных бу</w:t>
      </w:r>
      <w:r w:rsidRPr="00E56C5A">
        <w:rPr>
          <w:rFonts w:eastAsia="ZapfElliptical711BT-Regular"/>
          <w:sz w:val="28"/>
          <w:szCs w:val="28"/>
          <w:lang w:eastAsia="en-US"/>
        </w:rPr>
        <w:t xml:space="preserve">маг, конвертируемых в акции. При этом цена размещения акций во исполнение требований по опционам эмитента определяется в соответствии с </w:t>
      </w:r>
      <w:r w:rsidRPr="00E953EC">
        <w:rPr>
          <w:rFonts w:eastAsia="ZapfElliptical711BT-Regular"/>
          <w:sz w:val="28"/>
          <w:szCs w:val="28"/>
          <w:lang w:eastAsia="en-US"/>
        </w:rPr>
        <w:t>ценой, определенной в таком опционе.</w:t>
      </w:r>
      <w:r w:rsidR="007E0042" w:rsidRPr="00E953EC">
        <w:rPr>
          <w:rFonts w:eastAsia="ZapfElliptical711BT-Regular"/>
          <w:sz w:val="28"/>
          <w:szCs w:val="28"/>
          <w:lang w:eastAsia="en-US"/>
        </w:rPr>
        <w:t xml:space="preserve"> </w:t>
      </w:r>
      <w:r w:rsidR="007E0042" w:rsidRPr="00516742">
        <w:rPr>
          <w:rFonts w:eastAsia="ZapfElliptical711BT-Regular"/>
          <w:sz w:val="28"/>
          <w:szCs w:val="28"/>
          <w:lang w:eastAsia="en-US"/>
        </w:rPr>
        <w:t>[</w:t>
      </w:r>
      <w:r w:rsidR="00153A81">
        <w:rPr>
          <w:rFonts w:eastAsia="ZapfElliptical711BT-Regular"/>
          <w:sz w:val="28"/>
          <w:szCs w:val="28"/>
          <w:lang w:eastAsia="en-US"/>
        </w:rPr>
        <w:t>1</w:t>
      </w:r>
      <w:r w:rsidR="007E0042" w:rsidRPr="00516742">
        <w:rPr>
          <w:rFonts w:eastAsia="ZapfElliptical711BT-Regular"/>
          <w:sz w:val="28"/>
          <w:szCs w:val="28"/>
          <w:lang w:eastAsia="en-US"/>
        </w:rPr>
        <w:t>]</w:t>
      </w:r>
    </w:p>
    <w:p w:rsidR="00E953EC" w:rsidRPr="00E953EC" w:rsidRDefault="0024033D" w:rsidP="0024033D">
      <w:pPr>
        <w:autoSpaceDE w:val="0"/>
        <w:autoSpaceDN w:val="0"/>
        <w:adjustRightInd w:val="0"/>
        <w:spacing w:line="360" w:lineRule="auto"/>
        <w:ind w:firstLineChars="250" w:firstLine="700"/>
        <w:jc w:val="both"/>
        <w:rPr>
          <w:sz w:val="28"/>
          <w:szCs w:val="28"/>
        </w:rPr>
      </w:pPr>
      <w:r>
        <w:rPr>
          <w:rFonts w:eastAsia="ZapfElliptical711BT-Regular"/>
          <w:sz w:val="28"/>
          <w:szCs w:val="28"/>
          <w:lang w:eastAsia="en-US"/>
        </w:rPr>
        <w:t xml:space="preserve">Рассмотрим некоторые типы опционов и ключевые понятия. </w:t>
      </w:r>
      <w:r w:rsidR="00E953EC" w:rsidRPr="00E953EC">
        <w:rPr>
          <w:sz w:val="28"/>
          <w:szCs w:val="28"/>
        </w:rPr>
        <w:t>Американским опционом наз</w:t>
      </w:r>
      <w:r>
        <w:rPr>
          <w:sz w:val="28"/>
          <w:szCs w:val="28"/>
        </w:rPr>
        <w:t>ывается опцион, предусматриваю</w:t>
      </w:r>
      <w:r w:rsidR="00E953EC" w:rsidRPr="00E953EC">
        <w:rPr>
          <w:sz w:val="28"/>
          <w:szCs w:val="28"/>
        </w:rPr>
        <w:t>щий совершение указанной в опционе сделки в любой момент до</w:t>
      </w:r>
      <w:r w:rsidR="00E953EC" w:rsidRPr="00E953EC">
        <w:rPr>
          <w:sz w:val="28"/>
          <w:szCs w:val="28"/>
        </w:rPr>
        <w:br/>
        <w:t>наступления срока погашения.</w:t>
      </w:r>
    </w:p>
    <w:p w:rsidR="00E953EC" w:rsidRPr="00E953EC" w:rsidRDefault="00E953EC" w:rsidP="00E953EC">
      <w:pPr>
        <w:spacing w:line="360" w:lineRule="auto"/>
        <w:ind w:firstLineChars="250" w:firstLine="700"/>
        <w:jc w:val="both"/>
        <w:rPr>
          <w:sz w:val="28"/>
          <w:szCs w:val="28"/>
        </w:rPr>
      </w:pPr>
      <w:r w:rsidRPr="00E953EC">
        <w:rPr>
          <w:sz w:val="28"/>
          <w:szCs w:val="28"/>
        </w:rPr>
        <w:t>Европейским опционом называется опцион, предусматривающий</w:t>
      </w:r>
      <w:r w:rsidRPr="00E953EC">
        <w:rPr>
          <w:sz w:val="28"/>
          <w:szCs w:val="28"/>
        </w:rPr>
        <w:br/>
        <w:t>совершение указанной в опционе сделки в момент наступления</w:t>
      </w:r>
      <w:r w:rsidRPr="00E953EC">
        <w:rPr>
          <w:sz w:val="28"/>
          <w:szCs w:val="28"/>
        </w:rPr>
        <w:br/>
        <w:t>срока погашения.</w:t>
      </w:r>
      <w:r w:rsidR="002B6B0D">
        <w:rPr>
          <w:sz w:val="28"/>
          <w:szCs w:val="28"/>
        </w:rPr>
        <w:t xml:space="preserve"> </w:t>
      </w:r>
      <w:r w:rsidRPr="00E953EC">
        <w:rPr>
          <w:sz w:val="28"/>
          <w:szCs w:val="28"/>
        </w:rPr>
        <w:t>Понятия «американский» и «европейский» указывают н</w:t>
      </w:r>
      <w:r w:rsidR="002B6B0D">
        <w:rPr>
          <w:sz w:val="28"/>
          <w:szCs w:val="28"/>
        </w:rPr>
        <w:t>е на гео</w:t>
      </w:r>
      <w:r w:rsidRPr="00E953EC">
        <w:rPr>
          <w:sz w:val="28"/>
          <w:szCs w:val="28"/>
        </w:rPr>
        <w:t>графическое по</w:t>
      </w:r>
      <w:r>
        <w:rPr>
          <w:sz w:val="28"/>
          <w:szCs w:val="28"/>
        </w:rPr>
        <w:t>ложение, а на тип опциона. Как т</w:t>
      </w:r>
      <w:r w:rsidRPr="00E953EC">
        <w:rPr>
          <w:sz w:val="28"/>
          <w:szCs w:val="28"/>
        </w:rPr>
        <w:t>от, гак и другой</w:t>
      </w:r>
      <w:r w:rsidRPr="00E953EC">
        <w:rPr>
          <w:sz w:val="28"/>
          <w:szCs w:val="28"/>
        </w:rPr>
        <w:br/>
        <w:t>виды контрактов заключаются в Европе и в Америке.</w:t>
      </w:r>
    </w:p>
    <w:p w:rsidR="00E953EC" w:rsidRPr="00516742" w:rsidRDefault="00E953EC" w:rsidP="00E953EC">
      <w:pPr>
        <w:spacing w:line="360" w:lineRule="auto"/>
        <w:ind w:firstLineChars="250" w:firstLine="700"/>
        <w:jc w:val="both"/>
        <w:rPr>
          <w:sz w:val="28"/>
          <w:szCs w:val="28"/>
        </w:rPr>
      </w:pPr>
      <w:r w:rsidRPr="00E953EC">
        <w:rPr>
          <w:sz w:val="28"/>
          <w:szCs w:val="28"/>
        </w:rPr>
        <w:lastRenderedPageBreak/>
        <w:t xml:space="preserve">Страйковая цена (страйк — </w:t>
      </w:r>
      <w:r w:rsidRPr="00E953EC">
        <w:rPr>
          <w:sz w:val="28"/>
          <w:szCs w:val="28"/>
          <w:lang w:val="en-US"/>
        </w:rPr>
        <w:t>strike</w:t>
      </w:r>
      <w:r w:rsidR="002B6B0D">
        <w:rPr>
          <w:sz w:val="28"/>
          <w:szCs w:val="28"/>
        </w:rPr>
        <w:t>) — это цена исполнения оп</w:t>
      </w:r>
      <w:r w:rsidRPr="00E953EC">
        <w:rPr>
          <w:sz w:val="28"/>
          <w:szCs w:val="28"/>
        </w:rPr>
        <w:t>циона, по которой продавец опцио</w:t>
      </w:r>
      <w:r w:rsidR="002B6B0D">
        <w:rPr>
          <w:sz w:val="28"/>
          <w:szCs w:val="28"/>
        </w:rPr>
        <w:t xml:space="preserve">на обязан поставить или принять </w:t>
      </w:r>
      <w:r w:rsidRPr="00E953EC">
        <w:rPr>
          <w:sz w:val="28"/>
          <w:szCs w:val="28"/>
        </w:rPr>
        <w:t xml:space="preserve">товар. </w:t>
      </w:r>
      <w:r w:rsidRPr="00516742">
        <w:rPr>
          <w:sz w:val="28"/>
          <w:szCs w:val="28"/>
        </w:rPr>
        <w:t>[</w:t>
      </w:r>
      <w:r w:rsidR="003D0E80">
        <w:rPr>
          <w:sz w:val="28"/>
          <w:szCs w:val="28"/>
        </w:rPr>
        <w:t>9. 456-457с.</w:t>
      </w:r>
      <w:r w:rsidR="003D0E80" w:rsidRPr="00516742">
        <w:rPr>
          <w:sz w:val="28"/>
          <w:szCs w:val="28"/>
        </w:rPr>
        <w:t>]</w:t>
      </w:r>
    </w:p>
    <w:p w:rsidR="00E56C5A" w:rsidRPr="00E56C5A" w:rsidRDefault="00E56C5A" w:rsidP="00E56C5A">
      <w:pPr>
        <w:spacing w:line="360" w:lineRule="auto"/>
        <w:ind w:firstLineChars="250" w:firstLine="700"/>
        <w:jc w:val="both"/>
        <w:rPr>
          <w:sz w:val="28"/>
          <w:szCs w:val="28"/>
        </w:rPr>
      </w:pPr>
      <w:r w:rsidRPr="00E56C5A">
        <w:rPr>
          <w:sz w:val="28"/>
          <w:szCs w:val="28"/>
        </w:rPr>
        <w:t>Предлагая опцион, его продавец прежде всего получает доход в</w:t>
      </w:r>
      <w:r w:rsidRPr="00E56C5A">
        <w:rPr>
          <w:sz w:val="28"/>
          <w:szCs w:val="28"/>
        </w:rPr>
        <w:br/>
        <w:t>виде премии, уплаченной покупателем, которая является частью</w:t>
      </w:r>
      <w:r w:rsidRPr="00E56C5A">
        <w:rPr>
          <w:sz w:val="28"/>
          <w:szCs w:val="28"/>
        </w:rPr>
        <w:br/>
        <w:t>общей доходности портфеля продавца.</w:t>
      </w:r>
    </w:p>
    <w:p w:rsidR="00E56C5A" w:rsidRPr="00E56C5A" w:rsidRDefault="00E56C5A" w:rsidP="00E56C5A">
      <w:pPr>
        <w:spacing w:line="360" w:lineRule="auto"/>
        <w:ind w:firstLineChars="250" w:firstLine="700"/>
        <w:jc w:val="both"/>
        <w:rPr>
          <w:sz w:val="28"/>
          <w:szCs w:val="28"/>
        </w:rPr>
      </w:pPr>
      <w:r w:rsidRPr="00E56C5A">
        <w:rPr>
          <w:sz w:val="28"/>
          <w:szCs w:val="28"/>
        </w:rPr>
        <w:t>Величина премии опциона в каждом отдельном случае зависит от:</w:t>
      </w:r>
    </w:p>
    <w:p w:rsidR="00E56C5A" w:rsidRPr="00E56C5A" w:rsidRDefault="00E56C5A" w:rsidP="00E56C5A">
      <w:pPr>
        <w:pStyle w:val="ab"/>
        <w:numPr>
          <w:ilvl w:val="0"/>
          <w:numId w:val="10"/>
        </w:numPr>
        <w:tabs>
          <w:tab w:val="left" w:pos="662"/>
        </w:tabs>
        <w:spacing w:line="360" w:lineRule="auto"/>
        <w:ind w:left="1066" w:hanging="357"/>
        <w:jc w:val="both"/>
        <w:rPr>
          <w:rFonts w:ascii="Times New Roman" w:hAnsi="Times New Roman" w:cs="Times New Roman"/>
          <w:sz w:val="28"/>
          <w:szCs w:val="28"/>
          <w:lang w:val="ru-RU"/>
        </w:rPr>
      </w:pPr>
      <w:r w:rsidRPr="00E56C5A">
        <w:rPr>
          <w:rFonts w:ascii="Times New Roman" w:hAnsi="Times New Roman" w:cs="Times New Roman"/>
          <w:sz w:val="28"/>
          <w:szCs w:val="28"/>
          <w:lang w:val="ru-RU"/>
        </w:rPr>
        <w:t>существующего (или предполагаемого) соотношения между</w:t>
      </w:r>
      <w:r w:rsidRPr="00E56C5A">
        <w:rPr>
          <w:rFonts w:ascii="Times New Roman" w:hAnsi="Times New Roman" w:cs="Times New Roman"/>
          <w:sz w:val="28"/>
          <w:szCs w:val="28"/>
          <w:lang w:val="ru-RU"/>
        </w:rPr>
        <w:br/>
        <w:t>текущей ценой бумаги, лежащей в основе опциона, и ценой</w:t>
      </w:r>
      <w:r w:rsidRPr="00E56C5A">
        <w:rPr>
          <w:rFonts w:ascii="Times New Roman" w:hAnsi="Times New Roman" w:cs="Times New Roman"/>
          <w:sz w:val="28"/>
          <w:szCs w:val="28"/>
          <w:lang w:val="ru-RU"/>
        </w:rPr>
        <w:br/>
        <w:t>его исполнения;</w:t>
      </w:r>
    </w:p>
    <w:p w:rsidR="00E56C5A" w:rsidRPr="00516742" w:rsidRDefault="00E56C5A" w:rsidP="00E56C5A">
      <w:pPr>
        <w:pStyle w:val="ab"/>
        <w:numPr>
          <w:ilvl w:val="0"/>
          <w:numId w:val="10"/>
        </w:numPr>
        <w:tabs>
          <w:tab w:val="left" w:pos="669"/>
        </w:tabs>
        <w:spacing w:line="360" w:lineRule="auto"/>
        <w:ind w:left="1066" w:hanging="357"/>
        <w:jc w:val="both"/>
        <w:rPr>
          <w:rFonts w:ascii="Times New Roman" w:hAnsi="Times New Roman" w:cs="Times New Roman"/>
          <w:sz w:val="28"/>
          <w:szCs w:val="28"/>
          <w:lang w:val="ru-RU"/>
        </w:rPr>
      </w:pPr>
      <w:r w:rsidRPr="00516742">
        <w:rPr>
          <w:rFonts w:ascii="Times New Roman" w:hAnsi="Times New Roman" w:cs="Times New Roman"/>
          <w:sz w:val="28"/>
          <w:szCs w:val="28"/>
          <w:lang w:val="ru-RU"/>
        </w:rPr>
        <w:t>ценовых колебаний акций или иных ценных бумаг, лежащих в</w:t>
      </w:r>
      <w:r w:rsidRPr="00516742">
        <w:rPr>
          <w:rFonts w:ascii="Times New Roman" w:hAnsi="Times New Roman" w:cs="Times New Roman"/>
          <w:sz w:val="28"/>
          <w:szCs w:val="28"/>
          <w:lang w:val="ru-RU"/>
        </w:rPr>
        <w:br/>
        <w:t>основе опциона;</w:t>
      </w:r>
    </w:p>
    <w:p w:rsidR="00E56C5A" w:rsidRPr="00516742" w:rsidRDefault="00E56C5A" w:rsidP="00E56C5A">
      <w:pPr>
        <w:pStyle w:val="ab"/>
        <w:numPr>
          <w:ilvl w:val="0"/>
          <w:numId w:val="10"/>
        </w:numPr>
        <w:tabs>
          <w:tab w:val="left" w:pos="669"/>
        </w:tabs>
        <w:spacing w:line="360" w:lineRule="auto"/>
        <w:ind w:left="1066" w:hanging="357"/>
        <w:jc w:val="both"/>
        <w:rPr>
          <w:rFonts w:ascii="Times New Roman" w:hAnsi="Times New Roman" w:cs="Times New Roman"/>
          <w:sz w:val="28"/>
          <w:szCs w:val="28"/>
          <w:lang w:val="ru-RU"/>
        </w:rPr>
      </w:pPr>
      <w:r w:rsidRPr="00516742">
        <w:rPr>
          <w:rFonts w:ascii="Times New Roman" w:hAnsi="Times New Roman" w:cs="Times New Roman"/>
          <w:sz w:val="28"/>
          <w:szCs w:val="28"/>
          <w:lang w:val="ru-RU"/>
        </w:rPr>
        <w:t>времени, оставшегося до срока исполнения опциона;</w:t>
      </w:r>
    </w:p>
    <w:p w:rsidR="00E56C5A" w:rsidRPr="00516742" w:rsidRDefault="00E56C5A" w:rsidP="00E56C5A">
      <w:pPr>
        <w:pStyle w:val="ab"/>
        <w:numPr>
          <w:ilvl w:val="0"/>
          <w:numId w:val="10"/>
        </w:numPr>
        <w:tabs>
          <w:tab w:val="left" w:pos="662"/>
        </w:tabs>
        <w:spacing w:line="360" w:lineRule="auto"/>
        <w:ind w:left="1066" w:hanging="357"/>
        <w:jc w:val="both"/>
        <w:rPr>
          <w:rFonts w:ascii="Times New Roman" w:hAnsi="Times New Roman" w:cs="Times New Roman"/>
          <w:sz w:val="28"/>
          <w:szCs w:val="28"/>
          <w:lang w:val="ru-RU"/>
        </w:rPr>
      </w:pPr>
      <w:r w:rsidRPr="00516742">
        <w:rPr>
          <w:rFonts w:ascii="Times New Roman" w:hAnsi="Times New Roman" w:cs="Times New Roman"/>
          <w:sz w:val="28"/>
          <w:szCs w:val="28"/>
          <w:lang w:val="ru-RU"/>
        </w:rPr>
        <w:t>сложившегося на данный момент уровня процентных ставок и</w:t>
      </w:r>
      <w:r w:rsidRPr="00516742">
        <w:rPr>
          <w:rFonts w:ascii="Times New Roman" w:hAnsi="Times New Roman" w:cs="Times New Roman"/>
          <w:sz w:val="28"/>
          <w:szCs w:val="28"/>
          <w:lang w:val="ru-RU"/>
        </w:rPr>
        <w:br/>
        <w:t>прогноза их изменения;</w:t>
      </w:r>
    </w:p>
    <w:p w:rsidR="00E56C5A" w:rsidRDefault="00E56C5A" w:rsidP="00462324">
      <w:pPr>
        <w:pStyle w:val="ab"/>
        <w:numPr>
          <w:ilvl w:val="0"/>
          <w:numId w:val="10"/>
        </w:numPr>
        <w:tabs>
          <w:tab w:val="left" w:pos="654"/>
        </w:tabs>
        <w:spacing w:after="0" w:line="360" w:lineRule="auto"/>
        <w:ind w:left="1066" w:hanging="357"/>
        <w:jc w:val="both"/>
        <w:rPr>
          <w:rFonts w:ascii="Times New Roman" w:hAnsi="Times New Roman" w:cs="Times New Roman"/>
          <w:sz w:val="28"/>
          <w:szCs w:val="28"/>
          <w:lang w:val="ru-RU"/>
        </w:rPr>
      </w:pPr>
      <w:r w:rsidRPr="00516742">
        <w:rPr>
          <w:rFonts w:ascii="Times New Roman" w:hAnsi="Times New Roman" w:cs="Times New Roman"/>
          <w:sz w:val="28"/>
          <w:szCs w:val="28"/>
          <w:lang w:val="ru-RU"/>
        </w:rPr>
        <w:t xml:space="preserve">доходности ценных бумаг, лежащих в основе опциона. </w:t>
      </w:r>
      <w:r w:rsidRPr="00E56C5A">
        <w:rPr>
          <w:rFonts w:ascii="Times New Roman" w:hAnsi="Times New Roman" w:cs="Times New Roman"/>
          <w:sz w:val="28"/>
          <w:szCs w:val="28"/>
          <w:lang w:val="ru-RU"/>
        </w:rPr>
        <w:t>[</w:t>
      </w:r>
      <w:r w:rsidR="00974DD5">
        <w:rPr>
          <w:rFonts w:ascii="Times New Roman" w:hAnsi="Times New Roman" w:cs="Times New Roman"/>
          <w:sz w:val="28"/>
          <w:szCs w:val="28"/>
          <w:lang w:val="ru-RU"/>
        </w:rPr>
        <w:t>5. 351-352с.</w:t>
      </w:r>
      <w:r w:rsidRPr="00E56C5A">
        <w:rPr>
          <w:rFonts w:ascii="Times New Roman" w:hAnsi="Times New Roman" w:cs="Times New Roman"/>
          <w:sz w:val="28"/>
          <w:szCs w:val="28"/>
          <w:lang w:val="ru-RU"/>
        </w:rPr>
        <w:t>]</w:t>
      </w:r>
    </w:p>
    <w:p w:rsidR="00E16594" w:rsidRPr="00462324" w:rsidRDefault="00E16594" w:rsidP="00462324">
      <w:pPr>
        <w:shd w:val="clear" w:color="auto" w:fill="FFFFFF"/>
        <w:spacing w:line="360" w:lineRule="auto"/>
        <w:ind w:firstLine="709"/>
        <w:jc w:val="both"/>
        <w:rPr>
          <w:color w:val="000000"/>
          <w:sz w:val="28"/>
          <w:szCs w:val="28"/>
        </w:rPr>
      </w:pPr>
      <w:r w:rsidRPr="00462324">
        <w:rPr>
          <w:color w:val="000000"/>
          <w:sz w:val="28"/>
          <w:szCs w:val="28"/>
        </w:rPr>
        <w:t>Опцион в деньгах</w:t>
      </w:r>
      <w:r w:rsidR="00462324" w:rsidRPr="00462324">
        <w:rPr>
          <w:color w:val="000000"/>
          <w:sz w:val="28"/>
          <w:szCs w:val="28"/>
        </w:rPr>
        <w:t xml:space="preserve"> </w:t>
      </w:r>
      <w:r w:rsidR="00462324">
        <w:rPr>
          <w:color w:val="000000"/>
          <w:sz w:val="28"/>
          <w:szCs w:val="28"/>
        </w:rPr>
        <w:t>(</w:t>
      </w:r>
      <w:r w:rsidR="00462324" w:rsidRPr="00462324">
        <w:rPr>
          <w:color w:val="000000"/>
          <w:sz w:val="28"/>
          <w:szCs w:val="28"/>
          <w:lang w:val="en-US"/>
        </w:rPr>
        <w:t>In</w:t>
      </w:r>
      <w:r w:rsidR="00462324" w:rsidRPr="00462324">
        <w:rPr>
          <w:color w:val="000000"/>
          <w:sz w:val="28"/>
          <w:szCs w:val="28"/>
        </w:rPr>
        <w:t>-</w:t>
      </w:r>
      <w:r w:rsidR="00462324" w:rsidRPr="00462324">
        <w:rPr>
          <w:color w:val="000000"/>
          <w:sz w:val="28"/>
          <w:szCs w:val="28"/>
          <w:lang w:val="en-US"/>
        </w:rPr>
        <w:t>the</w:t>
      </w:r>
      <w:r w:rsidR="00462324" w:rsidRPr="00462324">
        <w:rPr>
          <w:color w:val="000000"/>
          <w:sz w:val="28"/>
          <w:szCs w:val="28"/>
        </w:rPr>
        <w:t>-</w:t>
      </w:r>
      <w:r w:rsidR="00462324" w:rsidRPr="00462324">
        <w:rPr>
          <w:color w:val="000000"/>
          <w:sz w:val="28"/>
          <w:szCs w:val="28"/>
          <w:lang w:val="en-US"/>
        </w:rPr>
        <w:t>Money</w:t>
      </w:r>
      <w:r w:rsidR="00462324" w:rsidRPr="00462324">
        <w:rPr>
          <w:color w:val="000000"/>
          <w:sz w:val="28"/>
          <w:szCs w:val="28"/>
        </w:rPr>
        <w:t xml:space="preserve"> </w:t>
      </w:r>
      <w:r w:rsidR="00462324" w:rsidRPr="00462324">
        <w:rPr>
          <w:color w:val="000000"/>
          <w:sz w:val="28"/>
          <w:szCs w:val="28"/>
          <w:lang w:val="en-US"/>
        </w:rPr>
        <w:t>Option</w:t>
      </w:r>
      <w:r w:rsidR="00462324" w:rsidRPr="00462324">
        <w:rPr>
          <w:color w:val="000000"/>
          <w:sz w:val="28"/>
          <w:szCs w:val="28"/>
        </w:rPr>
        <w:t xml:space="preserve"> (</w:t>
      </w:r>
      <w:r w:rsidR="00462324" w:rsidRPr="00462324">
        <w:rPr>
          <w:color w:val="000000"/>
          <w:sz w:val="28"/>
          <w:szCs w:val="28"/>
          <w:lang w:val="en-US"/>
        </w:rPr>
        <w:t>ITM</w:t>
      </w:r>
      <w:r w:rsidR="00462324" w:rsidRPr="00462324">
        <w:rPr>
          <w:color w:val="000000"/>
          <w:sz w:val="28"/>
          <w:szCs w:val="28"/>
        </w:rPr>
        <w:t>)</w:t>
      </w:r>
      <w:r w:rsidR="00462324">
        <w:rPr>
          <w:color w:val="000000"/>
          <w:sz w:val="28"/>
          <w:szCs w:val="28"/>
        </w:rPr>
        <w:t xml:space="preserve">) </w:t>
      </w:r>
      <w:r w:rsidRPr="00462324">
        <w:rPr>
          <w:color w:val="000000"/>
          <w:sz w:val="28"/>
          <w:szCs w:val="28"/>
        </w:rPr>
        <w:t xml:space="preserve"> — это опцион, который имеет внутреннюю стоимость. Т</w:t>
      </w:r>
      <w:r w:rsidR="00462324">
        <w:rPr>
          <w:color w:val="000000"/>
          <w:sz w:val="28"/>
          <w:szCs w:val="28"/>
        </w:rPr>
        <w:t xml:space="preserve">о </w:t>
      </w:r>
      <w:r w:rsidRPr="00462324">
        <w:rPr>
          <w:color w:val="000000"/>
          <w:sz w:val="28"/>
          <w:szCs w:val="28"/>
        </w:rPr>
        <w:t>е</w:t>
      </w:r>
      <w:r w:rsidR="00462324">
        <w:rPr>
          <w:color w:val="000000"/>
          <w:sz w:val="28"/>
          <w:szCs w:val="28"/>
        </w:rPr>
        <w:t>сть</w:t>
      </w:r>
      <w:r w:rsidRPr="00462324">
        <w:rPr>
          <w:color w:val="000000"/>
          <w:sz w:val="28"/>
          <w:szCs w:val="28"/>
        </w:rPr>
        <w:t xml:space="preserve"> для опционов </w:t>
      </w:r>
      <w:r w:rsidR="00462324">
        <w:rPr>
          <w:color w:val="000000"/>
          <w:sz w:val="28"/>
          <w:szCs w:val="28"/>
        </w:rPr>
        <w:t>«</w:t>
      </w:r>
      <w:r w:rsidRPr="00462324">
        <w:rPr>
          <w:color w:val="000000"/>
          <w:sz w:val="28"/>
          <w:szCs w:val="28"/>
        </w:rPr>
        <w:t>колл</w:t>
      </w:r>
      <w:r w:rsidR="00462324">
        <w:rPr>
          <w:color w:val="000000"/>
          <w:sz w:val="28"/>
          <w:szCs w:val="28"/>
        </w:rPr>
        <w:t>»</w:t>
      </w:r>
      <w:r w:rsidRPr="00462324">
        <w:rPr>
          <w:color w:val="000000"/>
          <w:sz w:val="28"/>
          <w:szCs w:val="28"/>
        </w:rPr>
        <w:t xml:space="preserve"> — это ситуация, когда текущая цена базового актива выше цены исполнения (страйка) </w:t>
      </w:r>
      <w:r w:rsidR="00462324">
        <w:rPr>
          <w:color w:val="000000"/>
          <w:sz w:val="28"/>
          <w:szCs w:val="28"/>
        </w:rPr>
        <w:t>«</w:t>
      </w:r>
      <w:r w:rsidRPr="00462324">
        <w:rPr>
          <w:color w:val="000000"/>
          <w:sz w:val="28"/>
          <w:szCs w:val="28"/>
        </w:rPr>
        <w:t>колла</w:t>
      </w:r>
      <w:r w:rsidR="00462324">
        <w:rPr>
          <w:color w:val="000000"/>
          <w:sz w:val="28"/>
          <w:szCs w:val="28"/>
        </w:rPr>
        <w:t>»</w:t>
      </w:r>
      <w:r w:rsidRPr="00462324">
        <w:rPr>
          <w:color w:val="000000"/>
          <w:sz w:val="28"/>
          <w:szCs w:val="28"/>
        </w:rPr>
        <w:t xml:space="preserve">. Для </w:t>
      </w:r>
      <w:r w:rsidR="00462324">
        <w:rPr>
          <w:color w:val="000000"/>
          <w:sz w:val="28"/>
          <w:szCs w:val="28"/>
        </w:rPr>
        <w:t>«</w:t>
      </w:r>
      <w:r w:rsidRPr="00462324">
        <w:rPr>
          <w:color w:val="000000"/>
          <w:sz w:val="28"/>
          <w:szCs w:val="28"/>
        </w:rPr>
        <w:t>пут</w:t>
      </w:r>
      <w:r w:rsidR="00462324">
        <w:rPr>
          <w:color w:val="000000"/>
          <w:sz w:val="28"/>
          <w:szCs w:val="28"/>
        </w:rPr>
        <w:t>»</w:t>
      </w:r>
      <w:r w:rsidRPr="00462324">
        <w:rPr>
          <w:color w:val="000000"/>
          <w:sz w:val="28"/>
          <w:szCs w:val="28"/>
        </w:rPr>
        <w:t xml:space="preserve"> </w:t>
      </w:r>
      <w:r w:rsidR="007F1307" w:rsidRPr="00462324">
        <w:rPr>
          <w:color w:val="000000"/>
          <w:sz w:val="28"/>
          <w:szCs w:val="28"/>
        </w:rPr>
        <w:t>соответственно</w:t>
      </w:r>
      <w:r w:rsidRPr="00462324">
        <w:rPr>
          <w:color w:val="000000"/>
          <w:sz w:val="28"/>
          <w:szCs w:val="28"/>
        </w:rPr>
        <w:t xml:space="preserve"> наоборот, когда цена базового актива ниже цены страйк </w:t>
      </w:r>
      <w:r w:rsidR="00462324">
        <w:rPr>
          <w:color w:val="000000"/>
          <w:sz w:val="28"/>
          <w:szCs w:val="28"/>
        </w:rPr>
        <w:t>«</w:t>
      </w:r>
      <w:r w:rsidRPr="00462324">
        <w:rPr>
          <w:color w:val="000000"/>
          <w:sz w:val="28"/>
          <w:szCs w:val="28"/>
        </w:rPr>
        <w:t>пут</w:t>
      </w:r>
      <w:r w:rsidR="00462324">
        <w:rPr>
          <w:color w:val="000000"/>
          <w:sz w:val="28"/>
          <w:szCs w:val="28"/>
        </w:rPr>
        <w:t>»</w:t>
      </w:r>
      <w:r w:rsidRPr="00462324">
        <w:rPr>
          <w:color w:val="000000"/>
          <w:sz w:val="28"/>
          <w:szCs w:val="28"/>
        </w:rPr>
        <w:t>.</w:t>
      </w:r>
    </w:p>
    <w:p w:rsidR="00E16594" w:rsidRPr="00462324" w:rsidRDefault="00E16594" w:rsidP="00462324">
      <w:pPr>
        <w:shd w:val="clear" w:color="auto" w:fill="FFFFFF"/>
        <w:spacing w:line="360" w:lineRule="auto"/>
        <w:ind w:firstLine="709"/>
        <w:jc w:val="both"/>
        <w:rPr>
          <w:color w:val="000000"/>
          <w:sz w:val="28"/>
          <w:szCs w:val="28"/>
        </w:rPr>
      </w:pPr>
      <w:r w:rsidRPr="00462324">
        <w:rPr>
          <w:color w:val="000000"/>
          <w:sz w:val="28"/>
          <w:szCs w:val="28"/>
        </w:rPr>
        <w:t>Опцион вне денег</w:t>
      </w:r>
      <w:r w:rsidR="00462324">
        <w:rPr>
          <w:color w:val="000000"/>
          <w:sz w:val="28"/>
          <w:szCs w:val="28"/>
        </w:rPr>
        <w:t xml:space="preserve"> (</w:t>
      </w:r>
      <w:r w:rsidR="00462324" w:rsidRPr="00462324">
        <w:rPr>
          <w:color w:val="000000"/>
          <w:sz w:val="28"/>
          <w:szCs w:val="28"/>
          <w:lang w:val="en-US"/>
        </w:rPr>
        <w:t>Out</w:t>
      </w:r>
      <w:r w:rsidR="00462324" w:rsidRPr="00462324">
        <w:rPr>
          <w:color w:val="000000"/>
          <w:sz w:val="28"/>
          <w:szCs w:val="28"/>
        </w:rPr>
        <w:t>-</w:t>
      </w:r>
      <w:r w:rsidR="00462324" w:rsidRPr="00462324">
        <w:rPr>
          <w:color w:val="000000"/>
          <w:sz w:val="28"/>
          <w:szCs w:val="28"/>
          <w:lang w:val="en-US"/>
        </w:rPr>
        <w:t>of</w:t>
      </w:r>
      <w:r w:rsidR="00462324" w:rsidRPr="00462324">
        <w:rPr>
          <w:color w:val="000000"/>
          <w:sz w:val="28"/>
          <w:szCs w:val="28"/>
        </w:rPr>
        <w:t>-</w:t>
      </w:r>
      <w:r w:rsidR="00462324" w:rsidRPr="00462324">
        <w:rPr>
          <w:color w:val="000000"/>
          <w:sz w:val="28"/>
          <w:szCs w:val="28"/>
          <w:lang w:val="en-US"/>
        </w:rPr>
        <w:t>the</w:t>
      </w:r>
      <w:r w:rsidR="00462324" w:rsidRPr="00462324">
        <w:rPr>
          <w:color w:val="000000"/>
          <w:sz w:val="28"/>
          <w:szCs w:val="28"/>
        </w:rPr>
        <w:t>-</w:t>
      </w:r>
      <w:r w:rsidR="00462324" w:rsidRPr="00462324">
        <w:rPr>
          <w:color w:val="000000"/>
          <w:sz w:val="28"/>
          <w:szCs w:val="28"/>
          <w:lang w:val="en-US"/>
        </w:rPr>
        <w:t>Money</w:t>
      </w:r>
      <w:r w:rsidR="00462324" w:rsidRPr="00462324">
        <w:rPr>
          <w:color w:val="000000"/>
          <w:sz w:val="28"/>
          <w:szCs w:val="28"/>
        </w:rPr>
        <w:t xml:space="preserve"> (</w:t>
      </w:r>
      <w:r w:rsidR="00462324" w:rsidRPr="00462324">
        <w:rPr>
          <w:color w:val="000000"/>
          <w:sz w:val="28"/>
          <w:szCs w:val="28"/>
          <w:lang w:val="en-US"/>
        </w:rPr>
        <w:t>OTM</w:t>
      </w:r>
      <w:r w:rsidR="00462324" w:rsidRPr="00462324">
        <w:rPr>
          <w:color w:val="000000"/>
          <w:sz w:val="28"/>
          <w:szCs w:val="28"/>
        </w:rPr>
        <w:t>)</w:t>
      </w:r>
      <w:r w:rsidR="00462324">
        <w:rPr>
          <w:color w:val="000000"/>
          <w:sz w:val="28"/>
          <w:szCs w:val="28"/>
        </w:rPr>
        <w:t>)</w:t>
      </w:r>
      <w:r w:rsidRPr="00462324">
        <w:rPr>
          <w:color w:val="000000"/>
          <w:sz w:val="28"/>
          <w:szCs w:val="28"/>
        </w:rPr>
        <w:t xml:space="preserve"> — это опцион, не имеющий на данны</w:t>
      </w:r>
      <w:r w:rsidR="00220D17">
        <w:rPr>
          <w:color w:val="000000"/>
          <w:sz w:val="28"/>
          <w:szCs w:val="28"/>
        </w:rPr>
        <w:t>й момент внутренней стоимости. Д</w:t>
      </w:r>
      <w:r w:rsidRPr="00462324">
        <w:rPr>
          <w:color w:val="000000"/>
          <w:sz w:val="28"/>
          <w:szCs w:val="28"/>
        </w:rPr>
        <w:t xml:space="preserve">ля опционов </w:t>
      </w:r>
      <w:r w:rsidR="00220D17">
        <w:rPr>
          <w:color w:val="000000"/>
          <w:sz w:val="28"/>
          <w:szCs w:val="28"/>
        </w:rPr>
        <w:t>«</w:t>
      </w:r>
      <w:r w:rsidRPr="00462324">
        <w:rPr>
          <w:color w:val="000000"/>
          <w:sz w:val="28"/>
          <w:szCs w:val="28"/>
        </w:rPr>
        <w:t>колл</w:t>
      </w:r>
      <w:r w:rsidR="00220D17">
        <w:rPr>
          <w:color w:val="000000"/>
          <w:sz w:val="28"/>
          <w:szCs w:val="28"/>
        </w:rPr>
        <w:t>»</w:t>
      </w:r>
      <w:r w:rsidRPr="00462324">
        <w:rPr>
          <w:color w:val="000000"/>
          <w:sz w:val="28"/>
          <w:szCs w:val="28"/>
        </w:rPr>
        <w:t xml:space="preserve"> — это ситуация, когда текущая цена базового актива ниже цены исполнения (страйка) опциона. Для </w:t>
      </w:r>
      <w:r w:rsidR="00220D17">
        <w:rPr>
          <w:color w:val="000000"/>
          <w:sz w:val="28"/>
          <w:szCs w:val="28"/>
        </w:rPr>
        <w:t>«</w:t>
      </w:r>
      <w:r w:rsidRPr="00462324">
        <w:rPr>
          <w:color w:val="000000"/>
          <w:sz w:val="28"/>
          <w:szCs w:val="28"/>
        </w:rPr>
        <w:t>пут</w:t>
      </w:r>
      <w:r w:rsidR="00220D17">
        <w:rPr>
          <w:color w:val="000000"/>
          <w:sz w:val="28"/>
          <w:szCs w:val="28"/>
        </w:rPr>
        <w:t>»</w:t>
      </w:r>
      <w:r w:rsidRPr="00462324">
        <w:rPr>
          <w:color w:val="000000"/>
          <w:sz w:val="28"/>
          <w:szCs w:val="28"/>
        </w:rPr>
        <w:t xml:space="preserve"> соответственно наоборот, когда цена базового актива выше цены исполнения (страйк) опциона.</w:t>
      </w:r>
    </w:p>
    <w:p w:rsidR="00E16594" w:rsidRDefault="00E16594" w:rsidP="00462324">
      <w:pPr>
        <w:shd w:val="clear" w:color="auto" w:fill="FFFFFF"/>
        <w:spacing w:line="360" w:lineRule="auto"/>
        <w:ind w:firstLine="709"/>
        <w:jc w:val="both"/>
        <w:rPr>
          <w:color w:val="000000"/>
          <w:sz w:val="28"/>
          <w:szCs w:val="28"/>
        </w:rPr>
      </w:pPr>
      <w:r w:rsidRPr="00462324">
        <w:rPr>
          <w:color w:val="000000"/>
          <w:sz w:val="28"/>
          <w:szCs w:val="28"/>
        </w:rPr>
        <w:t xml:space="preserve">Опцион около денег </w:t>
      </w:r>
      <w:r w:rsidR="006705F1">
        <w:rPr>
          <w:color w:val="000000"/>
          <w:sz w:val="28"/>
          <w:szCs w:val="28"/>
        </w:rPr>
        <w:t>(</w:t>
      </w:r>
      <w:r w:rsidR="00462324" w:rsidRPr="00462324">
        <w:rPr>
          <w:color w:val="000000"/>
          <w:sz w:val="28"/>
          <w:szCs w:val="28"/>
          <w:lang w:val="en-US"/>
        </w:rPr>
        <w:t>At</w:t>
      </w:r>
      <w:r w:rsidR="00462324" w:rsidRPr="00462324">
        <w:rPr>
          <w:color w:val="000000"/>
          <w:sz w:val="28"/>
          <w:szCs w:val="28"/>
        </w:rPr>
        <w:t>-</w:t>
      </w:r>
      <w:r w:rsidR="00462324" w:rsidRPr="00462324">
        <w:rPr>
          <w:color w:val="000000"/>
          <w:sz w:val="28"/>
          <w:szCs w:val="28"/>
          <w:lang w:val="en-US"/>
        </w:rPr>
        <w:t>the</w:t>
      </w:r>
      <w:r w:rsidR="00462324" w:rsidRPr="00462324">
        <w:rPr>
          <w:color w:val="000000"/>
          <w:sz w:val="28"/>
          <w:szCs w:val="28"/>
        </w:rPr>
        <w:t>-</w:t>
      </w:r>
      <w:r w:rsidR="00462324" w:rsidRPr="00462324">
        <w:rPr>
          <w:color w:val="000000"/>
          <w:sz w:val="28"/>
          <w:szCs w:val="28"/>
          <w:lang w:val="en-US"/>
        </w:rPr>
        <w:t>money</w:t>
      </w:r>
      <w:r w:rsidR="00462324" w:rsidRPr="00462324">
        <w:rPr>
          <w:color w:val="000000"/>
          <w:sz w:val="28"/>
          <w:szCs w:val="28"/>
        </w:rPr>
        <w:t xml:space="preserve"> (</w:t>
      </w:r>
      <w:r w:rsidR="00462324" w:rsidRPr="00462324">
        <w:rPr>
          <w:color w:val="000000"/>
          <w:sz w:val="28"/>
          <w:szCs w:val="28"/>
          <w:lang w:val="en-US"/>
        </w:rPr>
        <w:t>ATM</w:t>
      </w:r>
      <w:r w:rsidR="00462324" w:rsidRPr="00462324">
        <w:rPr>
          <w:color w:val="000000"/>
          <w:sz w:val="28"/>
          <w:szCs w:val="28"/>
        </w:rPr>
        <w:t>)</w:t>
      </w:r>
      <w:r w:rsidR="006705F1">
        <w:rPr>
          <w:color w:val="000000"/>
          <w:sz w:val="28"/>
          <w:szCs w:val="28"/>
        </w:rPr>
        <w:t>)</w:t>
      </w:r>
      <w:r w:rsidR="00462324">
        <w:rPr>
          <w:color w:val="000000"/>
          <w:sz w:val="28"/>
          <w:szCs w:val="28"/>
        </w:rPr>
        <w:t xml:space="preserve"> </w:t>
      </w:r>
      <w:r w:rsidRPr="00462324">
        <w:rPr>
          <w:color w:val="000000"/>
          <w:sz w:val="28"/>
          <w:szCs w:val="28"/>
        </w:rPr>
        <w:t>— это опцион цена исполнения (страйк), которого равна текущей цене базового актива. Не имеет на данный момент внутренней стоимости.</w:t>
      </w:r>
      <w:r w:rsidR="00F23723">
        <w:rPr>
          <w:color w:val="000000"/>
          <w:sz w:val="28"/>
          <w:szCs w:val="28"/>
        </w:rPr>
        <w:t xml:space="preserve"> </w:t>
      </w:r>
      <w:r w:rsidR="00F23723" w:rsidRPr="00687A1A">
        <w:rPr>
          <w:color w:val="000000"/>
          <w:sz w:val="28"/>
          <w:szCs w:val="28"/>
        </w:rPr>
        <w:t>[</w:t>
      </w:r>
      <w:r w:rsidR="00974DD5">
        <w:rPr>
          <w:color w:val="000000"/>
          <w:sz w:val="28"/>
          <w:szCs w:val="28"/>
        </w:rPr>
        <w:t>19</w:t>
      </w:r>
      <w:r w:rsidR="00F23723" w:rsidRPr="00687A1A">
        <w:rPr>
          <w:color w:val="000000"/>
          <w:sz w:val="28"/>
          <w:szCs w:val="28"/>
        </w:rPr>
        <w:t>]</w:t>
      </w:r>
    </w:p>
    <w:p w:rsidR="00AC69FE" w:rsidRDefault="00AC69FE" w:rsidP="00462324">
      <w:pPr>
        <w:shd w:val="clear" w:color="auto" w:fill="FFFFFF"/>
        <w:spacing w:line="360" w:lineRule="auto"/>
        <w:ind w:firstLine="709"/>
        <w:jc w:val="both"/>
        <w:rPr>
          <w:color w:val="000000"/>
          <w:sz w:val="28"/>
          <w:szCs w:val="28"/>
        </w:rPr>
      </w:pPr>
    </w:p>
    <w:p w:rsidR="00AC69FE" w:rsidRPr="00687A1A" w:rsidRDefault="00AC69FE" w:rsidP="00462324">
      <w:pPr>
        <w:shd w:val="clear" w:color="auto" w:fill="FFFFFF"/>
        <w:spacing w:line="360" w:lineRule="auto"/>
        <w:ind w:firstLine="709"/>
        <w:jc w:val="both"/>
        <w:rPr>
          <w:color w:val="000000"/>
          <w:sz w:val="28"/>
          <w:szCs w:val="28"/>
        </w:rPr>
      </w:pPr>
    </w:p>
    <w:p w:rsidR="007E4A43" w:rsidRDefault="006C1E3A" w:rsidP="00A607ED">
      <w:pPr>
        <w:autoSpaceDE w:val="0"/>
        <w:autoSpaceDN w:val="0"/>
        <w:adjustRightInd w:val="0"/>
        <w:spacing w:line="360" w:lineRule="auto"/>
        <w:jc w:val="center"/>
        <w:rPr>
          <w:b/>
          <w:sz w:val="28"/>
          <w:szCs w:val="28"/>
        </w:rPr>
      </w:pPr>
      <w:r>
        <w:rPr>
          <w:b/>
          <w:sz w:val="28"/>
          <w:szCs w:val="28"/>
        </w:rPr>
        <w:lastRenderedPageBreak/>
        <w:t>Глава 2</w:t>
      </w:r>
      <w:r w:rsidR="0080205C">
        <w:rPr>
          <w:b/>
          <w:sz w:val="28"/>
          <w:szCs w:val="28"/>
        </w:rPr>
        <w:t>.</w:t>
      </w:r>
      <w:r w:rsidR="00FD7C74">
        <w:rPr>
          <w:b/>
          <w:sz w:val="28"/>
          <w:szCs w:val="28"/>
        </w:rPr>
        <w:t xml:space="preserve"> Модель Блэка-Шоулза</w:t>
      </w:r>
    </w:p>
    <w:p w:rsidR="00516742" w:rsidRDefault="00FD7C74" w:rsidP="00A607ED">
      <w:pPr>
        <w:autoSpaceDE w:val="0"/>
        <w:autoSpaceDN w:val="0"/>
        <w:adjustRightInd w:val="0"/>
        <w:spacing w:line="360" w:lineRule="auto"/>
        <w:jc w:val="center"/>
        <w:rPr>
          <w:b/>
          <w:sz w:val="28"/>
          <w:szCs w:val="28"/>
        </w:rPr>
      </w:pPr>
      <w:r>
        <w:rPr>
          <w:b/>
          <w:sz w:val="28"/>
          <w:szCs w:val="28"/>
        </w:rPr>
        <w:t>2.1 Формулы</w:t>
      </w:r>
      <w:r w:rsidR="00516742">
        <w:rPr>
          <w:b/>
          <w:sz w:val="28"/>
          <w:szCs w:val="28"/>
        </w:rPr>
        <w:t xml:space="preserve"> Блэка-Шоулза</w:t>
      </w:r>
    </w:p>
    <w:p w:rsidR="00247EBE" w:rsidRPr="00247EBE" w:rsidRDefault="00247EBE" w:rsidP="00247EBE">
      <w:pPr>
        <w:spacing w:line="360" w:lineRule="auto"/>
        <w:ind w:firstLine="709"/>
        <w:jc w:val="both"/>
        <w:rPr>
          <w:sz w:val="28"/>
          <w:szCs w:val="28"/>
        </w:rPr>
      </w:pPr>
      <w:r w:rsidRPr="00247EBE">
        <w:rPr>
          <w:sz w:val="28"/>
          <w:szCs w:val="28"/>
        </w:rPr>
        <w:t>Модель ценообразования опционов Блэка–Шоулза (англ. Black–Scholes Option Pricing Model, OPM) — это модель, которая определяет теоретическую цену на европейские опционы, подразумевающая, что если базовый актив торгуется на рынке, то цена опциона на него неявным образом уже устанавливается самим рынком. Данная модель получила широкое распространение на практике и, помимо всего прочего, может также использоваться для оценки всех производных бумаг, включая варранты, конвертируемые ценные бумаги, и даже для оценки собственного капитала финансово зависимых фирм.</w:t>
      </w:r>
    </w:p>
    <w:p w:rsidR="00247EBE" w:rsidRDefault="00247EBE" w:rsidP="00247EBE">
      <w:pPr>
        <w:spacing w:line="360" w:lineRule="auto"/>
        <w:ind w:firstLine="709"/>
        <w:jc w:val="both"/>
        <w:rPr>
          <w:sz w:val="28"/>
          <w:szCs w:val="28"/>
        </w:rPr>
      </w:pPr>
      <w:r w:rsidRPr="00247EBE">
        <w:rPr>
          <w:sz w:val="28"/>
          <w:szCs w:val="28"/>
        </w:rPr>
        <w:t>Согласно Модели Блэка-Шоулза, ключевым элементом определения стоимости опциона является ожидаемая волатильность базового актива. В зависимости от колебания актива, цена на него возрастает или понижается, что прямопропорционально влияет на стоимость опциона. Таким образом, если известна стоимость опциона, то можно определить уровень волатильности ожидаемой рынком</w:t>
      </w:r>
    </w:p>
    <w:p w:rsidR="00516742" w:rsidRPr="00516742" w:rsidRDefault="00516742" w:rsidP="00516742">
      <w:pPr>
        <w:spacing w:line="360" w:lineRule="auto"/>
        <w:ind w:firstLine="709"/>
        <w:jc w:val="both"/>
        <w:rPr>
          <w:sz w:val="28"/>
          <w:szCs w:val="28"/>
        </w:rPr>
      </w:pPr>
      <w:r w:rsidRPr="00516742">
        <w:rPr>
          <w:sz w:val="28"/>
          <w:szCs w:val="28"/>
        </w:rPr>
        <w:t>При выводе дифференциального уравнен</w:t>
      </w:r>
      <w:r w:rsidR="00B6156D">
        <w:rPr>
          <w:sz w:val="28"/>
          <w:szCs w:val="28"/>
        </w:rPr>
        <w:t>ия Блэка-Шоулза</w:t>
      </w:r>
      <w:r>
        <w:rPr>
          <w:sz w:val="28"/>
          <w:szCs w:val="28"/>
        </w:rPr>
        <w:t xml:space="preserve"> исполь</w:t>
      </w:r>
      <w:r w:rsidRPr="00516742">
        <w:rPr>
          <w:sz w:val="28"/>
          <w:szCs w:val="28"/>
        </w:rPr>
        <w:t>зуются следующие предположения.</w:t>
      </w:r>
    </w:p>
    <w:p w:rsidR="00516742" w:rsidRPr="00516742" w:rsidRDefault="00516742" w:rsidP="00516742">
      <w:pPr>
        <w:tabs>
          <w:tab w:val="left" w:pos="328"/>
        </w:tabs>
        <w:spacing w:line="360" w:lineRule="auto"/>
        <w:ind w:firstLine="709"/>
        <w:jc w:val="both"/>
        <w:rPr>
          <w:sz w:val="28"/>
          <w:szCs w:val="28"/>
        </w:rPr>
      </w:pPr>
      <w:r w:rsidRPr="00516742">
        <w:rPr>
          <w:sz w:val="28"/>
          <w:szCs w:val="28"/>
        </w:rPr>
        <w:t>1.</w:t>
      </w:r>
      <w:r w:rsidRPr="00516742">
        <w:rPr>
          <w:sz w:val="28"/>
          <w:szCs w:val="28"/>
        </w:rPr>
        <w:tab/>
        <w:t xml:space="preserve">Цена акции подчиняется стохастическому </w:t>
      </w:r>
      <w:r>
        <w:rPr>
          <w:sz w:val="28"/>
          <w:szCs w:val="28"/>
        </w:rPr>
        <w:t xml:space="preserve">процессу, </w:t>
      </w:r>
      <w:r w:rsidRPr="00516742">
        <w:rPr>
          <w:sz w:val="28"/>
          <w:szCs w:val="28"/>
        </w:rPr>
        <w:t xml:space="preserve">где </w:t>
      </w:r>
      <w:r>
        <w:rPr>
          <w:sz w:val="28"/>
          <w:szCs w:val="28"/>
        </w:rPr>
        <w:t>μ</w:t>
      </w:r>
      <w:r w:rsidRPr="00516742">
        <w:rPr>
          <w:sz w:val="28"/>
          <w:szCs w:val="28"/>
        </w:rPr>
        <w:t xml:space="preserve"> и </w:t>
      </w:r>
      <w:r>
        <w:rPr>
          <w:rFonts w:ascii="Cambria Math" w:hAnsi="Cambria Math"/>
          <w:sz w:val="28"/>
          <w:szCs w:val="28"/>
        </w:rPr>
        <w:t>𝜎</w:t>
      </w:r>
      <w:r w:rsidR="00C62CCF">
        <w:rPr>
          <w:rFonts w:ascii="Cambria Math" w:hAnsi="Cambria Math"/>
          <w:sz w:val="28"/>
          <w:szCs w:val="28"/>
        </w:rPr>
        <w:t xml:space="preserve"> константы</w:t>
      </w:r>
      <w:r w:rsidRPr="00516742">
        <w:rPr>
          <w:sz w:val="28"/>
          <w:szCs w:val="28"/>
        </w:rPr>
        <w:t>.</w:t>
      </w:r>
    </w:p>
    <w:p w:rsidR="00516742" w:rsidRPr="00516742" w:rsidRDefault="00516742" w:rsidP="00516742">
      <w:pPr>
        <w:tabs>
          <w:tab w:val="left" w:pos="357"/>
        </w:tabs>
        <w:spacing w:line="360" w:lineRule="auto"/>
        <w:ind w:firstLine="709"/>
        <w:jc w:val="both"/>
        <w:rPr>
          <w:sz w:val="28"/>
          <w:szCs w:val="28"/>
        </w:rPr>
      </w:pPr>
      <w:r w:rsidRPr="00516742">
        <w:rPr>
          <w:sz w:val="28"/>
          <w:szCs w:val="28"/>
        </w:rPr>
        <w:t>2.</w:t>
      </w:r>
      <w:r w:rsidRPr="00516742">
        <w:rPr>
          <w:sz w:val="28"/>
          <w:szCs w:val="28"/>
        </w:rPr>
        <w:tab/>
        <w:t>Разрешается продава</w:t>
      </w:r>
      <w:r>
        <w:rPr>
          <w:sz w:val="28"/>
          <w:szCs w:val="28"/>
        </w:rPr>
        <w:t>ть ценные бумаги без покрытия и использовать выру</w:t>
      </w:r>
      <w:r w:rsidRPr="00516742">
        <w:rPr>
          <w:sz w:val="28"/>
          <w:szCs w:val="28"/>
        </w:rPr>
        <w:t>ченные суммы в полном объеме.</w:t>
      </w:r>
    </w:p>
    <w:p w:rsidR="00516742" w:rsidRPr="00516742" w:rsidRDefault="00516742" w:rsidP="00516742">
      <w:pPr>
        <w:tabs>
          <w:tab w:val="left" w:pos="340"/>
        </w:tabs>
        <w:spacing w:line="360" w:lineRule="auto"/>
        <w:ind w:firstLine="709"/>
        <w:jc w:val="both"/>
        <w:rPr>
          <w:sz w:val="28"/>
          <w:szCs w:val="28"/>
        </w:rPr>
      </w:pPr>
      <w:r w:rsidRPr="00516742">
        <w:rPr>
          <w:sz w:val="28"/>
          <w:szCs w:val="28"/>
        </w:rPr>
        <w:t>3.</w:t>
      </w:r>
      <w:r w:rsidRPr="00516742">
        <w:rPr>
          <w:sz w:val="28"/>
          <w:szCs w:val="28"/>
        </w:rPr>
        <w:tab/>
        <w:t>Транзакции выполняются бесплатно. На</w:t>
      </w:r>
      <w:r>
        <w:rPr>
          <w:sz w:val="28"/>
          <w:szCs w:val="28"/>
        </w:rPr>
        <w:t xml:space="preserve">логи не учитываются. Все ценные </w:t>
      </w:r>
      <w:r w:rsidRPr="00516742">
        <w:rPr>
          <w:sz w:val="28"/>
          <w:szCs w:val="28"/>
        </w:rPr>
        <w:t>бумаг и допускают неограниченное деление.</w:t>
      </w:r>
    </w:p>
    <w:p w:rsidR="00516742" w:rsidRPr="00516742" w:rsidRDefault="00516742" w:rsidP="00516742">
      <w:pPr>
        <w:tabs>
          <w:tab w:val="left" w:pos="369"/>
        </w:tabs>
        <w:spacing w:line="360" w:lineRule="auto"/>
        <w:ind w:firstLine="709"/>
        <w:jc w:val="both"/>
        <w:rPr>
          <w:sz w:val="28"/>
          <w:szCs w:val="28"/>
        </w:rPr>
      </w:pPr>
      <w:r w:rsidRPr="00516742">
        <w:rPr>
          <w:sz w:val="28"/>
          <w:szCs w:val="28"/>
        </w:rPr>
        <w:t>4.</w:t>
      </w:r>
      <w:r w:rsidRPr="00516742">
        <w:rPr>
          <w:sz w:val="28"/>
          <w:szCs w:val="28"/>
        </w:rPr>
        <w:tab/>
        <w:t xml:space="preserve">На протяжении срока действия дериватива </w:t>
      </w:r>
      <w:r>
        <w:rPr>
          <w:sz w:val="28"/>
          <w:szCs w:val="28"/>
        </w:rPr>
        <w:t xml:space="preserve">дивиденды не </w:t>
      </w:r>
      <w:r w:rsidRPr="00516742">
        <w:rPr>
          <w:sz w:val="28"/>
          <w:szCs w:val="28"/>
        </w:rPr>
        <w:t>выплачиваются.</w:t>
      </w:r>
    </w:p>
    <w:p w:rsidR="00516742" w:rsidRPr="00516742" w:rsidRDefault="00516742" w:rsidP="00516742">
      <w:pPr>
        <w:tabs>
          <w:tab w:val="left" w:pos="360"/>
        </w:tabs>
        <w:spacing w:line="360" w:lineRule="auto"/>
        <w:ind w:firstLine="709"/>
        <w:jc w:val="both"/>
        <w:rPr>
          <w:sz w:val="28"/>
          <w:szCs w:val="28"/>
        </w:rPr>
      </w:pPr>
      <w:r w:rsidRPr="00516742">
        <w:rPr>
          <w:sz w:val="28"/>
          <w:szCs w:val="28"/>
        </w:rPr>
        <w:t>5.</w:t>
      </w:r>
      <w:r w:rsidRPr="00516742">
        <w:rPr>
          <w:sz w:val="28"/>
          <w:szCs w:val="28"/>
        </w:rPr>
        <w:tab/>
        <w:t>Арбитражные возможности, свободные от риска, отсутствуют.</w:t>
      </w:r>
    </w:p>
    <w:p w:rsidR="00516742" w:rsidRPr="00516742" w:rsidRDefault="00516742" w:rsidP="00516742">
      <w:pPr>
        <w:tabs>
          <w:tab w:val="left" w:pos="360"/>
        </w:tabs>
        <w:spacing w:line="360" w:lineRule="auto"/>
        <w:ind w:firstLine="709"/>
        <w:jc w:val="both"/>
        <w:rPr>
          <w:sz w:val="28"/>
          <w:szCs w:val="28"/>
        </w:rPr>
      </w:pPr>
      <w:r w:rsidRPr="00516742">
        <w:rPr>
          <w:sz w:val="28"/>
          <w:szCs w:val="28"/>
        </w:rPr>
        <w:t>6.</w:t>
      </w:r>
      <w:r w:rsidRPr="00516742">
        <w:rPr>
          <w:sz w:val="28"/>
          <w:szCs w:val="28"/>
        </w:rPr>
        <w:tab/>
        <w:t>Торговля ценными бумагами происходит непрерывно.</w:t>
      </w:r>
    </w:p>
    <w:p w:rsidR="00516742" w:rsidRPr="00516742" w:rsidRDefault="00516742" w:rsidP="00516742">
      <w:pPr>
        <w:tabs>
          <w:tab w:val="left" w:pos="353"/>
        </w:tabs>
        <w:spacing w:line="360" w:lineRule="auto"/>
        <w:ind w:firstLine="709"/>
        <w:jc w:val="both"/>
        <w:rPr>
          <w:sz w:val="28"/>
          <w:szCs w:val="28"/>
        </w:rPr>
      </w:pPr>
      <w:r w:rsidRPr="00516742">
        <w:rPr>
          <w:sz w:val="28"/>
          <w:szCs w:val="28"/>
        </w:rPr>
        <w:lastRenderedPageBreak/>
        <w:t>7.</w:t>
      </w:r>
      <w:r w:rsidRPr="00516742">
        <w:rPr>
          <w:sz w:val="28"/>
          <w:szCs w:val="28"/>
        </w:rPr>
        <w:tab/>
      </w:r>
      <w:r>
        <w:rPr>
          <w:sz w:val="28"/>
          <w:szCs w:val="28"/>
        </w:rPr>
        <w:t>Б</w:t>
      </w:r>
      <w:r w:rsidRPr="00516742">
        <w:rPr>
          <w:sz w:val="28"/>
          <w:szCs w:val="28"/>
        </w:rPr>
        <w:t>езрисковая процентная ставка г является</w:t>
      </w:r>
      <w:r>
        <w:rPr>
          <w:sz w:val="28"/>
          <w:szCs w:val="28"/>
        </w:rPr>
        <w:t xml:space="preserve"> постоянной для всех сроков по</w:t>
      </w:r>
      <w:r w:rsidRPr="00516742">
        <w:rPr>
          <w:sz w:val="28"/>
          <w:szCs w:val="28"/>
        </w:rPr>
        <w:t>гашения.</w:t>
      </w:r>
    </w:p>
    <w:p w:rsidR="005E7022" w:rsidRPr="005E7022" w:rsidRDefault="00516742" w:rsidP="005E7022">
      <w:pPr>
        <w:spacing w:line="360" w:lineRule="auto"/>
        <w:ind w:firstLine="709"/>
        <w:jc w:val="both"/>
        <w:rPr>
          <w:sz w:val="28"/>
          <w:szCs w:val="28"/>
        </w:rPr>
      </w:pPr>
      <w:r w:rsidRPr="00516742">
        <w:rPr>
          <w:sz w:val="28"/>
          <w:szCs w:val="28"/>
        </w:rPr>
        <w:t>Как указывалось в предыдущих главах, некото</w:t>
      </w:r>
      <w:r>
        <w:rPr>
          <w:sz w:val="28"/>
          <w:szCs w:val="28"/>
        </w:rPr>
        <w:t>рые из этих условий можно осла</w:t>
      </w:r>
      <w:r w:rsidRPr="00516742">
        <w:rPr>
          <w:sz w:val="28"/>
          <w:szCs w:val="28"/>
        </w:rPr>
        <w:t xml:space="preserve">бить. Например, величины </w:t>
      </w:r>
      <w:r w:rsidR="00374198">
        <w:rPr>
          <w:rFonts w:ascii="Cambria Math" w:hAnsi="Cambria Math"/>
          <w:sz w:val="28"/>
          <w:szCs w:val="28"/>
        </w:rPr>
        <w:t>𝜎</w:t>
      </w:r>
      <w:r w:rsidRPr="00516742">
        <w:rPr>
          <w:sz w:val="28"/>
          <w:szCs w:val="28"/>
        </w:rPr>
        <w:t xml:space="preserve"> и </w:t>
      </w:r>
      <w:r w:rsidR="00374198">
        <w:rPr>
          <w:sz w:val="28"/>
          <w:szCs w:val="28"/>
          <w:lang w:val="en-US"/>
        </w:rPr>
        <w:t>r</w:t>
      </w:r>
      <w:r w:rsidRPr="00516742">
        <w:rPr>
          <w:sz w:val="28"/>
          <w:szCs w:val="28"/>
        </w:rPr>
        <w:t xml:space="preserve"> могут быть и</w:t>
      </w:r>
      <w:r>
        <w:rPr>
          <w:sz w:val="28"/>
          <w:szCs w:val="28"/>
        </w:rPr>
        <w:t xml:space="preserve">звестными </w:t>
      </w:r>
      <w:r w:rsidRPr="005E7022">
        <w:rPr>
          <w:sz w:val="28"/>
          <w:szCs w:val="28"/>
        </w:rPr>
        <w:t xml:space="preserve">функциями, зависящими от </w:t>
      </w:r>
      <w:r w:rsidRPr="005E7022">
        <w:rPr>
          <w:sz w:val="28"/>
          <w:szCs w:val="28"/>
          <w:lang w:val="en-US"/>
        </w:rPr>
        <w:t>t</w:t>
      </w:r>
      <w:r w:rsidRPr="005E7022">
        <w:rPr>
          <w:sz w:val="28"/>
          <w:szCs w:val="28"/>
        </w:rPr>
        <w:t>. Можно даже разрешить случайные изменения процентных ставок, при условии что цена акции в момент завершения опциона остается логнормальной.</w:t>
      </w:r>
      <w:r w:rsidR="003164C0">
        <w:rPr>
          <w:sz w:val="28"/>
          <w:szCs w:val="28"/>
        </w:rPr>
        <w:t xml:space="preserve"> [12. </w:t>
      </w:r>
      <w:r w:rsidR="00B55173">
        <w:rPr>
          <w:sz w:val="28"/>
          <w:szCs w:val="28"/>
        </w:rPr>
        <w:t>398-399</w:t>
      </w:r>
      <w:r w:rsidR="003164C0">
        <w:rPr>
          <w:sz w:val="28"/>
          <w:szCs w:val="28"/>
        </w:rPr>
        <w:t>с.</w:t>
      </w:r>
      <w:r w:rsidR="0017217A" w:rsidRPr="005E7022">
        <w:rPr>
          <w:sz w:val="28"/>
          <w:szCs w:val="28"/>
        </w:rPr>
        <w:t>]</w:t>
      </w:r>
    </w:p>
    <w:p w:rsidR="005E7022" w:rsidRPr="005E7022" w:rsidRDefault="005E7022" w:rsidP="005E7022">
      <w:pPr>
        <w:spacing w:line="360" w:lineRule="auto"/>
        <w:ind w:firstLine="709"/>
        <w:jc w:val="both"/>
        <w:rPr>
          <w:sz w:val="28"/>
          <w:szCs w:val="28"/>
        </w:rPr>
      </w:pPr>
      <w:r w:rsidRPr="005E7022">
        <w:rPr>
          <w:sz w:val="28"/>
          <w:szCs w:val="28"/>
        </w:rPr>
        <w:t>Форму</w:t>
      </w:r>
      <w:r>
        <w:rPr>
          <w:sz w:val="28"/>
          <w:szCs w:val="28"/>
        </w:rPr>
        <w:t>ла Блэка-Шоулза для оценки дей</w:t>
      </w:r>
      <w:r w:rsidRPr="005E7022">
        <w:rPr>
          <w:sz w:val="28"/>
          <w:szCs w:val="28"/>
        </w:rPr>
        <w:t xml:space="preserve">ствительной стоимости опциона </w:t>
      </w:r>
      <w:r w:rsidRPr="005E7022">
        <w:rPr>
          <w:sz w:val="28"/>
          <w:szCs w:val="28"/>
          <w:lang w:val="en-US"/>
        </w:rPr>
        <w:t>V</w:t>
      </w:r>
      <w:r w:rsidRPr="005E7022">
        <w:rPr>
          <w:sz w:val="28"/>
          <w:szCs w:val="28"/>
          <w:vertAlign w:val="subscript"/>
          <w:lang w:val="en-US"/>
        </w:rPr>
        <w:t>c</w:t>
      </w:r>
      <w:r w:rsidRPr="005E7022">
        <w:rPr>
          <w:sz w:val="28"/>
          <w:szCs w:val="28"/>
        </w:rPr>
        <w:t xml:space="preserve"> имеет следующий вид:</w:t>
      </w:r>
    </w:p>
    <w:p w:rsidR="005E7022" w:rsidRPr="005E7022" w:rsidRDefault="00212312" w:rsidP="001C0A04">
      <w:pPr>
        <w:spacing w:line="360" w:lineRule="auto"/>
        <w:ind w:firstLine="709"/>
        <w:jc w:val="both"/>
        <w:rPr>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lang w:val="en-US"/>
                </w:rPr>
                <m:t>c</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1</m:t>
                  </m:r>
                </m:sub>
              </m:sSub>
            </m:e>
          </m:d>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E</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e>
          </m:d>
          <m:r>
            <m:rPr>
              <m:sty m:val="p"/>
            </m:rPr>
            <w:rPr>
              <w:rFonts w:ascii="Cambria Math" w:hAnsi="Cambria Math"/>
              <w:sz w:val="28"/>
              <w:szCs w:val="28"/>
              <w:lang w:val="en-US"/>
            </w:rPr>
            <m:t>,</m:t>
          </m:r>
        </m:oMath>
      </m:oMathPara>
    </w:p>
    <w:p w:rsidR="001C0A04" w:rsidRDefault="00161DFF" w:rsidP="001C0A04">
      <w:pPr>
        <w:spacing w:line="360" w:lineRule="auto"/>
        <w:ind w:firstLine="709"/>
        <w:jc w:val="both"/>
        <w:rPr>
          <w:sz w:val="28"/>
          <w:szCs w:val="28"/>
        </w:rPr>
      </w:pPr>
      <w:r>
        <w:rPr>
          <w:sz w:val="28"/>
          <w:szCs w:val="28"/>
        </w:rPr>
        <w:t>где</w:t>
      </w:r>
    </w:p>
    <w:p w:rsidR="00161DFF" w:rsidRDefault="00212312" w:rsidP="001C0A04">
      <w:pPr>
        <w:spacing w:line="360" w:lineRule="auto"/>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lang w:val="en-US"/>
                </w:rPr>
                <m:t>Ln</m:t>
              </m:r>
              <m:d>
                <m:dPr>
                  <m:ctrlPr>
                    <w:rPr>
                      <w:rFonts w:ascii="Cambria Math" w:hAnsi="Cambria Math"/>
                      <w:i/>
                      <w:sz w:val="28"/>
                      <w:szCs w:val="28"/>
                      <w:lang w:val="en-US"/>
                    </w:rPr>
                  </m:ctrlPr>
                </m:dPr>
                <m:e>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num>
                    <m:den>
                      <m:r>
                        <m:rPr>
                          <m:sty m:val="p"/>
                        </m:rPr>
                        <w:rPr>
                          <w:rFonts w:ascii="Cambria Math" w:hAnsi="Cambria Math"/>
                          <w:sz w:val="28"/>
                          <w:szCs w:val="28"/>
                          <w:lang w:val="en-US"/>
                        </w:rPr>
                        <m:t>E</m:t>
                      </m:r>
                    </m:den>
                  </m:f>
                  <m:ctrlPr>
                    <w:rPr>
                      <w:rFonts w:ascii="Cambria Math" w:hAnsi="Cambria Math"/>
                      <w:sz w:val="28"/>
                      <w:szCs w:val="28"/>
                      <w:lang w:val="en-US"/>
                    </w:rPr>
                  </m:ctrlPr>
                </m:e>
              </m:d>
              <m:r>
                <m:rPr>
                  <m:sty m:val="p"/>
                </m:rPr>
                <w:rPr>
                  <w:rFonts w:ascii="Cambria Math" w:hAnsi="Cambria Math"/>
                  <w:sz w:val="28"/>
                  <w:szCs w:val="28"/>
                  <w:lang w:val="en-US"/>
                </w:rPr>
                <m:t>+</m:t>
              </m:r>
              <m:d>
                <m:dPr>
                  <m:ctrlPr>
                    <w:rPr>
                      <w:rFonts w:ascii="Cambria Math" w:hAnsi="Cambria Math"/>
                      <w:sz w:val="28"/>
                      <w:szCs w:val="28"/>
                      <w:lang w:val="en-US"/>
                    </w:rPr>
                  </m:ctrlPr>
                </m:dPr>
                <m:e>
                  <m:r>
                    <m:rPr>
                      <m:sty m:val="p"/>
                    </m:rPr>
                    <w:rPr>
                      <w:rFonts w:ascii="Cambria Math" w:hAnsi="Cambria Math"/>
                      <w:sz w:val="28"/>
                      <w:szCs w:val="28"/>
                      <w:lang w:val="en-US"/>
                    </w:rPr>
                    <m:t>R+0.5</m:t>
                  </m:r>
                  <m:sSup>
                    <m:sSupPr>
                      <m:ctrlPr>
                        <w:rPr>
                          <w:rFonts w:ascii="Cambria Math" w:hAnsi="Cambria Math"/>
                          <w:sz w:val="28"/>
                          <w:szCs w:val="28"/>
                          <w:lang w:val="en-US"/>
                        </w:rPr>
                      </m:ctrlPr>
                    </m:sSupPr>
                    <m:e>
                      <m:r>
                        <m:rPr>
                          <m:sty m:val="p"/>
                        </m:rPr>
                        <w:rPr>
                          <w:rFonts w:ascii="Cambria Math" w:hAnsi="Cambria Math"/>
                          <w:sz w:val="28"/>
                          <w:szCs w:val="28"/>
                          <w:lang w:val="en-US"/>
                        </w:rPr>
                        <m:t>σ</m:t>
                      </m:r>
                    </m:e>
                    <m:sup>
                      <m:r>
                        <m:rPr>
                          <m:sty m:val="p"/>
                        </m:rPr>
                        <w:rPr>
                          <w:rFonts w:ascii="Cambria Math" w:hAnsi="Cambria Math"/>
                          <w:sz w:val="28"/>
                          <w:szCs w:val="28"/>
                          <w:lang w:val="en-US"/>
                        </w:rPr>
                        <m:t>2</m:t>
                      </m:r>
                    </m:sup>
                  </m:sSup>
                </m:e>
              </m:d>
              <m:r>
                <m:rPr>
                  <m:sty m:val="p"/>
                </m:rPr>
                <w:rPr>
                  <w:rFonts w:ascii="Cambria Math" w:hAnsi="Cambria Math"/>
                  <w:sz w:val="28"/>
                  <w:szCs w:val="28"/>
                  <w:lang w:val="en-US"/>
                </w:rPr>
                <m:t>*T</m:t>
              </m:r>
            </m:num>
            <m:den>
              <m:r>
                <w:rPr>
                  <w:rFonts w:ascii="Cambria Math" w:hAnsi="Cambria Math"/>
                  <w:sz w:val="28"/>
                  <w:szCs w:val="28"/>
                </w:rPr>
                <m:t>σ*</m:t>
              </m:r>
              <m:rad>
                <m:radPr>
                  <m:degHide m:val="on"/>
                  <m:ctrlPr>
                    <w:rPr>
                      <w:rFonts w:ascii="Cambria Math" w:hAnsi="Cambria Math"/>
                      <w:i/>
                      <w:sz w:val="28"/>
                      <w:szCs w:val="28"/>
                    </w:rPr>
                  </m:ctrlPr>
                </m:radPr>
                <m:deg/>
                <m:e>
                  <m:r>
                    <w:rPr>
                      <w:rFonts w:ascii="Cambria Math" w:hAnsi="Cambria Math"/>
                      <w:sz w:val="28"/>
                      <w:szCs w:val="28"/>
                    </w:rPr>
                    <m:t>T</m:t>
                  </m:r>
                </m:e>
              </m:rad>
            </m:den>
          </m:f>
          <m:r>
            <w:rPr>
              <w:rFonts w:ascii="Cambria Math" w:hAnsi="Cambria Math"/>
              <w:sz w:val="28"/>
              <w:szCs w:val="28"/>
            </w:rPr>
            <m:t>,</m:t>
          </m:r>
        </m:oMath>
      </m:oMathPara>
    </w:p>
    <w:p w:rsidR="00EB1527" w:rsidRDefault="00212312" w:rsidP="00EB1527">
      <w:pPr>
        <w:spacing w:line="360" w:lineRule="auto"/>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lang w:val="en-US"/>
                </w:rPr>
                <m:t>Ln</m:t>
              </m:r>
              <m:d>
                <m:dPr>
                  <m:ctrlPr>
                    <w:rPr>
                      <w:rFonts w:ascii="Cambria Math" w:hAnsi="Cambria Math"/>
                      <w:i/>
                      <w:sz w:val="28"/>
                      <w:szCs w:val="28"/>
                      <w:lang w:val="en-US"/>
                    </w:rPr>
                  </m:ctrlPr>
                </m:dPr>
                <m:e>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num>
                    <m:den>
                      <m:r>
                        <m:rPr>
                          <m:sty m:val="p"/>
                        </m:rPr>
                        <w:rPr>
                          <w:rFonts w:ascii="Cambria Math" w:hAnsi="Cambria Math"/>
                          <w:sz w:val="28"/>
                          <w:szCs w:val="28"/>
                          <w:lang w:val="en-US"/>
                        </w:rPr>
                        <m:t>E</m:t>
                      </m:r>
                    </m:den>
                  </m:f>
                  <m:ctrlPr>
                    <w:rPr>
                      <w:rFonts w:ascii="Cambria Math" w:hAnsi="Cambria Math"/>
                      <w:sz w:val="28"/>
                      <w:szCs w:val="28"/>
                      <w:lang w:val="en-US"/>
                    </w:rPr>
                  </m:ctrlPr>
                </m:e>
              </m:d>
              <m:r>
                <m:rPr>
                  <m:sty m:val="p"/>
                </m:rPr>
                <w:rPr>
                  <w:rFonts w:ascii="Cambria Math" w:hAnsi="Cambria Math"/>
                  <w:sz w:val="28"/>
                  <w:szCs w:val="28"/>
                  <w:lang w:val="en-US"/>
                </w:rPr>
                <m:t>+</m:t>
              </m:r>
              <m:d>
                <m:dPr>
                  <m:ctrlPr>
                    <w:rPr>
                      <w:rFonts w:ascii="Cambria Math" w:hAnsi="Cambria Math"/>
                      <w:sz w:val="28"/>
                      <w:szCs w:val="28"/>
                      <w:lang w:val="en-US"/>
                    </w:rPr>
                  </m:ctrlPr>
                </m:dPr>
                <m:e>
                  <m:r>
                    <m:rPr>
                      <m:sty m:val="p"/>
                    </m:rPr>
                    <w:rPr>
                      <w:rFonts w:ascii="Cambria Math" w:hAnsi="Cambria Math"/>
                      <w:sz w:val="28"/>
                      <w:szCs w:val="28"/>
                      <w:lang w:val="en-US"/>
                    </w:rPr>
                    <m:t>R-0.5</m:t>
                  </m:r>
                  <m:sSup>
                    <m:sSupPr>
                      <m:ctrlPr>
                        <w:rPr>
                          <w:rFonts w:ascii="Cambria Math" w:hAnsi="Cambria Math"/>
                          <w:sz w:val="28"/>
                          <w:szCs w:val="28"/>
                          <w:lang w:val="en-US"/>
                        </w:rPr>
                      </m:ctrlPr>
                    </m:sSupPr>
                    <m:e>
                      <m:r>
                        <m:rPr>
                          <m:sty m:val="p"/>
                        </m:rPr>
                        <w:rPr>
                          <w:rFonts w:ascii="Cambria Math" w:hAnsi="Cambria Math"/>
                          <w:sz w:val="28"/>
                          <w:szCs w:val="28"/>
                          <w:lang w:val="en-US"/>
                        </w:rPr>
                        <m:t>σ</m:t>
                      </m:r>
                    </m:e>
                    <m:sup>
                      <m:r>
                        <m:rPr>
                          <m:sty m:val="p"/>
                        </m:rPr>
                        <w:rPr>
                          <w:rFonts w:ascii="Cambria Math" w:hAnsi="Cambria Math"/>
                          <w:sz w:val="28"/>
                          <w:szCs w:val="28"/>
                          <w:lang w:val="en-US"/>
                        </w:rPr>
                        <m:t>2</m:t>
                      </m:r>
                    </m:sup>
                  </m:sSup>
                </m:e>
              </m:d>
              <m:r>
                <m:rPr>
                  <m:sty m:val="p"/>
                </m:rPr>
                <w:rPr>
                  <w:rFonts w:ascii="Cambria Math" w:hAnsi="Cambria Math"/>
                  <w:sz w:val="28"/>
                  <w:szCs w:val="28"/>
                  <w:lang w:val="en-US"/>
                </w:rPr>
                <m:t>*T</m:t>
              </m:r>
            </m:num>
            <m:den>
              <m:r>
                <w:rPr>
                  <w:rFonts w:ascii="Cambria Math" w:hAnsi="Cambria Math"/>
                  <w:sz w:val="28"/>
                  <w:szCs w:val="28"/>
                </w:rPr>
                <m:t>σ*</m:t>
              </m:r>
              <m:rad>
                <m:radPr>
                  <m:degHide m:val="on"/>
                  <m:ctrlPr>
                    <w:rPr>
                      <w:rFonts w:ascii="Cambria Math" w:hAnsi="Cambria Math"/>
                      <w:i/>
                      <w:sz w:val="28"/>
                      <w:szCs w:val="28"/>
                    </w:rPr>
                  </m:ctrlPr>
                </m:radPr>
                <m:deg/>
                <m:e>
                  <m:r>
                    <w:rPr>
                      <w:rFonts w:ascii="Cambria Math" w:hAnsi="Cambria Math"/>
                      <w:sz w:val="28"/>
                      <w:szCs w:val="28"/>
                    </w:rPr>
                    <m:t>T</m:t>
                  </m:r>
                </m:e>
              </m:rad>
            </m:den>
          </m:f>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-σ*</m:t>
          </m:r>
          <m:rad>
            <m:radPr>
              <m:degHide m:val="on"/>
              <m:ctrlPr>
                <w:rPr>
                  <w:rFonts w:ascii="Cambria Math" w:hAnsi="Cambria Math"/>
                  <w:i/>
                  <w:sz w:val="28"/>
                  <w:szCs w:val="28"/>
                </w:rPr>
              </m:ctrlPr>
            </m:radPr>
            <m:deg/>
            <m:e>
              <m:r>
                <w:rPr>
                  <w:rFonts w:ascii="Cambria Math" w:hAnsi="Cambria Math"/>
                  <w:sz w:val="28"/>
                  <w:szCs w:val="28"/>
                </w:rPr>
                <m:t>T</m:t>
              </m:r>
            </m:e>
          </m:rad>
          <m:r>
            <w:rPr>
              <w:rFonts w:ascii="Cambria Math" w:hAnsi="Cambria Math"/>
              <w:sz w:val="28"/>
              <w:szCs w:val="28"/>
            </w:rPr>
            <m:t>,</m:t>
          </m:r>
        </m:oMath>
      </m:oMathPara>
    </w:p>
    <w:p w:rsidR="003F5E0B" w:rsidRDefault="003F5E0B" w:rsidP="00EB1527">
      <w:pPr>
        <w:spacing w:line="360" w:lineRule="auto"/>
        <w:ind w:firstLine="709"/>
        <w:jc w:val="both"/>
        <w:rPr>
          <w:sz w:val="28"/>
          <w:szCs w:val="28"/>
        </w:rPr>
      </w:pPr>
      <w:r>
        <w:rPr>
          <w:sz w:val="28"/>
          <w:szCs w:val="28"/>
        </w:rPr>
        <w:t>где</w:t>
      </w:r>
    </w:p>
    <w:p w:rsidR="007D1E0E" w:rsidRDefault="007D1E0E" w:rsidP="007D1E0E">
      <w:pPr>
        <w:spacing w:line="360" w:lineRule="auto"/>
        <w:ind w:left="709"/>
        <w:jc w:val="both"/>
        <w:rPr>
          <w:rFonts w:eastAsiaTheme="minorHAnsi"/>
          <w:sz w:val="28"/>
          <w:szCs w:val="28"/>
          <w:lang w:eastAsia="en-US"/>
        </w:rPr>
      </w:pPr>
      <w:r>
        <w:rPr>
          <w:sz w:val="28"/>
          <w:szCs w:val="28"/>
          <w:lang w:val="en-US"/>
        </w:rPr>
        <w:t>P</w:t>
      </w:r>
      <w:r>
        <w:rPr>
          <w:sz w:val="28"/>
          <w:szCs w:val="28"/>
          <w:vertAlign w:val="subscript"/>
          <w:lang w:val="en-US"/>
        </w:rPr>
        <w:t>s</w:t>
      </w:r>
      <w:r>
        <w:rPr>
          <w:sz w:val="28"/>
          <w:szCs w:val="28"/>
        </w:rPr>
        <w:t xml:space="preserve"> </w:t>
      </w:r>
      <w:r w:rsidRPr="001C0A04">
        <w:rPr>
          <w:rFonts w:eastAsiaTheme="minorHAnsi"/>
          <w:sz w:val="28"/>
          <w:szCs w:val="28"/>
          <w:lang w:eastAsia="en-US"/>
        </w:rPr>
        <w:t>—</w:t>
      </w:r>
      <w:r>
        <w:rPr>
          <w:rFonts w:eastAsiaTheme="minorHAnsi"/>
          <w:sz w:val="28"/>
          <w:szCs w:val="28"/>
          <w:lang w:eastAsia="en-US"/>
        </w:rPr>
        <w:t xml:space="preserve"> текущая рыночная цена базового актива;</w:t>
      </w:r>
    </w:p>
    <w:p w:rsidR="007D1E0E" w:rsidRDefault="007D1E0E" w:rsidP="007D1E0E">
      <w:pPr>
        <w:spacing w:line="360" w:lineRule="auto"/>
        <w:ind w:left="709"/>
        <w:jc w:val="both"/>
        <w:rPr>
          <w:rFonts w:eastAsiaTheme="minorHAnsi"/>
          <w:sz w:val="28"/>
          <w:szCs w:val="28"/>
          <w:lang w:eastAsia="en-US"/>
        </w:rPr>
      </w:pPr>
      <w:r>
        <w:rPr>
          <w:rFonts w:eastAsiaTheme="minorHAnsi"/>
          <w:sz w:val="28"/>
          <w:szCs w:val="28"/>
          <w:lang w:val="en-US" w:eastAsia="en-US"/>
        </w:rPr>
        <w:t>E</w:t>
      </w:r>
      <w:r w:rsidRPr="007450A3">
        <w:rPr>
          <w:rFonts w:eastAsiaTheme="minorHAnsi"/>
          <w:sz w:val="28"/>
          <w:szCs w:val="28"/>
          <w:lang w:eastAsia="en-US"/>
        </w:rPr>
        <w:t xml:space="preserve"> </w:t>
      </w:r>
      <w:r w:rsidRPr="001C0A04">
        <w:rPr>
          <w:rFonts w:eastAsiaTheme="minorHAnsi"/>
          <w:sz w:val="28"/>
          <w:szCs w:val="28"/>
          <w:lang w:eastAsia="en-US"/>
        </w:rPr>
        <w:t>—</w:t>
      </w:r>
      <w:r>
        <w:rPr>
          <w:rFonts w:eastAsiaTheme="minorHAnsi"/>
          <w:sz w:val="28"/>
          <w:szCs w:val="28"/>
          <w:lang w:eastAsia="en-US"/>
        </w:rPr>
        <w:t xml:space="preserve"> цена исполнения опциона;</w:t>
      </w:r>
    </w:p>
    <w:p w:rsidR="007D1E0E" w:rsidRDefault="007D1E0E" w:rsidP="007D1E0E">
      <w:pPr>
        <w:spacing w:line="360" w:lineRule="auto"/>
        <w:ind w:left="709"/>
        <w:jc w:val="both"/>
        <w:rPr>
          <w:rFonts w:eastAsiaTheme="minorHAnsi"/>
          <w:sz w:val="28"/>
          <w:szCs w:val="28"/>
          <w:lang w:eastAsia="en-US"/>
        </w:rPr>
      </w:pPr>
      <w:r>
        <w:rPr>
          <w:rFonts w:eastAsiaTheme="minorHAnsi"/>
          <w:sz w:val="28"/>
          <w:szCs w:val="28"/>
          <w:lang w:val="en-US" w:eastAsia="en-US"/>
        </w:rPr>
        <w:t>R</w:t>
      </w:r>
      <w:r w:rsidRPr="007D1E0E">
        <w:rPr>
          <w:rFonts w:eastAsiaTheme="minorHAnsi"/>
          <w:sz w:val="28"/>
          <w:szCs w:val="28"/>
          <w:lang w:eastAsia="en-US"/>
        </w:rPr>
        <w:t xml:space="preserve"> </w:t>
      </w:r>
      <w:r w:rsidRPr="001C0A04">
        <w:rPr>
          <w:rFonts w:eastAsiaTheme="minorHAnsi"/>
          <w:sz w:val="28"/>
          <w:szCs w:val="28"/>
          <w:lang w:eastAsia="en-US"/>
        </w:rPr>
        <w:t>—</w:t>
      </w:r>
      <w:r>
        <w:rPr>
          <w:rFonts w:eastAsiaTheme="minorHAnsi"/>
          <w:sz w:val="28"/>
          <w:szCs w:val="28"/>
          <w:lang w:eastAsia="en-US"/>
        </w:rPr>
        <w:t xml:space="preserve"> непрерывно начисляемая ставка без риска в расчете на год;</w:t>
      </w:r>
    </w:p>
    <w:p w:rsidR="007D1E0E" w:rsidRDefault="007D1E0E" w:rsidP="007D1E0E">
      <w:pPr>
        <w:spacing w:line="360" w:lineRule="auto"/>
        <w:ind w:left="709"/>
        <w:jc w:val="both"/>
        <w:rPr>
          <w:rFonts w:eastAsiaTheme="minorHAnsi"/>
          <w:sz w:val="28"/>
          <w:szCs w:val="28"/>
          <w:lang w:eastAsia="en-US"/>
        </w:rPr>
      </w:pPr>
      <w:r>
        <w:rPr>
          <w:rFonts w:eastAsiaTheme="minorHAnsi"/>
          <w:sz w:val="28"/>
          <w:szCs w:val="28"/>
          <w:lang w:val="en-US" w:eastAsia="en-US"/>
        </w:rPr>
        <w:t>T</w:t>
      </w:r>
      <w:r w:rsidRPr="007D1E0E">
        <w:rPr>
          <w:rFonts w:eastAsiaTheme="minorHAnsi"/>
          <w:sz w:val="28"/>
          <w:szCs w:val="28"/>
          <w:lang w:eastAsia="en-US"/>
        </w:rPr>
        <w:t xml:space="preserve"> </w:t>
      </w:r>
      <w:r w:rsidRPr="001C0A04">
        <w:rPr>
          <w:rFonts w:eastAsiaTheme="minorHAnsi"/>
          <w:sz w:val="28"/>
          <w:szCs w:val="28"/>
          <w:lang w:eastAsia="en-US"/>
        </w:rPr>
        <w:t>—</w:t>
      </w:r>
      <w:r>
        <w:rPr>
          <w:rFonts w:eastAsiaTheme="minorHAnsi"/>
          <w:sz w:val="28"/>
          <w:szCs w:val="28"/>
          <w:lang w:eastAsia="en-US"/>
        </w:rPr>
        <w:t xml:space="preserve"> время до истечения представленное в долях в расчете на год;</w:t>
      </w:r>
    </w:p>
    <w:p w:rsidR="00EA128C" w:rsidRDefault="007D1E0E" w:rsidP="00EA128C">
      <w:pPr>
        <w:spacing w:line="360" w:lineRule="auto"/>
        <w:ind w:left="709"/>
        <w:jc w:val="both"/>
        <w:rPr>
          <w:rFonts w:eastAsiaTheme="minorHAnsi"/>
          <w:sz w:val="28"/>
          <w:szCs w:val="28"/>
          <w:lang w:eastAsia="en-US"/>
        </w:rPr>
      </w:pPr>
      <w:r>
        <w:rPr>
          <w:rFonts w:ascii="Cambria Math" w:eastAsiaTheme="minorHAnsi" w:hAnsi="Cambria Math"/>
          <w:sz w:val="28"/>
          <w:szCs w:val="28"/>
          <w:lang w:eastAsia="en-US"/>
        </w:rPr>
        <w:t>𝜎</w:t>
      </w:r>
      <w:r w:rsidRPr="007D1E0E">
        <w:rPr>
          <w:rFonts w:eastAsiaTheme="minorHAnsi"/>
          <w:sz w:val="28"/>
          <w:szCs w:val="28"/>
          <w:lang w:eastAsia="en-US"/>
        </w:rPr>
        <w:t xml:space="preserve"> </w:t>
      </w:r>
      <w:r w:rsidRPr="001C0A04">
        <w:rPr>
          <w:rFonts w:eastAsiaTheme="minorHAnsi"/>
          <w:sz w:val="28"/>
          <w:szCs w:val="28"/>
          <w:lang w:eastAsia="en-US"/>
        </w:rPr>
        <w:t>—</w:t>
      </w:r>
      <w:r>
        <w:rPr>
          <w:rFonts w:eastAsiaTheme="minorHAnsi"/>
          <w:sz w:val="28"/>
          <w:szCs w:val="28"/>
          <w:lang w:eastAsia="en-US"/>
        </w:rPr>
        <w:t xml:space="preserve"> риск базисного актива, измеренный стандартным отклонением доходности актива, представленный как непрерывно начисленный процент в расчете на год</w:t>
      </w:r>
      <w:r w:rsidR="0055338A">
        <w:rPr>
          <w:rFonts w:eastAsiaTheme="minorHAnsi"/>
          <w:sz w:val="28"/>
          <w:szCs w:val="28"/>
          <w:lang w:eastAsia="en-US"/>
        </w:rPr>
        <w:t>;</w:t>
      </w:r>
    </w:p>
    <w:p w:rsidR="0055338A" w:rsidRPr="0055338A" w:rsidRDefault="0055338A" w:rsidP="00EA128C">
      <w:pPr>
        <w:spacing w:line="360" w:lineRule="auto"/>
        <w:ind w:left="709"/>
        <w:jc w:val="both"/>
        <w:rPr>
          <w:rFonts w:eastAsiaTheme="minorHAnsi"/>
          <w:sz w:val="28"/>
          <w:szCs w:val="28"/>
          <w:lang w:eastAsia="en-US"/>
        </w:rPr>
      </w:pPr>
      <w:r>
        <w:rPr>
          <w:rFonts w:eastAsiaTheme="minorHAnsi"/>
          <w:sz w:val="28"/>
          <w:szCs w:val="28"/>
          <w:lang w:eastAsia="en-US"/>
        </w:rPr>
        <w:t xml:space="preserve">е </w:t>
      </w:r>
      <w:r w:rsidRPr="001C0A04">
        <w:rPr>
          <w:rFonts w:eastAsiaTheme="minorHAnsi"/>
          <w:sz w:val="28"/>
          <w:szCs w:val="28"/>
          <w:lang w:eastAsia="en-US"/>
        </w:rPr>
        <w:t>—</w:t>
      </w:r>
      <w:r>
        <w:rPr>
          <w:rFonts w:eastAsiaTheme="minorHAnsi"/>
          <w:sz w:val="28"/>
          <w:szCs w:val="28"/>
          <w:lang w:eastAsia="en-US"/>
        </w:rPr>
        <w:t xml:space="preserve"> экспонента.</w:t>
      </w:r>
    </w:p>
    <w:p w:rsidR="00DA001C" w:rsidRDefault="00772CEA" w:rsidP="00DA001C">
      <w:pPr>
        <w:spacing w:line="360" w:lineRule="auto"/>
        <w:ind w:firstLine="709"/>
        <w:jc w:val="both"/>
        <w:rPr>
          <w:sz w:val="28"/>
          <w:szCs w:val="28"/>
        </w:rPr>
      </w:pPr>
      <w:r>
        <w:rPr>
          <w:sz w:val="28"/>
          <w:szCs w:val="28"/>
        </w:rPr>
        <w:t xml:space="preserve">Стоит обратить внимание </w:t>
      </w:r>
      <w:r w:rsidR="00EA128C" w:rsidRPr="00EA128C">
        <w:rPr>
          <w:sz w:val="28"/>
          <w:szCs w:val="28"/>
        </w:rPr>
        <w:t>на то, что Е/е</w:t>
      </w:r>
      <w:r>
        <w:rPr>
          <w:sz w:val="28"/>
          <w:szCs w:val="28"/>
          <w:vertAlign w:val="superscript"/>
          <w:lang w:val="en-US"/>
        </w:rPr>
        <w:t>RT</w:t>
      </w:r>
      <w:r w:rsidR="00EA128C" w:rsidRPr="00EA128C">
        <w:rPr>
          <w:sz w:val="28"/>
          <w:szCs w:val="28"/>
        </w:rPr>
        <w:t xml:space="preserve"> - это дис</w:t>
      </w:r>
      <w:r w:rsidR="00EA128C">
        <w:rPr>
          <w:sz w:val="28"/>
          <w:szCs w:val="28"/>
        </w:rPr>
        <w:t>контированная стоимость цены ис</w:t>
      </w:r>
      <w:r w:rsidR="00EA128C" w:rsidRPr="00EA128C">
        <w:rPr>
          <w:sz w:val="28"/>
          <w:szCs w:val="28"/>
        </w:rPr>
        <w:t xml:space="preserve">полнения на базе непрерывно начисляемого процента. Величина </w:t>
      </w:r>
      <w:r w:rsidR="00EA128C" w:rsidRPr="00EA128C">
        <w:rPr>
          <w:sz w:val="28"/>
          <w:szCs w:val="28"/>
          <w:lang w:val="en-US"/>
        </w:rPr>
        <w:t>In</w:t>
      </w:r>
      <w:r w:rsidR="00EA128C" w:rsidRPr="00EA128C">
        <w:rPr>
          <w:sz w:val="28"/>
          <w:szCs w:val="28"/>
        </w:rPr>
        <w:t xml:space="preserve"> </w:t>
      </w:r>
      <w:r w:rsidR="00EA128C">
        <w:rPr>
          <w:sz w:val="28"/>
          <w:szCs w:val="28"/>
        </w:rPr>
        <w:t>(Р</w:t>
      </w:r>
      <w:r>
        <w:rPr>
          <w:sz w:val="28"/>
          <w:szCs w:val="28"/>
          <w:vertAlign w:val="subscript"/>
          <w:lang w:val="en-US"/>
        </w:rPr>
        <w:t>s</w:t>
      </w:r>
      <w:r w:rsidR="00EA128C">
        <w:rPr>
          <w:sz w:val="28"/>
          <w:szCs w:val="28"/>
        </w:rPr>
        <w:t>/Е) - это нату</w:t>
      </w:r>
      <w:r w:rsidR="00EA128C" w:rsidRPr="00EA128C">
        <w:rPr>
          <w:sz w:val="28"/>
          <w:szCs w:val="28"/>
        </w:rPr>
        <w:t xml:space="preserve">ральный логарифм </w:t>
      </w:r>
      <w:r>
        <w:rPr>
          <w:sz w:val="28"/>
          <w:szCs w:val="28"/>
          <w:lang w:val="en-US"/>
        </w:rPr>
        <w:t>P</w:t>
      </w:r>
      <w:r>
        <w:rPr>
          <w:sz w:val="28"/>
          <w:szCs w:val="28"/>
          <w:vertAlign w:val="subscript"/>
          <w:lang w:val="en-US"/>
        </w:rPr>
        <w:t>s</w:t>
      </w:r>
      <w:r w:rsidRPr="00772CEA">
        <w:rPr>
          <w:sz w:val="28"/>
          <w:szCs w:val="28"/>
        </w:rPr>
        <w:t>/</w:t>
      </w:r>
      <w:r w:rsidR="00EA128C" w:rsidRPr="00EA128C">
        <w:rPr>
          <w:sz w:val="28"/>
          <w:szCs w:val="28"/>
          <w:lang w:val="en-US"/>
        </w:rPr>
        <w:t>E</w:t>
      </w:r>
      <w:r w:rsidR="00EA128C" w:rsidRPr="00EA128C">
        <w:rPr>
          <w:sz w:val="28"/>
          <w:szCs w:val="28"/>
        </w:rPr>
        <w:t xml:space="preserve">. Наконец, </w:t>
      </w:r>
      <w:r w:rsidR="00EA128C" w:rsidRPr="00EA128C">
        <w:rPr>
          <w:sz w:val="28"/>
          <w:szCs w:val="28"/>
          <w:lang w:val="en-US"/>
        </w:rPr>
        <w:t>N</w:t>
      </w:r>
      <w:r w:rsidR="00EA128C" w:rsidRPr="00EA128C">
        <w:rPr>
          <w:sz w:val="28"/>
          <w:szCs w:val="28"/>
        </w:rPr>
        <w:t>(</w:t>
      </w:r>
      <w:r w:rsidR="00EA128C" w:rsidRPr="00EA128C">
        <w:rPr>
          <w:sz w:val="28"/>
          <w:szCs w:val="28"/>
          <w:lang w:val="en-US"/>
        </w:rPr>
        <w:t>d</w:t>
      </w:r>
      <w:r w:rsidR="00DA001C" w:rsidRPr="00DA001C">
        <w:rPr>
          <w:sz w:val="28"/>
          <w:szCs w:val="28"/>
          <w:vertAlign w:val="subscript"/>
        </w:rPr>
        <w:t>1</w:t>
      </w:r>
      <w:r w:rsidR="00EA128C" w:rsidRPr="00EA128C">
        <w:rPr>
          <w:sz w:val="28"/>
          <w:szCs w:val="28"/>
        </w:rPr>
        <w:t xml:space="preserve">) и </w:t>
      </w:r>
      <w:r w:rsidR="00EA128C" w:rsidRPr="00EA128C">
        <w:rPr>
          <w:sz w:val="28"/>
          <w:szCs w:val="28"/>
          <w:lang w:val="en-US"/>
        </w:rPr>
        <w:t>N</w:t>
      </w:r>
      <w:r w:rsidR="00EA128C" w:rsidRPr="00EA128C">
        <w:rPr>
          <w:sz w:val="28"/>
          <w:szCs w:val="28"/>
        </w:rPr>
        <w:t>(</w:t>
      </w:r>
      <w:r w:rsidR="00EA128C" w:rsidRPr="00EA128C">
        <w:rPr>
          <w:sz w:val="28"/>
          <w:szCs w:val="28"/>
          <w:lang w:val="en-US"/>
        </w:rPr>
        <w:t>d</w:t>
      </w:r>
      <w:r w:rsidR="00DA001C" w:rsidRPr="00DA001C">
        <w:rPr>
          <w:sz w:val="28"/>
          <w:szCs w:val="28"/>
          <w:vertAlign w:val="subscript"/>
        </w:rPr>
        <w:t>2</w:t>
      </w:r>
      <w:r w:rsidR="00EA128C" w:rsidRPr="00EA128C">
        <w:rPr>
          <w:sz w:val="28"/>
          <w:szCs w:val="28"/>
        </w:rPr>
        <w:t>) обозн</w:t>
      </w:r>
      <w:r w:rsidR="00EA128C">
        <w:rPr>
          <w:sz w:val="28"/>
          <w:szCs w:val="28"/>
        </w:rPr>
        <w:t>ачают вероятности того, что при</w:t>
      </w:r>
      <w:r w:rsidR="00EA128C" w:rsidRPr="00EA128C">
        <w:rPr>
          <w:sz w:val="28"/>
          <w:szCs w:val="28"/>
        </w:rPr>
        <w:t xml:space="preserve"> нормальном распределении со </w:t>
      </w:r>
      <w:r w:rsidR="00EA128C" w:rsidRPr="00DA001C">
        <w:rPr>
          <w:sz w:val="28"/>
          <w:szCs w:val="28"/>
        </w:rPr>
        <w:t xml:space="preserve">средней, </w:t>
      </w:r>
      <w:r w:rsidR="00EA128C" w:rsidRPr="00DA001C">
        <w:rPr>
          <w:sz w:val="28"/>
          <w:szCs w:val="28"/>
        </w:rPr>
        <w:lastRenderedPageBreak/>
        <w:t xml:space="preserve">равной 0, и стандартным отклонением, равным 1, результат будет соответственно меньше </w:t>
      </w:r>
      <w:r w:rsidR="00EA128C" w:rsidRPr="00DA001C">
        <w:rPr>
          <w:sz w:val="28"/>
          <w:szCs w:val="28"/>
          <w:lang w:val="en-US"/>
        </w:rPr>
        <w:t>d</w:t>
      </w:r>
      <w:r w:rsidRPr="00DA001C">
        <w:rPr>
          <w:sz w:val="28"/>
          <w:szCs w:val="28"/>
          <w:vertAlign w:val="subscript"/>
        </w:rPr>
        <w:t>1</w:t>
      </w:r>
      <w:r w:rsidR="00EA128C" w:rsidRPr="00DA001C">
        <w:rPr>
          <w:sz w:val="28"/>
          <w:szCs w:val="28"/>
        </w:rPr>
        <w:t xml:space="preserve">, и </w:t>
      </w:r>
      <w:r w:rsidR="00EA128C" w:rsidRPr="00DA001C">
        <w:rPr>
          <w:sz w:val="28"/>
          <w:szCs w:val="28"/>
          <w:lang w:val="en-US"/>
        </w:rPr>
        <w:t>d</w:t>
      </w:r>
      <w:r w:rsidR="00EA128C" w:rsidRPr="00DA001C">
        <w:rPr>
          <w:sz w:val="28"/>
          <w:szCs w:val="28"/>
          <w:vertAlign w:val="subscript"/>
        </w:rPr>
        <w:t>2</w:t>
      </w:r>
      <w:r w:rsidR="00EA128C" w:rsidRPr="00DA001C">
        <w:rPr>
          <w:sz w:val="28"/>
          <w:szCs w:val="28"/>
        </w:rPr>
        <w:t>.</w:t>
      </w:r>
      <w:r w:rsidR="00247EBE" w:rsidRPr="00DA001C">
        <w:rPr>
          <w:sz w:val="28"/>
          <w:szCs w:val="28"/>
        </w:rPr>
        <w:t xml:space="preserve"> [</w:t>
      </w:r>
      <w:r w:rsidR="002462C2">
        <w:rPr>
          <w:sz w:val="28"/>
          <w:szCs w:val="28"/>
        </w:rPr>
        <w:t>13. 659-660 с.</w:t>
      </w:r>
      <w:r w:rsidR="00247EBE" w:rsidRPr="00DA001C">
        <w:rPr>
          <w:sz w:val="28"/>
          <w:szCs w:val="28"/>
        </w:rPr>
        <w:t>]</w:t>
      </w:r>
    </w:p>
    <w:p w:rsidR="00DA001C" w:rsidRDefault="00DA001C" w:rsidP="00DA001C">
      <w:pPr>
        <w:spacing w:line="360" w:lineRule="auto"/>
        <w:ind w:firstLine="709"/>
        <w:jc w:val="both"/>
        <w:rPr>
          <w:sz w:val="28"/>
          <w:szCs w:val="28"/>
        </w:rPr>
      </w:pPr>
      <w:r w:rsidRPr="00DA001C">
        <w:rPr>
          <w:sz w:val="28"/>
          <w:szCs w:val="28"/>
        </w:rPr>
        <w:t xml:space="preserve">Чтобы дать интерпретацию членов формулы </w:t>
      </w:r>
      <w:r>
        <w:rPr>
          <w:sz w:val="28"/>
          <w:szCs w:val="28"/>
        </w:rPr>
        <w:t xml:space="preserve">, обратим внимание на то, </w:t>
      </w:r>
      <w:r w:rsidRPr="00DA001C">
        <w:rPr>
          <w:sz w:val="28"/>
          <w:szCs w:val="28"/>
        </w:rPr>
        <w:t>что ее можно переписать в другом виде.</w:t>
      </w:r>
    </w:p>
    <w:p w:rsidR="00DA001C" w:rsidRDefault="00212312" w:rsidP="00DA001C">
      <w:pPr>
        <w:spacing w:line="360" w:lineRule="auto"/>
        <w:ind w:firstLine="709"/>
        <w:jc w:val="both"/>
        <w:rPr>
          <w:sz w:val="28"/>
          <w:szCs w:val="28"/>
        </w:rPr>
      </w:pPr>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lang w:val="en-US"/>
              </w:rPr>
              <m:t>c</m:t>
            </m:r>
          </m:sub>
        </m:sSub>
        <m:r>
          <m:rPr>
            <m:sty m:val="p"/>
          </m:rPr>
          <w:rPr>
            <w:rFonts w:ascii="Cambria Math" w:hAnsi="Cambria Math"/>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1</m:t>
                </m:r>
              </m:sub>
            </m:sSub>
          </m:e>
        </m:d>
        <m:r>
          <w:rPr>
            <w:rFonts w:ascii="Cambria Math" w:hAnsi="Cambria Math"/>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r>
          <w:rPr>
            <w:rFonts w:ascii="Cambria Math" w:hAnsi="Cambria Math"/>
            <w:sz w:val="28"/>
            <w:szCs w:val="28"/>
            <w:lang w:val="en-US"/>
          </w:rPr>
          <m:t>-E*</m:t>
        </m:r>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e>
        </m:d>
        <m:r>
          <w:rPr>
            <w:rFonts w:ascii="Cambria Math" w:hAnsi="Cambria Math"/>
            <w:sz w:val="28"/>
            <w:szCs w:val="28"/>
            <w:lang w:val="en-US"/>
          </w:rPr>
          <m:t>]</m:t>
        </m:r>
      </m:oMath>
      <w:r w:rsidR="00DA001C" w:rsidRPr="00DA001C">
        <w:rPr>
          <w:sz w:val="28"/>
          <w:szCs w:val="28"/>
          <w:lang w:val="en-US"/>
        </w:rPr>
        <w:tab/>
      </w:r>
    </w:p>
    <w:p w:rsidR="00DA001C" w:rsidRPr="00556B0A" w:rsidRDefault="00DA001C" w:rsidP="00DA001C">
      <w:pPr>
        <w:spacing w:line="360" w:lineRule="auto"/>
        <w:ind w:firstLine="709"/>
        <w:jc w:val="both"/>
        <w:rPr>
          <w:sz w:val="28"/>
          <w:szCs w:val="28"/>
        </w:rPr>
      </w:pPr>
      <w:r w:rsidRPr="00DA001C">
        <w:rPr>
          <w:sz w:val="28"/>
          <w:szCs w:val="28"/>
        </w:rPr>
        <w:t xml:space="preserve">Выражение </w:t>
      </w:r>
      <w:r w:rsidRPr="00EA128C">
        <w:rPr>
          <w:sz w:val="28"/>
          <w:szCs w:val="28"/>
          <w:lang w:val="en-US"/>
        </w:rPr>
        <w:t>N</w:t>
      </w:r>
      <w:r w:rsidRPr="00EA128C">
        <w:rPr>
          <w:sz w:val="28"/>
          <w:szCs w:val="28"/>
        </w:rPr>
        <w:t>(</w:t>
      </w:r>
      <w:r w:rsidRPr="00EA128C">
        <w:rPr>
          <w:sz w:val="28"/>
          <w:szCs w:val="28"/>
          <w:lang w:val="en-US"/>
        </w:rPr>
        <w:t>d</w:t>
      </w:r>
      <w:r w:rsidRPr="00DA001C">
        <w:rPr>
          <w:sz w:val="28"/>
          <w:szCs w:val="28"/>
          <w:vertAlign w:val="subscript"/>
        </w:rPr>
        <w:t>2</w:t>
      </w:r>
      <w:r w:rsidRPr="00EA128C">
        <w:rPr>
          <w:sz w:val="28"/>
          <w:szCs w:val="28"/>
        </w:rPr>
        <w:t xml:space="preserve">) </w:t>
      </w:r>
      <w:r w:rsidRPr="00DA001C">
        <w:rPr>
          <w:sz w:val="28"/>
          <w:szCs w:val="28"/>
        </w:rPr>
        <w:t>представляет собой веро</w:t>
      </w:r>
      <w:r>
        <w:rPr>
          <w:sz w:val="28"/>
          <w:szCs w:val="28"/>
        </w:rPr>
        <w:t>ятность того, что опцион в риск-нейтральных условиях будет</w:t>
      </w:r>
      <w:r w:rsidRPr="00DA001C">
        <w:rPr>
          <w:sz w:val="28"/>
          <w:szCs w:val="28"/>
        </w:rPr>
        <w:t xml:space="preserve"> исполнен, так что величина </w:t>
      </w:r>
      <w:r>
        <w:rPr>
          <w:sz w:val="28"/>
          <w:szCs w:val="28"/>
          <w:lang w:val="en-US"/>
        </w:rPr>
        <w:t>E</w:t>
      </w:r>
      <w:r w:rsidRPr="00DA001C">
        <w:rPr>
          <w:sz w:val="28"/>
          <w:szCs w:val="28"/>
        </w:rPr>
        <w:t>*</w:t>
      </w:r>
      <w:r w:rsidRPr="00EA128C">
        <w:rPr>
          <w:sz w:val="28"/>
          <w:szCs w:val="28"/>
          <w:lang w:val="en-US"/>
        </w:rPr>
        <w:t>N</w:t>
      </w:r>
      <w:r w:rsidRPr="00EA128C">
        <w:rPr>
          <w:sz w:val="28"/>
          <w:szCs w:val="28"/>
        </w:rPr>
        <w:t>(</w:t>
      </w:r>
      <w:r w:rsidRPr="00EA128C">
        <w:rPr>
          <w:sz w:val="28"/>
          <w:szCs w:val="28"/>
          <w:lang w:val="en-US"/>
        </w:rPr>
        <w:t>d</w:t>
      </w:r>
      <w:r w:rsidRPr="00DA001C">
        <w:rPr>
          <w:sz w:val="28"/>
          <w:szCs w:val="28"/>
          <w:vertAlign w:val="subscript"/>
        </w:rPr>
        <w:t>2</w:t>
      </w:r>
      <w:r w:rsidRPr="00EA128C">
        <w:rPr>
          <w:sz w:val="28"/>
          <w:szCs w:val="28"/>
        </w:rPr>
        <w:t xml:space="preserve">) </w:t>
      </w:r>
      <w:r>
        <w:rPr>
          <w:sz w:val="28"/>
          <w:szCs w:val="28"/>
        </w:rPr>
        <w:t>— это цена испол</w:t>
      </w:r>
      <w:r w:rsidRPr="00DA001C">
        <w:rPr>
          <w:sz w:val="28"/>
          <w:szCs w:val="28"/>
        </w:rPr>
        <w:t xml:space="preserve">нения, умноженная на вероятность ее выплаты. Выражение </w:t>
      </w:r>
      <w:r>
        <w:rPr>
          <w:sz w:val="28"/>
          <w:szCs w:val="28"/>
          <w:lang w:val="en-US"/>
        </w:rPr>
        <w:t>P</w:t>
      </w:r>
      <w:r>
        <w:rPr>
          <w:sz w:val="28"/>
          <w:szCs w:val="28"/>
          <w:vertAlign w:val="subscript"/>
          <w:lang w:val="en-US"/>
        </w:rPr>
        <w:t>s</w:t>
      </w:r>
      <w:r w:rsidRPr="00DA001C">
        <w:rPr>
          <w:sz w:val="28"/>
          <w:szCs w:val="28"/>
        </w:rPr>
        <w:t>*</w:t>
      </w:r>
      <w:r w:rsidRPr="00EA128C">
        <w:rPr>
          <w:sz w:val="28"/>
          <w:szCs w:val="28"/>
          <w:lang w:val="en-US"/>
        </w:rPr>
        <w:t>N</w:t>
      </w:r>
      <w:r w:rsidRPr="00EA128C">
        <w:rPr>
          <w:sz w:val="28"/>
          <w:szCs w:val="28"/>
        </w:rPr>
        <w:t>(</w:t>
      </w:r>
      <w:r w:rsidRPr="00EA128C">
        <w:rPr>
          <w:sz w:val="28"/>
          <w:szCs w:val="28"/>
          <w:lang w:val="en-US"/>
        </w:rPr>
        <w:t>d</w:t>
      </w:r>
      <w:r w:rsidRPr="00DA001C">
        <w:rPr>
          <w:sz w:val="28"/>
          <w:szCs w:val="28"/>
          <w:vertAlign w:val="subscript"/>
        </w:rPr>
        <w:t>1</w:t>
      </w:r>
      <w:r w:rsidRPr="00EA128C">
        <w:rPr>
          <w:sz w:val="28"/>
          <w:szCs w:val="28"/>
        </w:rPr>
        <w:t>)</w:t>
      </w:r>
      <w:r w:rsidRPr="00DA001C">
        <w:rPr>
          <w:sz w:val="28"/>
          <w:szCs w:val="28"/>
        </w:rPr>
        <w:t>*</w:t>
      </w:r>
      <w:r>
        <w:rPr>
          <w:sz w:val="28"/>
          <w:szCs w:val="28"/>
          <w:lang w:val="en-US"/>
        </w:rPr>
        <w:t>e</w:t>
      </w:r>
      <w:r>
        <w:rPr>
          <w:sz w:val="28"/>
          <w:szCs w:val="28"/>
          <w:vertAlign w:val="superscript"/>
          <w:lang w:val="en-US"/>
        </w:rPr>
        <w:t>RT</w:t>
      </w:r>
      <w:r w:rsidRPr="00EA128C">
        <w:rPr>
          <w:sz w:val="28"/>
          <w:szCs w:val="28"/>
        </w:rPr>
        <w:t xml:space="preserve"> </w:t>
      </w:r>
      <w:r>
        <w:rPr>
          <w:sz w:val="28"/>
          <w:szCs w:val="28"/>
        </w:rPr>
        <w:t xml:space="preserve">является </w:t>
      </w:r>
      <w:r w:rsidRPr="00DA001C">
        <w:rPr>
          <w:sz w:val="28"/>
          <w:szCs w:val="28"/>
        </w:rPr>
        <w:t>ожидаемым значе</w:t>
      </w:r>
      <w:r>
        <w:rPr>
          <w:sz w:val="28"/>
          <w:szCs w:val="28"/>
        </w:rPr>
        <w:t xml:space="preserve">нием переменной, которая в риск нейтральных условиях равна </w:t>
      </w:r>
      <w:r w:rsidR="00374198">
        <w:rPr>
          <w:sz w:val="28"/>
          <w:szCs w:val="28"/>
          <w:lang w:val="en-US"/>
        </w:rPr>
        <w:t>P</w:t>
      </w:r>
      <w:r w:rsidR="00374198">
        <w:rPr>
          <w:sz w:val="28"/>
          <w:szCs w:val="28"/>
          <w:vertAlign w:val="subscript"/>
          <w:lang w:val="en-US"/>
        </w:rPr>
        <w:t>st</w:t>
      </w:r>
      <w:r w:rsidRPr="00DA001C">
        <w:rPr>
          <w:sz w:val="28"/>
          <w:szCs w:val="28"/>
        </w:rPr>
        <w:t xml:space="preserve">, если </w:t>
      </w:r>
      <w:r w:rsidR="00374198">
        <w:rPr>
          <w:sz w:val="28"/>
          <w:szCs w:val="28"/>
          <w:lang w:val="en-US"/>
        </w:rPr>
        <w:t>P</w:t>
      </w:r>
      <w:r w:rsidR="00374198">
        <w:rPr>
          <w:sz w:val="28"/>
          <w:szCs w:val="28"/>
          <w:vertAlign w:val="subscript"/>
          <w:lang w:val="en-US"/>
        </w:rPr>
        <w:t>st</w:t>
      </w:r>
      <w:r w:rsidRPr="00DA001C">
        <w:rPr>
          <w:sz w:val="28"/>
          <w:szCs w:val="28"/>
        </w:rPr>
        <w:t xml:space="preserve"> &gt;</w:t>
      </w:r>
      <w:r w:rsidR="00374198">
        <w:rPr>
          <w:sz w:val="28"/>
          <w:szCs w:val="28"/>
        </w:rPr>
        <w:t xml:space="preserve"> </w:t>
      </w:r>
      <w:r w:rsidR="00374198">
        <w:rPr>
          <w:sz w:val="28"/>
          <w:szCs w:val="28"/>
          <w:lang w:val="en-US"/>
        </w:rPr>
        <w:t>E</w:t>
      </w:r>
      <w:r w:rsidRPr="00DA001C">
        <w:rPr>
          <w:sz w:val="28"/>
          <w:szCs w:val="28"/>
        </w:rPr>
        <w:t>, и нулю — в противном случае.</w:t>
      </w:r>
      <w:r w:rsidR="009725B7">
        <w:rPr>
          <w:sz w:val="28"/>
          <w:szCs w:val="28"/>
        </w:rPr>
        <w:t xml:space="preserve"> </w:t>
      </w:r>
      <w:r w:rsidR="009725B7" w:rsidRPr="00556B0A">
        <w:rPr>
          <w:sz w:val="28"/>
          <w:szCs w:val="28"/>
        </w:rPr>
        <w:t>[12. 416</w:t>
      </w:r>
      <w:r w:rsidR="009725B7">
        <w:rPr>
          <w:sz w:val="28"/>
          <w:szCs w:val="28"/>
          <w:lang w:val="en-US"/>
        </w:rPr>
        <w:t>c</w:t>
      </w:r>
      <w:r w:rsidR="009725B7" w:rsidRPr="00556B0A">
        <w:rPr>
          <w:sz w:val="28"/>
          <w:szCs w:val="28"/>
        </w:rPr>
        <w:t>.]</w:t>
      </w:r>
    </w:p>
    <w:p w:rsidR="00247EBE" w:rsidRPr="004654D5" w:rsidRDefault="00C62CCF" w:rsidP="00EA128C">
      <w:pPr>
        <w:spacing w:line="360" w:lineRule="auto"/>
        <w:ind w:firstLine="709"/>
        <w:jc w:val="both"/>
        <w:rPr>
          <w:rFonts w:eastAsiaTheme="minorHAnsi"/>
          <w:sz w:val="28"/>
          <w:szCs w:val="28"/>
          <w:lang w:eastAsia="en-US"/>
        </w:rPr>
      </w:pPr>
      <w:r>
        <w:rPr>
          <w:rFonts w:eastAsiaTheme="minorHAnsi"/>
          <w:sz w:val="28"/>
          <w:szCs w:val="28"/>
          <w:lang w:eastAsia="en-US"/>
        </w:rPr>
        <w:t>Описывать модель Блэка-Шоулза лучше на конкретном примере. Предположим, что нам нужно определить стоимость опциона «колл», который истекает через один год, имеет цену исполнения 10</w:t>
      </w:r>
      <w:r w:rsidRPr="00C62CCF">
        <w:rPr>
          <w:rFonts w:eastAsiaTheme="minorHAnsi"/>
          <w:sz w:val="28"/>
          <w:szCs w:val="28"/>
          <w:lang w:eastAsia="en-US"/>
        </w:rPr>
        <w:t xml:space="preserve">$ </w:t>
      </w:r>
      <w:r>
        <w:rPr>
          <w:rFonts w:eastAsiaTheme="minorHAnsi"/>
          <w:sz w:val="28"/>
          <w:szCs w:val="28"/>
          <w:lang w:eastAsia="en-US"/>
        </w:rPr>
        <w:t xml:space="preserve">(т.е. </w:t>
      </w:r>
      <w:r>
        <w:rPr>
          <w:rFonts w:eastAsiaTheme="minorHAnsi"/>
          <w:sz w:val="28"/>
          <w:szCs w:val="28"/>
          <w:lang w:val="en-US" w:eastAsia="en-US"/>
        </w:rPr>
        <w:t>T</w:t>
      </w:r>
      <w:r w:rsidRPr="00C62CCF">
        <w:rPr>
          <w:rFonts w:eastAsiaTheme="minorHAnsi"/>
          <w:sz w:val="28"/>
          <w:szCs w:val="28"/>
          <w:lang w:eastAsia="en-US"/>
        </w:rPr>
        <w:t xml:space="preserve">=1, </w:t>
      </w:r>
      <w:r>
        <w:rPr>
          <w:rFonts w:eastAsiaTheme="minorHAnsi"/>
          <w:sz w:val="28"/>
          <w:szCs w:val="28"/>
          <w:lang w:val="en-US" w:eastAsia="en-US"/>
        </w:rPr>
        <w:t>E</w:t>
      </w:r>
      <w:r w:rsidRPr="00C62CCF">
        <w:rPr>
          <w:rFonts w:eastAsiaTheme="minorHAnsi"/>
          <w:sz w:val="28"/>
          <w:szCs w:val="28"/>
          <w:lang w:eastAsia="en-US"/>
        </w:rPr>
        <w:t>=10</w:t>
      </w:r>
      <w:r>
        <w:rPr>
          <w:rFonts w:eastAsiaTheme="minorHAnsi"/>
          <w:sz w:val="28"/>
          <w:szCs w:val="28"/>
          <w:lang w:eastAsia="en-US"/>
        </w:rPr>
        <w:t xml:space="preserve">). Кроме того текущий курс и риск </w:t>
      </w:r>
      <w:r w:rsidR="0024033D">
        <w:rPr>
          <w:rFonts w:eastAsiaTheme="minorHAnsi"/>
          <w:sz w:val="28"/>
          <w:szCs w:val="28"/>
          <w:lang w:eastAsia="en-US"/>
        </w:rPr>
        <w:t>базовой акции</w:t>
      </w:r>
      <w:r>
        <w:rPr>
          <w:rFonts w:eastAsiaTheme="minorHAnsi"/>
          <w:sz w:val="28"/>
          <w:szCs w:val="28"/>
          <w:lang w:eastAsia="en-US"/>
        </w:rPr>
        <w:t xml:space="preserve"> составляет 8</w:t>
      </w:r>
      <w:r w:rsidRPr="00C62CCF">
        <w:rPr>
          <w:rFonts w:eastAsiaTheme="minorHAnsi"/>
          <w:sz w:val="28"/>
          <w:szCs w:val="28"/>
          <w:lang w:eastAsia="en-US"/>
        </w:rPr>
        <w:t xml:space="preserve">$ </w:t>
      </w:r>
      <w:r w:rsidR="008434E4">
        <w:rPr>
          <w:rFonts w:eastAsiaTheme="minorHAnsi"/>
          <w:sz w:val="28"/>
          <w:szCs w:val="28"/>
          <w:lang w:eastAsia="en-US"/>
        </w:rPr>
        <w:t>и 3</w:t>
      </w:r>
      <w:r>
        <w:rPr>
          <w:rFonts w:eastAsiaTheme="minorHAnsi"/>
          <w:sz w:val="28"/>
          <w:szCs w:val="28"/>
          <w:lang w:eastAsia="en-US"/>
        </w:rPr>
        <w:t>0% соответственно, а ставка без риска равна 10%. (</w:t>
      </w:r>
      <w:r>
        <w:rPr>
          <w:rFonts w:eastAsiaTheme="minorHAnsi"/>
          <w:sz w:val="28"/>
          <w:szCs w:val="28"/>
          <w:lang w:val="en-US" w:eastAsia="en-US"/>
        </w:rPr>
        <w:t>P</w:t>
      </w:r>
      <w:r>
        <w:rPr>
          <w:rFonts w:eastAsiaTheme="minorHAnsi"/>
          <w:sz w:val="28"/>
          <w:szCs w:val="28"/>
          <w:vertAlign w:val="subscript"/>
          <w:lang w:val="en-US" w:eastAsia="en-US"/>
        </w:rPr>
        <w:t>s</w:t>
      </w:r>
      <w:r w:rsidRPr="004654D5">
        <w:rPr>
          <w:rFonts w:eastAsiaTheme="minorHAnsi"/>
          <w:sz w:val="28"/>
          <w:szCs w:val="28"/>
          <w:lang w:eastAsia="en-US"/>
        </w:rPr>
        <w:t xml:space="preserve"> = 8$, </w:t>
      </w:r>
      <w:r>
        <w:rPr>
          <w:rFonts w:ascii="Cambria Math" w:eastAsiaTheme="minorHAnsi" w:hAnsi="Cambria Math"/>
          <w:sz w:val="28"/>
          <w:szCs w:val="28"/>
          <w:lang w:val="en-US" w:eastAsia="en-US"/>
        </w:rPr>
        <w:t>𝜎</w:t>
      </w:r>
      <w:r w:rsidRPr="004654D5">
        <w:rPr>
          <w:rFonts w:eastAsiaTheme="minorHAnsi"/>
          <w:sz w:val="28"/>
          <w:szCs w:val="28"/>
          <w:lang w:eastAsia="en-US"/>
        </w:rPr>
        <w:t xml:space="preserve"> = 0.</w:t>
      </w:r>
      <w:r w:rsidR="008434E4">
        <w:rPr>
          <w:rFonts w:eastAsiaTheme="minorHAnsi"/>
          <w:sz w:val="28"/>
          <w:szCs w:val="28"/>
          <w:lang w:eastAsia="en-US"/>
        </w:rPr>
        <w:t>3</w:t>
      </w:r>
      <w:r w:rsidRPr="004654D5">
        <w:rPr>
          <w:rFonts w:eastAsiaTheme="minorHAnsi"/>
          <w:sz w:val="28"/>
          <w:szCs w:val="28"/>
          <w:lang w:eastAsia="en-US"/>
        </w:rPr>
        <w:t xml:space="preserve">, </w:t>
      </w:r>
      <w:r>
        <w:rPr>
          <w:rFonts w:eastAsiaTheme="minorHAnsi"/>
          <w:sz w:val="28"/>
          <w:szCs w:val="28"/>
          <w:lang w:val="en-US" w:eastAsia="en-US"/>
        </w:rPr>
        <w:t>R</w:t>
      </w:r>
      <w:r w:rsidRPr="004654D5">
        <w:rPr>
          <w:rFonts w:eastAsiaTheme="minorHAnsi"/>
          <w:sz w:val="28"/>
          <w:szCs w:val="28"/>
          <w:lang w:eastAsia="en-US"/>
        </w:rPr>
        <w:t xml:space="preserve"> =0.1 </w:t>
      </w:r>
      <w:r>
        <w:rPr>
          <w:rFonts w:eastAsiaTheme="minorHAnsi"/>
          <w:sz w:val="28"/>
          <w:szCs w:val="28"/>
          <w:lang w:eastAsia="en-US"/>
        </w:rPr>
        <w:t>)</w:t>
      </w:r>
    </w:p>
    <w:p w:rsidR="00B01DEB" w:rsidRDefault="004654D5" w:rsidP="00EA128C">
      <w:pPr>
        <w:spacing w:line="360" w:lineRule="auto"/>
        <w:ind w:firstLine="709"/>
        <w:jc w:val="both"/>
        <w:rPr>
          <w:rFonts w:eastAsiaTheme="minorHAnsi"/>
          <w:sz w:val="28"/>
          <w:szCs w:val="28"/>
          <w:lang w:eastAsia="en-US"/>
        </w:rPr>
      </w:pPr>
      <w:r>
        <w:rPr>
          <w:rFonts w:eastAsiaTheme="minorHAnsi"/>
          <w:sz w:val="28"/>
          <w:szCs w:val="28"/>
          <w:lang w:eastAsia="en-US"/>
        </w:rPr>
        <w:t xml:space="preserve">Решение вышеизложенных уравнений дает следующее значение </w:t>
      </w:r>
      <w:r>
        <w:rPr>
          <w:rFonts w:eastAsiaTheme="minorHAnsi"/>
          <w:sz w:val="28"/>
          <w:szCs w:val="28"/>
          <w:lang w:val="en-US" w:eastAsia="en-US"/>
        </w:rPr>
        <w:t>d</w:t>
      </w:r>
      <w:r w:rsidRPr="004654D5">
        <w:rPr>
          <w:rFonts w:eastAsiaTheme="minorHAnsi"/>
          <w:sz w:val="28"/>
          <w:szCs w:val="28"/>
          <w:vertAlign w:val="subscript"/>
          <w:lang w:eastAsia="en-US"/>
        </w:rPr>
        <w:t>1</w:t>
      </w:r>
      <w:r w:rsidRPr="004654D5">
        <w:rPr>
          <w:rFonts w:eastAsiaTheme="minorHAnsi"/>
          <w:sz w:val="28"/>
          <w:szCs w:val="28"/>
          <w:lang w:eastAsia="en-US"/>
        </w:rPr>
        <w:t xml:space="preserve"> </w:t>
      </w:r>
      <w:r>
        <w:rPr>
          <w:rFonts w:eastAsiaTheme="minorHAnsi"/>
          <w:sz w:val="28"/>
          <w:szCs w:val="28"/>
          <w:lang w:eastAsia="en-US"/>
        </w:rPr>
        <w:t>и</w:t>
      </w:r>
      <w:r w:rsidRPr="004654D5">
        <w:rPr>
          <w:rFonts w:eastAsiaTheme="minorHAnsi"/>
          <w:sz w:val="28"/>
          <w:szCs w:val="28"/>
          <w:lang w:eastAsia="en-US"/>
        </w:rPr>
        <w:t xml:space="preserve"> </w:t>
      </w:r>
      <w:r>
        <w:rPr>
          <w:rFonts w:eastAsiaTheme="minorHAnsi"/>
          <w:sz w:val="28"/>
          <w:szCs w:val="28"/>
          <w:lang w:val="en-US" w:eastAsia="en-US"/>
        </w:rPr>
        <w:t>d</w:t>
      </w:r>
      <w:r w:rsidRPr="004654D5">
        <w:rPr>
          <w:rFonts w:eastAsiaTheme="minorHAnsi"/>
          <w:sz w:val="28"/>
          <w:szCs w:val="28"/>
          <w:vertAlign w:val="subscript"/>
          <w:lang w:eastAsia="en-US"/>
        </w:rPr>
        <w:t>2</w:t>
      </w:r>
      <w:r w:rsidRPr="004654D5">
        <w:rPr>
          <w:rFonts w:eastAsiaTheme="minorHAnsi"/>
          <w:sz w:val="28"/>
          <w:szCs w:val="28"/>
          <w:lang w:eastAsia="en-US"/>
        </w:rPr>
        <w:t>:</w:t>
      </w:r>
    </w:p>
    <w:p w:rsidR="00E44226" w:rsidRDefault="00212312" w:rsidP="00E44226">
      <w:pPr>
        <w:spacing w:line="360" w:lineRule="auto"/>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lang w:val="en-US"/>
                </w:rPr>
                <m:t>Ln</m:t>
              </m:r>
              <m:d>
                <m:dPr>
                  <m:ctrlPr>
                    <w:rPr>
                      <w:rFonts w:ascii="Cambria Math" w:hAnsi="Cambria Math"/>
                      <w:i/>
                      <w:sz w:val="28"/>
                      <w:szCs w:val="28"/>
                      <w:lang w:val="en-US"/>
                    </w:rPr>
                  </m:ctrlPr>
                </m:dPr>
                <m:e>
                  <m:f>
                    <m:fPr>
                      <m:ctrlPr>
                        <w:rPr>
                          <w:rFonts w:ascii="Cambria Math" w:hAnsi="Cambria Math"/>
                          <w:sz w:val="28"/>
                          <w:szCs w:val="28"/>
                          <w:lang w:val="en-US"/>
                        </w:rPr>
                      </m:ctrlPr>
                    </m:fPr>
                    <m:num>
                      <m:r>
                        <m:rPr>
                          <m:sty m:val="p"/>
                        </m:rPr>
                        <w:rPr>
                          <w:rFonts w:ascii="Cambria Math" w:hAnsi="Cambria Math"/>
                          <w:sz w:val="28"/>
                          <w:szCs w:val="28"/>
                        </w:rPr>
                        <m:t>8</m:t>
                      </m:r>
                    </m:num>
                    <m:den>
                      <m:r>
                        <m:rPr>
                          <m:sty m:val="p"/>
                        </m:rPr>
                        <w:rPr>
                          <w:rFonts w:ascii="Cambria Math" w:hAnsi="Cambria Math"/>
                          <w:sz w:val="28"/>
                          <w:szCs w:val="28"/>
                        </w:rPr>
                        <m:t>10</m:t>
                      </m:r>
                    </m:den>
                  </m:f>
                  <m:ctrlPr>
                    <w:rPr>
                      <w:rFonts w:ascii="Cambria Math" w:hAnsi="Cambria Math"/>
                      <w:sz w:val="28"/>
                      <w:szCs w:val="28"/>
                      <w:lang w:val="en-US"/>
                    </w:rPr>
                  </m:ctrlPr>
                </m:e>
              </m:d>
              <m:r>
                <m:rPr>
                  <m:sty m:val="p"/>
                </m:rPr>
                <w:rPr>
                  <w:rFonts w:ascii="Cambria Math" w:hAnsi="Cambria Math"/>
                  <w:sz w:val="28"/>
                  <w:szCs w:val="28"/>
                </w:rPr>
                <m:t>+</m:t>
              </m:r>
              <m:d>
                <m:dPr>
                  <m:ctrlPr>
                    <w:rPr>
                      <w:rFonts w:ascii="Cambria Math" w:hAnsi="Cambria Math"/>
                      <w:sz w:val="28"/>
                      <w:szCs w:val="28"/>
                      <w:lang w:val="en-US"/>
                    </w:rPr>
                  </m:ctrlPr>
                </m:dPr>
                <m:e>
                  <m:r>
                    <m:rPr>
                      <m:sty m:val="p"/>
                    </m:rPr>
                    <w:rPr>
                      <w:rFonts w:ascii="Cambria Math" w:hAnsi="Cambria Math"/>
                      <w:sz w:val="28"/>
                      <w:szCs w:val="28"/>
                    </w:rPr>
                    <m:t>0,1+0.5</m:t>
                  </m:r>
                  <m:sSup>
                    <m:sSupPr>
                      <m:ctrlPr>
                        <w:rPr>
                          <w:rFonts w:ascii="Cambria Math" w:hAnsi="Cambria Math"/>
                          <w:sz w:val="28"/>
                          <w:szCs w:val="28"/>
                          <w:lang w:val="en-US"/>
                        </w:rPr>
                      </m:ctrlPr>
                    </m:sSupPr>
                    <m:e>
                      <m:r>
                        <m:rPr>
                          <m:sty m:val="p"/>
                        </m:rPr>
                        <w:rPr>
                          <w:rFonts w:ascii="Cambria Math" w:hAnsi="Cambria Math"/>
                          <w:sz w:val="28"/>
                          <w:szCs w:val="28"/>
                        </w:rPr>
                        <m:t>*0,3</m:t>
                      </m:r>
                    </m:e>
                    <m:sup>
                      <m:r>
                        <m:rPr>
                          <m:sty m:val="p"/>
                        </m:rPr>
                        <w:rPr>
                          <w:rFonts w:ascii="Cambria Math" w:hAnsi="Cambria Math"/>
                          <w:sz w:val="28"/>
                          <w:szCs w:val="28"/>
                        </w:rPr>
                        <m:t>2</m:t>
                      </m:r>
                    </m:sup>
                  </m:sSup>
                </m:e>
              </m:d>
              <m:r>
                <m:rPr>
                  <m:sty m:val="p"/>
                </m:rPr>
                <w:rPr>
                  <w:rFonts w:ascii="Cambria Math" w:hAnsi="Cambria Math"/>
                  <w:sz w:val="28"/>
                  <w:szCs w:val="28"/>
                </w:rPr>
                <m:t>*1</m:t>
              </m:r>
            </m:num>
            <m:den>
              <m:r>
                <w:rPr>
                  <w:rFonts w:ascii="Cambria Math" w:hAnsi="Cambria Math"/>
                  <w:sz w:val="28"/>
                  <w:szCs w:val="28"/>
                </w:rPr>
                <m:t>0,3*</m:t>
              </m:r>
              <m:rad>
                <m:radPr>
                  <m:degHide m:val="on"/>
                  <m:ctrlPr>
                    <w:rPr>
                      <w:rFonts w:ascii="Cambria Math" w:hAnsi="Cambria Math"/>
                      <w:i/>
                      <w:sz w:val="28"/>
                      <w:szCs w:val="28"/>
                    </w:rPr>
                  </m:ctrlPr>
                </m:radPr>
                <m:deg/>
                <m:e>
                  <m:r>
                    <w:rPr>
                      <w:rFonts w:ascii="Cambria Math" w:hAnsi="Cambria Math"/>
                      <w:sz w:val="28"/>
                      <w:szCs w:val="28"/>
                    </w:rPr>
                    <m:t>1</m:t>
                  </m:r>
                </m:e>
              </m:rad>
            </m:den>
          </m:f>
          <m:r>
            <w:rPr>
              <w:rFonts w:ascii="Cambria Math" w:hAnsi="Cambria Math"/>
              <w:sz w:val="28"/>
              <w:szCs w:val="28"/>
            </w:rPr>
            <m:t>=-0,26</m:t>
          </m:r>
          <m:r>
            <m:rPr>
              <m:sty m:val="p"/>
            </m:rPr>
            <w:rPr>
              <w:rFonts w:ascii="Cambria Math" w:hAnsi="Cambria Math"/>
              <w:sz w:val="28"/>
              <w:szCs w:val="28"/>
            </w:rPr>
            <w:br/>
          </m:r>
        </m:oMath>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-σ*</m:t>
          </m:r>
          <m:rad>
            <m:radPr>
              <m:degHide m:val="on"/>
              <m:ctrlPr>
                <w:rPr>
                  <w:rFonts w:ascii="Cambria Math" w:hAnsi="Cambria Math"/>
                  <w:i/>
                  <w:sz w:val="28"/>
                  <w:szCs w:val="28"/>
                </w:rPr>
              </m:ctrlPr>
            </m:radPr>
            <m:deg/>
            <m:e>
              <m:r>
                <w:rPr>
                  <w:rFonts w:ascii="Cambria Math" w:hAnsi="Cambria Math"/>
                  <w:sz w:val="28"/>
                  <w:szCs w:val="28"/>
                </w:rPr>
                <m:t>T</m:t>
              </m:r>
            </m:e>
          </m:rad>
          <m:r>
            <w:rPr>
              <w:rFonts w:ascii="Cambria Math" w:hAnsi="Cambria Math"/>
              <w:sz w:val="28"/>
              <w:szCs w:val="28"/>
            </w:rPr>
            <m:t>=-0,26-0,3*</m:t>
          </m:r>
          <m:rad>
            <m:radPr>
              <m:degHide m:val="on"/>
              <m:ctrlPr>
                <w:rPr>
                  <w:rFonts w:ascii="Cambria Math" w:hAnsi="Cambria Math"/>
                  <w:i/>
                  <w:sz w:val="28"/>
                  <w:szCs w:val="28"/>
                </w:rPr>
              </m:ctrlPr>
            </m:radPr>
            <m:deg/>
            <m:e>
              <m:r>
                <w:rPr>
                  <w:rFonts w:ascii="Cambria Math" w:hAnsi="Cambria Math"/>
                  <w:sz w:val="28"/>
                  <w:szCs w:val="28"/>
                </w:rPr>
                <m:t>1</m:t>
              </m:r>
            </m:e>
          </m:rad>
          <m:r>
            <w:rPr>
              <w:rFonts w:ascii="Cambria Math" w:hAnsi="Cambria Math"/>
              <w:sz w:val="28"/>
              <w:szCs w:val="28"/>
            </w:rPr>
            <m:t>,=-0,56</m:t>
          </m:r>
        </m:oMath>
      </m:oMathPara>
    </w:p>
    <w:p w:rsidR="009C2433" w:rsidRDefault="009C2433" w:rsidP="001C0A04">
      <w:pPr>
        <w:spacing w:line="360" w:lineRule="auto"/>
        <w:ind w:firstLine="709"/>
        <w:jc w:val="both"/>
        <w:rPr>
          <w:rFonts w:eastAsiaTheme="minorHAnsi"/>
          <w:sz w:val="28"/>
          <w:szCs w:val="28"/>
          <w:lang w:eastAsia="en-US"/>
        </w:rPr>
      </w:pPr>
      <w:r>
        <w:rPr>
          <w:rFonts w:eastAsiaTheme="minorHAnsi"/>
          <w:sz w:val="28"/>
          <w:szCs w:val="28"/>
          <w:lang w:eastAsia="en-US"/>
        </w:rPr>
        <w:t xml:space="preserve">Для получения значений </w:t>
      </w:r>
      <w:r>
        <w:rPr>
          <w:rFonts w:eastAsiaTheme="minorHAnsi"/>
          <w:sz w:val="28"/>
          <w:szCs w:val="28"/>
          <w:lang w:val="en-US" w:eastAsia="en-US"/>
        </w:rPr>
        <w:t>N</w:t>
      </w:r>
      <w:r w:rsidRPr="009C2433">
        <w:rPr>
          <w:rFonts w:eastAsiaTheme="minorHAnsi"/>
          <w:sz w:val="28"/>
          <w:szCs w:val="28"/>
          <w:lang w:eastAsia="en-US"/>
        </w:rPr>
        <w:t>(</w:t>
      </w:r>
      <w:r>
        <w:rPr>
          <w:rFonts w:eastAsiaTheme="minorHAnsi"/>
          <w:sz w:val="28"/>
          <w:szCs w:val="28"/>
          <w:lang w:val="en-US" w:eastAsia="en-US"/>
        </w:rPr>
        <w:t>d</w:t>
      </w:r>
      <w:r w:rsidRPr="009C2433">
        <w:rPr>
          <w:rFonts w:eastAsiaTheme="minorHAnsi"/>
          <w:sz w:val="28"/>
          <w:szCs w:val="28"/>
          <w:vertAlign w:val="subscript"/>
          <w:lang w:eastAsia="en-US"/>
        </w:rPr>
        <w:t>1</w:t>
      </w:r>
      <w:r w:rsidRPr="009C2433">
        <w:rPr>
          <w:rFonts w:eastAsiaTheme="minorHAnsi"/>
          <w:sz w:val="28"/>
          <w:szCs w:val="28"/>
          <w:lang w:eastAsia="en-US"/>
        </w:rPr>
        <w:t xml:space="preserve">) </w:t>
      </w:r>
      <w:r>
        <w:rPr>
          <w:rFonts w:eastAsiaTheme="minorHAnsi"/>
          <w:sz w:val="28"/>
          <w:szCs w:val="28"/>
          <w:lang w:eastAsia="en-US"/>
        </w:rPr>
        <w:t xml:space="preserve">и </w:t>
      </w:r>
      <w:r>
        <w:rPr>
          <w:rFonts w:eastAsiaTheme="minorHAnsi"/>
          <w:sz w:val="28"/>
          <w:szCs w:val="28"/>
          <w:lang w:val="en-US" w:eastAsia="en-US"/>
        </w:rPr>
        <w:t>N</w:t>
      </w:r>
      <w:r w:rsidRPr="009C2433">
        <w:rPr>
          <w:rFonts w:eastAsiaTheme="minorHAnsi"/>
          <w:sz w:val="28"/>
          <w:szCs w:val="28"/>
          <w:lang w:eastAsia="en-US"/>
        </w:rPr>
        <w:t>(</w:t>
      </w:r>
      <w:r>
        <w:rPr>
          <w:rFonts w:eastAsiaTheme="minorHAnsi"/>
          <w:sz w:val="28"/>
          <w:szCs w:val="28"/>
          <w:lang w:val="en-US" w:eastAsia="en-US"/>
        </w:rPr>
        <w:t>d</w:t>
      </w:r>
      <w:r>
        <w:rPr>
          <w:rFonts w:eastAsiaTheme="minorHAnsi"/>
          <w:sz w:val="28"/>
          <w:szCs w:val="28"/>
          <w:vertAlign w:val="subscript"/>
          <w:lang w:eastAsia="en-US"/>
        </w:rPr>
        <w:t>2</w:t>
      </w:r>
      <w:r w:rsidRPr="009C2433">
        <w:rPr>
          <w:rFonts w:eastAsiaTheme="minorHAnsi"/>
          <w:sz w:val="28"/>
          <w:szCs w:val="28"/>
          <w:lang w:eastAsia="en-US"/>
        </w:rPr>
        <w:t>)</w:t>
      </w:r>
      <w:r>
        <w:rPr>
          <w:rFonts w:eastAsiaTheme="minorHAnsi"/>
          <w:sz w:val="28"/>
          <w:szCs w:val="28"/>
          <w:lang w:eastAsia="en-US"/>
        </w:rPr>
        <w:t xml:space="preserve"> можно воспользоваться </w:t>
      </w:r>
      <w:r>
        <w:rPr>
          <w:rFonts w:eastAsiaTheme="minorHAnsi"/>
          <w:sz w:val="28"/>
          <w:szCs w:val="28"/>
          <w:lang w:val="en-US" w:eastAsia="en-US"/>
        </w:rPr>
        <w:t>Excel</w:t>
      </w:r>
      <w:r w:rsidRPr="009C2433">
        <w:rPr>
          <w:rFonts w:eastAsiaTheme="minorHAnsi"/>
          <w:sz w:val="28"/>
          <w:szCs w:val="28"/>
          <w:lang w:eastAsia="en-US"/>
        </w:rPr>
        <w:t>’</w:t>
      </w:r>
      <w:r>
        <w:rPr>
          <w:rFonts w:eastAsiaTheme="minorHAnsi"/>
          <w:sz w:val="28"/>
          <w:szCs w:val="28"/>
          <w:lang w:eastAsia="en-US"/>
        </w:rPr>
        <w:t>ем. Для этого понадобится формула НОРМРАСП(</w:t>
      </w:r>
      <w:r>
        <w:rPr>
          <w:rFonts w:eastAsiaTheme="minorHAnsi"/>
          <w:sz w:val="28"/>
          <w:szCs w:val="28"/>
          <w:lang w:val="en-US" w:eastAsia="en-US"/>
        </w:rPr>
        <w:t>x</w:t>
      </w:r>
      <w:r w:rsidRPr="009C2433">
        <w:rPr>
          <w:rFonts w:eastAsiaTheme="minorHAnsi"/>
          <w:sz w:val="28"/>
          <w:szCs w:val="28"/>
          <w:lang w:eastAsia="en-US"/>
        </w:rPr>
        <w:t>;</w:t>
      </w:r>
      <w:r>
        <w:rPr>
          <w:rFonts w:eastAsiaTheme="minorHAnsi"/>
          <w:sz w:val="28"/>
          <w:szCs w:val="28"/>
          <w:lang w:eastAsia="en-US"/>
        </w:rPr>
        <w:t xml:space="preserve"> среднее; стандартное_отк; интегральная), где в место х вносится рассчитанное значение </w:t>
      </w:r>
      <w:r>
        <w:rPr>
          <w:rFonts w:eastAsiaTheme="minorHAnsi"/>
          <w:sz w:val="28"/>
          <w:szCs w:val="28"/>
          <w:lang w:val="en-US" w:eastAsia="en-US"/>
        </w:rPr>
        <w:t>d</w:t>
      </w:r>
      <w:r>
        <w:rPr>
          <w:rFonts w:eastAsiaTheme="minorHAnsi"/>
          <w:sz w:val="28"/>
          <w:szCs w:val="28"/>
          <w:lang w:eastAsia="en-US"/>
        </w:rPr>
        <w:t>, взамен среднего (μ) вписывается 0, а взамен стандартное_отк (</w:t>
      </w:r>
      <w:r>
        <w:rPr>
          <w:rFonts w:ascii="Cambria Math" w:eastAsiaTheme="minorHAnsi" w:hAnsi="Cambria Math"/>
          <w:sz w:val="28"/>
          <w:szCs w:val="28"/>
          <w:lang w:eastAsia="en-US"/>
        </w:rPr>
        <w:t>𝜎</w:t>
      </w:r>
      <w:r>
        <w:rPr>
          <w:rFonts w:eastAsiaTheme="minorHAnsi"/>
          <w:sz w:val="28"/>
          <w:szCs w:val="28"/>
          <w:lang w:eastAsia="en-US"/>
        </w:rPr>
        <w:t>) вносится 1.</w:t>
      </w:r>
      <w:r w:rsidR="001249F2">
        <w:rPr>
          <w:rFonts w:eastAsiaTheme="minorHAnsi"/>
          <w:sz w:val="28"/>
          <w:szCs w:val="28"/>
          <w:lang w:eastAsia="en-US"/>
        </w:rPr>
        <w:t xml:space="preserve"> А на место «интегральная» записывается формула, которая имеет следующий вид:</w:t>
      </w:r>
    </w:p>
    <w:p w:rsidR="001249F2" w:rsidRDefault="00212312" w:rsidP="001C0A04">
      <w:pPr>
        <w:spacing w:line="360" w:lineRule="auto"/>
        <w:ind w:firstLine="709"/>
        <w:jc w:val="both"/>
        <w:rPr>
          <w:rFonts w:eastAsiaTheme="minorEastAsia"/>
          <w:sz w:val="28"/>
          <w:szCs w:val="28"/>
          <w:lang w:val="en-US" w:eastAsia="en-US"/>
        </w:rPr>
      </w:pPr>
      <m:oMathPara>
        <m:oMath>
          <m:f>
            <m:fPr>
              <m:ctrlPr>
                <w:rPr>
                  <w:rFonts w:ascii="Cambria Math" w:eastAsiaTheme="minorHAnsi" w:hAnsi="Cambria Math"/>
                  <w:i/>
                  <w:sz w:val="28"/>
                  <w:szCs w:val="28"/>
                  <w:lang w:eastAsia="en-US"/>
                </w:rPr>
              </m:ctrlPr>
            </m:fPr>
            <m:num>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val="en-US" w:eastAsia="en-US"/>
                    </w:rPr>
                    <m:t>e</m:t>
                  </m:r>
                </m:e>
                <m:sup>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-x</m:t>
                          </m:r>
                        </m:e>
                        <m:sup>
                          <m:r>
                            <w:rPr>
                              <w:rFonts w:ascii="Cambria Math" w:eastAsiaTheme="minorHAnsi" w:hAnsi="Cambria Math"/>
                              <w:sz w:val="28"/>
                              <w:szCs w:val="28"/>
                              <w:lang w:eastAsia="en-US"/>
                            </w:rPr>
                            <m:t>2</m:t>
                          </m:r>
                        </m:sup>
                      </m:sSup>
                    </m:num>
                    <m:den>
                      <m:r>
                        <w:rPr>
                          <w:rFonts w:ascii="Cambria Math" w:eastAsiaTheme="minorHAnsi" w:hAnsi="Cambria Math"/>
                          <w:sz w:val="28"/>
                          <w:szCs w:val="28"/>
                          <w:lang w:eastAsia="en-US"/>
                        </w:rPr>
                        <m:t>2</m:t>
                      </m:r>
                    </m:den>
                  </m:f>
                  <m:r>
                    <w:rPr>
                      <w:rFonts w:ascii="Cambria Math" w:eastAsiaTheme="minorHAnsi" w:hAnsi="Cambria Math"/>
                      <w:sz w:val="28"/>
                      <w:szCs w:val="28"/>
                      <w:lang w:eastAsia="en-US"/>
                    </w:rPr>
                    <m:t>)</m:t>
                  </m:r>
                </m:sup>
              </m:sSup>
            </m:num>
            <m:den>
              <m:rad>
                <m:radPr>
                  <m:degHide m:val="on"/>
                  <m:ctrlPr>
                    <w:rPr>
                      <w:rFonts w:ascii="Cambria Math" w:eastAsiaTheme="minorHAnsi" w:hAnsi="Cambria Math"/>
                      <w:i/>
                      <w:sz w:val="28"/>
                      <w:szCs w:val="28"/>
                      <w:lang w:eastAsia="en-US"/>
                    </w:rPr>
                  </m:ctrlPr>
                </m:radPr>
                <m:deg/>
                <m:e>
                  <m:r>
                    <w:rPr>
                      <w:rFonts w:ascii="Cambria Math" w:eastAsiaTheme="minorHAnsi" w:hAnsi="Cambria Math"/>
                      <w:sz w:val="28"/>
                      <w:szCs w:val="28"/>
                      <w:lang w:eastAsia="en-US"/>
                    </w:rPr>
                    <m:t>2π</m:t>
                  </m:r>
                </m:e>
              </m:rad>
            </m:den>
          </m:f>
        </m:oMath>
      </m:oMathPara>
    </w:p>
    <w:p w:rsidR="00B56232" w:rsidRDefault="00B56232" w:rsidP="001C0A04">
      <w:pPr>
        <w:spacing w:line="360" w:lineRule="auto"/>
        <w:ind w:firstLine="709"/>
        <w:jc w:val="both"/>
        <w:rPr>
          <w:rFonts w:ascii="TimesNewRomanPSMT" w:eastAsiaTheme="minorHAnsi" w:hAnsi="TimesNewRomanPSMT" w:cs="TimesNewRomanPSMT"/>
          <w:sz w:val="28"/>
          <w:szCs w:val="28"/>
          <w:lang w:eastAsia="en-US"/>
        </w:rPr>
      </w:pPr>
      <w:r>
        <w:rPr>
          <w:rFonts w:eastAsiaTheme="minorEastAsia"/>
          <w:sz w:val="28"/>
          <w:szCs w:val="28"/>
          <w:lang w:eastAsia="en-US"/>
        </w:rPr>
        <w:t xml:space="preserve">В </w:t>
      </w:r>
      <w:r w:rsidRPr="0055338A">
        <w:rPr>
          <w:rFonts w:eastAsiaTheme="minorEastAsia"/>
          <w:sz w:val="28"/>
          <w:szCs w:val="28"/>
          <w:lang w:eastAsia="en-US"/>
        </w:rPr>
        <w:t xml:space="preserve">результате имеем </w:t>
      </w:r>
      <w:r w:rsidRPr="0055338A">
        <w:rPr>
          <w:rFonts w:eastAsiaTheme="minorHAnsi"/>
          <w:sz w:val="28"/>
          <w:szCs w:val="28"/>
          <w:lang w:val="en-US" w:eastAsia="en-US"/>
        </w:rPr>
        <w:t>N</w:t>
      </w:r>
      <w:r w:rsidRPr="0055338A">
        <w:rPr>
          <w:rFonts w:eastAsiaTheme="minorHAnsi"/>
          <w:sz w:val="28"/>
          <w:szCs w:val="28"/>
          <w:lang w:eastAsia="en-US"/>
        </w:rPr>
        <w:t>(</w:t>
      </w:r>
      <w:r w:rsidRPr="0055338A">
        <w:rPr>
          <w:rFonts w:eastAsiaTheme="minorHAnsi"/>
          <w:sz w:val="28"/>
          <w:szCs w:val="28"/>
          <w:lang w:val="en-US" w:eastAsia="en-US"/>
        </w:rPr>
        <w:t>d</w:t>
      </w:r>
      <w:r w:rsidRPr="0055338A">
        <w:rPr>
          <w:rFonts w:eastAsiaTheme="minorHAnsi"/>
          <w:sz w:val="28"/>
          <w:szCs w:val="28"/>
          <w:vertAlign w:val="subscript"/>
          <w:lang w:eastAsia="en-US"/>
        </w:rPr>
        <w:t>1</w:t>
      </w:r>
      <w:r w:rsidRPr="0055338A">
        <w:rPr>
          <w:rFonts w:eastAsiaTheme="minorHAnsi"/>
          <w:sz w:val="28"/>
          <w:szCs w:val="28"/>
          <w:lang w:eastAsia="en-US"/>
        </w:rPr>
        <w:t>)</w:t>
      </w:r>
      <w:r w:rsidR="008434E4">
        <w:rPr>
          <w:rFonts w:eastAsiaTheme="minorHAnsi"/>
          <w:sz w:val="28"/>
          <w:szCs w:val="28"/>
          <w:lang w:eastAsia="en-US"/>
        </w:rPr>
        <w:t xml:space="preserve"> = 0,4</w:t>
      </w:r>
      <w:r w:rsidR="0003713A" w:rsidRPr="0055338A">
        <w:rPr>
          <w:rFonts w:eastAsiaTheme="minorHAnsi"/>
          <w:sz w:val="28"/>
          <w:szCs w:val="28"/>
          <w:lang w:eastAsia="en-US"/>
        </w:rPr>
        <w:t xml:space="preserve"> и </w:t>
      </w:r>
      <w:r w:rsidR="0003713A" w:rsidRPr="0055338A">
        <w:rPr>
          <w:rFonts w:eastAsiaTheme="minorHAnsi"/>
          <w:sz w:val="28"/>
          <w:szCs w:val="28"/>
          <w:lang w:val="en-US" w:eastAsia="en-US"/>
        </w:rPr>
        <w:t>N</w:t>
      </w:r>
      <w:r w:rsidR="0003713A" w:rsidRPr="0055338A">
        <w:rPr>
          <w:rFonts w:eastAsiaTheme="minorHAnsi"/>
          <w:sz w:val="28"/>
          <w:szCs w:val="28"/>
          <w:lang w:eastAsia="en-US"/>
        </w:rPr>
        <w:t>(</w:t>
      </w:r>
      <w:r w:rsidR="0003713A" w:rsidRPr="0055338A">
        <w:rPr>
          <w:rFonts w:eastAsiaTheme="minorHAnsi"/>
          <w:sz w:val="28"/>
          <w:szCs w:val="28"/>
          <w:lang w:val="en-US" w:eastAsia="en-US"/>
        </w:rPr>
        <w:t>d</w:t>
      </w:r>
      <w:r w:rsidR="0003713A" w:rsidRPr="0055338A">
        <w:rPr>
          <w:rFonts w:eastAsiaTheme="minorHAnsi"/>
          <w:sz w:val="28"/>
          <w:szCs w:val="28"/>
          <w:vertAlign w:val="subscript"/>
          <w:lang w:eastAsia="en-US"/>
        </w:rPr>
        <w:t>2</w:t>
      </w:r>
      <w:r w:rsidR="008434E4">
        <w:rPr>
          <w:rFonts w:eastAsiaTheme="minorHAnsi"/>
          <w:sz w:val="28"/>
          <w:szCs w:val="28"/>
          <w:lang w:eastAsia="en-US"/>
        </w:rPr>
        <w:t>) = 0,29</w:t>
      </w:r>
      <w:r w:rsidR="0055338A" w:rsidRPr="0055338A">
        <w:rPr>
          <w:rFonts w:eastAsiaTheme="minorHAnsi"/>
          <w:sz w:val="28"/>
          <w:szCs w:val="28"/>
          <w:lang w:eastAsia="en-US"/>
        </w:rPr>
        <w:t xml:space="preserve">. Подставив их в </w:t>
      </w:r>
      <w:r w:rsidR="0055338A" w:rsidRPr="0055338A">
        <w:rPr>
          <w:rFonts w:ascii="TimesNewRomanPSMT" w:eastAsiaTheme="minorHAnsi" w:hAnsi="TimesNewRomanPSMT" w:cs="TimesNewRomanPSMT"/>
          <w:sz w:val="28"/>
          <w:szCs w:val="28"/>
          <w:lang w:eastAsia="en-US"/>
        </w:rPr>
        <w:t>формулу для вычисления теоретической стоимости опциона колл</w:t>
      </w:r>
      <w:r w:rsidR="0055338A">
        <w:rPr>
          <w:rFonts w:ascii="TimesNewRomanPSMT" w:eastAsiaTheme="minorHAnsi" w:hAnsi="TimesNewRomanPSMT" w:cs="TimesNewRomanPSMT"/>
          <w:sz w:val="28"/>
          <w:szCs w:val="28"/>
          <w:lang w:eastAsia="en-US"/>
        </w:rPr>
        <w:t xml:space="preserve"> получим</w:t>
      </w:r>
      <w:r w:rsidR="0055338A" w:rsidRPr="0055338A">
        <w:rPr>
          <w:rFonts w:ascii="TimesNewRomanPSMT" w:eastAsiaTheme="minorHAnsi" w:hAnsi="TimesNewRomanPSMT" w:cs="TimesNewRomanPSMT"/>
          <w:sz w:val="28"/>
          <w:szCs w:val="28"/>
          <w:lang w:eastAsia="en-US"/>
        </w:rPr>
        <w:t>:</w:t>
      </w:r>
    </w:p>
    <w:p w:rsidR="00F80B6A" w:rsidRPr="0051508D" w:rsidRDefault="00212312" w:rsidP="00F80B6A">
      <w:pPr>
        <w:spacing w:line="360" w:lineRule="auto"/>
        <w:ind w:firstLine="709"/>
        <w:jc w:val="both"/>
        <w:rPr>
          <w:i/>
          <w:sz w:val="28"/>
          <w:szCs w:val="28"/>
          <w:lang w:val="en-US"/>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lang w:val="en-US"/>
                </w:rPr>
                <m:t>с</m:t>
              </m:r>
            </m:sub>
          </m:sSub>
          <m:r>
            <m:rPr>
              <m:sty m:val="p"/>
            </m:rPr>
            <w:rPr>
              <w:rFonts w:ascii="Cambria Math" w:hAnsi="Cambria Math"/>
              <w:sz w:val="28"/>
              <w:szCs w:val="28"/>
            </w:rPr>
            <m:t>=0,4*8-</m:t>
          </m:r>
          <m:f>
            <m:fPr>
              <m:ctrlPr>
                <w:rPr>
                  <w:rFonts w:ascii="Cambria Math" w:hAnsi="Cambria Math"/>
                  <w:sz w:val="28"/>
                  <w:szCs w:val="28"/>
                  <w:lang w:val="en-US"/>
                </w:rPr>
              </m:ctrlPr>
            </m:fPr>
            <m:num>
              <m:r>
                <m:rPr>
                  <m:sty m:val="p"/>
                </m:rPr>
                <w:rPr>
                  <w:rFonts w:ascii="Cambria Math" w:hAnsi="Cambria Math"/>
                  <w:sz w:val="28"/>
                  <w:szCs w:val="28"/>
                </w:rPr>
                <m:t>10</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rPr>
                    <m:t>0,1*1</m:t>
                  </m:r>
                </m:sup>
              </m:sSup>
            </m:den>
          </m:f>
          <m:r>
            <m:rPr>
              <m:sty m:val="p"/>
            </m:rPr>
            <w:rPr>
              <w:rFonts w:ascii="Cambria Math" w:hAnsi="Cambria Math"/>
              <w:sz w:val="28"/>
              <w:szCs w:val="28"/>
            </w:rPr>
            <m:t>*0,29=0,58</m:t>
          </m:r>
          <m:r>
            <w:rPr>
              <w:rFonts w:ascii="Cambria Math" w:hAnsi="Cambria Math"/>
              <w:sz w:val="28"/>
              <w:szCs w:val="28"/>
              <w:lang w:val="en-US"/>
            </w:rPr>
            <m:t>$</m:t>
          </m:r>
        </m:oMath>
      </m:oMathPara>
    </w:p>
    <w:p w:rsidR="00F80B6A" w:rsidRDefault="00F80B6A" w:rsidP="00F80B6A">
      <w:pPr>
        <w:spacing w:line="360" w:lineRule="auto"/>
        <w:ind w:firstLine="709"/>
        <w:jc w:val="both"/>
        <w:rPr>
          <w:sz w:val="28"/>
          <w:szCs w:val="28"/>
        </w:rPr>
      </w:pPr>
      <w:r w:rsidRPr="00F80B6A">
        <w:rPr>
          <w:sz w:val="28"/>
          <w:szCs w:val="28"/>
        </w:rPr>
        <w:t>Если в настоящий момент этот опцион продае</w:t>
      </w:r>
      <w:r>
        <w:rPr>
          <w:sz w:val="28"/>
          <w:szCs w:val="28"/>
        </w:rPr>
        <w:t xml:space="preserve">тся за </w:t>
      </w:r>
      <w:r w:rsidR="008434E4">
        <w:rPr>
          <w:sz w:val="28"/>
          <w:szCs w:val="28"/>
        </w:rPr>
        <w:t>1</w:t>
      </w:r>
      <w:r>
        <w:rPr>
          <w:sz w:val="28"/>
          <w:szCs w:val="28"/>
        </w:rPr>
        <w:t xml:space="preserve">$, то инвестору следует </w:t>
      </w:r>
      <w:r w:rsidRPr="00F80B6A">
        <w:rPr>
          <w:sz w:val="28"/>
          <w:szCs w:val="28"/>
        </w:rPr>
        <w:t xml:space="preserve">подумать, не выписать ли </w:t>
      </w:r>
      <w:r>
        <w:rPr>
          <w:sz w:val="28"/>
          <w:szCs w:val="28"/>
        </w:rPr>
        <w:t xml:space="preserve">несколько опционов. Так как они переоценены (согласно </w:t>
      </w:r>
      <w:r w:rsidRPr="00F80B6A">
        <w:rPr>
          <w:sz w:val="28"/>
          <w:szCs w:val="28"/>
        </w:rPr>
        <w:t xml:space="preserve">модели Блэка-Шоулза), то можно предположить, </w:t>
      </w:r>
      <w:r>
        <w:rPr>
          <w:sz w:val="28"/>
          <w:szCs w:val="28"/>
        </w:rPr>
        <w:t xml:space="preserve">что в ближайшем будущем их цена </w:t>
      </w:r>
      <w:r w:rsidRPr="00F80B6A">
        <w:rPr>
          <w:sz w:val="28"/>
          <w:szCs w:val="28"/>
        </w:rPr>
        <w:t xml:space="preserve">упадет. Таким образом, продавец получит премию </w:t>
      </w:r>
      <w:r w:rsidR="008434E4">
        <w:rPr>
          <w:sz w:val="28"/>
          <w:szCs w:val="28"/>
        </w:rPr>
        <w:t>1</w:t>
      </w:r>
      <w:r>
        <w:rPr>
          <w:sz w:val="28"/>
          <w:szCs w:val="28"/>
        </w:rPr>
        <w:t xml:space="preserve">$ и сможет рассчитывать на закрывающую позицию покупку по </w:t>
      </w:r>
      <w:r w:rsidRPr="00F80B6A">
        <w:rPr>
          <w:sz w:val="28"/>
          <w:szCs w:val="28"/>
        </w:rPr>
        <w:t xml:space="preserve">более низкой </w:t>
      </w:r>
      <w:r>
        <w:rPr>
          <w:sz w:val="28"/>
          <w:szCs w:val="28"/>
        </w:rPr>
        <w:t xml:space="preserve">цене, что принесет ему доход от разницы цен. Напротив, если </w:t>
      </w:r>
      <w:r w:rsidRPr="00F80B6A">
        <w:rPr>
          <w:sz w:val="28"/>
          <w:szCs w:val="28"/>
        </w:rPr>
        <w:t>опцион «колл» продае</w:t>
      </w:r>
      <w:r w:rsidR="0024033D">
        <w:rPr>
          <w:sz w:val="28"/>
          <w:szCs w:val="28"/>
        </w:rPr>
        <w:t xml:space="preserve">тся за </w:t>
      </w:r>
      <w:r w:rsidR="0051508D">
        <w:rPr>
          <w:sz w:val="28"/>
          <w:szCs w:val="28"/>
        </w:rPr>
        <w:t>0,</w:t>
      </w:r>
      <w:r w:rsidR="008434E4">
        <w:rPr>
          <w:sz w:val="28"/>
          <w:szCs w:val="28"/>
        </w:rPr>
        <w:t>3</w:t>
      </w:r>
      <w:r w:rsidR="0024033D">
        <w:rPr>
          <w:sz w:val="28"/>
          <w:szCs w:val="28"/>
        </w:rPr>
        <w:t>$</w:t>
      </w:r>
      <w:r>
        <w:rPr>
          <w:sz w:val="28"/>
          <w:szCs w:val="28"/>
        </w:rPr>
        <w:t xml:space="preserve">, то инвестору следует купить его. Так как он </w:t>
      </w:r>
      <w:r w:rsidRPr="00F80B6A">
        <w:rPr>
          <w:sz w:val="28"/>
          <w:szCs w:val="28"/>
        </w:rPr>
        <w:t>недооценен, то можно ожид</w:t>
      </w:r>
      <w:r>
        <w:rPr>
          <w:sz w:val="28"/>
          <w:szCs w:val="28"/>
        </w:rPr>
        <w:t>ать роста его стоимости в буду</w:t>
      </w:r>
      <w:r w:rsidRPr="00F80B6A">
        <w:rPr>
          <w:sz w:val="28"/>
          <w:szCs w:val="28"/>
        </w:rPr>
        <w:t>щем.</w:t>
      </w:r>
    </w:p>
    <w:p w:rsidR="00ED0B07" w:rsidRPr="00F31589" w:rsidRDefault="00F31589" w:rsidP="00F80B6A">
      <w:pPr>
        <w:spacing w:line="360" w:lineRule="auto"/>
        <w:ind w:firstLine="709"/>
        <w:jc w:val="both"/>
        <w:rPr>
          <w:sz w:val="28"/>
          <w:szCs w:val="28"/>
        </w:rPr>
      </w:pPr>
      <w:r>
        <w:rPr>
          <w:sz w:val="28"/>
          <w:szCs w:val="28"/>
        </w:rPr>
        <w:t>Формула для</w:t>
      </w:r>
      <w:r w:rsidR="00ED0B07">
        <w:rPr>
          <w:sz w:val="28"/>
          <w:szCs w:val="28"/>
        </w:rPr>
        <w:t xml:space="preserve"> оценки опциона «пут»</w:t>
      </w:r>
      <w:r>
        <w:rPr>
          <w:sz w:val="28"/>
          <w:szCs w:val="28"/>
        </w:rPr>
        <w:t xml:space="preserve"> представляет собой формулу цены опциона «колл» взятую с противоположными знаками:</w:t>
      </w:r>
    </w:p>
    <w:p w:rsidR="00F31589" w:rsidRPr="00FD7C74" w:rsidRDefault="00212312" w:rsidP="00F31589">
      <w:pPr>
        <w:spacing w:line="360" w:lineRule="auto"/>
        <w:ind w:firstLine="709"/>
        <w:jc w:val="both"/>
        <w:rPr>
          <w:i/>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lang w:val="en-US"/>
                </w:rPr>
                <m:t>p</m:t>
              </m:r>
            </m:sub>
          </m:sSub>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E</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e>
          </m:d>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1</m:t>
                  </m:r>
                </m:sub>
              </m:sSub>
            </m:e>
          </m:d>
        </m:oMath>
      </m:oMathPara>
    </w:p>
    <w:p w:rsidR="002D4773" w:rsidRDefault="00FD7C74" w:rsidP="001C0A04">
      <w:pPr>
        <w:spacing w:line="360" w:lineRule="auto"/>
        <w:ind w:firstLine="709"/>
        <w:jc w:val="both"/>
        <w:rPr>
          <w:rFonts w:eastAsiaTheme="minorHAnsi"/>
          <w:sz w:val="28"/>
          <w:szCs w:val="28"/>
          <w:lang w:eastAsia="en-US"/>
        </w:rPr>
      </w:pPr>
      <w:r>
        <w:rPr>
          <w:rFonts w:eastAsiaTheme="minorHAnsi"/>
          <w:sz w:val="28"/>
          <w:szCs w:val="28"/>
          <w:lang w:eastAsia="en-US"/>
        </w:rPr>
        <w:t>Для предыдущего примера опцион «пут» будет равен:</w:t>
      </w:r>
    </w:p>
    <w:p w:rsidR="00FD7C74" w:rsidRDefault="00212312" w:rsidP="00FD7C74">
      <w:pPr>
        <w:spacing w:line="360" w:lineRule="auto"/>
        <w:ind w:firstLine="709"/>
        <w:jc w:val="both"/>
        <w:rPr>
          <w:i/>
          <w:sz w:val="28"/>
          <w:szCs w:val="28"/>
          <w:lang w:val="en-US"/>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lang w:val="en-US"/>
                </w:rPr>
                <m:t>p</m:t>
              </m:r>
            </m:sub>
          </m:sSub>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10</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0,1*1</m:t>
                  </m:r>
                </m:sup>
              </m:sSup>
            </m:den>
          </m:f>
          <m:r>
            <m:rPr>
              <m:sty m:val="p"/>
            </m:rPr>
            <w:rPr>
              <w:rFonts w:ascii="Cambria Math" w:hAnsi="Cambria Math"/>
              <w:sz w:val="28"/>
              <w:szCs w:val="28"/>
              <w:lang w:val="en-US"/>
            </w:rPr>
            <m:t>*N</m:t>
          </m:r>
          <m:d>
            <m:dPr>
              <m:ctrlPr>
                <w:rPr>
                  <w:rFonts w:ascii="Cambria Math" w:hAnsi="Cambria Math"/>
                  <w:sz w:val="28"/>
                  <w:szCs w:val="28"/>
                  <w:lang w:val="en-US"/>
                </w:rPr>
              </m:ctrlPr>
            </m:dPr>
            <m:e>
              <m:r>
                <m:rPr>
                  <m:sty m:val="p"/>
                </m:rPr>
                <w:rPr>
                  <w:rFonts w:ascii="Cambria Math" w:hAnsi="Cambria Math"/>
                  <w:sz w:val="28"/>
                  <w:szCs w:val="28"/>
                  <w:lang w:val="en-US"/>
                </w:rPr>
                <m:t>0,56</m:t>
              </m:r>
            </m:e>
          </m:d>
          <m:r>
            <m:rPr>
              <m:sty m:val="p"/>
            </m:rPr>
            <w:rPr>
              <w:rFonts w:ascii="Cambria Math" w:hAnsi="Cambria Math"/>
              <w:sz w:val="28"/>
              <w:szCs w:val="28"/>
              <w:lang w:val="en-US"/>
            </w:rPr>
            <m:t>- 8,*N</m:t>
          </m:r>
          <m:d>
            <m:dPr>
              <m:ctrlPr>
                <w:rPr>
                  <w:rFonts w:ascii="Cambria Math" w:hAnsi="Cambria Math"/>
                  <w:sz w:val="28"/>
                  <w:szCs w:val="28"/>
                  <w:lang w:val="en-US"/>
                </w:rPr>
              </m:ctrlPr>
            </m:dPr>
            <m:e>
              <m:r>
                <m:rPr>
                  <m:sty m:val="p"/>
                </m:rPr>
                <w:rPr>
                  <w:rFonts w:ascii="Cambria Math" w:hAnsi="Cambria Math"/>
                  <w:sz w:val="28"/>
                  <w:szCs w:val="28"/>
                  <w:lang w:val="en-US"/>
                </w:rPr>
                <m:t>0,26</m:t>
              </m:r>
            </m:e>
          </m:d>
          <m:r>
            <m:rPr>
              <m:sty m:val="p"/>
            </m:rPr>
            <w:rPr>
              <w:rFonts w:ascii="Cambria Math" w:hAnsi="Cambria Math"/>
              <w:sz w:val="28"/>
              <w:szCs w:val="28"/>
              <w:lang w:val="en-US"/>
            </w:rPr>
            <m:t>=9,05*0,71-8*0,6=1,62</m:t>
          </m:r>
          <m:r>
            <w:rPr>
              <w:rFonts w:ascii="Cambria Math" w:hAnsi="Cambria Math"/>
              <w:sz w:val="28"/>
              <w:szCs w:val="28"/>
              <w:lang w:val="en-US"/>
            </w:rPr>
            <m:t>$</m:t>
          </m:r>
        </m:oMath>
      </m:oMathPara>
    </w:p>
    <w:p w:rsidR="007740B9" w:rsidRPr="009725B7" w:rsidRDefault="007740B9" w:rsidP="007740B9">
      <w:pPr>
        <w:spacing w:line="360" w:lineRule="auto"/>
        <w:ind w:firstLine="709"/>
        <w:jc w:val="both"/>
        <w:rPr>
          <w:sz w:val="28"/>
          <w:szCs w:val="28"/>
        </w:rPr>
      </w:pPr>
      <w:r>
        <w:rPr>
          <w:sz w:val="28"/>
          <w:szCs w:val="28"/>
        </w:rPr>
        <w:t>Если опцион «пут</w:t>
      </w:r>
      <w:r w:rsidRPr="00F80B6A">
        <w:rPr>
          <w:sz w:val="28"/>
          <w:szCs w:val="28"/>
        </w:rPr>
        <w:t>» продае</w:t>
      </w:r>
      <w:r>
        <w:rPr>
          <w:sz w:val="28"/>
          <w:szCs w:val="28"/>
        </w:rPr>
        <w:t>тся за 1</w:t>
      </w:r>
      <w:r w:rsidRPr="007740B9">
        <w:rPr>
          <w:sz w:val="28"/>
          <w:szCs w:val="28"/>
        </w:rPr>
        <w:t>$</w:t>
      </w:r>
      <w:r>
        <w:rPr>
          <w:sz w:val="28"/>
          <w:szCs w:val="28"/>
        </w:rPr>
        <w:t xml:space="preserve">, то инвестору следует купить его. Так как он </w:t>
      </w:r>
      <w:r w:rsidRPr="00F80B6A">
        <w:rPr>
          <w:sz w:val="28"/>
          <w:szCs w:val="28"/>
        </w:rPr>
        <w:t>недооценен, то можно ожид</w:t>
      </w:r>
      <w:r>
        <w:rPr>
          <w:sz w:val="28"/>
          <w:szCs w:val="28"/>
        </w:rPr>
        <w:t xml:space="preserve">ать роста его стоимости в будущем, за счет снижения стоимости базового актива на основании, которого выпущен данный опцион. </w:t>
      </w:r>
      <w:r w:rsidRPr="00F80B6A">
        <w:rPr>
          <w:sz w:val="28"/>
          <w:szCs w:val="28"/>
        </w:rPr>
        <w:t>Если в настоящий момент этот опцион продае</w:t>
      </w:r>
      <w:r>
        <w:rPr>
          <w:sz w:val="28"/>
          <w:szCs w:val="28"/>
        </w:rPr>
        <w:t>тся за 1,5</w:t>
      </w:r>
      <w:r w:rsidRPr="007740B9">
        <w:rPr>
          <w:sz w:val="28"/>
          <w:szCs w:val="28"/>
        </w:rPr>
        <w:t>$</w:t>
      </w:r>
      <w:r>
        <w:rPr>
          <w:sz w:val="28"/>
          <w:szCs w:val="28"/>
        </w:rPr>
        <w:t>, то инвестору следует продать данный опцион. Так как он переоценен</w:t>
      </w:r>
      <w:r w:rsidRPr="00F80B6A">
        <w:rPr>
          <w:sz w:val="28"/>
          <w:szCs w:val="28"/>
        </w:rPr>
        <w:t xml:space="preserve">, то можно предположить, </w:t>
      </w:r>
      <w:r>
        <w:rPr>
          <w:sz w:val="28"/>
          <w:szCs w:val="28"/>
        </w:rPr>
        <w:t>что в ближайшем будущем его цена упадет, по причине роста актива лежащего в основе данного опциона.</w:t>
      </w:r>
      <w:r w:rsidR="009725B7" w:rsidRPr="009725B7">
        <w:rPr>
          <w:sz w:val="28"/>
          <w:szCs w:val="28"/>
        </w:rPr>
        <w:t>[4</w:t>
      </w:r>
      <w:r w:rsidR="009725B7">
        <w:rPr>
          <w:sz w:val="28"/>
          <w:szCs w:val="28"/>
        </w:rPr>
        <w:t>.</w:t>
      </w:r>
      <w:r w:rsidR="009725B7" w:rsidRPr="009725B7">
        <w:rPr>
          <w:sz w:val="28"/>
          <w:szCs w:val="28"/>
        </w:rPr>
        <w:t xml:space="preserve"> </w:t>
      </w:r>
      <w:r w:rsidR="009725B7" w:rsidRPr="00556B0A">
        <w:rPr>
          <w:sz w:val="28"/>
          <w:szCs w:val="28"/>
        </w:rPr>
        <w:t>57</w:t>
      </w:r>
      <w:r w:rsidR="009725B7">
        <w:rPr>
          <w:sz w:val="28"/>
          <w:szCs w:val="28"/>
          <w:lang w:val="en-US"/>
        </w:rPr>
        <w:t>c</w:t>
      </w:r>
      <w:r w:rsidR="009725B7">
        <w:rPr>
          <w:sz w:val="28"/>
          <w:szCs w:val="28"/>
        </w:rPr>
        <w:t>.</w:t>
      </w:r>
      <w:r w:rsidR="009725B7" w:rsidRPr="009725B7">
        <w:rPr>
          <w:sz w:val="28"/>
          <w:szCs w:val="28"/>
        </w:rPr>
        <w:t>]</w:t>
      </w:r>
    </w:p>
    <w:p w:rsidR="007740B9" w:rsidRDefault="007740B9" w:rsidP="007740B9">
      <w:pPr>
        <w:spacing w:line="360" w:lineRule="auto"/>
        <w:ind w:firstLine="709"/>
        <w:jc w:val="both"/>
        <w:rPr>
          <w:sz w:val="28"/>
          <w:szCs w:val="28"/>
        </w:rPr>
      </w:pPr>
    </w:p>
    <w:p w:rsidR="002D4773" w:rsidRPr="00FD7C74" w:rsidRDefault="00FD7C74" w:rsidP="00FD7C74">
      <w:pPr>
        <w:spacing w:line="360" w:lineRule="auto"/>
        <w:jc w:val="center"/>
        <w:rPr>
          <w:rFonts w:eastAsiaTheme="minorHAnsi"/>
          <w:b/>
          <w:sz w:val="28"/>
          <w:szCs w:val="28"/>
          <w:lang w:eastAsia="en-US"/>
        </w:rPr>
      </w:pPr>
      <w:r>
        <w:rPr>
          <w:rFonts w:eastAsiaTheme="minorHAnsi"/>
          <w:b/>
          <w:sz w:val="28"/>
          <w:szCs w:val="28"/>
          <w:lang w:eastAsia="en-US"/>
        </w:rPr>
        <w:t xml:space="preserve">2.2 </w:t>
      </w:r>
      <w:r w:rsidR="007F7B4A">
        <w:rPr>
          <w:rFonts w:eastAsiaTheme="minorHAnsi"/>
          <w:b/>
          <w:sz w:val="28"/>
          <w:szCs w:val="28"/>
          <w:lang w:eastAsia="en-US"/>
        </w:rPr>
        <w:t xml:space="preserve">Определение волатильности </w:t>
      </w:r>
      <w:r w:rsidR="004733F6">
        <w:rPr>
          <w:rFonts w:eastAsiaTheme="minorHAnsi"/>
          <w:b/>
          <w:sz w:val="28"/>
          <w:szCs w:val="28"/>
          <w:lang w:eastAsia="en-US"/>
        </w:rPr>
        <w:t xml:space="preserve">и </w:t>
      </w:r>
      <w:r w:rsidR="007F7B4A">
        <w:rPr>
          <w:rFonts w:eastAsiaTheme="minorHAnsi"/>
          <w:b/>
          <w:sz w:val="28"/>
          <w:szCs w:val="28"/>
          <w:lang w:eastAsia="en-US"/>
        </w:rPr>
        <w:t>коэффициентов чувствительности</w:t>
      </w:r>
    </w:p>
    <w:p w:rsidR="002D4773" w:rsidRPr="002D4773" w:rsidRDefault="002D4773" w:rsidP="002D4773">
      <w:pPr>
        <w:spacing w:line="360" w:lineRule="auto"/>
        <w:ind w:firstLine="709"/>
        <w:jc w:val="both"/>
        <w:rPr>
          <w:sz w:val="28"/>
          <w:szCs w:val="28"/>
        </w:rPr>
      </w:pPr>
      <w:r w:rsidRPr="002D4773">
        <w:rPr>
          <w:sz w:val="28"/>
          <w:szCs w:val="28"/>
        </w:rPr>
        <w:t>Тщательный анализ формулы Блэка-Шоулза позво</w:t>
      </w:r>
      <w:r>
        <w:rPr>
          <w:sz w:val="28"/>
          <w:szCs w:val="28"/>
        </w:rPr>
        <w:t>ляет обнаружить некоторые инте</w:t>
      </w:r>
      <w:r w:rsidRPr="002D4773">
        <w:rPr>
          <w:sz w:val="28"/>
          <w:szCs w:val="28"/>
        </w:rPr>
        <w:t>ресные особенности ценообразования для европейско</w:t>
      </w:r>
      <w:r>
        <w:rPr>
          <w:sz w:val="28"/>
          <w:szCs w:val="28"/>
        </w:rPr>
        <w:t xml:space="preserve">го опциона «колл». В частности, </w:t>
      </w:r>
      <w:r w:rsidRPr="002D4773">
        <w:rPr>
          <w:sz w:val="28"/>
          <w:szCs w:val="28"/>
        </w:rPr>
        <w:t>действит</w:t>
      </w:r>
      <w:r>
        <w:rPr>
          <w:sz w:val="28"/>
          <w:szCs w:val="28"/>
        </w:rPr>
        <w:t xml:space="preserve">ельная стоимость опциона </w:t>
      </w:r>
      <w:r w:rsidRPr="002D4773">
        <w:rPr>
          <w:sz w:val="28"/>
          <w:szCs w:val="28"/>
        </w:rPr>
        <w:t>зависи</w:t>
      </w:r>
      <w:r>
        <w:rPr>
          <w:sz w:val="28"/>
          <w:szCs w:val="28"/>
        </w:rPr>
        <w:t xml:space="preserve">т от пяти переменных – рыночной </w:t>
      </w:r>
      <w:r w:rsidRPr="002D4773">
        <w:rPr>
          <w:sz w:val="28"/>
          <w:szCs w:val="28"/>
        </w:rPr>
        <w:t xml:space="preserve">стоимости обыкновенной акции </w:t>
      </w:r>
      <w:r w:rsidRPr="002D4773">
        <w:rPr>
          <w:sz w:val="28"/>
          <w:szCs w:val="28"/>
          <w:lang w:val="en-US"/>
        </w:rPr>
        <w:t>P</w:t>
      </w:r>
      <w:r>
        <w:rPr>
          <w:sz w:val="28"/>
          <w:szCs w:val="28"/>
          <w:vertAlign w:val="subscript"/>
          <w:lang w:val="en-US"/>
        </w:rPr>
        <w:t>s</w:t>
      </w:r>
      <w:r>
        <w:rPr>
          <w:sz w:val="28"/>
          <w:szCs w:val="28"/>
        </w:rPr>
        <w:t xml:space="preserve"> </w:t>
      </w:r>
      <w:r w:rsidRPr="002D4773">
        <w:rPr>
          <w:sz w:val="28"/>
          <w:szCs w:val="28"/>
        </w:rPr>
        <w:t>цены исполн</w:t>
      </w:r>
      <w:r>
        <w:rPr>
          <w:sz w:val="28"/>
          <w:szCs w:val="28"/>
        </w:rPr>
        <w:t xml:space="preserve">ения опциона </w:t>
      </w:r>
      <w:r>
        <w:rPr>
          <w:sz w:val="28"/>
          <w:szCs w:val="28"/>
          <w:lang w:val="en-US"/>
        </w:rPr>
        <w:t>E</w:t>
      </w:r>
      <w:r>
        <w:rPr>
          <w:sz w:val="28"/>
          <w:szCs w:val="28"/>
        </w:rPr>
        <w:t>, времени до даты истечения</w:t>
      </w:r>
      <w:r w:rsidRPr="002D4773">
        <w:rPr>
          <w:sz w:val="28"/>
          <w:szCs w:val="28"/>
        </w:rPr>
        <w:t xml:space="preserve">, ставки без риска </w:t>
      </w:r>
      <w:r w:rsidRPr="002D4773">
        <w:rPr>
          <w:sz w:val="28"/>
          <w:szCs w:val="28"/>
          <w:lang w:val="en-US"/>
        </w:rPr>
        <w:t>R</w:t>
      </w:r>
      <w:r w:rsidRPr="002D4773">
        <w:rPr>
          <w:sz w:val="28"/>
          <w:szCs w:val="28"/>
        </w:rPr>
        <w:t xml:space="preserve"> и риска </w:t>
      </w:r>
      <w:r w:rsidRPr="002D4773">
        <w:rPr>
          <w:sz w:val="28"/>
          <w:szCs w:val="28"/>
        </w:rPr>
        <w:lastRenderedPageBreak/>
        <w:t>обыкнов</w:t>
      </w:r>
      <w:r>
        <w:rPr>
          <w:sz w:val="28"/>
          <w:szCs w:val="28"/>
        </w:rPr>
        <w:t xml:space="preserve">енной акции </w:t>
      </w:r>
      <w:r>
        <w:rPr>
          <w:rFonts w:ascii="Cambria Math" w:hAnsi="Cambria Math"/>
          <w:sz w:val="28"/>
          <w:szCs w:val="28"/>
        </w:rPr>
        <w:t>𝜎</w:t>
      </w:r>
      <w:r>
        <w:rPr>
          <w:sz w:val="28"/>
          <w:szCs w:val="28"/>
        </w:rPr>
        <w:t xml:space="preserve">. Что произойдет с действительной ценой </w:t>
      </w:r>
      <w:r w:rsidRPr="002D4773">
        <w:rPr>
          <w:sz w:val="28"/>
          <w:szCs w:val="28"/>
        </w:rPr>
        <w:t>опциона при измен</w:t>
      </w:r>
      <w:r>
        <w:rPr>
          <w:sz w:val="28"/>
          <w:szCs w:val="28"/>
        </w:rPr>
        <w:t xml:space="preserve">ении одной из переменных, когда </w:t>
      </w:r>
      <w:r w:rsidRPr="002D4773">
        <w:rPr>
          <w:sz w:val="28"/>
          <w:szCs w:val="28"/>
        </w:rPr>
        <w:t>остальные четыре сохраняют свои значения?</w:t>
      </w:r>
    </w:p>
    <w:p w:rsidR="002D4773" w:rsidRPr="002D4773" w:rsidRDefault="002D4773" w:rsidP="002D4773">
      <w:pPr>
        <w:tabs>
          <w:tab w:val="left" w:pos="683"/>
        </w:tabs>
        <w:spacing w:line="360" w:lineRule="auto"/>
        <w:ind w:left="709"/>
        <w:jc w:val="both"/>
        <w:rPr>
          <w:sz w:val="28"/>
          <w:szCs w:val="28"/>
        </w:rPr>
      </w:pPr>
      <w:r w:rsidRPr="002D4773">
        <w:rPr>
          <w:sz w:val="28"/>
          <w:szCs w:val="28"/>
        </w:rPr>
        <w:t>1.</w:t>
      </w:r>
      <w:r w:rsidRPr="002D4773">
        <w:rPr>
          <w:sz w:val="28"/>
          <w:szCs w:val="28"/>
        </w:rPr>
        <w:tab/>
        <w:t xml:space="preserve">Чем выше цена базисной </w:t>
      </w:r>
      <w:r>
        <w:rPr>
          <w:sz w:val="28"/>
          <w:szCs w:val="28"/>
        </w:rPr>
        <w:t xml:space="preserve">акции </w:t>
      </w:r>
      <w:r w:rsidRPr="002D4773">
        <w:rPr>
          <w:sz w:val="28"/>
          <w:szCs w:val="28"/>
          <w:lang w:val="en-US"/>
        </w:rPr>
        <w:t>P</w:t>
      </w:r>
      <w:r>
        <w:rPr>
          <w:sz w:val="28"/>
          <w:szCs w:val="28"/>
          <w:vertAlign w:val="subscript"/>
          <w:lang w:val="en-US"/>
        </w:rPr>
        <w:t>s</w:t>
      </w:r>
      <w:r>
        <w:rPr>
          <w:sz w:val="28"/>
          <w:szCs w:val="28"/>
        </w:rPr>
        <w:t xml:space="preserve">,, тем больше стоимость </w:t>
      </w:r>
      <w:r w:rsidRPr="002D4773">
        <w:rPr>
          <w:sz w:val="28"/>
          <w:szCs w:val="28"/>
        </w:rPr>
        <w:t>опциона «колл»</w:t>
      </w:r>
      <w:r w:rsidR="007740B9">
        <w:rPr>
          <w:sz w:val="28"/>
          <w:szCs w:val="28"/>
        </w:rPr>
        <w:t xml:space="preserve"> (и меньше стоимость опциона «пут») </w:t>
      </w:r>
      <w:r w:rsidRPr="002D4773">
        <w:rPr>
          <w:sz w:val="28"/>
          <w:szCs w:val="28"/>
        </w:rPr>
        <w:t>.</w:t>
      </w:r>
    </w:p>
    <w:p w:rsidR="002D4773" w:rsidRPr="002D4773" w:rsidRDefault="002D4773" w:rsidP="002D4773">
      <w:pPr>
        <w:tabs>
          <w:tab w:val="left" w:pos="694"/>
        </w:tabs>
        <w:spacing w:line="360" w:lineRule="auto"/>
        <w:ind w:left="709"/>
        <w:jc w:val="both"/>
        <w:rPr>
          <w:sz w:val="28"/>
          <w:szCs w:val="28"/>
        </w:rPr>
      </w:pPr>
      <w:r w:rsidRPr="002D4773">
        <w:rPr>
          <w:sz w:val="28"/>
          <w:szCs w:val="28"/>
        </w:rPr>
        <w:t>2.</w:t>
      </w:r>
      <w:r w:rsidRPr="002D4773">
        <w:rPr>
          <w:sz w:val="28"/>
          <w:szCs w:val="28"/>
        </w:rPr>
        <w:tab/>
        <w:t xml:space="preserve">Чем выше цена исполнения </w:t>
      </w:r>
      <w:r>
        <w:rPr>
          <w:sz w:val="28"/>
          <w:szCs w:val="28"/>
          <w:lang w:val="en-US"/>
        </w:rPr>
        <w:t>E</w:t>
      </w:r>
      <w:r>
        <w:rPr>
          <w:sz w:val="28"/>
          <w:szCs w:val="28"/>
        </w:rPr>
        <w:t xml:space="preserve">, тем меньше стоимость опциона </w:t>
      </w:r>
      <w:r w:rsidRPr="002D4773">
        <w:rPr>
          <w:sz w:val="28"/>
          <w:szCs w:val="28"/>
        </w:rPr>
        <w:t>«колл»</w:t>
      </w:r>
      <w:r w:rsidR="007740B9">
        <w:rPr>
          <w:sz w:val="28"/>
          <w:szCs w:val="28"/>
        </w:rPr>
        <w:t xml:space="preserve"> (и больше стоимость опциона «пут»)</w:t>
      </w:r>
      <w:r w:rsidRPr="002D4773">
        <w:rPr>
          <w:sz w:val="28"/>
          <w:szCs w:val="28"/>
        </w:rPr>
        <w:t>.</w:t>
      </w:r>
    </w:p>
    <w:p w:rsidR="002D4773" w:rsidRPr="002D4773" w:rsidRDefault="002D4773" w:rsidP="002D4773">
      <w:pPr>
        <w:tabs>
          <w:tab w:val="left" w:pos="694"/>
        </w:tabs>
        <w:spacing w:line="360" w:lineRule="auto"/>
        <w:ind w:left="709"/>
        <w:jc w:val="both"/>
        <w:rPr>
          <w:sz w:val="28"/>
          <w:szCs w:val="28"/>
        </w:rPr>
      </w:pPr>
      <w:r w:rsidRPr="002D4773">
        <w:rPr>
          <w:sz w:val="28"/>
          <w:szCs w:val="28"/>
        </w:rPr>
        <w:t>3.</w:t>
      </w:r>
      <w:r w:rsidRPr="002D4773">
        <w:rPr>
          <w:sz w:val="28"/>
          <w:szCs w:val="28"/>
        </w:rPr>
        <w:tab/>
        <w:t>Чем больше времени до даты ис</w:t>
      </w:r>
      <w:r>
        <w:rPr>
          <w:sz w:val="28"/>
          <w:szCs w:val="28"/>
        </w:rPr>
        <w:t xml:space="preserve">течения </w:t>
      </w:r>
      <w:r>
        <w:rPr>
          <w:sz w:val="28"/>
          <w:szCs w:val="28"/>
          <w:lang w:val="en-US"/>
        </w:rPr>
        <w:t>T</w:t>
      </w:r>
      <w:r>
        <w:rPr>
          <w:sz w:val="28"/>
          <w:szCs w:val="28"/>
        </w:rPr>
        <w:t xml:space="preserve">, тем больше стоимость </w:t>
      </w:r>
      <w:r w:rsidRPr="002D4773">
        <w:rPr>
          <w:sz w:val="28"/>
          <w:szCs w:val="28"/>
        </w:rPr>
        <w:t>опциона «колл»</w:t>
      </w:r>
      <w:r w:rsidR="005E55B6">
        <w:rPr>
          <w:sz w:val="28"/>
          <w:szCs w:val="28"/>
        </w:rPr>
        <w:t xml:space="preserve"> ( и меньше стоимость опциона «пут»</w:t>
      </w:r>
      <w:r w:rsidR="00226B5A">
        <w:rPr>
          <w:sz w:val="28"/>
          <w:szCs w:val="28"/>
        </w:rPr>
        <w:t xml:space="preserve"> для </w:t>
      </w:r>
      <w:r w:rsidR="00226B5A">
        <w:rPr>
          <w:sz w:val="28"/>
          <w:szCs w:val="28"/>
          <w:lang w:val="en-US"/>
        </w:rPr>
        <w:t>OTM</w:t>
      </w:r>
      <w:r w:rsidR="00226B5A">
        <w:rPr>
          <w:sz w:val="28"/>
          <w:szCs w:val="28"/>
        </w:rPr>
        <w:t xml:space="preserve">. Для опционов </w:t>
      </w:r>
      <w:r w:rsidR="00226B5A">
        <w:rPr>
          <w:sz w:val="28"/>
          <w:szCs w:val="28"/>
          <w:lang w:val="en-US"/>
        </w:rPr>
        <w:t>ITM</w:t>
      </w:r>
      <w:r w:rsidR="00226B5A" w:rsidRPr="00226B5A">
        <w:rPr>
          <w:sz w:val="28"/>
          <w:szCs w:val="28"/>
        </w:rPr>
        <w:t xml:space="preserve"> </w:t>
      </w:r>
      <w:r w:rsidR="00226B5A">
        <w:rPr>
          <w:sz w:val="28"/>
          <w:szCs w:val="28"/>
        </w:rPr>
        <w:t xml:space="preserve">и </w:t>
      </w:r>
      <w:r w:rsidR="00226B5A">
        <w:rPr>
          <w:sz w:val="28"/>
          <w:szCs w:val="28"/>
          <w:lang w:val="en-US"/>
        </w:rPr>
        <w:t>ATM</w:t>
      </w:r>
      <w:r w:rsidR="00226B5A" w:rsidRPr="00226B5A">
        <w:rPr>
          <w:sz w:val="28"/>
          <w:szCs w:val="28"/>
        </w:rPr>
        <w:t xml:space="preserve"> </w:t>
      </w:r>
      <w:r w:rsidR="00226B5A">
        <w:rPr>
          <w:sz w:val="28"/>
          <w:szCs w:val="28"/>
        </w:rPr>
        <w:t>стоимость возрастает при увеличении времени</w:t>
      </w:r>
      <w:r w:rsidR="005E55B6">
        <w:rPr>
          <w:sz w:val="28"/>
          <w:szCs w:val="28"/>
        </w:rPr>
        <w:t>)</w:t>
      </w:r>
      <w:r w:rsidRPr="002D4773">
        <w:rPr>
          <w:sz w:val="28"/>
          <w:szCs w:val="28"/>
        </w:rPr>
        <w:t>.</w:t>
      </w:r>
    </w:p>
    <w:p w:rsidR="002D4773" w:rsidRPr="002D4773" w:rsidRDefault="002D4773" w:rsidP="002D4773">
      <w:pPr>
        <w:tabs>
          <w:tab w:val="left" w:pos="700"/>
        </w:tabs>
        <w:spacing w:line="360" w:lineRule="auto"/>
        <w:ind w:left="709"/>
        <w:jc w:val="both"/>
        <w:rPr>
          <w:sz w:val="28"/>
          <w:szCs w:val="28"/>
        </w:rPr>
      </w:pPr>
      <w:r w:rsidRPr="002D4773">
        <w:rPr>
          <w:sz w:val="28"/>
          <w:szCs w:val="28"/>
        </w:rPr>
        <w:t>4.</w:t>
      </w:r>
      <w:r w:rsidRPr="002D4773">
        <w:rPr>
          <w:sz w:val="28"/>
          <w:szCs w:val="28"/>
        </w:rPr>
        <w:tab/>
        <w:t xml:space="preserve">Чем выше ставка без риска </w:t>
      </w:r>
      <w:r>
        <w:rPr>
          <w:sz w:val="28"/>
          <w:szCs w:val="28"/>
          <w:lang w:val="en-US"/>
        </w:rPr>
        <w:t>R</w:t>
      </w:r>
      <w:r>
        <w:rPr>
          <w:sz w:val="28"/>
          <w:szCs w:val="28"/>
        </w:rPr>
        <w:t xml:space="preserve">, тем больше стоимость опциона </w:t>
      </w:r>
      <w:r w:rsidRPr="002D4773">
        <w:rPr>
          <w:sz w:val="28"/>
          <w:szCs w:val="28"/>
        </w:rPr>
        <w:t>«колл»</w:t>
      </w:r>
      <w:r w:rsidR="005E55B6" w:rsidRPr="005E55B6">
        <w:rPr>
          <w:sz w:val="28"/>
          <w:szCs w:val="28"/>
        </w:rPr>
        <w:t xml:space="preserve"> </w:t>
      </w:r>
      <w:r w:rsidR="005E55B6">
        <w:rPr>
          <w:sz w:val="28"/>
          <w:szCs w:val="28"/>
        </w:rPr>
        <w:t xml:space="preserve">(и меньше стоимость опциона «пут») </w:t>
      </w:r>
      <w:r w:rsidR="005E55B6" w:rsidRPr="002D4773">
        <w:rPr>
          <w:sz w:val="28"/>
          <w:szCs w:val="28"/>
        </w:rPr>
        <w:t>.</w:t>
      </w:r>
    </w:p>
    <w:p w:rsidR="002D4773" w:rsidRPr="002D4773" w:rsidRDefault="002D4773" w:rsidP="002D4773">
      <w:pPr>
        <w:tabs>
          <w:tab w:val="left" w:pos="694"/>
        </w:tabs>
        <w:spacing w:line="360" w:lineRule="auto"/>
        <w:ind w:left="709"/>
        <w:jc w:val="both"/>
        <w:rPr>
          <w:sz w:val="28"/>
          <w:szCs w:val="28"/>
        </w:rPr>
      </w:pPr>
      <w:r w:rsidRPr="002D4773">
        <w:rPr>
          <w:sz w:val="28"/>
          <w:szCs w:val="28"/>
        </w:rPr>
        <w:t>5.</w:t>
      </w:r>
      <w:r w:rsidRPr="002D4773">
        <w:rPr>
          <w:sz w:val="28"/>
          <w:szCs w:val="28"/>
        </w:rPr>
        <w:tab/>
        <w:t>Чем больше риск обыкновен</w:t>
      </w:r>
      <w:r>
        <w:rPr>
          <w:sz w:val="28"/>
          <w:szCs w:val="28"/>
        </w:rPr>
        <w:t xml:space="preserve">ной акции, тем больше стоимость </w:t>
      </w:r>
      <w:r w:rsidRPr="002D4773">
        <w:rPr>
          <w:sz w:val="28"/>
          <w:szCs w:val="28"/>
        </w:rPr>
        <w:t>опциона «колл»</w:t>
      </w:r>
      <w:r w:rsidR="005E55B6">
        <w:rPr>
          <w:sz w:val="28"/>
          <w:szCs w:val="28"/>
        </w:rPr>
        <w:t xml:space="preserve"> (стоимость опциона «пут» также будет возрастать)</w:t>
      </w:r>
      <w:r w:rsidRPr="002D4773">
        <w:rPr>
          <w:sz w:val="28"/>
          <w:szCs w:val="28"/>
        </w:rPr>
        <w:t>.</w:t>
      </w:r>
    </w:p>
    <w:p w:rsidR="002D4773" w:rsidRPr="007450A3" w:rsidRDefault="002D4773" w:rsidP="002D4773">
      <w:pPr>
        <w:spacing w:line="360" w:lineRule="auto"/>
        <w:ind w:firstLine="709"/>
        <w:jc w:val="both"/>
        <w:rPr>
          <w:sz w:val="28"/>
          <w:szCs w:val="28"/>
        </w:rPr>
      </w:pPr>
      <w:r w:rsidRPr="002D4773">
        <w:rPr>
          <w:sz w:val="28"/>
          <w:szCs w:val="28"/>
        </w:rPr>
        <w:t>Из перечисленных пяти переменных первые три (</w:t>
      </w:r>
      <w:r w:rsidRPr="002D4773">
        <w:rPr>
          <w:sz w:val="28"/>
          <w:szCs w:val="28"/>
          <w:lang w:val="en-US"/>
        </w:rPr>
        <w:t>P</w:t>
      </w:r>
      <w:r>
        <w:rPr>
          <w:sz w:val="28"/>
          <w:szCs w:val="28"/>
          <w:vertAlign w:val="subscript"/>
          <w:lang w:val="en-US"/>
        </w:rPr>
        <w:t>s</w:t>
      </w:r>
      <w:r>
        <w:rPr>
          <w:sz w:val="28"/>
          <w:szCs w:val="28"/>
        </w:rPr>
        <w:t xml:space="preserve">, Е и Т) определить легко. Для </w:t>
      </w:r>
      <w:r w:rsidRPr="002D4773">
        <w:rPr>
          <w:sz w:val="28"/>
          <w:szCs w:val="28"/>
        </w:rPr>
        <w:t xml:space="preserve">оценки четвертой переменной - ставки без риска </w:t>
      </w:r>
      <w:r w:rsidRPr="002D4773">
        <w:rPr>
          <w:sz w:val="28"/>
          <w:szCs w:val="28"/>
          <w:lang w:val="en-US"/>
        </w:rPr>
        <w:t>R</w:t>
      </w:r>
      <w:r w:rsidRPr="002D4773">
        <w:rPr>
          <w:sz w:val="28"/>
          <w:szCs w:val="28"/>
        </w:rPr>
        <w:t xml:space="preserve"> </w:t>
      </w:r>
      <w:r>
        <w:rPr>
          <w:sz w:val="28"/>
          <w:szCs w:val="28"/>
        </w:rPr>
        <w:t xml:space="preserve">— часто используют доходность к </w:t>
      </w:r>
      <w:r w:rsidRPr="002D4773">
        <w:rPr>
          <w:sz w:val="28"/>
          <w:szCs w:val="28"/>
        </w:rPr>
        <w:t>погашению казнач</w:t>
      </w:r>
      <w:r>
        <w:rPr>
          <w:sz w:val="28"/>
          <w:szCs w:val="28"/>
        </w:rPr>
        <w:t xml:space="preserve">ейского векселя, дата погашения </w:t>
      </w:r>
      <w:r w:rsidRPr="002D4773">
        <w:rPr>
          <w:sz w:val="28"/>
          <w:szCs w:val="28"/>
        </w:rPr>
        <w:t>к</w:t>
      </w:r>
      <w:r>
        <w:rPr>
          <w:sz w:val="28"/>
          <w:szCs w:val="28"/>
        </w:rPr>
        <w:t xml:space="preserve">оторого близка к дате истечения </w:t>
      </w:r>
      <w:r w:rsidRPr="002D4773">
        <w:rPr>
          <w:sz w:val="28"/>
          <w:szCs w:val="28"/>
        </w:rPr>
        <w:t>о</w:t>
      </w:r>
      <w:r>
        <w:rPr>
          <w:sz w:val="28"/>
          <w:szCs w:val="28"/>
        </w:rPr>
        <w:t xml:space="preserve">пциона. Пятую переменную — риск </w:t>
      </w:r>
      <w:r w:rsidRPr="002D4773">
        <w:rPr>
          <w:sz w:val="28"/>
          <w:szCs w:val="28"/>
        </w:rPr>
        <w:t>базисного актива</w:t>
      </w:r>
      <w:r>
        <w:rPr>
          <w:sz w:val="28"/>
          <w:szCs w:val="28"/>
        </w:rPr>
        <w:t xml:space="preserve"> </w:t>
      </w:r>
      <w:r>
        <w:rPr>
          <w:rFonts w:ascii="Cambria Math" w:hAnsi="Cambria Math"/>
          <w:sz w:val="28"/>
          <w:szCs w:val="28"/>
        </w:rPr>
        <w:t>𝜎</w:t>
      </w:r>
      <w:r>
        <w:rPr>
          <w:sz w:val="28"/>
          <w:szCs w:val="28"/>
        </w:rPr>
        <w:t xml:space="preserve"> нельзя получить сразу.</w:t>
      </w:r>
      <w:r w:rsidR="006915C6">
        <w:rPr>
          <w:sz w:val="28"/>
          <w:szCs w:val="28"/>
        </w:rPr>
        <w:t xml:space="preserve"> </w:t>
      </w:r>
      <w:r w:rsidR="006915C6" w:rsidRPr="006915C6">
        <w:rPr>
          <w:sz w:val="28"/>
          <w:szCs w:val="28"/>
        </w:rPr>
        <w:t>[</w:t>
      </w:r>
      <w:r w:rsidR="00D0454C">
        <w:rPr>
          <w:sz w:val="28"/>
          <w:szCs w:val="28"/>
        </w:rPr>
        <w:t>13</w:t>
      </w:r>
      <w:r w:rsidR="00FE15E1">
        <w:rPr>
          <w:sz w:val="28"/>
          <w:szCs w:val="28"/>
        </w:rPr>
        <w:t>. 669с.</w:t>
      </w:r>
      <w:r w:rsidR="006915C6" w:rsidRPr="007450A3">
        <w:rPr>
          <w:sz w:val="28"/>
          <w:szCs w:val="28"/>
        </w:rPr>
        <w:t>]</w:t>
      </w:r>
    </w:p>
    <w:p w:rsidR="001C0A04" w:rsidRPr="007450A3" w:rsidRDefault="00F75476" w:rsidP="001C0A04">
      <w:pPr>
        <w:spacing w:line="360" w:lineRule="auto"/>
        <w:ind w:firstLine="709"/>
        <w:jc w:val="both"/>
        <w:rPr>
          <w:rFonts w:eastAsiaTheme="minorHAnsi"/>
          <w:sz w:val="28"/>
          <w:szCs w:val="28"/>
          <w:lang w:eastAsia="en-US"/>
        </w:rPr>
      </w:pPr>
      <w:r>
        <w:rPr>
          <w:rFonts w:eastAsiaTheme="minorHAnsi"/>
          <w:sz w:val="28"/>
          <w:szCs w:val="28"/>
          <w:lang w:eastAsia="en-US"/>
        </w:rPr>
        <w:t>Риск базисного актива с</w:t>
      </w:r>
      <w:r w:rsidR="000050CF" w:rsidRPr="001C0A04">
        <w:rPr>
          <w:rFonts w:eastAsiaTheme="minorHAnsi"/>
          <w:sz w:val="28"/>
          <w:szCs w:val="28"/>
          <w:lang w:eastAsia="en-US"/>
        </w:rPr>
        <w:t>амый интересный и существенный</w:t>
      </w:r>
      <w:r w:rsidR="001C0A04" w:rsidRPr="001C0A04">
        <w:rPr>
          <w:rFonts w:eastAsiaTheme="minorHAnsi"/>
          <w:sz w:val="28"/>
          <w:szCs w:val="28"/>
          <w:lang w:eastAsia="en-US"/>
        </w:rPr>
        <w:t xml:space="preserve"> </w:t>
      </w:r>
      <w:r w:rsidR="000050CF" w:rsidRPr="001C0A04">
        <w:rPr>
          <w:rFonts w:eastAsiaTheme="minorHAnsi"/>
          <w:sz w:val="28"/>
          <w:szCs w:val="28"/>
          <w:lang w:eastAsia="en-US"/>
        </w:rPr>
        <w:t>параметр, влияющий на премию опциона, — это мера предполагаемого колебания цены: чем больше</w:t>
      </w:r>
      <w:r w:rsidR="001C0A04" w:rsidRPr="001C0A04">
        <w:rPr>
          <w:rFonts w:eastAsiaTheme="minorHAnsi"/>
          <w:sz w:val="28"/>
          <w:szCs w:val="28"/>
          <w:lang w:eastAsia="en-US"/>
        </w:rPr>
        <w:t xml:space="preserve"> </w:t>
      </w:r>
      <w:r w:rsidR="000050CF" w:rsidRPr="001C0A04">
        <w:rPr>
          <w:rFonts w:eastAsiaTheme="minorHAnsi"/>
          <w:sz w:val="28"/>
          <w:szCs w:val="28"/>
          <w:lang w:eastAsia="en-US"/>
        </w:rPr>
        <w:t>вероятность значительного изменения</w:t>
      </w:r>
      <w:r w:rsidR="001C0A04" w:rsidRPr="001C0A04">
        <w:rPr>
          <w:rFonts w:eastAsiaTheme="minorHAnsi"/>
          <w:sz w:val="28"/>
          <w:szCs w:val="28"/>
          <w:lang w:eastAsia="en-US"/>
        </w:rPr>
        <w:t xml:space="preserve"> </w:t>
      </w:r>
      <w:r w:rsidR="000050CF" w:rsidRPr="001C0A04">
        <w:rPr>
          <w:rFonts w:eastAsiaTheme="minorHAnsi"/>
          <w:sz w:val="28"/>
          <w:szCs w:val="28"/>
          <w:lang w:eastAsia="en-US"/>
        </w:rPr>
        <w:t>последней, тем</w:t>
      </w:r>
      <w:r>
        <w:rPr>
          <w:rFonts w:eastAsiaTheme="minorHAnsi"/>
          <w:sz w:val="28"/>
          <w:szCs w:val="28"/>
          <w:lang w:eastAsia="en-US"/>
        </w:rPr>
        <w:t xml:space="preserve"> волатильность (риск)</w:t>
      </w:r>
      <w:r w:rsidR="000050CF" w:rsidRPr="001C0A04">
        <w:rPr>
          <w:rFonts w:eastAsiaTheme="minorHAnsi"/>
          <w:sz w:val="28"/>
          <w:szCs w:val="28"/>
          <w:lang w:eastAsia="en-US"/>
        </w:rPr>
        <w:t xml:space="preserve"> выше.</w:t>
      </w:r>
      <w:r w:rsidR="001C0A04" w:rsidRPr="001C0A04">
        <w:rPr>
          <w:rFonts w:eastAsiaTheme="minorHAnsi"/>
          <w:sz w:val="28"/>
          <w:szCs w:val="28"/>
          <w:lang w:eastAsia="en-US"/>
        </w:rPr>
        <w:t xml:space="preserve"> </w:t>
      </w:r>
      <w:r w:rsidR="000050CF" w:rsidRPr="001C0A04">
        <w:rPr>
          <w:rFonts w:eastAsiaTheme="minorHAnsi"/>
          <w:sz w:val="28"/>
          <w:szCs w:val="28"/>
          <w:lang w:eastAsia="en-US"/>
        </w:rPr>
        <w:t>Она выражается в процентах и указывает на то, переплачивают покупатели за опционы или нет. Если разброс</w:t>
      </w:r>
      <w:r w:rsidR="001C0A04" w:rsidRPr="001C0A04">
        <w:rPr>
          <w:rFonts w:eastAsiaTheme="minorHAnsi"/>
          <w:sz w:val="28"/>
          <w:szCs w:val="28"/>
          <w:lang w:eastAsia="en-US"/>
        </w:rPr>
        <w:t xml:space="preserve"> </w:t>
      </w:r>
      <w:r w:rsidR="000050CF" w:rsidRPr="001C0A04">
        <w:rPr>
          <w:rFonts w:eastAsiaTheme="minorHAnsi"/>
          <w:sz w:val="28"/>
          <w:szCs w:val="28"/>
          <w:lang w:eastAsia="en-US"/>
        </w:rPr>
        <w:t>цен находится в узком диапазоне — волатильность низкая. О ней обычно судят по прошлым изменениям стоимости базового актива, но в опционах он</w:t>
      </w:r>
      <w:r w:rsidR="001C0A04" w:rsidRPr="001C0A04">
        <w:rPr>
          <w:rFonts w:eastAsiaTheme="minorHAnsi"/>
          <w:sz w:val="28"/>
          <w:szCs w:val="28"/>
          <w:lang w:eastAsia="en-US"/>
        </w:rPr>
        <w:t xml:space="preserve"> </w:t>
      </w:r>
      <w:r w:rsidR="000050CF" w:rsidRPr="001C0A04">
        <w:rPr>
          <w:rFonts w:eastAsiaTheme="minorHAnsi"/>
          <w:sz w:val="28"/>
          <w:szCs w:val="28"/>
          <w:lang w:eastAsia="en-US"/>
        </w:rPr>
        <w:t>носит несколько иной характер. Здесь</w:t>
      </w:r>
      <w:r w:rsidR="001C0A04" w:rsidRPr="001C0A04">
        <w:rPr>
          <w:rFonts w:eastAsiaTheme="minorHAnsi"/>
          <w:sz w:val="28"/>
          <w:szCs w:val="28"/>
          <w:lang w:eastAsia="en-US"/>
        </w:rPr>
        <w:t xml:space="preserve"> </w:t>
      </w:r>
      <w:r w:rsidR="000050CF" w:rsidRPr="001C0A04">
        <w:rPr>
          <w:rFonts w:eastAsiaTheme="minorHAnsi"/>
          <w:sz w:val="28"/>
          <w:szCs w:val="28"/>
          <w:lang w:eastAsia="en-US"/>
        </w:rPr>
        <w:t>волатильность называется подразумеваемой и отражает, насколько сильное</w:t>
      </w:r>
      <w:r w:rsidR="001C0A04" w:rsidRPr="001C0A04">
        <w:rPr>
          <w:rFonts w:eastAsiaTheme="minorHAnsi"/>
          <w:sz w:val="28"/>
          <w:szCs w:val="28"/>
          <w:lang w:eastAsia="en-US"/>
        </w:rPr>
        <w:t xml:space="preserve"> </w:t>
      </w:r>
      <w:r w:rsidR="000050CF" w:rsidRPr="001C0A04">
        <w:rPr>
          <w:rFonts w:eastAsiaTheme="minorHAnsi"/>
          <w:sz w:val="28"/>
          <w:szCs w:val="28"/>
          <w:lang w:eastAsia="en-US"/>
        </w:rPr>
        <w:t>движение в базовом активе ожидают</w:t>
      </w:r>
      <w:r w:rsidR="001C0A04" w:rsidRPr="001C0A04">
        <w:rPr>
          <w:rFonts w:eastAsiaTheme="minorHAnsi"/>
          <w:sz w:val="28"/>
          <w:szCs w:val="28"/>
          <w:lang w:eastAsia="en-US"/>
        </w:rPr>
        <w:t xml:space="preserve"> </w:t>
      </w:r>
      <w:r w:rsidR="000050CF" w:rsidRPr="001C0A04">
        <w:rPr>
          <w:rFonts w:eastAsiaTheme="minorHAnsi"/>
          <w:sz w:val="28"/>
          <w:szCs w:val="28"/>
          <w:lang w:eastAsia="en-US"/>
        </w:rPr>
        <w:t>участники рынка, независимо от того,</w:t>
      </w:r>
      <w:r w:rsidR="001C0A04" w:rsidRPr="001C0A04">
        <w:rPr>
          <w:rFonts w:eastAsiaTheme="minorHAnsi"/>
          <w:sz w:val="28"/>
          <w:szCs w:val="28"/>
          <w:lang w:eastAsia="en-US"/>
        </w:rPr>
        <w:t xml:space="preserve"> </w:t>
      </w:r>
      <w:r w:rsidR="000050CF" w:rsidRPr="001C0A04">
        <w:rPr>
          <w:rFonts w:eastAsiaTheme="minorHAnsi"/>
          <w:sz w:val="28"/>
          <w:szCs w:val="28"/>
          <w:lang w:eastAsia="en-US"/>
        </w:rPr>
        <w:t>как тот торговался раньше.</w:t>
      </w:r>
    </w:p>
    <w:p w:rsidR="001C0A04" w:rsidRPr="001C0A04" w:rsidRDefault="001C0A04" w:rsidP="001C0A04">
      <w:pPr>
        <w:spacing w:line="360" w:lineRule="auto"/>
        <w:ind w:firstLine="709"/>
        <w:jc w:val="both"/>
        <w:rPr>
          <w:rFonts w:eastAsiaTheme="minorHAnsi"/>
          <w:sz w:val="28"/>
          <w:szCs w:val="28"/>
          <w:lang w:eastAsia="en-US"/>
        </w:rPr>
      </w:pPr>
      <w:r w:rsidRPr="001C0A04">
        <w:rPr>
          <w:rFonts w:eastAsiaTheme="minorHAnsi"/>
          <w:sz w:val="28"/>
          <w:szCs w:val="28"/>
          <w:lang w:eastAsia="en-US"/>
        </w:rPr>
        <w:lastRenderedPageBreak/>
        <w:t xml:space="preserve"> </w:t>
      </w:r>
      <w:r w:rsidR="000050CF" w:rsidRPr="001C0A04">
        <w:rPr>
          <w:rFonts w:eastAsiaTheme="minorHAnsi"/>
          <w:sz w:val="28"/>
          <w:szCs w:val="28"/>
          <w:lang w:eastAsia="en-US"/>
        </w:rPr>
        <w:t>Перед появлением важных новостей,</w:t>
      </w:r>
      <w:r w:rsidRPr="001C0A04">
        <w:rPr>
          <w:rFonts w:eastAsiaTheme="minorHAnsi"/>
          <w:sz w:val="28"/>
          <w:szCs w:val="28"/>
          <w:lang w:eastAsia="en-US"/>
        </w:rPr>
        <w:t xml:space="preserve"> </w:t>
      </w:r>
      <w:r w:rsidR="000050CF" w:rsidRPr="001C0A04">
        <w:rPr>
          <w:rFonts w:eastAsiaTheme="minorHAnsi"/>
          <w:sz w:val="28"/>
          <w:szCs w:val="28"/>
          <w:lang w:eastAsia="en-US"/>
        </w:rPr>
        <w:t>в периоды нестабильности на рынках,</w:t>
      </w:r>
      <w:r w:rsidRPr="001C0A04">
        <w:rPr>
          <w:rFonts w:eastAsiaTheme="minorHAnsi"/>
          <w:sz w:val="28"/>
          <w:szCs w:val="28"/>
          <w:lang w:eastAsia="en-US"/>
        </w:rPr>
        <w:t xml:space="preserve"> </w:t>
      </w:r>
      <w:r w:rsidR="000050CF" w:rsidRPr="001C0A04">
        <w:rPr>
          <w:rFonts w:eastAsiaTheme="minorHAnsi"/>
          <w:sz w:val="28"/>
          <w:szCs w:val="28"/>
          <w:lang w:eastAsia="en-US"/>
        </w:rPr>
        <w:t>на уровнях поддержки или сопротивления, на внутренней информации от</w:t>
      </w:r>
      <w:r w:rsidRPr="001C0A04">
        <w:rPr>
          <w:rFonts w:eastAsiaTheme="minorHAnsi"/>
          <w:sz w:val="28"/>
          <w:szCs w:val="28"/>
          <w:lang w:eastAsia="en-US"/>
        </w:rPr>
        <w:t xml:space="preserve"> </w:t>
      </w:r>
      <w:r w:rsidR="000050CF" w:rsidRPr="001C0A04">
        <w:rPr>
          <w:rFonts w:eastAsiaTheme="minorHAnsi"/>
          <w:sz w:val="28"/>
          <w:szCs w:val="28"/>
          <w:lang w:eastAsia="en-US"/>
        </w:rPr>
        <w:t>компаний опционы могут существенно дорожать с учетом возможности</w:t>
      </w:r>
      <w:r w:rsidRPr="001C0A04">
        <w:rPr>
          <w:rFonts w:eastAsiaTheme="minorHAnsi"/>
          <w:sz w:val="28"/>
          <w:szCs w:val="28"/>
          <w:lang w:eastAsia="en-US"/>
        </w:rPr>
        <w:t xml:space="preserve"> </w:t>
      </w:r>
      <w:r w:rsidR="000050CF" w:rsidRPr="001C0A04">
        <w:rPr>
          <w:rFonts w:eastAsiaTheme="minorHAnsi"/>
          <w:sz w:val="28"/>
          <w:szCs w:val="28"/>
          <w:lang w:eastAsia="en-US"/>
        </w:rPr>
        <w:t>значительного движения в будущем.</w:t>
      </w:r>
      <w:r w:rsidRPr="001C0A04">
        <w:rPr>
          <w:rFonts w:eastAsiaTheme="minorHAnsi"/>
          <w:sz w:val="28"/>
          <w:szCs w:val="28"/>
          <w:lang w:eastAsia="en-US"/>
        </w:rPr>
        <w:t xml:space="preserve"> </w:t>
      </w:r>
      <w:r w:rsidR="000050CF" w:rsidRPr="001C0A04">
        <w:rPr>
          <w:rFonts w:eastAsiaTheme="minorHAnsi"/>
          <w:sz w:val="28"/>
          <w:szCs w:val="28"/>
          <w:lang w:eastAsia="en-US"/>
        </w:rPr>
        <w:t>На практике полезно бывает «раскручивать пленку» в обратном направлении: если цены на опционы растут,</w:t>
      </w:r>
      <w:r w:rsidRPr="001C0A04">
        <w:rPr>
          <w:rFonts w:eastAsiaTheme="minorHAnsi"/>
          <w:sz w:val="28"/>
          <w:szCs w:val="28"/>
          <w:lang w:eastAsia="en-US"/>
        </w:rPr>
        <w:t xml:space="preserve"> </w:t>
      </w:r>
      <w:r w:rsidR="000050CF" w:rsidRPr="001C0A04">
        <w:rPr>
          <w:rFonts w:eastAsiaTheme="minorHAnsi"/>
          <w:sz w:val="28"/>
          <w:szCs w:val="28"/>
          <w:lang w:eastAsia="en-US"/>
        </w:rPr>
        <w:t>значит, биржевые игроки предвидят</w:t>
      </w:r>
      <w:r w:rsidRPr="001C0A04">
        <w:rPr>
          <w:rFonts w:eastAsiaTheme="minorHAnsi"/>
          <w:sz w:val="28"/>
          <w:szCs w:val="28"/>
          <w:lang w:eastAsia="en-US"/>
        </w:rPr>
        <w:t xml:space="preserve"> </w:t>
      </w:r>
      <w:r w:rsidR="000050CF" w:rsidRPr="001C0A04">
        <w:rPr>
          <w:rFonts w:eastAsiaTheme="minorHAnsi"/>
          <w:sz w:val="28"/>
          <w:szCs w:val="28"/>
          <w:lang w:eastAsia="en-US"/>
        </w:rPr>
        <w:t>существенные движения. Если волатильность низкая, от рынка ничего не</w:t>
      </w:r>
      <w:r w:rsidRPr="001C0A04">
        <w:rPr>
          <w:rFonts w:eastAsiaTheme="minorHAnsi"/>
          <w:sz w:val="28"/>
          <w:szCs w:val="28"/>
          <w:lang w:eastAsia="en-US"/>
        </w:rPr>
        <w:t xml:space="preserve"> </w:t>
      </w:r>
      <w:r w:rsidR="000050CF" w:rsidRPr="001C0A04">
        <w:rPr>
          <w:rFonts w:eastAsiaTheme="minorHAnsi"/>
          <w:sz w:val="28"/>
          <w:szCs w:val="28"/>
          <w:lang w:eastAsia="en-US"/>
        </w:rPr>
        <w:t>ждут. Действует также общее правило:</w:t>
      </w:r>
      <w:r w:rsidRPr="001C0A04">
        <w:rPr>
          <w:rFonts w:eastAsiaTheme="minorHAnsi"/>
          <w:sz w:val="28"/>
          <w:szCs w:val="28"/>
          <w:lang w:eastAsia="en-US"/>
        </w:rPr>
        <w:t xml:space="preserve"> </w:t>
      </w:r>
      <w:r w:rsidR="000050CF" w:rsidRPr="001C0A04">
        <w:rPr>
          <w:rFonts w:eastAsiaTheme="minorHAnsi"/>
          <w:sz w:val="28"/>
          <w:szCs w:val="28"/>
          <w:lang w:eastAsia="en-US"/>
        </w:rPr>
        <w:t>если волатильность высокая и опцион</w:t>
      </w:r>
      <w:r w:rsidRPr="001C0A04">
        <w:rPr>
          <w:rFonts w:eastAsiaTheme="minorHAnsi"/>
          <w:sz w:val="28"/>
          <w:szCs w:val="28"/>
          <w:lang w:eastAsia="en-US"/>
        </w:rPr>
        <w:t xml:space="preserve"> </w:t>
      </w:r>
      <w:r w:rsidR="000050CF" w:rsidRPr="001C0A04">
        <w:rPr>
          <w:rFonts w:eastAsiaTheme="minorHAnsi"/>
          <w:sz w:val="28"/>
          <w:szCs w:val="28"/>
          <w:lang w:eastAsia="en-US"/>
        </w:rPr>
        <w:t>«дорогой», то его выгоднее продавать,</w:t>
      </w:r>
      <w:r w:rsidRPr="001C0A04">
        <w:rPr>
          <w:rFonts w:eastAsiaTheme="minorHAnsi"/>
          <w:sz w:val="28"/>
          <w:szCs w:val="28"/>
          <w:lang w:eastAsia="en-US"/>
        </w:rPr>
        <w:t xml:space="preserve"> </w:t>
      </w:r>
      <w:r w:rsidR="000050CF" w:rsidRPr="001C0A04">
        <w:rPr>
          <w:rFonts w:eastAsiaTheme="minorHAnsi"/>
          <w:sz w:val="28"/>
          <w:szCs w:val="28"/>
          <w:lang w:eastAsia="en-US"/>
        </w:rPr>
        <w:t>чем покупать. Но у этого подхода есть</w:t>
      </w:r>
      <w:r w:rsidRPr="001C0A04">
        <w:rPr>
          <w:rFonts w:eastAsiaTheme="minorHAnsi"/>
          <w:sz w:val="28"/>
          <w:szCs w:val="28"/>
          <w:lang w:eastAsia="en-US"/>
        </w:rPr>
        <w:t xml:space="preserve"> </w:t>
      </w:r>
      <w:r w:rsidR="000050CF" w:rsidRPr="001C0A04">
        <w:rPr>
          <w:rFonts w:eastAsiaTheme="minorHAnsi"/>
          <w:sz w:val="28"/>
          <w:szCs w:val="28"/>
          <w:lang w:eastAsia="en-US"/>
        </w:rPr>
        <w:t>обратная сторона: если в условиях эффективного рынка что-то «дорого», то</w:t>
      </w:r>
      <w:r w:rsidRPr="001C0A04">
        <w:rPr>
          <w:rFonts w:eastAsiaTheme="minorHAnsi"/>
          <w:sz w:val="28"/>
          <w:szCs w:val="28"/>
          <w:lang w:eastAsia="en-US"/>
        </w:rPr>
        <w:t xml:space="preserve"> </w:t>
      </w:r>
      <w:r w:rsidR="000050CF" w:rsidRPr="001C0A04">
        <w:rPr>
          <w:rFonts w:eastAsiaTheme="minorHAnsi"/>
          <w:sz w:val="28"/>
          <w:szCs w:val="28"/>
          <w:lang w:eastAsia="en-US"/>
        </w:rPr>
        <w:t>тому есть причины, и ситуацию можно использовать для прогнозирования направления движений и их силы.</w:t>
      </w:r>
    </w:p>
    <w:p w:rsidR="00F52E3E" w:rsidRPr="00F52E3E" w:rsidRDefault="000050CF" w:rsidP="00F52E3E">
      <w:pPr>
        <w:spacing w:line="360" w:lineRule="auto"/>
        <w:ind w:firstLine="709"/>
        <w:jc w:val="both"/>
        <w:rPr>
          <w:rFonts w:eastAsiaTheme="minorHAnsi"/>
          <w:sz w:val="28"/>
          <w:szCs w:val="28"/>
          <w:lang w:eastAsia="en-US"/>
        </w:rPr>
      </w:pPr>
      <w:r w:rsidRPr="001C0A04">
        <w:rPr>
          <w:rFonts w:eastAsiaTheme="minorHAnsi"/>
          <w:sz w:val="28"/>
          <w:szCs w:val="28"/>
          <w:lang w:eastAsia="en-US"/>
        </w:rPr>
        <w:t>Таким образом, подразумеваемая волатильность опционов может быть хорошим инструментом для анализа рынка.</w:t>
      </w:r>
      <w:r w:rsidR="001C0A04" w:rsidRPr="001C0A04">
        <w:rPr>
          <w:rFonts w:eastAsiaTheme="minorHAnsi"/>
          <w:sz w:val="28"/>
          <w:szCs w:val="28"/>
          <w:lang w:eastAsia="en-US"/>
        </w:rPr>
        <w:t xml:space="preserve"> </w:t>
      </w:r>
      <w:r w:rsidRPr="001C0A04">
        <w:rPr>
          <w:rFonts w:eastAsiaTheme="minorHAnsi"/>
          <w:sz w:val="28"/>
          <w:szCs w:val="28"/>
          <w:lang w:eastAsia="en-US"/>
        </w:rPr>
        <w:t>Полезно четко представлять, каково на</w:t>
      </w:r>
      <w:r w:rsidR="001C0A04" w:rsidRPr="001C0A04">
        <w:rPr>
          <w:rFonts w:eastAsiaTheme="minorHAnsi"/>
          <w:sz w:val="28"/>
          <w:szCs w:val="28"/>
          <w:lang w:eastAsia="en-US"/>
        </w:rPr>
        <w:t xml:space="preserve"> </w:t>
      </w:r>
      <w:r w:rsidRPr="001C0A04">
        <w:rPr>
          <w:rFonts w:eastAsiaTheme="minorHAnsi"/>
          <w:sz w:val="28"/>
          <w:szCs w:val="28"/>
          <w:lang w:eastAsia="en-US"/>
        </w:rPr>
        <w:t>текущий момент ее численное значение</w:t>
      </w:r>
      <w:r w:rsidR="001C0A04" w:rsidRPr="001C0A04">
        <w:rPr>
          <w:rFonts w:eastAsiaTheme="minorHAnsi"/>
          <w:sz w:val="28"/>
          <w:szCs w:val="28"/>
          <w:lang w:eastAsia="en-US"/>
        </w:rPr>
        <w:t xml:space="preserve"> </w:t>
      </w:r>
      <w:r w:rsidRPr="001C0A04">
        <w:rPr>
          <w:rFonts w:eastAsiaTheme="minorHAnsi"/>
          <w:sz w:val="28"/>
          <w:szCs w:val="28"/>
          <w:lang w:eastAsia="en-US"/>
        </w:rPr>
        <w:t>по торгуемым контрактам и насколько</w:t>
      </w:r>
      <w:r w:rsidR="001C0A04" w:rsidRPr="001C0A04">
        <w:rPr>
          <w:rFonts w:eastAsiaTheme="minorHAnsi"/>
          <w:sz w:val="28"/>
          <w:szCs w:val="28"/>
          <w:lang w:eastAsia="en-US"/>
        </w:rPr>
        <w:t xml:space="preserve"> </w:t>
      </w:r>
      <w:r w:rsidRPr="001C0A04">
        <w:rPr>
          <w:rFonts w:eastAsiaTheme="minorHAnsi"/>
          <w:sz w:val="28"/>
          <w:szCs w:val="28"/>
          <w:lang w:eastAsia="en-US"/>
        </w:rPr>
        <w:t>оно выше наблюдаемого в недалеком</w:t>
      </w:r>
      <w:r w:rsidR="001C0A04" w:rsidRPr="001C0A04">
        <w:rPr>
          <w:rFonts w:eastAsiaTheme="minorHAnsi"/>
          <w:sz w:val="28"/>
          <w:szCs w:val="28"/>
          <w:lang w:eastAsia="en-US"/>
        </w:rPr>
        <w:t xml:space="preserve"> </w:t>
      </w:r>
      <w:r w:rsidRPr="001C0A04">
        <w:rPr>
          <w:rFonts w:eastAsiaTheme="minorHAnsi"/>
          <w:sz w:val="28"/>
          <w:szCs w:val="28"/>
          <w:lang w:eastAsia="en-US"/>
        </w:rPr>
        <w:t xml:space="preserve">прошлом. РТС публикует теоретическую цену опциона для текущей волатильности, а изменение </w:t>
      </w:r>
      <w:r w:rsidRPr="00F52E3E">
        <w:rPr>
          <w:rFonts w:eastAsiaTheme="minorHAnsi"/>
          <w:sz w:val="28"/>
          <w:szCs w:val="28"/>
          <w:lang w:eastAsia="en-US"/>
        </w:rPr>
        <w:t>премии в зависимости от ее значения всегда можно</w:t>
      </w:r>
      <w:r w:rsidR="001C0A04" w:rsidRPr="00F52E3E">
        <w:rPr>
          <w:rFonts w:eastAsiaTheme="minorHAnsi"/>
          <w:sz w:val="28"/>
          <w:szCs w:val="28"/>
          <w:lang w:eastAsia="en-US"/>
        </w:rPr>
        <w:t xml:space="preserve"> </w:t>
      </w:r>
      <w:r w:rsidRPr="00F52E3E">
        <w:rPr>
          <w:rFonts w:eastAsiaTheme="minorHAnsi"/>
          <w:sz w:val="28"/>
          <w:szCs w:val="28"/>
          <w:lang w:eastAsia="en-US"/>
        </w:rPr>
        <w:t>уточнить, используя специальное программное обеспечение.[</w:t>
      </w:r>
      <w:r w:rsidR="00FE15E1">
        <w:rPr>
          <w:rFonts w:eastAsiaTheme="minorHAnsi"/>
          <w:sz w:val="28"/>
          <w:szCs w:val="28"/>
          <w:lang w:eastAsia="en-US"/>
        </w:rPr>
        <w:t>14</w:t>
      </w:r>
      <w:r w:rsidRPr="00F52E3E">
        <w:rPr>
          <w:rFonts w:eastAsiaTheme="minorHAnsi"/>
          <w:sz w:val="28"/>
          <w:szCs w:val="28"/>
          <w:lang w:eastAsia="en-US"/>
        </w:rPr>
        <w:t>]</w:t>
      </w:r>
    </w:p>
    <w:p w:rsidR="00DD09A3" w:rsidRPr="00DD09A3" w:rsidRDefault="00A24B1F" w:rsidP="00DD09A3">
      <w:pPr>
        <w:spacing w:line="360" w:lineRule="auto"/>
        <w:ind w:firstLine="709"/>
        <w:jc w:val="both"/>
        <w:rPr>
          <w:sz w:val="28"/>
          <w:szCs w:val="28"/>
        </w:rPr>
      </w:pPr>
      <w:r>
        <w:rPr>
          <w:sz w:val="28"/>
          <w:szCs w:val="28"/>
        </w:rPr>
        <w:t>Д</w:t>
      </w:r>
      <w:r w:rsidRPr="00A24B1F">
        <w:rPr>
          <w:sz w:val="28"/>
          <w:szCs w:val="28"/>
        </w:rPr>
        <w:t>ля характеристики чувствительности цены (премии) опциона к изменению тех или иных величин, применяют различные коэффициенты, называемые «греками». Название происходит от греческого алфавита, буквами которого обозначаются эти коэффициенты (за исключением «веги»). «</w:t>
      </w:r>
      <w:r w:rsidRPr="00DD09A3">
        <w:rPr>
          <w:sz w:val="28"/>
          <w:szCs w:val="28"/>
        </w:rPr>
        <w:t>Греки» в рамках модели Блэка-Шоулза вычисляются следующим образом:</w:t>
      </w:r>
    </w:p>
    <w:p w:rsidR="00BC0DB0" w:rsidRDefault="00DD09A3" w:rsidP="00BC0DB0">
      <w:pPr>
        <w:spacing w:line="360" w:lineRule="auto"/>
        <w:ind w:firstLine="709"/>
        <w:jc w:val="both"/>
        <w:rPr>
          <w:sz w:val="28"/>
          <w:szCs w:val="28"/>
        </w:rPr>
      </w:pPr>
      <w:r w:rsidRPr="00DD09A3">
        <w:rPr>
          <w:sz w:val="28"/>
          <w:szCs w:val="28"/>
        </w:rPr>
        <w:t>1. Самый важный параметр опцио</w:t>
      </w:r>
      <w:r>
        <w:rPr>
          <w:sz w:val="28"/>
          <w:szCs w:val="28"/>
        </w:rPr>
        <w:t>нов — дельта</w:t>
      </w:r>
      <w:r w:rsidR="00C36337">
        <w:rPr>
          <w:sz w:val="28"/>
          <w:szCs w:val="28"/>
        </w:rPr>
        <w:t xml:space="preserve"> (∆)</w:t>
      </w:r>
      <w:r>
        <w:rPr>
          <w:sz w:val="28"/>
          <w:szCs w:val="28"/>
        </w:rPr>
        <w:t xml:space="preserve">. Это отношение </w:t>
      </w:r>
      <w:r w:rsidRPr="00BC0DB0">
        <w:rPr>
          <w:sz w:val="28"/>
          <w:szCs w:val="28"/>
        </w:rPr>
        <w:t xml:space="preserve">изменения премии опциона к изменению цены базового актива. Дельта показывает, насколько изменится премия опциона, если цена базового актива изменится на один пункт. Её значение для опциона «колл» равно величине </w:t>
      </w:r>
      <w:r w:rsidRPr="00BC0DB0">
        <w:rPr>
          <w:sz w:val="28"/>
          <w:szCs w:val="28"/>
          <w:lang w:val="en-US"/>
        </w:rPr>
        <w:t>N</w:t>
      </w:r>
      <w:r w:rsidRPr="00BC0DB0">
        <w:rPr>
          <w:sz w:val="28"/>
          <w:szCs w:val="28"/>
        </w:rPr>
        <w:t>(</w:t>
      </w:r>
      <w:r w:rsidRPr="00BC0DB0">
        <w:rPr>
          <w:sz w:val="28"/>
          <w:szCs w:val="28"/>
          <w:lang w:val="en-US"/>
        </w:rPr>
        <w:t>d</w:t>
      </w:r>
      <w:r w:rsidRPr="00BC0DB0">
        <w:rPr>
          <w:sz w:val="28"/>
          <w:szCs w:val="28"/>
          <w:vertAlign w:val="subscript"/>
        </w:rPr>
        <w:t>1</w:t>
      </w:r>
      <w:r w:rsidRPr="00BC0DB0">
        <w:rPr>
          <w:sz w:val="28"/>
          <w:szCs w:val="28"/>
        </w:rPr>
        <w:t>), а для опциона «пут» равняется –</w:t>
      </w:r>
      <w:r w:rsidRPr="00BC0DB0">
        <w:rPr>
          <w:sz w:val="28"/>
          <w:szCs w:val="28"/>
          <w:lang w:val="en-US"/>
        </w:rPr>
        <w:t>N</w:t>
      </w:r>
      <w:r w:rsidRPr="00BC0DB0">
        <w:rPr>
          <w:sz w:val="28"/>
          <w:szCs w:val="28"/>
        </w:rPr>
        <w:t>(-</w:t>
      </w:r>
      <w:r w:rsidRPr="00BC0DB0">
        <w:rPr>
          <w:sz w:val="28"/>
          <w:szCs w:val="28"/>
          <w:lang w:val="en-US"/>
        </w:rPr>
        <w:t>d</w:t>
      </w:r>
      <w:r w:rsidRPr="00BC0DB0">
        <w:rPr>
          <w:sz w:val="28"/>
          <w:szCs w:val="28"/>
          <w:vertAlign w:val="subscript"/>
        </w:rPr>
        <w:t>1</w:t>
      </w:r>
      <w:r w:rsidRPr="00BC0DB0">
        <w:rPr>
          <w:sz w:val="28"/>
          <w:szCs w:val="28"/>
        </w:rPr>
        <w:t xml:space="preserve">) или </w:t>
      </w:r>
      <w:r w:rsidRPr="00BC0DB0">
        <w:rPr>
          <w:sz w:val="28"/>
          <w:szCs w:val="28"/>
          <w:lang w:val="en-US"/>
        </w:rPr>
        <w:t>N</w:t>
      </w:r>
      <w:r w:rsidRPr="00BC0DB0">
        <w:rPr>
          <w:sz w:val="28"/>
          <w:szCs w:val="28"/>
        </w:rPr>
        <w:t>(</w:t>
      </w:r>
      <w:r w:rsidRPr="00BC0DB0">
        <w:rPr>
          <w:sz w:val="28"/>
          <w:szCs w:val="28"/>
          <w:lang w:val="en-US"/>
        </w:rPr>
        <w:t>d</w:t>
      </w:r>
      <w:r w:rsidRPr="00BC0DB0">
        <w:rPr>
          <w:sz w:val="28"/>
          <w:szCs w:val="28"/>
          <w:vertAlign w:val="subscript"/>
        </w:rPr>
        <w:t>1</w:t>
      </w:r>
      <w:r w:rsidRPr="00BC0DB0">
        <w:rPr>
          <w:sz w:val="28"/>
          <w:szCs w:val="28"/>
        </w:rPr>
        <w:t xml:space="preserve">)-1. Для нашего примера дельта опциона «колл» равна 0,4, т.е. при изменении цены базового актива на </w:t>
      </w:r>
      <w:r w:rsidRPr="00BC0DB0">
        <w:rPr>
          <w:sz w:val="28"/>
          <w:szCs w:val="28"/>
        </w:rPr>
        <w:lastRenderedPageBreak/>
        <w:t>1 пункт премия опциона вырасти на 0,4.</w:t>
      </w:r>
      <w:r w:rsidR="00137EB6" w:rsidRPr="00BC0DB0">
        <w:rPr>
          <w:sz w:val="28"/>
          <w:szCs w:val="28"/>
        </w:rPr>
        <w:t xml:space="preserve"> А для опциона «пут» дельта будет равна -0,6.</w:t>
      </w:r>
    </w:p>
    <w:p w:rsidR="00E74D63" w:rsidRDefault="00BC0DB0" w:rsidP="00E74D63">
      <w:pPr>
        <w:spacing w:line="360" w:lineRule="auto"/>
        <w:ind w:firstLine="709"/>
        <w:jc w:val="both"/>
        <w:rPr>
          <w:sz w:val="28"/>
          <w:szCs w:val="28"/>
        </w:rPr>
      </w:pPr>
      <w:r>
        <w:rPr>
          <w:sz w:val="28"/>
          <w:szCs w:val="28"/>
        </w:rPr>
        <w:t>Дельта</w:t>
      </w:r>
      <w:r w:rsidRPr="00BC0DB0">
        <w:rPr>
          <w:sz w:val="28"/>
          <w:szCs w:val="28"/>
        </w:rPr>
        <w:t xml:space="preserve"> называют также коэффициентом хеджирования</w:t>
      </w:r>
      <w:r>
        <w:rPr>
          <w:sz w:val="28"/>
          <w:szCs w:val="28"/>
        </w:rPr>
        <w:t>.</w:t>
      </w:r>
      <w:r w:rsidRPr="00BC0DB0">
        <w:rPr>
          <w:sz w:val="28"/>
          <w:szCs w:val="28"/>
        </w:rPr>
        <w:t xml:space="preserve"> </w:t>
      </w:r>
      <w:r>
        <w:rPr>
          <w:sz w:val="28"/>
          <w:szCs w:val="28"/>
        </w:rPr>
        <w:t xml:space="preserve">Она </w:t>
      </w:r>
      <w:r w:rsidRPr="00BC0DB0">
        <w:rPr>
          <w:sz w:val="28"/>
          <w:szCs w:val="28"/>
        </w:rPr>
        <w:t>определяет размер хеджа для опцио</w:t>
      </w:r>
      <w:r>
        <w:rPr>
          <w:sz w:val="28"/>
          <w:szCs w:val="28"/>
        </w:rPr>
        <w:t xml:space="preserve">нов. Опцион хеджируют для того, </w:t>
      </w:r>
      <w:r w:rsidRPr="00BC0DB0">
        <w:rPr>
          <w:sz w:val="28"/>
          <w:szCs w:val="28"/>
        </w:rPr>
        <w:t>чтобы защитить его стоимость от р</w:t>
      </w:r>
      <w:r>
        <w:rPr>
          <w:sz w:val="28"/>
          <w:szCs w:val="28"/>
        </w:rPr>
        <w:t>иска движения цены базового ак</w:t>
      </w:r>
      <w:r w:rsidRPr="00BC0DB0">
        <w:rPr>
          <w:sz w:val="28"/>
          <w:szCs w:val="28"/>
        </w:rPr>
        <w:t>тива в неблагоприятном направле</w:t>
      </w:r>
      <w:r>
        <w:rPr>
          <w:sz w:val="28"/>
          <w:szCs w:val="28"/>
        </w:rPr>
        <w:t>нии. Хеджируя опционы, мы урав</w:t>
      </w:r>
      <w:r w:rsidRPr="00BC0DB0">
        <w:rPr>
          <w:sz w:val="28"/>
          <w:szCs w:val="28"/>
        </w:rPr>
        <w:t>новешиваем вероятность заработать</w:t>
      </w:r>
      <w:r>
        <w:rPr>
          <w:sz w:val="28"/>
          <w:szCs w:val="28"/>
        </w:rPr>
        <w:t xml:space="preserve"> (потерять) деньги при одинако</w:t>
      </w:r>
      <w:r w:rsidR="005B2164">
        <w:rPr>
          <w:sz w:val="28"/>
          <w:szCs w:val="28"/>
        </w:rPr>
        <w:t>вом изменении цен</w:t>
      </w:r>
      <w:r w:rsidRPr="00BC0DB0">
        <w:rPr>
          <w:sz w:val="28"/>
          <w:szCs w:val="28"/>
        </w:rPr>
        <w:t>ы в любом напра</w:t>
      </w:r>
      <w:r>
        <w:rPr>
          <w:sz w:val="28"/>
          <w:szCs w:val="28"/>
        </w:rPr>
        <w:t xml:space="preserve">влении. </w:t>
      </w:r>
      <w:r w:rsidR="00577034">
        <w:rPr>
          <w:sz w:val="28"/>
          <w:szCs w:val="28"/>
        </w:rPr>
        <w:t xml:space="preserve">Умножив дельту на номинал опциона получим требуемый размер хеджа. </w:t>
      </w:r>
      <w:r w:rsidR="005B2164">
        <w:rPr>
          <w:sz w:val="28"/>
          <w:szCs w:val="28"/>
        </w:rPr>
        <w:t>Для нашего примера размер хеджа по опциону «колл» составит 40% от номинала, для опциона «пут» 60%</w:t>
      </w:r>
      <w:r w:rsidR="00577034">
        <w:rPr>
          <w:sz w:val="28"/>
          <w:szCs w:val="28"/>
        </w:rPr>
        <w:t xml:space="preserve">. </w:t>
      </w:r>
      <w:r w:rsidR="00957F83">
        <w:rPr>
          <w:sz w:val="28"/>
          <w:szCs w:val="28"/>
        </w:rPr>
        <w:t>Для хеджирования опциона «колл» необходимо продать</w:t>
      </w:r>
      <w:r w:rsidR="00CE15A7">
        <w:rPr>
          <w:sz w:val="28"/>
          <w:szCs w:val="28"/>
        </w:rPr>
        <w:t xml:space="preserve"> фьючерс на акции</w:t>
      </w:r>
      <w:r w:rsidR="00957F83">
        <w:rPr>
          <w:sz w:val="28"/>
          <w:szCs w:val="28"/>
        </w:rPr>
        <w:t xml:space="preserve"> </w:t>
      </w:r>
      <w:r w:rsidR="00CE15A7">
        <w:rPr>
          <w:sz w:val="28"/>
          <w:szCs w:val="28"/>
        </w:rPr>
        <w:t>стоимостью в</w:t>
      </w:r>
      <w:r w:rsidR="00957F83">
        <w:rPr>
          <w:sz w:val="28"/>
          <w:szCs w:val="28"/>
        </w:rPr>
        <w:t xml:space="preserve">  10 * 0,4 = 4</w:t>
      </w:r>
      <w:r w:rsidR="00957F83" w:rsidRPr="00957F83">
        <w:rPr>
          <w:sz w:val="28"/>
          <w:szCs w:val="28"/>
        </w:rPr>
        <w:t>$</w:t>
      </w:r>
      <w:r w:rsidR="00957F83">
        <w:rPr>
          <w:sz w:val="28"/>
          <w:szCs w:val="28"/>
        </w:rPr>
        <w:t xml:space="preserve">. Для хеджирования опциона «пут» наоборот надо будет купить </w:t>
      </w:r>
      <w:r w:rsidR="00CE15A7">
        <w:rPr>
          <w:sz w:val="28"/>
          <w:szCs w:val="28"/>
        </w:rPr>
        <w:t xml:space="preserve">фьючерс на акции </w:t>
      </w:r>
      <w:r w:rsidR="00957F83">
        <w:rPr>
          <w:sz w:val="28"/>
          <w:szCs w:val="28"/>
        </w:rPr>
        <w:t>компании на 10*0,6 = 6</w:t>
      </w:r>
      <w:r w:rsidR="00957F83" w:rsidRPr="00957F83">
        <w:rPr>
          <w:sz w:val="28"/>
          <w:szCs w:val="28"/>
        </w:rPr>
        <w:t>$</w:t>
      </w:r>
      <w:r w:rsidR="00957F83">
        <w:rPr>
          <w:sz w:val="28"/>
          <w:szCs w:val="28"/>
        </w:rPr>
        <w:t xml:space="preserve">. </w:t>
      </w:r>
      <w:r w:rsidR="00957F83" w:rsidRPr="00E74D63">
        <w:rPr>
          <w:sz w:val="28"/>
          <w:szCs w:val="28"/>
        </w:rPr>
        <w:t>[</w:t>
      </w:r>
      <w:r w:rsidR="0097374E">
        <w:rPr>
          <w:sz w:val="28"/>
          <w:szCs w:val="28"/>
        </w:rPr>
        <w:t>3.101-103 с.</w:t>
      </w:r>
      <w:r w:rsidR="00957F83" w:rsidRPr="00E74D63">
        <w:rPr>
          <w:sz w:val="28"/>
          <w:szCs w:val="28"/>
        </w:rPr>
        <w:t>]</w:t>
      </w:r>
    </w:p>
    <w:p w:rsidR="00FA57CA" w:rsidRPr="00FA57CA" w:rsidRDefault="00957F83" w:rsidP="00FA57CA">
      <w:pPr>
        <w:spacing w:line="360" w:lineRule="auto"/>
        <w:ind w:firstLine="709"/>
        <w:jc w:val="both"/>
        <w:rPr>
          <w:sz w:val="28"/>
          <w:szCs w:val="28"/>
        </w:rPr>
      </w:pPr>
      <w:r w:rsidRPr="00E74D63">
        <w:rPr>
          <w:sz w:val="28"/>
          <w:szCs w:val="28"/>
        </w:rPr>
        <w:t>2.</w:t>
      </w:r>
      <w:r w:rsidR="00E74D63" w:rsidRPr="00E74D63">
        <w:rPr>
          <w:sz w:val="28"/>
          <w:szCs w:val="28"/>
        </w:rPr>
        <w:t xml:space="preserve"> Хотя коэффиц</w:t>
      </w:r>
      <w:r w:rsidR="00E74D63">
        <w:rPr>
          <w:sz w:val="28"/>
          <w:szCs w:val="28"/>
        </w:rPr>
        <w:t>иент «дельта» и дельта-хеджиро</w:t>
      </w:r>
      <w:r w:rsidR="00E74D63" w:rsidRPr="00E74D63">
        <w:rPr>
          <w:sz w:val="28"/>
          <w:szCs w:val="28"/>
        </w:rPr>
        <w:t>вание обычн</w:t>
      </w:r>
      <w:r w:rsidR="00E74D63">
        <w:rPr>
          <w:sz w:val="28"/>
          <w:szCs w:val="28"/>
        </w:rPr>
        <w:t xml:space="preserve">о имеют наибольшее значение для </w:t>
      </w:r>
      <w:r w:rsidR="00E74D63" w:rsidRPr="00E74D63">
        <w:rPr>
          <w:sz w:val="28"/>
          <w:szCs w:val="28"/>
        </w:rPr>
        <w:t>оценки оп</w:t>
      </w:r>
      <w:r w:rsidR="00E74D63">
        <w:rPr>
          <w:sz w:val="28"/>
          <w:szCs w:val="28"/>
        </w:rPr>
        <w:t xml:space="preserve">ционных позиций, ограничиваться </w:t>
      </w:r>
      <w:r w:rsidR="00E74D63" w:rsidRPr="00E74D63">
        <w:rPr>
          <w:sz w:val="28"/>
          <w:szCs w:val="28"/>
        </w:rPr>
        <w:t>ими можно</w:t>
      </w:r>
      <w:r w:rsidR="00E74D63">
        <w:rPr>
          <w:sz w:val="28"/>
          <w:szCs w:val="28"/>
        </w:rPr>
        <w:t xml:space="preserve"> лишь при относительно незначи</w:t>
      </w:r>
      <w:r w:rsidR="00E74D63" w:rsidRPr="00E74D63">
        <w:rPr>
          <w:sz w:val="28"/>
          <w:szCs w:val="28"/>
        </w:rPr>
        <w:t>тельных и</w:t>
      </w:r>
      <w:r w:rsidR="00E74D63">
        <w:rPr>
          <w:sz w:val="28"/>
          <w:szCs w:val="28"/>
        </w:rPr>
        <w:t>зменениях цены базового инстру</w:t>
      </w:r>
      <w:r w:rsidR="00E74D63" w:rsidRPr="00E74D63">
        <w:rPr>
          <w:sz w:val="28"/>
          <w:szCs w:val="28"/>
        </w:rPr>
        <w:t>мента. С</w:t>
      </w:r>
      <w:r w:rsidR="00E74D63">
        <w:rPr>
          <w:sz w:val="28"/>
          <w:szCs w:val="28"/>
        </w:rPr>
        <w:t xml:space="preserve">вязь между премией и изменением </w:t>
      </w:r>
      <w:r w:rsidR="00E74D63" w:rsidRPr="00E74D63">
        <w:rPr>
          <w:sz w:val="28"/>
          <w:szCs w:val="28"/>
        </w:rPr>
        <w:t>цены базового</w:t>
      </w:r>
      <w:r w:rsidR="00E74D63">
        <w:rPr>
          <w:sz w:val="28"/>
          <w:szCs w:val="28"/>
        </w:rPr>
        <w:t xml:space="preserve"> инструмента не является линей</w:t>
      </w:r>
      <w:r w:rsidR="00E74D63" w:rsidRPr="00E74D63">
        <w:rPr>
          <w:sz w:val="28"/>
          <w:szCs w:val="28"/>
        </w:rPr>
        <w:t>ной. Нелинейность коэффициента «дельта»</w:t>
      </w:r>
      <w:r w:rsidR="00E74D63" w:rsidRPr="00E74D63">
        <w:rPr>
          <w:sz w:val="28"/>
          <w:szCs w:val="28"/>
        </w:rPr>
        <w:br/>
        <w:t>за</w:t>
      </w:r>
      <w:r w:rsidR="00E74D63" w:rsidRPr="00FA57CA">
        <w:rPr>
          <w:sz w:val="28"/>
          <w:szCs w:val="28"/>
        </w:rPr>
        <w:t xml:space="preserve">ставляет вводить дополнительные коэффициенты чувствительности опционов. </w:t>
      </w:r>
      <w:r w:rsidR="00DE2440" w:rsidRPr="00FA57CA">
        <w:rPr>
          <w:sz w:val="28"/>
          <w:szCs w:val="28"/>
        </w:rPr>
        <w:t>Одним из них является коэффициент гамма</w:t>
      </w:r>
      <w:r w:rsidRPr="00FA57CA">
        <w:rPr>
          <w:sz w:val="28"/>
          <w:szCs w:val="28"/>
        </w:rPr>
        <w:t xml:space="preserve"> [</w:t>
      </w:r>
      <w:r w:rsidR="0097374E">
        <w:rPr>
          <w:sz w:val="28"/>
          <w:szCs w:val="28"/>
        </w:rPr>
        <w:t xml:space="preserve">6. </w:t>
      </w:r>
      <w:r w:rsidR="008F7F31">
        <w:rPr>
          <w:sz w:val="28"/>
          <w:szCs w:val="28"/>
        </w:rPr>
        <w:t>103</w:t>
      </w:r>
      <w:r w:rsidR="0097374E">
        <w:rPr>
          <w:sz w:val="28"/>
          <w:szCs w:val="28"/>
        </w:rPr>
        <w:t>с.</w:t>
      </w:r>
      <w:r w:rsidRPr="00FA57CA">
        <w:rPr>
          <w:sz w:val="28"/>
          <w:szCs w:val="28"/>
        </w:rPr>
        <w:t>]</w:t>
      </w:r>
      <w:r w:rsidR="00FA57CA" w:rsidRPr="00FA57CA">
        <w:rPr>
          <w:sz w:val="28"/>
          <w:szCs w:val="28"/>
        </w:rPr>
        <w:t>.</w:t>
      </w:r>
    </w:p>
    <w:p w:rsidR="00437C4B" w:rsidRDefault="00437C4B" w:rsidP="00FA57CA">
      <w:pPr>
        <w:spacing w:line="360" w:lineRule="auto"/>
        <w:ind w:firstLine="709"/>
        <w:jc w:val="both"/>
        <w:rPr>
          <w:sz w:val="28"/>
          <w:szCs w:val="28"/>
        </w:rPr>
      </w:pPr>
      <w:r>
        <w:rPr>
          <w:sz w:val="28"/>
          <w:szCs w:val="28"/>
        </w:rPr>
        <w:t>Гамма</w:t>
      </w:r>
      <w:r w:rsidR="00C36337">
        <w:rPr>
          <w:sz w:val="28"/>
          <w:szCs w:val="28"/>
        </w:rPr>
        <w:t xml:space="preserve"> (Γ)</w:t>
      </w:r>
      <w:r>
        <w:rPr>
          <w:sz w:val="28"/>
          <w:szCs w:val="28"/>
        </w:rPr>
        <w:t xml:space="preserve"> - э</w:t>
      </w:r>
      <w:r w:rsidR="00FA57CA" w:rsidRPr="00FA57CA">
        <w:rPr>
          <w:sz w:val="28"/>
          <w:szCs w:val="28"/>
        </w:rPr>
        <w:t>то скорост</w:t>
      </w:r>
      <w:r w:rsidR="00FA57CA">
        <w:rPr>
          <w:sz w:val="28"/>
          <w:szCs w:val="28"/>
        </w:rPr>
        <w:t>ь, с которой значение коэффици</w:t>
      </w:r>
      <w:r w:rsidR="00FA57CA" w:rsidRPr="00FA57CA">
        <w:rPr>
          <w:sz w:val="28"/>
          <w:szCs w:val="28"/>
        </w:rPr>
        <w:t>ента «дельта»</w:t>
      </w:r>
      <w:r w:rsidR="00FA57CA">
        <w:rPr>
          <w:sz w:val="28"/>
          <w:szCs w:val="28"/>
        </w:rPr>
        <w:t xml:space="preserve"> растет или уменьшается при из</w:t>
      </w:r>
      <w:r w:rsidR="00FA57CA" w:rsidRPr="00FA57CA">
        <w:rPr>
          <w:sz w:val="28"/>
          <w:szCs w:val="28"/>
        </w:rPr>
        <w:t>менении цены базового инструмента.</w:t>
      </w:r>
      <w:r>
        <w:rPr>
          <w:sz w:val="28"/>
          <w:szCs w:val="28"/>
        </w:rPr>
        <w:t xml:space="preserve"> Формула для вычисления коэффициента имеет следующий вид:</w:t>
      </w:r>
    </w:p>
    <w:p w:rsidR="00437C4B" w:rsidRDefault="00212312" w:rsidP="00FA57CA">
      <w:pPr>
        <w:spacing w:line="360" w:lineRule="auto"/>
        <w:ind w:firstLine="709"/>
        <w:jc w:val="both"/>
        <w:rPr>
          <w:i/>
          <w:sz w:val="28"/>
          <w:szCs w:val="28"/>
        </w:rPr>
      </w:pPr>
      <m:oMathPara>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N'(d</m:t>
                  </m:r>
                </m:e>
                <m:sub>
                  <m:r>
                    <w:rPr>
                      <w:rFonts w:ascii="Cambria Math" w:hAnsi="Cambria Math"/>
                      <w:sz w:val="28"/>
                      <w:szCs w:val="28"/>
                    </w:rPr>
                    <m:t>1</m:t>
                  </m:r>
                </m:sub>
              </m:sSub>
              <m:r>
                <w:rPr>
                  <w:rFonts w:ascii="Cambria Math" w:hAnsi="Cambria Math"/>
                  <w:sz w:val="28"/>
                  <w:szCs w:val="28"/>
                </w:rPr>
                <m:t>)</m:t>
              </m:r>
            </m:num>
            <m:den>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r>
                <w:rPr>
                  <w:rFonts w:ascii="Cambria Math" w:hAnsi="Cambria Math"/>
                  <w:sz w:val="28"/>
                  <w:szCs w:val="28"/>
                </w:rPr>
                <m:t>*σ*</m:t>
              </m:r>
              <m:rad>
                <m:radPr>
                  <m:degHide m:val="on"/>
                  <m:ctrlPr>
                    <w:rPr>
                      <w:rFonts w:ascii="Cambria Math" w:hAnsi="Cambria Math"/>
                      <w:i/>
                      <w:sz w:val="28"/>
                      <w:szCs w:val="28"/>
                    </w:rPr>
                  </m:ctrlPr>
                </m:radPr>
                <m:deg/>
                <m:e>
                  <m:r>
                    <w:rPr>
                      <w:rFonts w:ascii="Cambria Math" w:hAnsi="Cambria Math"/>
                      <w:sz w:val="28"/>
                      <w:szCs w:val="28"/>
                    </w:rPr>
                    <m:t>T</m:t>
                  </m:r>
                </m:e>
              </m:rad>
            </m:den>
          </m:f>
          <m:r>
            <w:rPr>
              <w:rFonts w:ascii="Cambria Math" w:hAnsi="Cambria Math"/>
              <w:sz w:val="28"/>
              <w:szCs w:val="28"/>
            </w:rPr>
            <m:t>, где</m:t>
          </m:r>
        </m:oMath>
      </m:oMathPara>
    </w:p>
    <w:p w:rsidR="004D63F0" w:rsidRPr="004D63F0" w:rsidRDefault="00212312" w:rsidP="00FA57CA">
      <w:pPr>
        <w:spacing w:line="360" w:lineRule="auto"/>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N'(d</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lang w:val="en-US"/>
                    </w:rPr>
                    <m:t>e</m:t>
                  </m:r>
                </m:e>
                <m:sup>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num>
                    <m:den>
                      <m:r>
                        <w:rPr>
                          <w:rFonts w:ascii="Cambria Math" w:hAnsi="Cambria Math"/>
                          <w:sz w:val="28"/>
                          <w:szCs w:val="28"/>
                        </w:rPr>
                        <m:t>2</m:t>
                      </m:r>
                    </m:den>
                  </m:f>
                  <m:r>
                    <w:rPr>
                      <w:rFonts w:ascii="Cambria Math" w:hAnsi="Cambria Math"/>
                      <w:sz w:val="28"/>
                      <w:szCs w:val="28"/>
                    </w:rPr>
                    <m:t>)</m:t>
                  </m:r>
                </m:sup>
              </m:sSup>
            </m:num>
            <m:den>
              <m:rad>
                <m:radPr>
                  <m:degHide m:val="on"/>
                  <m:ctrlPr>
                    <w:rPr>
                      <w:rFonts w:ascii="Cambria Math" w:hAnsi="Cambria Math"/>
                      <w:i/>
                      <w:sz w:val="28"/>
                      <w:szCs w:val="28"/>
                    </w:rPr>
                  </m:ctrlPr>
                </m:radPr>
                <m:deg/>
                <m:e>
                  <m:r>
                    <w:rPr>
                      <w:rFonts w:ascii="Cambria Math" w:hAnsi="Cambria Math"/>
                      <w:sz w:val="28"/>
                      <w:szCs w:val="28"/>
                    </w:rPr>
                    <m:t>2π</m:t>
                  </m:r>
                </m:e>
              </m:rad>
            </m:den>
          </m:f>
        </m:oMath>
      </m:oMathPara>
    </w:p>
    <w:p w:rsidR="00FA57CA" w:rsidRPr="00BD01BC" w:rsidRDefault="00FA57CA" w:rsidP="00FA57CA">
      <w:pPr>
        <w:spacing w:line="360" w:lineRule="auto"/>
        <w:ind w:firstLine="709"/>
        <w:jc w:val="both"/>
        <w:rPr>
          <w:sz w:val="28"/>
          <w:szCs w:val="28"/>
        </w:rPr>
      </w:pPr>
      <w:r>
        <w:rPr>
          <w:sz w:val="28"/>
          <w:szCs w:val="28"/>
        </w:rPr>
        <w:t xml:space="preserve"> </w:t>
      </w:r>
      <w:r w:rsidR="00C93FF6">
        <w:rPr>
          <w:sz w:val="28"/>
          <w:szCs w:val="28"/>
        </w:rPr>
        <w:t>Стоит отметить, что это формула одинакова для опционов «колл» и «пут»</w:t>
      </w:r>
      <w:r w:rsidR="007B2B9D">
        <w:rPr>
          <w:sz w:val="28"/>
          <w:szCs w:val="28"/>
        </w:rPr>
        <w:t>.</w:t>
      </w:r>
      <w:r>
        <w:rPr>
          <w:sz w:val="28"/>
          <w:szCs w:val="28"/>
        </w:rPr>
        <w:t xml:space="preserve"> </w:t>
      </w:r>
      <w:r w:rsidR="00101B62">
        <w:rPr>
          <w:sz w:val="28"/>
          <w:szCs w:val="28"/>
        </w:rPr>
        <w:t>Для нашего примера с текущей ценой в 8</w:t>
      </w:r>
      <w:r w:rsidR="00101B62" w:rsidRPr="00101B62">
        <w:rPr>
          <w:sz w:val="28"/>
          <w:szCs w:val="28"/>
        </w:rPr>
        <w:t>$</w:t>
      </w:r>
      <w:r w:rsidR="00101B62">
        <w:rPr>
          <w:sz w:val="28"/>
          <w:szCs w:val="28"/>
        </w:rPr>
        <w:t>, ценой исполнения в 10</w:t>
      </w:r>
      <w:r w:rsidR="00101B62" w:rsidRPr="00101B62">
        <w:rPr>
          <w:sz w:val="28"/>
          <w:szCs w:val="28"/>
        </w:rPr>
        <w:t>$</w:t>
      </w:r>
      <w:r w:rsidR="00101B62">
        <w:rPr>
          <w:sz w:val="28"/>
          <w:szCs w:val="28"/>
        </w:rPr>
        <w:t xml:space="preserve">, </w:t>
      </w:r>
      <w:r w:rsidR="00101B62">
        <w:rPr>
          <w:sz w:val="28"/>
          <w:szCs w:val="28"/>
        </w:rPr>
        <w:lastRenderedPageBreak/>
        <w:t xml:space="preserve">риском 30%, ставкой без риска 10% и сроком исполнения в 1 год коэффициент гамма будет равен 0,17. </w:t>
      </w:r>
    </w:p>
    <w:p w:rsidR="003E1A5B" w:rsidRDefault="00FA57CA" w:rsidP="00101B62">
      <w:pPr>
        <w:spacing w:line="360" w:lineRule="auto"/>
        <w:ind w:firstLine="360"/>
        <w:jc w:val="both"/>
        <w:rPr>
          <w:sz w:val="28"/>
          <w:szCs w:val="28"/>
        </w:rPr>
      </w:pPr>
      <w:r w:rsidRPr="00FA57CA">
        <w:rPr>
          <w:sz w:val="28"/>
          <w:szCs w:val="28"/>
        </w:rPr>
        <w:t>Коэф</w:t>
      </w:r>
      <w:r>
        <w:rPr>
          <w:sz w:val="28"/>
          <w:szCs w:val="28"/>
        </w:rPr>
        <w:t xml:space="preserve">фициент «гамма» имеет наивысшее </w:t>
      </w:r>
      <w:r w:rsidRPr="00FA57CA">
        <w:rPr>
          <w:sz w:val="28"/>
          <w:szCs w:val="28"/>
        </w:rPr>
        <w:t>значение у</w:t>
      </w:r>
      <w:r>
        <w:rPr>
          <w:sz w:val="28"/>
          <w:szCs w:val="28"/>
        </w:rPr>
        <w:t xml:space="preserve"> опционов без выигрыша (средняя </w:t>
      </w:r>
      <w:r w:rsidRPr="00FA57CA">
        <w:rPr>
          <w:sz w:val="28"/>
          <w:szCs w:val="28"/>
        </w:rPr>
        <w:t>скорость) и па</w:t>
      </w:r>
      <w:r>
        <w:rPr>
          <w:sz w:val="28"/>
          <w:szCs w:val="28"/>
        </w:rPr>
        <w:t>дает до нуля у опционов со зна</w:t>
      </w:r>
      <w:r w:rsidRPr="00FA57CA">
        <w:rPr>
          <w:sz w:val="28"/>
          <w:szCs w:val="28"/>
        </w:rPr>
        <w:t xml:space="preserve">чительным </w:t>
      </w:r>
      <w:r>
        <w:rPr>
          <w:sz w:val="28"/>
          <w:szCs w:val="28"/>
        </w:rPr>
        <w:t>проигрышем или выигрышем (оста</w:t>
      </w:r>
      <w:r w:rsidRPr="00FA57CA">
        <w:rPr>
          <w:sz w:val="28"/>
          <w:szCs w:val="28"/>
        </w:rPr>
        <w:t xml:space="preserve">новка). </w:t>
      </w:r>
    </w:p>
    <w:p w:rsidR="00FA57CA" w:rsidRDefault="00FA57CA" w:rsidP="00101B62">
      <w:pPr>
        <w:spacing w:line="360" w:lineRule="auto"/>
        <w:ind w:firstLine="360"/>
        <w:jc w:val="both"/>
        <w:rPr>
          <w:sz w:val="28"/>
          <w:szCs w:val="28"/>
        </w:rPr>
      </w:pPr>
      <w:r w:rsidRPr="00FA57CA">
        <w:rPr>
          <w:sz w:val="28"/>
          <w:szCs w:val="28"/>
        </w:rPr>
        <w:t>П</w:t>
      </w:r>
      <w:r>
        <w:rPr>
          <w:sz w:val="28"/>
          <w:szCs w:val="28"/>
        </w:rPr>
        <w:t>риведенный ниже график показыва</w:t>
      </w:r>
      <w:r w:rsidRPr="00FA57CA">
        <w:rPr>
          <w:sz w:val="28"/>
          <w:szCs w:val="28"/>
        </w:rPr>
        <w:t>ет взаимосвязь между коэффицие</w:t>
      </w:r>
      <w:r>
        <w:rPr>
          <w:sz w:val="28"/>
          <w:szCs w:val="28"/>
        </w:rPr>
        <w:t>нтами «дель</w:t>
      </w:r>
      <w:r w:rsidRPr="00FA57CA">
        <w:rPr>
          <w:sz w:val="28"/>
          <w:szCs w:val="28"/>
        </w:rPr>
        <w:t>та» и «гамма» для опционов «колл»</w:t>
      </w:r>
      <w:r w:rsidR="0010663A" w:rsidRPr="0010663A">
        <w:rPr>
          <w:sz w:val="28"/>
          <w:szCs w:val="28"/>
        </w:rPr>
        <w:t>[11</w:t>
      </w:r>
      <w:r w:rsidR="0010663A">
        <w:rPr>
          <w:sz w:val="28"/>
          <w:szCs w:val="28"/>
        </w:rPr>
        <w:t xml:space="preserve">. </w:t>
      </w:r>
      <w:r w:rsidR="0010663A" w:rsidRPr="0010663A">
        <w:rPr>
          <w:sz w:val="28"/>
          <w:szCs w:val="28"/>
        </w:rPr>
        <w:t>773</w:t>
      </w:r>
      <w:r w:rsidR="0010663A">
        <w:rPr>
          <w:sz w:val="28"/>
          <w:szCs w:val="28"/>
          <w:lang w:val="en-US"/>
        </w:rPr>
        <w:t>c</w:t>
      </w:r>
      <w:r w:rsidR="0010663A">
        <w:rPr>
          <w:sz w:val="28"/>
          <w:szCs w:val="28"/>
        </w:rPr>
        <w:t>.</w:t>
      </w:r>
      <w:r w:rsidR="0010663A" w:rsidRPr="0010663A">
        <w:rPr>
          <w:sz w:val="28"/>
          <w:szCs w:val="28"/>
        </w:rPr>
        <w:t>]</w:t>
      </w:r>
      <w:r w:rsidRPr="00FA57CA">
        <w:rPr>
          <w:sz w:val="28"/>
          <w:szCs w:val="28"/>
        </w:rPr>
        <w:t>.</w:t>
      </w:r>
    </w:p>
    <w:p w:rsidR="004470C8" w:rsidRPr="003E1A5B" w:rsidRDefault="00212312" w:rsidP="00101B62">
      <w:pPr>
        <w:spacing w:line="360" w:lineRule="auto"/>
        <w:ind w:firstLine="360"/>
        <w:jc w:val="both"/>
        <w:rPr>
          <w:sz w:val="28"/>
          <w:szCs w:val="28"/>
        </w:rPr>
      </w:pPr>
      <w:r>
        <w:rPr>
          <w:noProof/>
          <w:sz w:val="28"/>
          <w:szCs w:val="28"/>
        </w:rPr>
        <w:pict>
          <v:shapetype id="_x0000_t202" coordsize="21600,21600" o:spt="202" path="m,l,21600r21600,l21600,xe">
            <v:stroke joinstyle="miter"/>
            <v:path gradientshapeok="t" o:connecttype="rect"/>
          </v:shapetype>
          <v:shape id="_x0000_s1033" type="#_x0000_t202" style="position:absolute;left:0;text-align:left;margin-left:42.65pt;margin-top:15.85pt;width:17.55pt;height:151.15pt;z-index:251662336;v-text-anchor:middle" strokecolor="white [3212]">
            <v:textbox>
              <w:txbxContent>
                <w:p w:rsidR="00B566A8" w:rsidRPr="00AE0EF8" w:rsidRDefault="00B566A8">
                  <w:pPr>
                    <w:rPr>
                      <w:b/>
                    </w:rPr>
                  </w:pPr>
                  <w:r w:rsidRPr="00AE0EF8">
                    <w:rPr>
                      <w:b/>
                    </w:rPr>
                    <w:t>Дельта</w:t>
                  </w:r>
                </w:p>
              </w:txbxContent>
            </v:textbox>
          </v:shape>
        </w:pict>
      </w:r>
    </w:p>
    <w:p w:rsidR="004470C8" w:rsidRPr="004470C8" w:rsidRDefault="00212312" w:rsidP="004470C8">
      <w:pPr>
        <w:ind w:firstLine="360"/>
        <w:jc w:val="both"/>
      </w:pPr>
      <w:r w:rsidRPr="00212312">
        <w:rPr>
          <w:b/>
          <w:noProof/>
          <w:sz w:val="28"/>
          <w:szCs w:val="28"/>
        </w:rPr>
        <w:pict>
          <v:shape id="_x0000_s1030" style="position:absolute;left:0;text-align:left;margin-left:99.6pt;margin-top:2.35pt;width:273pt;height:136.5pt;z-index:251660288" coordsize="5460,2730" path="m,2730c935,1365,1870,,2780,v910,,2208,2246,2680,2730e" filled="f">
            <v:path arrowok="t"/>
          </v:shape>
        </w:pict>
      </w:r>
      <w:r w:rsidR="004470C8">
        <w:rPr>
          <w:sz w:val="28"/>
          <w:szCs w:val="28"/>
        </w:rPr>
        <w:t xml:space="preserve">                </w:t>
      </w:r>
      <w:r w:rsidR="004470C8" w:rsidRPr="004470C8">
        <w:t xml:space="preserve"> 1</w:t>
      </w:r>
    </w:p>
    <w:p w:rsidR="004470C8" w:rsidRPr="004470C8" w:rsidRDefault="00212312" w:rsidP="004470C8">
      <w:pPr>
        <w:autoSpaceDE w:val="0"/>
        <w:autoSpaceDN w:val="0"/>
        <w:adjustRightInd w:val="0"/>
        <w:spacing w:line="360" w:lineRule="auto"/>
        <w:jc w:val="center"/>
      </w:pPr>
      <w:r w:rsidRPr="00212312">
        <w:rPr>
          <w:b/>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99.6pt;margin-top:-22.1pt;width:0;height:147.15pt;flip:y;z-index:-251657216" o:connectortype="straight">
            <v:stroke endarrow="block"/>
          </v:shape>
        </w:pict>
      </w:r>
      <w:r w:rsidRPr="00212312">
        <w:rPr>
          <w:b/>
          <w:noProof/>
          <w:sz w:val="28"/>
          <w:szCs w:val="28"/>
        </w:rPr>
        <w:pict>
          <v:shape id="_x0000_s1032" style="position:absolute;left:0;text-align:left;margin-left:99.6pt;margin-top:-11.45pt;width:273pt;height:136.5pt;z-index:251661312" coordsize="5460,2730" path="m5460,c5001,4,4542,8,3632,463,2722,918,1361,1824,,2730e" filled="f">
            <v:path arrowok="t"/>
          </v:shape>
        </w:pict>
      </w:r>
      <w:r w:rsidR="004470C8">
        <w:t xml:space="preserve">                                                                    дельта</w:t>
      </w:r>
    </w:p>
    <w:p w:rsidR="004470C8" w:rsidRPr="004470C8" w:rsidRDefault="004470C8" w:rsidP="004470C8">
      <w:pPr>
        <w:autoSpaceDE w:val="0"/>
        <w:autoSpaceDN w:val="0"/>
        <w:adjustRightInd w:val="0"/>
        <w:spacing w:line="360" w:lineRule="auto"/>
      </w:pPr>
      <w:r>
        <w:t xml:space="preserve">                                    гамма</w:t>
      </w:r>
    </w:p>
    <w:p w:rsidR="00516742" w:rsidRPr="00495C0A" w:rsidRDefault="004470C8" w:rsidP="004470C8">
      <w:pPr>
        <w:autoSpaceDE w:val="0"/>
        <w:autoSpaceDN w:val="0"/>
        <w:adjustRightInd w:val="0"/>
        <w:spacing w:line="360" w:lineRule="auto"/>
      </w:pPr>
      <w:r>
        <w:t xml:space="preserve">                         0,5</w:t>
      </w:r>
      <w:r w:rsidRPr="00495C0A">
        <w:t xml:space="preserve">                                                               </w:t>
      </w:r>
    </w:p>
    <w:p w:rsidR="00516742" w:rsidRPr="00495C0A" w:rsidRDefault="00516742" w:rsidP="004470C8">
      <w:pPr>
        <w:autoSpaceDE w:val="0"/>
        <w:autoSpaceDN w:val="0"/>
        <w:adjustRightInd w:val="0"/>
        <w:jc w:val="center"/>
      </w:pPr>
    </w:p>
    <w:p w:rsidR="004470C8" w:rsidRDefault="004470C8" w:rsidP="004470C8">
      <w:pPr>
        <w:autoSpaceDE w:val="0"/>
        <w:autoSpaceDN w:val="0"/>
        <w:adjustRightInd w:val="0"/>
      </w:pPr>
      <w:r w:rsidRPr="00495C0A">
        <w:t xml:space="preserve">                 </w:t>
      </w:r>
    </w:p>
    <w:p w:rsidR="00516742" w:rsidRPr="00495C0A" w:rsidRDefault="004470C8" w:rsidP="004470C8">
      <w:pPr>
        <w:autoSpaceDE w:val="0"/>
        <w:autoSpaceDN w:val="0"/>
        <w:adjustRightInd w:val="0"/>
      </w:pPr>
      <w:r w:rsidRPr="00495C0A">
        <w:t xml:space="preserve">                 </w:t>
      </w:r>
    </w:p>
    <w:p w:rsidR="00516742" w:rsidRPr="00495C0A" w:rsidRDefault="00516742" w:rsidP="004470C8">
      <w:pPr>
        <w:autoSpaceDE w:val="0"/>
        <w:autoSpaceDN w:val="0"/>
        <w:adjustRightInd w:val="0"/>
        <w:jc w:val="center"/>
      </w:pPr>
    </w:p>
    <w:p w:rsidR="00516742" w:rsidRPr="004470C8" w:rsidRDefault="00212312" w:rsidP="004470C8">
      <w:pPr>
        <w:autoSpaceDE w:val="0"/>
        <w:autoSpaceDN w:val="0"/>
        <w:adjustRightInd w:val="0"/>
      </w:pPr>
      <w:r w:rsidRPr="00212312">
        <w:rPr>
          <w:b/>
          <w:noProof/>
          <w:sz w:val="28"/>
          <w:szCs w:val="28"/>
        </w:rPr>
        <w:pict>
          <v:shape id="_x0000_s1026" type="#_x0000_t32" style="position:absolute;margin-left:99.6pt;margin-top:7.75pt;width:287.4pt;height:0;z-index:-251658240" o:connectortype="straight">
            <v:stroke endarrow="block"/>
          </v:shape>
        </w:pict>
      </w:r>
      <w:r w:rsidR="004470C8">
        <w:t xml:space="preserve">                             0</w:t>
      </w:r>
    </w:p>
    <w:p w:rsidR="004470C8" w:rsidRPr="00495C0A" w:rsidRDefault="004470C8" w:rsidP="00495C0A">
      <w:pPr>
        <w:autoSpaceDE w:val="0"/>
        <w:autoSpaceDN w:val="0"/>
        <w:adjustRightInd w:val="0"/>
        <w:spacing w:line="276" w:lineRule="auto"/>
        <w:jc w:val="center"/>
      </w:pPr>
      <w:r w:rsidRPr="004470C8">
        <w:rPr>
          <w:lang w:val="en-US"/>
        </w:rPr>
        <w:t>ITM</w:t>
      </w:r>
      <w:r w:rsidRPr="00495C0A">
        <w:t xml:space="preserve">                                </w:t>
      </w:r>
      <w:r w:rsidRPr="004470C8">
        <w:rPr>
          <w:lang w:val="en-US"/>
        </w:rPr>
        <w:t>ATM</w:t>
      </w:r>
      <w:r w:rsidRPr="00495C0A">
        <w:t xml:space="preserve">                                 </w:t>
      </w:r>
      <w:r w:rsidRPr="004470C8">
        <w:rPr>
          <w:lang w:val="en-US"/>
        </w:rPr>
        <w:t>OTM</w:t>
      </w:r>
    </w:p>
    <w:p w:rsidR="00950C65" w:rsidRDefault="003E1A5B" w:rsidP="00950C65">
      <w:pPr>
        <w:autoSpaceDE w:val="0"/>
        <w:autoSpaceDN w:val="0"/>
        <w:adjustRightInd w:val="0"/>
        <w:spacing w:line="360" w:lineRule="auto"/>
        <w:jc w:val="center"/>
        <w:rPr>
          <w:b/>
        </w:rPr>
      </w:pPr>
      <w:r>
        <w:rPr>
          <w:b/>
        </w:rPr>
        <w:t>Рис. 1</w:t>
      </w:r>
      <w:r w:rsidR="00495C0A" w:rsidRPr="00495C0A">
        <w:rPr>
          <w:b/>
        </w:rPr>
        <w:t xml:space="preserve">  взаимосвязь коэффициентов «дельта и гамма»</w:t>
      </w:r>
    </w:p>
    <w:p w:rsidR="003E1A5B" w:rsidRPr="003E1A5B" w:rsidRDefault="00212312" w:rsidP="003E1A5B">
      <w:pPr>
        <w:autoSpaceDE w:val="0"/>
        <w:autoSpaceDN w:val="0"/>
        <w:adjustRightInd w:val="0"/>
        <w:jc w:val="center"/>
      </w:pPr>
      <w:r>
        <w:rPr>
          <w:noProof/>
        </w:rPr>
        <w:pict>
          <v:rect id="_x0000_s1050" style="position:absolute;left:0;text-align:left;margin-left:86.75pt;margin-top:11.05pt;width:71.2pt;height:11pt;z-index:-251636736" strokecolor="white [3212]"/>
        </w:pict>
      </w:r>
    </w:p>
    <w:p w:rsidR="003E1A5B" w:rsidRDefault="003E1A5B" w:rsidP="003E1A5B">
      <w:pPr>
        <w:autoSpaceDE w:val="0"/>
        <w:autoSpaceDN w:val="0"/>
        <w:adjustRightInd w:val="0"/>
        <w:jc w:val="center"/>
        <w:rPr>
          <w:sz w:val="28"/>
          <w:szCs w:val="28"/>
        </w:rPr>
      </w:pPr>
      <w:r>
        <w:rPr>
          <w:noProof/>
        </w:rPr>
        <w:drawing>
          <wp:anchor distT="0" distB="0" distL="114300" distR="114300" simplePos="0" relativeHeight="251674624" behindDoc="1" locked="0" layoutInCell="1" allowOverlap="1">
            <wp:simplePos x="0" y="0"/>
            <wp:positionH relativeFrom="column">
              <wp:posOffset>1043760</wp:posOffset>
            </wp:positionH>
            <wp:positionV relativeFrom="paragraph">
              <wp:posOffset>-3534</wp:posOffset>
            </wp:positionV>
            <wp:extent cx="3867653" cy="2587924"/>
            <wp:effectExtent l="19050" t="0" r="0" b="0"/>
            <wp:wrapNone/>
            <wp:docPr id="7" name="Рисунок 7" descr="C:\DOCUME~1\D710~1.51D\LOCALS~1\Temp\Bonus.SS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1\D710~1.51D\LOCALS~1\Temp\Bonus.SSR10\media\image1.jpeg"/>
                    <pic:cNvPicPr>
                      <a:picLocks noChangeAspect="1" noChangeArrowheads="1"/>
                    </pic:cNvPicPr>
                  </pic:nvPicPr>
                  <pic:blipFill>
                    <a:blip r:embed="rId14" cstate="print"/>
                    <a:srcRect/>
                    <a:stretch>
                      <a:fillRect/>
                    </a:stretch>
                  </pic:blipFill>
                  <pic:spPr bwMode="auto">
                    <a:xfrm>
                      <a:off x="0" y="0"/>
                      <a:ext cx="3867653" cy="2587924"/>
                    </a:xfrm>
                    <a:prstGeom prst="rect">
                      <a:avLst/>
                    </a:prstGeom>
                    <a:noFill/>
                    <a:ln w="9525">
                      <a:noFill/>
                      <a:miter lim="800000"/>
                      <a:headEnd/>
                      <a:tailEnd/>
                    </a:ln>
                  </pic:spPr>
                </pic:pic>
              </a:graphicData>
            </a:graphic>
          </wp:anchor>
        </w:drawing>
      </w:r>
    </w:p>
    <w:p w:rsidR="003E1A5B" w:rsidRDefault="003E1A5B" w:rsidP="003E1A5B">
      <w:pPr>
        <w:jc w:val="center"/>
        <w:rPr>
          <w:b/>
        </w:rPr>
      </w:pPr>
    </w:p>
    <w:p w:rsidR="003E1A5B" w:rsidRDefault="003E1A5B" w:rsidP="003E1A5B">
      <w:pPr>
        <w:jc w:val="center"/>
        <w:rPr>
          <w:b/>
        </w:rPr>
      </w:pPr>
    </w:p>
    <w:p w:rsidR="003E1A5B" w:rsidRDefault="00212312" w:rsidP="003E1A5B">
      <w:pPr>
        <w:jc w:val="center"/>
        <w:rPr>
          <w:b/>
        </w:rPr>
      </w:pPr>
      <w:r w:rsidRPr="00212312">
        <w:rPr>
          <w:noProof/>
        </w:rPr>
        <w:pict>
          <v:shape id="_x0000_s1051" type="#_x0000_t202" style="position:absolute;left:0;text-align:left;margin-left:53.05pt;margin-top:2pt;width:20.4pt;height:98.6pt;z-index:251680768" strokecolor="white [3212]">
            <v:textbox>
              <w:txbxContent>
                <w:p w:rsidR="00B566A8" w:rsidRPr="00155D84" w:rsidRDefault="00B566A8">
                  <w:pPr>
                    <w:rPr>
                      <w:b/>
                    </w:rPr>
                  </w:pPr>
                  <w:r w:rsidRPr="00155D84">
                    <w:rPr>
                      <w:b/>
                    </w:rPr>
                    <w:t>Гамма</w:t>
                  </w:r>
                </w:p>
              </w:txbxContent>
            </v:textbox>
          </v:shape>
        </w:pict>
      </w:r>
    </w:p>
    <w:p w:rsidR="003E1A5B" w:rsidRDefault="003E1A5B" w:rsidP="003E1A5B">
      <w:pPr>
        <w:jc w:val="center"/>
        <w:rPr>
          <w:b/>
        </w:rPr>
      </w:pPr>
    </w:p>
    <w:p w:rsidR="003E1A5B" w:rsidRDefault="003E1A5B" w:rsidP="003E1A5B">
      <w:pPr>
        <w:jc w:val="center"/>
        <w:rPr>
          <w:b/>
        </w:rPr>
      </w:pPr>
    </w:p>
    <w:p w:rsidR="003E1A5B" w:rsidRDefault="00212312" w:rsidP="003E1A5B">
      <w:pPr>
        <w:jc w:val="center"/>
        <w:rPr>
          <w:b/>
        </w:rPr>
      </w:pPr>
      <w:r>
        <w:rPr>
          <w:b/>
          <w:noProof/>
        </w:rPr>
        <w:pict>
          <v:rect id="_x0000_s1048" style="position:absolute;left:0;text-align:left;margin-left:235.55pt;margin-top:9.8pt;width:71.2pt;height:11pt;z-index:-251638784" strokecolor="white [3212]"/>
        </w:pict>
      </w:r>
    </w:p>
    <w:p w:rsidR="003E1A5B" w:rsidRPr="00687A1A" w:rsidRDefault="007C1364" w:rsidP="003E1A5B">
      <w:pPr>
        <w:jc w:val="center"/>
        <w:rPr>
          <w:b/>
        </w:rPr>
      </w:pPr>
      <w:r w:rsidRPr="00687A1A">
        <w:rPr>
          <w:b/>
        </w:rPr>
        <w:t xml:space="preserve">                                  </w:t>
      </w:r>
      <w:r>
        <w:rPr>
          <w:b/>
          <w:lang w:val="en-US"/>
        </w:rPr>
        <w:t>OTM</w:t>
      </w:r>
    </w:p>
    <w:p w:rsidR="003E1A5B" w:rsidRDefault="003E1A5B" w:rsidP="003E1A5B">
      <w:pPr>
        <w:jc w:val="center"/>
        <w:rPr>
          <w:b/>
        </w:rPr>
      </w:pPr>
    </w:p>
    <w:p w:rsidR="003E1A5B" w:rsidRDefault="003E1A5B" w:rsidP="003E1A5B">
      <w:pPr>
        <w:jc w:val="center"/>
        <w:rPr>
          <w:b/>
        </w:rPr>
      </w:pPr>
    </w:p>
    <w:p w:rsidR="003E1A5B" w:rsidRPr="00687A1A" w:rsidRDefault="00212312" w:rsidP="003E1A5B">
      <w:pPr>
        <w:jc w:val="center"/>
        <w:rPr>
          <w:b/>
        </w:rPr>
      </w:pPr>
      <w:r>
        <w:rPr>
          <w:b/>
          <w:noProof/>
        </w:rPr>
        <w:pict>
          <v:rect id="_x0000_s1049" style="position:absolute;left:0;text-align:left;margin-left:315.35pt;margin-top:3.85pt;width:69.85pt;height:8.5pt;z-index:-251637760" strokecolor="white [3212]"/>
        </w:pict>
      </w:r>
      <w:r w:rsidR="007C1364" w:rsidRPr="00687A1A">
        <w:rPr>
          <w:b/>
        </w:rPr>
        <w:t xml:space="preserve">                                                          </w:t>
      </w:r>
      <w:r w:rsidR="007C1364">
        <w:rPr>
          <w:b/>
          <w:lang w:val="en-US"/>
        </w:rPr>
        <w:t>ATM</w:t>
      </w:r>
    </w:p>
    <w:p w:rsidR="003E1A5B" w:rsidRDefault="003E1A5B" w:rsidP="003E1A5B">
      <w:pPr>
        <w:jc w:val="center"/>
        <w:rPr>
          <w:b/>
        </w:rPr>
      </w:pPr>
    </w:p>
    <w:p w:rsidR="003E1A5B" w:rsidRPr="00687A1A" w:rsidRDefault="00212312" w:rsidP="007C1364">
      <w:pPr>
        <w:rPr>
          <w:b/>
        </w:rPr>
      </w:pPr>
      <w:r>
        <w:rPr>
          <w:b/>
          <w:noProof/>
        </w:rPr>
        <w:pict>
          <v:rect id="_x0000_s1046" style="position:absolute;margin-left:181.7pt;margin-top:4pt;width:71.2pt;height:11pt;z-index:-251640832" strokecolor="white [3212]"/>
        </w:pict>
      </w:r>
      <w:r>
        <w:rPr>
          <w:b/>
          <w:noProof/>
        </w:rPr>
        <w:pict>
          <v:rect id="_x0000_s1047" style="position:absolute;margin-left:285.4pt;margin-top:11.2pt;width:99.8pt;height:11pt;z-index:251676672" strokecolor="white [3212]"/>
        </w:pict>
      </w:r>
      <w:r w:rsidR="007C1364" w:rsidRPr="00687A1A">
        <w:rPr>
          <w:b/>
          <w:noProof/>
        </w:rPr>
        <w:t xml:space="preserve">                                                               </w:t>
      </w:r>
      <w:r w:rsidR="007C1364">
        <w:rPr>
          <w:b/>
          <w:noProof/>
          <w:lang w:val="en-US"/>
        </w:rPr>
        <w:t>ITM</w:t>
      </w:r>
    </w:p>
    <w:p w:rsidR="003E1A5B" w:rsidRDefault="003E1A5B" w:rsidP="003E1A5B">
      <w:pPr>
        <w:jc w:val="center"/>
        <w:rPr>
          <w:b/>
        </w:rPr>
      </w:pPr>
    </w:p>
    <w:p w:rsidR="003E1A5B" w:rsidRDefault="003E1A5B" w:rsidP="003E1A5B">
      <w:pPr>
        <w:spacing w:line="360" w:lineRule="auto"/>
        <w:jc w:val="center"/>
        <w:rPr>
          <w:b/>
        </w:rPr>
      </w:pPr>
      <w:r>
        <w:rPr>
          <w:b/>
        </w:rPr>
        <w:t xml:space="preserve">                                                      время до завершения</w:t>
      </w:r>
    </w:p>
    <w:p w:rsidR="003E1A5B" w:rsidRPr="003E1A5B" w:rsidRDefault="003E1A5B" w:rsidP="003E1A5B">
      <w:pPr>
        <w:jc w:val="center"/>
        <w:rPr>
          <w:b/>
        </w:rPr>
      </w:pPr>
      <w:r>
        <w:rPr>
          <w:b/>
        </w:rPr>
        <w:t>Рис. 2</w:t>
      </w:r>
      <w:r w:rsidRPr="003E1A5B">
        <w:rPr>
          <w:b/>
        </w:rPr>
        <w:t xml:space="preserve"> Изменение коэффициента гам</w:t>
      </w:r>
      <w:r>
        <w:rPr>
          <w:b/>
        </w:rPr>
        <w:t>ма в зависимости</w:t>
      </w:r>
      <w:r>
        <w:rPr>
          <w:b/>
        </w:rPr>
        <w:br/>
        <w:t>от времени, ос</w:t>
      </w:r>
      <w:r w:rsidRPr="003E1A5B">
        <w:rPr>
          <w:b/>
        </w:rPr>
        <w:t>тавшегося до завершения опциона</w:t>
      </w:r>
    </w:p>
    <w:p w:rsidR="004470C8" w:rsidRPr="00495C0A" w:rsidRDefault="00950C65" w:rsidP="00950C65">
      <w:pPr>
        <w:autoSpaceDE w:val="0"/>
        <w:autoSpaceDN w:val="0"/>
        <w:adjustRightInd w:val="0"/>
        <w:spacing w:line="360" w:lineRule="auto"/>
        <w:ind w:firstLine="709"/>
        <w:jc w:val="both"/>
        <w:rPr>
          <w:sz w:val="28"/>
          <w:szCs w:val="28"/>
        </w:rPr>
      </w:pPr>
      <w:r>
        <w:rPr>
          <w:sz w:val="28"/>
          <w:szCs w:val="28"/>
        </w:rPr>
        <w:t>3. Коэффициент вега</w:t>
      </w:r>
      <w:r w:rsidR="00C36337">
        <w:rPr>
          <w:sz w:val="28"/>
          <w:szCs w:val="28"/>
        </w:rPr>
        <w:t xml:space="preserve"> (ν)</w:t>
      </w:r>
      <w:r>
        <w:rPr>
          <w:sz w:val="28"/>
          <w:szCs w:val="28"/>
        </w:rPr>
        <w:t xml:space="preserve"> —  э</w:t>
      </w:r>
      <w:r w:rsidRPr="00950C65">
        <w:rPr>
          <w:sz w:val="28"/>
          <w:szCs w:val="28"/>
        </w:rPr>
        <w:t xml:space="preserve">то мера </w:t>
      </w:r>
      <w:r>
        <w:rPr>
          <w:sz w:val="28"/>
          <w:szCs w:val="28"/>
        </w:rPr>
        <w:t xml:space="preserve">чувствительности цены опциона к </w:t>
      </w:r>
      <w:r w:rsidRPr="00950C65">
        <w:rPr>
          <w:sz w:val="28"/>
          <w:szCs w:val="28"/>
        </w:rPr>
        <w:t xml:space="preserve">изменениям </w:t>
      </w:r>
      <w:r>
        <w:rPr>
          <w:sz w:val="28"/>
          <w:szCs w:val="28"/>
        </w:rPr>
        <w:t>волатильности рынка, определяе</w:t>
      </w:r>
      <w:r w:rsidRPr="00950C65">
        <w:rPr>
          <w:sz w:val="28"/>
          <w:szCs w:val="28"/>
        </w:rPr>
        <w:t>мая как изм</w:t>
      </w:r>
      <w:r>
        <w:rPr>
          <w:sz w:val="28"/>
          <w:szCs w:val="28"/>
        </w:rPr>
        <w:t>енение опционной премии на еди</w:t>
      </w:r>
      <w:r w:rsidRPr="00950C65">
        <w:rPr>
          <w:sz w:val="28"/>
          <w:szCs w:val="28"/>
        </w:rPr>
        <w:t>ницу (обычно 1%) изменения волатильности.</w:t>
      </w:r>
      <w:r>
        <w:rPr>
          <w:sz w:val="28"/>
          <w:szCs w:val="28"/>
        </w:rPr>
        <w:t xml:space="preserve"> Вычисляется вега по следующей формуле.</w:t>
      </w:r>
    </w:p>
    <w:p w:rsidR="004223F2" w:rsidRDefault="00212312" w:rsidP="004223F2">
      <w:pPr>
        <w:autoSpaceDE w:val="0"/>
        <w:autoSpaceDN w:val="0"/>
        <w:adjustRightInd w:val="0"/>
        <w:spacing w:line="360" w:lineRule="auto"/>
        <w:jc w:val="center"/>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r>
            <w:rPr>
              <w:rFonts w:ascii="Cambria Math" w:hAnsi="Cambria Math"/>
              <w:sz w:val="28"/>
              <w:szCs w:val="28"/>
            </w:rPr>
            <m:t>*</m:t>
          </m:r>
          <m:rad>
            <m:radPr>
              <m:degHide m:val="on"/>
              <m:ctrlPr>
                <w:rPr>
                  <w:rFonts w:ascii="Cambria Math" w:hAnsi="Cambria Math"/>
                  <w:i/>
                  <w:sz w:val="28"/>
                  <w:szCs w:val="28"/>
                </w:rPr>
              </m:ctrlPr>
            </m:radPr>
            <m:deg/>
            <m:e>
              <m:r>
                <w:rPr>
                  <w:rFonts w:ascii="Cambria Math" w:hAnsi="Cambria Math"/>
                  <w:sz w:val="28"/>
                  <w:szCs w:val="28"/>
                </w:rPr>
                <m:t>T</m:t>
              </m:r>
            </m:e>
          </m:ra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m:t>
          </m:r>
        </m:oMath>
      </m:oMathPara>
    </w:p>
    <w:p w:rsidR="004223F2" w:rsidRPr="004223F2" w:rsidRDefault="00C36337" w:rsidP="004223F2">
      <w:pPr>
        <w:autoSpaceDE w:val="0"/>
        <w:autoSpaceDN w:val="0"/>
        <w:adjustRightInd w:val="0"/>
        <w:spacing w:line="360" w:lineRule="auto"/>
        <w:ind w:firstLine="709"/>
        <w:jc w:val="both"/>
        <w:rPr>
          <w:sz w:val="28"/>
          <w:szCs w:val="28"/>
        </w:rPr>
      </w:pPr>
      <w:r>
        <w:rPr>
          <w:sz w:val="28"/>
          <w:szCs w:val="28"/>
        </w:rPr>
        <w:t>Формула</w:t>
      </w:r>
      <w:r w:rsidR="00B66FBE">
        <w:rPr>
          <w:sz w:val="28"/>
          <w:szCs w:val="28"/>
        </w:rPr>
        <w:t xml:space="preserve"> для вычисления этого коэффициента одна, что для опциона «колл», что для опциона «пут». В нашем примере коэффициент вега будет равен 3,3, т.е. при изменении риска с 30% до 40% премия изменится на 0,33</w:t>
      </w:r>
      <w:r w:rsidR="00B66FBE" w:rsidRPr="00B66FBE">
        <w:rPr>
          <w:sz w:val="28"/>
          <w:szCs w:val="28"/>
        </w:rPr>
        <w:t>$</w:t>
      </w:r>
      <w:r w:rsidR="00B66FBE">
        <w:rPr>
          <w:sz w:val="28"/>
          <w:szCs w:val="28"/>
        </w:rPr>
        <w:t xml:space="preserve">. </w:t>
      </w:r>
      <w:r w:rsidR="004223F2">
        <w:rPr>
          <w:sz w:val="28"/>
          <w:szCs w:val="28"/>
        </w:rPr>
        <w:t>Коэффици</w:t>
      </w:r>
      <w:r w:rsidR="004223F2" w:rsidRPr="004223F2">
        <w:rPr>
          <w:sz w:val="28"/>
          <w:szCs w:val="28"/>
        </w:rPr>
        <w:t>ент «вега» при</w:t>
      </w:r>
      <w:r w:rsidR="004223F2">
        <w:rPr>
          <w:sz w:val="28"/>
          <w:szCs w:val="28"/>
        </w:rPr>
        <w:t>нимает значения от нуля до бес</w:t>
      </w:r>
      <w:r w:rsidR="004223F2" w:rsidRPr="004223F2">
        <w:rPr>
          <w:sz w:val="28"/>
          <w:szCs w:val="28"/>
        </w:rPr>
        <w:t>конечности и</w:t>
      </w:r>
      <w:r w:rsidR="004223F2">
        <w:rPr>
          <w:sz w:val="28"/>
          <w:szCs w:val="28"/>
        </w:rPr>
        <w:t xml:space="preserve"> падает с течением времени. Вы</w:t>
      </w:r>
      <w:r w:rsidR="004223F2" w:rsidRPr="004223F2">
        <w:rPr>
          <w:sz w:val="28"/>
          <w:szCs w:val="28"/>
        </w:rPr>
        <w:t>сокое зна</w:t>
      </w:r>
      <w:r w:rsidR="004223F2">
        <w:rPr>
          <w:sz w:val="28"/>
          <w:szCs w:val="28"/>
        </w:rPr>
        <w:t>чение коэффициента имеют опцио</w:t>
      </w:r>
      <w:r w:rsidR="004223F2" w:rsidRPr="004223F2">
        <w:rPr>
          <w:sz w:val="28"/>
          <w:szCs w:val="28"/>
        </w:rPr>
        <w:t>ны без в</w:t>
      </w:r>
      <w:r w:rsidR="004223F2">
        <w:rPr>
          <w:sz w:val="28"/>
          <w:szCs w:val="28"/>
        </w:rPr>
        <w:t>ыигрыша с большими сроками. Чем выше волатильность базового рынка, тем боль</w:t>
      </w:r>
      <w:r w:rsidR="004223F2" w:rsidRPr="004223F2">
        <w:rPr>
          <w:sz w:val="28"/>
          <w:szCs w:val="28"/>
        </w:rPr>
        <w:t>ше вероятно</w:t>
      </w:r>
      <w:r w:rsidR="004223F2">
        <w:rPr>
          <w:sz w:val="28"/>
          <w:szCs w:val="28"/>
        </w:rPr>
        <w:t>сть исполнения опциона с прибы</w:t>
      </w:r>
      <w:r w:rsidR="004223F2" w:rsidRPr="004223F2">
        <w:rPr>
          <w:sz w:val="28"/>
          <w:szCs w:val="28"/>
        </w:rPr>
        <w:t>лью и, следовательно, выше размер премии.</w:t>
      </w:r>
    </w:p>
    <w:p w:rsidR="004470C8" w:rsidRDefault="004223F2" w:rsidP="004223F2">
      <w:pPr>
        <w:spacing w:line="360" w:lineRule="auto"/>
        <w:ind w:firstLine="709"/>
        <w:jc w:val="both"/>
        <w:rPr>
          <w:sz w:val="28"/>
          <w:szCs w:val="28"/>
        </w:rPr>
      </w:pPr>
      <w:r>
        <w:rPr>
          <w:sz w:val="28"/>
          <w:szCs w:val="28"/>
        </w:rPr>
        <w:t>Практическая польза ко</w:t>
      </w:r>
      <w:r w:rsidRPr="004223F2">
        <w:rPr>
          <w:sz w:val="28"/>
          <w:szCs w:val="28"/>
        </w:rPr>
        <w:t>эффициента</w:t>
      </w:r>
      <w:r>
        <w:rPr>
          <w:sz w:val="28"/>
          <w:szCs w:val="28"/>
        </w:rPr>
        <w:t xml:space="preserve"> «вега» заключается в том, что если трейдер поддержи</w:t>
      </w:r>
      <w:r w:rsidRPr="004223F2">
        <w:rPr>
          <w:sz w:val="28"/>
          <w:szCs w:val="28"/>
        </w:rPr>
        <w:t>вает нейтр</w:t>
      </w:r>
      <w:r>
        <w:rPr>
          <w:sz w:val="28"/>
          <w:szCs w:val="28"/>
        </w:rPr>
        <w:t xml:space="preserve">альную дельта-позицию, то ввиду </w:t>
      </w:r>
      <w:r w:rsidRPr="004223F2">
        <w:rPr>
          <w:sz w:val="28"/>
          <w:szCs w:val="28"/>
        </w:rPr>
        <w:t xml:space="preserve">того, что он </w:t>
      </w:r>
      <w:r>
        <w:rPr>
          <w:sz w:val="28"/>
          <w:szCs w:val="28"/>
        </w:rPr>
        <w:t>защищен от изменения цены базо</w:t>
      </w:r>
      <w:r w:rsidRPr="004223F2">
        <w:rPr>
          <w:sz w:val="28"/>
          <w:szCs w:val="28"/>
        </w:rPr>
        <w:t>вого инструм</w:t>
      </w:r>
      <w:r>
        <w:rPr>
          <w:sz w:val="28"/>
          <w:szCs w:val="28"/>
        </w:rPr>
        <w:t>ента, у него появляется возмож</w:t>
      </w:r>
      <w:r w:rsidRPr="004223F2">
        <w:rPr>
          <w:sz w:val="28"/>
          <w:szCs w:val="28"/>
        </w:rPr>
        <w:t>ность торг</w:t>
      </w:r>
      <w:r>
        <w:rPr>
          <w:sz w:val="28"/>
          <w:szCs w:val="28"/>
        </w:rPr>
        <w:t xml:space="preserve">овать опционами, исходя лишь из </w:t>
      </w:r>
      <w:r w:rsidRPr="004223F2">
        <w:rPr>
          <w:sz w:val="28"/>
          <w:szCs w:val="28"/>
        </w:rPr>
        <w:t>соображений</w:t>
      </w:r>
      <w:r>
        <w:rPr>
          <w:sz w:val="28"/>
          <w:szCs w:val="28"/>
        </w:rPr>
        <w:t xml:space="preserve"> волатильности. На графике ниже </w:t>
      </w:r>
      <w:r w:rsidRPr="004223F2">
        <w:rPr>
          <w:sz w:val="28"/>
          <w:szCs w:val="28"/>
        </w:rPr>
        <w:t>кривые цен опционов «колл» представлены как</w:t>
      </w:r>
      <w:r>
        <w:rPr>
          <w:sz w:val="28"/>
          <w:szCs w:val="28"/>
        </w:rPr>
        <w:t xml:space="preserve"> </w:t>
      </w:r>
      <w:r w:rsidRPr="004223F2">
        <w:rPr>
          <w:sz w:val="28"/>
          <w:szCs w:val="28"/>
        </w:rPr>
        <w:t xml:space="preserve">полосы, соответствующие 1-процентному </w:t>
      </w:r>
      <w:r>
        <w:rPr>
          <w:sz w:val="28"/>
          <w:szCs w:val="28"/>
        </w:rPr>
        <w:t>из</w:t>
      </w:r>
      <w:r w:rsidRPr="004223F2">
        <w:rPr>
          <w:sz w:val="28"/>
          <w:szCs w:val="28"/>
        </w:rPr>
        <w:t xml:space="preserve">менению волатильности. </w:t>
      </w:r>
      <w:r>
        <w:rPr>
          <w:sz w:val="28"/>
          <w:szCs w:val="28"/>
        </w:rPr>
        <w:t>Чем больше срок оп</w:t>
      </w:r>
      <w:r w:rsidRPr="004223F2">
        <w:rPr>
          <w:sz w:val="28"/>
          <w:szCs w:val="28"/>
        </w:rPr>
        <w:t>циона, тем ши</w:t>
      </w:r>
      <w:r w:rsidR="00AE3F4D">
        <w:rPr>
          <w:sz w:val="28"/>
          <w:szCs w:val="28"/>
        </w:rPr>
        <w:t>ре полоса и тем дальше она рас</w:t>
      </w:r>
      <w:r w:rsidRPr="004223F2">
        <w:rPr>
          <w:sz w:val="28"/>
          <w:szCs w:val="28"/>
        </w:rPr>
        <w:t>полагается от линии истечения срока.</w:t>
      </w:r>
      <w:r w:rsidRPr="004223F2">
        <w:t xml:space="preserve"> </w:t>
      </w:r>
      <w:r w:rsidR="00950C65" w:rsidRPr="00FA57CA">
        <w:rPr>
          <w:sz w:val="28"/>
          <w:szCs w:val="28"/>
        </w:rPr>
        <w:t>[</w:t>
      </w:r>
      <w:r w:rsidR="00EE3422">
        <w:rPr>
          <w:sz w:val="28"/>
          <w:szCs w:val="28"/>
        </w:rPr>
        <w:t>6. 104с.</w:t>
      </w:r>
      <w:r w:rsidR="00950C65" w:rsidRPr="00FA57CA">
        <w:rPr>
          <w:sz w:val="28"/>
          <w:szCs w:val="28"/>
        </w:rPr>
        <w:t>].</w:t>
      </w:r>
    </w:p>
    <w:p w:rsidR="003629E4" w:rsidRPr="00495C0A" w:rsidRDefault="00212312" w:rsidP="004223F2">
      <w:pPr>
        <w:spacing w:line="360" w:lineRule="auto"/>
        <w:ind w:firstLine="709"/>
        <w:jc w:val="both"/>
        <w:rPr>
          <w:b/>
          <w:sz w:val="28"/>
          <w:szCs w:val="28"/>
        </w:rPr>
      </w:pPr>
      <w:r>
        <w:rPr>
          <w:b/>
          <w:noProof/>
          <w:sz w:val="28"/>
          <w:szCs w:val="28"/>
        </w:rPr>
        <w:pict>
          <v:shape id="_x0000_s1045" type="#_x0000_t202" style="position:absolute;left:0;text-align:left;margin-left:81.35pt;margin-top:11.6pt;width:17.5pt;height:109.05pt;z-index:251673600;v-text-anchor:middle" strokecolor="white [3212]">
            <v:textbox>
              <w:txbxContent>
                <w:p w:rsidR="00B566A8" w:rsidRPr="00155D84" w:rsidRDefault="00B566A8">
                  <w:pPr>
                    <w:rPr>
                      <w:b/>
                    </w:rPr>
                  </w:pPr>
                  <w:r w:rsidRPr="00155D84">
                    <w:rPr>
                      <w:b/>
                    </w:rPr>
                    <w:t>премия</w:t>
                  </w:r>
                </w:p>
              </w:txbxContent>
            </v:textbox>
          </v:shape>
        </w:pict>
      </w:r>
      <w:r>
        <w:rPr>
          <w:b/>
          <w:noProof/>
          <w:sz w:val="28"/>
          <w:szCs w:val="28"/>
        </w:rPr>
        <w:pict>
          <v:shape id="_x0000_s1040" type="#_x0000_t32" style="position:absolute;left:0;text-align:left;margin-left:243.05pt;margin-top:-17.3pt;width:112.05pt;height:164.7pt;flip:y;z-index:251668480" o:connectortype="straight"/>
        </w:pict>
      </w:r>
      <w:r>
        <w:rPr>
          <w:b/>
          <w:noProof/>
          <w:sz w:val="28"/>
          <w:szCs w:val="28"/>
        </w:rPr>
        <w:pict>
          <v:shape id="_x0000_s1038" style="position:absolute;left:0;text-align:left;margin-left:111.6pt;margin-top:11.6pt;width:222.85pt;height:135.8pt;z-index:251666432" coordsize="3780,2716" path="m,2716v579,-68,1159,-135,1789,-588c2419,1675,3099,837,3780,e" filled="f" strokeweight=".5pt">
            <v:stroke dashstyle="dash"/>
            <v:path arrowok="t"/>
          </v:shape>
        </w:pict>
      </w:r>
      <w:r>
        <w:rPr>
          <w:b/>
          <w:noProof/>
          <w:sz w:val="28"/>
          <w:szCs w:val="28"/>
        </w:rPr>
        <w:pict>
          <v:shape id="_x0000_s1039" style="position:absolute;left:0;text-align:left;margin-left:111.6pt;margin-top:-9.7pt;width:239.1pt;height:157.1pt;z-index:251667456" coordsize="3856,3067" path="m,3067c429,2959,858,2852,1501,2341,2144,1830,3372,430,3856,e" filled="f" strokeweight=".5pt">
            <v:stroke dashstyle="1 1" endcap="round"/>
            <v:path arrowok="t"/>
          </v:shape>
        </w:pict>
      </w:r>
    </w:p>
    <w:p w:rsidR="004470C8" w:rsidRPr="003629E4" w:rsidRDefault="00212312" w:rsidP="003629E4">
      <w:pPr>
        <w:autoSpaceDE w:val="0"/>
        <w:autoSpaceDN w:val="0"/>
        <w:adjustRightInd w:val="0"/>
        <w:jc w:val="center"/>
        <w:rPr>
          <w:sz w:val="28"/>
          <w:szCs w:val="28"/>
        </w:rPr>
      </w:pPr>
      <w:r w:rsidRPr="00212312">
        <w:rPr>
          <w:noProof/>
        </w:rPr>
        <w:pict>
          <v:shape id="_x0000_s1042" type="#_x0000_t32" style="position:absolute;left:0;text-align:left;margin-left:263.7pt;margin-top:10.65pt;width:13.75pt;height:6.9pt;z-index:251670528" o:connectortype="straight" strokeweight=".25pt">
            <v:stroke dashstyle="1 1" endarrow="open" endcap="round"/>
          </v:shape>
        </w:pict>
      </w:r>
      <w:r w:rsidR="003629E4" w:rsidRPr="003629E4">
        <w:t>6 месяцев</w:t>
      </w:r>
    </w:p>
    <w:p w:rsidR="003629E4" w:rsidRPr="003629E4" w:rsidRDefault="003629E4" w:rsidP="003629E4">
      <w:pPr>
        <w:autoSpaceDE w:val="0"/>
        <w:autoSpaceDN w:val="0"/>
        <w:adjustRightInd w:val="0"/>
      </w:pPr>
    </w:p>
    <w:p w:rsidR="004470C8" w:rsidRPr="003629E4" w:rsidRDefault="00212312" w:rsidP="003629E4">
      <w:pPr>
        <w:autoSpaceDE w:val="0"/>
        <w:autoSpaceDN w:val="0"/>
        <w:adjustRightInd w:val="0"/>
      </w:pPr>
      <w:r>
        <w:rPr>
          <w:noProof/>
        </w:rPr>
        <w:pict>
          <v:shape id="_x0000_s1043" type="#_x0000_t32" style="position:absolute;margin-left:243.05pt;margin-top:13.1pt;width:20.65pt;height:11.85pt;z-index:251671552" o:connectortype="straight" strokeweight=".25pt">
            <v:stroke dashstyle="1 1" endarrow="open" endcap="round"/>
          </v:shape>
        </w:pict>
      </w:r>
      <w:r w:rsidR="003629E4" w:rsidRPr="003629E4">
        <w:t xml:space="preserve">                                                                 3 месяца </w:t>
      </w:r>
    </w:p>
    <w:p w:rsidR="004470C8" w:rsidRPr="003629E4" w:rsidRDefault="00212312" w:rsidP="003629E4">
      <w:pPr>
        <w:autoSpaceDE w:val="0"/>
        <w:autoSpaceDN w:val="0"/>
        <w:adjustRightInd w:val="0"/>
        <w:jc w:val="center"/>
      </w:pPr>
      <w:r>
        <w:rPr>
          <w:noProof/>
        </w:rPr>
        <w:pict>
          <v:shape id="_x0000_s1041" type="#_x0000_t32" style="position:absolute;left:0;text-align:left;margin-left:301.25pt;margin-top:6.2pt;width:13.75pt;height:36.9pt;flip:x y;z-index:251669504" o:connectortype="straight">
            <v:stroke endarrow="block"/>
          </v:shape>
        </w:pict>
      </w:r>
      <w:r>
        <w:rPr>
          <w:noProof/>
        </w:rPr>
        <w:pict>
          <v:shape id="_x0000_s1037" style="position:absolute;left:0;text-align:left;margin-left:111.6pt;margin-top:11.15pt;width:179pt;height:70.7pt;z-index:251665408" coordsize="4131,2879" path="m,2879v626,-48,1252,-95,1940,-575c2628,1824,3379,912,4131,e" filled="f" strokeweight="1.5pt">
            <v:path arrowok="t"/>
          </v:shape>
        </w:pict>
      </w:r>
    </w:p>
    <w:p w:rsidR="004470C8" w:rsidRPr="003629E4" w:rsidRDefault="00212312" w:rsidP="003629E4">
      <w:pPr>
        <w:autoSpaceDE w:val="0"/>
        <w:autoSpaceDN w:val="0"/>
        <w:adjustRightInd w:val="0"/>
        <w:rPr>
          <w:b/>
        </w:rPr>
      </w:pPr>
      <w:r w:rsidRPr="00212312">
        <w:rPr>
          <w:noProof/>
        </w:rPr>
        <w:pict>
          <v:shape id="_x0000_s1044" type="#_x0000_t32" style="position:absolute;margin-left:208.05pt;margin-top:8.65pt;width:55.65pt;height:3.75pt;z-index:251672576" o:connectortype="straight" strokeweight=".25pt">
            <v:stroke dashstyle="1 1" endarrow="open" endcap="round"/>
          </v:shape>
        </w:pict>
      </w:r>
      <w:r w:rsidR="003629E4" w:rsidRPr="003629E4">
        <w:t xml:space="preserve">                                                       1 месяц</w:t>
      </w:r>
    </w:p>
    <w:p w:rsidR="004470C8" w:rsidRPr="003629E4" w:rsidRDefault="00212312" w:rsidP="003629E4">
      <w:pPr>
        <w:autoSpaceDE w:val="0"/>
        <w:autoSpaceDN w:val="0"/>
        <w:adjustRightInd w:val="0"/>
        <w:jc w:val="center"/>
        <w:rPr>
          <w:b/>
        </w:rPr>
      </w:pPr>
      <w:r>
        <w:rPr>
          <w:b/>
          <w:noProof/>
        </w:rPr>
        <w:pict>
          <v:shape id="_x0000_s1035" type="#_x0000_t32" style="position:absolute;left:0;text-align:left;margin-left:111.6pt;margin-top:-92.9pt;width:0;height:147.15pt;flip:y;z-index:-251652096" o:connectortype="straight">
            <v:stroke endarrow="block"/>
          </v:shape>
        </w:pict>
      </w:r>
    </w:p>
    <w:p w:rsidR="004470C8" w:rsidRPr="0083790F" w:rsidRDefault="0083790F" w:rsidP="003629E4">
      <w:pPr>
        <w:autoSpaceDE w:val="0"/>
        <w:autoSpaceDN w:val="0"/>
        <w:adjustRightInd w:val="0"/>
        <w:jc w:val="center"/>
      </w:pPr>
      <w:r>
        <w:rPr>
          <w:b/>
        </w:rPr>
        <w:t xml:space="preserve">                                                                 </w:t>
      </w:r>
      <w:r w:rsidRPr="0083790F">
        <w:t>линия истечения срок</w:t>
      </w:r>
    </w:p>
    <w:p w:rsidR="00C9788B" w:rsidRPr="003629E4" w:rsidRDefault="00C9788B" w:rsidP="003629E4">
      <w:pPr>
        <w:autoSpaceDE w:val="0"/>
        <w:autoSpaceDN w:val="0"/>
        <w:adjustRightInd w:val="0"/>
        <w:jc w:val="center"/>
        <w:rPr>
          <w:b/>
        </w:rPr>
      </w:pPr>
    </w:p>
    <w:p w:rsidR="00C9788B" w:rsidRDefault="00212312" w:rsidP="0083790F">
      <w:pPr>
        <w:autoSpaceDE w:val="0"/>
        <w:autoSpaceDN w:val="0"/>
        <w:adjustRightInd w:val="0"/>
        <w:jc w:val="center"/>
        <w:rPr>
          <w:b/>
          <w:sz w:val="28"/>
          <w:szCs w:val="28"/>
        </w:rPr>
      </w:pPr>
      <w:r w:rsidRPr="00212312">
        <w:rPr>
          <w:b/>
          <w:noProof/>
        </w:rPr>
        <w:pict>
          <v:shape id="_x0000_s1034" type="#_x0000_t32" style="position:absolute;left:0;text-align:left;margin-left:111.6pt;margin-top:12.85pt;width:287.4pt;height:0;z-index:-251653120" o:connectortype="straight">
            <v:stroke endarrow="block"/>
          </v:shape>
        </w:pict>
      </w:r>
    </w:p>
    <w:p w:rsidR="003629E4" w:rsidRPr="0083790F" w:rsidRDefault="0083790F" w:rsidP="00A607ED">
      <w:pPr>
        <w:autoSpaceDE w:val="0"/>
        <w:autoSpaceDN w:val="0"/>
        <w:adjustRightInd w:val="0"/>
        <w:spacing w:line="360" w:lineRule="auto"/>
        <w:jc w:val="center"/>
        <w:rPr>
          <w:b/>
        </w:rPr>
      </w:pPr>
      <w:r w:rsidRPr="0083790F">
        <w:rPr>
          <w:b/>
        </w:rPr>
        <w:t>Цена базового инструмента</w:t>
      </w:r>
    </w:p>
    <w:p w:rsidR="003629E4" w:rsidRDefault="0083790F" w:rsidP="00A607ED">
      <w:pPr>
        <w:autoSpaceDE w:val="0"/>
        <w:autoSpaceDN w:val="0"/>
        <w:adjustRightInd w:val="0"/>
        <w:spacing w:line="360" w:lineRule="auto"/>
        <w:jc w:val="center"/>
        <w:rPr>
          <w:b/>
        </w:rPr>
      </w:pPr>
      <w:r w:rsidRPr="005515E6">
        <w:rPr>
          <w:b/>
        </w:rPr>
        <w:t xml:space="preserve">Рис. </w:t>
      </w:r>
      <w:r w:rsidR="003E1A5B">
        <w:rPr>
          <w:b/>
        </w:rPr>
        <w:t>3</w:t>
      </w:r>
      <w:r w:rsidRPr="005515E6">
        <w:rPr>
          <w:b/>
        </w:rPr>
        <w:t xml:space="preserve"> изменения цен</w:t>
      </w:r>
      <w:r w:rsidR="005515E6" w:rsidRPr="005515E6">
        <w:rPr>
          <w:b/>
        </w:rPr>
        <w:t xml:space="preserve"> опционов при изменении волатильности</w:t>
      </w:r>
    </w:p>
    <w:p w:rsidR="00D27992" w:rsidRPr="00B1093B" w:rsidRDefault="00E641FC" w:rsidP="00D27992">
      <w:pPr>
        <w:spacing w:line="360" w:lineRule="auto"/>
        <w:ind w:firstLine="709"/>
        <w:jc w:val="both"/>
        <w:rPr>
          <w:sz w:val="28"/>
          <w:szCs w:val="28"/>
        </w:rPr>
      </w:pPr>
      <w:r w:rsidRPr="00C36337">
        <w:rPr>
          <w:sz w:val="28"/>
          <w:szCs w:val="28"/>
        </w:rPr>
        <w:t xml:space="preserve">4. </w:t>
      </w:r>
      <w:r w:rsidR="00C36337" w:rsidRPr="00C36337">
        <w:rPr>
          <w:sz w:val="28"/>
          <w:szCs w:val="28"/>
        </w:rPr>
        <w:t xml:space="preserve">Коэффициент тета (обозначается буквой </w:t>
      </w:r>
      <w:r w:rsidR="00C36337">
        <w:rPr>
          <w:sz w:val="28"/>
          <w:szCs w:val="28"/>
        </w:rPr>
        <w:t>θ</w:t>
      </w:r>
      <w:r w:rsidR="00C36337" w:rsidRPr="00C36337">
        <w:rPr>
          <w:sz w:val="28"/>
          <w:szCs w:val="28"/>
        </w:rPr>
        <w:t>) портфеля опционов отражает</w:t>
      </w:r>
      <w:r w:rsidR="00C36337">
        <w:rPr>
          <w:sz w:val="28"/>
          <w:szCs w:val="28"/>
        </w:rPr>
        <w:t xml:space="preserve"> </w:t>
      </w:r>
      <w:r w:rsidR="00C36337" w:rsidRPr="00C36337">
        <w:rPr>
          <w:sz w:val="28"/>
          <w:szCs w:val="28"/>
        </w:rPr>
        <w:t>скорость изменения стоимости портфеля с те</w:t>
      </w:r>
      <w:r w:rsidR="00C36337">
        <w:rPr>
          <w:sz w:val="28"/>
          <w:szCs w:val="28"/>
        </w:rPr>
        <w:t xml:space="preserve">чением времени при условии, что </w:t>
      </w:r>
      <w:r w:rsidR="00C36337" w:rsidRPr="00C36337">
        <w:rPr>
          <w:sz w:val="28"/>
          <w:szCs w:val="28"/>
        </w:rPr>
        <w:t>остальные параметры остаются неизменным</w:t>
      </w:r>
      <w:r w:rsidR="00C36337">
        <w:rPr>
          <w:sz w:val="28"/>
          <w:szCs w:val="28"/>
        </w:rPr>
        <w:t xml:space="preserve">и. Коэффициент </w:t>
      </w:r>
      <w:r w:rsidR="00AE3F4D">
        <w:rPr>
          <w:sz w:val="28"/>
          <w:szCs w:val="28"/>
        </w:rPr>
        <w:t>тета</w:t>
      </w:r>
      <w:r w:rsidR="00C36337">
        <w:rPr>
          <w:sz w:val="28"/>
          <w:szCs w:val="28"/>
        </w:rPr>
        <w:t xml:space="preserve"> иногда называ</w:t>
      </w:r>
      <w:r w:rsidR="00C36337" w:rsidRPr="00C36337">
        <w:rPr>
          <w:sz w:val="28"/>
          <w:szCs w:val="28"/>
        </w:rPr>
        <w:t>ют коэффициентом снижения временной сто</w:t>
      </w:r>
      <w:r w:rsidR="00C36337">
        <w:rPr>
          <w:sz w:val="28"/>
          <w:szCs w:val="28"/>
        </w:rPr>
        <w:t>имости инвестиционного портфеля</w:t>
      </w:r>
      <w:r w:rsidR="00C36337" w:rsidRPr="00C36337">
        <w:rPr>
          <w:sz w:val="28"/>
          <w:szCs w:val="28"/>
        </w:rPr>
        <w:t>.</w:t>
      </w:r>
      <w:r w:rsidR="00C36337">
        <w:rPr>
          <w:sz w:val="28"/>
          <w:szCs w:val="28"/>
        </w:rPr>
        <w:t xml:space="preserve"> </w:t>
      </w:r>
      <w:r w:rsidR="00C36337" w:rsidRPr="00C36337">
        <w:rPr>
          <w:sz w:val="28"/>
          <w:szCs w:val="28"/>
        </w:rPr>
        <w:t xml:space="preserve">Для европейского </w:t>
      </w:r>
      <w:r w:rsidR="00C36337">
        <w:rPr>
          <w:sz w:val="28"/>
          <w:szCs w:val="28"/>
        </w:rPr>
        <w:t xml:space="preserve">опциона на покупку </w:t>
      </w:r>
      <w:r w:rsidR="00C36337">
        <w:rPr>
          <w:sz w:val="28"/>
          <w:szCs w:val="28"/>
        </w:rPr>
        <w:lastRenderedPageBreak/>
        <w:t>бездивиденд</w:t>
      </w:r>
      <w:r w:rsidR="00C36337" w:rsidRPr="00C36337">
        <w:rPr>
          <w:sz w:val="28"/>
          <w:szCs w:val="28"/>
        </w:rPr>
        <w:t>ных акций с помощью формулы Блэка-Шоулза можно доказать, что</w:t>
      </w:r>
      <w:r w:rsidR="00B1093B">
        <w:rPr>
          <w:sz w:val="28"/>
          <w:szCs w:val="28"/>
        </w:rPr>
        <w:t>:</w:t>
      </w:r>
    </w:p>
    <w:p w:rsidR="00F50F0F" w:rsidRPr="005E7022" w:rsidRDefault="00212312" w:rsidP="00F50F0F">
      <w:pPr>
        <w:spacing w:line="360" w:lineRule="auto"/>
        <w:ind w:firstLine="709"/>
        <w:jc w:val="both"/>
        <w:rPr>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θ</m:t>
              </m:r>
            </m:e>
            <m:sub>
              <m:r>
                <m:rPr>
                  <m:sty m:val="p"/>
                </m:rPr>
                <w:rPr>
                  <w:rFonts w:ascii="Cambria Math" w:hAnsi="Cambria Math"/>
                  <w:sz w:val="28"/>
                  <w:szCs w:val="28"/>
                  <w:lang w:val="en-US"/>
                </w:rPr>
                <m:t>c</m:t>
              </m:r>
            </m:sub>
          </m:sSub>
          <m:r>
            <m:rPr>
              <m:sty m:val="p"/>
            </m:rPr>
            <w:rPr>
              <w:rFonts w:ascii="Cambria Math" w:hAnsi="Cambria Math"/>
              <w:sz w:val="28"/>
              <w:szCs w:val="28"/>
              <w:lang w:val="en-US"/>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r>
                <m:rPr>
                  <m:sty m:val="p"/>
                </m:rPr>
                <w:rPr>
                  <w:rFonts w:ascii="Cambria Math" w:hAnsi="Cambria Math"/>
                  <w:sz w:val="28"/>
                  <w:szCs w:val="28"/>
                  <w:lang w:val="en-US"/>
                </w:rPr>
                <m:t>*</m:t>
              </m:r>
              <m:sSup>
                <m:sSupPr>
                  <m:ctrlPr>
                    <w:rPr>
                      <w:rFonts w:ascii="Cambria Math" w:hAnsi="Cambria Math"/>
                      <w:i/>
                      <w:sz w:val="28"/>
                      <w:szCs w:val="28"/>
                      <w:lang w:val="en-US"/>
                    </w:rPr>
                  </m:ctrlPr>
                </m:sSupPr>
                <m:e>
                  <m:r>
                    <m:rPr>
                      <m:sty m:val="p"/>
                    </m:rPr>
                    <w:rPr>
                      <w:rFonts w:ascii="Cambria Math" w:hAnsi="Cambria Math"/>
                      <w:sz w:val="28"/>
                      <w:szCs w:val="28"/>
                      <w:lang w:val="en-US"/>
                    </w:rPr>
                    <m:t>N</m:t>
                  </m:r>
                  <m:ctrlPr>
                    <w:rPr>
                      <w:rFonts w:ascii="Cambria Math" w:hAnsi="Cambria Math"/>
                      <w:sz w:val="28"/>
                      <w:szCs w:val="28"/>
                      <w:lang w:val="en-US"/>
                    </w:rPr>
                  </m:ctrlPr>
                </m:e>
                <m:sup>
                  <m:r>
                    <w:rPr>
                      <w:rFonts w:ascii="Cambria Math" w:hAnsi="Cambria Math"/>
                      <w:sz w:val="28"/>
                      <w:szCs w:val="28"/>
                      <w:lang w:val="en-US"/>
                    </w:rPr>
                    <m:t>'</m:t>
                  </m:r>
                </m:sup>
              </m:sSup>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1</m:t>
                  </m:r>
                </m:sub>
              </m:sSub>
              <m:r>
                <m:rPr>
                  <m:sty m:val="p"/>
                </m:rPr>
                <w:rPr>
                  <w:rFonts w:ascii="Cambria Math" w:hAnsi="Cambria Math"/>
                  <w:sz w:val="28"/>
                  <w:szCs w:val="28"/>
                  <w:lang w:val="en-US"/>
                </w:rPr>
                <m:t>)*σ</m:t>
              </m:r>
            </m:num>
            <m:den>
              <m:r>
                <m:rPr>
                  <m:sty m:val="p"/>
                </m:rPr>
                <w:rPr>
                  <w:rFonts w:ascii="Cambria Math" w:hAnsi="Cambria Math"/>
                  <w:sz w:val="28"/>
                  <w:szCs w:val="28"/>
                  <w:lang w:val="en-US"/>
                </w:rPr>
                <m:t>2</m:t>
              </m:r>
              <m:rad>
                <m:radPr>
                  <m:degHide m:val="on"/>
                  <m:ctrlPr>
                    <w:rPr>
                      <w:rFonts w:ascii="Cambria Math" w:hAnsi="Cambria Math"/>
                      <w:sz w:val="28"/>
                      <w:szCs w:val="28"/>
                      <w:lang w:val="en-US"/>
                    </w:rPr>
                  </m:ctrlPr>
                </m:radPr>
                <m:deg/>
                <m:e>
                  <m:r>
                    <m:rPr>
                      <m:sty m:val="p"/>
                    </m:rPr>
                    <w:rPr>
                      <w:rFonts w:ascii="Cambria Math" w:hAnsi="Cambria Math"/>
                      <w:sz w:val="28"/>
                      <w:szCs w:val="28"/>
                      <w:lang w:val="en-US"/>
                    </w:rPr>
                    <m:t>T</m:t>
                  </m:r>
                </m:e>
              </m:rad>
            </m:den>
          </m:f>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r*E</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e>
          </m:d>
        </m:oMath>
      </m:oMathPara>
    </w:p>
    <w:p w:rsidR="00F50F0F" w:rsidRPr="005E7022" w:rsidRDefault="00212312" w:rsidP="00F50F0F">
      <w:pPr>
        <w:spacing w:line="360" w:lineRule="auto"/>
        <w:ind w:firstLine="709"/>
        <w:jc w:val="both"/>
        <w:rPr>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θ</m:t>
              </m:r>
            </m:e>
            <m:sub>
              <m:r>
                <m:rPr>
                  <m:sty m:val="p"/>
                </m:rPr>
                <w:rPr>
                  <w:rFonts w:ascii="Cambria Math" w:hAnsi="Cambria Math"/>
                  <w:sz w:val="28"/>
                  <w:szCs w:val="28"/>
                  <w:lang w:val="en-US"/>
                </w:rPr>
                <m:t>p</m:t>
              </m:r>
            </m:sub>
          </m:sSub>
          <m:r>
            <m:rPr>
              <m:sty m:val="p"/>
            </m:rPr>
            <w:rPr>
              <w:rFonts w:ascii="Cambria Math" w:hAnsi="Cambria Math"/>
              <w:sz w:val="28"/>
              <w:szCs w:val="28"/>
              <w:lang w:val="en-US"/>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s</m:t>
                  </m:r>
                </m:sub>
              </m:sSub>
              <m:r>
                <m:rPr>
                  <m:sty m:val="p"/>
                </m:rPr>
                <w:rPr>
                  <w:rFonts w:ascii="Cambria Math" w:hAnsi="Cambria Math"/>
                  <w:sz w:val="28"/>
                  <w:szCs w:val="28"/>
                  <w:lang w:val="en-US"/>
                </w:rPr>
                <m:t>*</m:t>
              </m:r>
              <m:sSup>
                <m:sSupPr>
                  <m:ctrlPr>
                    <w:rPr>
                      <w:rFonts w:ascii="Cambria Math" w:hAnsi="Cambria Math"/>
                      <w:i/>
                      <w:sz w:val="28"/>
                      <w:szCs w:val="28"/>
                      <w:lang w:val="en-US"/>
                    </w:rPr>
                  </m:ctrlPr>
                </m:sSupPr>
                <m:e>
                  <m:r>
                    <m:rPr>
                      <m:sty m:val="p"/>
                    </m:rPr>
                    <w:rPr>
                      <w:rFonts w:ascii="Cambria Math" w:hAnsi="Cambria Math"/>
                      <w:sz w:val="28"/>
                      <w:szCs w:val="28"/>
                      <w:lang w:val="en-US"/>
                    </w:rPr>
                    <m:t>N</m:t>
                  </m:r>
                  <m:ctrlPr>
                    <w:rPr>
                      <w:rFonts w:ascii="Cambria Math" w:hAnsi="Cambria Math"/>
                      <w:sz w:val="28"/>
                      <w:szCs w:val="28"/>
                      <w:lang w:val="en-US"/>
                    </w:rPr>
                  </m:ctrlPr>
                </m:e>
                <m:sup>
                  <m:r>
                    <w:rPr>
                      <w:rFonts w:ascii="Cambria Math" w:hAnsi="Cambria Math"/>
                      <w:sz w:val="28"/>
                      <w:szCs w:val="28"/>
                      <w:lang w:val="en-US"/>
                    </w:rPr>
                    <m:t>'</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1</m:t>
                          </m:r>
                        </m:sub>
                      </m:sSub>
                    </m:e>
                  </m:d>
                </m:sup>
              </m:sSup>
              <m:r>
                <m:rPr>
                  <m:sty m:val="p"/>
                </m:rPr>
                <w:rPr>
                  <w:rFonts w:ascii="Cambria Math" w:hAnsi="Cambria Math"/>
                  <w:sz w:val="28"/>
                  <w:szCs w:val="28"/>
                  <w:lang w:val="en-US"/>
                </w:rPr>
                <m:t>*σ</m:t>
              </m:r>
            </m:num>
            <m:den>
              <m:r>
                <m:rPr>
                  <m:sty m:val="p"/>
                </m:rPr>
                <w:rPr>
                  <w:rFonts w:ascii="Cambria Math" w:hAnsi="Cambria Math"/>
                  <w:sz w:val="28"/>
                  <w:szCs w:val="28"/>
                  <w:lang w:val="en-US"/>
                </w:rPr>
                <m:t>2</m:t>
              </m:r>
              <m:rad>
                <m:radPr>
                  <m:degHide m:val="on"/>
                  <m:ctrlPr>
                    <w:rPr>
                      <w:rFonts w:ascii="Cambria Math" w:hAnsi="Cambria Math"/>
                      <w:sz w:val="28"/>
                      <w:szCs w:val="28"/>
                      <w:lang w:val="en-US"/>
                    </w:rPr>
                  </m:ctrlPr>
                </m:radPr>
                <m:deg/>
                <m:e>
                  <m:r>
                    <m:rPr>
                      <m:sty m:val="p"/>
                    </m:rPr>
                    <w:rPr>
                      <w:rFonts w:ascii="Cambria Math" w:hAnsi="Cambria Math"/>
                      <w:sz w:val="28"/>
                      <w:szCs w:val="28"/>
                      <w:lang w:val="en-US"/>
                    </w:rPr>
                    <m:t>T</m:t>
                  </m:r>
                </m:e>
              </m:rad>
            </m:den>
          </m:f>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r*E</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*N</m:t>
          </m:r>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e>
          </m:d>
        </m:oMath>
      </m:oMathPara>
    </w:p>
    <w:p w:rsidR="00F50F0F" w:rsidRDefault="00F50F0F" w:rsidP="00D27992">
      <w:pPr>
        <w:spacing w:line="360" w:lineRule="auto"/>
        <w:ind w:firstLine="709"/>
        <w:jc w:val="both"/>
        <w:rPr>
          <w:sz w:val="28"/>
          <w:szCs w:val="28"/>
        </w:rPr>
      </w:pPr>
    </w:p>
    <w:p w:rsidR="0064109F" w:rsidRPr="00644840" w:rsidRDefault="00212312" w:rsidP="0064109F">
      <w:pPr>
        <w:spacing w:line="360" w:lineRule="auto"/>
        <w:ind w:firstLine="709"/>
        <w:jc w:val="both"/>
        <w:rPr>
          <w:sz w:val="28"/>
          <w:szCs w:val="28"/>
        </w:rPr>
      </w:pPr>
      <w:r>
        <w:rPr>
          <w:noProof/>
          <w:sz w:val="28"/>
          <w:szCs w:val="28"/>
        </w:rPr>
        <w:pict>
          <v:rect id="_x0000_s1052" style="position:absolute;left:0;text-align:left;margin-left:193.7pt;margin-top:361.75pt;width:71.2pt;height:11pt;z-index:-251634688" strokecolor="white [3212]"/>
        </w:pict>
      </w:r>
      <w:r w:rsidR="00D27992">
        <w:rPr>
          <w:sz w:val="28"/>
          <w:szCs w:val="28"/>
        </w:rPr>
        <w:t>По мере прибли</w:t>
      </w:r>
      <w:r w:rsidR="00D27992" w:rsidRPr="00D27992">
        <w:rPr>
          <w:sz w:val="28"/>
          <w:szCs w:val="28"/>
        </w:rPr>
        <w:t>жения даты истечения опциона его временная</w:t>
      </w:r>
      <w:r w:rsidR="00D27992" w:rsidRPr="00D27992">
        <w:rPr>
          <w:sz w:val="28"/>
          <w:szCs w:val="28"/>
        </w:rPr>
        <w:br/>
        <w:t>стоимость сни</w:t>
      </w:r>
      <w:r w:rsidR="00D27992">
        <w:rPr>
          <w:sz w:val="28"/>
          <w:szCs w:val="28"/>
        </w:rPr>
        <w:t>жается. В момент истечения сро</w:t>
      </w:r>
      <w:r w:rsidR="00D27992" w:rsidRPr="00D27992">
        <w:rPr>
          <w:sz w:val="28"/>
          <w:szCs w:val="28"/>
        </w:rPr>
        <w:t xml:space="preserve">ка у опциона </w:t>
      </w:r>
      <w:r w:rsidR="00D27992">
        <w:rPr>
          <w:sz w:val="28"/>
          <w:szCs w:val="28"/>
        </w:rPr>
        <w:t xml:space="preserve">нет временной стоимости, у него </w:t>
      </w:r>
      <w:r w:rsidR="00D27992" w:rsidRPr="00D27992">
        <w:rPr>
          <w:sz w:val="28"/>
          <w:szCs w:val="28"/>
        </w:rPr>
        <w:t xml:space="preserve">есть только </w:t>
      </w:r>
      <w:r w:rsidR="00D27992">
        <w:rPr>
          <w:sz w:val="28"/>
          <w:szCs w:val="28"/>
        </w:rPr>
        <w:t>внутренняя стоимость</w:t>
      </w:r>
      <w:r w:rsidR="00D27992" w:rsidRPr="007C3050">
        <w:rPr>
          <w:sz w:val="28"/>
          <w:szCs w:val="28"/>
        </w:rPr>
        <w:t xml:space="preserve">. </w:t>
      </w:r>
      <w:r w:rsidR="007C3050">
        <w:rPr>
          <w:sz w:val="28"/>
          <w:szCs w:val="28"/>
        </w:rPr>
        <w:t>В наше</w:t>
      </w:r>
      <w:r w:rsidR="00644840">
        <w:rPr>
          <w:sz w:val="28"/>
          <w:szCs w:val="28"/>
        </w:rPr>
        <w:t>м примере для опциона «колл» те</w:t>
      </w:r>
      <w:r w:rsidR="007C3050">
        <w:rPr>
          <w:sz w:val="28"/>
          <w:szCs w:val="28"/>
        </w:rPr>
        <w:t xml:space="preserve">та оказалась равна -0,7555, для «пут» +0,1494. </w:t>
      </w:r>
      <w:r w:rsidR="007C3050" w:rsidRPr="007C3050">
        <w:rPr>
          <w:sz w:val="28"/>
          <w:szCs w:val="28"/>
        </w:rPr>
        <w:t>В расчете на календарные дни коэффициент тет</w:t>
      </w:r>
      <w:r w:rsidR="00F30A9F">
        <w:rPr>
          <w:sz w:val="28"/>
          <w:szCs w:val="28"/>
        </w:rPr>
        <w:t>а</w:t>
      </w:r>
      <w:r w:rsidR="0064109F">
        <w:rPr>
          <w:sz w:val="28"/>
          <w:szCs w:val="28"/>
        </w:rPr>
        <w:t xml:space="preserve"> для опциона «колл»</w:t>
      </w:r>
      <w:r w:rsidR="00F30A9F">
        <w:rPr>
          <w:sz w:val="28"/>
          <w:szCs w:val="28"/>
        </w:rPr>
        <w:t xml:space="preserve"> равен -</w:t>
      </w:r>
      <w:r w:rsidR="007C3050">
        <w:rPr>
          <w:sz w:val="28"/>
          <w:szCs w:val="28"/>
        </w:rPr>
        <w:t>0,7555</w:t>
      </w:r>
      <w:r w:rsidR="007C3050" w:rsidRPr="007C3050">
        <w:rPr>
          <w:sz w:val="28"/>
          <w:szCs w:val="28"/>
        </w:rPr>
        <w:t xml:space="preserve">/365 = </w:t>
      </w:r>
      <w:r w:rsidR="00F30A9F">
        <w:rPr>
          <w:sz w:val="28"/>
          <w:szCs w:val="28"/>
        </w:rPr>
        <w:t>-0,002</w:t>
      </w:r>
      <w:r w:rsidR="0064109F">
        <w:rPr>
          <w:sz w:val="28"/>
          <w:szCs w:val="28"/>
        </w:rPr>
        <w:t xml:space="preserve">, </w:t>
      </w:r>
      <w:r w:rsidR="007C3050" w:rsidRPr="007C3050">
        <w:rPr>
          <w:sz w:val="28"/>
          <w:szCs w:val="28"/>
        </w:rPr>
        <w:t xml:space="preserve">а в расчете на </w:t>
      </w:r>
      <w:r w:rsidR="00F30A9F">
        <w:rPr>
          <w:sz w:val="28"/>
          <w:szCs w:val="28"/>
        </w:rPr>
        <w:t>операционные дни он равен -0,7555</w:t>
      </w:r>
      <w:r w:rsidR="0064109F">
        <w:rPr>
          <w:sz w:val="28"/>
          <w:szCs w:val="28"/>
        </w:rPr>
        <w:t xml:space="preserve">/252 =  </w:t>
      </w:r>
      <w:r w:rsidR="00F30A9F">
        <w:rPr>
          <w:sz w:val="28"/>
          <w:szCs w:val="28"/>
        </w:rPr>
        <w:t>-</w:t>
      </w:r>
      <w:r w:rsidR="0064109F">
        <w:rPr>
          <w:sz w:val="28"/>
          <w:szCs w:val="28"/>
        </w:rPr>
        <w:t>0</w:t>
      </w:r>
      <w:r w:rsidR="00F30A9F">
        <w:rPr>
          <w:sz w:val="28"/>
          <w:szCs w:val="28"/>
        </w:rPr>
        <w:t>,003</w:t>
      </w:r>
      <w:r w:rsidR="007C3050" w:rsidRPr="007C3050">
        <w:rPr>
          <w:sz w:val="28"/>
          <w:szCs w:val="28"/>
        </w:rPr>
        <w:t>.</w:t>
      </w:r>
      <w:r w:rsidR="0064109F">
        <w:rPr>
          <w:sz w:val="28"/>
          <w:szCs w:val="28"/>
        </w:rPr>
        <w:t xml:space="preserve"> То есть опцион «колл» будет терять 0,003</w:t>
      </w:r>
      <w:r w:rsidR="0064109F" w:rsidRPr="0064109F">
        <w:rPr>
          <w:sz w:val="28"/>
          <w:szCs w:val="28"/>
        </w:rPr>
        <w:t>$=</w:t>
      </w:r>
      <w:r w:rsidR="0064109F">
        <w:rPr>
          <w:sz w:val="28"/>
          <w:szCs w:val="28"/>
        </w:rPr>
        <w:t>0,3 цента за каждый операционный день.  Опцион «пут», напротив, будет дорожать при данных услови</w:t>
      </w:r>
      <w:r w:rsidR="00644840">
        <w:rPr>
          <w:sz w:val="28"/>
          <w:szCs w:val="28"/>
        </w:rPr>
        <w:t>ях. Зависимость коэффициента те</w:t>
      </w:r>
      <w:r w:rsidR="0064109F">
        <w:rPr>
          <w:sz w:val="28"/>
          <w:szCs w:val="28"/>
        </w:rPr>
        <w:t>та от времени может быть изображена следующим образом:</w:t>
      </w:r>
      <w:r w:rsidR="0064109F" w:rsidRPr="0064109F">
        <w:rPr>
          <w:sz w:val="28"/>
          <w:szCs w:val="28"/>
        </w:rPr>
        <w:t xml:space="preserve"> [</w:t>
      </w:r>
      <w:r w:rsidR="00E8663E">
        <w:rPr>
          <w:sz w:val="28"/>
          <w:szCs w:val="28"/>
        </w:rPr>
        <w:t>12. 492-493с.</w:t>
      </w:r>
      <w:r w:rsidR="0064109F" w:rsidRPr="0064109F">
        <w:rPr>
          <w:sz w:val="28"/>
          <w:szCs w:val="28"/>
        </w:rPr>
        <w:t>]</w:t>
      </w:r>
    </w:p>
    <w:p w:rsidR="002371CD" w:rsidRPr="00644840" w:rsidRDefault="00212312" w:rsidP="00644840">
      <w:pPr>
        <w:ind w:firstLine="709"/>
        <w:jc w:val="both"/>
        <w:rPr>
          <w:sz w:val="28"/>
          <w:szCs w:val="28"/>
        </w:rPr>
      </w:pPr>
      <w:r>
        <w:rPr>
          <w:noProof/>
          <w:sz w:val="28"/>
          <w:szCs w:val="28"/>
        </w:rPr>
        <w:pict>
          <v:rect id="_x0000_s1057" style="position:absolute;left:0;text-align:left;margin-left:86.6pt;margin-top:14.85pt;width:81.1pt;height:11pt;z-index:-251628544" strokecolor="white [3212]"/>
        </w:pict>
      </w:r>
    </w:p>
    <w:p w:rsidR="0064109F" w:rsidRPr="0064109F" w:rsidRDefault="00212312" w:rsidP="00644840">
      <w:pPr>
        <w:jc w:val="center"/>
        <w:rPr>
          <w:sz w:val="28"/>
          <w:szCs w:val="28"/>
        </w:rPr>
      </w:pPr>
      <w:r>
        <w:rPr>
          <w:noProof/>
          <w:sz w:val="28"/>
          <w:szCs w:val="28"/>
        </w:rPr>
        <w:pict>
          <v:rect id="_x0000_s1056" style="position:absolute;left:0;text-align:left;margin-left:289.35pt;margin-top:15.05pt;width:108.65pt;height:15.4pt;z-index:-251629568" strokecolor="white [3212]"/>
        </w:pict>
      </w:r>
      <w:r w:rsidR="0064109F">
        <w:rPr>
          <w:noProof/>
        </w:rPr>
        <w:drawing>
          <wp:anchor distT="0" distB="0" distL="114300" distR="114300" simplePos="0" relativeHeight="251682816" behindDoc="1" locked="0" layoutInCell="1" allowOverlap="1">
            <wp:simplePos x="0" y="0"/>
            <wp:positionH relativeFrom="column">
              <wp:posOffset>931488</wp:posOffset>
            </wp:positionH>
            <wp:positionV relativeFrom="paragraph">
              <wp:posOffset>85</wp:posOffset>
            </wp:positionV>
            <wp:extent cx="4087495" cy="2709081"/>
            <wp:effectExtent l="19050" t="0" r="8255" b="0"/>
            <wp:wrapNone/>
            <wp:docPr id="2" name="Рисунок 1" descr="C:\DOCUME~1\D710~1.51D\LOCALS~1\Temp\Bonus.SS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D710~1.51D\LOCALS~1\Temp\Bonus.SSR10\media\image1.jpeg"/>
                    <pic:cNvPicPr>
                      <a:picLocks noChangeAspect="1" noChangeArrowheads="1"/>
                    </pic:cNvPicPr>
                  </pic:nvPicPr>
                  <pic:blipFill>
                    <a:blip r:embed="rId15" cstate="print"/>
                    <a:srcRect/>
                    <a:stretch>
                      <a:fillRect/>
                    </a:stretch>
                  </pic:blipFill>
                  <pic:spPr bwMode="auto">
                    <a:xfrm>
                      <a:off x="0" y="0"/>
                      <a:ext cx="4087495" cy="2709081"/>
                    </a:xfrm>
                    <a:prstGeom prst="rect">
                      <a:avLst/>
                    </a:prstGeom>
                    <a:noFill/>
                    <a:ln w="9525">
                      <a:noFill/>
                      <a:miter lim="800000"/>
                      <a:headEnd/>
                      <a:tailEnd/>
                    </a:ln>
                  </pic:spPr>
                </pic:pic>
              </a:graphicData>
            </a:graphic>
          </wp:anchor>
        </w:drawing>
      </w:r>
    </w:p>
    <w:p w:rsidR="00644840" w:rsidRDefault="00644840" w:rsidP="00644840">
      <w:pPr>
        <w:ind w:firstLine="709"/>
        <w:jc w:val="center"/>
        <w:rPr>
          <w:b/>
        </w:rPr>
      </w:pPr>
      <w:r>
        <w:rPr>
          <w:b/>
        </w:rPr>
        <w:t xml:space="preserve">                                                               Время до исполнения</w:t>
      </w:r>
    </w:p>
    <w:p w:rsidR="00644840" w:rsidRPr="00644840" w:rsidRDefault="00212312" w:rsidP="00644840">
      <w:pPr>
        <w:ind w:firstLine="709"/>
        <w:rPr>
          <w:b/>
        </w:rPr>
      </w:pPr>
      <w:r>
        <w:rPr>
          <w:b/>
          <w:noProof/>
        </w:rPr>
        <w:pict>
          <v:rect id="_x0000_s1055" style="position:absolute;left:0;text-align:left;margin-left:103.05pt;margin-top:9pt;width:81.1pt;height:11pt;z-index:-251630592" strokecolor="white [3212]"/>
        </w:pict>
      </w:r>
      <w:r w:rsidR="00644840" w:rsidRPr="00644840">
        <w:rPr>
          <w:b/>
        </w:rPr>
        <w:t xml:space="preserve">                           </w:t>
      </w:r>
    </w:p>
    <w:p w:rsidR="00644840" w:rsidRPr="00644840" w:rsidRDefault="00212312" w:rsidP="00644840">
      <w:pPr>
        <w:ind w:firstLine="709"/>
        <w:rPr>
          <w:b/>
        </w:rPr>
      </w:pPr>
      <w:r>
        <w:rPr>
          <w:b/>
          <w:noProof/>
        </w:rPr>
        <w:pict>
          <v:shape id="_x0000_s1058" type="#_x0000_t202" style="position:absolute;left:0;text-align:left;margin-left:61.5pt;margin-top:12.25pt;width:14.5pt;height:94pt;z-index:251688960" strokecolor="white [3212]">
            <v:textbox>
              <w:txbxContent>
                <w:p w:rsidR="00B566A8" w:rsidRPr="00155D84" w:rsidRDefault="00B566A8">
                  <w:pPr>
                    <w:rPr>
                      <w:b/>
                    </w:rPr>
                  </w:pPr>
                  <w:r w:rsidRPr="00155D84">
                    <w:rPr>
                      <w:b/>
                    </w:rPr>
                    <w:t>Тета</w:t>
                  </w:r>
                </w:p>
              </w:txbxContent>
            </v:textbox>
          </v:shape>
        </w:pict>
      </w:r>
      <w:r w:rsidR="00644840" w:rsidRPr="00644840">
        <w:rPr>
          <w:b/>
        </w:rPr>
        <w:t xml:space="preserve">                           </w:t>
      </w:r>
      <w:r w:rsidR="00644840">
        <w:rPr>
          <w:b/>
          <w:lang w:val="en-US"/>
        </w:rPr>
        <w:t>OTM</w:t>
      </w:r>
    </w:p>
    <w:p w:rsidR="00644840" w:rsidRDefault="00644840" w:rsidP="00644840">
      <w:pPr>
        <w:ind w:firstLine="709"/>
        <w:jc w:val="center"/>
        <w:rPr>
          <w:b/>
        </w:rPr>
      </w:pPr>
    </w:p>
    <w:p w:rsidR="00644840" w:rsidRDefault="00644840" w:rsidP="00644840">
      <w:pPr>
        <w:ind w:firstLine="709"/>
        <w:jc w:val="center"/>
        <w:rPr>
          <w:b/>
        </w:rPr>
      </w:pPr>
    </w:p>
    <w:p w:rsidR="00644840" w:rsidRDefault="00644840" w:rsidP="00644840">
      <w:pPr>
        <w:ind w:firstLine="709"/>
        <w:jc w:val="center"/>
        <w:rPr>
          <w:b/>
        </w:rPr>
      </w:pPr>
    </w:p>
    <w:p w:rsidR="00644840" w:rsidRDefault="00644840" w:rsidP="00644840">
      <w:pPr>
        <w:ind w:firstLine="709"/>
        <w:rPr>
          <w:b/>
        </w:rPr>
      </w:pPr>
      <w:r w:rsidRPr="00644840">
        <w:rPr>
          <w:b/>
        </w:rPr>
        <w:t xml:space="preserve">                  </w:t>
      </w:r>
    </w:p>
    <w:p w:rsidR="00644840" w:rsidRPr="00644840" w:rsidRDefault="00644840" w:rsidP="00644840">
      <w:pPr>
        <w:ind w:firstLine="709"/>
        <w:rPr>
          <w:b/>
        </w:rPr>
      </w:pPr>
      <w:r w:rsidRPr="00644840">
        <w:rPr>
          <w:b/>
        </w:rPr>
        <w:t xml:space="preserve">                                                     </w:t>
      </w:r>
    </w:p>
    <w:p w:rsidR="00644840" w:rsidRPr="00644840" w:rsidRDefault="00644840" w:rsidP="00644840">
      <w:pPr>
        <w:ind w:firstLine="709"/>
        <w:rPr>
          <w:b/>
        </w:rPr>
      </w:pPr>
      <w:r w:rsidRPr="00687A1A">
        <w:rPr>
          <w:b/>
        </w:rPr>
        <w:t xml:space="preserve">                   </w:t>
      </w:r>
      <w:r>
        <w:rPr>
          <w:b/>
          <w:lang w:val="en-US"/>
        </w:rPr>
        <w:t>ITM</w:t>
      </w:r>
      <w:r w:rsidR="00212312" w:rsidRPr="00212312">
        <w:rPr>
          <w:noProof/>
          <w:sz w:val="28"/>
          <w:szCs w:val="28"/>
        </w:rPr>
        <w:pict>
          <v:rect id="_x0000_s1053" style="position:absolute;left:0;text-align:left;margin-left:91.25pt;margin-top:8.75pt;width:71.2pt;height:11pt;z-index:-251632640;mso-position-horizontal-relative:text;mso-position-vertical-relative:text" strokecolor="white [3212]"/>
        </w:pict>
      </w:r>
    </w:p>
    <w:p w:rsidR="00644840" w:rsidRPr="00644840" w:rsidRDefault="00212312" w:rsidP="00644840">
      <w:pPr>
        <w:ind w:firstLine="709"/>
        <w:rPr>
          <w:b/>
        </w:rPr>
      </w:pPr>
      <w:r w:rsidRPr="00212312">
        <w:rPr>
          <w:noProof/>
        </w:rPr>
        <w:pict>
          <v:rect id="_x0000_s1054" style="position:absolute;left:0;text-align:left;margin-left:196.95pt;margin-top:9.65pt;width:76.95pt;height:11pt;z-index:-251631616" strokecolor="white [3212]"/>
        </w:pict>
      </w:r>
    </w:p>
    <w:p w:rsidR="00644840" w:rsidRPr="00644840" w:rsidRDefault="00644840" w:rsidP="00644840">
      <w:pPr>
        <w:ind w:firstLine="709"/>
        <w:rPr>
          <w:b/>
        </w:rPr>
      </w:pPr>
      <w:r w:rsidRPr="00644840">
        <w:rPr>
          <w:b/>
        </w:rPr>
        <w:t xml:space="preserve">                                                         </w:t>
      </w:r>
      <w:r>
        <w:rPr>
          <w:b/>
          <w:lang w:val="en-US"/>
        </w:rPr>
        <w:t>ATM</w:t>
      </w:r>
    </w:p>
    <w:p w:rsidR="00644840" w:rsidRPr="00644840" w:rsidRDefault="00644840" w:rsidP="00644840">
      <w:pPr>
        <w:ind w:firstLine="709"/>
        <w:rPr>
          <w:b/>
        </w:rPr>
      </w:pPr>
    </w:p>
    <w:p w:rsidR="00644840" w:rsidRPr="00644840" w:rsidRDefault="00644840" w:rsidP="00644840">
      <w:pPr>
        <w:ind w:firstLine="709"/>
        <w:rPr>
          <w:b/>
        </w:rPr>
      </w:pPr>
    </w:p>
    <w:p w:rsidR="00644840" w:rsidRPr="00644840" w:rsidRDefault="00644840" w:rsidP="00644840">
      <w:pPr>
        <w:ind w:firstLine="709"/>
        <w:rPr>
          <w:b/>
        </w:rPr>
      </w:pPr>
    </w:p>
    <w:p w:rsidR="00644840" w:rsidRDefault="00644840" w:rsidP="00644840">
      <w:pPr>
        <w:ind w:firstLine="709"/>
        <w:jc w:val="center"/>
        <w:rPr>
          <w:b/>
        </w:rPr>
      </w:pPr>
    </w:p>
    <w:p w:rsidR="00644840" w:rsidRDefault="00644840" w:rsidP="00644840">
      <w:pPr>
        <w:ind w:firstLine="709"/>
        <w:jc w:val="center"/>
        <w:rPr>
          <w:b/>
        </w:rPr>
      </w:pPr>
    </w:p>
    <w:p w:rsidR="00D27992" w:rsidRPr="0064109F" w:rsidRDefault="0064109F" w:rsidP="0064109F">
      <w:pPr>
        <w:spacing w:line="360" w:lineRule="auto"/>
        <w:ind w:firstLine="709"/>
        <w:jc w:val="center"/>
        <w:rPr>
          <w:b/>
        </w:rPr>
      </w:pPr>
      <w:r w:rsidRPr="0064109F">
        <w:rPr>
          <w:b/>
        </w:rPr>
        <w:t>Рис.</w:t>
      </w:r>
      <w:r w:rsidR="003E1A5B">
        <w:rPr>
          <w:b/>
        </w:rPr>
        <w:t>4</w:t>
      </w:r>
      <w:r w:rsidRPr="0064109F">
        <w:rPr>
          <w:b/>
        </w:rPr>
        <w:t xml:space="preserve"> Типичные зависимости коэффициента тетта от времени для европейских опционов «колл»</w:t>
      </w:r>
    </w:p>
    <w:p w:rsidR="00782893" w:rsidRPr="00475047" w:rsidRDefault="001C36CF" w:rsidP="00782893">
      <w:pPr>
        <w:spacing w:line="360" w:lineRule="auto"/>
        <w:ind w:firstLine="709"/>
        <w:jc w:val="both"/>
        <w:rPr>
          <w:sz w:val="28"/>
          <w:szCs w:val="28"/>
        </w:rPr>
      </w:pPr>
      <w:r w:rsidRPr="00782893">
        <w:rPr>
          <w:sz w:val="28"/>
          <w:szCs w:val="28"/>
        </w:rPr>
        <w:lastRenderedPageBreak/>
        <w:t>5.</w:t>
      </w:r>
      <w:r w:rsidR="00782893" w:rsidRPr="00782893">
        <w:rPr>
          <w:sz w:val="28"/>
          <w:szCs w:val="28"/>
        </w:rPr>
        <w:t xml:space="preserve"> Коэффициент ро (обозначается буквой</w:t>
      </w:r>
      <w:r w:rsidR="00782893">
        <w:rPr>
          <w:sz w:val="28"/>
          <w:szCs w:val="28"/>
        </w:rPr>
        <w:t xml:space="preserve"> ρ) портфеля, состоящего из опцио</w:t>
      </w:r>
      <w:r w:rsidR="00782893" w:rsidRPr="00782893">
        <w:rPr>
          <w:sz w:val="28"/>
          <w:szCs w:val="28"/>
        </w:rPr>
        <w:t>нов, представляет собой скорость изменения стоимости портфеля по отношению</w:t>
      </w:r>
      <w:r w:rsidR="00782893">
        <w:rPr>
          <w:sz w:val="28"/>
          <w:szCs w:val="28"/>
        </w:rPr>
        <w:t xml:space="preserve"> </w:t>
      </w:r>
      <w:r w:rsidR="00782893" w:rsidRPr="00782893">
        <w:rPr>
          <w:sz w:val="28"/>
          <w:szCs w:val="28"/>
        </w:rPr>
        <w:t>к процентной ставке.</w:t>
      </w:r>
      <w:r w:rsidR="002A45E2" w:rsidRPr="002A45E2">
        <w:rPr>
          <w:sz w:val="28"/>
          <w:szCs w:val="28"/>
        </w:rPr>
        <w:t xml:space="preserve"> </w:t>
      </w:r>
      <w:r w:rsidR="00782893" w:rsidRPr="00782893">
        <w:rPr>
          <w:sz w:val="28"/>
          <w:szCs w:val="28"/>
        </w:rPr>
        <w:t>Этот коэффициент измеряет чувствительность стоимости портфеля к изменению</w:t>
      </w:r>
      <w:r w:rsidR="00782893">
        <w:rPr>
          <w:sz w:val="28"/>
          <w:szCs w:val="28"/>
        </w:rPr>
        <w:t xml:space="preserve"> </w:t>
      </w:r>
      <w:r w:rsidR="00782893" w:rsidRPr="00782893">
        <w:rPr>
          <w:sz w:val="28"/>
          <w:szCs w:val="28"/>
        </w:rPr>
        <w:t>процентной ставки. Для европейского опциона на покупку б</w:t>
      </w:r>
      <w:r w:rsidR="00782893">
        <w:rPr>
          <w:sz w:val="28"/>
          <w:szCs w:val="28"/>
        </w:rPr>
        <w:t xml:space="preserve">ездивидендных акций </w:t>
      </w:r>
      <w:r w:rsidR="00782893" w:rsidRPr="00782893">
        <w:rPr>
          <w:sz w:val="28"/>
          <w:szCs w:val="28"/>
        </w:rPr>
        <w:t>коэффициент</w:t>
      </w:r>
      <w:r w:rsidR="00782893">
        <w:rPr>
          <w:sz w:val="28"/>
          <w:szCs w:val="28"/>
        </w:rPr>
        <w:t xml:space="preserve"> ро</w:t>
      </w:r>
      <w:r w:rsidR="00782893" w:rsidRPr="00782893">
        <w:rPr>
          <w:sz w:val="28"/>
          <w:szCs w:val="28"/>
        </w:rPr>
        <w:t xml:space="preserve"> вычисляется по формуле</w:t>
      </w:r>
      <w:r w:rsidR="00475047">
        <w:rPr>
          <w:sz w:val="28"/>
          <w:szCs w:val="28"/>
        </w:rPr>
        <w:t>:</w:t>
      </w:r>
    </w:p>
    <w:p w:rsidR="00475047" w:rsidRPr="005E7022" w:rsidRDefault="00212312" w:rsidP="00475047">
      <w:pPr>
        <w:spacing w:line="360" w:lineRule="auto"/>
        <w:ind w:firstLine="709"/>
        <w:jc w:val="both"/>
        <w:rPr>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ρ</m:t>
              </m:r>
            </m:e>
            <m:sub>
              <m:r>
                <m:rPr>
                  <m:sty m:val="p"/>
                </m:rPr>
                <w:rPr>
                  <w:rFonts w:ascii="Cambria Math" w:hAnsi="Cambria Math"/>
                  <w:sz w:val="28"/>
                  <w:szCs w:val="28"/>
                  <w:lang w:val="en-US"/>
                </w:rPr>
                <m:t>c</m:t>
              </m:r>
            </m:sub>
          </m:sSub>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K*</m:t>
              </m:r>
              <m:r>
                <w:rPr>
                  <w:rFonts w:ascii="Cambria Math" w:hAnsi="Cambria Math"/>
                  <w:sz w:val="28"/>
                  <w:szCs w:val="28"/>
                  <w:lang w:val="en-US"/>
                </w:rPr>
                <m:t>N</m:t>
              </m:r>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r>
                <m:rPr>
                  <m:sty m:val="p"/>
                </m:rPr>
                <w:rPr>
                  <w:rFonts w:ascii="Cambria Math" w:hAnsi="Cambria Math"/>
                  <w:sz w:val="28"/>
                  <w:szCs w:val="28"/>
                  <w:lang w:val="en-US"/>
                </w:rPr>
                <m:t>)*T</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m:t>
          </m:r>
        </m:oMath>
      </m:oMathPara>
    </w:p>
    <w:p w:rsidR="00475047" w:rsidRPr="005E7022" w:rsidRDefault="00212312" w:rsidP="00475047">
      <w:pPr>
        <w:spacing w:line="360" w:lineRule="auto"/>
        <w:ind w:firstLine="709"/>
        <w:jc w:val="both"/>
        <w:rPr>
          <w:sz w:val="28"/>
          <w:szCs w:val="28"/>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ρ</m:t>
              </m:r>
            </m:e>
            <m:sub>
              <m:r>
                <m:rPr>
                  <m:sty m:val="p"/>
                </m:rPr>
                <w:rPr>
                  <w:rFonts w:ascii="Cambria Math" w:hAnsi="Cambria Math"/>
                  <w:sz w:val="28"/>
                  <w:szCs w:val="28"/>
                  <w:lang w:val="en-US"/>
                </w:rPr>
                <m:t>p</m:t>
              </m:r>
            </m:sub>
          </m:sSub>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K*</m:t>
              </m:r>
              <m:r>
                <w:rPr>
                  <w:rFonts w:ascii="Cambria Math" w:hAnsi="Cambria Math"/>
                  <w:sz w:val="28"/>
                  <w:szCs w:val="28"/>
                  <w:lang w:val="en-US"/>
                </w:rPr>
                <m:t>N</m:t>
              </m:r>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lang w:val="en-US"/>
                    </w:rPr>
                    <m:t>2</m:t>
                  </m:r>
                </m:sub>
              </m:sSub>
              <m:r>
                <m:rPr>
                  <m:sty m:val="p"/>
                </m:rPr>
                <w:rPr>
                  <w:rFonts w:ascii="Cambria Math" w:hAnsi="Cambria Math"/>
                  <w:sz w:val="28"/>
                  <w:szCs w:val="28"/>
                  <w:lang w:val="en-US"/>
                </w:rPr>
                <m:t>)*T</m:t>
              </m:r>
            </m:num>
            <m:den>
              <m:sSup>
                <m:sSupPr>
                  <m:ctrlPr>
                    <w:rPr>
                      <w:rFonts w:ascii="Cambria Math" w:hAnsi="Cambria Math"/>
                      <w:sz w:val="28"/>
                      <w:szCs w:val="28"/>
                      <w:lang w:val="en-US"/>
                    </w:rPr>
                  </m:ctrlPr>
                </m:sSupPr>
                <m:e>
                  <m:r>
                    <m:rPr>
                      <m:sty m:val="p"/>
                    </m:rPr>
                    <w:rPr>
                      <w:rFonts w:ascii="Cambria Math" w:hAnsi="Cambria Math"/>
                      <w:sz w:val="28"/>
                      <w:szCs w:val="28"/>
                      <w:lang w:val="en-US"/>
                    </w:rPr>
                    <m:t>e</m:t>
                  </m:r>
                </m:e>
                <m:sup>
                  <m:r>
                    <m:rPr>
                      <m:sty m:val="p"/>
                    </m:rPr>
                    <w:rPr>
                      <w:rFonts w:ascii="Cambria Math" w:hAnsi="Cambria Math"/>
                      <w:sz w:val="28"/>
                      <w:szCs w:val="28"/>
                      <w:lang w:val="en-US"/>
                    </w:rPr>
                    <m:t>RT</m:t>
                  </m:r>
                </m:sup>
              </m:sSup>
            </m:den>
          </m:f>
          <m:r>
            <m:rPr>
              <m:sty m:val="p"/>
            </m:rPr>
            <w:rPr>
              <w:rFonts w:ascii="Cambria Math" w:hAnsi="Cambria Math"/>
              <w:sz w:val="28"/>
              <w:szCs w:val="28"/>
              <w:lang w:val="en-US"/>
            </w:rPr>
            <m:t>.</m:t>
          </m:r>
        </m:oMath>
      </m:oMathPara>
    </w:p>
    <w:p w:rsidR="00D130F0" w:rsidRPr="00C9311C" w:rsidRDefault="00D130F0" w:rsidP="00335D4C">
      <w:pPr>
        <w:spacing w:line="360" w:lineRule="auto"/>
        <w:ind w:firstLine="709"/>
        <w:jc w:val="both"/>
        <w:rPr>
          <w:sz w:val="28"/>
          <w:szCs w:val="28"/>
        </w:rPr>
      </w:pPr>
      <w:r w:rsidRPr="00335D4C">
        <w:rPr>
          <w:sz w:val="28"/>
          <w:szCs w:val="28"/>
        </w:rPr>
        <w:t>Обычно з</w:t>
      </w:r>
      <w:r w:rsidR="00335D4C">
        <w:rPr>
          <w:sz w:val="28"/>
          <w:szCs w:val="28"/>
        </w:rPr>
        <w:t>начения коэффициента «ро» неве</w:t>
      </w:r>
      <w:r w:rsidRPr="00335D4C">
        <w:rPr>
          <w:sz w:val="28"/>
          <w:szCs w:val="28"/>
        </w:rPr>
        <w:t xml:space="preserve">лики, за </w:t>
      </w:r>
      <w:r w:rsidR="00335D4C">
        <w:rPr>
          <w:sz w:val="28"/>
          <w:szCs w:val="28"/>
        </w:rPr>
        <w:t xml:space="preserve">исключением опционов с большими </w:t>
      </w:r>
      <w:r w:rsidRPr="00335D4C">
        <w:rPr>
          <w:sz w:val="28"/>
          <w:szCs w:val="28"/>
        </w:rPr>
        <w:t>сроками действия.</w:t>
      </w:r>
      <w:r w:rsidR="00335D4C">
        <w:rPr>
          <w:sz w:val="28"/>
          <w:szCs w:val="28"/>
        </w:rPr>
        <w:t xml:space="preserve"> По мере увеличения </w:t>
      </w:r>
      <w:r w:rsidRPr="00335D4C">
        <w:rPr>
          <w:sz w:val="28"/>
          <w:szCs w:val="28"/>
        </w:rPr>
        <w:t xml:space="preserve">стоимости </w:t>
      </w:r>
      <w:r w:rsidR="00335D4C">
        <w:rPr>
          <w:sz w:val="28"/>
          <w:szCs w:val="28"/>
        </w:rPr>
        <w:t>финансирования базового инстру</w:t>
      </w:r>
      <w:r w:rsidRPr="00335D4C">
        <w:rPr>
          <w:sz w:val="28"/>
          <w:szCs w:val="28"/>
        </w:rPr>
        <w:t>мента премии</w:t>
      </w:r>
      <w:r w:rsidR="00335D4C">
        <w:rPr>
          <w:sz w:val="28"/>
          <w:szCs w:val="28"/>
        </w:rPr>
        <w:t xml:space="preserve"> опционов «колл» растут, а пре</w:t>
      </w:r>
      <w:r w:rsidRPr="00335D4C">
        <w:rPr>
          <w:sz w:val="28"/>
          <w:szCs w:val="28"/>
        </w:rPr>
        <w:t>мии опционов «пут» надают.</w:t>
      </w:r>
      <w:r w:rsidR="007C0F7E" w:rsidRPr="007C0F7E">
        <w:rPr>
          <w:sz w:val="28"/>
          <w:szCs w:val="28"/>
        </w:rPr>
        <w:t xml:space="preserve"> </w:t>
      </w:r>
      <w:r w:rsidR="007C0F7E">
        <w:rPr>
          <w:sz w:val="28"/>
          <w:szCs w:val="28"/>
        </w:rPr>
        <w:t>В нашем примере коэффициент ро для опциона «колл» равен</w:t>
      </w:r>
      <w:r w:rsidR="00C9311C">
        <w:rPr>
          <w:sz w:val="28"/>
          <w:szCs w:val="28"/>
        </w:rPr>
        <w:t xml:space="preserve"> 2,6, а для опциона «путт» -6,44, т.е. при изменении безрисковой ставки на 1% стоимость опциона «колл» вырастет на 2,6 * 0,01= 0,026</w:t>
      </w:r>
      <w:r w:rsidR="00C9311C" w:rsidRPr="00C9311C">
        <w:rPr>
          <w:sz w:val="28"/>
          <w:szCs w:val="28"/>
        </w:rPr>
        <w:t>$ = 2</w:t>
      </w:r>
      <w:r w:rsidR="00C9311C">
        <w:rPr>
          <w:sz w:val="28"/>
          <w:szCs w:val="28"/>
        </w:rPr>
        <w:t>,6 цента, а цена опциона «пут» упадет на -6,44 * 0,01 = 0,0644</w:t>
      </w:r>
      <w:r w:rsidR="00C9311C" w:rsidRPr="00C9311C">
        <w:rPr>
          <w:sz w:val="28"/>
          <w:szCs w:val="28"/>
        </w:rPr>
        <w:t>$</w:t>
      </w:r>
      <w:r w:rsidR="00C9311C">
        <w:rPr>
          <w:sz w:val="28"/>
          <w:szCs w:val="28"/>
        </w:rPr>
        <w:t xml:space="preserve"> = 6,44 цента</w:t>
      </w:r>
    </w:p>
    <w:p w:rsidR="00D130F0" w:rsidRPr="00066258" w:rsidRDefault="00D130F0" w:rsidP="004E7615">
      <w:pPr>
        <w:spacing w:line="360" w:lineRule="auto"/>
        <w:ind w:firstLine="709"/>
        <w:jc w:val="both"/>
      </w:pPr>
      <w:r w:rsidRPr="00335D4C">
        <w:rPr>
          <w:sz w:val="28"/>
          <w:szCs w:val="28"/>
        </w:rPr>
        <w:t>Прода</w:t>
      </w:r>
      <w:r w:rsidR="00335D4C">
        <w:rPr>
          <w:sz w:val="28"/>
          <w:szCs w:val="28"/>
        </w:rPr>
        <w:t xml:space="preserve">вцы опционов «колл», покупающие </w:t>
      </w:r>
      <w:r w:rsidRPr="00335D4C">
        <w:rPr>
          <w:sz w:val="28"/>
          <w:szCs w:val="28"/>
        </w:rPr>
        <w:t>эквивален</w:t>
      </w:r>
      <w:r w:rsidR="00335D4C">
        <w:rPr>
          <w:sz w:val="28"/>
          <w:szCs w:val="28"/>
        </w:rPr>
        <w:t xml:space="preserve">тные фьючерсные позиции в целях </w:t>
      </w:r>
      <w:r w:rsidRPr="00335D4C">
        <w:rPr>
          <w:sz w:val="28"/>
          <w:szCs w:val="28"/>
        </w:rPr>
        <w:t>дельта-х</w:t>
      </w:r>
      <w:r w:rsidR="00335D4C">
        <w:rPr>
          <w:sz w:val="28"/>
          <w:szCs w:val="28"/>
        </w:rPr>
        <w:t xml:space="preserve">еджирования, перекладывают свои </w:t>
      </w:r>
      <w:r w:rsidRPr="00335D4C">
        <w:rPr>
          <w:sz w:val="28"/>
          <w:szCs w:val="28"/>
        </w:rPr>
        <w:t>издержки на</w:t>
      </w:r>
      <w:r w:rsidR="00335D4C">
        <w:rPr>
          <w:sz w:val="28"/>
          <w:szCs w:val="28"/>
        </w:rPr>
        <w:t xml:space="preserve"> покупателей этих опционов. Про</w:t>
      </w:r>
      <w:r w:rsidRPr="00335D4C">
        <w:rPr>
          <w:sz w:val="28"/>
          <w:szCs w:val="28"/>
        </w:rPr>
        <w:t xml:space="preserve">давцам же опционов «пут» приходится </w:t>
      </w:r>
      <w:r w:rsidR="00335D4C">
        <w:rPr>
          <w:sz w:val="28"/>
          <w:szCs w:val="28"/>
        </w:rPr>
        <w:t>прода</w:t>
      </w:r>
      <w:r w:rsidRPr="00335D4C">
        <w:rPr>
          <w:sz w:val="28"/>
          <w:szCs w:val="28"/>
        </w:rPr>
        <w:t xml:space="preserve">вать эквивалентные фьючерсные позиции и, </w:t>
      </w:r>
      <w:r w:rsidR="00335D4C">
        <w:rPr>
          <w:sz w:val="28"/>
          <w:szCs w:val="28"/>
        </w:rPr>
        <w:t xml:space="preserve">следовательно, </w:t>
      </w:r>
      <w:r w:rsidR="00335D4C" w:rsidRPr="00927339">
        <w:rPr>
          <w:sz w:val="28"/>
          <w:szCs w:val="28"/>
        </w:rPr>
        <w:t>корректировать премии с уче</w:t>
      </w:r>
      <w:r w:rsidRPr="00927339">
        <w:rPr>
          <w:sz w:val="28"/>
          <w:szCs w:val="28"/>
        </w:rPr>
        <w:t>том роста п</w:t>
      </w:r>
      <w:r w:rsidR="00335D4C" w:rsidRPr="00927339">
        <w:rPr>
          <w:sz w:val="28"/>
          <w:szCs w:val="28"/>
        </w:rPr>
        <w:t xml:space="preserve">роцентного дохода у покупателей </w:t>
      </w:r>
      <w:r w:rsidRPr="00927339">
        <w:rPr>
          <w:sz w:val="28"/>
          <w:szCs w:val="28"/>
        </w:rPr>
        <w:t>этих опционов.</w:t>
      </w:r>
      <w:r w:rsidR="004E7615" w:rsidRPr="00927339">
        <w:rPr>
          <w:sz w:val="28"/>
          <w:szCs w:val="28"/>
        </w:rPr>
        <w:t xml:space="preserve"> </w:t>
      </w:r>
      <w:r w:rsidRPr="00927339">
        <w:rPr>
          <w:sz w:val="28"/>
          <w:szCs w:val="28"/>
        </w:rPr>
        <w:t>[</w:t>
      </w:r>
      <w:r w:rsidR="003A1DAB" w:rsidRPr="00927339">
        <w:rPr>
          <w:sz w:val="28"/>
          <w:szCs w:val="28"/>
        </w:rPr>
        <w:t>3</w:t>
      </w:r>
      <w:r w:rsidR="00927339">
        <w:rPr>
          <w:sz w:val="28"/>
          <w:szCs w:val="28"/>
        </w:rPr>
        <w:t>. 187-188с.</w:t>
      </w:r>
      <w:r w:rsidRPr="00927339">
        <w:rPr>
          <w:sz w:val="28"/>
          <w:szCs w:val="28"/>
        </w:rPr>
        <w:t>]</w:t>
      </w:r>
    </w:p>
    <w:p w:rsidR="00475047" w:rsidRPr="00066258" w:rsidRDefault="00475047" w:rsidP="004E7615">
      <w:pPr>
        <w:spacing w:line="360" w:lineRule="auto"/>
        <w:ind w:firstLine="709"/>
        <w:jc w:val="both"/>
      </w:pPr>
    </w:p>
    <w:p w:rsidR="00475047" w:rsidRPr="00066258" w:rsidRDefault="00475047" w:rsidP="004E7615">
      <w:pPr>
        <w:spacing w:line="360" w:lineRule="auto"/>
        <w:ind w:firstLine="709"/>
        <w:jc w:val="both"/>
      </w:pPr>
    </w:p>
    <w:p w:rsidR="00D130F0" w:rsidRDefault="00D130F0" w:rsidP="00E641FC">
      <w:pPr>
        <w:autoSpaceDE w:val="0"/>
        <w:autoSpaceDN w:val="0"/>
        <w:adjustRightInd w:val="0"/>
        <w:spacing w:line="360" w:lineRule="auto"/>
        <w:ind w:firstLine="709"/>
        <w:jc w:val="both"/>
        <w:rPr>
          <w:sz w:val="28"/>
          <w:szCs w:val="28"/>
        </w:rPr>
      </w:pPr>
    </w:p>
    <w:p w:rsidR="00C40142" w:rsidRDefault="00C40142" w:rsidP="00E641FC">
      <w:pPr>
        <w:autoSpaceDE w:val="0"/>
        <w:autoSpaceDN w:val="0"/>
        <w:adjustRightInd w:val="0"/>
        <w:spacing w:line="360" w:lineRule="auto"/>
        <w:ind w:firstLine="709"/>
        <w:jc w:val="both"/>
        <w:rPr>
          <w:sz w:val="28"/>
          <w:szCs w:val="28"/>
        </w:rPr>
      </w:pPr>
    </w:p>
    <w:p w:rsidR="00C40142" w:rsidRDefault="00C40142" w:rsidP="00E641FC">
      <w:pPr>
        <w:autoSpaceDE w:val="0"/>
        <w:autoSpaceDN w:val="0"/>
        <w:adjustRightInd w:val="0"/>
        <w:spacing w:line="360" w:lineRule="auto"/>
        <w:ind w:firstLine="709"/>
        <w:jc w:val="both"/>
        <w:rPr>
          <w:sz w:val="28"/>
          <w:szCs w:val="28"/>
        </w:rPr>
      </w:pPr>
    </w:p>
    <w:p w:rsidR="00C40142" w:rsidRDefault="00C40142" w:rsidP="00E641FC">
      <w:pPr>
        <w:autoSpaceDE w:val="0"/>
        <w:autoSpaceDN w:val="0"/>
        <w:adjustRightInd w:val="0"/>
        <w:spacing w:line="360" w:lineRule="auto"/>
        <w:ind w:firstLine="709"/>
        <w:jc w:val="both"/>
        <w:rPr>
          <w:sz w:val="28"/>
          <w:szCs w:val="28"/>
        </w:rPr>
      </w:pPr>
    </w:p>
    <w:p w:rsidR="00C40142" w:rsidRDefault="00C40142" w:rsidP="00E641FC">
      <w:pPr>
        <w:autoSpaceDE w:val="0"/>
        <w:autoSpaceDN w:val="0"/>
        <w:adjustRightInd w:val="0"/>
        <w:spacing w:line="360" w:lineRule="auto"/>
        <w:ind w:firstLine="709"/>
        <w:jc w:val="both"/>
        <w:rPr>
          <w:sz w:val="28"/>
          <w:szCs w:val="28"/>
        </w:rPr>
      </w:pPr>
    </w:p>
    <w:p w:rsidR="00C40142" w:rsidRDefault="0080205C" w:rsidP="00226B5A">
      <w:pPr>
        <w:autoSpaceDE w:val="0"/>
        <w:autoSpaceDN w:val="0"/>
        <w:adjustRightInd w:val="0"/>
        <w:spacing w:line="360" w:lineRule="auto"/>
        <w:jc w:val="center"/>
        <w:rPr>
          <w:b/>
          <w:sz w:val="28"/>
          <w:szCs w:val="28"/>
        </w:rPr>
      </w:pPr>
      <w:r>
        <w:rPr>
          <w:b/>
          <w:sz w:val="28"/>
          <w:szCs w:val="28"/>
        </w:rPr>
        <w:lastRenderedPageBreak/>
        <w:t xml:space="preserve">Глава 3. </w:t>
      </w:r>
      <w:r w:rsidR="00226B5A" w:rsidRPr="00226B5A">
        <w:rPr>
          <w:b/>
          <w:sz w:val="28"/>
          <w:szCs w:val="28"/>
        </w:rPr>
        <w:t>Биномиальная модель</w:t>
      </w:r>
    </w:p>
    <w:p w:rsidR="00B151AA" w:rsidRPr="00226B5A" w:rsidRDefault="0080205C" w:rsidP="00226B5A">
      <w:pPr>
        <w:autoSpaceDE w:val="0"/>
        <w:autoSpaceDN w:val="0"/>
        <w:adjustRightInd w:val="0"/>
        <w:spacing w:line="360" w:lineRule="auto"/>
        <w:jc w:val="center"/>
        <w:rPr>
          <w:b/>
          <w:sz w:val="28"/>
          <w:szCs w:val="28"/>
        </w:rPr>
      </w:pPr>
      <w:r w:rsidRPr="00265650">
        <w:rPr>
          <w:b/>
          <w:sz w:val="28"/>
          <w:szCs w:val="28"/>
        </w:rPr>
        <w:t>3</w:t>
      </w:r>
      <w:r>
        <w:rPr>
          <w:b/>
          <w:sz w:val="28"/>
          <w:szCs w:val="28"/>
        </w:rPr>
        <w:t xml:space="preserve">.1 </w:t>
      </w:r>
      <w:r w:rsidR="00584321">
        <w:rPr>
          <w:b/>
          <w:sz w:val="28"/>
          <w:szCs w:val="28"/>
        </w:rPr>
        <w:t>Однопериодная биноми</w:t>
      </w:r>
      <w:r w:rsidR="00B151AA">
        <w:rPr>
          <w:b/>
          <w:sz w:val="28"/>
          <w:szCs w:val="28"/>
        </w:rPr>
        <w:t>альная модель</w:t>
      </w:r>
    </w:p>
    <w:p w:rsidR="00066258" w:rsidRPr="00EE7E02" w:rsidRDefault="00066258" w:rsidP="00BA43C4">
      <w:pPr>
        <w:pStyle w:val="Default"/>
        <w:spacing w:line="360" w:lineRule="auto"/>
        <w:ind w:firstLine="709"/>
        <w:jc w:val="both"/>
        <w:rPr>
          <w:sz w:val="28"/>
          <w:szCs w:val="28"/>
        </w:rPr>
      </w:pPr>
      <w:r w:rsidRPr="00066258">
        <w:rPr>
          <w:sz w:val="28"/>
          <w:szCs w:val="28"/>
        </w:rPr>
        <w:t>Наряду с моделью Блэка—</w:t>
      </w:r>
      <w:r w:rsidR="00D97A0C">
        <w:rPr>
          <w:sz w:val="28"/>
          <w:szCs w:val="28"/>
        </w:rPr>
        <w:t>Ш</w:t>
      </w:r>
      <w:r w:rsidRPr="00066258">
        <w:rPr>
          <w:sz w:val="28"/>
          <w:szCs w:val="28"/>
        </w:rPr>
        <w:t xml:space="preserve">оулза, которая </w:t>
      </w:r>
      <w:r>
        <w:rPr>
          <w:sz w:val="28"/>
          <w:szCs w:val="28"/>
        </w:rPr>
        <w:t>была</w:t>
      </w:r>
      <w:r w:rsidRPr="00066258">
        <w:rPr>
          <w:sz w:val="28"/>
          <w:szCs w:val="28"/>
        </w:rPr>
        <w:t xml:space="preserve"> рассмотрена в главе</w:t>
      </w:r>
      <w:r>
        <w:rPr>
          <w:sz w:val="28"/>
          <w:szCs w:val="28"/>
        </w:rPr>
        <w:t xml:space="preserve"> 2</w:t>
      </w:r>
      <w:r w:rsidRPr="00066258">
        <w:rPr>
          <w:sz w:val="28"/>
          <w:szCs w:val="28"/>
        </w:rPr>
        <w:t>, наиболее широко используемой моделью ценообразования для опционов является биномиальная</w:t>
      </w:r>
      <w:r w:rsidR="001B352C">
        <w:rPr>
          <w:sz w:val="28"/>
          <w:szCs w:val="28"/>
        </w:rPr>
        <w:t xml:space="preserve"> </w:t>
      </w:r>
      <w:r w:rsidR="001B352C" w:rsidRPr="001B352C">
        <w:rPr>
          <w:sz w:val="28"/>
          <w:szCs w:val="28"/>
        </w:rPr>
        <w:t>(</w:t>
      </w:r>
      <w:r w:rsidR="001B352C">
        <w:rPr>
          <w:sz w:val="28"/>
          <w:szCs w:val="28"/>
          <w:lang w:val="en-US"/>
        </w:rPr>
        <w:t>BOMP</w:t>
      </w:r>
      <w:r w:rsidR="001B352C" w:rsidRPr="001B352C">
        <w:rPr>
          <w:sz w:val="28"/>
          <w:szCs w:val="28"/>
        </w:rPr>
        <w:t>)</w:t>
      </w:r>
      <w:r w:rsidRPr="00066258">
        <w:rPr>
          <w:sz w:val="28"/>
          <w:szCs w:val="28"/>
        </w:rPr>
        <w:t>. Она обладает рядом преимуществ например</w:t>
      </w:r>
      <w:r w:rsidR="00F449E9">
        <w:rPr>
          <w:sz w:val="28"/>
          <w:szCs w:val="28"/>
        </w:rPr>
        <w:t>,</w:t>
      </w:r>
      <w:r w:rsidRPr="00066258">
        <w:rPr>
          <w:sz w:val="28"/>
          <w:szCs w:val="28"/>
        </w:rPr>
        <w:t xml:space="preserve"> легко программируется и адаптируется к многим достаточно сложным задачам расчета цены на опционы. Кроме того, данная модель способствует более глубокому пониманию сути формирования цены на опционы. При распространении модели на много периодов она становится одним из </w:t>
      </w:r>
      <w:r w:rsidRPr="00BA43C4">
        <w:rPr>
          <w:sz w:val="28"/>
          <w:szCs w:val="28"/>
        </w:rPr>
        <w:t xml:space="preserve">мощнейших методов оценивания бумаг типа опционов, доходы по которым зависят от рыночного курса других финансовых активов. </w:t>
      </w:r>
      <w:r w:rsidR="00554F03" w:rsidRPr="00556B0A">
        <w:rPr>
          <w:sz w:val="28"/>
          <w:szCs w:val="28"/>
        </w:rPr>
        <w:t>[</w:t>
      </w:r>
      <w:r w:rsidR="00554F03">
        <w:rPr>
          <w:sz w:val="28"/>
          <w:szCs w:val="28"/>
        </w:rPr>
        <w:t>2</w:t>
      </w:r>
      <w:r w:rsidR="000E1492">
        <w:rPr>
          <w:sz w:val="28"/>
          <w:szCs w:val="28"/>
        </w:rPr>
        <w:t>. 146с.</w:t>
      </w:r>
      <w:r w:rsidR="00CC51DA" w:rsidRPr="00EE7E02">
        <w:rPr>
          <w:sz w:val="28"/>
          <w:szCs w:val="28"/>
        </w:rPr>
        <w:t>]</w:t>
      </w:r>
    </w:p>
    <w:p w:rsidR="00BA1714" w:rsidRPr="00265650" w:rsidRDefault="00584321" w:rsidP="00265650">
      <w:pPr>
        <w:pStyle w:val="aff"/>
        <w:spacing w:before="0" w:beforeAutospacing="0" w:after="0" w:afterAutospacing="0" w:line="360" w:lineRule="auto"/>
        <w:ind w:firstLine="708"/>
        <w:jc w:val="both"/>
        <w:rPr>
          <w:color w:val="000000"/>
          <w:sz w:val="28"/>
          <w:szCs w:val="28"/>
        </w:rPr>
      </w:pPr>
      <w:r>
        <w:rPr>
          <w:sz w:val="28"/>
          <w:szCs w:val="28"/>
        </w:rPr>
        <w:t>В биноми</w:t>
      </w:r>
      <w:r w:rsidR="00BA43C4" w:rsidRPr="00BA43C4">
        <w:rPr>
          <w:sz w:val="28"/>
          <w:szCs w:val="28"/>
        </w:rPr>
        <w:t>альной модели ц</w:t>
      </w:r>
      <w:r w:rsidR="00BA43C4">
        <w:rPr>
          <w:sz w:val="28"/>
          <w:szCs w:val="28"/>
        </w:rPr>
        <w:t xml:space="preserve">ены европейского однопериодного </w:t>
      </w:r>
      <w:r w:rsidR="00BA43C4" w:rsidRPr="00BA43C4">
        <w:rPr>
          <w:sz w:val="28"/>
          <w:szCs w:val="28"/>
        </w:rPr>
        <w:t xml:space="preserve">опциона </w:t>
      </w:r>
      <w:r w:rsidR="0010384D">
        <w:rPr>
          <w:sz w:val="28"/>
          <w:szCs w:val="28"/>
        </w:rPr>
        <w:t>«</w:t>
      </w:r>
      <w:r w:rsidR="00BA43C4" w:rsidRPr="00BA43C4">
        <w:rPr>
          <w:sz w:val="28"/>
          <w:szCs w:val="28"/>
        </w:rPr>
        <w:t>колл</w:t>
      </w:r>
      <w:r w:rsidR="0010384D">
        <w:rPr>
          <w:sz w:val="28"/>
          <w:szCs w:val="28"/>
        </w:rPr>
        <w:t>»</w:t>
      </w:r>
      <w:r w:rsidR="00BA43C4" w:rsidRPr="00BA43C4">
        <w:rPr>
          <w:sz w:val="28"/>
          <w:szCs w:val="28"/>
        </w:rPr>
        <w:t xml:space="preserve"> инвестор предпол</w:t>
      </w:r>
      <w:r w:rsidR="00BA43C4">
        <w:rPr>
          <w:sz w:val="28"/>
          <w:szCs w:val="28"/>
        </w:rPr>
        <w:t xml:space="preserve">агает, что в любом периоде цена </w:t>
      </w:r>
      <w:r w:rsidR="00BA43C4" w:rsidRPr="00BA43C4">
        <w:rPr>
          <w:sz w:val="28"/>
          <w:szCs w:val="28"/>
        </w:rPr>
        <w:t>актива (например, акции) может</w:t>
      </w:r>
      <w:r w:rsidR="00BA43C4">
        <w:rPr>
          <w:sz w:val="28"/>
          <w:szCs w:val="28"/>
        </w:rPr>
        <w:t xml:space="preserve"> увеличиться или уменьшиться по </w:t>
      </w:r>
      <w:r w:rsidR="00BA43C4" w:rsidRPr="00BA43C4">
        <w:rPr>
          <w:sz w:val="28"/>
          <w:szCs w:val="28"/>
        </w:rPr>
        <w:t xml:space="preserve">сравнению с ценой спот </w:t>
      </w:r>
      <w:r w:rsidR="00302C38">
        <w:rPr>
          <w:sz w:val="28"/>
          <w:szCs w:val="28"/>
          <w:lang w:val="en-US"/>
        </w:rPr>
        <w:t>P</w:t>
      </w:r>
      <w:r w:rsidR="00302C38">
        <w:rPr>
          <w:sz w:val="28"/>
          <w:szCs w:val="28"/>
          <w:vertAlign w:val="subscript"/>
          <w:lang w:val="en-US"/>
        </w:rPr>
        <w:t>s</w:t>
      </w:r>
      <w:r w:rsidR="00BA43C4" w:rsidRPr="00BA43C4">
        <w:rPr>
          <w:sz w:val="28"/>
          <w:szCs w:val="28"/>
        </w:rPr>
        <w:t xml:space="preserve"> этого</w:t>
      </w:r>
      <w:r w:rsidR="00BA43C4">
        <w:rPr>
          <w:sz w:val="28"/>
          <w:szCs w:val="28"/>
        </w:rPr>
        <w:t xml:space="preserve"> актива на конкретную величину. </w:t>
      </w:r>
      <w:r w:rsidR="00BA43C4" w:rsidRPr="00BA43C4">
        <w:rPr>
          <w:sz w:val="28"/>
          <w:szCs w:val="28"/>
        </w:rPr>
        <w:t>Таким образом, инвестор считает,</w:t>
      </w:r>
      <w:r w:rsidR="00BA43C4">
        <w:rPr>
          <w:sz w:val="28"/>
          <w:szCs w:val="28"/>
        </w:rPr>
        <w:t xml:space="preserve"> что </w:t>
      </w:r>
      <w:r w:rsidR="00BA43C4" w:rsidRPr="00BA1714">
        <w:rPr>
          <w:sz w:val="28"/>
          <w:szCs w:val="28"/>
        </w:rPr>
        <w:t xml:space="preserve">по истечении времени Т цена акции может быть равна либо </w:t>
      </w:r>
      <w:r w:rsidR="00302C38">
        <w:rPr>
          <w:sz w:val="28"/>
          <w:szCs w:val="28"/>
          <w:lang w:val="en-US"/>
        </w:rPr>
        <w:t>P</w:t>
      </w:r>
      <w:r w:rsidR="00302C38">
        <w:rPr>
          <w:sz w:val="28"/>
          <w:szCs w:val="28"/>
          <w:vertAlign w:val="subscript"/>
          <w:lang w:val="en-US"/>
        </w:rPr>
        <w:t>u</w:t>
      </w:r>
      <w:r w:rsidR="00BA43C4" w:rsidRPr="00BA1714">
        <w:rPr>
          <w:sz w:val="28"/>
          <w:szCs w:val="28"/>
        </w:rPr>
        <w:t xml:space="preserve"> (будущая высокая цена), либо </w:t>
      </w:r>
      <w:r w:rsidR="00302C38">
        <w:rPr>
          <w:sz w:val="28"/>
          <w:szCs w:val="28"/>
          <w:lang w:val="en-US"/>
        </w:rPr>
        <w:t>P</w:t>
      </w:r>
      <w:r w:rsidR="00302C38">
        <w:rPr>
          <w:sz w:val="28"/>
          <w:szCs w:val="28"/>
          <w:vertAlign w:val="subscript"/>
          <w:lang w:val="en-US"/>
        </w:rPr>
        <w:t>d</w:t>
      </w:r>
      <w:r w:rsidR="00BA43C4" w:rsidRPr="00BA1714">
        <w:rPr>
          <w:sz w:val="28"/>
          <w:szCs w:val="28"/>
        </w:rPr>
        <w:t xml:space="preserve"> (будущая низкая цен</w:t>
      </w:r>
      <w:r w:rsidR="00302C38">
        <w:rPr>
          <w:sz w:val="28"/>
          <w:szCs w:val="28"/>
        </w:rPr>
        <w:t xml:space="preserve">а). </w:t>
      </w:r>
      <w:r w:rsidR="00265650" w:rsidRPr="00314CF0">
        <w:rPr>
          <w:color w:val="000000"/>
          <w:sz w:val="28"/>
          <w:szCs w:val="28"/>
        </w:rPr>
        <w:t xml:space="preserve">В основе модели лежат </w:t>
      </w:r>
      <w:r w:rsidR="00265650">
        <w:rPr>
          <w:color w:val="000000"/>
          <w:sz w:val="28"/>
          <w:szCs w:val="28"/>
        </w:rPr>
        <w:t>еще одно допущение</w:t>
      </w:r>
      <w:r w:rsidR="00265650" w:rsidRPr="00314CF0">
        <w:rPr>
          <w:color w:val="000000"/>
          <w:sz w:val="28"/>
          <w:szCs w:val="28"/>
        </w:rPr>
        <w:t xml:space="preserve">: </w:t>
      </w:r>
      <w:r w:rsidR="00265650" w:rsidRPr="00265650">
        <w:rPr>
          <w:color w:val="000000"/>
          <w:sz w:val="28"/>
          <w:szCs w:val="28"/>
        </w:rPr>
        <w:t>инвесторы нейтрально относятся к риску</w:t>
      </w:r>
      <w:r w:rsidR="00265650">
        <w:rPr>
          <w:color w:val="000000"/>
          <w:sz w:val="28"/>
          <w:szCs w:val="28"/>
        </w:rPr>
        <w:t xml:space="preserve">. </w:t>
      </w:r>
      <w:r w:rsidR="00302C38">
        <w:rPr>
          <w:sz w:val="28"/>
          <w:szCs w:val="28"/>
        </w:rPr>
        <w:t>Сказанное поясняет рисунке</w:t>
      </w:r>
      <w:r w:rsidR="00302C38" w:rsidRPr="00760DB3">
        <w:rPr>
          <w:sz w:val="28"/>
          <w:szCs w:val="28"/>
        </w:rPr>
        <w:t xml:space="preserve"> 5</w:t>
      </w:r>
      <w:r w:rsidR="00BA43C4" w:rsidRPr="00BA1714">
        <w:rPr>
          <w:sz w:val="28"/>
          <w:szCs w:val="28"/>
        </w:rPr>
        <w:t>.</w:t>
      </w:r>
      <w:r w:rsidR="00CC51DA">
        <w:rPr>
          <w:sz w:val="28"/>
          <w:szCs w:val="28"/>
        </w:rPr>
        <w:t xml:space="preserve"> </w:t>
      </w:r>
      <w:r w:rsidR="00CC51DA" w:rsidRPr="00EE7E02">
        <w:rPr>
          <w:sz w:val="28"/>
          <w:szCs w:val="28"/>
        </w:rPr>
        <w:t>[</w:t>
      </w:r>
      <w:r w:rsidR="000E1492">
        <w:rPr>
          <w:sz w:val="28"/>
          <w:szCs w:val="28"/>
        </w:rPr>
        <w:t>12. 345с.</w:t>
      </w:r>
      <w:r w:rsidR="00CC51DA" w:rsidRPr="00EE7E02">
        <w:rPr>
          <w:sz w:val="28"/>
          <w:szCs w:val="28"/>
        </w:rPr>
        <w:t>]</w:t>
      </w:r>
    </w:p>
    <w:p w:rsidR="00760DB3" w:rsidRPr="009F2F27" w:rsidRDefault="00212312" w:rsidP="009F2F27">
      <w:pPr>
        <w:ind w:firstLine="709"/>
        <w:jc w:val="both"/>
      </w:pPr>
      <w:r>
        <w:rPr>
          <w:noProof/>
        </w:rPr>
        <w:pict>
          <v:shape id="_x0000_s1062" type="#_x0000_t32" style="position:absolute;left:0;text-align:left;margin-left:298.7pt;margin-top:12.7pt;width:.7pt;height:156.3pt;flip:y;z-index:251692032" o:connectortype="straight">
            <v:stroke dashstyle="1 1"/>
          </v:shape>
        </w:pict>
      </w:r>
      <w:r>
        <w:rPr>
          <w:noProof/>
        </w:rPr>
        <w:pict>
          <v:shape id="_x0000_s1061" type="#_x0000_t32" style="position:absolute;left:0;text-align:left;margin-left:48.75pt;margin-top:3.25pt;width:0;height:166.4pt;flip:y;z-index:251691008" o:connectortype="straight">
            <v:stroke endarrow="block"/>
          </v:shape>
        </w:pict>
      </w:r>
      <w:r w:rsidR="009F2F27">
        <w:rPr>
          <w:lang w:val="en-US"/>
        </w:rPr>
        <w:t>P</w:t>
      </w:r>
    </w:p>
    <w:p w:rsidR="009F2F27" w:rsidRDefault="009F2F27" w:rsidP="009F2F27">
      <w:pPr>
        <w:ind w:firstLine="709"/>
        <w:jc w:val="both"/>
      </w:pPr>
    </w:p>
    <w:p w:rsidR="009F2F27" w:rsidRDefault="009F2F27" w:rsidP="009F2F27">
      <w:pPr>
        <w:ind w:firstLine="709"/>
        <w:jc w:val="both"/>
      </w:pPr>
    </w:p>
    <w:p w:rsidR="009F2F27" w:rsidRDefault="009F2F27" w:rsidP="009F2F27">
      <w:pPr>
        <w:ind w:firstLine="709"/>
        <w:jc w:val="both"/>
      </w:pPr>
    </w:p>
    <w:p w:rsidR="009F2F27" w:rsidRPr="00550D0D" w:rsidRDefault="00212312" w:rsidP="009F2F27">
      <w:pPr>
        <w:ind w:firstLine="709"/>
        <w:jc w:val="both"/>
        <w:rPr>
          <w:vertAlign w:val="subscript"/>
        </w:rPr>
      </w:pPr>
      <w:r w:rsidRPr="00212312">
        <w:rPr>
          <w:noProof/>
        </w:rPr>
        <w:pict>
          <v:shape id="_x0000_s1065" type="#_x0000_t32" style="position:absolute;left:0;text-align:left;margin-left:48.75pt;margin-top:7.95pt;width:250.65pt;height:27.7pt;flip:y;z-index:251695104" o:connectortype="straight"/>
        </w:pict>
      </w:r>
      <w:r w:rsidRPr="00212312">
        <w:rPr>
          <w:noProof/>
        </w:rPr>
        <w:pict>
          <v:shape id="_x0000_s1063" type="#_x0000_t32" style="position:absolute;left:0;text-align:left;margin-left:48.75pt;margin-top:7.95pt;width:249.95pt;height:0;z-index:251693056" o:connectortype="straight">
            <v:stroke dashstyle="longDash"/>
          </v:shape>
        </w:pict>
      </w:r>
      <w:r w:rsidR="009F2F27">
        <w:rPr>
          <w:lang w:val="en-US"/>
        </w:rPr>
        <w:t>P</w:t>
      </w:r>
      <w:r w:rsidR="009F2F27">
        <w:rPr>
          <w:vertAlign w:val="subscript"/>
          <w:lang w:val="en-US"/>
        </w:rPr>
        <w:t>u</w:t>
      </w:r>
      <w:r w:rsidR="00550D0D" w:rsidRPr="00EE7E02">
        <w:rPr>
          <w:vertAlign w:val="subscript"/>
        </w:rPr>
        <w:t xml:space="preserve">                                                                                                                                </w:t>
      </w:r>
      <w:r w:rsidR="00550D0D" w:rsidRPr="00550D0D">
        <w:t>Верхнее состояние</w:t>
      </w:r>
    </w:p>
    <w:p w:rsidR="009F2F27" w:rsidRDefault="009F2F27" w:rsidP="009F2F27">
      <w:pPr>
        <w:ind w:firstLine="709"/>
        <w:jc w:val="both"/>
      </w:pPr>
    </w:p>
    <w:p w:rsidR="009F2F27" w:rsidRPr="00EE7E02" w:rsidRDefault="00212312" w:rsidP="009F2F27">
      <w:pPr>
        <w:ind w:firstLine="709"/>
        <w:jc w:val="both"/>
        <w:rPr>
          <w:vertAlign w:val="subscript"/>
        </w:rPr>
      </w:pPr>
      <w:r w:rsidRPr="00212312">
        <w:rPr>
          <w:noProof/>
        </w:rPr>
        <w:pict>
          <v:shape id="_x0000_s1066" type="#_x0000_t32" style="position:absolute;left:0;text-align:left;margin-left:48.75pt;margin-top:8.05pt;width:249.95pt;height:28.5pt;z-index:251696128" o:connectortype="straight"/>
        </w:pict>
      </w:r>
      <w:r w:rsidR="009F2F27">
        <w:rPr>
          <w:lang w:val="en-US"/>
        </w:rPr>
        <w:t>P</w:t>
      </w:r>
      <w:r w:rsidR="009F2F27">
        <w:rPr>
          <w:vertAlign w:val="subscript"/>
          <w:lang w:val="en-US"/>
        </w:rPr>
        <w:t>s</w:t>
      </w:r>
    </w:p>
    <w:p w:rsidR="009F2F27" w:rsidRPr="00EE7E02" w:rsidRDefault="009F2F27" w:rsidP="009F2F27">
      <w:pPr>
        <w:ind w:firstLine="709"/>
        <w:jc w:val="both"/>
      </w:pPr>
    </w:p>
    <w:p w:rsidR="009F2F27" w:rsidRPr="00EE7E02" w:rsidRDefault="00212312" w:rsidP="009F2F27">
      <w:pPr>
        <w:ind w:firstLine="709"/>
        <w:jc w:val="both"/>
      </w:pPr>
      <w:r>
        <w:rPr>
          <w:noProof/>
        </w:rPr>
        <w:pict>
          <v:shape id="_x0000_s1064" type="#_x0000_t32" style="position:absolute;left:0;text-align:left;margin-left:48.75pt;margin-top:8.95pt;width:249.95pt;height:0;z-index:251694080" o:connectortype="straight">
            <v:stroke dashstyle="longDash"/>
          </v:shape>
        </w:pict>
      </w:r>
      <w:r w:rsidR="009F2F27">
        <w:rPr>
          <w:lang w:val="en-US"/>
        </w:rPr>
        <w:t>P</w:t>
      </w:r>
      <w:r w:rsidR="009F2F27">
        <w:rPr>
          <w:vertAlign w:val="subscript"/>
          <w:lang w:val="en-US"/>
        </w:rPr>
        <w:t>d</w:t>
      </w:r>
      <w:r w:rsidR="00550D0D" w:rsidRPr="00EE7E02">
        <w:t xml:space="preserve">                                             </w:t>
      </w:r>
      <w:r w:rsidR="00265650">
        <w:t xml:space="preserve">                               </w:t>
      </w:r>
      <w:r w:rsidR="00817F5D">
        <w:t xml:space="preserve">         </w:t>
      </w:r>
      <w:r w:rsidR="00265650">
        <w:t xml:space="preserve"> </w:t>
      </w:r>
      <w:r w:rsidR="00550D0D">
        <w:t>Нижнее состояние</w:t>
      </w:r>
    </w:p>
    <w:p w:rsidR="009F2F27" w:rsidRPr="00EE7E02" w:rsidRDefault="009F2F27" w:rsidP="009F2F27">
      <w:pPr>
        <w:ind w:firstLine="709"/>
        <w:jc w:val="both"/>
      </w:pPr>
    </w:p>
    <w:p w:rsidR="009F2F27" w:rsidRPr="00EE7E02" w:rsidRDefault="009F2F27" w:rsidP="009F2F27">
      <w:pPr>
        <w:ind w:firstLine="709"/>
        <w:jc w:val="both"/>
      </w:pPr>
    </w:p>
    <w:p w:rsidR="009F2F27" w:rsidRPr="00EE7E02" w:rsidRDefault="009F2F27" w:rsidP="009F2F27">
      <w:pPr>
        <w:ind w:firstLine="709"/>
        <w:jc w:val="both"/>
      </w:pPr>
    </w:p>
    <w:p w:rsidR="009F2F27" w:rsidRPr="00EE7E02" w:rsidRDefault="00212312" w:rsidP="009F2F27">
      <w:pPr>
        <w:ind w:firstLine="709"/>
        <w:jc w:val="both"/>
      </w:pPr>
      <w:r>
        <w:rPr>
          <w:noProof/>
        </w:rPr>
        <w:pict>
          <v:shape id="_x0000_s1060" type="#_x0000_t32" style="position:absolute;left:0;text-align:left;margin-left:48.75pt;margin-top:3.4pt;width:370.9pt;height:.65pt;flip:y;z-index:251689984" o:connectortype="straight">
            <v:stroke endarrow="block"/>
          </v:shape>
        </w:pict>
      </w:r>
    </w:p>
    <w:p w:rsidR="009F2F27" w:rsidRDefault="00550D0D" w:rsidP="009F2F27">
      <w:pPr>
        <w:ind w:firstLine="709"/>
        <w:jc w:val="both"/>
      </w:pPr>
      <w:r w:rsidRPr="00EE7E02">
        <w:t xml:space="preserve">                                                                            </w:t>
      </w:r>
      <w:r>
        <w:rPr>
          <w:lang w:val="en-US"/>
        </w:rPr>
        <w:t>T</w:t>
      </w:r>
      <w:r w:rsidRPr="00EE7E02">
        <w:t xml:space="preserve">                                </w:t>
      </w:r>
      <w:r>
        <w:rPr>
          <w:lang w:val="en-US"/>
        </w:rPr>
        <w:t>t</w:t>
      </w:r>
    </w:p>
    <w:p w:rsidR="002A4EB4" w:rsidRPr="002A4EB4" w:rsidRDefault="002A4EB4" w:rsidP="002A4EB4">
      <w:pPr>
        <w:jc w:val="center"/>
        <w:rPr>
          <w:b/>
        </w:rPr>
      </w:pPr>
      <w:r w:rsidRPr="002A4EB4">
        <w:rPr>
          <w:b/>
        </w:rPr>
        <w:t>Ри</w:t>
      </w:r>
      <w:r w:rsidR="00584321">
        <w:rPr>
          <w:b/>
        </w:rPr>
        <w:t>с.5  Схема однопериодной биноми</w:t>
      </w:r>
      <w:r w:rsidRPr="002A4EB4">
        <w:rPr>
          <w:b/>
        </w:rPr>
        <w:t>альной модели цены опциона</w:t>
      </w:r>
    </w:p>
    <w:p w:rsidR="009F2F27" w:rsidRPr="002A4EB4" w:rsidRDefault="009F2F27" w:rsidP="009F2F27">
      <w:pPr>
        <w:ind w:firstLine="709"/>
        <w:jc w:val="both"/>
      </w:pPr>
    </w:p>
    <w:p w:rsidR="002E0698" w:rsidRDefault="0010384D" w:rsidP="002E0698">
      <w:pPr>
        <w:spacing w:line="360" w:lineRule="auto"/>
        <w:ind w:firstLine="709"/>
        <w:jc w:val="both"/>
        <w:rPr>
          <w:sz w:val="28"/>
          <w:szCs w:val="28"/>
        </w:rPr>
      </w:pPr>
      <w:r w:rsidRPr="0010384D">
        <w:rPr>
          <w:sz w:val="28"/>
          <w:szCs w:val="28"/>
        </w:rPr>
        <w:t>Мы располагаем тремя возможностями делать ин</w:t>
      </w:r>
      <w:r>
        <w:rPr>
          <w:sz w:val="28"/>
          <w:szCs w:val="28"/>
        </w:rPr>
        <w:t>вестиции: вложить средства в ак</w:t>
      </w:r>
      <w:r w:rsidRPr="0010384D">
        <w:rPr>
          <w:sz w:val="28"/>
          <w:szCs w:val="28"/>
        </w:rPr>
        <w:t xml:space="preserve">цию, опцион и облигацию без риска. Цены и результаты </w:t>
      </w:r>
      <w:r w:rsidRPr="0010384D">
        <w:rPr>
          <w:sz w:val="28"/>
          <w:szCs w:val="28"/>
        </w:rPr>
        <w:lastRenderedPageBreak/>
        <w:t xml:space="preserve">операции с акцией известны. </w:t>
      </w:r>
      <w:r w:rsidR="00F0120A" w:rsidRPr="0010384D">
        <w:rPr>
          <w:sz w:val="28"/>
          <w:szCs w:val="28"/>
        </w:rPr>
        <w:t>Для иллюстрации применения биномиальной модели начнем со следующего примера.</w:t>
      </w:r>
      <w:r w:rsidR="002E0698">
        <w:rPr>
          <w:sz w:val="28"/>
          <w:szCs w:val="28"/>
        </w:rPr>
        <w:t xml:space="preserve"> </w:t>
      </w:r>
    </w:p>
    <w:p w:rsidR="00F0120A" w:rsidRPr="0010384D" w:rsidRDefault="002E0698" w:rsidP="002E0698">
      <w:pPr>
        <w:spacing w:line="360" w:lineRule="auto"/>
        <w:ind w:firstLine="709"/>
        <w:jc w:val="both"/>
        <w:rPr>
          <w:sz w:val="28"/>
          <w:szCs w:val="28"/>
        </w:rPr>
      </w:pPr>
      <w:r>
        <w:rPr>
          <w:sz w:val="28"/>
          <w:szCs w:val="28"/>
        </w:rPr>
        <w:t xml:space="preserve">Пример 1. </w:t>
      </w:r>
      <w:r w:rsidR="00F0120A" w:rsidRPr="0010384D">
        <w:rPr>
          <w:sz w:val="28"/>
          <w:szCs w:val="28"/>
        </w:rPr>
        <w:t>Известны две ключевые даты: дата 0 представляет сегодняшний день, а дата 1 — день через год от нынешнего. Имеется два «фундаментальных», «опорных» актива — одна акция и одна облигация. На акцию</w:t>
      </w:r>
      <w:r w:rsidR="00724896" w:rsidRPr="0010384D">
        <w:rPr>
          <w:sz w:val="28"/>
          <w:szCs w:val="28"/>
        </w:rPr>
        <w:t xml:space="preserve"> выписан опцион на ее покупку («</w:t>
      </w:r>
      <w:r w:rsidR="00F0120A" w:rsidRPr="0010384D">
        <w:rPr>
          <w:sz w:val="28"/>
          <w:szCs w:val="28"/>
        </w:rPr>
        <w:t>колл</w:t>
      </w:r>
      <w:r w:rsidR="00724896" w:rsidRPr="0010384D">
        <w:rPr>
          <w:sz w:val="28"/>
          <w:szCs w:val="28"/>
        </w:rPr>
        <w:t>»</w:t>
      </w:r>
      <w:r w:rsidR="00F0120A" w:rsidRPr="0010384D">
        <w:rPr>
          <w:sz w:val="28"/>
          <w:szCs w:val="28"/>
        </w:rPr>
        <w:t>). Текущий курс акции составляет 50 долл. В день, обозначенный датой 1. он либо</w:t>
      </w:r>
      <w:r w:rsidR="00F0120A" w:rsidRPr="0010384D">
        <w:rPr>
          <w:sz w:val="28"/>
          <w:szCs w:val="28"/>
        </w:rPr>
        <w:br/>
        <w:t>возрастет на 10%, либо упадет на 3%. Процентная ставка дохода за период составляет 6%.</w:t>
      </w:r>
      <w:r w:rsidR="008E5910" w:rsidRPr="0010384D">
        <w:rPr>
          <w:sz w:val="28"/>
          <w:szCs w:val="28"/>
        </w:rPr>
        <w:t xml:space="preserve"> </w:t>
      </w:r>
      <w:r w:rsidR="00AE4216">
        <w:rPr>
          <w:sz w:val="28"/>
          <w:szCs w:val="28"/>
        </w:rPr>
        <w:t xml:space="preserve"> Опцион «</w:t>
      </w:r>
      <w:r w:rsidR="00F0120A" w:rsidRPr="0010384D">
        <w:rPr>
          <w:sz w:val="28"/>
          <w:szCs w:val="28"/>
        </w:rPr>
        <w:t>колл</w:t>
      </w:r>
      <w:r w:rsidR="00AE4216">
        <w:rPr>
          <w:sz w:val="28"/>
          <w:szCs w:val="28"/>
        </w:rPr>
        <w:t>»</w:t>
      </w:r>
      <w:r w:rsidR="00F0120A" w:rsidRPr="0010384D">
        <w:rPr>
          <w:sz w:val="28"/>
          <w:szCs w:val="28"/>
        </w:rPr>
        <w:t xml:space="preserve"> истекает в </w:t>
      </w:r>
      <w:r>
        <w:rPr>
          <w:sz w:val="28"/>
          <w:szCs w:val="28"/>
        </w:rPr>
        <w:t>период</w:t>
      </w:r>
      <w:r w:rsidR="00F0120A" w:rsidRPr="0010384D">
        <w:rPr>
          <w:sz w:val="28"/>
          <w:szCs w:val="28"/>
        </w:rPr>
        <w:t xml:space="preserve"> 1 и имеет цену исполнения </w:t>
      </w:r>
      <w:r w:rsidR="00F0120A" w:rsidRPr="0010384D">
        <w:rPr>
          <w:sz w:val="28"/>
          <w:szCs w:val="28"/>
          <w:lang w:val="en-US"/>
        </w:rPr>
        <w:t>E</w:t>
      </w:r>
      <w:r w:rsidR="00D306A2" w:rsidRPr="0010384D">
        <w:rPr>
          <w:sz w:val="28"/>
          <w:szCs w:val="28"/>
        </w:rPr>
        <w:t>=</w:t>
      </w:r>
      <w:r w:rsidR="00F0120A" w:rsidRPr="0010384D">
        <w:rPr>
          <w:sz w:val="28"/>
          <w:szCs w:val="28"/>
        </w:rPr>
        <w:t xml:space="preserve"> 50 долл.</w:t>
      </w:r>
    </w:p>
    <w:p w:rsidR="0024473F" w:rsidRPr="0024473F" w:rsidRDefault="00212312" w:rsidP="0024473F">
      <w:pPr>
        <w:spacing w:line="360" w:lineRule="auto"/>
        <w:ind w:firstLine="709"/>
        <w:jc w:val="both"/>
        <w:rPr>
          <w:sz w:val="28"/>
          <w:szCs w:val="28"/>
        </w:rPr>
      </w:pPr>
      <w:r>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68" type="#_x0000_t87" style="position:absolute;left:0;text-align:left;margin-left:19.55pt;margin-top:141.8pt;width:20.4pt;height:45.5pt;z-index:251697152"/>
        </w:pict>
      </w:r>
      <w:r w:rsidR="0024473F" w:rsidRPr="0024473F">
        <w:rPr>
          <w:sz w:val="28"/>
          <w:szCs w:val="28"/>
        </w:rPr>
        <w:t>Необходимо рассчитать цену на опцион</w:t>
      </w:r>
      <w:r w:rsidR="0024473F">
        <w:rPr>
          <w:sz w:val="28"/>
          <w:szCs w:val="28"/>
        </w:rPr>
        <w:t xml:space="preserve"> «колл». Проделаем это следующим </w:t>
      </w:r>
      <w:r w:rsidR="0024473F" w:rsidRPr="0024473F">
        <w:rPr>
          <w:sz w:val="28"/>
          <w:szCs w:val="28"/>
        </w:rPr>
        <w:t>образом. Покажем, что существует такая комбинац</w:t>
      </w:r>
      <w:r w:rsidR="0024473F">
        <w:rPr>
          <w:sz w:val="28"/>
          <w:szCs w:val="28"/>
        </w:rPr>
        <w:t xml:space="preserve">ия акций и облигаций, которая в </w:t>
      </w:r>
      <w:r w:rsidR="0024473F" w:rsidRPr="0024473F">
        <w:rPr>
          <w:sz w:val="28"/>
          <w:szCs w:val="28"/>
        </w:rPr>
        <w:t>точности дубли</w:t>
      </w:r>
      <w:r w:rsidR="0024473F">
        <w:rPr>
          <w:sz w:val="28"/>
          <w:szCs w:val="28"/>
        </w:rPr>
        <w:t xml:space="preserve">рует схему получения прибыли по </w:t>
      </w:r>
      <w:r w:rsidR="0024473F" w:rsidRPr="0024473F">
        <w:rPr>
          <w:sz w:val="28"/>
          <w:szCs w:val="28"/>
        </w:rPr>
        <w:t>оп</w:t>
      </w:r>
      <w:r w:rsidR="0024473F">
        <w:rPr>
          <w:sz w:val="28"/>
          <w:szCs w:val="28"/>
        </w:rPr>
        <w:t xml:space="preserve">циону, для доказательства этого </w:t>
      </w:r>
      <w:r w:rsidR="0024473F" w:rsidRPr="0024473F">
        <w:rPr>
          <w:sz w:val="28"/>
          <w:szCs w:val="28"/>
        </w:rPr>
        <w:t>факта нам потребуются элементы линейной алгеб</w:t>
      </w:r>
      <w:r w:rsidR="0024473F">
        <w:rPr>
          <w:sz w:val="28"/>
          <w:szCs w:val="28"/>
        </w:rPr>
        <w:t xml:space="preserve">ры. Предположим, мы нашли такое </w:t>
      </w:r>
      <w:r w:rsidR="000A00A1">
        <w:rPr>
          <w:sz w:val="28"/>
          <w:szCs w:val="28"/>
        </w:rPr>
        <w:t>количество А акций и</w:t>
      </w:r>
      <w:r w:rsidR="0024473F" w:rsidRPr="0024473F">
        <w:rPr>
          <w:sz w:val="28"/>
          <w:szCs w:val="28"/>
        </w:rPr>
        <w:t xml:space="preserve"> В облигаций, что</w:t>
      </w:r>
      <w:r w:rsidR="000A00A1">
        <w:rPr>
          <w:sz w:val="28"/>
          <w:szCs w:val="28"/>
        </w:rPr>
        <w:t>:</w:t>
      </w:r>
    </w:p>
    <w:p w:rsidR="000A00A1" w:rsidRDefault="000A00A1" w:rsidP="0024473F">
      <w:pPr>
        <w:spacing w:line="360" w:lineRule="auto"/>
        <w:ind w:firstLine="709"/>
        <w:jc w:val="both"/>
        <w:rPr>
          <w:sz w:val="28"/>
          <w:szCs w:val="28"/>
        </w:rPr>
      </w:pPr>
      <w:r>
        <w:rPr>
          <w:sz w:val="28"/>
          <w:szCs w:val="28"/>
        </w:rPr>
        <w:t xml:space="preserve">  55А + 1,06В = 5,</w:t>
      </w:r>
    </w:p>
    <w:p w:rsidR="000A00A1" w:rsidRDefault="000A00A1" w:rsidP="0024473F">
      <w:pPr>
        <w:spacing w:line="360" w:lineRule="auto"/>
        <w:ind w:firstLine="709"/>
        <w:jc w:val="both"/>
        <w:rPr>
          <w:sz w:val="28"/>
          <w:szCs w:val="28"/>
        </w:rPr>
      </w:pPr>
      <w:r>
        <w:rPr>
          <w:sz w:val="28"/>
          <w:szCs w:val="28"/>
        </w:rPr>
        <w:t>48,5А + 1,06В = 0.</w:t>
      </w:r>
    </w:p>
    <w:p w:rsidR="00905EE6" w:rsidRDefault="0024473F" w:rsidP="00905EE6">
      <w:pPr>
        <w:spacing w:line="360" w:lineRule="auto"/>
        <w:ind w:firstLine="709"/>
        <w:jc w:val="both"/>
        <w:rPr>
          <w:sz w:val="28"/>
          <w:szCs w:val="28"/>
        </w:rPr>
      </w:pPr>
      <w:r w:rsidRPr="0024473F">
        <w:rPr>
          <w:sz w:val="28"/>
          <w:szCs w:val="28"/>
        </w:rPr>
        <w:t>Решение этой системы уравнений дает</w:t>
      </w:r>
      <w:r w:rsidR="00D306A2">
        <w:rPr>
          <w:sz w:val="28"/>
          <w:szCs w:val="28"/>
        </w:rPr>
        <w:t xml:space="preserve"> А = 0,7</w:t>
      </w:r>
      <w:r w:rsidR="00D306A2" w:rsidRPr="00D306A2">
        <w:rPr>
          <w:sz w:val="28"/>
          <w:szCs w:val="28"/>
        </w:rPr>
        <w:t>69</w:t>
      </w:r>
      <w:r w:rsidR="00D306A2">
        <w:rPr>
          <w:sz w:val="28"/>
          <w:szCs w:val="28"/>
        </w:rPr>
        <w:t>2: В = -35,</w:t>
      </w:r>
      <w:r w:rsidR="00D306A2" w:rsidRPr="00D306A2">
        <w:rPr>
          <w:sz w:val="28"/>
          <w:szCs w:val="28"/>
        </w:rPr>
        <w:t>1959</w:t>
      </w:r>
      <w:r>
        <w:rPr>
          <w:sz w:val="28"/>
          <w:szCs w:val="28"/>
        </w:rPr>
        <w:t xml:space="preserve">. Таким образом, </w:t>
      </w:r>
      <w:r w:rsidRPr="0024473F">
        <w:rPr>
          <w:sz w:val="28"/>
          <w:szCs w:val="28"/>
        </w:rPr>
        <w:t xml:space="preserve">приобретение 0,77 акции и взятие в </w:t>
      </w:r>
      <w:r w:rsidR="007776C2">
        <w:rPr>
          <w:sz w:val="28"/>
          <w:szCs w:val="28"/>
        </w:rPr>
        <w:t>долг 35,20</w:t>
      </w:r>
      <w:r w:rsidR="007776C2" w:rsidRPr="007776C2">
        <w:rPr>
          <w:sz w:val="28"/>
          <w:szCs w:val="28"/>
        </w:rPr>
        <w:t>$</w:t>
      </w:r>
      <w:r>
        <w:rPr>
          <w:sz w:val="28"/>
          <w:szCs w:val="28"/>
        </w:rPr>
        <w:t xml:space="preserve">. под 6% на одни период даст доход в </w:t>
      </w:r>
      <w:r w:rsidR="007776C2">
        <w:rPr>
          <w:sz w:val="28"/>
          <w:szCs w:val="28"/>
        </w:rPr>
        <w:t>размере 5</w:t>
      </w:r>
      <w:r w:rsidR="007776C2" w:rsidRPr="007776C2">
        <w:rPr>
          <w:sz w:val="28"/>
          <w:szCs w:val="28"/>
        </w:rPr>
        <w:t>$</w:t>
      </w:r>
      <w:r w:rsidRPr="0024473F">
        <w:rPr>
          <w:sz w:val="28"/>
          <w:szCs w:val="28"/>
        </w:rPr>
        <w:t>, если ку</w:t>
      </w:r>
      <w:r>
        <w:rPr>
          <w:sz w:val="28"/>
          <w:szCs w:val="28"/>
        </w:rPr>
        <w:t xml:space="preserve">рсовая цена акции поднимется, и </w:t>
      </w:r>
      <w:r w:rsidR="007776C2">
        <w:rPr>
          <w:sz w:val="28"/>
          <w:szCs w:val="28"/>
        </w:rPr>
        <w:t>О</w:t>
      </w:r>
      <w:r w:rsidR="007776C2" w:rsidRPr="007776C2">
        <w:rPr>
          <w:sz w:val="28"/>
          <w:szCs w:val="28"/>
        </w:rPr>
        <w:t>$</w:t>
      </w:r>
      <w:r>
        <w:rPr>
          <w:sz w:val="28"/>
          <w:szCs w:val="28"/>
        </w:rPr>
        <w:t xml:space="preserve">, если упадет — т.е. ту же </w:t>
      </w:r>
      <w:r w:rsidRPr="0024473F">
        <w:rPr>
          <w:sz w:val="28"/>
          <w:szCs w:val="28"/>
        </w:rPr>
        <w:t>сх</w:t>
      </w:r>
      <w:r>
        <w:rPr>
          <w:sz w:val="28"/>
          <w:szCs w:val="28"/>
        </w:rPr>
        <w:t xml:space="preserve">ему получения прибыли, что и от </w:t>
      </w:r>
      <w:r w:rsidRPr="0024473F">
        <w:rPr>
          <w:sz w:val="28"/>
          <w:szCs w:val="28"/>
        </w:rPr>
        <w:t>опциона Отсюда с</w:t>
      </w:r>
      <w:r>
        <w:rPr>
          <w:sz w:val="28"/>
          <w:szCs w:val="28"/>
        </w:rPr>
        <w:t xml:space="preserve">ледует, что цена опциона должна </w:t>
      </w:r>
      <w:r w:rsidRPr="0024473F">
        <w:rPr>
          <w:sz w:val="28"/>
          <w:szCs w:val="28"/>
        </w:rPr>
        <w:t>быть равна стоимости воспроизведен</w:t>
      </w:r>
      <w:r w:rsidR="007776C2">
        <w:rPr>
          <w:sz w:val="28"/>
          <w:szCs w:val="28"/>
        </w:rPr>
        <w:t>ия</w:t>
      </w:r>
      <w:r w:rsidRPr="0024473F">
        <w:rPr>
          <w:sz w:val="28"/>
          <w:szCs w:val="28"/>
        </w:rPr>
        <w:t xml:space="preserve"> ее схемы прибыли, т.е.</w:t>
      </w:r>
      <w:bookmarkStart w:id="0" w:name="bookmark0"/>
      <w:r>
        <w:rPr>
          <w:sz w:val="28"/>
          <w:szCs w:val="28"/>
        </w:rPr>
        <w:t xml:space="preserve"> </w:t>
      </w:r>
      <w:r w:rsidR="007776C2">
        <w:rPr>
          <w:sz w:val="28"/>
          <w:szCs w:val="28"/>
        </w:rPr>
        <w:t xml:space="preserve">стоимость опциона </w:t>
      </w:r>
      <w:r w:rsidR="00D306A2">
        <w:rPr>
          <w:sz w:val="28"/>
          <w:szCs w:val="28"/>
        </w:rPr>
        <w:t>«</w:t>
      </w:r>
      <w:r w:rsidR="007776C2">
        <w:rPr>
          <w:sz w:val="28"/>
          <w:szCs w:val="28"/>
        </w:rPr>
        <w:t>колл</w:t>
      </w:r>
      <w:r w:rsidR="00D306A2">
        <w:rPr>
          <w:sz w:val="28"/>
          <w:szCs w:val="28"/>
        </w:rPr>
        <w:t>» = 0.7692 * 50 - 35,1959 = =3,26</w:t>
      </w:r>
      <w:r w:rsidR="00D73A85">
        <w:rPr>
          <w:sz w:val="28"/>
          <w:szCs w:val="28"/>
        </w:rPr>
        <w:t>41</w:t>
      </w:r>
      <w:r w:rsidR="007776C2" w:rsidRPr="00724896">
        <w:rPr>
          <w:sz w:val="28"/>
          <w:szCs w:val="28"/>
        </w:rPr>
        <w:t>$</w:t>
      </w:r>
      <w:r w:rsidRPr="0024473F">
        <w:rPr>
          <w:sz w:val="28"/>
          <w:szCs w:val="28"/>
        </w:rPr>
        <w:t>.</w:t>
      </w:r>
      <w:bookmarkEnd w:id="0"/>
    </w:p>
    <w:p w:rsidR="00905EE6" w:rsidRPr="00383C1B" w:rsidRDefault="00905EE6" w:rsidP="00383C1B">
      <w:pPr>
        <w:spacing w:line="360" w:lineRule="auto"/>
        <w:ind w:firstLine="709"/>
        <w:jc w:val="both"/>
        <w:rPr>
          <w:sz w:val="28"/>
          <w:szCs w:val="28"/>
        </w:rPr>
      </w:pPr>
      <w:r w:rsidRPr="00905EE6">
        <w:rPr>
          <w:sz w:val="28"/>
          <w:szCs w:val="28"/>
        </w:rPr>
        <w:t>Такой способ рассуждений</w:t>
      </w:r>
      <w:r>
        <w:rPr>
          <w:sz w:val="28"/>
          <w:szCs w:val="28"/>
        </w:rPr>
        <w:t xml:space="preserve"> называется ценообразованием по </w:t>
      </w:r>
      <w:r w:rsidRPr="00905EE6">
        <w:rPr>
          <w:sz w:val="28"/>
          <w:szCs w:val="28"/>
        </w:rPr>
        <w:t>арбитражному</w:t>
      </w:r>
      <w:r>
        <w:rPr>
          <w:sz w:val="28"/>
          <w:szCs w:val="28"/>
        </w:rPr>
        <w:t xml:space="preserve"> </w:t>
      </w:r>
      <w:r w:rsidRPr="00905EE6">
        <w:rPr>
          <w:sz w:val="28"/>
          <w:szCs w:val="28"/>
        </w:rPr>
        <w:t xml:space="preserve">эквиваленту. Если два актива или набора активов </w:t>
      </w:r>
      <w:r>
        <w:rPr>
          <w:sz w:val="28"/>
          <w:szCs w:val="28"/>
        </w:rPr>
        <w:t xml:space="preserve">(в нашем случае это опцион плюс </w:t>
      </w:r>
      <w:r w:rsidRPr="00905EE6">
        <w:rPr>
          <w:sz w:val="28"/>
          <w:szCs w:val="28"/>
        </w:rPr>
        <w:t xml:space="preserve">портфель из 0,77 акции и -35,20 долл. облигаций) </w:t>
      </w:r>
      <w:r w:rsidRPr="00383C1B">
        <w:rPr>
          <w:sz w:val="28"/>
          <w:szCs w:val="28"/>
        </w:rPr>
        <w:t>дают одинаковый доход, то они должны иметь и одинаковую рыночную цену</w:t>
      </w:r>
      <w:r w:rsidR="00EE7E02" w:rsidRPr="00EE7E02">
        <w:rPr>
          <w:sz w:val="28"/>
          <w:szCs w:val="28"/>
        </w:rPr>
        <w:t>[</w:t>
      </w:r>
      <w:r w:rsidR="000E1492">
        <w:rPr>
          <w:sz w:val="28"/>
          <w:szCs w:val="28"/>
        </w:rPr>
        <w:t>2</w:t>
      </w:r>
      <w:r w:rsidR="00650711">
        <w:rPr>
          <w:sz w:val="28"/>
          <w:szCs w:val="28"/>
        </w:rPr>
        <w:t>.</w:t>
      </w:r>
      <w:r w:rsidR="000E1492">
        <w:rPr>
          <w:sz w:val="28"/>
          <w:szCs w:val="28"/>
        </w:rPr>
        <w:t> 148-149с.</w:t>
      </w:r>
      <w:r w:rsidR="00EE7E02" w:rsidRPr="00EE7E02">
        <w:rPr>
          <w:sz w:val="28"/>
          <w:szCs w:val="28"/>
        </w:rPr>
        <w:t>]</w:t>
      </w:r>
      <w:r w:rsidRPr="00383C1B">
        <w:rPr>
          <w:sz w:val="28"/>
          <w:szCs w:val="28"/>
        </w:rPr>
        <w:t>.</w:t>
      </w:r>
    </w:p>
    <w:p w:rsidR="00383C1B" w:rsidRPr="00383C1B" w:rsidRDefault="00383C1B" w:rsidP="00383C1B">
      <w:pPr>
        <w:spacing w:line="360" w:lineRule="auto"/>
        <w:ind w:firstLine="709"/>
        <w:jc w:val="both"/>
        <w:rPr>
          <w:sz w:val="28"/>
          <w:szCs w:val="28"/>
        </w:rPr>
      </w:pPr>
      <w:r w:rsidRPr="00383C1B">
        <w:rPr>
          <w:sz w:val="28"/>
          <w:szCs w:val="28"/>
        </w:rPr>
        <w:lastRenderedPageBreak/>
        <w:t>Существует более</w:t>
      </w:r>
      <w:r>
        <w:rPr>
          <w:sz w:val="28"/>
          <w:szCs w:val="28"/>
        </w:rPr>
        <w:t xml:space="preserve"> общий метод решения задачи. С точки зрения </w:t>
      </w:r>
      <w:r w:rsidRPr="00383C1B">
        <w:rPr>
          <w:sz w:val="28"/>
          <w:szCs w:val="28"/>
        </w:rPr>
        <w:t xml:space="preserve">сегодняшнего дня существует всего две возможности </w:t>
      </w:r>
      <w:r>
        <w:rPr>
          <w:sz w:val="28"/>
          <w:szCs w:val="28"/>
        </w:rPr>
        <w:t xml:space="preserve">для дня завтрашнего: курс акций </w:t>
      </w:r>
      <w:r w:rsidRPr="00383C1B">
        <w:rPr>
          <w:sz w:val="28"/>
          <w:szCs w:val="28"/>
        </w:rPr>
        <w:t xml:space="preserve">либо поднимется, либо упадет. Представим себе, что рынок определяет </w:t>
      </w:r>
      <w:r w:rsidRPr="00383C1B">
        <w:rPr>
          <w:sz w:val="28"/>
          <w:szCs w:val="28"/>
          <w:lang w:val="en-US"/>
        </w:rPr>
        <w:t>q</w:t>
      </w:r>
      <w:r w:rsidRPr="008F6BB7">
        <w:rPr>
          <w:sz w:val="28"/>
          <w:szCs w:val="28"/>
          <w:vertAlign w:val="subscript"/>
          <w:lang w:val="en-US"/>
        </w:rPr>
        <w:t>u</w:t>
      </w:r>
      <w:r w:rsidRPr="00383C1B">
        <w:rPr>
          <w:sz w:val="28"/>
          <w:szCs w:val="28"/>
        </w:rPr>
        <w:t xml:space="preserve"> </w:t>
      </w:r>
      <w:r w:rsidR="008F6BB7">
        <w:rPr>
          <w:sz w:val="28"/>
          <w:szCs w:val="28"/>
        </w:rPr>
        <w:t xml:space="preserve">цену за </w:t>
      </w:r>
      <w:r>
        <w:rPr>
          <w:sz w:val="28"/>
          <w:szCs w:val="28"/>
        </w:rPr>
        <w:t>1</w:t>
      </w:r>
      <w:r w:rsidR="008F6BB7" w:rsidRPr="008F6BB7">
        <w:rPr>
          <w:sz w:val="28"/>
          <w:szCs w:val="28"/>
        </w:rPr>
        <w:t>$</w:t>
      </w:r>
      <w:r>
        <w:rPr>
          <w:sz w:val="28"/>
          <w:szCs w:val="28"/>
        </w:rPr>
        <w:t xml:space="preserve"> в </w:t>
      </w:r>
      <w:r w:rsidR="008F6BB7">
        <w:rPr>
          <w:sz w:val="28"/>
          <w:szCs w:val="28"/>
        </w:rPr>
        <w:t>«</w:t>
      </w:r>
      <w:r w:rsidRPr="00383C1B">
        <w:rPr>
          <w:sz w:val="28"/>
          <w:szCs w:val="28"/>
        </w:rPr>
        <w:t>верхнем</w:t>
      </w:r>
      <w:r w:rsidR="008F6BB7">
        <w:rPr>
          <w:sz w:val="28"/>
          <w:szCs w:val="28"/>
        </w:rPr>
        <w:t>» состоянии рынка и</w:t>
      </w:r>
      <w:r w:rsidRPr="00383C1B">
        <w:rPr>
          <w:sz w:val="28"/>
          <w:szCs w:val="28"/>
        </w:rPr>
        <w:t xml:space="preserve"> цену </w:t>
      </w:r>
      <w:r w:rsidR="008F6BB7">
        <w:rPr>
          <w:sz w:val="28"/>
          <w:szCs w:val="28"/>
          <w:lang w:val="en-US"/>
        </w:rPr>
        <w:t>q</w:t>
      </w:r>
      <w:r w:rsidR="008F6BB7">
        <w:rPr>
          <w:sz w:val="28"/>
          <w:szCs w:val="28"/>
          <w:vertAlign w:val="subscript"/>
          <w:lang w:val="en-US"/>
        </w:rPr>
        <w:t>d</w:t>
      </w:r>
      <w:r w:rsidRPr="00383C1B">
        <w:rPr>
          <w:sz w:val="28"/>
          <w:szCs w:val="28"/>
        </w:rPr>
        <w:t xml:space="preserve"> за 1</w:t>
      </w:r>
      <w:r w:rsidR="008F6BB7" w:rsidRPr="008F6BB7">
        <w:rPr>
          <w:sz w:val="28"/>
          <w:szCs w:val="28"/>
        </w:rPr>
        <w:t>$</w:t>
      </w:r>
      <w:r w:rsidRPr="00383C1B">
        <w:rPr>
          <w:sz w:val="28"/>
          <w:szCs w:val="28"/>
        </w:rPr>
        <w:t xml:space="preserve"> в его </w:t>
      </w:r>
      <w:r w:rsidR="008F6BB7">
        <w:rPr>
          <w:sz w:val="28"/>
          <w:szCs w:val="28"/>
        </w:rPr>
        <w:t>«</w:t>
      </w:r>
      <w:r w:rsidRPr="00383C1B">
        <w:rPr>
          <w:sz w:val="28"/>
          <w:szCs w:val="28"/>
        </w:rPr>
        <w:t>нижнем</w:t>
      </w:r>
      <w:r w:rsidR="008F6BB7">
        <w:rPr>
          <w:sz w:val="28"/>
          <w:szCs w:val="28"/>
        </w:rPr>
        <w:t>»</w:t>
      </w:r>
      <w:r w:rsidRPr="00383C1B">
        <w:rPr>
          <w:sz w:val="28"/>
          <w:szCs w:val="28"/>
        </w:rPr>
        <w:t xml:space="preserve"> состоянии. Тогда как на</w:t>
      </w:r>
      <w:r>
        <w:rPr>
          <w:sz w:val="28"/>
          <w:szCs w:val="28"/>
        </w:rPr>
        <w:t xml:space="preserve"> </w:t>
      </w:r>
      <w:r w:rsidRPr="00383C1B">
        <w:rPr>
          <w:sz w:val="28"/>
          <w:szCs w:val="28"/>
        </w:rPr>
        <w:t>акции, так и на облигации</w:t>
      </w:r>
      <w:r>
        <w:rPr>
          <w:sz w:val="28"/>
          <w:szCs w:val="28"/>
        </w:rPr>
        <w:t xml:space="preserve"> </w:t>
      </w:r>
      <w:r w:rsidRPr="00383C1B">
        <w:rPr>
          <w:sz w:val="28"/>
          <w:szCs w:val="28"/>
        </w:rPr>
        <w:t>цены должны устанавл</w:t>
      </w:r>
      <w:r>
        <w:rPr>
          <w:sz w:val="28"/>
          <w:szCs w:val="28"/>
        </w:rPr>
        <w:t xml:space="preserve">иваться с помощью следующих цен </w:t>
      </w:r>
      <w:r w:rsidRPr="00383C1B">
        <w:rPr>
          <w:sz w:val="28"/>
          <w:szCs w:val="28"/>
        </w:rPr>
        <w:t>возможных состояний:</w:t>
      </w:r>
    </w:p>
    <w:p w:rsidR="003C7546" w:rsidRPr="00B31ADE" w:rsidRDefault="00212312" w:rsidP="00383C1B">
      <w:pPr>
        <w:spacing w:line="360" w:lineRule="auto"/>
        <w:ind w:firstLine="709"/>
        <w:jc w:val="both"/>
        <w:rPr>
          <w:i/>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u</m:t>
              </m:r>
            </m:sub>
          </m:sSub>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d>
            <m:dPr>
              <m:ctrlPr>
                <w:rPr>
                  <w:rFonts w:ascii="Cambria Math" w:hAnsi="Cambria Math"/>
                  <w:i/>
                  <w:sz w:val="28"/>
                  <w:szCs w:val="28"/>
                </w:rPr>
              </m:ctrlPr>
            </m:dPr>
            <m:e>
              <m:r>
                <w:rPr>
                  <w:rFonts w:ascii="Cambria Math" w:hAnsi="Cambria Math"/>
                  <w:sz w:val="28"/>
                  <w:szCs w:val="28"/>
                </w:rPr>
                <m:t>1+u</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d</m:t>
              </m:r>
            </m:sub>
          </m:sSub>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d>
            <m:dPr>
              <m:ctrlPr>
                <w:rPr>
                  <w:rFonts w:ascii="Cambria Math" w:hAnsi="Cambria Math"/>
                  <w:i/>
                  <w:sz w:val="28"/>
                  <w:szCs w:val="28"/>
                </w:rPr>
              </m:ctrlPr>
            </m:dPr>
            <m:e>
              <m:r>
                <w:rPr>
                  <w:rFonts w:ascii="Cambria Math" w:hAnsi="Cambria Math"/>
                  <w:sz w:val="28"/>
                  <w:szCs w:val="28"/>
                </w:rPr>
                <m:t>1+d</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u</m:t>
              </m:r>
            </m:sub>
          </m:sSub>
          <m:d>
            <m:dPr>
              <m:ctrlPr>
                <w:rPr>
                  <w:rFonts w:ascii="Cambria Math" w:hAnsi="Cambria Math"/>
                  <w:i/>
                  <w:sz w:val="28"/>
                  <w:szCs w:val="28"/>
                </w:rPr>
              </m:ctrlPr>
            </m:dPr>
            <m:e>
              <m:r>
                <w:rPr>
                  <w:rFonts w:ascii="Cambria Math" w:hAnsi="Cambria Math"/>
                  <w:sz w:val="28"/>
                  <w:szCs w:val="28"/>
                </w:rPr>
                <m:t>1+u</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d</m:t>
              </m:r>
            </m:sub>
          </m:sSub>
          <m:d>
            <m:dPr>
              <m:ctrlPr>
                <w:rPr>
                  <w:rFonts w:ascii="Cambria Math" w:hAnsi="Cambria Math"/>
                  <w:i/>
                  <w:sz w:val="28"/>
                  <w:szCs w:val="28"/>
                </w:rPr>
              </m:ctrlPr>
            </m:dPr>
            <m:e>
              <m:r>
                <w:rPr>
                  <w:rFonts w:ascii="Cambria Math" w:hAnsi="Cambria Math"/>
                  <w:sz w:val="28"/>
                  <w:szCs w:val="28"/>
                </w:rPr>
                <m:t>1+d</m:t>
              </m:r>
            </m:e>
          </m:d>
          <m:r>
            <w:rPr>
              <w:rFonts w:ascii="Cambria Math" w:hAnsi="Cambria Math"/>
              <w:sz w:val="28"/>
              <w:szCs w:val="28"/>
            </w:rPr>
            <m:t>=1.</m:t>
          </m:r>
        </m:oMath>
      </m:oMathPara>
    </w:p>
    <w:p w:rsidR="00B31ADE" w:rsidRPr="00B31ADE" w:rsidRDefault="00212312" w:rsidP="00383C1B">
      <w:pPr>
        <w:spacing w:line="360" w:lineRule="auto"/>
        <w:ind w:firstLine="709"/>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 xml:space="preserve">                                                                    q</m:t>
              </m:r>
            </m:e>
            <m:sub>
              <m:r>
                <w:rPr>
                  <w:rFonts w:ascii="Cambria Math" w:hAnsi="Cambria Math"/>
                  <w:sz w:val="28"/>
                  <w:szCs w:val="28"/>
                </w:rPr>
                <m:t>u</m:t>
              </m:r>
            </m:sub>
          </m:sSub>
          <m:d>
            <m:dPr>
              <m:ctrlPr>
                <w:rPr>
                  <w:rFonts w:ascii="Cambria Math" w:hAnsi="Cambria Math"/>
                  <w:i/>
                  <w:sz w:val="28"/>
                  <w:szCs w:val="28"/>
                </w:rPr>
              </m:ctrlPr>
            </m:dPr>
            <m:e>
              <m:r>
                <w:rPr>
                  <w:rFonts w:ascii="Cambria Math" w:hAnsi="Cambria Math"/>
                  <w:sz w:val="28"/>
                  <w:szCs w:val="28"/>
                </w:rPr>
                <m:t>1+r</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d</m:t>
              </m:r>
            </m:sub>
          </m:sSub>
          <m:d>
            <m:dPr>
              <m:ctrlPr>
                <w:rPr>
                  <w:rFonts w:ascii="Cambria Math" w:hAnsi="Cambria Math"/>
                  <w:i/>
                  <w:sz w:val="28"/>
                  <w:szCs w:val="28"/>
                </w:rPr>
              </m:ctrlPr>
            </m:dPr>
            <m:e>
              <m:r>
                <w:rPr>
                  <w:rFonts w:ascii="Cambria Math" w:hAnsi="Cambria Math"/>
                  <w:sz w:val="28"/>
                  <w:szCs w:val="28"/>
                </w:rPr>
                <m:t>1+r</m:t>
              </m:r>
            </m:e>
          </m:d>
          <m:r>
            <w:rPr>
              <w:rFonts w:ascii="Cambria Math" w:hAnsi="Cambria Math"/>
              <w:sz w:val="28"/>
              <w:szCs w:val="28"/>
            </w:rPr>
            <m:t>=1.</m:t>
          </m:r>
        </m:oMath>
      </m:oMathPara>
    </w:p>
    <w:p w:rsidR="00383C1B" w:rsidRPr="00383C1B" w:rsidRDefault="00383C1B" w:rsidP="00383C1B">
      <w:pPr>
        <w:spacing w:line="360" w:lineRule="auto"/>
        <w:ind w:firstLine="709"/>
        <w:jc w:val="both"/>
        <w:rPr>
          <w:sz w:val="28"/>
          <w:szCs w:val="28"/>
        </w:rPr>
      </w:pPr>
      <w:r w:rsidRPr="00383C1B">
        <w:rPr>
          <w:sz w:val="28"/>
          <w:szCs w:val="28"/>
        </w:rPr>
        <w:t>Решение этой системы дает следующие значения:</w:t>
      </w:r>
    </w:p>
    <w:p w:rsidR="00870870" w:rsidRDefault="00212312" w:rsidP="00383C1B">
      <w:pPr>
        <w:spacing w:line="360" w:lineRule="auto"/>
        <w:ind w:firstLine="709"/>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u</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r-d</m:t>
              </m:r>
            </m:num>
            <m:den>
              <m:d>
                <m:dPr>
                  <m:ctrlPr>
                    <w:rPr>
                      <w:rFonts w:ascii="Cambria Math" w:hAnsi="Cambria Math"/>
                      <w:i/>
                      <w:sz w:val="28"/>
                      <w:szCs w:val="28"/>
                    </w:rPr>
                  </m:ctrlPr>
                </m:dPr>
                <m:e>
                  <m:r>
                    <w:rPr>
                      <w:rFonts w:ascii="Cambria Math" w:hAnsi="Cambria Math"/>
                      <w:sz w:val="28"/>
                      <w:szCs w:val="28"/>
                    </w:rPr>
                    <m:t>1+r</m:t>
                  </m:r>
                </m:e>
              </m:d>
              <m:r>
                <w:rPr>
                  <w:rFonts w:ascii="Cambria Math" w:hAnsi="Cambria Math"/>
                  <w:sz w:val="28"/>
                  <w:szCs w:val="28"/>
                </w:rPr>
                <m:t>*(u-d)</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0,06+0,03</m:t>
              </m:r>
            </m:num>
            <m:den>
              <m:d>
                <m:dPr>
                  <m:ctrlPr>
                    <w:rPr>
                      <w:rFonts w:ascii="Cambria Math" w:hAnsi="Cambria Math"/>
                      <w:i/>
                      <w:sz w:val="28"/>
                      <w:szCs w:val="28"/>
                    </w:rPr>
                  </m:ctrlPr>
                </m:dPr>
                <m:e>
                  <m:r>
                    <w:rPr>
                      <w:rFonts w:ascii="Cambria Math" w:hAnsi="Cambria Math"/>
                      <w:sz w:val="28"/>
                      <w:szCs w:val="28"/>
                    </w:rPr>
                    <m:t>1+0,06</m:t>
                  </m:r>
                </m:e>
              </m:d>
              <m:r>
                <w:rPr>
                  <w:rFonts w:ascii="Cambria Math" w:hAnsi="Cambria Math"/>
                  <w:sz w:val="28"/>
                  <w:szCs w:val="28"/>
                </w:rPr>
                <m:t>*(0,1+0,03)</m:t>
              </m:r>
            </m:den>
          </m:f>
          <m:r>
            <w:rPr>
              <w:rFonts w:ascii="Cambria Math" w:hAnsi="Cambria Math"/>
              <w:sz w:val="28"/>
              <w:szCs w:val="28"/>
            </w:rPr>
            <m:t>=0,6531,</m:t>
          </m:r>
        </m:oMath>
      </m:oMathPara>
    </w:p>
    <w:p w:rsidR="00EC4D17" w:rsidRDefault="00212312" w:rsidP="00EC4D17">
      <w:pPr>
        <w:spacing w:line="360" w:lineRule="auto"/>
        <w:ind w:firstLine="709"/>
        <w:jc w:val="both"/>
        <w:rPr>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d</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u-r</m:t>
              </m:r>
            </m:num>
            <m:den>
              <m:d>
                <m:dPr>
                  <m:ctrlPr>
                    <w:rPr>
                      <w:rFonts w:ascii="Cambria Math" w:hAnsi="Cambria Math"/>
                      <w:i/>
                      <w:sz w:val="28"/>
                      <w:szCs w:val="28"/>
                    </w:rPr>
                  </m:ctrlPr>
                </m:dPr>
                <m:e>
                  <m:r>
                    <w:rPr>
                      <w:rFonts w:ascii="Cambria Math" w:hAnsi="Cambria Math"/>
                      <w:sz w:val="28"/>
                      <w:szCs w:val="28"/>
                    </w:rPr>
                    <m:t>1+r</m:t>
                  </m:r>
                </m:e>
              </m:d>
              <m:r>
                <w:rPr>
                  <w:rFonts w:ascii="Cambria Math" w:hAnsi="Cambria Math"/>
                  <w:sz w:val="28"/>
                  <w:szCs w:val="28"/>
                </w:rPr>
                <m:t>*(u-d)</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0,1-0,06</m:t>
              </m:r>
            </m:num>
            <m:den>
              <m:d>
                <m:dPr>
                  <m:ctrlPr>
                    <w:rPr>
                      <w:rFonts w:ascii="Cambria Math" w:hAnsi="Cambria Math"/>
                      <w:i/>
                      <w:sz w:val="28"/>
                      <w:szCs w:val="28"/>
                    </w:rPr>
                  </m:ctrlPr>
                </m:dPr>
                <m:e>
                  <m:r>
                    <w:rPr>
                      <w:rFonts w:ascii="Cambria Math" w:hAnsi="Cambria Math"/>
                      <w:sz w:val="28"/>
                      <w:szCs w:val="28"/>
                    </w:rPr>
                    <m:t>1+0,06</m:t>
                  </m:r>
                </m:e>
              </m:d>
              <m:r>
                <w:rPr>
                  <w:rFonts w:ascii="Cambria Math" w:hAnsi="Cambria Math"/>
                  <w:sz w:val="28"/>
                  <w:szCs w:val="28"/>
                </w:rPr>
                <m:t>*(0,1+0,3)</m:t>
              </m:r>
            </m:den>
          </m:f>
          <m:r>
            <w:rPr>
              <w:rFonts w:ascii="Cambria Math" w:hAnsi="Cambria Math"/>
              <w:sz w:val="28"/>
              <w:szCs w:val="28"/>
            </w:rPr>
            <m:t>=0,2903</m:t>
          </m:r>
        </m:oMath>
      </m:oMathPara>
    </w:p>
    <w:p w:rsidR="00383C1B" w:rsidRPr="00383C1B" w:rsidRDefault="00383C1B" w:rsidP="00EC4D17">
      <w:pPr>
        <w:spacing w:line="360" w:lineRule="auto"/>
        <w:ind w:firstLine="709"/>
        <w:jc w:val="both"/>
        <w:rPr>
          <w:sz w:val="28"/>
          <w:szCs w:val="28"/>
        </w:rPr>
      </w:pPr>
      <w:r w:rsidRPr="00383C1B">
        <w:rPr>
          <w:sz w:val="28"/>
          <w:szCs w:val="28"/>
        </w:rPr>
        <w:t>Теперь с помощью этих цен м</w:t>
      </w:r>
      <w:r w:rsidR="00EC4D17">
        <w:rPr>
          <w:sz w:val="28"/>
          <w:szCs w:val="28"/>
        </w:rPr>
        <w:t>ожно установить цену на опцион «</w:t>
      </w:r>
      <w:r w:rsidRPr="00383C1B">
        <w:rPr>
          <w:sz w:val="28"/>
          <w:szCs w:val="28"/>
        </w:rPr>
        <w:t>колл</w:t>
      </w:r>
      <w:r w:rsidR="00EC4D17">
        <w:rPr>
          <w:sz w:val="28"/>
          <w:szCs w:val="28"/>
        </w:rPr>
        <w:t>»</w:t>
      </w:r>
      <w:r w:rsidRPr="00383C1B">
        <w:rPr>
          <w:sz w:val="28"/>
          <w:szCs w:val="28"/>
        </w:rPr>
        <w:t>:</w:t>
      </w:r>
    </w:p>
    <w:p w:rsidR="00697287" w:rsidRPr="001D1F8D" w:rsidRDefault="00383C1B" w:rsidP="00697287">
      <w:pPr>
        <w:spacing w:line="360" w:lineRule="auto"/>
        <w:ind w:firstLine="709"/>
        <w:jc w:val="both"/>
        <w:outlineLvl w:val="0"/>
        <w:rPr>
          <w:sz w:val="28"/>
          <w:szCs w:val="28"/>
          <w:lang w:val="en-US"/>
        </w:rPr>
      </w:pPr>
      <w:bookmarkStart w:id="1" w:name="bookmark3"/>
      <w:r w:rsidRPr="00383C1B">
        <w:rPr>
          <w:sz w:val="28"/>
          <w:szCs w:val="28"/>
        </w:rPr>
        <w:t>С</w:t>
      </w:r>
      <w:r w:rsidRPr="001D1F8D">
        <w:rPr>
          <w:sz w:val="28"/>
          <w:szCs w:val="28"/>
          <w:lang w:val="en-US"/>
        </w:rPr>
        <w:t xml:space="preserve"> = </w:t>
      </w:r>
      <w:r w:rsidRPr="00383C1B">
        <w:rPr>
          <w:sz w:val="28"/>
          <w:szCs w:val="28"/>
          <w:lang w:val="en-US"/>
        </w:rPr>
        <w:t>q</w:t>
      </w:r>
      <w:r w:rsidRPr="00383C1B">
        <w:rPr>
          <w:sz w:val="28"/>
          <w:szCs w:val="28"/>
          <w:vertAlign w:val="subscript"/>
          <w:lang w:val="en-US"/>
        </w:rPr>
        <w:t>u</w:t>
      </w:r>
      <w:r w:rsidR="00EC4D17" w:rsidRPr="001D1F8D">
        <w:rPr>
          <w:sz w:val="28"/>
          <w:szCs w:val="28"/>
          <w:lang w:val="en-US"/>
        </w:rPr>
        <w:t xml:space="preserve"> * </w:t>
      </w:r>
      <w:r w:rsidR="00EC4D17">
        <w:rPr>
          <w:sz w:val="28"/>
          <w:szCs w:val="28"/>
          <w:lang w:val="en-US"/>
        </w:rPr>
        <w:t>max</w:t>
      </w:r>
      <w:r w:rsidR="00EC4D17" w:rsidRPr="001D1F8D">
        <w:rPr>
          <w:sz w:val="28"/>
          <w:szCs w:val="28"/>
          <w:lang w:val="en-US"/>
        </w:rPr>
        <w:t xml:space="preserve"> [</w:t>
      </w:r>
      <w:r w:rsidR="001D1F8D">
        <w:rPr>
          <w:sz w:val="28"/>
          <w:szCs w:val="28"/>
          <w:lang w:val="en-US"/>
        </w:rPr>
        <w:t>P</w:t>
      </w:r>
      <w:r w:rsidR="001D1F8D">
        <w:rPr>
          <w:sz w:val="28"/>
          <w:szCs w:val="28"/>
          <w:vertAlign w:val="subscript"/>
          <w:lang w:val="en-US"/>
        </w:rPr>
        <w:t>s</w:t>
      </w:r>
      <w:r w:rsidRPr="001D1F8D">
        <w:rPr>
          <w:sz w:val="28"/>
          <w:szCs w:val="28"/>
          <w:lang w:val="en-US"/>
        </w:rPr>
        <w:t xml:space="preserve"> (1 + </w:t>
      </w:r>
      <w:r w:rsidRPr="00383C1B">
        <w:rPr>
          <w:sz w:val="28"/>
          <w:szCs w:val="28"/>
          <w:lang w:val="en-US"/>
        </w:rPr>
        <w:t>u</w:t>
      </w:r>
      <w:r w:rsidRPr="001D1F8D">
        <w:rPr>
          <w:sz w:val="28"/>
          <w:szCs w:val="28"/>
          <w:lang w:val="en-US"/>
        </w:rPr>
        <w:t xml:space="preserve">) - </w:t>
      </w:r>
      <w:r w:rsidR="008E5910">
        <w:rPr>
          <w:sz w:val="28"/>
          <w:szCs w:val="28"/>
          <w:lang w:val="en-US"/>
        </w:rPr>
        <w:t>E</w:t>
      </w:r>
      <w:r w:rsidRPr="001D1F8D">
        <w:rPr>
          <w:sz w:val="28"/>
          <w:szCs w:val="28"/>
          <w:lang w:val="en-US"/>
        </w:rPr>
        <w:t>,</w:t>
      </w:r>
      <w:r w:rsidR="00EC4D17" w:rsidRPr="001D1F8D">
        <w:rPr>
          <w:sz w:val="28"/>
          <w:szCs w:val="28"/>
          <w:lang w:val="en-US"/>
        </w:rPr>
        <w:t xml:space="preserve"> 0] + </w:t>
      </w:r>
      <w:r w:rsidR="00EC4D17" w:rsidRPr="00383C1B">
        <w:rPr>
          <w:sz w:val="28"/>
          <w:szCs w:val="28"/>
          <w:lang w:val="en-US"/>
        </w:rPr>
        <w:t>q</w:t>
      </w:r>
      <w:r w:rsidR="00EC4D17">
        <w:rPr>
          <w:sz w:val="28"/>
          <w:szCs w:val="28"/>
          <w:vertAlign w:val="subscript"/>
          <w:lang w:val="en-US"/>
        </w:rPr>
        <w:t>d</w:t>
      </w:r>
      <w:r w:rsidRPr="001D1F8D">
        <w:rPr>
          <w:sz w:val="28"/>
          <w:szCs w:val="28"/>
          <w:lang w:val="en-US"/>
        </w:rPr>
        <w:t xml:space="preserve"> </w:t>
      </w:r>
      <w:r w:rsidR="00EC4D17" w:rsidRPr="001D1F8D">
        <w:rPr>
          <w:sz w:val="28"/>
          <w:szCs w:val="28"/>
          <w:lang w:val="en-US"/>
        </w:rPr>
        <w:t xml:space="preserve">* </w:t>
      </w:r>
      <w:r w:rsidRPr="00383C1B">
        <w:rPr>
          <w:sz w:val="28"/>
          <w:szCs w:val="28"/>
          <w:lang w:val="en-US"/>
        </w:rPr>
        <w:t>max</w:t>
      </w:r>
      <w:r w:rsidRPr="001D1F8D">
        <w:rPr>
          <w:sz w:val="28"/>
          <w:szCs w:val="28"/>
          <w:lang w:val="en-US"/>
        </w:rPr>
        <w:t xml:space="preserve"> [</w:t>
      </w:r>
      <w:r w:rsidR="001D1F8D">
        <w:rPr>
          <w:sz w:val="28"/>
          <w:szCs w:val="28"/>
          <w:lang w:val="en-US"/>
        </w:rPr>
        <w:t>P</w:t>
      </w:r>
      <w:r w:rsidR="001D1F8D">
        <w:rPr>
          <w:sz w:val="28"/>
          <w:szCs w:val="28"/>
          <w:vertAlign w:val="subscript"/>
          <w:lang w:val="en-US"/>
        </w:rPr>
        <w:t>s</w:t>
      </w:r>
      <w:r w:rsidR="001D1F8D" w:rsidRPr="001D1F8D">
        <w:rPr>
          <w:sz w:val="28"/>
          <w:szCs w:val="28"/>
          <w:lang w:val="en-US"/>
        </w:rPr>
        <w:t xml:space="preserve"> </w:t>
      </w:r>
      <w:r w:rsidRPr="001D1F8D">
        <w:rPr>
          <w:sz w:val="28"/>
          <w:szCs w:val="28"/>
          <w:lang w:val="en-US"/>
        </w:rPr>
        <w:t xml:space="preserve">(1 </w:t>
      </w:r>
      <w:r w:rsidR="00EC4D17" w:rsidRPr="001D1F8D">
        <w:rPr>
          <w:sz w:val="28"/>
          <w:szCs w:val="28"/>
          <w:lang w:val="en-US"/>
        </w:rPr>
        <w:t>+</w:t>
      </w:r>
      <w:r w:rsidRPr="001D1F8D">
        <w:rPr>
          <w:sz w:val="28"/>
          <w:szCs w:val="28"/>
          <w:lang w:val="en-US"/>
        </w:rPr>
        <w:t xml:space="preserve"> </w:t>
      </w:r>
      <w:r w:rsidR="00EC4D17">
        <w:rPr>
          <w:sz w:val="28"/>
          <w:szCs w:val="28"/>
          <w:lang w:val="en-US"/>
        </w:rPr>
        <w:t>d</w:t>
      </w:r>
      <w:r w:rsidR="00EC4D17" w:rsidRPr="001D1F8D">
        <w:rPr>
          <w:sz w:val="28"/>
          <w:szCs w:val="28"/>
          <w:lang w:val="en-US"/>
        </w:rPr>
        <w:t xml:space="preserve">) – </w:t>
      </w:r>
      <w:r w:rsidR="008E5910">
        <w:rPr>
          <w:sz w:val="28"/>
          <w:szCs w:val="28"/>
          <w:lang w:val="en-US"/>
        </w:rPr>
        <w:t>E</w:t>
      </w:r>
      <w:r w:rsidR="00EC4D17" w:rsidRPr="001D1F8D">
        <w:rPr>
          <w:sz w:val="28"/>
          <w:szCs w:val="28"/>
          <w:lang w:val="en-US"/>
        </w:rPr>
        <w:t>,</w:t>
      </w:r>
      <w:r w:rsidRPr="001D1F8D">
        <w:rPr>
          <w:sz w:val="28"/>
          <w:szCs w:val="28"/>
          <w:lang w:val="en-US"/>
        </w:rPr>
        <w:t xml:space="preserve"> 0].</w:t>
      </w:r>
      <w:bookmarkEnd w:id="1"/>
    </w:p>
    <w:p w:rsidR="00697287" w:rsidRDefault="00697287" w:rsidP="00697287">
      <w:pPr>
        <w:spacing w:line="360" w:lineRule="auto"/>
        <w:ind w:firstLine="709"/>
        <w:jc w:val="both"/>
        <w:outlineLvl w:val="0"/>
        <w:rPr>
          <w:sz w:val="28"/>
          <w:szCs w:val="28"/>
        </w:rPr>
      </w:pPr>
      <w:r w:rsidRPr="00697287">
        <w:rPr>
          <w:sz w:val="28"/>
          <w:szCs w:val="28"/>
        </w:rPr>
        <w:t>Если курс акций может возрасти за о</w:t>
      </w:r>
      <w:r>
        <w:rPr>
          <w:sz w:val="28"/>
          <w:szCs w:val="28"/>
        </w:rPr>
        <w:t xml:space="preserve">дин период с коэффициентом </w:t>
      </w:r>
      <w:r>
        <w:rPr>
          <w:sz w:val="28"/>
          <w:szCs w:val="28"/>
          <w:lang w:val="en-US"/>
        </w:rPr>
        <w:t>u</w:t>
      </w:r>
      <w:r>
        <w:rPr>
          <w:sz w:val="28"/>
          <w:szCs w:val="28"/>
        </w:rPr>
        <w:t xml:space="preserve"> (в </w:t>
      </w:r>
      <w:r>
        <w:rPr>
          <w:sz w:val="28"/>
          <w:szCs w:val="28"/>
          <w:lang w:val="en-US"/>
        </w:rPr>
        <w:t>u</w:t>
      </w:r>
      <w:r>
        <w:rPr>
          <w:sz w:val="28"/>
          <w:szCs w:val="28"/>
        </w:rPr>
        <w:t xml:space="preserve"> раз) или </w:t>
      </w:r>
      <w:r w:rsidRPr="00697287">
        <w:rPr>
          <w:sz w:val="28"/>
          <w:szCs w:val="28"/>
        </w:rPr>
        <w:t xml:space="preserve">упасть с коэффициентом </w:t>
      </w:r>
      <w:r w:rsidRPr="00697287">
        <w:rPr>
          <w:sz w:val="28"/>
          <w:szCs w:val="28"/>
          <w:lang w:val="en-US"/>
        </w:rPr>
        <w:t>d</w:t>
      </w:r>
      <w:r w:rsidRPr="00697287">
        <w:rPr>
          <w:sz w:val="28"/>
          <w:szCs w:val="28"/>
        </w:rPr>
        <w:t xml:space="preserve"> и е</w:t>
      </w:r>
      <w:r>
        <w:rPr>
          <w:sz w:val="28"/>
          <w:szCs w:val="28"/>
        </w:rPr>
        <w:t xml:space="preserve">сли процентная ставка за период равна </w:t>
      </w:r>
      <w:r w:rsidR="008E5910">
        <w:rPr>
          <w:sz w:val="28"/>
          <w:szCs w:val="28"/>
          <w:lang w:val="en-US"/>
        </w:rPr>
        <w:t>r</w:t>
      </w:r>
      <w:r>
        <w:rPr>
          <w:sz w:val="28"/>
          <w:szCs w:val="28"/>
        </w:rPr>
        <w:t xml:space="preserve">, то любой другой </w:t>
      </w:r>
      <w:r w:rsidRPr="00697287">
        <w:rPr>
          <w:sz w:val="28"/>
          <w:szCs w:val="28"/>
        </w:rPr>
        <w:t>финансовы</w:t>
      </w:r>
      <w:r>
        <w:rPr>
          <w:sz w:val="28"/>
          <w:szCs w:val="28"/>
        </w:rPr>
        <w:t xml:space="preserve">й актив следует оценивать путем </w:t>
      </w:r>
      <w:r w:rsidRPr="00697287">
        <w:rPr>
          <w:sz w:val="28"/>
          <w:szCs w:val="28"/>
        </w:rPr>
        <w:t>д</w:t>
      </w:r>
      <w:r>
        <w:rPr>
          <w:sz w:val="28"/>
          <w:szCs w:val="28"/>
        </w:rPr>
        <w:t xml:space="preserve">исконтирования дохода по нему в </w:t>
      </w:r>
      <w:r w:rsidR="002F0BB1">
        <w:rPr>
          <w:sz w:val="28"/>
          <w:szCs w:val="28"/>
        </w:rPr>
        <w:t>«в</w:t>
      </w:r>
      <w:r w:rsidRPr="00697287">
        <w:rPr>
          <w:sz w:val="28"/>
          <w:szCs w:val="28"/>
        </w:rPr>
        <w:t>ерхнем</w:t>
      </w:r>
      <w:r w:rsidR="002F0BB1">
        <w:rPr>
          <w:sz w:val="28"/>
          <w:szCs w:val="28"/>
        </w:rPr>
        <w:t>»</w:t>
      </w:r>
      <w:r w:rsidRPr="00697287">
        <w:rPr>
          <w:sz w:val="28"/>
          <w:szCs w:val="28"/>
        </w:rPr>
        <w:t xml:space="preserve"> состоянии со ставкой </w:t>
      </w:r>
      <w:r w:rsidRPr="00697287">
        <w:rPr>
          <w:sz w:val="28"/>
          <w:szCs w:val="28"/>
          <w:lang w:val="en-US"/>
        </w:rPr>
        <w:t>q</w:t>
      </w:r>
      <w:r w:rsidRPr="00697287">
        <w:rPr>
          <w:sz w:val="28"/>
          <w:szCs w:val="28"/>
          <w:vertAlign w:val="subscript"/>
          <w:lang w:val="en-US"/>
        </w:rPr>
        <w:t>u</w:t>
      </w:r>
      <w:r w:rsidRPr="00697287">
        <w:rPr>
          <w:sz w:val="28"/>
          <w:szCs w:val="28"/>
        </w:rPr>
        <w:t xml:space="preserve"> </w:t>
      </w:r>
      <w:r w:rsidR="002F0BB1">
        <w:rPr>
          <w:sz w:val="28"/>
          <w:szCs w:val="28"/>
        </w:rPr>
        <w:t>н в «</w:t>
      </w:r>
      <w:r w:rsidRPr="00697287">
        <w:rPr>
          <w:sz w:val="28"/>
          <w:szCs w:val="28"/>
        </w:rPr>
        <w:t>нижнем</w:t>
      </w:r>
      <w:r w:rsidR="002F0BB1">
        <w:rPr>
          <w:sz w:val="28"/>
          <w:szCs w:val="28"/>
        </w:rPr>
        <w:t>»</w:t>
      </w:r>
      <w:r w:rsidRPr="00697287">
        <w:rPr>
          <w:sz w:val="28"/>
          <w:szCs w:val="28"/>
        </w:rPr>
        <w:t xml:space="preserve"> — со ставкой </w:t>
      </w:r>
      <w:r w:rsidRPr="00697287">
        <w:rPr>
          <w:sz w:val="28"/>
          <w:szCs w:val="28"/>
          <w:lang w:val="en-US"/>
        </w:rPr>
        <w:t>q</w:t>
      </w:r>
      <w:r>
        <w:rPr>
          <w:sz w:val="28"/>
          <w:szCs w:val="28"/>
          <w:vertAlign w:val="subscript"/>
          <w:lang w:val="en-US"/>
        </w:rPr>
        <w:t>d</w:t>
      </w:r>
      <w:r w:rsidRPr="00697287">
        <w:rPr>
          <w:sz w:val="28"/>
          <w:szCs w:val="28"/>
        </w:rPr>
        <w:t xml:space="preserve">. </w:t>
      </w:r>
      <w:r w:rsidR="00384E50" w:rsidRPr="00384E50">
        <w:rPr>
          <w:sz w:val="28"/>
          <w:szCs w:val="28"/>
        </w:rPr>
        <w:t>[</w:t>
      </w:r>
      <w:r w:rsidR="00650711">
        <w:rPr>
          <w:sz w:val="28"/>
          <w:szCs w:val="28"/>
        </w:rPr>
        <w:t xml:space="preserve">9. </w:t>
      </w:r>
      <w:r w:rsidR="00105ECF">
        <w:rPr>
          <w:sz w:val="28"/>
          <w:szCs w:val="28"/>
        </w:rPr>
        <w:t>486</w:t>
      </w:r>
      <w:r w:rsidR="00650711">
        <w:rPr>
          <w:sz w:val="28"/>
          <w:szCs w:val="28"/>
        </w:rPr>
        <w:t>с.</w:t>
      </w:r>
      <w:r w:rsidR="00384E50" w:rsidRPr="00384E50">
        <w:rPr>
          <w:sz w:val="28"/>
          <w:szCs w:val="28"/>
        </w:rPr>
        <w:t>]</w:t>
      </w:r>
      <w:r w:rsidRPr="00697287">
        <w:rPr>
          <w:sz w:val="28"/>
          <w:szCs w:val="28"/>
        </w:rPr>
        <w:t xml:space="preserve">В нашем </w:t>
      </w:r>
      <w:r>
        <w:rPr>
          <w:sz w:val="28"/>
          <w:szCs w:val="28"/>
        </w:rPr>
        <w:t>случае цены возможных состояний вычисляются таким образом</w:t>
      </w:r>
      <w:r w:rsidR="008E5910" w:rsidRPr="008E5910">
        <w:rPr>
          <w:sz w:val="28"/>
          <w:szCs w:val="28"/>
        </w:rPr>
        <w:t xml:space="preserve"> (</w:t>
      </w:r>
      <w:r w:rsidR="008E5910">
        <w:rPr>
          <w:sz w:val="28"/>
          <w:szCs w:val="28"/>
          <w:lang w:val="en-US"/>
        </w:rPr>
        <w:t>P</w:t>
      </w:r>
      <w:r w:rsidR="008E5910">
        <w:rPr>
          <w:sz w:val="28"/>
          <w:szCs w:val="28"/>
          <w:vertAlign w:val="subscript"/>
          <w:lang w:val="en-US"/>
        </w:rPr>
        <w:t>s</w:t>
      </w:r>
      <w:r w:rsidR="008E5910" w:rsidRPr="008E5910">
        <w:rPr>
          <w:sz w:val="28"/>
          <w:szCs w:val="28"/>
        </w:rPr>
        <w:t xml:space="preserve"> = 50, </w:t>
      </w:r>
      <w:r w:rsidR="008E5910">
        <w:rPr>
          <w:sz w:val="28"/>
          <w:szCs w:val="28"/>
          <w:lang w:val="en-US"/>
        </w:rPr>
        <w:t>E</w:t>
      </w:r>
      <w:r w:rsidR="008E5910" w:rsidRPr="008E5910">
        <w:rPr>
          <w:sz w:val="28"/>
          <w:szCs w:val="28"/>
        </w:rPr>
        <w:t xml:space="preserve"> = 50, </w:t>
      </w:r>
      <w:r w:rsidR="008E5910">
        <w:rPr>
          <w:sz w:val="28"/>
          <w:szCs w:val="28"/>
          <w:lang w:val="en-US"/>
        </w:rPr>
        <w:t>r</w:t>
      </w:r>
      <w:r w:rsidR="008E5910" w:rsidRPr="008E5910">
        <w:rPr>
          <w:sz w:val="28"/>
          <w:szCs w:val="28"/>
        </w:rPr>
        <w:t xml:space="preserve"> = 0,06, </w:t>
      </w:r>
      <w:r w:rsidR="008E5910">
        <w:rPr>
          <w:sz w:val="28"/>
          <w:szCs w:val="28"/>
          <w:lang w:val="en-US"/>
        </w:rPr>
        <w:t>u</w:t>
      </w:r>
      <w:r w:rsidR="008E5910" w:rsidRPr="008E5910">
        <w:rPr>
          <w:sz w:val="28"/>
          <w:szCs w:val="28"/>
        </w:rPr>
        <w:t xml:space="preserve"> = 0,1, </w:t>
      </w:r>
      <w:r w:rsidR="008E5910">
        <w:rPr>
          <w:sz w:val="28"/>
          <w:szCs w:val="28"/>
          <w:lang w:val="en-US"/>
        </w:rPr>
        <w:t>d</w:t>
      </w:r>
      <w:r w:rsidR="008E5910" w:rsidRPr="008E5910">
        <w:rPr>
          <w:sz w:val="28"/>
          <w:szCs w:val="28"/>
        </w:rPr>
        <w:t xml:space="preserve"> = -0,03)</w:t>
      </w:r>
      <w:r>
        <w:rPr>
          <w:sz w:val="28"/>
          <w:szCs w:val="28"/>
        </w:rPr>
        <w:t>:</w:t>
      </w:r>
    </w:p>
    <w:p w:rsidR="001D1F8D" w:rsidRDefault="001D1F8D" w:rsidP="001D1F8D">
      <w:pPr>
        <w:spacing w:line="360" w:lineRule="auto"/>
        <w:ind w:firstLine="709"/>
        <w:jc w:val="both"/>
        <w:outlineLvl w:val="0"/>
        <w:rPr>
          <w:sz w:val="28"/>
          <w:szCs w:val="28"/>
          <w:lang w:val="en-US"/>
        </w:rPr>
      </w:pPr>
      <w:r w:rsidRPr="00383C1B">
        <w:rPr>
          <w:sz w:val="28"/>
          <w:szCs w:val="28"/>
        </w:rPr>
        <w:t>С</w:t>
      </w:r>
      <w:r w:rsidRPr="001D1F8D">
        <w:rPr>
          <w:sz w:val="28"/>
          <w:szCs w:val="28"/>
          <w:lang w:val="en-US"/>
        </w:rPr>
        <w:t xml:space="preserve"> = 0,65</w:t>
      </w:r>
      <w:r w:rsidR="00D73A85" w:rsidRPr="00D73A85">
        <w:rPr>
          <w:sz w:val="28"/>
          <w:szCs w:val="28"/>
          <w:lang w:val="en-US"/>
        </w:rPr>
        <w:t>31</w:t>
      </w:r>
      <w:r w:rsidRPr="001D1F8D">
        <w:rPr>
          <w:sz w:val="28"/>
          <w:szCs w:val="28"/>
          <w:lang w:val="en-US"/>
        </w:rPr>
        <w:t xml:space="preserve"> * </w:t>
      </w:r>
      <w:r>
        <w:rPr>
          <w:sz w:val="28"/>
          <w:szCs w:val="28"/>
          <w:lang w:val="en-US"/>
        </w:rPr>
        <w:t>max</w:t>
      </w:r>
      <w:r w:rsidRPr="001D1F8D">
        <w:rPr>
          <w:sz w:val="28"/>
          <w:szCs w:val="28"/>
          <w:lang w:val="en-US"/>
        </w:rPr>
        <w:t xml:space="preserve"> [</w:t>
      </w:r>
      <w:r w:rsidR="008C6BDB">
        <w:rPr>
          <w:sz w:val="28"/>
          <w:szCs w:val="28"/>
          <w:lang w:val="en-US"/>
        </w:rPr>
        <w:t>P</w:t>
      </w:r>
      <w:r w:rsidR="008C6BDB">
        <w:rPr>
          <w:sz w:val="28"/>
          <w:szCs w:val="28"/>
          <w:vertAlign w:val="subscript"/>
          <w:lang w:val="en-US"/>
        </w:rPr>
        <w:t>s</w:t>
      </w:r>
      <w:r w:rsidRPr="001D1F8D">
        <w:rPr>
          <w:sz w:val="28"/>
          <w:szCs w:val="28"/>
          <w:lang w:val="en-US"/>
        </w:rPr>
        <w:t xml:space="preserve"> (1 + </w:t>
      </w:r>
      <w:r w:rsidRPr="00383C1B">
        <w:rPr>
          <w:sz w:val="28"/>
          <w:szCs w:val="28"/>
          <w:lang w:val="en-US"/>
        </w:rPr>
        <w:t>u</w:t>
      </w:r>
      <w:r w:rsidRPr="001D1F8D">
        <w:rPr>
          <w:sz w:val="28"/>
          <w:szCs w:val="28"/>
          <w:lang w:val="en-US"/>
        </w:rPr>
        <w:t xml:space="preserve">) - </w:t>
      </w:r>
      <w:r w:rsidR="008E5910">
        <w:rPr>
          <w:sz w:val="28"/>
          <w:szCs w:val="28"/>
          <w:lang w:val="en-US"/>
        </w:rPr>
        <w:t>E</w:t>
      </w:r>
      <w:r w:rsidRPr="001D1F8D">
        <w:rPr>
          <w:sz w:val="28"/>
          <w:szCs w:val="28"/>
          <w:lang w:val="en-US"/>
        </w:rPr>
        <w:t>, 0] + 0,2</w:t>
      </w:r>
      <w:r w:rsidR="008E5910">
        <w:rPr>
          <w:sz w:val="28"/>
          <w:szCs w:val="28"/>
          <w:lang w:val="en-US"/>
        </w:rPr>
        <w:t>9</w:t>
      </w:r>
      <w:r w:rsidR="00D73A85" w:rsidRPr="00D73A85">
        <w:rPr>
          <w:sz w:val="28"/>
          <w:szCs w:val="28"/>
          <w:lang w:val="en-US"/>
        </w:rPr>
        <w:t>03</w:t>
      </w:r>
      <w:r w:rsidRPr="001D1F8D">
        <w:rPr>
          <w:sz w:val="28"/>
          <w:szCs w:val="28"/>
          <w:lang w:val="en-US"/>
        </w:rPr>
        <w:t xml:space="preserve"> * </w:t>
      </w:r>
      <w:r w:rsidRPr="00383C1B">
        <w:rPr>
          <w:sz w:val="28"/>
          <w:szCs w:val="28"/>
          <w:lang w:val="en-US"/>
        </w:rPr>
        <w:t>max</w:t>
      </w:r>
      <w:r w:rsidRPr="001D1F8D">
        <w:rPr>
          <w:sz w:val="28"/>
          <w:szCs w:val="28"/>
          <w:lang w:val="en-US"/>
        </w:rPr>
        <w:t xml:space="preserve"> [</w:t>
      </w:r>
      <w:r w:rsidR="008C6BDB">
        <w:rPr>
          <w:sz w:val="28"/>
          <w:szCs w:val="28"/>
          <w:lang w:val="en-US"/>
        </w:rPr>
        <w:t>P</w:t>
      </w:r>
      <w:r w:rsidR="008C6BDB">
        <w:rPr>
          <w:sz w:val="28"/>
          <w:szCs w:val="28"/>
          <w:vertAlign w:val="subscript"/>
          <w:lang w:val="en-US"/>
        </w:rPr>
        <w:t>s</w:t>
      </w:r>
      <w:r w:rsidR="008C6BDB" w:rsidRPr="001D1F8D">
        <w:rPr>
          <w:sz w:val="28"/>
          <w:szCs w:val="28"/>
          <w:lang w:val="en-US"/>
        </w:rPr>
        <w:t xml:space="preserve"> </w:t>
      </w:r>
      <w:r w:rsidRPr="001D1F8D">
        <w:rPr>
          <w:sz w:val="28"/>
          <w:szCs w:val="28"/>
          <w:lang w:val="en-US"/>
        </w:rPr>
        <w:t xml:space="preserve">(1 + </w:t>
      </w:r>
      <w:r>
        <w:rPr>
          <w:sz w:val="28"/>
          <w:szCs w:val="28"/>
          <w:lang w:val="en-US"/>
        </w:rPr>
        <w:t>d</w:t>
      </w:r>
      <w:r w:rsidRPr="001D1F8D">
        <w:rPr>
          <w:sz w:val="28"/>
          <w:szCs w:val="28"/>
          <w:lang w:val="en-US"/>
        </w:rPr>
        <w:t xml:space="preserve">) – </w:t>
      </w:r>
      <w:r w:rsidR="008E5910">
        <w:rPr>
          <w:sz w:val="28"/>
          <w:szCs w:val="28"/>
          <w:lang w:val="en-US"/>
        </w:rPr>
        <w:t>E</w:t>
      </w:r>
      <w:r w:rsidRPr="001D1F8D">
        <w:rPr>
          <w:sz w:val="28"/>
          <w:szCs w:val="28"/>
          <w:lang w:val="en-US"/>
        </w:rPr>
        <w:t>,</w:t>
      </w:r>
      <w:r w:rsidR="008C6BDB">
        <w:rPr>
          <w:sz w:val="28"/>
          <w:szCs w:val="28"/>
          <w:lang w:val="en-US"/>
        </w:rPr>
        <w:t xml:space="preserve"> 0] = </w:t>
      </w:r>
    </w:p>
    <w:p w:rsidR="008C6BDB" w:rsidRPr="00EF0F44" w:rsidRDefault="008C6BDB" w:rsidP="001D1F8D">
      <w:pPr>
        <w:spacing w:line="360" w:lineRule="auto"/>
        <w:ind w:firstLine="709"/>
        <w:jc w:val="both"/>
        <w:outlineLvl w:val="0"/>
        <w:rPr>
          <w:sz w:val="28"/>
          <w:szCs w:val="28"/>
        </w:rPr>
      </w:pPr>
      <w:r w:rsidRPr="00EF0F44">
        <w:rPr>
          <w:sz w:val="28"/>
          <w:szCs w:val="28"/>
        </w:rPr>
        <w:t>= 0.65</w:t>
      </w:r>
      <w:r w:rsidR="00D73A85">
        <w:rPr>
          <w:sz w:val="28"/>
          <w:szCs w:val="28"/>
        </w:rPr>
        <w:t>31</w:t>
      </w:r>
      <w:r w:rsidRPr="00EF0F44">
        <w:rPr>
          <w:sz w:val="28"/>
          <w:szCs w:val="28"/>
        </w:rPr>
        <w:t xml:space="preserve"> * </w:t>
      </w:r>
      <w:r>
        <w:rPr>
          <w:sz w:val="28"/>
          <w:szCs w:val="28"/>
          <w:lang w:val="en-US"/>
        </w:rPr>
        <w:t>max</w:t>
      </w:r>
      <w:r w:rsidRPr="00EF0F44">
        <w:rPr>
          <w:sz w:val="28"/>
          <w:szCs w:val="28"/>
        </w:rPr>
        <w:t>[</w:t>
      </w:r>
      <w:r w:rsidR="008E5910" w:rsidRPr="00EF0F44">
        <w:rPr>
          <w:sz w:val="28"/>
          <w:szCs w:val="28"/>
        </w:rPr>
        <w:t>50*(1+0.1) – 50, 0] + 0.29</w:t>
      </w:r>
      <w:r w:rsidR="00D73A85">
        <w:rPr>
          <w:sz w:val="28"/>
          <w:szCs w:val="28"/>
        </w:rPr>
        <w:t>03</w:t>
      </w:r>
      <w:r w:rsidR="008E5910" w:rsidRPr="00EF0F44">
        <w:rPr>
          <w:sz w:val="28"/>
          <w:szCs w:val="28"/>
        </w:rPr>
        <w:t xml:space="preserve"> * </w:t>
      </w:r>
      <w:r w:rsidR="008E5910">
        <w:rPr>
          <w:sz w:val="28"/>
          <w:szCs w:val="28"/>
          <w:lang w:val="en-US"/>
        </w:rPr>
        <w:t>max</w:t>
      </w:r>
      <w:r w:rsidR="008E5910" w:rsidRPr="00EF0F44">
        <w:rPr>
          <w:sz w:val="28"/>
          <w:szCs w:val="28"/>
        </w:rPr>
        <w:t xml:space="preserve"> [50*(1 – 0.03</w:t>
      </w:r>
      <w:r w:rsidR="00D306A2" w:rsidRPr="00EF0F44">
        <w:rPr>
          <w:sz w:val="28"/>
          <w:szCs w:val="28"/>
        </w:rPr>
        <w:t>) -50, 0</w:t>
      </w:r>
      <w:r w:rsidR="008E5910" w:rsidRPr="00EF0F44">
        <w:rPr>
          <w:sz w:val="28"/>
          <w:szCs w:val="28"/>
        </w:rPr>
        <w:t>]</w:t>
      </w:r>
      <w:r w:rsidR="00D306A2" w:rsidRPr="00EF0F44">
        <w:rPr>
          <w:sz w:val="28"/>
          <w:szCs w:val="28"/>
        </w:rPr>
        <w:t xml:space="preserve"> =</w:t>
      </w:r>
    </w:p>
    <w:p w:rsidR="00D306A2" w:rsidRDefault="00D306A2" w:rsidP="00EF0F44">
      <w:pPr>
        <w:spacing w:line="360" w:lineRule="auto"/>
        <w:ind w:firstLine="709"/>
        <w:jc w:val="both"/>
        <w:outlineLvl w:val="0"/>
        <w:rPr>
          <w:sz w:val="28"/>
          <w:szCs w:val="28"/>
        </w:rPr>
      </w:pPr>
      <w:r w:rsidRPr="00EF0F44">
        <w:rPr>
          <w:sz w:val="28"/>
          <w:szCs w:val="28"/>
        </w:rPr>
        <w:t>= 0.65</w:t>
      </w:r>
      <w:r w:rsidR="00D73A85">
        <w:rPr>
          <w:sz w:val="28"/>
          <w:szCs w:val="28"/>
        </w:rPr>
        <w:t>31</w:t>
      </w:r>
      <w:r w:rsidRPr="00EF0F44">
        <w:rPr>
          <w:sz w:val="28"/>
          <w:szCs w:val="28"/>
        </w:rPr>
        <w:t xml:space="preserve"> * 5 + 0.29 * 0= </w:t>
      </w:r>
      <w:r w:rsidR="001A3019">
        <w:rPr>
          <w:sz w:val="28"/>
          <w:szCs w:val="28"/>
        </w:rPr>
        <w:t>3</w:t>
      </w:r>
      <w:r w:rsidRPr="00EF0F44">
        <w:rPr>
          <w:sz w:val="28"/>
          <w:szCs w:val="28"/>
        </w:rPr>
        <w:t>,26</w:t>
      </w:r>
      <w:r w:rsidR="00D73A85">
        <w:rPr>
          <w:sz w:val="28"/>
          <w:szCs w:val="28"/>
        </w:rPr>
        <w:t>55</w:t>
      </w:r>
      <w:r w:rsidR="002F2294" w:rsidRPr="00EF0F44">
        <w:rPr>
          <w:sz w:val="28"/>
          <w:szCs w:val="28"/>
        </w:rPr>
        <w:t>$</w:t>
      </w:r>
      <w:r w:rsidR="000257ED">
        <w:rPr>
          <w:sz w:val="28"/>
          <w:szCs w:val="28"/>
        </w:rPr>
        <w:t>.</w:t>
      </w:r>
    </w:p>
    <w:p w:rsidR="00EF0F44" w:rsidRDefault="00EF0F44" w:rsidP="00EF0F44">
      <w:pPr>
        <w:spacing w:line="360" w:lineRule="auto"/>
        <w:ind w:firstLine="709"/>
        <w:jc w:val="both"/>
        <w:rPr>
          <w:sz w:val="28"/>
          <w:szCs w:val="28"/>
        </w:rPr>
      </w:pPr>
      <w:r w:rsidRPr="00EF0F44">
        <w:rPr>
          <w:sz w:val="28"/>
          <w:szCs w:val="28"/>
        </w:rPr>
        <w:t>Этот результат, разумеется, совпадает с полу</w:t>
      </w:r>
      <w:r>
        <w:rPr>
          <w:sz w:val="28"/>
          <w:szCs w:val="28"/>
        </w:rPr>
        <w:t xml:space="preserve">ченным ранее. Обратите внимание </w:t>
      </w:r>
      <w:r w:rsidRPr="00EF0F44">
        <w:rPr>
          <w:sz w:val="28"/>
          <w:szCs w:val="28"/>
        </w:rPr>
        <w:t>также на то. что цены возможных</w:t>
      </w:r>
      <w:r>
        <w:rPr>
          <w:sz w:val="28"/>
          <w:szCs w:val="28"/>
        </w:rPr>
        <w:t xml:space="preserve"> состояний можно использовать и для оценивания </w:t>
      </w:r>
      <w:r w:rsidR="0024629E">
        <w:rPr>
          <w:sz w:val="28"/>
          <w:szCs w:val="28"/>
        </w:rPr>
        <w:t>опционов «</w:t>
      </w:r>
      <w:r w:rsidRPr="00EF0F44">
        <w:rPr>
          <w:sz w:val="28"/>
          <w:szCs w:val="28"/>
        </w:rPr>
        <w:t>пут</w:t>
      </w:r>
      <w:r w:rsidR="0024629E">
        <w:rPr>
          <w:sz w:val="28"/>
          <w:szCs w:val="28"/>
        </w:rPr>
        <w:t>»</w:t>
      </w:r>
      <w:r w:rsidRPr="00EF0F44">
        <w:rPr>
          <w:sz w:val="28"/>
          <w:szCs w:val="28"/>
        </w:rPr>
        <w:t>; при тех же параметрах получим</w:t>
      </w:r>
      <w:r>
        <w:rPr>
          <w:sz w:val="28"/>
          <w:szCs w:val="28"/>
        </w:rPr>
        <w:t>:</w:t>
      </w:r>
    </w:p>
    <w:p w:rsidR="00EF0F44" w:rsidRPr="00EF0F44" w:rsidRDefault="00EF0F44" w:rsidP="00EF0F44">
      <w:pPr>
        <w:spacing w:line="360" w:lineRule="auto"/>
        <w:ind w:firstLine="709"/>
        <w:jc w:val="both"/>
        <w:rPr>
          <w:sz w:val="28"/>
          <w:szCs w:val="28"/>
          <w:lang w:val="en-US"/>
        </w:rPr>
      </w:pPr>
      <w:r>
        <w:rPr>
          <w:sz w:val="28"/>
          <w:szCs w:val="28"/>
          <w:lang w:val="en-US"/>
        </w:rPr>
        <w:t>P</w:t>
      </w:r>
      <w:r w:rsidRPr="001D1F8D">
        <w:rPr>
          <w:sz w:val="28"/>
          <w:szCs w:val="28"/>
          <w:lang w:val="en-US"/>
        </w:rPr>
        <w:t xml:space="preserve"> = </w:t>
      </w:r>
      <w:r w:rsidRPr="00383C1B">
        <w:rPr>
          <w:sz w:val="28"/>
          <w:szCs w:val="28"/>
          <w:lang w:val="en-US"/>
        </w:rPr>
        <w:t>q</w:t>
      </w:r>
      <w:r w:rsidRPr="00383C1B">
        <w:rPr>
          <w:sz w:val="28"/>
          <w:szCs w:val="28"/>
          <w:vertAlign w:val="subscript"/>
          <w:lang w:val="en-US"/>
        </w:rPr>
        <w:t>u</w:t>
      </w:r>
      <w:r w:rsidRPr="001D1F8D">
        <w:rPr>
          <w:sz w:val="28"/>
          <w:szCs w:val="28"/>
          <w:lang w:val="en-US"/>
        </w:rPr>
        <w:t xml:space="preserve"> * </w:t>
      </w:r>
      <w:r>
        <w:rPr>
          <w:sz w:val="28"/>
          <w:szCs w:val="28"/>
          <w:lang w:val="en-US"/>
        </w:rPr>
        <w:t>max</w:t>
      </w:r>
      <w:r w:rsidRPr="001D1F8D">
        <w:rPr>
          <w:sz w:val="28"/>
          <w:szCs w:val="28"/>
          <w:lang w:val="en-US"/>
        </w:rPr>
        <w:t xml:space="preserve"> [</w:t>
      </w:r>
      <w:r>
        <w:rPr>
          <w:sz w:val="28"/>
          <w:szCs w:val="28"/>
          <w:lang w:val="en-US"/>
        </w:rPr>
        <w:t>E -</w:t>
      </w:r>
      <w:r w:rsidRPr="00EF0F44">
        <w:rPr>
          <w:sz w:val="28"/>
          <w:szCs w:val="28"/>
          <w:lang w:val="en-US"/>
        </w:rPr>
        <w:t xml:space="preserve"> </w:t>
      </w:r>
      <w:r>
        <w:rPr>
          <w:sz w:val="28"/>
          <w:szCs w:val="28"/>
          <w:lang w:val="en-US"/>
        </w:rPr>
        <w:t>P</w:t>
      </w:r>
      <w:r>
        <w:rPr>
          <w:sz w:val="28"/>
          <w:szCs w:val="28"/>
          <w:vertAlign w:val="subscript"/>
          <w:lang w:val="en-US"/>
        </w:rPr>
        <w:t>s</w:t>
      </w:r>
      <w:r w:rsidRPr="001D1F8D">
        <w:rPr>
          <w:sz w:val="28"/>
          <w:szCs w:val="28"/>
          <w:lang w:val="en-US"/>
        </w:rPr>
        <w:t xml:space="preserve"> (1 + </w:t>
      </w:r>
      <w:r w:rsidRPr="00383C1B">
        <w:rPr>
          <w:sz w:val="28"/>
          <w:szCs w:val="28"/>
          <w:lang w:val="en-US"/>
        </w:rPr>
        <w:t>u</w:t>
      </w:r>
      <w:r w:rsidRPr="001D1F8D">
        <w:rPr>
          <w:sz w:val="28"/>
          <w:szCs w:val="28"/>
          <w:lang w:val="en-US"/>
        </w:rPr>
        <w:t xml:space="preserve">) </w:t>
      </w:r>
      <w:r>
        <w:rPr>
          <w:sz w:val="28"/>
          <w:szCs w:val="28"/>
          <w:lang w:val="en-US"/>
        </w:rPr>
        <w:t xml:space="preserve"> </w:t>
      </w:r>
      <w:r w:rsidRPr="001D1F8D">
        <w:rPr>
          <w:sz w:val="28"/>
          <w:szCs w:val="28"/>
          <w:lang w:val="en-US"/>
        </w:rPr>
        <w:t xml:space="preserve">, 0] + </w:t>
      </w:r>
      <w:r w:rsidRPr="00383C1B">
        <w:rPr>
          <w:sz w:val="28"/>
          <w:szCs w:val="28"/>
          <w:lang w:val="en-US"/>
        </w:rPr>
        <w:t>q</w:t>
      </w:r>
      <w:r>
        <w:rPr>
          <w:sz w:val="28"/>
          <w:szCs w:val="28"/>
          <w:vertAlign w:val="subscript"/>
          <w:lang w:val="en-US"/>
        </w:rPr>
        <w:t>d</w:t>
      </w:r>
      <w:r w:rsidRPr="001D1F8D">
        <w:rPr>
          <w:sz w:val="28"/>
          <w:szCs w:val="28"/>
          <w:lang w:val="en-US"/>
        </w:rPr>
        <w:t xml:space="preserve"> * </w:t>
      </w:r>
      <w:r w:rsidRPr="00383C1B">
        <w:rPr>
          <w:sz w:val="28"/>
          <w:szCs w:val="28"/>
          <w:lang w:val="en-US"/>
        </w:rPr>
        <w:t>max</w:t>
      </w:r>
      <w:r w:rsidRPr="001D1F8D">
        <w:rPr>
          <w:sz w:val="28"/>
          <w:szCs w:val="28"/>
          <w:lang w:val="en-US"/>
        </w:rPr>
        <w:t xml:space="preserve"> [</w:t>
      </w:r>
      <w:r>
        <w:rPr>
          <w:sz w:val="28"/>
          <w:szCs w:val="28"/>
          <w:lang w:val="en-US"/>
        </w:rPr>
        <w:t>E -</w:t>
      </w:r>
      <w:r w:rsidRPr="00EF0F44">
        <w:rPr>
          <w:sz w:val="28"/>
          <w:szCs w:val="28"/>
          <w:lang w:val="en-US"/>
        </w:rPr>
        <w:t xml:space="preserve"> </w:t>
      </w:r>
      <w:r>
        <w:rPr>
          <w:sz w:val="28"/>
          <w:szCs w:val="28"/>
          <w:lang w:val="en-US"/>
        </w:rPr>
        <w:t>P</w:t>
      </w:r>
      <w:r>
        <w:rPr>
          <w:sz w:val="28"/>
          <w:szCs w:val="28"/>
          <w:vertAlign w:val="subscript"/>
          <w:lang w:val="en-US"/>
        </w:rPr>
        <w:t>s</w:t>
      </w:r>
      <w:r w:rsidRPr="001D1F8D">
        <w:rPr>
          <w:sz w:val="28"/>
          <w:szCs w:val="28"/>
          <w:lang w:val="en-US"/>
        </w:rPr>
        <w:t xml:space="preserve"> (1 + </w:t>
      </w:r>
      <w:r>
        <w:rPr>
          <w:sz w:val="28"/>
          <w:szCs w:val="28"/>
          <w:lang w:val="en-US"/>
        </w:rPr>
        <w:t>d</w:t>
      </w:r>
      <w:r w:rsidRPr="001D1F8D">
        <w:rPr>
          <w:sz w:val="28"/>
          <w:szCs w:val="28"/>
          <w:lang w:val="en-US"/>
        </w:rPr>
        <w:t>)</w:t>
      </w:r>
      <w:r>
        <w:rPr>
          <w:sz w:val="28"/>
          <w:szCs w:val="28"/>
          <w:lang w:val="en-US"/>
        </w:rPr>
        <w:t xml:space="preserve"> </w:t>
      </w:r>
      <w:r w:rsidRPr="001D1F8D">
        <w:rPr>
          <w:sz w:val="28"/>
          <w:szCs w:val="28"/>
          <w:lang w:val="en-US"/>
        </w:rPr>
        <w:t>, 0]</w:t>
      </w:r>
      <w:r w:rsidR="0024629E">
        <w:rPr>
          <w:sz w:val="28"/>
          <w:szCs w:val="28"/>
          <w:lang w:val="en-US"/>
        </w:rPr>
        <w:t>=</w:t>
      </w:r>
    </w:p>
    <w:p w:rsidR="00EF0F44" w:rsidRPr="00EF0F44" w:rsidRDefault="00EF0F44" w:rsidP="00EF0F44">
      <w:pPr>
        <w:spacing w:line="360" w:lineRule="auto"/>
        <w:ind w:firstLine="709"/>
        <w:jc w:val="both"/>
        <w:outlineLvl w:val="1"/>
        <w:rPr>
          <w:sz w:val="28"/>
          <w:szCs w:val="28"/>
        </w:rPr>
      </w:pPr>
      <w:bookmarkStart w:id="2" w:name="bookmark1"/>
      <w:r w:rsidRPr="00EF0F44">
        <w:rPr>
          <w:sz w:val="28"/>
          <w:szCs w:val="28"/>
        </w:rPr>
        <w:t xml:space="preserve">= 0,6531 </w:t>
      </w:r>
      <w:r w:rsidR="0024629E" w:rsidRPr="0024629E">
        <w:rPr>
          <w:sz w:val="28"/>
          <w:szCs w:val="28"/>
        </w:rPr>
        <w:t>*</w:t>
      </w:r>
      <w:r w:rsidRPr="00EF0F44">
        <w:rPr>
          <w:sz w:val="28"/>
          <w:szCs w:val="28"/>
        </w:rPr>
        <w:t xml:space="preserve"> </w:t>
      </w:r>
      <w:r w:rsidRPr="00EF0F44">
        <w:rPr>
          <w:sz w:val="28"/>
          <w:szCs w:val="28"/>
          <w:lang w:val="en-US"/>
        </w:rPr>
        <w:t>max</w:t>
      </w:r>
      <w:r w:rsidRPr="00EF0F44">
        <w:rPr>
          <w:sz w:val="28"/>
          <w:szCs w:val="28"/>
        </w:rPr>
        <w:t xml:space="preserve"> </w:t>
      </w:r>
      <w:r w:rsidR="0024629E" w:rsidRPr="0024629E">
        <w:rPr>
          <w:sz w:val="28"/>
          <w:szCs w:val="28"/>
        </w:rPr>
        <w:t>[</w:t>
      </w:r>
      <w:r w:rsidRPr="00EF0F44">
        <w:rPr>
          <w:sz w:val="28"/>
          <w:szCs w:val="28"/>
        </w:rPr>
        <w:t>50 - 55,</w:t>
      </w:r>
      <w:r w:rsidR="0024629E" w:rsidRPr="0024629E">
        <w:rPr>
          <w:sz w:val="28"/>
          <w:szCs w:val="28"/>
        </w:rPr>
        <w:t xml:space="preserve"> </w:t>
      </w:r>
      <w:r w:rsidR="0024629E">
        <w:rPr>
          <w:sz w:val="28"/>
          <w:szCs w:val="28"/>
        </w:rPr>
        <w:t>0</w:t>
      </w:r>
      <w:r w:rsidR="0024629E" w:rsidRPr="0024629E">
        <w:rPr>
          <w:sz w:val="28"/>
          <w:szCs w:val="28"/>
        </w:rPr>
        <w:t>]</w:t>
      </w:r>
      <w:r w:rsidR="0024629E">
        <w:rPr>
          <w:sz w:val="28"/>
          <w:szCs w:val="28"/>
        </w:rPr>
        <w:t xml:space="preserve"> + 0, 2903</w:t>
      </w:r>
      <w:r w:rsidR="0024629E" w:rsidRPr="0024629E">
        <w:rPr>
          <w:sz w:val="28"/>
          <w:szCs w:val="28"/>
        </w:rPr>
        <w:t>*</w:t>
      </w:r>
      <w:r w:rsidRPr="00EF0F44">
        <w:rPr>
          <w:sz w:val="28"/>
          <w:szCs w:val="28"/>
        </w:rPr>
        <w:t xml:space="preserve"> </w:t>
      </w:r>
      <w:r w:rsidRPr="00EF0F44">
        <w:rPr>
          <w:sz w:val="28"/>
          <w:szCs w:val="28"/>
          <w:lang w:val="en-US"/>
        </w:rPr>
        <w:t>max</w:t>
      </w:r>
      <w:r w:rsidRPr="00EF0F44">
        <w:rPr>
          <w:sz w:val="28"/>
          <w:szCs w:val="28"/>
        </w:rPr>
        <w:t xml:space="preserve"> </w:t>
      </w:r>
      <w:r w:rsidR="0024629E" w:rsidRPr="0024629E">
        <w:rPr>
          <w:sz w:val="28"/>
          <w:szCs w:val="28"/>
        </w:rPr>
        <w:t>[</w:t>
      </w:r>
      <w:r w:rsidRPr="00EF0F44">
        <w:rPr>
          <w:sz w:val="28"/>
          <w:szCs w:val="28"/>
        </w:rPr>
        <w:t>50 - 48,5,0</w:t>
      </w:r>
      <w:r w:rsidR="0024629E" w:rsidRPr="0024629E">
        <w:rPr>
          <w:sz w:val="28"/>
          <w:szCs w:val="28"/>
        </w:rPr>
        <w:t>]</w:t>
      </w:r>
      <w:r w:rsidRPr="00EF0F44">
        <w:rPr>
          <w:sz w:val="28"/>
          <w:szCs w:val="28"/>
        </w:rPr>
        <w:t xml:space="preserve"> = 0,4354</w:t>
      </w:r>
      <w:r w:rsidR="005E1005" w:rsidRPr="00451C86">
        <w:rPr>
          <w:sz w:val="28"/>
          <w:szCs w:val="28"/>
        </w:rPr>
        <w:t>$</w:t>
      </w:r>
      <w:r w:rsidRPr="00EF0F44">
        <w:rPr>
          <w:sz w:val="28"/>
          <w:szCs w:val="28"/>
        </w:rPr>
        <w:t>.</w:t>
      </w:r>
      <w:bookmarkEnd w:id="2"/>
    </w:p>
    <w:p w:rsidR="00EF0F44" w:rsidRPr="00EF0F44" w:rsidRDefault="00451C86" w:rsidP="00EF0F44">
      <w:pPr>
        <w:spacing w:line="360" w:lineRule="auto"/>
        <w:ind w:firstLine="709"/>
        <w:jc w:val="both"/>
        <w:rPr>
          <w:sz w:val="28"/>
          <w:szCs w:val="28"/>
        </w:rPr>
      </w:pPr>
      <w:r>
        <w:rPr>
          <w:sz w:val="28"/>
          <w:szCs w:val="28"/>
        </w:rPr>
        <w:lastRenderedPageBreak/>
        <w:t xml:space="preserve">Для поиска цены опциона «пут» можно также воспользоваться </w:t>
      </w:r>
      <w:r w:rsidR="00EF0F44" w:rsidRPr="00EF0F44">
        <w:rPr>
          <w:sz w:val="28"/>
          <w:szCs w:val="28"/>
        </w:rPr>
        <w:t>теорем</w:t>
      </w:r>
      <w:r>
        <w:rPr>
          <w:sz w:val="28"/>
          <w:szCs w:val="28"/>
        </w:rPr>
        <w:t>ой «</w:t>
      </w:r>
      <w:r w:rsidR="00EF0F44" w:rsidRPr="00EF0F44">
        <w:rPr>
          <w:sz w:val="28"/>
          <w:szCs w:val="28"/>
        </w:rPr>
        <w:t xml:space="preserve"> о паритете </w:t>
      </w:r>
      <w:r>
        <w:rPr>
          <w:sz w:val="28"/>
          <w:szCs w:val="28"/>
        </w:rPr>
        <w:t>опционов»</w:t>
      </w:r>
      <w:r w:rsidR="00EF0F44" w:rsidRPr="00EF0F44">
        <w:rPr>
          <w:sz w:val="28"/>
          <w:szCs w:val="28"/>
        </w:rPr>
        <w:t>:</w:t>
      </w:r>
    </w:p>
    <w:p w:rsidR="00EF0F44" w:rsidRPr="00904B9A" w:rsidRDefault="00904B9A" w:rsidP="00EF0F44">
      <w:pPr>
        <w:spacing w:line="360" w:lineRule="auto"/>
        <w:ind w:firstLine="709"/>
        <w:jc w:val="both"/>
        <w:outlineLvl w:val="0"/>
        <w:rPr>
          <w:i/>
          <w:sz w:val="28"/>
          <w:szCs w:val="28"/>
          <w:lang w:val="en-US"/>
        </w:rPr>
      </w:pPr>
      <m:oMathPara>
        <m:oMath>
          <m:r>
            <w:rPr>
              <w:rFonts w:ascii="Cambria Math" w:hAnsi="Cambria Math"/>
              <w:sz w:val="28"/>
              <w:szCs w:val="28"/>
            </w:rPr>
            <m:t>P+</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r>
            <w:rPr>
              <w:rFonts w:ascii="Cambria Math" w:hAnsi="Cambria Math"/>
              <w:sz w:val="28"/>
              <w:szCs w:val="28"/>
            </w:rPr>
            <m:t>=C+</m:t>
          </m:r>
          <m:f>
            <m:fPr>
              <m:ctrlPr>
                <w:rPr>
                  <w:rFonts w:ascii="Cambria Math" w:hAnsi="Cambria Math"/>
                  <w:i/>
                  <w:sz w:val="28"/>
                  <w:szCs w:val="28"/>
                </w:rPr>
              </m:ctrlPr>
            </m:fPr>
            <m:num>
              <m:r>
                <w:rPr>
                  <w:rFonts w:ascii="Cambria Math" w:hAnsi="Cambria Math"/>
                  <w:sz w:val="28"/>
                  <w:szCs w:val="28"/>
                </w:rPr>
                <m:t>E</m:t>
              </m:r>
            </m:num>
            <m:den>
              <m:r>
                <w:rPr>
                  <w:rFonts w:ascii="Cambria Math" w:hAnsi="Cambria Math"/>
                  <w:sz w:val="28"/>
                  <w:szCs w:val="28"/>
                </w:rPr>
                <m:t>1+r</m:t>
              </m:r>
            </m:den>
          </m:f>
          <m:r>
            <w:rPr>
              <w:rFonts w:ascii="Cambria Math" w:hAnsi="Cambria Math"/>
              <w:sz w:val="28"/>
              <w:szCs w:val="28"/>
            </w:rPr>
            <m:t>.   P=3,26+</m:t>
          </m:r>
          <m:f>
            <m:fPr>
              <m:ctrlPr>
                <w:rPr>
                  <w:rFonts w:ascii="Cambria Math" w:hAnsi="Cambria Math"/>
                  <w:i/>
                  <w:sz w:val="28"/>
                  <w:szCs w:val="28"/>
                </w:rPr>
              </m:ctrlPr>
            </m:fPr>
            <m:num>
              <m:r>
                <w:rPr>
                  <w:rFonts w:ascii="Cambria Math" w:hAnsi="Cambria Math"/>
                  <w:sz w:val="28"/>
                  <w:szCs w:val="28"/>
                </w:rPr>
                <m:t>50</m:t>
              </m:r>
            </m:num>
            <m:den>
              <m:r>
                <w:rPr>
                  <w:rFonts w:ascii="Cambria Math" w:hAnsi="Cambria Math"/>
                  <w:sz w:val="28"/>
                  <w:szCs w:val="28"/>
                </w:rPr>
                <m:t>1,06</m:t>
              </m:r>
            </m:den>
          </m:f>
          <m:r>
            <w:rPr>
              <w:rFonts w:ascii="Cambria Math" w:hAnsi="Cambria Math"/>
              <w:sz w:val="28"/>
              <w:szCs w:val="28"/>
            </w:rPr>
            <m:t>-50=0,4353$</m:t>
          </m:r>
        </m:oMath>
      </m:oMathPara>
    </w:p>
    <w:p w:rsidR="005D7E7D" w:rsidRDefault="005D7E7D" w:rsidP="0080205C">
      <w:pPr>
        <w:spacing w:line="360" w:lineRule="auto"/>
        <w:jc w:val="center"/>
        <w:outlineLvl w:val="0"/>
        <w:rPr>
          <w:b/>
          <w:bCs/>
          <w:sz w:val="28"/>
          <w:szCs w:val="28"/>
        </w:rPr>
      </w:pPr>
    </w:p>
    <w:p w:rsidR="00697287" w:rsidRPr="0080205C" w:rsidRDefault="0080205C" w:rsidP="0080205C">
      <w:pPr>
        <w:spacing w:line="360" w:lineRule="auto"/>
        <w:jc w:val="center"/>
        <w:outlineLvl w:val="0"/>
        <w:rPr>
          <w:b/>
          <w:sz w:val="28"/>
          <w:szCs w:val="28"/>
        </w:rPr>
      </w:pPr>
      <w:r w:rsidRPr="0080205C">
        <w:rPr>
          <w:b/>
          <w:bCs/>
          <w:sz w:val="28"/>
          <w:szCs w:val="28"/>
        </w:rPr>
        <w:t>3.</w:t>
      </w:r>
      <w:r w:rsidR="004B3CFC">
        <w:rPr>
          <w:b/>
          <w:bCs/>
          <w:sz w:val="28"/>
          <w:szCs w:val="28"/>
        </w:rPr>
        <w:t>2</w:t>
      </w:r>
      <w:r w:rsidRPr="0080205C">
        <w:rPr>
          <w:b/>
          <w:bCs/>
          <w:sz w:val="28"/>
          <w:szCs w:val="28"/>
        </w:rPr>
        <w:t xml:space="preserve"> Биномиальная модель для нескольких периодов</w:t>
      </w:r>
    </w:p>
    <w:p w:rsidR="002E0698" w:rsidRDefault="005D7E7D" w:rsidP="005D7E7D">
      <w:pPr>
        <w:pStyle w:val="Default"/>
        <w:spacing w:line="360" w:lineRule="auto"/>
        <w:ind w:firstLine="709"/>
        <w:jc w:val="both"/>
        <w:rPr>
          <w:sz w:val="28"/>
          <w:szCs w:val="28"/>
        </w:rPr>
      </w:pPr>
      <w:r w:rsidRPr="005D7E7D">
        <w:rPr>
          <w:sz w:val="28"/>
          <w:szCs w:val="28"/>
        </w:rPr>
        <w:t>Биномиальную модель легко распространить на случай нескольких</w:t>
      </w:r>
      <w:r>
        <w:rPr>
          <w:sz w:val="28"/>
          <w:szCs w:val="28"/>
        </w:rPr>
        <w:t xml:space="preserve"> </w:t>
      </w:r>
      <w:r w:rsidRPr="005D7E7D">
        <w:rPr>
          <w:sz w:val="28"/>
          <w:szCs w:val="28"/>
        </w:rPr>
        <w:t xml:space="preserve">финансовых периодов. </w:t>
      </w:r>
    </w:p>
    <w:p w:rsidR="004B3CFC" w:rsidRPr="00265650" w:rsidRDefault="002E0698" w:rsidP="005D7E7D">
      <w:pPr>
        <w:pStyle w:val="Default"/>
        <w:spacing w:line="360" w:lineRule="auto"/>
        <w:ind w:firstLine="709"/>
        <w:jc w:val="both"/>
        <w:rPr>
          <w:sz w:val="28"/>
          <w:szCs w:val="28"/>
        </w:rPr>
      </w:pPr>
      <w:r>
        <w:rPr>
          <w:sz w:val="28"/>
          <w:szCs w:val="28"/>
        </w:rPr>
        <w:t xml:space="preserve">Пример 2. </w:t>
      </w:r>
      <w:r w:rsidR="005D7E7D" w:rsidRPr="005D7E7D">
        <w:rPr>
          <w:sz w:val="28"/>
          <w:szCs w:val="28"/>
        </w:rPr>
        <w:t>Для примера рассмотрим биномиальную модель для</w:t>
      </w:r>
      <w:r w:rsidR="005D7E7D">
        <w:rPr>
          <w:sz w:val="28"/>
          <w:szCs w:val="28"/>
        </w:rPr>
        <w:t xml:space="preserve"> </w:t>
      </w:r>
      <w:r w:rsidR="005D7E7D" w:rsidRPr="005D7E7D">
        <w:rPr>
          <w:sz w:val="28"/>
          <w:szCs w:val="28"/>
        </w:rPr>
        <w:t xml:space="preserve">трех периодов со следующими характеристиками. В каждый период курс акций поднимается </w:t>
      </w:r>
      <w:r w:rsidR="00CA5F7A">
        <w:rPr>
          <w:sz w:val="28"/>
          <w:szCs w:val="28"/>
        </w:rPr>
        <w:t>на 10% или падает на 3% по срав</w:t>
      </w:r>
      <w:r w:rsidR="005D7E7D" w:rsidRPr="005D7E7D">
        <w:rPr>
          <w:sz w:val="28"/>
          <w:szCs w:val="28"/>
        </w:rPr>
        <w:t xml:space="preserve">нению с предыдущим периодом. </w:t>
      </w:r>
      <w:r w:rsidR="005D7E7D">
        <w:rPr>
          <w:sz w:val="28"/>
          <w:szCs w:val="28"/>
        </w:rPr>
        <w:t xml:space="preserve"> </w:t>
      </w:r>
      <w:r w:rsidR="005D7E7D" w:rsidRPr="005D7E7D">
        <w:rPr>
          <w:sz w:val="28"/>
          <w:szCs w:val="28"/>
        </w:rPr>
        <w:t xml:space="preserve">Ставка дохода за каждый период составляет 6%. </w:t>
      </w:r>
      <w:r w:rsidR="004B3CFC">
        <w:rPr>
          <w:sz w:val="28"/>
          <w:szCs w:val="28"/>
        </w:rPr>
        <w:t>Графически это будет выглядеть следующим образом:</w:t>
      </w:r>
    </w:p>
    <w:p w:rsidR="00E53B9B" w:rsidRPr="00265650" w:rsidRDefault="00E53B9B" w:rsidP="005D7E7D">
      <w:pPr>
        <w:pStyle w:val="Default"/>
        <w:spacing w:line="360" w:lineRule="auto"/>
        <w:ind w:firstLine="709"/>
        <w:jc w:val="both"/>
        <w:rPr>
          <w:sz w:val="28"/>
          <w:szCs w:val="28"/>
        </w:rPr>
      </w:pPr>
    </w:p>
    <w:p w:rsidR="004B3CFC" w:rsidRDefault="00212312" w:rsidP="005D7E7D">
      <w:pPr>
        <w:pStyle w:val="Default"/>
        <w:spacing w:line="360" w:lineRule="auto"/>
        <w:ind w:firstLine="709"/>
        <w:jc w:val="both"/>
        <w:rPr>
          <w:sz w:val="28"/>
          <w:szCs w:val="28"/>
        </w:rPr>
      </w:pPr>
      <w:r>
        <w:rPr>
          <w:noProof/>
          <w:sz w:val="28"/>
          <w:szCs w:val="28"/>
          <w:lang w:eastAsia="ru-RU"/>
        </w:rPr>
        <w:pict>
          <v:shape id="_x0000_s1072" type="#_x0000_t32" style="position:absolute;left:0;text-align:left;margin-left:225.8pt;margin-top:7.25pt;width:141.3pt;height:24.45pt;flip:y;z-index:251700224" o:connectortype="straight">
            <v:stroke endarrow="block"/>
          </v:shape>
        </w:pict>
      </w:r>
      <w:r w:rsidR="009F49E7">
        <w:rPr>
          <w:sz w:val="28"/>
          <w:szCs w:val="28"/>
        </w:rPr>
        <w:t xml:space="preserve">                                                                                                  60,5</w:t>
      </w:r>
    </w:p>
    <w:p w:rsidR="009F49E7" w:rsidRDefault="00212312" w:rsidP="005D7E7D">
      <w:pPr>
        <w:pStyle w:val="Default"/>
        <w:spacing w:line="360" w:lineRule="auto"/>
        <w:ind w:firstLine="709"/>
        <w:jc w:val="both"/>
        <w:rPr>
          <w:sz w:val="28"/>
          <w:szCs w:val="28"/>
        </w:rPr>
      </w:pPr>
      <w:r>
        <w:rPr>
          <w:noProof/>
          <w:sz w:val="28"/>
          <w:szCs w:val="28"/>
          <w:lang w:eastAsia="ru-RU"/>
        </w:rPr>
        <w:pict>
          <v:shape id="_x0000_s1075" type="#_x0000_t32" style="position:absolute;left:0;text-align:left;margin-left:225.8pt;margin-top:7.55pt;width:145.2pt;height:19.7pt;z-index:251703296" o:connectortype="straight">
            <v:stroke endarrow="block"/>
          </v:shape>
        </w:pict>
      </w:r>
      <w:r>
        <w:rPr>
          <w:noProof/>
          <w:sz w:val="28"/>
          <w:szCs w:val="28"/>
          <w:lang w:eastAsia="ru-RU"/>
        </w:rPr>
        <w:pict>
          <v:shape id="_x0000_s1070" type="#_x0000_t32" style="position:absolute;left:0;text-align:left;margin-left:21pt;margin-top:7.55pt;width:141.3pt;height:24.45pt;flip:y;z-index:251698176" o:connectortype="straight">
            <v:stroke endarrow="block"/>
          </v:shape>
        </w:pict>
      </w:r>
      <w:r w:rsidR="009F49E7">
        <w:rPr>
          <w:sz w:val="28"/>
          <w:szCs w:val="28"/>
        </w:rPr>
        <w:t xml:space="preserve">                                         55</w:t>
      </w:r>
    </w:p>
    <w:p w:rsidR="009F49E7" w:rsidRPr="009F49E7" w:rsidRDefault="00212312" w:rsidP="009F49E7">
      <w:pPr>
        <w:pStyle w:val="Default"/>
        <w:tabs>
          <w:tab w:val="left" w:pos="7797"/>
          <w:tab w:val="left" w:pos="8080"/>
        </w:tabs>
        <w:spacing w:line="360" w:lineRule="auto"/>
        <w:jc w:val="both"/>
        <w:rPr>
          <w:sz w:val="28"/>
          <w:szCs w:val="28"/>
        </w:rPr>
      </w:pPr>
      <w:r>
        <w:rPr>
          <w:noProof/>
          <w:sz w:val="28"/>
          <w:szCs w:val="28"/>
          <w:lang w:eastAsia="ru-RU"/>
        </w:rPr>
        <w:pict>
          <v:shape id="_x0000_s1074" type="#_x0000_t32" style="position:absolute;left:0;text-align:left;margin-left:229.7pt;margin-top:7.85pt;width:141.3pt;height:24.45pt;flip:y;z-index:251702272" o:connectortype="straight">
            <v:stroke endarrow="block"/>
          </v:shape>
        </w:pict>
      </w:r>
      <w:r>
        <w:rPr>
          <w:noProof/>
          <w:sz w:val="28"/>
          <w:szCs w:val="28"/>
          <w:lang w:eastAsia="ru-RU"/>
        </w:rPr>
        <w:pict>
          <v:shape id="_x0000_s1071" type="#_x0000_t32" style="position:absolute;left:0;text-align:left;margin-left:21pt;margin-top:7.85pt;width:141.3pt;height:19.7pt;z-index:251699200" o:connectortype="straight">
            <v:stroke endarrow="block"/>
          </v:shape>
        </w:pict>
      </w:r>
      <w:r w:rsidR="009F49E7">
        <w:rPr>
          <w:sz w:val="28"/>
          <w:szCs w:val="28"/>
        </w:rPr>
        <w:t xml:space="preserve">50                                                                                                 </w:t>
      </w:r>
      <w:r w:rsidR="009F49E7" w:rsidRPr="009F49E7">
        <w:rPr>
          <w:sz w:val="28"/>
          <w:szCs w:val="28"/>
        </w:rPr>
        <w:t xml:space="preserve">   </w:t>
      </w:r>
      <w:r w:rsidR="009F49E7">
        <w:rPr>
          <w:sz w:val="28"/>
          <w:szCs w:val="28"/>
        </w:rPr>
        <w:t xml:space="preserve">   53,35</w:t>
      </w:r>
      <w:r w:rsidR="009F49E7" w:rsidRPr="009F49E7">
        <w:rPr>
          <w:sz w:val="28"/>
          <w:szCs w:val="28"/>
        </w:rPr>
        <w:t xml:space="preserve">    </w:t>
      </w:r>
    </w:p>
    <w:p w:rsidR="009F49E7" w:rsidRPr="009F49E7" w:rsidRDefault="00212312" w:rsidP="005D7E7D">
      <w:pPr>
        <w:pStyle w:val="Default"/>
        <w:spacing w:line="360" w:lineRule="auto"/>
        <w:ind w:firstLine="709"/>
        <w:jc w:val="both"/>
        <w:rPr>
          <w:sz w:val="28"/>
          <w:szCs w:val="28"/>
        </w:rPr>
      </w:pPr>
      <w:r>
        <w:rPr>
          <w:noProof/>
          <w:sz w:val="28"/>
          <w:szCs w:val="28"/>
          <w:lang w:eastAsia="ru-RU"/>
        </w:rPr>
        <w:pict>
          <v:shape id="_x0000_s1073" type="#_x0000_t32" style="position:absolute;left:0;text-align:left;margin-left:233.3pt;margin-top:8.8pt;width:141.3pt;height:19.7pt;z-index:251701248" o:connectortype="straight">
            <v:stroke endarrow="block"/>
          </v:shape>
        </w:pict>
      </w:r>
      <w:r w:rsidR="009F49E7" w:rsidRPr="009F49E7">
        <w:rPr>
          <w:sz w:val="28"/>
          <w:szCs w:val="28"/>
        </w:rPr>
        <w:t xml:space="preserve">                                        48,5  </w:t>
      </w:r>
    </w:p>
    <w:p w:rsidR="009F49E7" w:rsidRDefault="009F49E7" w:rsidP="009F49E7">
      <w:pPr>
        <w:pStyle w:val="Default"/>
        <w:tabs>
          <w:tab w:val="left" w:pos="8080"/>
        </w:tabs>
        <w:spacing w:line="360" w:lineRule="auto"/>
        <w:ind w:firstLine="709"/>
        <w:jc w:val="both"/>
        <w:rPr>
          <w:sz w:val="28"/>
          <w:szCs w:val="28"/>
        </w:rPr>
      </w:pPr>
      <w:r>
        <w:rPr>
          <w:sz w:val="28"/>
          <w:szCs w:val="28"/>
        </w:rPr>
        <w:t xml:space="preserve">                                                                                                  47,045</w:t>
      </w:r>
    </w:p>
    <w:p w:rsidR="009F49E7" w:rsidRPr="008927DE" w:rsidRDefault="00DA35C8" w:rsidP="005D7E7D">
      <w:pPr>
        <w:pStyle w:val="Default"/>
        <w:spacing w:line="360" w:lineRule="auto"/>
        <w:ind w:firstLine="709"/>
        <w:jc w:val="both"/>
        <w:rPr>
          <w:b/>
        </w:rPr>
      </w:pPr>
      <w:r w:rsidRPr="008927DE">
        <w:rPr>
          <w:b/>
        </w:rPr>
        <w:t>Рис.6</w:t>
      </w:r>
      <w:r w:rsidR="008927DE" w:rsidRPr="008927DE">
        <w:rPr>
          <w:b/>
        </w:rPr>
        <w:t xml:space="preserve"> Биномиальная модель оценки стоимости акций компании</w:t>
      </w:r>
    </w:p>
    <w:p w:rsidR="00F0120A" w:rsidRPr="00265650" w:rsidRDefault="005D7E7D" w:rsidP="005D7E7D">
      <w:pPr>
        <w:pStyle w:val="Default"/>
        <w:spacing w:line="360" w:lineRule="auto"/>
        <w:ind w:firstLine="709"/>
        <w:jc w:val="both"/>
        <w:rPr>
          <w:sz w:val="28"/>
          <w:szCs w:val="28"/>
        </w:rPr>
      </w:pPr>
      <w:r w:rsidRPr="005D7E7D">
        <w:rPr>
          <w:sz w:val="28"/>
          <w:szCs w:val="28"/>
        </w:rPr>
        <w:t>Напомним, что при таких колебаниях курсовой цены и такой ставке дохода цены возможных состояний будут равны</w:t>
      </w:r>
      <w:r>
        <w:rPr>
          <w:sz w:val="28"/>
          <w:szCs w:val="28"/>
        </w:rPr>
        <w:t xml:space="preserve"> </w:t>
      </w:r>
      <w:r w:rsidRPr="00383C1B">
        <w:rPr>
          <w:sz w:val="28"/>
          <w:szCs w:val="28"/>
          <w:lang w:val="en-US"/>
        </w:rPr>
        <w:t>q</w:t>
      </w:r>
      <w:r w:rsidRPr="00383C1B">
        <w:rPr>
          <w:sz w:val="28"/>
          <w:szCs w:val="28"/>
          <w:vertAlign w:val="subscript"/>
          <w:lang w:val="en-US"/>
        </w:rPr>
        <w:t>u</w:t>
      </w:r>
      <w:r w:rsidRPr="005D7E7D">
        <w:rPr>
          <w:sz w:val="28"/>
          <w:szCs w:val="28"/>
        </w:rPr>
        <w:t xml:space="preserve"> = 0.6531</w:t>
      </w:r>
      <w:r>
        <w:rPr>
          <w:sz w:val="28"/>
          <w:szCs w:val="28"/>
          <w:vertAlign w:val="subscript"/>
        </w:rPr>
        <w:t xml:space="preserve"> </w:t>
      </w:r>
      <w:r>
        <w:rPr>
          <w:sz w:val="28"/>
          <w:szCs w:val="28"/>
        </w:rPr>
        <w:t xml:space="preserve"> </w:t>
      </w:r>
      <w:r w:rsidRPr="00383C1B">
        <w:rPr>
          <w:sz w:val="28"/>
          <w:szCs w:val="28"/>
          <w:lang w:val="en-US"/>
        </w:rPr>
        <w:t>q</w:t>
      </w:r>
      <w:r>
        <w:rPr>
          <w:sz w:val="28"/>
          <w:szCs w:val="28"/>
          <w:vertAlign w:val="subscript"/>
          <w:lang w:val="en-US"/>
        </w:rPr>
        <w:t>d</w:t>
      </w:r>
      <w:r w:rsidRPr="005D7E7D">
        <w:rPr>
          <w:sz w:val="28"/>
          <w:szCs w:val="28"/>
        </w:rPr>
        <w:t xml:space="preserve"> =0,2903</w:t>
      </w:r>
      <w:r>
        <w:rPr>
          <w:sz w:val="28"/>
          <w:szCs w:val="28"/>
        </w:rPr>
        <w:t>.</w:t>
      </w:r>
      <w:r w:rsidR="004B3CFC">
        <w:rPr>
          <w:sz w:val="28"/>
          <w:szCs w:val="28"/>
        </w:rPr>
        <w:t xml:space="preserve"> </w:t>
      </w:r>
      <w:r w:rsidR="00CA5F7A">
        <w:rPr>
          <w:sz w:val="28"/>
          <w:szCs w:val="28"/>
        </w:rPr>
        <w:t>Стоимость опциона для данной модели будет выглядеть следующим образом:</w:t>
      </w:r>
    </w:p>
    <w:p w:rsidR="00F52EBF" w:rsidRDefault="00212312" w:rsidP="00F52EBF">
      <w:pPr>
        <w:pStyle w:val="Default"/>
        <w:spacing w:line="360" w:lineRule="auto"/>
        <w:jc w:val="both"/>
        <w:rPr>
          <w:sz w:val="28"/>
          <w:szCs w:val="28"/>
        </w:rPr>
      </w:pPr>
      <w:r>
        <w:rPr>
          <w:noProof/>
          <w:sz w:val="28"/>
          <w:szCs w:val="28"/>
          <w:lang w:eastAsia="ru-RU"/>
        </w:rPr>
        <w:pict>
          <v:shape id="_x0000_s1077" type="#_x0000_t32" style="position:absolute;left:0;text-align:left;margin-left:233.3pt;margin-top:9.15pt;width:141.3pt;height:24.45pt;flip:y;z-index:251705344" o:connectortype="straight">
            <v:stroke endarrow="block"/>
          </v:shape>
        </w:pict>
      </w:r>
      <w:r w:rsidR="00F52EBF">
        <w:rPr>
          <w:sz w:val="28"/>
          <w:szCs w:val="28"/>
        </w:rPr>
        <w:t xml:space="preserve">                                                                                                        10,5</w:t>
      </w:r>
    </w:p>
    <w:p w:rsidR="00F52EBF" w:rsidRDefault="00212312" w:rsidP="00F52EBF">
      <w:pPr>
        <w:pStyle w:val="Default"/>
        <w:tabs>
          <w:tab w:val="left" w:pos="3119"/>
          <w:tab w:val="left" w:pos="3544"/>
          <w:tab w:val="left" w:pos="3686"/>
        </w:tabs>
        <w:spacing w:line="360" w:lineRule="auto"/>
        <w:jc w:val="both"/>
        <w:rPr>
          <w:sz w:val="28"/>
          <w:szCs w:val="28"/>
        </w:rPr>
      </w:pPr>
      <w:r>
        <w:rPr>
          <w:noProof/>
          <w:sz w:val="28"/>
          <w:szCs w:val="28"/>
          <w:lang w:eastAsia="ru-RU"/>
        </w:rPr>
        <w:pict>
          <v:shape id="_x0000_s1080" type="#_x0000_t32" style="position:absolute;left:0;text-align:left;margin-left:233.3pt;margin-top:9.45pt;width:141.3pt;height:19.7pt;z-index:251708416" o:connectortype="straight">
            <v:stroke endarrow="block"/>
          </v:shape>
        </w:pict>
      </w:r>
      <w:r>
        <w:rPr>
          <w:noProof/>
          <w:sz w:val="28"/>
          <w:szCs w:val="28"/>
          <w:lang w:eastAsia="ru-RU"/>
        </w:rPr>
        <w:pict>
          <v:shape id="_x0000_s1076" type="#_x0000_t32" style="position:absolute;left:0;text-align:left;margin-left:38.25pt;margin-top:4.7pt;width:141.3pt;height:24.45pt;flip:y;z-index:251704320" o:connectortype="straight">
            <v:stroke endarrow="block"/>
          </v:shape>
        </w:pict>
      </w:r>
      <w:r w:rsidR="00F52EBF">
        <w:rPr>
          <w:sz w:val="28"/>
          <w:szCs w:val="28"/>
        </w:rPr>
        <w:t xml:space="preserve">                                                  7,832</w:t>
      </w:r>
    </w:p>
    <w:p w:rsidR="00F52EBF" w:rsidRDefault="00212312" w:rsidP="00F52EBF">
      <w:pPr>
        <w:pStyle w:val="Default"/>
        <w:spacing w:line="360" w:lineRule="auto"/>
        <w:jc w:val="both"/>
        <w:rPr>
          <w:sz w:val="28"/>
          <w:szCs w:val="28"/>
        </w:rPr>
      </w:pPr>
      <w:r>
        <w:rPr>
          <w:noProof/>
          <w:sz w:val="28"/>
          <w:szCs w:val="28"/>
          <w:lang w:eastAsia="ru-RU"/>
        </w:rPr>
        <w:pict>
          <v:shape id="_x0000_s1078" type="#_x0000_t32" style="position:absolute;left:0;text-align:left;margin-left:233.3pt;margin-top:8.75pt;width:141.3pt;height:24.45pt;flip:y;z-index:251706368" o:connectortype="straight">
            <v:stroke endarrow="block"/>
          </v:shape>
        </w:pict>
      </w:r>
      <w:r>
        <w:rPr>
          <w:noProof/>
          <w:sz w:val="28"/>
          <w:szCs w:val="28"/>
          <w:lang w:eastAsia="ru-RU"/>
        </w:rPr>
        <w:pict>
          <v:shape id="_x0000_s1079" type="#_x0000_t32" style="position:absolute;left:0;text-align:left;margin-left:38.25pt;margin-top:5pt;width:141.3pt;height:24.45pt;z-index:251707392" o:connectortype="straight">
            <v:stroke endarrow="block"/>
          </v:shape>
        </w:pict>
      </w:r>
      <w:r w:rsidR="00F52EBF">
        <w:rPr>
          <w:sz w:val="28"/>
          <w:szCs w:val="28"/>
        </w:rPr>
        <w:t>5,749                                                                                                3,35</w:t>
      </w:r>
    </w:p>
    <w:p w:rsidR="00F52EBF" w:rsidRDefault="00212312" w:rsidP="00F52EBF">
      <w:pPr>
        <w:pStyle w:val="Default"/>
        <w:tabs>
          <w:tab w:val="left" w:pos="3544"/>
          <w:tab w:val="left" w:pos="3686"/>
          <w:tab w:val="left" w:pos="3828"/>
        </w:tabs>
        <w:spacing w:line="360" w:lineRule="auto"/>
        <w:jc w:val="both"/>
        <w:rPr>
          <w:sz w:val="28"/>
          <w:szCs w:val="28"/>
        </w:rPr>
      </w:pPr>
      <w:r>
        <w:rPr>
          <w:noProof/>
          <w:sz w:val="28"/>
          <w:szCs w:val="28"/>
          <w:lang w:eastAsia="ru-RU"/>
        </w:rPr>
        <w:pict>
          <v:shape id="_x0000_s1081" type="#_x0000_t32" style="position:absolute;left:0;text-align:left;margin-left:233.3pt;margin-top:9.05pt;width:141.3pt;height:19.7pt;z-index:251709440" o:connectortype="straight">
            <v:stroke endarrow="block"/>
          </v:shape>
        </w:pict>
      </w:r>
      <w:r w:rsidR="00F52EBF">
        <w:rPr>
          <w:sz w:val="28"/>
          <w:szCs w:val="28"/>
        </w:rPr>
        <w:t xml:space="preserve">                                                  2,188</w:t>
      </w:r>
    </w:p>
    <w:p w:rsidR="00F52EBF" w:rsidRDefault="00F52EBF" w:rsidP="00F52EBF">
      <w:pPr>
        <w:pStyle w:val="Default"/>
        <w:spacing w:line="360" w:lineRule="auto"/>
        <w:jc w:val="both"/>
        <w:rPr>
          <w:sz w:val="28"/>
          <w:szCs w:val="28"/>
        </w:rPr>
      </w:pPr>
      <w:r>
        <w:rPr>
          <w:sz w:val="28"/>
          <w:szCs w:val="28"/>
        </w:rPr>
        <w:t xml:space="preserve">                                                                                                         0,00</w:t>
      </w:r>
    </w:p>
    <w:p w:rsidR="00DA35C8" w:rsidRPr="008927DE" w:rsidRDefault="00DA35C8" w:rsidP="008927DE">
      <w:pPr>
        <w:pStyle w:val="Default"/>
        <w:spacing w:line="360" w:lineRule="auto"/>
        <w:jc w:val="center"/>
        <w:rPr>
          <w:b/>
        </w:rPr>
      </w:pPr>
      <w:r w:rsidRPr="008927DE">
        <w:rPr>
          <w:b/>
        </w:rPr>
        <w:t>Рис. 7</w:t>
      </w:r>
      <w:r w:rsidR="008927DE" w:rsidRPr="008927DE">
        <w:rPr>
          <w:b/>
        </w:rPr>
        <w:t xml:space="preserve"> Биномиальная модель оценки стоимости опциона</w:t>
      </w:r>
    </w:p>
    <w:p w:rsidR="00CA5F7A" w:rsidRPr="00A50131" w:rsidRDefault="001D2D76" w:rsidP="001D2D76">
      <w:pPr>
        <w:pStyle w:val="Default"/>
        <w:spacing w:line="360" w:lineRule="auto"/>
        <w:ind w:firstLine="709"/>
        <w:jc w:val="both"/>
        <w:rPr>
          <w:sz w:val="28"/>
          <w:szCs w:val="28"/>
        </w:rPr>
      </w:pPr>
      <w:r w:rsidRPr="001D2D76">
        <w:rPr>
          <w:sz w:val="28"/>
          <w:szCs w:val="28"/>
        </w:rPr>
        <w:t>По прошествии двух периодов курс акций равен либо</w:t>
      </w:r>
      <w:r>
        <w:rPr>
          <w:sz w:val="28"/>
          <w:szCs w:val="28"/>
        </w:rPr>
        <w:t xml:space="preserve"> 60,5</w:t>
      </w:r>
      <w:r w:rsidRPr="001D2D76">
        <w:rPr>
          <w:sz w:val="28"/>
          <w:szCs w:val="28"/>
        </w:rPr>
        <w:t>$ (что</w:t>
      </w:r>
      <w:r>
        <w:rPr>
          <w:sz w:val="28"/>
          <w:szCs w:val="28"/>
        </w:rPr>
        <w:t xml:space="preserve"> </w:t>
      </w:r>
      <w:r w:rsidRPr="001D2D76">
        <w:rPr>
          <w:sz w:val="28"/>
          <w:szCs w:val="28"/>
        </w:rPr>
        <w:t>соответствует двум подъемам), либо 53,35$ (один подъем и одно</w:t>
      </w:r>
      <w:r>
        <w:rPr>
          <w:sz w:val="28"/>
          <w:szCs w:val="28"/>
        </w:rPr>
        <w:t xml:space="preserve"> </w:t>
      </w:r>
      <w:r w:rsidRPr="001D2D76">
        <w:rPr>
          <w:sz w:val="28"/>
          <w:szCs w:val="28"/>
        </w:rPr>
        <w:t xml:space="preserve">падение), </w:t>
      </w:r>
      <w:r w:rsidRPr="001D2D76">
        <w:rPr>
          <w:sz w:val="28"/>
          <w:szCs w:val="28"/>
        </w:rPr>
        <w:lastRenderedPageBreak/>
        <w:t xml:space="preserve">либо 47,05$ (два падения). Поэтому, зная цену исполнения </w:t>
      </w:r>
      <w:r w:rsidR="00A50131">
        <w:rPr>
          <w:i/>
          <w:iCs/>
          <w:sz w:val="28"/>
          <w:szCs w:val="28"/>
          <w:lang w:val="en-US"/>
        </w:rPr>
        <w:t>E</w:t>
      </w:r>
      <w:r w:rsidRPr="001D2D76">
        <w:rPr>
          <w:i/>
          <w:iCs/>
          <w:sz w:val="28"/>
          <w:szCs w:val="28"/>
        </w:rPr>
        <w:t xml:space="preserve"> = </w:t>
      </w:r>
      <w:r w:rsidRPr="001D2D76">
        <w:rPr>
          <w:sz w:val="28"/>
          <w:szCs w:val="28"/>
        </w:rPr>
        <w:t>50, получаем, что окончательная сумма дохода по опциону в конце 2-го периода составит 10,50$, 3,35$ или 0</w:t>
      </w:r>
      <w:r w:rsidRPr="00A50131">
        <w:rPr>
          <w:sz w:val="28"/>
          <w:szCs w:val="28"/>
        </w:rPr>
        <w:t>$</w:t>
      </w:r>
      <w:r w:rsidRPr="001D2D76">
        <w:rPr>
          <w:sz w:val="28"/>
          <w:szCs w:val="28"/>
        </w:rPr>
        <w:t>.</w:t>
      </w:r>
    </w:p>
    <w:p w:rsidR="00A50131" w:rsidRDefault="00A50131" w:rsidP="001D2D76">
      <w:pPr>
        <w:pStyle w:val="Default"/>
        <w:spacing w:line="360" w:lineRule="auto"/>
        <w:ind w:firstLine="709"/>
        <w:jc w:val="both"/>
        <w:rPr>
          <w:sz w:val="28"/>
          <w:szCs w:val="28"/>
        </w:rPr>
      </w:pPr>
      <w:r>
        <w:rPr>
          <w:sz w:val="28"/>
          <w:szCs w:val="28"/>
        </w:rPr>
        <w:t>Для первого же периода</w:t>
      </w:r>
      <w:r w:rsidRPr="00A50131">
        <w:rPr>
          <w:sz w:val="28"/>
          <w:szCs w:val="28"/>
        </w:rPr>
        <w:t xml:space="preserve"> существуют две возможности. Первая состоит в достижении</w:t>
      </w:r>
      <w:r>
        <w:rPr>
          <w:sz w:val="28"/>
          <w:szCs w:val="28"/>
        </w:rPr>
        <w:t xml:space="preserve"> «</w:t>
      </w:r>
      <w:r w:rsidRPr="00A50131">
        <w:rPr>
          <w:sz w:val="28"/>
          <w:szCs w:val="28"/>
        </w:rPr>
        <w:t>верхнего</w:t>
      </w:r>
      <w:r>
        <w:rPr>
          <w:sz w:val="28"/>
          <w:szCs w:val="28"/>
        </w:rPr>
        <w:t>»</w:t>
      </w:r>
      <w:r w:rsidRPr="00A50131">
        <w:rPr>
          <w:sz w:val="28"/>
          <w:szCs w:val="28"/>
        </w:rPr>
        <w:t xml:space="preserve"> состояния, и в этом случае текущий курс будет равен 55$, а доход по опциону составит 10,5$ или 3,35$ в следующий период. Для оценивания опциона в этом состоянии воспользуемся ценами возможных </w:t>
      </w:r>
      <w:r>
        <w:rPr>
          <w:sz w:val="28"/>
          <w:szCs w:val="28"/>
        </w:rPr>
        <w:t xml:space="preserve">состояний: </w:t>
      </w:r>
      <w:r w:rsidRPr="00383C1B">
        <w:rPr>
          <w:sz w:val="28"/>
          <w:szCs w:val="28"/>
          <w:lang w:val="en-US"/>
        </w:rPr>
        <w:t>q</w:t>
      </w:r>
      <w:r w:rsidRPr="00383C1B">
        <w:rPr>
          <w:sz w:val="28"/>
          <w:szCs w:val="28"/>
          <w:vertAlign w:val="subscript"/>
          <w:lang w:val="en-US"/>
        </w:rPr>
        <w:t>u</w:t>
      </w:r>
      <w:r w:rsidRPr="005D7E7D">
        <w:rPr>
          <w:sz w:val="28"/>
          <w:szCs w:val="28"/>
        </w:rPr>
        <w:t xml:space="preserve"> = 0.6531</w:t>
      </w:r>
      <w:r>
        <w:rPr>
          <w:sz w:val="28"/>
          <w:szCs w:val="28"/>
          <w:vertAlign w:val="subscript"/>
        </w:rPr>
        <w:t xml:space="preserve"> </w:t>
      </w:r>
      <w:r>
        <w:rPr>
          <w:sz w:val="28"/>
          <w:szCs w:val="28"/>
        </w:rPr>
        <w:t xml:space="preserve"> </w:t>
      </w:r>
      <w:r w:rsidRPr="00383C1B">
        <w:rPr>
          <w:sz w:val="28"/>
          <w:szCs w:val="28"/>
          <w:lang w:val="en-US"/>
        </w:rPr>
        <w:t>q</w:t>
      </w:r>
      <w:r>
        <w:rPr>
          <w:sz w:val="28"/>
          <w:szCs w:val="28"/>
          <w:vertAlign w:val="subscript"/>
          <w:lang w:val="en-US"/>
        </w:rPr>
        <w:t>d</w:t>
      </w:r>
      <w:r w:rsidRPr="005D7E7D">
        <w:rPr>
          <w:sz w:val="28"/>
          <w:szCs w:val="28"/>
        </w:rPr>
        <w:t xml:space="preserve"> =0,2903</w:t>
      </w:r>
      <w:r>
        <w:rPr>
          <w:sz w:val="28"/>
          <w:szCs w:val="28"/>
        </w:rPr>
        <w:t>. Цена опциона в «верхнем» состоянии первого периода будет равна:</w:t>
      </w:r>
    </w:p>
    <w:p w:rsidR="00A50131" w:rsidRDefault="00CC052F" w:rsidP="001D2D76">
      <w:pPr>
        <w:pStyle w:val="Default"/>
        <w:spacing w:line="360" w:lineRule="auto"/>
        <w:ind w:firstLine="709"/>
        <w:jc w:val="both"/>
        <w:rPr>
          <w:rFonts w:eastAsiaTheme="minorEastAsia"/>
          <w:i/>
          <w:sz w:val="28"/>
          <w:szCs w:val="28"/>
          <w:lang w:val="en-US"/>
        </w:rPr>
      </w:pPr>
      <m:oMathPara>
        <m:oMath>
          <m:r>
            <w:rPr>
              <w:rFonts w:ascii="Cambria Math" w:hAnsi="Cambria Math"/>
              <w:sz w:val="28"/>
              <w:szCs w:val="28"/>
            </w:rPr>
            <m:t>0,6531*10,5+0,2903*3,35=7,83</m:t>
          </m:r>
          <m:r>
            <w:rPr>
              <w:rFonts w:ascii="Cambria Math" w:hAnsi="Cambria Math"/>
              <w:sz w:val="28"/>
              <w:szCs w:val="28"/>
              <w:lang w:val="en-US"/>
            </w:rPr>
            <m:t>$</m:t>
          </m:r>
          <m:r>
            <m:rPr>
              <m:lit/>
            </m:rPr>
            <w:rPr>
              <w:rFonts w:ascii="Cambria Math" w:hAnsi="Cambria Math"/>
              <w:sz w:val="28"/>
              <w:szCs w:val="28"/>
              <w:lang w:val="en-US"/>
            </w:rPr>
            <m:t>.</m:t>
          </m:r>
        </m:oMath>
      </m:oMathPara>
    </w:p>
    <w:p w:rsidR="00CC052F" w:rsidRDefault="00C35C90" w:rsidP="001D2D76">
      <w:pPr>
        <w:pStyle w:val="Default"/>
        <w:spacing w:line="360" w:lineRule="auto"/>
        <w:ind w:firstLine="709"/>
        <w:jc w:val="both"/>
        <w:rPr>
          <w:sz w:val="28"/>
          <w:szCs w:val="28"/>
        </w:rPr>
      </w:pPr>
      <w:r w:rsidRPr="00C35C90">
        <w:rPr>
          <w:sz w:val="28"/>
          <w:szCs w:val="28"/>
        </w:rPr>
        <w:t>Вторая возможность состоит в попадании в «нижнее» состояние периода. С помощью тех же цен возможных состояний (которые, в конце концов, зависят только от степени повышения/понижения курса акций и от ставки доходности) получаем</w:t>
      </w:r>
      <w:r>
        <w:rPr>
          <w:sz w:val="28"/>
          <w:szCs w:val="28"/>
        </w:rPr>
        <w:t xml:space="preserve"> цену опциона в «нижнем» состоянии первого периода равную:</w:t>
      </w:r>
    </w:p>
    <w:p w:rsidR="00C35C90" w:rsidRDefault="00D45993" w:rsidP="001D2D76">
      <w:pPr>
        <w:pStyle w:val="Default"/>
        <w:spacing w:line="360" w:lineRule="auto"/>
        <w:ind w:firstLine="709"/>
        <w:jc w:val="both"/>
        <w:rPr>
          <w:rFonts w:eastAsiaTheme="minorEastAsia"/>
          <w:sz w:val="28"/>
          <w:szCs w:val="28"/>
        </w:rPr>
      </w:pPr>
      <m:oMathPara>
        <m:oMath>
          <m:r>
            <w:rPr>
              <w:rFonts w:ascii="Cambria Math" w:hAnsi="Cambria Math"/>
              <w:sz w:val="28"/>
              <w:szCs w:val="28"/>
            </w:rPr>
            <m:t>0,6531*3,35+0,2903*0=2,188</m:t>
          </m:r>
          <m:r>
            <w:rPr>
              <w:rFonts w:ascii="Cambria Math" w:hAnsi="Cambria Math"/>
              <w:sz w:val="28"/>
              <w:szCs w:val="28"/>
              <w:lang w:val="en-US"/>
            </w:rPr>
            <m:t>$</m:t>
          </m:r>
          <m:r>
            <w:rPr>
              <w:rFonts w:ascii="Cambria Math" w:eastAsiaTheme="minorEastAsia" w:hAnsi="Cambria Math"/>
              <w:sz w:val="28"/>
              <w:szCs w:val="28"/>
              <w:lang w:val="en-US"/>
            </w:rPr>
            <m:t>.</m:t>
          </m:r>
        </m:oMath>
      </m:oMathPara>
    </w:p>
    <w:p w:rsidR="00141E77" w:rsidRDefault="00141E77" w:rsidP="001D2D76">
      <w:pPr>
        <w:pStyle w:val="Default"/>
        <w:spacing w:line="360" w:lineRule="auto"/>
        <w:ind w:firstLine="709"/>
        <w:jc w:val="both"/>
        <w:rPr>
          <w:sz w:val="28"/>
          <w:szCs w:val="28"/>
        </w:rPr>
      </w:pPr>
      <w:r w:rsidRPr="00141E77">
        <w:rPr>
          <w:sz w:val="28"/>
          <w:szCs w:val="28"/>
        </w:rPr>
        <w:t xml:space="preserve">Таким образом, в период 0 покупатель опциона владеет ценной бумагой, которая будет стоить 7,83 долл., если обеспечивающая ее акция поднимется в цене (попадет в </w:t>
      </w:r>
      <w:r>
        <w:rPr>
          <w:sz w:val="28"/>
          <w:szCs w:val="28"/>
        </w:rPr>
        <w:t xml:space="preserve"> «</w:t>
      </w:r>
      <w:r w:rsidRPr="00141E77">
        <w:rPr>
          <w:sz w:val="28"/>
          <w:szCs w:val="28"/>
        </w:rPr>
        <w:t>верхне</w:t>
      </w:r>
      <w:r>
        <w:rPr>
          <w:sz w:val="28"/>
          <w:szCs w:val="28"/>
        </w:rPr>
        <w:t>е»</w:t>
      </w:r>
      <w:r w:rsidRPr="00141E77">
        <w:rPr>
          <w:sz w:val="28"/>
          <w:szCs w:val="28"/>
        </w:rPr>
        <w:t xml:space="preserve"> Состояние), и 2,19 долл. в том случае, если акция понизится в цене (попадет в </w:t>
      </w:r>
      <w:r>
        <w:rPr>
          <w:sz w:val="28"/>
          <w:szCs w:val="28"/>
        </w:rPr>
        <w:t xml:space="preserve"> «</w:t>
      </w:r>
      <w:r w:rsidRPr="00141E77">
        <w:rPr>
          <w:sz w:val="28"/>
          <w:szCs w:val="28"/>
        </w:rPr>
        <w:t>нижне</w:t>
      </w:r>
      <w:r>
        <w:rPr>
          <w:sz w:val="28"/>
          <w:szCs w:val="28"/>
        </w:rPr>
        <w:t>е»</w:t>
      </w:r>
      <w:r w:rsidRPr="00141E77">
        <w:rPr>
          <w:sz w:val="28"/>
          <w:szCs w:val="28"/>
        </w:rPr>
        <w:t xml:space="preserve"> состояние). И снова воспользуемся ценами возможных состояний для оценивания этого опциона</w:t>
      </w:r>
      <w:r w:rsidR="00120F61">
        <w:rPr>
          <w:sz w:val="28"/>
          <w:szCs w:val="28"/>
        </w:rPr>
        <w:t>.</w:t>
      </w:r>
    </w:p>
    <w:p w:rsidR="00120F61" w:rsidRDefault="00120F61" w:rsidP="00120F61">
      <w:pPr>
        <w:pStyle w:val="Default"/>
        <w:spacing w:line="360" w:lineRule="auto"/>
        <w:jc w:val="both"/>
        <w:rPr>
          <w:rFonts w:eastAsiaTheme="minorEastAsia"/>
          <w:sz w:val="28"/>
          <w:szCs w:val="28"/>
        </w:rPr>
      </w:pPr>
      <m:oMathPara>
        <m:oMath>
          <m:r>
            <w:rPr>
              <w:rFonts w:ascii="Cambria Math" w:hAnsi="Cambria Math"/>
              <w:sz w:val="28"/>
              <w:szCs w:val="28"/>
            </w:rPr>
            <m:t>0,6531*7,83+0,2903*2,188=5,749</m:t>
          </m:r>
          <m:r>
            <w:rPr>
              <w:rFonts w:ascii="Cambria Math" w:hAnsi="Cambria Math"/>
              <w:sz w:val="28"/>
              <w:szCs w:val="28"/>
              <w:lang w:val="en-US"/>
            </w:rPr>
            <m:t>$</m:t>
          </m:r>
          <m:r>
            <w:rPr>
              <w:rFonts w:ascii="Cambria Math" w:eastAsiaTheme="minorEastAsia" w:hAnsi="Cambria Math"/>
              <w:sz w:val="28"/>
              <w:szCs w:val="28"/>
              <w:lang w:val="en-US"/>
            </w:rPr>
            <m:t>.</m:t>
          </m:r>
        </m:oMath>
      </m:oMathPara>
    </w:p>
    <w:p w:rsidR="00120F61" w:rsidRPr="00AF5B23" w:rsidRDefault="0052307B" w:rsidP="001D2D76">
      <w:pPr>
        <w:pStyle w:val="Default"/>
        <w:spacing w:line="360" w:lineRule="auto"/>
        <w:ind w:firstLine="709"/>
        <w:jc w:val="both"/>
        <w:rPr>
          <w:sz w:val="28"/>
          <w:szCs w:val="28"/>
        </w:rPr>
      </w:pPr>
      <w:r w:rsidRPr="0052307B">
        <w:rPr>
          <w:sz w:val="28"/>
          <w:szCs w:val="28"/>
        </w:rPr>
        <w:t>Очевидно, что схему рассуждений из рассмотренного примера можно обобщить и на большее количество периодов.</w:t>
      </w:r>
      <w:r>
        <w:rPr>
          <w:sz w:val="28"/>
          <w:szCs w:val="28"/>
        </w:rPr>
        <w:t xml:space="preserve"> Также н</w:t>
      </w:r>
      <w:r w:rsidRPr="0052307B">
        <w:rPr>
          <w:sz w:val="28"/>
          <w:szCs w:val="28"/>
        </w:rPr>
        <w:t xml:space="preserve">ет никакой необходимости оценивать доходность опциона в каждом узле в обратном направлении от конечной даты, если является европейским. Достаточно будет оценить доход на конце каждой ветви графа с помощью цен </w:t>
      </w:r>
      <w:r w:rsidRPr="00AF5B23">
        <w:rPr>
          <w:sz w:val="28"/>
          <w:szCs w:val="28"/>
        </w:rPr>
        <w:t>возможных состояний, при этом не допустив ошибки в подсчете количества путей, ведущих к каждому конечному узлу.</w:t>
      </w:r>
    </w:p>
    <w:p w:rsidR="00AF5B23" w:rsidRDefault="00AF5B23" w:rsidP="001D2D76">
      <w:pPr>
        <w:pStyle w:val="Default"/>
        <w:spacing w:line="360" w:lineRule="auto"/>
        <w:ind w:firstLine="709"/>
        <w:jc w:val="both"/>
        <w:rPr>
          <w:sz w:val="28"/>
          <w:szCs w:val="28"/>
        </w:rPr>
      </w:pPr>
      <w:r w:rsidRPr="00AF5B23">
        <w:rPr>
          <w:sz w:val="28"/>
          <w:szCs w:val="28"/>
        </w:rPr>
        <w:lastRenderedPageBreak/>
        <w:t xml:space="preserve">Исходя из этого </w:t>
      </w:r>
      <w:r w:rsidR="00105ECF" w:rsidRPr="00105ECF">
        <w:rPr>
          <w:sz w:val="28"/>
          <w:szCs w:val="28"/>
        </w:rPr>
        <w:t>Шимон Беннинг</w:t>
      </w:r>
      <w:r w:rsidR="00105ECF">
        <w:rPr>
          <w:sz w:val="28"/>
          <w:szCs w:val="28"/>
        </w:rPr>
        <w:t xml:space="preserve"> в своей книге </w:t>
      </w:r>
      <w:r w:rsidRPr="00105ECF">
        <w:rPr>
          <w:sz w:val="28"/>
          <w:szCs w:val="28"/>
        </w:rPr>
        <w:t>предложил</w:t>
      </w:r>
      <w:r w:rsidRPr="00AF5B23">
        <w:rPr>
          <w:sz w:val="28"/>
          <w:szCs w:val="28"/>
        </w:rPr>
        <w:t xml:space="preserve"> определять цен</w:t>
      </w:r>
      <w:r w:rsidR="00584321">
        <w:rPr>
          <w:sz w:val="28"/>
          <w:szCs w:val="28"/>
        </w:rPr>
        <w:t>у европейского опциона в биноми</w:t>
      </w:r>
      <w:r w:rsidRPr="00AF5B23">
        <w:rPr>
          <w:sz w:val="28"/>
          <w:szCs w:val="28"/>
        </w:rPr>
        <w:t>альной модели с n периодами следующим образом</w:t>
      </w:r>
      <w:r w:rsidR="00105ECF" w:rsidRPr="00105ECF">
        <w:rPr>
          <w:sz w:val="28"/>
          <w:szCs w:val="28"/>
        </w:rPr>
        <w:t>[2</w:t>
      </w:r>
      <w:r w:rsidR="00105ECF">
        <w:rPr>
          <w:sz w:val="28"/>
          <w:szCs w:val="28"/>
        </w:rPr>
        <w:t>. </w:t>
      </w:r>
      <w:r w:rsidR="00105ECF" w:rsidRPr="00105ECF">
        <w:rPr>
          <w:sz w:val="28"/>
          <w:szCs w:val="28"/>
        </w:rPr>
        <w:t>152</w:t>
      </w:r>
      <w:r w:rsidR="00105ECF">
        <w:rPr>
          <w:sz w:val="28"/>
          <w:szCs w:val="28"/>
        </w:rPr>
        <w:t>с.</w:t>
      </w:r>
      <w:r w:rsidR="00105ECF" w:rsidRPr="00105ECF">
        <w:rPr>
          <w:sz w:val="28"/>
          <w:szCs w:val="28"/>
        </w:rPr>
        <w:t>]</w:t>
      </w:r>
      <w:r w:rsidRPr="00AF5B23">
        <w:rPr>
          <w:sz w:val="28"/>
          <w:szCs w:val="28"/>
        </w:rPr>
        <w:t>:</w:t>
      </w:r>
    </w:p>
    <w:p w:rsidR="00701441" w:rsidRPr="00084590" w:rsidRDefault="00701441" w:rsidP="001D2D76">
      <w:pPr>
        <w:pStyle w:val="Default"/>
        <w:spacing w:line="360" w:lineRule="auto"/>
        <w:ind w:firstLine="709"/>
        <w:jc w:val="both"/>
        <w:rPr>
          <w:rFonts w:eastAsiaTheme="minorEastAsia"/>
          <w:sz w:val="28"/>
          <w:szCs w:val="28"/>
        </w:rPr>
      </w:pPr>
      <m:oMathPara>
        <m:oMath>
          <m:r>
            <w:rPr>
              <w:rFonts w:ascii="Cambria Math" w:hAnsi="Cambria Math"/>
              <w:sz w:val="28"/>
              <w:szCs w:val="28"/>
            </w:rPr>
            <m:t>C=</m:t>
          </m:r>
          <m:nary>
            <m:naryPr>
              <m:chr m:val="∑"/>
              <m:limLoc m:val="undOvr"/>
              <m:ctrlPr>
                <w:rPr>
                  <w:rFonts w:ascii="Cambria Math" w:hAnsi="Cambria Math"/>
                  <w:i/>
                  <w:sz w:val="28"/>
                  <w:szCs w:val="28"/>
                </w:rPr>
              </m:ctrlPr>
            </m:naryPr>
            <m:sub>
              <m:r>
                <w:rPr>
                  <w:rFonts w:ascii="Cambria Math" w:hAnsi="Cambria Math"/>
                  <w:sz w:val="28"/>
                  <w:szCs w:val="28"/>
                </w:rPr>
                <m:t>i=0</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m:t>
                  </m:r>
                </m:e>
                <m:sub>
                  <m:r>
                    <w:rPr>
                      <w:rFonts w:ascii="Cambria Math" w:hAnsi="Cambria Math"/>
                      <w:sz w:val="28"/>
                      <w:szCs w:val="28"/>
                    </w:rPr>
                    <m:t>i</m:t>
                  </m:r>
                </m:sub>
                <m:sup>
                  <m:r>
                    <w:rPr>
                      <w:rFonts w:ascii="Cambria Math" w:hAnsi="Cambria Math"/>
                      <w:sz w:val="28"/>
                      <w:szCs w:val="28"/>
                      <w:lang w:val="en-US"/>
                    </w:rPr>
                    <m:t>n</m:t>
                  </m:r>
                </m:sup>
              </m:sSubSup>
              <m:sSubSup>
                <m:sSubSupPr>
                  <m:ctrlPr>
                    <w:rPr>
                      <w:rFonts w:ascii="Cambria Math" w:hAnsi="Cambria Math"/>
                      <w:i/>
                      <w:sz w:val="28"/>
                      <w:szCs w:val="28"/>
                    </w:rPr>
                  </m:ctrlPr>
                </m:sSubSupPr>
                <m:e>
                  <m:r>
                    <w:rPr>
                      <w:rFonts w:ascii="Cambria Math" w:hAnsi="Cambria Math"/>
                      <w:sz w:val="28"/>
                      <w:szCs w:val="28"/>
                    </w:rPr>
                    <m:t>)q</m:t>
                  </m:r>
                </m:e>
                <m:sub>
                  <m:r>
                    <w:rPr>
                      <w:rFonts w:ascii="Cambria Math" w:hAnsi="Cambria Math"/>
                      <w:sz w:val="28"/>
                      <w:szCs w:val="28"/>
                    </w:rPr>
                    <m:t>u</m:t>
                  </m:r>
                </m:sub>
                <m:sup>
                  <m:r>
                    <w:rPr>
                      <w:rFonts w:ascii="Cambria Math" w:hAnsi="Cambria Math"/>
                      <w:sz w:val="28"/>
                      <w:szCs w:val="28"/>
                    </w:rPr>
                    <m:t>i</m:t>
                  </m:r>
                </m:sup>
              </m:sSubSup>
              <m:sSubSup>
                <m:sSubSupPr>
                  <m:ctrlPr>
                    <w:rPr>
                      <w:rFonts w:ascii="Cambria Math" w:hAnsi="Cambria Math"/>
                      <w:i/>
                      <w:sz w:val="28"/>
                      <w:szCs w:val="28"/>
                    </w:rPr>
                  </m:ctrlPr>
                </m:sSubSupPr>
                <m:e>
                  <m:r>
                    <w:rPr>
                      <w:rFonts w:ascii="Cambria Math" w:hAnsi="Cambria Math"/>
                      <w:sz w:val="28"/>
                      <w:szCs w:val="28"/>
                    </w:rPr>
                    <m:t>q</m:t>
                  </m:r>
                </m:e>
                <m:sub>
                  <m:r>
                    <w:rPr>
                      <w:rFonts w:ascii="Cambria Math" w:hAnsi="Cambria Math"/>
                      <w:sz w:val="28"/>
                      <w:szCs w:val="28"/>
                    </w:rPr>
                    <m:t>d</m:t>
                  </m:r>
                </m:sub>
                <m:sup>
                  <m:r>
                    <w:rPr>
                      <w:rFonts w:ascii="Cambria Math" w:hAnsi="Cambria Math"/>
                      <w:sz w:val="28"/>
                      <w:szCs w:val="28"/>
                    </w:rPr>
                    <m:t>n-i</m:t>
                  </m:r>
                </m:sup>
              </m:sSubSup>
              <m:r>
                <w:rPr>
                  <w:rFonts w:ascii="Cambria Math" w:hAnsi="Cambria Math"/>
                  <w:sz w:val="28"/>
                  <w:szCs w:val="28"/>
                </w:rPr>
                <m:t>*max(</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1+u</m:t>
                      </m:r>
                    </m:e>
                  </m:d>
                </m:e>
                <m:sup>
                  <m:r>
                    <w:rPr>
                      <w:rFonts w:ascii="Cambria Math" w:hAnsi="Cambria Math"/>
                      <w:sz w:val="28"/>
                      <w:szCs w:val="28"/>
                    </w:rPr>
                    <m:t>i</m:t>
                  </m:r>
                </m:sup>
              </m:sSup>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1+d</m:t>
                      </m:r>
                    </m:e>
                  </m:d>
                </m:e>
                <m:sup>
                  <m:r>
                    <w:rPr>
                      <w:rFonts w:ascii="Cambria Math" w:hAnsi="Cambria Math"/>
                      <w:sz w:val="28"/>
                      <w:szCs w:val="28"/>
                    </w:rPr>
                    <m:t>n-i</m:t>
                  </m:r>
                </m:sup>
              </m:sSup>
              <m:r>
                <w:rPr>
                  <w:rFonts w:ascii="Cambria Math" w:hAnsi="Cambria Math"/>
                  <w:sz w:val="28"/>
                  <w:szCs w:val="28"/>
                </w:rPr>
                <m:t>-E, 0)</m:t>
              </m:r>
            </m:e>
          </m:nary>
          <m:r>
            <w:rPr>
              <w:rFonts w:ascii="Cambria Math" w:hAnsi="Cambria Math"/>
              <w:sz w:val="28"/>
              <w:szCs w:val="28"/>
            </w:rPr>
            <m:t>,  (1)</m:t>
          </m:r>
        </m:oMath>
      </m:oMathPara>
    </w:p>
    <w:p w:rsidR="00EE137A" w:rsidRDefault="004B7FF7" w:rsidP="00EE137A">
      <w:pPr>
        <w:spacing w:line="360" w:lineRule="auto"/>
        <w:ind w:firstLine="709"/>
        <w:jc w:val="both"/>
        <w:rPr>
          <w:i/>
          <w:color w:val="000000"/>
          <w:sz w:val="28"/>
          <w:szCs w:val="28"/>
          <w:lang w:val="en-US" w:eastAsia="en-US"/>
        </w:rPr>
      </w:pPr>
      <m:oMathPara>
        <m:oMath>
          <m:r>
            <w:rPr>
              <w:rFonts w:ascii="Cambria Math" w:hAnsi="Cambria Math"/>
              <w:sz w:val="28"/>
              <w:szCs w:val="28"/>
            </w:rPr>
            <m:t>P=</m:t>
          </m:r>
          <m:nary>
            <m:naryPr>
              <m:chr m:val="∑"/>
              <m:limLoc m:val="undOvr"/>
              <m:ctrlPr>
                <w:rPr>
                  <w:rFonts w:ascii="Cambria Math" w:eastAsiaTheme="minorHAnsi" w:hAnsi="Cambria Math"/>
                  <w:i/>
                  <w:color w:val="000000"/>
                  <w:sz w:val="28"/>
                  <w:szCs w:val="28"/>
                  <w:lang w:eastAsia="en-US"/>
                </w:rPr>
              </m:ctrlPr>
            </m:naryPr>
            <m:sub>
              <m:r>
                <w:rPr>
                  <w:rFonts w:ascii="Cambria Math" w:hAnsi="Cambria Math"/>
                  <w:sz w:val="28"/>
                  <w:szCs w:val="28"/>
                </w:rPr>
                <m:t>i=0</m:t>
              </m:r>
            </m:sub>
            <m:sup>
              <m:r>
                <w:rPr>
                  <w:rFonts w:ascii="Cambria Math" w:hAnsi="Cambria Math"/>
                  <w:sz w:val="28"/>
                  <w:szCs w:val="28"/>
                </w:rPr>
                <m:t>n</m:t>
              </m:r>
            </m:sup>
            <m:e>
              <m:sSubSup>
                <m:sSubSupPr>
                  <m:ctrlPr>
                    <w:rPr>
                      <w:rFonts w:ascii="Cambria Math" w:eastAsiaTheme="minorHAnsi" w:hAnsi="Cambria Math"/>
                      <w:i/>
                      <w:color w:val="000000"/>
                      <w:sz w:val="28"/>
                      <w:szCs w:val="28"/>
                      <w:lang w:eastAsia="en-US"/>
                    </w:rPr>
                  </m:ctrlPr>
                </m:sSubSupPr>
                <m:e>
                  <m:r>
                    <w:rPr>
                      <w:rFonts w:ascii="Cambria Math" w:hAnsi="Cambria Math"/>
                      <w:sz w:val="28"/>
                      <w:szCs w:val="28"/>
                    </w:rPr>
                    <m:t>(</m:t>
                  </m:r>
                </m:e>
                <m:sub>
                  <m:r>
                    <w:rPr>
                      <w:rFonts w:ascii="Cambria Math" w:hAnsi="Cambria Math"/>
                      <w:sz w:val="28"/>
                      <w:szCs w:val="28"/>
                    </w:rPr>
                    <m:t>i</m:t>
                  </m:r>
                </m:sub>
                <m:sup>
                  <m:r>
                    <w:rPr>
                      <w:rFonts w:ascii="Cambria Math" w:hAnsi="Cambria Math"/>
                      <w:sz w:val="28"/>
                      <w:szCs w:val="28"/>
                      <w:lang w:val="en-US"/>
                    </w:rPr>
                    <m:t>n</m:t>
                  </m:r>
                </m:sup>
              </m:sSubSup>
              <m:r>
                <w:rPr>
                  <w:rFonts w:ascii="Cambria Math" w:eastAsiaTheme="minorHAnsi" w:hAnsi="Cambria Math"/>
                  <w:color w:val="000000"/>
                  <w:sz w:val="28"/>
                  <w:szCs w:val="28"/>
                  <w:lang w:eastAsia="en-US"/>
                </w:rPr>
                <m:t>)</m:t>
              </m:r>
              <m:sSubSup>
                <m:sSubSupPr>
                  <m:ctrlPr>
                    <w:rPr>
                      <w:rFonts w:ascii="Cambria Math" w:eastAsiaTheme="minorHAnsi" w:hAnsi="Cambria Math"/>
                      <w:i/>
                      <w:color w:val="000000"/>
                      <w:sz w:val="28"/>
                      <w:szCs w:val="28"/>
                      <w:lang w:eastAsia="en-US"/>
                    </w:rPr>
                  </m:ctrlPr>
                </m:sSubSupPr>
                <m:e>
                  <m:r>
                    <w:rPr>
                      <w:rFonts w:ascii="Cambria Math" w:hAnsi="Cambria Math"/>
                      <w:sz w:val="28"/>
                      <w:szCs w:val="28"/>
                    </w:rPr>
                    <m:t>q</m:t>
                  </m:r>
                </m:e>
                <m:sub>
                  <m:r>
                    <w:rPr>
                      <w:rFonts w:ascii="Cambria Math" w:hAnsi="Cambria Math"/>
                      <w:sz w:val="28"/>
                      <w:szCs w:val="28"/>
                    </w:rPr>
                    <m:t>u</m:t>
                  </m:r>
                </m:sub>
                <m:sup>
                  <m:r>
                    <w:rPr>
                      <w:rFonts w:ascii="Cambria Math" w:hAnsi="Cambria Math"/>
                      <w:sz w:val="28"/>
                      <w:szCs w:val="28"/>
                    </w:rPr>
                    <m:t>i</m:t>
                  </m:r>
                </m:sup>
              </m:sSubSup>
              <m:sSubSup>
                <m:sSubSupPr>
                  <m:ctrlPr>
                    <w:rPr>
                      <w:rFonts w:ascii="Cambria Math" w:eastAsiaTheme="minorHAnsi" w:hAnsi="Cambria Math"/>
                      <w:i/>
                      <w:color w:val="000000"/>
                      <w:sz w:val="28"/>
                      <w:szCs w:val="28"/>
                      <w:lang w:eastAsia="en-US"/>
                    </w:rPr>
                  </m:ctrlPr>
                </m:sSubSupPr>
                <m:e>
                  <m:r>
                    <w:rPr>
                      <w:rFonts w:ascii="Cambria Math" w:hAnsi="Cambria Math"/>
                      <w:sz w:val="28"/>
                      <w:szCs w:val="28"/>
                    </w:rPr>
                    <m:t>q</m:t>
                  </m:r>
                </m:e>
                <m:sub>
                  <m:r>
                    <w:rPr>
                      <w:rFonts w:ascii="Cambria Math" w:hAnsi="Cambria Math"/>
                      <w:sz w:val="28"/>
                      <w:szCs w:val="28"/>
                    </w:rPr>
                    <m:t>d</m:t>
                  </m:r>
                </m:sub>
                <m:sup>
                  <m:r>
                    <w:rPr>
                      <w:rFonts w:ascii="Cambria Math" w:hAnsi="Cambria Math"/>
                      <w:sz w:val="28"/>
                      <w:szCs w:val="28"/>
                    </w:rPr>
                    <m:t>n-i</m:t>
                  </m:r>
                </m:sup>
              </m:sSubSup>
              <m:r>
                <w:rPr>
                  <w:rFonts w:ascii="Cambria Math" w:hAnsi="Cambria Math"/>
                  <w:sz w:val="28"/>
                  <w:szCs w:val="28"/>
                </w:rPr>
                <m:t>*max(</m:t>
              </m:r>
              <m:sSub>
                <m:sSubPr>
                  <m:ctrlPr>
                    <w:rPr>
                      <w:rFonts w:ascii="Cambria Math" w:eastAsiaTheme="minorHAnsi" w:hAnsi="Cambria Math"/>
                      <w:i/>
                      <w:color w:val="000000"/>
                      <w:sz w:val="28"/>
                      <w:szCs w:val="28"/>
                      <w:lang w:eastAsia="en-US"/>
                    </w:rPr>
                  </m:ctrlPr>
                </m:sSubPr>
                <m:e>
                  <m:r>
                    <w:rPr>
                      <w:rFonts w:ascii="Cambria Math" w:hAnsi="Cambria Math"/>
                      <w:sz w:val="28"/>
                      <w:szCs w:val="28"/>
                    </w:rPr>
                    <m:t>E-P</m:t>
                  </m:r>
                </m:e>
                <m:sub>
                  <m:r>
                    <w:rPr>
                      <w:rFonts w:ascii="Cambria Math" w:hAnsi="Cambria Math"/>
                      <w:sz w:val="28"/>
                      <w:szCs w:val="28"/>
                    </w:rPr>
                    <m:t>s</m:t>
                  </m:r>
                </m:sub>
              </m:sSub>
              <m:sSup>
                <m:sSupPr>
                  <m:ctrlPr>
                    <w:rPr>
                      <w:rFonts w:ascii="Cambria Math" w:eastAsiaTheme="minorHAnsi" w:hAnsi="Cambria Math"/>
                      <w:i/>
                      <w:color w:val="000000"/>
                      <w:sz w:val="28"/>
                      <w:szCs w:val="28"/>
                      <w:lang w:eastAsia="en-US"/>
                    </w:rPr>
                  </m:ctrlPr>
                </m:sSupPr>
                <m:e>
                  <m:d>
                    <m:dPr>
                      <m:ctrlPr>
                        <w:rPr>
                          <w:rFonts w:ascii="Cambria Math" w:hAnsi="Cambria Math"/>
                          <w:i/>
                          <w:sz w:val="28"/>
                          <w:szCs w:val="28"/>
                        </w:rPr>
                      </m:ctrlPr>
                    </m:dPr>
                    <m:e>
                      <m:r>
                        <w:rPr>
                          <w:rFonts w:ascii="Cambria Math" w:hAnsi="Cambria Math"/>
                          <w:sz w:val="28"/>
                          <w:szCs w:val="28"/>
                        </w:rPr>
                        <m:t>1+u</m:t>
                      </m:r>
                    </m:e>
                  </m:d>
                </m:e>
                <m:sup>
                  <m:r>
                    <w:rPr>
                      <w:rFonts w:ascii="Cambria Math" w:hAnsi="Cambria Math"/>
                      <w:sz w:val="28"/>
                      <w:szCs w:val="28"/>
                    </w:rPr>
                    <m:t>i</m:t>
                  </m:r>
                </m:sup>
              </m:sSup>
              <m:sSup>
                <m:sSupPr>
                  <m:ctrlPr>
                    <w:rPr>
                      <w:rFonts w:ascii="Cambria Math" w:eastAsiaTheme="minorHAnsi" w:hAnsi="Cambria Math"/>
                      <w:i/>
                      <w:color w:val="000000"/>
                      <w:sz w:val="28"/>
                      <w:szCs w:val="28"/>
                      <w:lang w:eastAsia="en-US"/>
                    </w:rPr>
                  </m:ctrlPr>
                </m:sSupPr>
                <m:e>
                  <m:d>
                    <m:dPr>
                      <m:ctrlPr>
                        <w:rPr>
                          <w:rFonts w:ascii="Cambria Math" w:hAnsi="Cambria Math"/>
                          <w:i/>
                          <w:sz w:val="28"/>
                          <w:szCs w:val="28"/>
                        </w:rPr>
                      </m:ctrlPr>
                    </m:dPr>
                    <m:e>
                      <m:r>
                        <w:rPr>
                          <w:rFonts w:ascii="Cambria Math" w:hAnsi="Cambria Math"/>
                          <w:sz w:val="28"/>
                          <w:szCs w:val="28"/>
                        </w:rPr>
                        <m:t>1+d</m:t>
                      </m:r>
                    </m:e>
                  </m:d>
                </m:e>
                <m:sup>
                  <m:r>
                    <w:rPr>
                      <w:rFonts w:ascii="Cambria Math" w:hAnsi="Cambria Math"/>
                      <w:sz w:val="28"/>
                      <w:szCs w:val="28"/>
                    </w:rPr>
                    <m:t>n-i</m:t>
                  </m:r>
                </m:sup>
              </m:sSup>
              <m:r>
                <w:rPr>
                  <w:rFonts w:ascii="Cambria Math" w:hAnsi="Cambria Math"/>
                  <w:sz w:val="28"/>
                  <w:szCs w:val="28"/>
                </w:rPr>
                <m:t>, 0)</m:t>
              </m:r>
            </m:e>
          </m:nary>
          <m:r>
            <w:rPr>
              <w:rFonts w:ascii="Cambria Math" w:eastAsiaTheme="minorHAnsi" w:hAnsi="Cambria Math"/>
              <w:color w:val="000000"/>
              <w:sz w:val="28"/>
              <w:szCs w:val="28"/>
              <w:lang w:eastAsia="en-US"/>
            </w:rPr>
            <m:t>,где</m:t>
          </m:r>
        </m:oMath>
      </m:oMathPara>
    </w:p>
    <w:p w:rsidR="009C27EC" w:rsidRPr="0075753F" w:rsidRDefault="00212312" w:rsidP="00EE137A">
      <w:pPr>
        <w:tabs>
          <w:tab w:val="left" w:pos="2694"/>
        </w:tabs>
        <w:spacing w:line="360" w:lineRule="auto"/>
        <w:ind w:firstLine="709"/>
        <w:jc w:val="both"/>
        <w:rPr>
          <w:color w:val="000000"/>
          <w:sz w:val="28"/>
          <w:szCs w:val="28"/>
          <w:lang w:eastAsia="en-US"/>
        </w:rPr>
      </w:pPr>
      <m:oMath>
        <m:sSubSup>
          <m:sSubSupPr>
            <m:ctrlPr>
              <w:rPr>
                <w:rFonts w:ascii="Cambria Math" w:eastAsiaTheme="minorHAnsi" w:hAnsi="Cambria Math"/>
                <w:i/>
                <w:color w:val="000000"/>
                <w:sz w:val="28"/>
                <w:szCs w:val="28"/>
                <w:lang w:eastAsia="en-US"/>
              </w:rPr>
            </m:ctrlPr>
          </m:sSubSupPr>
          <m:e>
            <m:r>
              <w:rPr>
                <w:rFonts w:ascii="Cambria Math"/>
                <w:sz w:val="28"/>
                <w:szCs w:val="28"/>
              </w:rPr>
              <m:t>(</m:t>
            </m:r>
          </m:e>
          <m:sub>
            <m:r>
              <w:rPr>
                <w:rFonts w:ascii="Cambria Math" w:hAnsi="Cambria Math"/>
                <w:sz w:val="28"/>
                <w:szCs w:val="28"/>
              </w:rPr>
              <m:t>i</m:t>
            </m:r>
          </m:sub>
          <m:sup>
            <m:r>
              <w:rPr>
                <w:rFonts w:ascii="Cambria Math" w:hAnsi="Cambria Math"/>
                <w:sz w:val="28"/>
                <w:szCs w:val="28"/>
                <w:lang w:val="en-US"/>
              </w:rPr>
              <m:t>n</m:t>
            </m:r>
          </m:sup>
        </m:sSubSup>
        <m:r>
          <w:rPr>
            <w:rFonts w:ascii="Cambria Math" w:eastAsiaTheme="minorHAnsi"/>
            <w:color w:val="000000"/>
            <w:sz w:val="28"/>
            <w:szCs w:val="28"/>
            <w:lang w:eastAsia="en-US"/>
          </w:rPr>
          <m:t>)</m:t>
        </m:r>
      </m:oMath>
      <w:r w:rsidR="00EE137A" w:rsidRPr="0075753F">
        <w:rPr>
          <w:i/>
          <w:color w:val="000000"/>
          <w:sz w:val="28"/>
          <w:szCs w:val="28"/>
          <w:lang w:eastAsia="en-US"/>
        </w:rPr>
        <w:t xml:space="preserve"> </w:t>
      </w:r>
      <w:r w:rsidR="0075753F" w:rsidRPr="0075753F">
        <w:rPr>
          <w:sz w:val="28"/>
          <w:szCs w:val="28"/>
        </w:rPr>
        <w:t xml:space="preserve">— биномиальный коэффициент (количество возможных наборов подъемов из </w:t>
      </w:r>
      <w:r w:rsidR="0075753F" w:rsidRPr="0081727E">
        <w:rPr>
          <w:iCs/>
          <w:sz w:val="28"/>
          <w:szCs w:val="28"/>
        </w:rPr>
        <w:t>n</w:t>
      </w:r>
      <w:r w:rsidR="0075753F" w:rsidRPr="0075753F">
        <w:rPr>
          <w:i/>
          <w:iCs/>
          <w:sz w:val="28"/>
          <w:szCs w:val="28"/>
        </w:rPr>
        <w:t xml:space="preserve"> </w:t>
      </w:r>
      <w:r w:rsidR="0075753F" w:rsidRPr="0075753F">
        <w:rPr>
          <w:sz w:val="28"/>
          <w:szCs w:val="28"/>
        </w:rPr>
        <w:t xml:space="preserve">изменений курса)  </w:t>
      </w:r>
      <w:r w:rsidR="00EE137A" w:rsidRPr="0075753F">
        <w:rPr>
          <w:color w:val="000000"/>
          <w:sz w:val="28"/>
          <w:szCs w:val="28"/>
          <w:lang w:eastAsia="en-US"/>
        </w:rPr>
        <w:t>будет раскрываться следующим образо</w:t>
      </w:r>
      <w:r w:rsidR="0053663E" w:rsidRPr="0075753F">
        <w:rPr>
          <w:color w:val="000000"/>
          <w:sz w:val="28"/>
          <w:szCs w:val="28"/>
          <w:lang w:eastAsia="en-US"/>
        </w:rPr>
        <w:t>м</w:t>
      </w:r>
      <w:r w:rsidR="00EE137A" w:rsidRPr="0075753F">
        <w:rPr>
          <w:color w:val="000000"/>
          <w:sz w:val="28"/>
          <w:szCs w:val="28"/>
          <w:lang w:eastAsia="en-US"/>
        </w:rPr>
        <w:t>:</w:t>
      </w:r>
    </w:p>
    <w:p w:rsidR="00EE137A" w:rsidRDefault="00212312" w:rsidP="00EE137A">
      <w:pPr>
        <w:tabs>
          <w:tab w:val="left" w:pos="2694"/>
        </w:tabs>
        <w:spacing w:line="360" w:lineRule="auto"/>
        <w:ind w:firstLine="709"/>
        <w:jc w:val="both"/>
        <w:rPr>
          <w:i/>
          <w:color w:val="000000"/>
          <w:sz w:val="28"/>
          <w:szCs w:val="28"/>
          <w:lang w:eastAsia="en-US"/>
        </w:rPr>
      </w:pPr>
      <m:oMathPara>
        <m:oMath>
          <m:sSubSup>
            <m:sSubSupPr>
              <m:ctrlPr>
                <w:rPr>
                  <w:rFonts w:ascii="Cambria Math" w:eastAsiaTheme="minorHAnsi" w:hAnsi="Cambria Math"/>
                  <w:i/>
                  <w:color w:val="000000"/>
                  <w:sz w:val="28"/>
                  <w:szCs w:val="28"/>
                  <w:lang w:eastAsia="en-US"/>
                </w:rPr>
              </m:ctrlPr>
            </m:sSubSupPr>
            <m:e>
              <m:r>
                <w:rPr>
                  <w:rFonts w:ascii="Cambria Math" w:hAnsi="Cambria Math"/>
                  <w:sz w:val="28"/>
                  <w:szCs w:val="28"/>
                </w:rPr>
                <m:t>(</m:t>
              </m:r>
            </m:e>
            <m:sub>
              <m:r>
                <w:rPr>
                  <w:rFonts w:ascii="Cambria Math" w:hAnsi="Cambria Math"/>
                  <w:sz w:val="28"/>
                  <w:szCs w:val="28"/>
                </w:rPr>
                <m:t>i</m:t>
              </m:r>
            </m:sub>
            <m:sup>
              <m:r>
                <w:rPr>
                  <w:rFonts w:ascii="Cambria Math" w:hAnsi="Cambria Math"/>
                  <w:sz w:val="28"/>
                  <w:szCs w:val="28"/>
                  <w:lang w:val="en-US"/>
                </w:rPr>
                <m:t>n</m:t>
              </m:r>
            </m:sup>
          </m:sSubSup>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n!</m:t>
              </m:r>
            </m:num>
            <m:den>
              <m:r>
                <w:rPr>
                  <w:rFonts w:ascii="Cambria Math" w:eastAsiaTheme="minorHAnsi" w:hAnsi="Cambria Math"/>
                  <w:color w:val="000000"/>
                  <w:sz w:val="28"/>
                  <w:szCs w:val="28"/>
                  <w:lang w:eastAsia="en-US"/>
                </w:rPr>
                <m:t>i!</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n-i</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oMath>
      </m:oMathPara>
    </w:p>
    <w:p w:rsidR="00265650" w:rsidRPr="00314CF0" w:rsidRDefault="00265650" w:rsidP="00265650">
      <w:pPr>
        <w:pStyle w:val="aff"/>
        <w:spacing w:before="0" w:beforeAutospacing="0" w:after="0" w:afterAutospacing="0" w:line="360" w:lineRule="auto"/>
        <w:ind w:firstLine="708"/>
        <w:jc w:val="both"/>
        <w:rPr>
          <w:color w:val="000000"/>
          <w:sz w:val="28"/>
          <w:szCs w:val="28"/>
        </w:rPr>
      </w:pPr>
      <w:r w:rsidRPr="00314CF0">
        <w:rPr>
          <w:color w:val="000000"/>
          <w:sz w:val="28"/>
          <w:szCs w:val="28"/>
        </w:rPr>
        <w:t xml:space="preserve">Техника построения биномиальной модели является более громоздкой, чем метод Блэка—Шоулза, но позволяет получить более точные результаты, когда существует несколько источников неопределенности или большое количество дат принятия решения. </w:t>
      </w:r>
    </w:p>
    <w:p w:rsidR="007F3D18" w:rsidRPr="007F3D18" w:rsidRDefault="00624B1A" w:rsidP="007F3D18">
      <w:pPr>
        <w:spacing w:line="360" w:lineRule="auto"/>
        <w:ind w:firstLine="709"/>
        <w:jc w:val="both"/>
        <w:rPr>
          <w:sz w:val="28"/>
          <w:szCs w:val="28"/>
        </w:rPr>
      </w:pPr>
      <w:r>
        <w:rPr>
          <w:sz w:val="28"/>
          <w:szCs w:val="28"/>
        </w:rPr>
        <w:t xml:space="preserve">Биномиальную модель для нескольких периодов также можно использовать и для одного периода. </w:t>
      </w:r>
      <w:r w:rsidR="007F3D18" w:rsidRPr="007F3D18">
        <w:rPr>
          <w:sz w:val="28"/>
          <w:szCs w:val="28"/>
        </w:rPr>
        <w:t>Вполне резонно усомниться в точности модели</w:t>
      </w:r>
      <w:r>
        <w:rPr>
          <w:sz w:val="28"/>
          <w:szCs w:val="28"/>
        </w:rPr>
        <w:t>,</w:t>
      </w:r>
      <w:r w:rsidR="007F3D18">
        <w:rPr>
          <w:sz w:val="28"/>
          <w:szCs w:val="28"/>
        </w:rPr>
        <w:t xml:space="preserve"> когда она основана на предпо</w:t>
      </w:r>
      <w:r w:rsidR="007F3D18" w:rsidRPr="007F3D18">
        <w:rPr>
          <w:sz w:val="28"/>
          <w:szCs w:val="28"/>
        </w:rPr>
        <w:t>л</w:t>
      </w:r>
      <w:r w:rsidR="00C91E51">
        <w:rPr>
          <w:sz w:val="28"/>
          <w:szCs w:val="28"/>
        </w:rPr>
        <w:t>ожении, что курс акции компании</w:t>
      </w:r>
      <w:r w:rsidR="007F3D18" w:rsidRPr="007F3D18">
        <w:rPr>
          <w:sz w:val="28"/>
          <w:szCs w:val="28"/>
        </w:rPr>
        <w:t xml:space="preserve"> может при</w:t>
      </w:r>
      <w:r w:rsidR="007F3D18">
        <w:rPr>
          <w:sz w:val="28"/>
          <w:szCs w:val="28"/>
        </w:rPr>
        <w:t xml:space="preserve">нимать в конце года только одно </w:t>
      </w:r>
      <w:r w:rsidR="007F3D18" w:rsidRPr="007F3D18">
        <w:rPr>
          <w:sz w:val="28"/>
          <w:szCs w:val="28"/>
        </w:rPr>
        <w:t xml:space="preserve">из двух значений. В действительности курс акции </w:t>
      </w:r>
      <w:r w:rsidR="007F3D18">
        <w:rPr>
          <w:sz w:val="28"/>
          <w:szCs w:val="28"/>
        </w:rPr>
        <w:t xml:space="preserve">может принять в конце года любое из множества </w:t>
      </w:r>
      <w:r w:rsidR="007F3D18" w:rsidRPr="007F3D18">
        <w:rPr>
          <w:sz w:val="28"/>
          <w:szCs w:val="28"/>
        </w:rPr>
        <w:t>значений. Однако это не соз</w:t>
      </w:r>
      <w:r w:rsidR="007F3D18">
        <w:rPr>
          <w:sz w:val="28"/>
          <w:szCs w:val="28"/>
        </w:rPr>
        <w:t xml:space="preserve">дает проблемы, так как мы можем </w:t>
      </w:r>
      <w:r w:rsidR="007F3D18" w:rsidRPr="007F3D18">
        <w:rPr>
          <w:sz w:val="28"/>
          <w:szCs w:val="28"/>
        </w:rPr>
        <w:t>развить модель</w:t>
      </w:r>
      <w:r w:rsidR="003C6015" w:rsidRPr="003C6015">
        <w:rPr>
          <w:sz w:val="28"/>
          <w:szCs w:val="28"/>
        </w:rPr>
        <w:t>[15]</w:t>
      </w:r>
      <w:r w:rsidR="007F3D18" w:rsidRPr="007F3D18">
        <w:rPr>
          <w:sz w:val="28"/>
          <w:szCs w:val="28"/>
        </w:rPr>
        <w:t>.</w:t>
      </w:r>
    </w:p>
    <w:p w:rsidR="00140AE3" w:rsidRDefault="002E0698" w:rsidP="007F3D18">
      <w:pPr>
        <w:spacing w:line="360" w:lineRule="auto"/>
        <w:ind w:firstLine="709"/>
        <w:jc w:val="both"/>
        <w:rPr>
          <w:sz w:val="28"/>
          <w:szCs w:val="28"/>
        </w:rPr>
      </w:pPr>
      <w:r>
        <w:rPr>
          <w:sz w:val="28"/>
          <w:szCs w:val="28"/>
        </w:rPr>
        <w:t xml:space="preserve">Пример 3. </w:t>
      </w:r>
      <w:r w:rsidR="007F3D18" w:rsidRPr="007F3D18">
        <w:rPr>
          <w:sz w:val="28"/>
          <w:szCs w:val="28"/>
        </w:rPr>
        <w:t xml:space="preserve">Для рассматриваемого случая с акциями компании </w:t>
      </w:r>
      <w:r w:rsidR="007F3D18">
        <w:rPr>
          <w:sz w:val="28"/>
          <w:szCs w:val="28"/>
        </w:rPr>
        <w:t xml:space="preserve">разделим год на два </w:t>
      </w:r>
      <w:r w:rsidR="007F3D18" w:rsidRPr="007F3D18">
        <w:rPr>
          <w:sz w:val="28"/>
          <w:szCs w:val="28"/>
        </w:rPr>
        <w:t xml:space="preserve">периода по шесть месяцев. </w:t>
      </w:r>
      <w:r w:rsidR="00140AE3">
        <w:rPr>
          <w:sz w:val="28"/>
          <w:szCs w:val="28"/>
        </w:rPr>
        <w:t>Для того чтобы узнать насколько может подняться курс акции за полгода воспользуем</w:t>
      </w:r>
      <w:r w:rsidR="00181728">
        <w:rPr>
          <w:sz w:val="28"/>
          <w:szCs w:val="28"/>
        </w:rPr>
        <w:t>с</w:t>
      </w:r>
      <w:r w:rsidR="00140AE3">
        <w:rPr>
          <w:sz w:val="28"/>
          <w:szCs w:val="28"/>
        </w:rPr>
        <w:t>я формулой</w:t>
      </w:r>
      <w:r w:rsidR="0089009D">
        <w:rPr>
          <w:sz w:val="28"/>
          <w:szCs w:val="28"/>
        </w:rPr>
        <w:t xml:space="preserve"> ставки дохода полученной путем преобразования формулы сложных процентов:</w:t>
      </w:r>
    </w:p>
    <w:p w:rsidR="0089009D" w:rsidRDefault="0089009D" w:rsidP="007F3D18">
      <w:pPr>
        <w:spacing w:line="360" w:lineRule="auto"/>
        <w:ind w:firstLine="709"/>
        <w:jc w:val="both"/>
        <w:rPr>
          <w:sz w:val="28"/>
          <w:szCs w:val="28"/>
        </w:rPr>
      </w:pPr>
      <m:oMathPara>
        <m:oMath>
          <m:r>
            <w:rPr>
              <w:rFonts w:ascii="Cambria Math" w:hAnsi="Cambria Math"/>
              <w:sz w:val="28"/>
              <w:szCs w:val="28"/>
            </w:rPr>
            <m:t>r=</m:t>
          </m:r>
          <m:rad>
            <m:radPr>
              <m:ctrlPr>
                <w:rPr>
                  <w:rFonts w:ascii="Cambria Math" w:hAnsi="Cambria Math"/>
                  <w:i/>
                  <w:sz w:val="28"/>
                  <w:szCs w:val="28"/>
                </w:rPr>
              </m:ctrlPr>
            </m:radPr>
            <m:deg>
              <m:f>
                <m:fPr>
                  <m:ctrlPr>
                    <w:rPr>
                      <w:rFonts w:ascii="Cambria Math" w:hAnsi="Cambria Math"/>
                      <w:i/>
                      <w:sz w:val="28"/>
                      <w:szCs w:val="28"/>
                    </w:rPr>
                  </m:ctrlPr>
                </m:fPr>
                <m:num>
                  <m:r>
                    <w:rPr>
                      <w:rFonts w:ascii="Cambria Math" w:hAnsi="Cambria Math"/>
                      <w:sz w:val="28"/>
                      <w:szCs w:val="28"/>
                    </w:rPr>
                    <m:t>n</m:t>
                  </m:r>
                </m:num>
                <m:den>
                  <m:r>
                    <w:rPr>
                      <w:rFonts w:ascii="Cambria Math" w:hAnsi="Cambria Math"/>
                      <w:sz w:val="28"/>
                      <w:szCs w:val="28"/>
                    </w:rPr>
                    <m:t>m</m:t>
                  </m:r>
                </m:den>
              </m:f>
            </m:deg>
            <m:e>
              <m:f>
                <m:fPr>
                  <m:ctrlPr>
                    <w:rPr>
                      <w:rFonts w:ascii="Cambria Math" w:hAnsi="Cambria Math"/>
                      <w:i/>
                      <w:sz w:val="28"/>
                      <w:szCs w:val="28"/>
                    </w:rPr>
                  </m:ctrlPr>
                </m:fPr>
                <m:num>
                  <m:r>
                    <w:rPr>
                      <w:rFonts w:ascii="Cambria Math" w:hAnsi="Cambria Math"/>
                      <w:sz w:val="28"/>
                      <w:szCs w:val="28"/>
                    </w:rPr>
                    <m:t>FV</m:t>
                  </m:r>
                </m:num>
                <m:den>
                  <m:r>
                    <w:rPr>
                      <w:rFonts w:ascii="Cambria Math" w:hAnsi="Cambria Math"/>
                      <w:sz w:val="28"/>
                      <w:szCs w:val="28"/>
                    </w:rPr>
                    <m:t>PV</m:t>
                  </m:r>
                </m:den>
              </m:f>
            </m:e>
          </m:rad>
          <m:r>
            <w:rPr>
              <w:rFonts w:ascii="Cambria Math" w:hAnsi="Cambria Math"/>
              <w:sz w:val="28"/>
              <w:szCs w:val="28"/>
            </w:rPr>
            <m:t>-1=</m:t>
          </m:r>
          <m:rad>
            <m:radPr>
              <m:ctrlPr>
                <w:rPr>
                  <w:rFonts w:ascii="Cambria Math" w:hAnsi="Cambria Math"/>
                  <w:i/>
                  <w:sz w:val="28"/>
                  <w:szCs w:val="28"/>
                </w:rPr>
              </m:ctrlPr>
            </m:radPr>
            <m:deg>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deg>
            <m:e>
              <m:f>
                <m:fPr>
                  <m:ctrlPr>
                    <w:rPr>
                      <w:rFonts w:ascii="Cambria Math" w:hAnsi="Cambria Math"/>
                      <w:i/>
                      <w:sz w:val="28"/>
                      <w:szCs w:val="28"/>
                    </w:rPr>
                  </m:ctrlPr>
                </m:fPr>
                <m:num>
                  <m:r>
                    <w:rPr>
                      <w:rFonts w:ascii="Cambria Math" w:hAnsi="Cambria Math"/>
                      <w:sz w:val="28"/>
                      <w:szCs w:val="28"/>
                    </w:rPr>
                    <m:t>55</m:t>
                  </m:r>
                </m:num>
                <m:den>
                  <m:r>
                    <w:rPr>
                      <w:rFonts w:ascii="Cambria Math" w:hAnsi="Cambria Math"/>
                      <w:sz w:val="28"/>
                      <w:szCs w:val="28"/>
                    </w:rPr>
                    <m:t>50</m:t>
                  </m:r>
                </m:den>
              </m:f>
            </m:e>
          </m:rad>
          <m:r>
            <w:rPr>
              <w:rFonts w:ascii="Cambria Math" w:hAnsi="Cambria Math"/>
              <w:sz w:val="28"/>
              <w:szCs w:val="28"/>
            </w:rPr>
            <m:t>-1=4.88%, где</m:t>
          </m:r>
        </m:oMath>
      </m:oMathPara>
    </w:p>
    <w:p w:rsidR="000B21C4" w:rsidRPr="00BE007F" w:rsidRDefault="00BE007F" w:rsidP="007F3D18">
      <w:pPr>
        <w:spacing w:line="360" w:lineRule="auto"/>
        <w:ind w:firstLine="709"/>
        <w:jc w:val="both"/>
        <w:rPr>
          <w:sz w:val="28"/>
          <w:szCs w:val="28"/>
        </w:rPr>
      </w:pPr>
      <w:r>
        <w:rPr>
          <w:sz w:val="28"/>
          <w:szCs w:val="28"/>
          <w:lang w:val="en-US"/>
        </w:rPr>
        <w:lastRenderedPageBreak/>
        <w:t>FV</w:t>
      </w:r>
      <w:r w:rsidRPr="00BE007F">
        <w:rPr>
          <w:sz w:val="28"/>
          <w:szCs w:val="28"/>
        </w:rPr>
        <w:t xml:space="preserve"> – </w:t>
      </w:r>
      <w:r>
        <w:rPr>
          <w:sz w:val="28"/>
          <w:szCs w:val="28"/>
        </w:rPr>
        <w:t xml:space="preserve">цена акции в будущем, </w:t>
      </w:r>
      <w:r>
        <w:rPr>
          <w:sz w:val="28"/>
          <w:szCs w:val="28"/>
          <w:lang w:val="en-US"/>
        </w:rPr>
        <w:t>PV</w:t>
      </w:r>
      <w:r w:rsidRPr="00BE007F">
        <w:rPr>
          <w:sz w:val="28"/>
          <w:szCs w:val="28"/>
        </w:rPr>
        <w:t xml:space="preserve"> </w:t>
      </w:r>
      <w:r>
        <w:rPr>
          <w:sz w:val="28"/>
          <w:szCs w:val="28"/>
        </w:rPr>
        <w:t>–</w:t>
      </w:r>
      <w:r w:rsidRPr="00BE007F">
        <w:rPr>
          <w:sz w:val="28"/>
          <w:szCs w:val="28"/>
        </w:rPr>
        <w:t xml:space="preserve"> </w:t>
      </w:r>
      <w:r>
        <w:rPr>
          <w:sz w:val="28"/>
          <w:szCs w:val="28"/>
        </w:rPr>
        <w:t xml:space="preserve">цена акции в настоящий момент времени, </w:t>
      </w:r>
      <w:r>
        <w:rPr>
          <w:sz w:val="28"/>
          <w:szCs w:val="28"/>
          <w:lang w:val="en-US"/>
        </w:rPr>
        <w:t>n</w:t>
      </w:r>
      <w:r w:rsidRPr="00BE007F">
        <w:rPr>
          <w:sz w:val="28"/>
          <w:szCs w:val="28"/>
        </w:rPr>
        <w:t xml:space="preserve"> </w:t>
      </w:r>
      <w:r>
        <w:rPr>
          <w:sz w:val="28"/>
          <w:szCs w:val="28"/>
        </w:rPr>
        <w:t>–</w:t>
      </w:r>
      <w:r w:rsidRPr="00BE007F">
        <w:rPr>
          <w:sz w:val="28"/>
          <w:szCs w:val="28"/>
        </w:rPr>
        <w:t xml:space="preserve"> </w:t>
      </w:r>
      <w:r>
        <w:rPr>
          <w:sz w:val="28"/>
          <w:szCs w:val="28"/>
        </w:rPr>
        <w:t xml:space="preserve">время (лет), в течение которого начисляется процент, </w:t>
      </w:r>
      <w:r>
        <w:rPr>
          <w:sz w:val="28"/>
          <w:szCs w:val="28"/>
          <w:lang w:val="en-US"/>
        </w:rPr>
        <w:t>m</w:t>
      </w:r>
      <w:r w:rsidRPr="00BE007F">
        <w:rPr>
          <w:sz w:val="28"/>
          <w:szCs w:val="28"/>
        </w:rPr>
        <w:t xml:space="preserve"> </w:t>
      </w:r>
      <w:r>
        <w:rPr>
          <w:sz w:val="28"/>
          <w:szCs w:val="28"/>
        </w:rPr>
        <w:t>–</w:t>
      </w:r>
      <w:r w:rsidRPr="00BE007F">
        <w:rPr>
          <w:sz w:val="28"/>
          <w:szCs w:val="28"/>
        </w:rPr>
        <w:t xml:space="preserve"> </w:t>
      </w:r>
      <w:r>
        <w:rPr>
          <w:sz w:val="28"/>
          <w:szCs w:val="28"/>
        </w:rPr>
        <w:t xml:space="preserve">количество раз (в год) начисления процента (в нашем случае предполагается </w:t>
      </w:r>
      <w:r w:rsidR="007F05F5">
        <w:rPr>
          <w:sz w:val="28"/>
          <w:szCs w:val="28"/>
        </w:rPr>
        <w:t xml:space="preserve">увеличение цены раз в полгода, т.е. </w:t>
      </w:r>
      <w:r w:rsidR="007F05F5">
        <w:rPr>
          <w:sz w:val="28"/>
          <w:szCs w:val="28"/>
          <w:lang w:val="en-US"/>
        </w:rPr>
        <w:t>m</w:t>
      </w:r>
      <w:r w:rsidR="007F05F5">
        <w:rPr>
          <w:sz w:val="28"/>
          <w:szCs w:val="28"/>
        </w:rPr>
        <w:t xml:space="preserve"> будет равна 2</w:t>
      </w:r>
      <w:r>
        <w:rPr>
          <w:sz w:val="28"/>
          <w:szCs w:val="28"/>
        </w:rPr>
        <w:t>).</w:t>
      </w:r>
    </w:p>
    <w:p w:rsidR="007F3D18" w:rsidRPr="007F3D18" w:rsidRDefault="00F76AE1" w:rsidP="007F3D18">
      <w:pPr>
        <w:spacing w:line="360" w:lineRule="auto"/>
        <w:ind w:firstLine="709"/>
        <w:jc w:val="both"/>
        <w:rPr>
          <w:sz w:val="28"/>
          <w:szCs w:val="28"/>
        </w:rPr>
      </w:pPr>
      <w:r>
        <w:rPr>
          <w:sz w:val="28"/>
          <w:szCs w:val="28"/>
        </w:rPr>
        <w:t>З</w:t>
      </w:r>
      <w:r w:rsidR="007F3D18" w:rsidRPr="007F3D18">
        <w:rPr>
          <w:sz w:val="28"/>
          <w:szCs w:val="28"/>
        </w:rPr>
        <w:t xml:space="preserve">а первый период курс акции может подняться до </w:t>
      </w:r>
      <w:r>
        <w:rPr>
          <w:sz w:val="28"/>
          <w:szCs w:val="28"/>
        </w:rPr>
        <w:t>52,44</w:t>
      </w:r>
      <w:r w:rsidRPr="00F76AE1">
        <w:rPr>
          <w:sz w:val="28"/>
          <w:szCs w:val="28"/>
        </w:rPr>
        <w:t>$</w:t>
      </w:r>
      <w:r w:rsidR="007F3D18" w:rsidRPr="007F3D18">
        <w:rPr>
          <w:sz w:val="28"/>
          <w:szCs w:val="28"/>
        </w:rPr>
        <w:t xml:space="preserve"> (</w:t>
      </w:r>
      <w:r w:rsidRPr="00F76AE1">
        <w:rPr>
          <w:sz w:val="28"/>
          <w:szCs w:val="28"/>
        </w:rPr>
        <w:t>+4,88</w:t>
      </w:r>
      <w:r w:rsidRPr="00B9454B">
        <w:rPr>
          <w:sz w:val="28"/>
          <w:szCs w:val="28"/>
        </w:rPr>
        <w:t>%</w:t>
      </w:r>
      <w:r w:rsidR="007F3D18">
        <w:rPr>
          <w:sz w:val="28"/>
          <w:szCs w:val="28"/>
        </w:rPr>
        <w:t xml:space="preserve">) или снизиться до </w:t>
      </w:r>
      <w:r w:rsidR="00EC0498" w:rsidRPr="00EC0498">
        <w:rPr>
          <w:sz w:val="28"/>
          <w:szCs w:val="28"/>
        </w:rPr>
        <w:t>4</w:t>
      </w:r>
      <w:r w:rsidR="00AB0412">
        <w:rPr>
          <w:sz w:val="28"/>
          <w:szCs w:val="28"/>
        </w:rPr>
        <w:t>9</w:t>
      </w:r>
      <w:r w:rsidR="007F3D18">
        <w:rPr>
          <w:sz w:val="28"/>
          <w:szCs w:val="28"/>
        </w:rPr>
        <w:t>,</w:t>
      </w:r>
      <w:r w:rsidR="00EC0498" w:rsidRPr="00EC0498">
        <w:rPr>
          <w:sz w:val="28"/>
          <w:szCs w:val="28"/>
        </w:rPr>
        <w:t>2</w:t>
      </w:r>
      <w:r w:rsidR="007F3D18">
        <w:rPr>
          <w:sz w:val="28"/>
          <w:szCs w:val="28"/>
        </w:rPr>
        <w:t>4</w:t>
      </w:r>
      <w:r w:rsidR="00EC0498" w:rsidRPr="00EC0498">
        <w:rPr>
          <w:sz w:val="28"/>
          <w:szCs w:val="28"/>
        </w:rPr>
        <w:t>5$</w:t>
      </w:r>
      <w:r w:rsidR="007F3D18">
        <w:rPr>
          <w:sz w:val="28"/>
          <w:szCs w:val="28"/>
        </w:rPr>
        <w:t xml:space="preserve"> (</w:t>
      </w:r>
      <w:r w:rsidR="00B9454B" w:rsidRPr="00B9454B">
        <w:rPr>
          <w:sz w:val="28"/>
          <w:szCs w:val="28"/>
        </w:rPr>
        <w:t>-</w:t>
      </w:r>
      <w:r w:rsidR="007F3D18">
        <w:rPr>
          <w:sz w:val="28"/>
          <w:szCs w:val="28"/>
        </w:rPr>
        <w:t>1,5</w:t>
      </w:r>
      <w:r w:rsidR="00B9454B" w:rsidRPr="00B9454B">
        <w:rPr>
          <w:sz w:val="28"/>
          <w:szCs w:val="28"/>
        </w:rPr>
        <w:t>1</w:t>
      </w:r>
      <w:r w:rsidR="007F3D18">
        <w:rPr>
          <w:sz w:val="28"/>
          <w:szCs w:val="28"/>
        </w:rPr>
        <w:t>%</w:t>
      </w:r>
      <w:r w:rsidR="003D72CB">
        <w:rPr>
          <w:sz w:val="28"/>
          <w:szCs w:val="28"/>
        </w:rPr>
        <w:t xml:space="preserve"> уровень снижение акции за полгода рассчитывается аналогично расчету предполагаемого уровня повышения цены акции</w:t>
      </w:r>
      <w:r w:rsidR="007F3D18">
        <w:rPr>
          <w:sz w:val="28"/>
          <w:szCs w:val="28"/>
        </w:rPr>
        <w:t xml:space="preserve">). </w:t>
      </w:r>
      <w:r w:rsidR="007F3D18" w:rsidRPr="007F3D18">
        <w:rPr>
          <w:sz w:val="28"/>
          <w:szCs w:val="28"/>
        </w:rPr>
        <w:t>За следующие шесть месяцев курс акции може</w:t>
      </w:r>
      <w:r w:rsidR="007F3D18">
        <w:rPr>
          <w:sz w:val="28"/>
          <w:szCs w:val="28"/>
        </w:rPr>
        <w:t xml:space="preserve">т вновь или возрасти на </w:t>
      </w:r>
      <w:r w:rsidR="003D72CB">
        <w:rPr>
          <w:sz w:val="28"/>
          <w:szCs w:val="28"/>
        </w:rPr>
        <w:t>4,88</w:t>
      </w:r>
      <w:r w:rsidR="007F3D18">
        <w:rPr>
          <w:sz w:val="28"/>
          <w:szCs w:val="28"/>
        </w:rPr>
        <w:t xml:space="preserve">%, </w:t>
      </w:r>
      <w:r w:rsidR="007F3D18" w:rsidRPr="007F3D18">
        <w:rPr>
          <w:sz w:val="28"/>
          <w:szCs w:val="28"/>
        </w:rPr>
        <w:t xml:space="preserve">или уменьшиться на </w:t>
      </w:r>
      <w:r w:rsidR="003D72CB">
        <w:rPr>
          <w:sz w:val="28"/>
          <w:szCs w:val="28"/>
        </w:rPr>
        <w:t>1,51%. Таким образом, курс акции</w:t>
      </w:r>
      <w:r w:rsidR="007F3D18" w:rsidRPr="007F3D18">
        <w:rPr>
          <w:sz w:val="28"/>
          <w:szCs w:val="28"/>
        </w:rPr>
        <w:t xml:space="preserve"> </w:t>
      </w:r>
      <w:r w:rsidR="007F3D18">
        <w:rPr>
          <w:sz w:val="28"/>
          <w:szCs w:val="28"/>
        </w:rPr>
        <w:t xml:space="preserve">будет изменяться в </w:t>
      </w:r>
      <w:r w:rsidR="007F3D18" w:rsidRPr="007F3D18">
        <w:rPr>
          <w:sz w:val="28"/>
          <w:szCs w:val="28"/>
        </w:rPr>
        <w:t>соответствии с од</w:t>
      </w:r>
      <w:r w:rsidR="007F3D18">
        <w:rPr>
          <w:sz w:val="28"/>
          <w:szCs w:val="28"/>
        </w:rPr>
        <w:t xml:space="preserve">ним из </w:t>
      </w:r>
      <w:r w:rsidR="007F3D18" w:rsidRPr="007F3D18">
        <w:rPr>
          <w:sz w:val="28"/>
          <w:szCs w:val="28"/>
        </w:rPr>
        <w:t>направлений «дерева цены» на</w:t>
      </w:r>
      <w:r w:rsidR="003D72CB">
        <w:rPr>
          <w:sz w:val="28"/>
          <w:szCs w:val="28"/>
        </w:rPr>
        <w:t xml:space="preserve"> рисунке</w:t>
      </w:r>
      <w:r w:rsidR="007F3D18">
        <w:rPr>
          <w:sz w:val="28"/>
          <w:szCs w:val="28"/>
        </w:rPr>
        <w:t xml:space="preserve"> </w:t>
      </w:r>
      <w:r w:rsidR="003D72CB">
        <w:rPr>
          <w:sz w:val="28"/>
          <w:szCs w:val="28"/>
        </w:rPr>
        <w:t>8</w:t>
      </w:r>
      <w:r w:rsidR="007F3D18">
        <w:rPr>
          <w:sz w:val="28"/>
          <w:szCs w:val="28"/>
        </w:rPr>
        <w:t xml:space="preserve"> за следующий год. </w:t>
      </w:r>
      <w:r w:rsidR="00A74AC9">
        <w:rPr>
          <w:sz w:val="28"/>
          <w:szCs w:val="28"/>
        </w:rPr>
        <w:t xml:space="preserve">Стоит обратить </w:t>
      </w:r>
      <w:r w:rsidR="007F3D18" w:rsidRPr="007F3D18">
        <w:rPr>
          <w:sz w:val="28"/>
          <w:szCs w:val="28"/>
        </w:rPr>
        <w:t>внимание на то, что теперь акция м</w:t>
      </w:r>
      <w:r w:rsidR="007F3D18">
        <w:rPr>
          <w:sz w:val="28"/>
          <w:szCs w:val="28"/>
        </w:rPr>
        <w:t xml:space="preserve">ожет в конце года иметь один из </w:t>
      </w:r>
      <w:r w:rsidR="007F3D18" w:rsidRPr="007F3D18">
        <w:rPr>
          <w:sz w:val="28"/>
          <w:szCs w:val="28"/>
        </w:rPr>
        <w:t xml:space="preserve">следующих курсов: </w:t>
      </w:r>
      <w:r w:rsidR="00A74AC9">
        <w:rPr>
          <w:sz w:val="28"/>
          <w:szCs w:val="28"/>
        </w:rPr>
        <w:t>55</w:t>
      </w:r>
      <w:r w:rsidR="00A74AC9" w:rsidRPr="00A74AC9">
        <w:rPr>
          <w:sz w:val="28"/>
          <w:szCs w:val="28"/>
        </w:rPr>
        <w:t>$</w:t>
      </w:r>
      <w:r w:rsidR="007F3D18" w:rsidRPr="007F3D18">
        <w:rPr>
          <w:sz w:val="28"/>
          <w:szCs w:val="28"/>
        </w:rPr>
        <w:t xml:space="preserve">, </w:t>
      </w:r>
      <w:r w:rsidR="00A74AC9">
        <w:rPr>
          <w:sz w:val="28"/>
          <w:szCs w:val="28"/>
        </w:rPr>
        <w:t>5</w:t>
      </w:r>
      <w:r w:rsidR="00AB0412">
        <w:rPr>
          <w:sz w:val="28"/>
          <w:szCs w:val="28"/>
        </w:rPr>
        <w:t>1,65</w:t>
      </w:r>
      <w:r w:rsidR="00A74AC9" w:rsidRPr="00A74AC9">
        <w:rPr>
          <w:sz w:val="28"/>
          <w:szCs w:val="28"/>
        </w:rPr>
        <w:t>$</w:t>
      </w:r>
      <w:r w:rsidR="007F3D18" w:rsidRPr="007F3D18">
        <w:rPr>
          <w:sz w:val="28"/>
          <w:szCs w:val="28"/>
        </w:rPr>
        <w:t xml:space="preserve"> или </w:t>
      </w:r>
      <w:r w:rsidR="00A74AC9">
        <w:rPr>
          <w:sz w:val="28"/>
          <w:szCs w:val="28"/>
        </w:rPr>
        <w:t>48,5</w:t>
      </w:r>
      <w:r w:rsidR="00A74AC9" w:rsidRPr="00A74AC9">
        <w:rPr>
          <w:sz w:val="28"/>
          <w:szCs w:val="28"/>
        </w:rPr>
        <w:t>$</w:t>
      </w:r>
      <w:r w:rsidR="007F3D18">
        <w:rPr>
          <w:sz w:val="28"/>
          <w:szCs w:val="28"/>
        </w:rPr>
        <w:t xml:space="preserve">. На рисунке также приводится соответствующая </w:t>
      </w:r>
      <w:r w:rsidR="007F3D18" w:rsidRPr="007F3D18">
        <w:rPr>
          <w:sz w:val="28"/>
          <w:szCs w:val="28"/>
        </w:rPr>
        <w:t>стоимость опциона для каждого значения курса акции</w:t>
      </w:r>
      <w:r w:rsidR="001B352C" w:rsidRPr="001B352C">
        <w:rPr>
          <w:sz w:val="28"/>
          <w:szCs w:val="28"/>
        </w:rPr>
        <w:t>[13.</w:t>
      </w:r>
      <w:r w:rsidR="001B352C">
        <w:rPr>
          <w:sz w:val="28"/>
          <w:szCs w:val="28"/>
        </w:rPr>
        <w:t xml:space="preserve"> 655-656с.</w:t>
      </w:r>
      <w:r w:rsidR="001B352C" w:rsidRPr="001B352C">
        <w:rPr>
          <w:sz w:val="28"/>
          <w:szCs w:val="28"/>
        </w:rPr>
        <w:t>]</w:t>
      </w:r>
      <w:r w:rsidR="007F3D18" w:rsidRPr="007F3D18">
        <w:rPr>
          <w:sz w:val="28"/>
          <w:szCs w:val="28"/>
        </w:rPr>
        <w:t>.</w:t>
      </w:r>
    </w:p>
    <w:p w:rsidR="00EE137A" w:rsidRPr="008927DE" w:rsidRDefault="00212312" w:rsidP="00AB0412">
      <w:pPr>
        <w:ind w:firstLine="709"/>
        <w:jc w:val="both"/>
        <w:rPr>
          <w:sz w:val="28"/>
          <w:szCs w:val="28"/>
        </w:rPr>
      </w:pPr>
      <w:r>
        <w:rPr>
          <w:noProof/>
          <w:sz w:val="28"/>
          <w:szCs w:val="28"/>
        </w:rPr>
        <w:pict>
          <v:shape id="_x0000_s1084" type="#_x0000_t32" style="position:absolute;left:0;text-align:left;margin-left:214.95pt;margin-top:6.75pt;width:152.25pt;height:15.75pt;flip:y;z-index:251711488" o:connectortype="straight">
            <v:stroke endarrow="block"/>
          </v:shape>
        </w:pict>
      </w:r>
      <w:r w:rsidR="009056C1" w:rsidRPr="008927DE">
        <w:rPr>
          <w:sz w:val="28"/>
          <w:szCs w:val="28"/>
        </w:rPr>
        <w:t xml:space="preserve">                                                                                         </w:t>
      </w:r>
      <w:r w:rsidR="009F46A7" w:rsidRPr="008927DE">
        <w:rPr>
          <w:sz w:val="28"/>
          <w:szCs w:val="28"/>
        </w:rPr>
        <w:t xml:space="preserve"> </w:t>
      </w:r>
      <w:r w:rsidR="00817F5D">
        <w:rPr>
          <w:sz w:val="28"/>
          <w:szCs w:val="28"/>
        </w:rPr>
        <w:t xml:space="preserve">      </w:t>
      </w:r>
      <w:r w:rsidR="00AB0412" w:rsidRPr="008927DE">
        <w:rPr>
          <w:sz w:val="28"/>
          <w:szCs w:val="28"/>
        </w:rPr>
        <w:t>55</w:t>
      </w:r>
    </w:p>
    <w:p w:rsidR="00AB0412" w:rsidRPr="008927DE" w:rsidRDefault="00212312" w:rsidP="008927DE">
      <w:pPr>
        <w:jc w:val="both"/>
        <w:rPr>
          <w:sz w:val="28"/>
          <w:szCs w:val="28"/>
        </w:rPr>
      </w:pPr>
      <w:r>
        <w:rPr>
          <w:noProof/>
          <w:sz w:val="28"/>
          <w:szCs w:val="28"/>
        </w:rPr>
        <w:pict>
          <v:shape id="_x0000_s1087" type="#_x0000_t32" style="position:absolute;left:0;text-align:left;margin-left:214.95pt;margin-top:6.45pt;width:152.25pt;height:15.85pt;z-index:251714560" o:connectortype="straight">
            <v:stroke endarrow="block"/>
          </v:shape>
        </w:pict>
      </w:r>
      <w:r>
        <w:rPr>
          <w:noProof/>
          <w:sz w:val="28"/>
          <w:szCs w:val="28"/>
        </w:rPr>
        <w:pict>
          <v:shape id="_x0000_s1083" type="#_x0000_t32" style="position:absolute;left:0;text-align:left;margin-left:20.7pt;margin-top:11.05pt;width:138pt;height:11.25pt;flip:y;z-index:251710464" o:connectortype="straight">
            <v:stroke endarrow="block"/>
          </v:shape>
        </w:pict>
      </w:r>
      <w:r w:rsidR="009056C1" w:rsidRPr="008927DE">
        <w:rPr>
          <w:sz w:val="28"/>
          <w:szCs w:val="28"/>
        </w:rPr>
        <w:t xml:space="preserve">                                             </w:t>
      </w:r>
      <w:r w:rsidR="00817F5D">
        <w:rPr>
          <w:sz w:val="28"/>
          <w:szCs w:val="28"/>
        </w:rPr>
        <w:t xml:space="preserve">  </w:t>
      </w:r>
      <w:r w:rsidR="00AB0412" w:rsidRPr="008927DE">
        <w:rPr>
          <w:sz w:val="28"/>
          <w:szCs w:val="28"/>
        </w:rPr>
        <w:t>52,44</w:t>
      </w:r>
    </w:p>
    <w:p w:rsidR="00AB0412" w:rsidRPr="008927DE" w:rsidRDefault="00212312" w:rsidP="008927DE">
      <w:pPr>
        <w:tabs>
          <w:tab w:val="left" w:pos="4253"/>
        </w:tabs>
        <w:jc w:val="both"/>
        <w:rPr>
          <w:sz w:val="28"/>
          <w:szCs w:val="28"/>
        </w:rPr>
      </w:pPr>
      <w:r>
        <w:rPr>
          <w:noProof/>
          <w:sz w:val="28"/>
          <w:szCs w:val="28"/>
        </w:rPr>
        <w:pict>
          <v:shape id="_x0000_s1088" type="#_x0000_t32" style="position:absolute;left:0;text-align:left;margin-left:214.95pt;margin-top:14.5pt;width:152.25pt;height:11.25pt;flip:y;z-index:251715584" o:connectortype="straight">
            <v:stroke endarrow="block"/>
          </v:shape>
        </w:pict>
      </w:r>
      <w:r>
        <w:rPr>
          <w:noProof/>
          <w:sz w:val="28"/>
          <w:szCs w:val="28"/>
        </w:rPr>
        <w:pict>
          <v:shape id="_x0000_s1085" type="#_x0000_t32" style="position:absolute;left:0;text-align:left;margin-left:20.7pt;margin-top:6.2pt;width:138pt;height:17.25pt;z-index:251712512" o:connectortype="straight">
            <v:stroke endarrow="block"/>
          </v:shape>
        </w:pict>
      </w:r>
      <w:r w:rsidR="00AB0412" w:rsidRPr="008927DE">
        <w:rPr>
          <w:sz w:val="28"/>
          <w:szCs w:val="28"/>
        </w:rPr>
        <w:t xml:space="preserve">50  </w:t>
      </w:r>
      <w:r w:rsidR="009056C1" w:rsidRPr="008927DE">
        <w:rPr>
          <w:sz w:val="28"/>
          <w:szCs w:val="28"/>
        </w:rPr>
        <w:t xml:space="preserve">                                                                                              </w:t>
      </w:r>
      <w:r w:rsidR="00817F5D">
        <w:rPr>
          <w:sz w:val="28"/>
          <w:szCs w:val="28"/>
        </w:rPr>
        <w:t xml:space="preserve">     </w:t>
      </w:r>
      <w:r w:rsidR="00AB0412" w:rsidRPr="008927DE">
        <w:rPr>
          <w:sz w:val="28"/>
          <w:szCs w:val="28"/>
        </w:rPr>
        <w:t>5</w:t>
      </w:r>
      <w:r w:rsidR="00300D2D" w:rsidRPr="008927DE">
        <w:rPr>
          <w:sz w:val="28"/>
          <w:szCs w:val="28"/>
        </w:rPr>
        <w:t>1,65</w:t>
      </w:r>
    </w:p>
    <w:p w:rsidR="00300D2D" w:rsidRPr="008927DE" w:rsidRDefault="00212312" w:rsidP="008927DE">
      <w:pPr>
        <w:jc w:val="both"/>
        <w:rPr>
          <w:sz w:val="28"/>
          <w:szCs w:val="28"/>
        </w:rPr>
      </w:pPr>
      <w:r>
        <w:rPr>
          <w:noProof/>
          <w:sz w:val="28"/>
          <w:szCs w:val="28"/>
        </w:rPr>
        <w:pict>
          <v:shape id="_x0000_s1086" type="#_x0000_t32" style="position:absolute;left:0;text-align:left;margin-left:214.95pt;margin-top:9.65pt;width:152.25pt;height:13.5pt;z-index:251713536" o:connectortype="straight">
            <v:stroke endarrow="block"/>
          </v:shape>
        </w:pict>
      </w:r>
      <w:r w:rsidR="009F46A7" w:rsidRPr="008927DE">
        <w:rPr>
          <w:sz w:val="28"/>
          <w:szCs w:val="28"/>
        </w:rPr>
        <w:t xml:space="preserve">                                            </w:t>
      </w:r>
      <w:r w:rsidR="00817F5D">
        <w:rPr>
          <w:sz w:val="28"/>
          <w:szCs w:val="28"/>
        </w:rPr>
        <w:t xml:space="preserve">  </w:t>
      </w:r>
      <w:r w:rsidR="00300D2D" w:rsidRPr="008927DE">
        <w:rPr>
          <w:sz w:val="28"/>
          <w:szCs w:val="28"/>
        </w:rPr>
        <w:t>49,245</w:t>
      </w:r>
    </w:p>
    <w:p w:rsidR="00300D2D" w:rsidRPr="008927DE" w:rsidRDefault="009F46A7" w:rsidP="008927DE">
      <w:pPr>
        <w:tabs>
          <w:tab w:val="left" w:pos="7513"/>
        </w:tabs>
        <w:jc w:val="both"/>
        <w:rPr>
          <w:sz w:val="28"/>
          <w:szCs w:val="28"/>
        </w:rPr>
      </w:pPr>
      <w:r w:rsidRPr="008927DE">
        <w:rPr>
          <w:sz w:val="28"/>
          <w:szCs w:val="28"/>
        </w:rPr>
        <w:t xml:space="preserve">                                                                                                   </w:t>
      </w:r>
      <w:r w:rsidR="008927DE">
        <w:rPr>
          <w:sz w:val="28"/>
          <w:szCs w:val="28"/>
        </w:rPr>
        <w:t xml:space="preserve"> </w:t>
      </w:r>
      <w:r w:rsidR="00817F5D">
        <w:rPr>
          <w:sz w:val="28"/>
          <w:szCs w:val="28"/>
        </w:rPr>
        <w:t xml:space="preserve">      </w:t>
      </w:r>
      <w:r w:rsidR="00300D2D" w:rsidRPr="008927DE">
        <w:rPr>
          <w:sz w:val="28"/>
          <w:szCs w:val="28"/>
        </w:rPr>
        <w:t>48,5</w:t>
      </w:r>
    </w:p>
    <w:p w:rsidR="00AB0412" w:rsidRDefault="00AB0412" w:rsidP="00AB0412">
      <w:pPr>
        <w:ind w:firstLine="709"/>
        <w:jc w:val="both"/>
      </w:pPr>
    </w:p>
    <w:p w:rsidR="00AB0412" w:rsidRPr="008927DE" w:rsidRDefault="00AB0412" w:rsidP="008927DE">
      <w:pPr>
        <w:spacing w:line="360" w:lineRule="auto"/>
        <w:ind w:firstLine="709"/>
        <w:jc w:val="both"/>
        <w:rPr>
          <w:b/>
        </w:rPr>
      </w:pPr>
      <w:r w:rsidRPr="008927DE">
        <w:rPr>
          <w:b/>
        </w:rPr>
        <w:t xml:space="preserve">Рис.8 Биномиальная модель оценки стоимости акций компании </w:t>
      </w:r>
    </w:p>
    <w:p w:rsidR="00436CC3" w:rsidRDefault="00084590" w:rsidP="00BA1714">
      <w:pPr>
        <w:spacing w:line="360" w:lineRule="auto"/>
        <w:ind w:firstLine="709"/>
        <w:jc w:val="both"/>
        <w:rPr>
          <w:sz w:val="28"/>
          <w:szCs w:val="28"/>
        </w:rPr>
      </w:pPr>
      <w:r>
        <w:rPr>
          <w:sz w:val="28"/>
          <w:szCs w:val="28"/>
        </w:rPr>
        <w:t>Таким образом мы пошли от обратного и преобразовали однопериодную модель в модель с двумя периодами. Её также можно расписать и поквартально, и помесячно, и для заданного количества неделей. Теперь попробуем рассчитать стоимость опциона колл при помощи формулы (1).</w:t>
      </w:r>
      <w:r w:rsidR="00127690">
        <w:rPr>
          <w:sz w:val="28"/>
          <w:szCs w:val="28"/>
        </w:rPr>
        <w:t xml:space="preserve"> Для начала покажем как раскрывается </w:t>
      </w:r>
      <w:r w:rsidR="00127690" w:rsidRPr="0075753F">
        <w:rPr>
          <w:sz w:val="28"/>
          <w:szCs w:val="28"/>
        </w:rPr>
        <w:t>биномиальный коэффициент</w:t>
      </w:r>
      <w:r w:rsidR="00127690">
        <w:rPr>
          <w:sz w:val="28"/>
          <w:szCs w:val="28"/>
        </w:rPr>
        <w:t xml:space="preserve"> для данного случая. Наша модель включает 2 периода то есть </w:t>
      </w:r>
      <w:r w:rsidR="00127690">
        <w:rPr>
          <w:sz w:val="28"/>
          <w:szCs w:val="28"/>
          <w:lang w:val="en-US"/>
        </w:rPr>
        <w:t>n</w:t>
      </w:r>
      <w:r w:rsidR="00127690" w:rsidRPr="00127690">
        <w:rPr>
          <w:sz w:val="28"/>
          <w:szCs w:val="28"/>
        </w:rPr>
        <w:t>=2</w:t>
      </w:r>
      <w:r w:rsidR="00127690">
        <w:rPr>
          <w:sz w:val="28"/>
          <w:szCs w:val="28"/>
        </w:rPr>
        <w:t xml:space="preserve">, количество же возможных вариантов равно 3, но так как </w:t>
      </w:r>
      <w:r w:rsidR="00127690">
        <w:rPr>
          <w:sz w:val="28"/>
          <w:szCs w:val="28"/>
          <w:lang w:val="en-US"/>
        </w:rPr>
        <w:t>i</w:t>
      </w:r>
      <w:r w:rsidR="00127690" w:rsidRPr="00127690">
        <w:rPr>
          <w:sz w:val="28"/>
          <w:szCs w:val="28"/>
        </w:rPr>
        <w:t xml:space="preserve"> </w:t>
      </w:r>
      <w:r w:rsidR="00127690">
        <w:rPr>
          <w:sz w:val="28"/>
          <w:szCs w:val="28"/>
        </w:rPr>
        <w:t xml:space="preserve">изменяется от 0 до </w:t>
      </w:r>
      <w:r w:rsidR="00127690">
        <w:rPr>
          <w:sz w:val="28"/>
          <w:szCs w:val="28"/>
          <w:lang w:val="en-US"/>
        </w:rPr>
        <w:t>n</w:t>
      </w:r>
      <w:r w:rsidR="00127690">
        <w:rPr>
          <w:sz w:val="28"/>
          <w:szCs w:val="28"/>
        </w:rPr>
        <w:t>, то получим следующие варианты:</w:t>
      </w:r>
    </w:p>
    <w:p w:rsidR="00127690" w:rsidRPr="001A06E8" w:rsidRDefault="001A06E8" w:rsidP="00BA1714">
      <w:pPr>
        <w:spacing w:line="360" w:lineRule="auto"/>
        <w:ind w:firstLine="709"/>
        <w:jc w:val="both"/>
        <w:rPr>
          <w:i/>
          <w:sz w:val="28"/>
          <w:szCs w:val="28"/>
        </w:rPr>
      </w:pPr>
      <m:oMathPara>
        <m:oMath>
          <m:r>
            <w:rPr>
              <w:rFonts w:ascii="Cambria Math" w:hAnsi="Cambria Math"/>
              <w:sz w:val="28"/>
              <w:szCs w:val="28"/>
            </w:rPr>
            <m:t xml:space="preserve">для </m:t>
          </m:r>
          <m:r>
            <w:rPr>
              <w:rFonts w:ascii="Cambria Math" w:hAnsi="Cambria Math"/>
              <w:sz w:val="28"/>
              <w:szCs w:val="28"/>
              <w:lang w:val="en-US"/>
            </w:rPr>
            <m:t xml:space="preserve">i=0 </m:t>
          </m:r>
          <m:d>
            <m:dPr>
              <m:ctrlPr>
                <w:rPr>
                  <w:rFonts w:ascii="Cambria Math" w:hAnsi="Cambria Math"/>
                  <w:i/>
                  <w:sz w:val="28"/>
                  <w:szCs w:val="28"/>
                </w:rPr>
              </m:ctrlPr>
            </m:dPr>
            <m:e>
              <m:r>
                <w:rPr>
                  <w:rFonts w:ascii="Cambria Math" w:hAnsi="Cambria Math"/>
                  <w:sz w:val="28"/>
                  <w:szCs w:val="28"/>
                </w:rPr>
                <m:t>первое слагаемое</m:t>
              </m:r>
            </m:e>
          </m:d>
          <m:r>
            <w:rPr>
              <w:rFonts w:ascii="Cambria Math" w:hAnsi="Cambria Math"/>
              <w:sz w:val="28"/>
              <w:szCs w:val="28"/>
            </w:rPr>
            <m:t xml:space="preserve"> </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n!</m:t>
              </m:r>
            </m:num>
            <m:den>
              <m:r>
                <w:rPr>
                  <w:rFonts w:ascii="Cambria Math" w:eastAsiaTheme="minorHAnsi" w:hAnsi="Cambria Math"/>
                  <w:color w:val="000000"/>
                  <w:sz w:val="28"/>
                  <w:szCs w:val="28"/>
                  <w:lang w:eastAsia="en-US"/>
                </w:rPr>
                <m:t>i!</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n-i</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0!</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2-0</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2</m:t>
              </m:r>
            </m:den>
          </m:f>
          <m:r>
            <w:rPr>
              <w:rFonts w:ascii="Cambria Math" w:eastAsiaTheme="minorHAnsi" w:hAnsi="Cambria Math"/>
              <w:color w:val="000000"/>
              <w:sz w:val="28"/>
              <w:szCs w:val="28"/>
              <w:lang w:eastAsia="en-US"/>
            </w:rPr>
            <m:t>=1;</m:t>
          </m:r>
        </m:oMath>
      </m:oMathPara>
    </w:p>
    <w:p w:rsidR="001A06E8" w:rsidRPr="001A06E8" w:rsidRDefault="001A06E8" w:rsidP="001A06E8">
      <w:pPr>
        <w:spacing w:line="360" w:lineRule="auto"/>
        <w:ind w:firstLine="709"/>
        <w:jc w:val="both"/>
        <w:rPr>
          <w:i/>
          <w:sz w:val="28"/>
          <w:szCs w:val="28"/>
        </w:rPr>
      </w:pPr>
      <m:oMathPara>
        <m:oMath>
          <m:r>
            <w:rPr>
              <w:rFonts w:ascii="Cambria Math" w:hAnsi="Cambria Math"/>
              <w:sz w:val="28"/>
              <w:szCs w:val="28"/>
            </w:rPr>
            <m:t xml:space="preserve">для </m:t>
          </m:r>
          <m:r>
            <w:rPr>
              <w:rFonts w:ascii="Cambria Math" w:hAnsi="Cambria Math"/>
              <w:sz w:val="28"/>
              <w:szCs w:val="28"/>
              <w:lang w:val="en-US"/>
            </w:rPr>
            <m:t xml:space="preserve">i=1 </m:t>
          </m:r>
          <m:d>
            <m:dPr>
              <m:ctrlPr>
                <w:rPr>
                  <w:rFonts w:ascii="Cambria Math" w:hAnsi="Cambria Math"/>
                  <w:i/>
                  <w:sz w:val="28"/>
                  <w:szCs w:val="28"/>
                </w:rPr>
              </m:ctrlPr>
            </m:dPr>
            <m:e>
              <m:r>
                <w:rPr>
                  <w:rFonts w:ascii="Cambria Math" w:hAnsi="Cambria Math"/>
                  <w:sz w:val="28"/>
                  <w:szCs w:val="28"/>
                </w:rPr>
                <m:t>второе слагаемое</m:t>
              </m:r>
            </m:e>
          </m:d>
          <m:r>
            <w:rPr>
              <w:rFonts w:ascii="Cambria Math" w:hAnsi="Cambria Math"/>
              <w:sz w:val="28"/>
              <w:szCs w:val="28"/>
            </w:rPr>
            <m:t xml:space="preserve"> </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n!</m:t>
              </m:r>
            </m:num>
            <m:den>
              <m:r>
                <w:rPr>
                  <w:rFonts w:ascii="Cambria Math" w:eastAsiaTheme="minorHAnsi" w:hAnsi="Cambria Math"/>
                  <w:color w:val="000000"/>
                  <w:sz w:val="28"/>
                  <w:szCs w:val="28"/>
                  <w:lang w:eastAsia="en-US"/>
                </w:rPr>
                <m:t>i!</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n-i</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1!</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2-1</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1</m:t>
              </m:r>
            </m:den>
          </m:f>
          <m:r>
            <w:rPr>
              <w:rFonts w:ascii="Cambria Math" w:eastAsiaTheme="minorHAnsi" w:hAnsi="Cambria Math"/>
              <w:color w:val="000000"/>
              <w:sz w:val="28"/>
              <w:szCs w:val="28"/>
              <w:lang w:eastAsia="en-US"/>
            </w:rPr>
            <m:t>=2;</m:t>
          </m:r>
        </m:oMath>
      </m:oMathPara>
    </w:p>
    <w:p w:rsidR="001A06E8" w:rsidRDefault="001A06E8" w:rsidP="001A06E8">
      <w:pPr>
        <w:spacing w:line="360" w:lineRule="auto"/>
        <w:ind w:firstLine="709"/>
        <w:jc w:val="both"/>
        <w:rPr>
          <w:i/>
          <w:color w:val="000000"/>
          <w:sz w:val="28"/>
          <w:szCs w:val="28"/>
          <w:lang w:eastAsia="en-US"/>
        </w:rPr>
      </w:pPr>
      <m:oMathPara>
        <m:oMath>
          <m:r>
            <w:rPr>
              <w:rFonts w:ascii="Cambria Math" w:hAnsi="Cambria Math"/>
              <w:sz w:val="28"/>
              <w:szCs w:val="28"/>
            </w:rPr>
            <w:lastRenderedPageBreak/>
            <m:t xml:space="preserve">для </m:t>
          </m:r>
          <m:r>
            <w:rPr>
              <w:rFonts w:ascii="Cambria Math" w:hAnsi="Cambria Math"/>
              <w:sz w:val="28"/>
              <w:szCs w:val="28"/>
              <w:lang w:val="en-US"/>
            </w:rPr>
            <m:t xml:space="preserve">i=2 </m:t>
          </m:r>
          <m:d>
            <m:dPr>
              <m:ctrlPr>
                <w:rPr>
                  <w:rFonts w:ascii="Cambria Math" w:hAnsi="Cambria Math"/>
                  <w:i/>
                  <w:sz w:val="28"/>
                  <w:szCs w:val="28"/>
                </w:rPr>
              </m:ctrlPr>
            </m:dPr>
            <m:e>
              <m:r>
                <w:rPr>
                  <w:rFonts w:ascii="Cambria Math" w:hAnsi="Cambria Math"/>
                  <w:sz w:val="28"/>
                  <w:szCs w:val="28"/>
                </w:rPr>
                <m:t>третье слагаемое</m:t>
              </m:r>
            </m:e>
          </m:d>
          <m:r>
            <w:rPr>
              <w:rFonts w:ascii="Cambria Math" w:hAnsi="Cambria Math"/>
              <w:sz w:val="28"/>
              <w:szCs w:val="28"/>
            </w:rPr>
            <m:t xml:space="preserve"> </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n!</m:t>
              </m:r>
            </m:num>
            <m:den>
              <m:r>
                <w:rPr>
                  <w:rFonts w:ascii="Cambria Math" w:eastAsiaTheme="minorHAnsi" w:hAnsi="Cambria Math"/>
                  <w:color w:val="000000"/>
                  <w:sz w:val="28"/>
                  <w:szCs w:val="28"/>
                  <w:lang w:eastAsia="en-US"/>
                </w:rPr>
                <m:t>i!</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n-i</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2!</m:t>
              </m:r>
              <m:d>
                <m:dPr>
                  <m:ctrlPr>
                    <w:rPr>
                      <w:rFonts w:ascii="Cambria Math" w:eastAsiaTheme="minorHAnsi" w:hAnsi="Cambria Math"/>
                      <w:i/>
                      <w:color w:val="000000"/>
                      <w:sz w:val="28"/>
                      <w:szCs w:val="28"/>
                      <w:lang w:eastAsia="en-US"/>
                    </w:rPr>
                  </m:ctrlPr>
                </m:dPr>
                <m:e>
                  <m:r>
                    <w:rPr>
                      <w:rFonts w:ascii="Cambria Math" w:eastAsiaTheme="minorHAnsi" w:hAnsi="Cambria Math"/>
                      <w:color w:val="000000"/>
                      <w:sz w:val="28"/>
                      <w:szCs w:val="28"/>
                      <w:lang w:eastAsia="en-US"/>
                    </w:rPr>
                    <m:t>2-2</m:t>
                  </m:r>
                </m:e>
              </m:d>
              <m:r>
                <w:rPr>
                  <w:rFonts w:ascii="Cambria Math" w:eastAsiaTheme="minorHAnsi" w:hAnsi="Cambria Math"/>
                  <w:color w:val="000000"/>
                  <w:sz w:val="28"/>
                  <w:szCs w:val="28"/>
                  <w:lang w:eastAsia="en-US"/>
                </w:rPr>
                <m:t>!</m:t>
              </m:r>
            </m:den>
          </m:f>
          <m:r>
            <w:rPr>
              <w:rFonts w:ascii="Cambria Math" w:eastAsiaTheme="minorHAnsi" w:hAnsi="Cambria Math"/>
              <w:color w:val="000000"/>
              <w:sz w:val="28"/>
              <w:szCs w:val="28"/>
              <w:lang w:eastAsia="en-US"/>
            </w:rPr>
            <m:t>=</m:t>
          </m:r>
          <m:f>
            <m:fPr>
              <m:ctrlPr>
                <w:rPr>
                  <w:rFonts w:ascii="Cambria Math" w:eastAsiaTheme="minorHAnsi" w:hAnsi="Cambria Math"/>
                  <w:i/>
                  <w:color w:val="000000"/>
                  <w:sz w:val="28"/>
                  <w:szCs w:val="28"/>
                  <w:lang w:eastAsia="en-US"/>
                </w:rPr>
              </m:ctrlPr>
            </m:fPr>
            <m:num>
              <m:r>
                <w:rPr>
                  <w:rFonts w:ascii="Cambria Math" w:eastAsiaTheme="minorHAnsi" w:hAnsi="Cambria Math"/>
                  <w:color w:val="000000"/>
                  <w:sz w:val="28"/>
                  <w:szCs w:val="28"/>
                  <w:lang w:val="en-US" w:eastAsia="en-US"/>
                </w:rPr>
                <m:t>2</m:t>
              </m:r>
            </m:num>
            <m:den>
              <m:r>
                <w:rPr>
                  <w:rFonts w:ascii="Cambria Math" w:eastAsiaTheme="minorHAnsi" w:hAnsi="Cambria Math"/>
                  <w:color w:val="000000"/>
                  <w:sz w:val="28"/>
                  <w:szCs w:val="28"/>
                  <w:lang w:eastAsia="en-US"/>
                </w:rPr>
                <m:t>2</m:t>
              </m:r>
            </m:den>
          </m:f>
          <m:r>
            <w:rPr>
              <w:rFonts w:ascii="Cambria Math" w:eastAsiaTheme="minorHAnsi" w:hAnsi="Cambria Math"/>
              <w:color w:val="000000"/>
              <w:sz w:val="28"/>
              <w:szCs w:val="28"/>
              <w:lang w:eastAsia="en-US"/>
            </w:rPr>
            <m:t>=1.</m:t>
          </m:r>
        </m:oMath>
      </m:oMathPara>
    </w:p>
    <w:p w:rsidR="000A68AD" w:rsidRPr="00AE4216" w:rsidRDefault="000A68AD" w:rsidP="001A06E8">
      <w:pPr>
        <w:spacing w:line="360" w:lineRule="auto"/>
        <w:ind w:firstLine="709"/>
        <w:jc w:val="both"/>
        <w:rPr>
          <w:color w:val="000000"/>
          <w:sz w:val="28"/>
          <w:szCs w:val="28"/>
          <w:lang w:eastAsia="en-US"/>
        </w:rPr>
      </w:pPr>
      <w:r>
        <w:rPr>
          <w:color w:val="000000"/>
          <w:sz w:val="28"/>
          <w:szCs w:val="28"/>
          <w:lang w:eastAsia="en-US"/>
        </w:rPr>
        <w:t>Прежде чем расписывать формулу нам нужно сделать несколько преобразований. Во-первых наши показатели</w:t>
      </w:r>
      <w:r w:rsidRPr="000A68AD">
        <w:rPr>
          <w:color w:val="000000"/>
          <w:sz w:val="28"/>
          <w:szCs w:val="28"/>
          <w:lang w:eastAsia="en-US"/>
        </w:rPr>
        <w:t xml:space="preserve"> </w:t>
      </w:r>
      <w:r>
        <w:rPr>
          <w:color w:val="000000"/>
          <w:sz w:val="28"/>
          <w:szCs w:val="28"/>
          <w:lang w:val="en-US" w:eastAsia="en-US"/>
        </w:rPr>
        <w:t>u</w:t>
      </w:r>
      <w:r>
        <w:rPr>
          <w:color w:val="000000"/>
          <w:sz w:val="28"/>
          <w:szCs w:val="28"/>
          <w:lang w:eastAsia="en-US"/>
        </w:rPr>
        <w:t xml:space="preserve"> и </w:t>
      </w:r>
      <w:r>
        <w:rPr>
          <w:color w:val="000000"/>
          <w:sz w:val="28"/>
          <w:szCs w:val="28"/>
          <w:lang w:val="en-US" w:eastAsia="en-US"/>
        </w:rPr>
        <w:t>d</w:t>
      </w:r>
      <w:r>
        <w:rPr>
          <w:color w:val="000000"/>
          <w:sz w:val="28"/>
          <w:szCs w:val="28"/>
          <w:lang w:eastAsia="en-US"/>
        </w:rPr>
        <w:t>, используемые в первом примере</w:t>
      </w:r>
      <w:r w:rsidR="0041313F">
        <w:rPr>
          <w:color w:val="000000"/>
          <w:sz w:val="28"/>
          <w:szCs w:val="28"/>
          <w:lang w:eastAsia="en-US"/>
        </w:rPr>
        <w:t xml:space="preserve"> изменились и теперь ровняются </w:t>
      </w:r>
      <w:r w:rsidR="0041313F">
        <w:rPr>
          <w:color w:val="000000"/>
          <w:sz w:val="28"/>
          <w:szCs w:val="28"/>
          <w:lang w:val="en-US" w:eastAsia="en-US"/>
        </w:rPr>
        <w:t>u</w:t>
      </w:r>
      <w:r w:rsidR="0041313F" w:rsidRPr="0041313F">
        <w:rPr>
          <w:color w:val="000000"/>
          <w:sz w:val="28"/>
          <w:szCs w:val="28"/>
          <w:lang w:eastAsia="en-US"/>
        </w:rPr>
        <w:t xml:space="preserve">=4.88% </w:t>
      </w:r>
      <w:r w:rsidR="0041313F">
        <w:rPr>
          <w:color w:val="000000"/>
          <w:sz w:val="28"/>
          <w:szCs w:val="28"/>
          <w:lang w:val="en-US" w:eastAsia="en-US"/>
        </w:rPr>
        <w:t>d</w:t>
      </w:r>
      <w:r w:rsidR="0041313F" w:rsidRPr="0041313F">
        <w:rPr>
          <w:color w:val="000000"/>
          <w:sz w:val="28"/>
          <w:szCs w:val="28"/>
          <w:lang w:eastAsia="en-US"/>
        </w:rPr>
        <w:t>=-1.51%</w:t>
      </w:r>
      <w:r>
        <w:rPr>
          <w:color w:val="000000"/>
          <w:sz w:val="28"/>
          <w:szCs w:val="28"/>
          <w:lang w:eastAsia="en-US"/>
        </w:rPr>
        <w:t>.</w:t>
      </w:r>
      <w:r w:rsidR="0041313F" w:rsidRPr="0041313F">
        <w:rPr>
          <w:color w:val="000000"/>
          <w:sz w:val="28"/>
          <w:szCs w:val="28"/>
          <w:lang w:eastAsia="en-US"/>
        </w:rPr>
        <w:t xml:space="preserve"> </w:t>
      </w:r>
      <w:r w:rsidR="00AE4216">
        <w:rPr>
          <w:color w:val="000000"/>
          <w:sz w:val="28"/>
          <w:szCs w:val="28"/>
          <w:lang w:eastAsia="en-US"/>
        </w:rPr>
        <w:t>Во-вторых стоит преобразовать показатель «процентная ставка дохода за период», который ровнялся 6% (</w:t>
      </w:r>
      <w:r w:rsidR="00AE4216">
        <w:rPr>
          <w:color w:val="000000"/>
          <w:sz w:val="28"/>
          <w:szCs w:val="28"/>
          <w:lang w:val="en-US" w:eastAsia="en-US"/>
        </w:rPr>
        <w:t>r</w:t>
      </w:r>
      <w:r w:rsidR="00AE4216" w:rsidRPr="00AE4216">
        <w:rPr>
          <w:color w:val="000000"/>
          <w:sz w:val="28"/>
          <w:szCs w:val="28"/>
          <w:lang w:eastAsia="en-US"/>
        </w:rPr>
        <w:t>=</w:t>
      </w:r>
      <m:oMath>
        <m:rad>
          <m:radPr>
            <m:ctrlPr>
              <w:rPr>
                <w:rFonts w:ascii="Cambria Math" w:hAnsi="Cambria Math"/>
                <w:i/>
                <w:sz w:val="28"/>
                <w:szCs w:val="28"/>
              </w:rPr>
            </m:ctrlPr>
          </m:radPr>
          <m:deg>
            <m:f>
              <m:fPr>
                <m:ctrlPr>
                  <w:rPr>
                    <w:rFonts w:ascii="Cambria Math" w:hAnsi="Cambria Math"/>
                    <w:i/>
                    <w:sz w:val="28"/>
                    <w:szCs w:val="28"/>
                  </w:rPr>
                </m:ctrlPr>
              </m:fPr>
              <m:num>
                <m:r>
                  <w:rPr>
                    <w:rFonts w:ascii="Cambria Math" w:hAnsi="Cambria Math"/>
                    <w:sz w:val="28"/>
                    <w:szCs w:val="28"/>
                  </w:rPr>
                  <m:t>n</m:t>
                </m:r>
              </m:num>
              <m:den>
                <m:r>
                  <w:rPr>
                    <w:rFonts w:ascii="Cambria Math" w:hAnsi="Cambria Math"/>
                    <w:sz w:val="28"/>
                    <w:szCs w:val="28"/>
                  </w:rPr>
                  <m:t>m</m:t>
                </m:r>
              </m:den>
            </m:f>
          </m:deg>
          <m:e>
            <m:r>
              <w:rPr>
                <w:rFonts w:ascii="Cambria Math" w:hAnsi="Cambria Math"/>
                <w:sz w:val="28"/>
                <w:szCs w:val="28"/>
                <w:lang w:val="en-US"/>
              </w:rPr>
              <m:t>FV</m:t>
            </m:r>
            <m:r>
              <w:rPr>
                <w:rFonts w:ascii="Cambria Math" w:hAnsi="Cambria Math"/>
                <w:sz w:val="28"/>
                <w:szCs w:val="28"/>
              </w:rPr>
              <m:t>/</m:t>
            </m:r>
            <m:r>
              <w:rPr>
                <w:rFonts w:ascii="Cambria Math" w:hAnsi="Cambria Math"/>
                <w:sz w:val="28"/>
                <w:szCs w:val="28"/>
                <w:lang w:val="en-US"/>
              </w:rPr>
              <m:t>PV</m:t>
            </m:r>
          </m:e>
        </m:rad>
      </m:oMath>
      <w:r w:rsidR="00AE4216" w:rsidRPr="00AE4216">
        <w:rPr>
          <w:sz w:val="28"/>
          <w:szCs w:val="28"/>
        </w:rPr>
        <w:t>-1</w:t>
      </w:r>
      <w:r w:rsidR="00AE4216">
        <w:rPr>
          <w:color w:val="000000"/>
          <w:sz w:val="28"/>
          <w:szCs w:val="28"/>
          <w:lang w:eastAsia="en-US"/>
        </w:rPr>
        <w:t xml:space="preserve">). Этот показатель будет равен 2,9563%. Теперь по новым данным необходимо вычислить </w:t>
      </w:r>
      <w:r w:rsidR="00AE4216">
        <w:rPr>
          <w:color w:val="000000"/>
          <w:sz w:val="28"/>
          <w:szCs w:val="28"/>
          <w:lang w:val="en-US" w:eastAsia="en-US"/>
        </w:rPr>
        <w:t>q</w:t>
      </w:r>
      <w:r w:rsidR="00AE4216">
        <w:rPr>
          <w:color w:val="000000"/>
          <w:sz w:val="28"/>
          <w:szCs w:val="28"/>
          <w:vertAlign w:val="subscript"/>
          <w:lang w:val="en-US" w:eastAsia="en-US"/>
        </w:rPr>
        <w:t>u</w:t>
      </w:r>
      <w:r w:rsidR="00AE4216" w:rsidRPr="00AE4216">
        <w:rPr>
          <w:color w:val="000000"/>
          <w:sz w:val="28"/>
          <w:szCs w:val="28"/>
          <w:lang w:eastAsia="en-US"/>
        </w:rPr>
        <w:t xml:space="preserve"> </w:t>
      </w:r>
      <w:r w:rsidR="00AE4216">
        <w:rPr>
          <w:color w:val="000000"/>
          <w:sz w:val="28"/>
          <w:szCs w:val="28"/>
          <w:lang w:eastAsia="en-US"/>
        </w:rPr>
        <w:t xml:space="preserve">и </w:t>
      </w:r>
      <w:r w:rsidR="00AE4216">
        <w:rPr>
          <w:color w:val="000000"/>
          <w:sz w:val="28"/>
          <w:szCs w:val="28"/>
          <w:lang w:val="en-US" w:eastAsia="en-US"/>
        </w:rPr>
        <w:t>q</w:t>
      </w:r>
      <w:r w:rsidR="00AE4216">
        <w:rPr>
          <w:color w:val="000000"/>
          <w:sz w:val="28"/>
          <w:szCs w:val="28"/>
          <w:vertAlign w:val="subscript"/>
          <w:lang w:val="en-US" w:eastAsia="en-US"/>
        </w:rPr>
        <w:t>d</w:t>
      </w:r>
      <w:r w:rsidR="00AE4216" w:rsidRPr="00AE4216">
        <w:rPr>
          <w:color w:val="000000"/>
          <w:sz w:val="28"/>
          <w:szCs w:val="28"/>
          <w:lang w:eastAsia="en-US"/>
        </w:rPr>
        <w:t xml:space="preserve">. </w:t>
      </w:r>
      <w:r w:rsidR="00AE4216">
        <w:rPr>
          <w:color w:val="000000"/>
          <w:sz w:val="28"/>
          <w:szCs w:val="28"/>
          <w:lang w:eastAsia="en-US"/>
        </w:rPr>
        <w:t>они будут соответсвенно равны</w:t>
      </w:r>
      <w:r w:rsidR="000F4F13">
        <w:rPr>
          <w:color w:val="000000"/>
          <w:sz w:val="28"/>
          <w:szCs w:val="28"/>
          <w:lang w:eastAsia="en-US"/>
        </w:rPr>
        <w:t xml:space="preserve"> 0,6789 и 0,2924.</w:t>
      </w:r>
    </w:p>
    <w:p w:rsidR="00631F80" w:rsidRPr="00631F80" w:rsidRDefault="000A68AD" w:rsidP="001A06E8">
      <w:pPr>
        <w:spacing w:line="360" w:lineRule="auto"/>
        <w:ind w:firstLine="709"/>
        <w:jc w:val="both"/>
        <w:rPr>
          <w:sz w:val="28"/>
          <w:szCs w:val="28"/>
        </w:rPr>
      </w:pPr>
      <w:r>
        <w:rPr>
          <w:color w:val="000000"/>
          <w:sz w:val="28"/>
          <w:szCs w:val="28"/>
          <w:lang w:eastAsia="en-US"/>
        </w:rPr>
        <w:t xml:space="preserve"> </w:t>
      </w:r>
      <w:r w:rsidR="00631F80">
        <w:rPr>
          <w:color w:val="000000"/>
          <w:sz w:val="28"/>
          <w:szCs w:val="28"/>
          <w:lang w:eastAsia="en-US"/>
        </w:rPr>
        <w:t>Начнем расписывать формулу:</w:t>
      </w:r>
    </w:p>
    <w:p w:rsidR="00084590" w:rsidRPr="000F4F13" w:rsidRDefault="00631F80" w:rsidP="000F4F13">
      <w:pPr>
        <w:spacing w:line="360" w:lineRule="auto"/>
        <w:jc w:val="both"/>
        <w:rPr>
          <w:i/>
          <w:sz w:val="28"/>
          <w:szCs w:val="28"/>
          <w:lang w:val="en-US"/>
        </w:rPr>
      </w:pPr>
      <m:oMathPara>
        <m:oMathParaPr>
          <m:jc m:val="center"/>
        </m:oMathParaPr>
        <m:oMath>
          <m:r>
            <w:rPr>
              <w:rFonts w:ascii="Cambria Math" w:hAnsi="Cambria Math"/>
              <w:sz w:val="28"/>
              <w:szCs w:val="28"/>
            </w:rPr>
            <m:t>C=</m:t>
          </m:r>
          <m:nary>
            <m:naryPr>
              <m:chr m:val="∑"/>
              <m:limLoc m:val="undOvr"/>
              <m:ctrlPr>
                <w:rPr>
                  <w:rFonts w:ascii="Cambria Math" w:hAnsi="Cambria Math"/>
                  <w:i/>
                  <w:sz w:val="28"/>
                  <w:szCs w:val="28"/>
                </w:rPr>
              </m:ctrlPr>
            </m:naryPr>
            <m:sub>
              <m:r>
                <w:rPr>
                  <w:rFonts w:ascii="Cambria Math" w:hAnsi="Cambria Math"/>
                  <w:sz w:val="28"/>
                  <w:szCs w:val="28"/>
                </w:rPr>
                <m:t>i=0</m:t>
              </m:r>
            </m:sub>
            <m:sup>
              <m:r>
                <w:rPr>
                  <w:rFonts w:ascii="Cambria Math" w:hAnsi="Cambria Math"/>
                  <w:sz w:val="28"/>
                  <w:szCs w:val="28"/>
                </w:rPr>
                <m:t>2</m:t>
              </m:r>
            </m:sup>
            <m:e>
              <m:sSubSup>
                <m:sSubSupPr>
                  <m:ctrlPr>
                    <w:rPr>
                      <w:rFonts w:ascii="Cambria Math" w:hAnsi="Cambria Math"/>
                      <w:i/>
                      <w:sz w:val="28"/>
                      <w:szCs w:val="28"/>
                    </w:rPr>
                  </m:ctrlPr>
                </m:sSubSupPr>
                <m:e>
                  <m:r>
                    <w:rPr>
                      <w:rFonts w:ascii="Cambria Math" w:hAnsi="Cambria Math"/>
                      <w:sz w:val="28"/>
                      <w:szCs w:val="28"/>
                    </w:rPr>
                    <m:t>(</m:t>
                  </m:r>
                </m:e>
                <m:sub>
                  <m:r>
                    <w:rPr>
                      <w:rFonts w:ascii="Cambria Math" w:hAnsi="Cambria Math"/>
                      <w:sz w:val="28"/>
                      <w:szCs w:val="28"/>
                    </w:rPr>
                    <m:t>i</m:t>
                  </m:r>
                </m:sub>
                <m:sup>
                  <m:r>
                    <w:rPr>
                      <w:rFonts w:ascii="Cambria Math" w:hAnsi="Cambria Math"/>
                      <w:sz w:val="28"/>
                      <w:szCs w:val="28"/>
                      <w:lang w:val="en-US"/>
                    </w:rPr>
                    <m:t>n</m:t>
                  </m:r>
                </m:sup>
              </m:sSubSup>
              <m:sSubSup>
                <m:sSubSupPr>
                  <m:ctrlPr>
                    <w:rPr>
                      <w:rFonts w:ascii="Cambria Math" w:hAnsi="Cambria Math"/>
                      <w:i/>
                      <w:sz w:val="28"/>
                      <w:szCs w:val="28"/>
                    </w:rPr>
                  </m:ctrlPr>
                </m:sSubSupPr>
                <m:e>
                  <m:r>
                    <w:rPr>
                      <w:rFonts w:ascii="Cambria Math" w:hAnsi="Cambria Math"/>
                      <w:sz w:val="28"/>
                      <w:szCs w:val="28"/>
                    </w:rPr>
                    <m:t>)q</m:t>
                  </m:r>
                </m:e>
                <m:sub>
                  <m:r>
                    <w:rPr>
                      <w:rFonts w:ascii="Cambria Math" w:hAnsi="Cambria Math"/>
                      <w:sz w:val="28"/>
                      <w:szCs w:val="28"/>
                    </w:rPr>
                    <m:t>u</m:t>
                  </m:r>
                </m:sub>
                <m:sup>
                  <m:r>
                    <w:rPr>
                      <w:rFonts w:ascii="Cambria Math" w:hAnsi="Cambria Math"/>
                      <w:sz w:val="28"/>
                      <w:szCs w:val="28"/>
                    </w:rPr>
                    <m:t>i</m:t>
                  </m:r>
                </m:sup>
              </m:sSubSup>
              <m:sSubSup>
                <m:sSubSupPr>
                  <m:ctrlPr>
                    <w:rPr>
                      <w:rFonts w:ascii="Cambria Math" w:hAnsi="Cambria Math"/>
                      <w:i/>
                      <w:sz w:val="28"/>
                      <w:szCs w:val="28"/>
                    </w:rPr>
                  </m:ctrlPr>
                </m:sSubSupPr>
                <m:e>
                  <m:r>
                    <w:rPr>
                      <w:rFonts w:ascii="Cambria Math" w:hAnsi="Cambria Math"/>
                      <w:sz w:val="28"/>
                      <w:szCs w:val="28"/>
                    </w:rPr>
                    <m:t>q</m:t>
                  </m:r>
                </m:e>
                <m:sub>
                  <m:r>
                    <w:rPr>
                      <w:rFonts w:ascii="Cambria Math" w:hAnsi="Cambria Math"/>
                      <w:sz w:val="28"/>
                      <w:szCs w:val="28"/>
                    </w:rPr>
                    <m:t>d</m:t>
                  </m:r>
                </m:sub>
                <m:sup>
                  <m:r>
                    <w:rPr>
                      <w:rFonts w:ascii="Cambria Math" w:hAnsi="Cambria Math"/>
                      <w:sz w:val="28"/>
                      <w:szCs w:val="28"/>
                    </w:rPr>
                    <m:t>2-i</m:t>
                  </m:r>
                </m:sup>
              </m:sSubSup>
              <m:r>
                <w:rPr>
                  <w:rFonts w:ascii="Cambria Math" w:hAnsi="Cambria Math"/>
                  <w:sz w:val="28"/>
                  <w:szCs w:val="28"/>
                </w:rPr>
                <m:t>*max</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s</m:t>
                      </m:r>
                    </m:sub>
                  </m:sSub>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1+u</m:t>
                          </m:r>
                        </m:e>
                      </m:d>
                    </m:e>
                    <m:sup>
                      <m:r>
                        <w:rPr>
                          <w:rFonts w:ascii="Cambria Math" w:hAnsi="Cambria Math"/>
                          <w:sz w:val="28"/>
                          <w:szCs w:val="28"/>
                        </w:rPr>
                        <m:t>i</m:t>
                      </m:r>
                    </m:sup>
                  </m:sSup>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1+d</m:t>
                          </m:r>
                        </m:e>
                      </m:d>
                    </m:e>
                    <m:sup>
                      <m:r>
                        <w:rPr>
                          <w:rFonts w:ascii="Cambria Math" w:hAnsi="Cambria Math"/>
                          <w:sz w:val="28"/>
                          <w:szCs w:val="28"/>
                        </w:rPr>
                        <m:t>2-i</m:t>
                      </m:r>
                    </m:sup>
                  </m:sSup>
                  <m:r>
                    <w:rPr>
                      <w:rFonts w:ascii="Cambria Math" w:hAnsi="Cambria Math"/>
                      <w:sz w:val="28"/>
                      <w:szCs w:val="28"/>
                    </w:rPr>
                    <m:t>-E, 0</m:t>
                  </m:r>
                </m:e>
              </m:d>
              <m:r>
                <w:rPr>
                  <w:rFonts w:ascii="Cambria Math" w:hAnsi="Cambria Math"/>
                  <w:sz w:val="28"/>
                  <w:szCs w:val="28"/>
                </w:rPr>
                <m:t xml:space="preserve">= </m:t>
              </m:r>
            </m:e>
          </m:nary>
        </m:oMath>
      </m:oMathPara>
    </w:p>
    <w:p w:rsidR="000F4F13" w:rsidRPr="000F4F13" w:rsidRDefault="000F4F13" w:rsidP="00BA1714">
      <w:pPr>
        <w:spacing w:line="360" w:lineRule="auto"/>
        <w:ind w:firstLine="709"/>
        <w:jc w:val="both"/>
        <w:rPr>
          <w:sz w:val="28"/>
          <w:szCs w:val="28"/>
        </w:rPr>
      </w:pPr>
      <m:oMathPara>
        <m:oMathParaPr>
          <m:jc m:val="center"/>
        </m:oMathParaPr>
        <m:oMath>
          <m:r>
            <w:rPr>
              <w:rFonts w:ascii="Cambria Math" w:hAnsi="Cambria Math"/>
              <w:sz w:val="28"/>
              <w:szCs w:val="28"/>
            </w:rPr>
            <m:t>=</m:t>
          </m:r>
          <m:d>
            <m:dPr>
              <m:begChr m:val="["/>
              <m:endChr m:val="]"/>
              <m:ctrlPr>
                <w:rPr>
                  <w:rFonts w:ascii="Cambria Math" w:hAnsi="Cambria Math"/>
                  <w:i/>
                  <w:sz w:val="28"/>
                  <w:szCs w:val="28"/>
                </w:rPr>
              </m:ctrlPr>
            </m:dPr>
            <m:e>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0,6789</m:t>
                  </m:r>
                </m:e>
                <m:sup>
                  <m:r>
                    <w:rPr>
                      <w:rFonts w:ascii="Cambria Math" w:hAnsi="Cambria Math"/>
                      <w:sz w:val="28"/>
                      <w:szCs w:val="28"/>
                    </w:rPr>
                    <m:t>0</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0,2924</m:t>
                  </m:r>
                </m:e>
                <m:sup>
                  <m:r>
                    <w:rPr>
                      <w:rFonts w:ascii="Cambria Math" w:hAnsi="Cambria Math"/>
                      <w:sz w:val="28"/>
                      <w:szCs w:val="28"/>
                    </w:rPr>
                    <m:t>2</m:t>
                  </m:r>
                </m:sup>
              </m:sSup>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max</m:t>
                  </m:r>
                </m:fName>
                <m:e>
                  <m:d>
                    <m:dPr>
                      <m:ctrlPr>
                        <w:rPr>
                          <w:rFonts w:ascii="Cambria Math" w:hAnsi="Cambria Math"/>
                          <w:i/>
                          <w:sz w:val="28"/>
                          <w:szCs w:val="28"/>
                        </w:rPr>
                      </m:ctrlPr>
                    </m:dPr>
                    <m:e>
                      <m:r>
                        <w:rPr>
                          <w:rFonts w:ascii="Cambria Math" w:hAnsi="Cambria Math"/>
                          <w:sz w:val="28"/>
                          <w:szCs w:val="28"/>
                        </w:rPr>
                        <m:t>50*</m:t>
                      </m:r>
                      <m:sSup>
                        <m:sSupPr>
                          <m:ctrlPr>
                            <w:rPr>
                              <w:rFonts w:ascii="Cambria Math" w:hAnsi="Cambria Math"/>
                              <w:i/>
                              <w:sz w:val="28"/>
                              <w:szCs w:val="28"/>
                            </w:rPr>
                          </m:ctrlPr>
                        </m:sSupPr>
                        <m:e>
                          <m:r>
                            <w:rPr>
                              <w:rFonts w:ascii="Cambria Math" w:hAnsi="Cambria Math"/>
                              <w:sz w:val="28"/>
                              <w:szCs w:val="28"/>
                            </w:rPr>
                            <m:t>1,0488</m:t>
                          </m:r>
                        </m:e>
                        <m:sup>
                          <m:r>
                            <w:rPr>
                              <w:rFonts w:ascii="Cambria Math" w:hAnsi="Cambria Math"/>
                              <w:sz w:val="28"/>
                              <w:szCs w:val="28"/>
                            </w:rPr>
                            <m:t>0</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0,9849</m:t>
                          </m:r>
                        </m:e>
                        <m:sup>
                          <m:r>
                            <w:rPr>
                              <w:rFonts w:ascii="Cambria Math" w:hAnsi="Cambria Math"/>
                              <w:sz w:val="28"/>
                              <w:szCs w:val="28"/>
                            </w:rPr>
                            <m:t>2</m:t>
                          </m:r>
                        </m:sup>
                      </m:sSup>
                      <m:r>
                        <w:rPr>
                          <w:rFonts w:ascii="Cambria Math" w:hAnsi="Cambria Math"/>
                          <w:sz w:val="28"/>
                          <w:szCs w:val="28"/>
                        </w:rPr>
                        <m:t>-50 ,0</m:t>
                      </m:r>
                    </m:e>
                  </m:d>
                  <m:ctrlPr>
                    <w:rPr>
                      <w:rFonts w:ascii="Cambria Math" w:hAnsi="Cambria Math"/>
                      <w:i/>
                      <w:sz w:val="28"/>
                      <w:szCs w:val="28"/>
                      <w:lang w:val="en-US"/>
                    </w:rPr>
                  </m:ctrlPr>
                </m:e>
              </m:func>
            </m:e>
          </m:d>
          <m:r>
            <w:rPr>
              <w:rFonts w:ascii="Cambria Math" w:hAnsi="Cambria Math"/>
              <w:sz w:val="28"/>
              <w:szCs w:val="28"/>
            </w:rPr>
            <m:t>+</m:t>
          </m:r>
        </m:oMath>
      </m:oMathPara>
    </w:p>
    <w:p w:rsidR="000F4F13" w:rsidRPr="000F4F13" w:rsidRDefault="00901607" w:rsidP="00BA1714">
      <w:pPr>
        <w:spacing w:line="360" w:lineRule="auto"/>
        <w:ind w:firstLine="709"/>
        <w:jc w:val="both"/>
        <w:rPr>
          <w:sz w:val="28"/>
          <w:szCs w:val="28"/>
        </w:rPr>
      </w:pPr>
      <m:oMathPara>
        <m:oMathParaPr>
          <m:jc m:val="center"/>
        </m:oMathParaPr>
        <m:oMath>
          <m:r>
            <w:rPr>
              <w:rFonts w:ascii="Cambria Math" w:hAnsi="Cambria Math"/>
              <w:sz w:val="28"/>
              <w:szCs w:val="28"/>
            </w:rPr>
            <m:t>+</m:t>
          </m:r>
          <m:d>
            <m:dPr>
              <m:begChr m:val="["/>
              <m:endChr m:val="]"/>
              <m:ctrlPr>
                <w:rPr>
                  <w:rFonts w:ascii="Cambria Math" w:hAnsi="Cambria Math"/>
                  <w:i/>
                  <w:sz w:val="28"/>
                  <w:szCs w:val="28"/>
                </w:rPr>
              </m:ctrlPr>
            </m:dPr>
            <m:e>
              <m:r>
                <w:rPr>
                  <w:rFonts w:ascii="Cambria Math" w:hAnsi="Cambria Math"/>
                  <w:sz w:val="28"/>
                  <w:szCs w:val="28"/>
                </w:rPr>
                <m:t>2*</m:t>
              </m:r>
              <m:sSup>
                <m:sSupPr>
                  <m:ctrlPr>
                    <w:rPr>
                      <w:rFonts w:ascii="Cambria Math" w:hAnsi="Cambria Math"/>
                      <w:i/>
                      <w:sz w:val="28"/>
                      <w:szCs w:val="28"/>
                    </w:rPr>
                  </m:ctrlPr>
                </m:sSupPr>
                <m:e>
                  <m:r>
                    <w:rPr>
                      <w:rFonts w:ascii="Cambria Math" w:hAnsi="Cambria Math"/>
                      <w:sz w:val="28"/>
                      <w:szCs w:val="28"/>
                    </w:rPr>
                    <m:t>0,6789</m:t>
                  </m:r>
                </m:e>
                <m:sup>
                  <m:r>
                    <w:rPr>
                      <w:rFonts w:ascii="Cambria Math" w:hAnsi="Cambria Math"/>
                      <w:sz w:val="28"/>
                      <w:szCs w:val="28"/>
                    </w:rPr>
                    <m:t>1</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0,2924</m:t>
                  </m:r>
                </m:e>
                <m:sup>
                  <m:r>
                    <w:rPr>
                      <w:rFonts w:ascii="Cambria Math" w:hAnsi="Cambria Math"/>
                      <w:sz w:val="28"/>
                      <w:szCs w:val="28"/>
                    </w:rPr>
                    <m:t>1</m:t>
                  </m:r>
                </m:sup>
              </m:sSup>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max</m:t>
                  </m:r>
                </m:fName>
                <m:e>
                  <m:d>
                    <m:dPr>
                      <m:ctrlPr>
                        <w:rPr>
                          <w:rFonts w:ascii="Cambria Math" w:hAnsi="Cambria Math"/>
                          <w:i/>
                          <w:sz w:val="28"/>
                          <w:szCs w:val="28"/>
                        </w:rPr>
                      </m:ctrlPr>
                    </m:dPr>
                    <m:e>
                      <m:r>
                        <w:rPr>
                          <w:rFonts w:ascii="Cambria Math" w:hAnsi="Cambria Math"/>
                          <w:sz w:val="28"/>
                          <w:szCs w:val="28"/>
                        </w:rPr>
                        <m:t>50*</m:t>
                      </m:r>
                      <m:sSup>
                        <m:sSupPr>
                          <m:ctrlPr>
                            <w:rPr>
                              <w:rFonts w:ascii="Cambria Math" w:hAnsi="Cambria Math"/>
                              <w:i/>
                              <w:sz w:val="28"/>
                              <w:szCs w:val="28"/>
                            </w:rPr>
                          </m:ctrlPr>
                        </m:sSupPr>
                        <m:e>
                          <m:r>
                            <w:rPr>
                              <w:rFonts w:ascii="Cambria Math" w:hAnsi="Cambria Math"/>
                              <w:sz w:val="28"/>
                              <w:szCs w:val="28"/>
                            </w:rPr>
                            <m:t>1,0488</m:t>
                          </m:r>
                        </m:e>
                        <m:sup>
                          <m:r>
                            <w:rPr>
                              <w:rFonts w:ascii="Cambria Math" w:hAnsi="Cambria Math"/>
                              <w:sz w:val="28"/>
                              <w:szCs w:val="28"/>
                            </w:rPr>
                            <m:t>1</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0,9849</m:t>
                          </m:r>
                        </m:e>
                        <m:sup>
                          <m:r>
                            <w:rPr>
                              <w:rFonts w:ascii="Cambria Math" w:hAnsi="Cambria Math"/>
                              <w:sz w:val="28"/>
                              <w:szCs w:val="28"/>
                            </w:rPr>
                            <m:t>1</m:t>
                          </m:r>
                        </m:sup>
                      </m:sSup>
                      <m:r>
                        <w:rPr>
                          <w:rFonts w:ascii="Cambria Math" w:hAnsi="Cambria Math"/>
                          <w:sz w:val="28"/>
                          <w:szCs w:val="28"/>
                        </w:rPr>
                        <m:t>-50 ,0</m:t>
                      </m:r>
                    </m:e>
                  </m:d>
                  <m:ctrlPr>
                    <w:rPr>
                      <w:rFonts w:ascii="Cambria Math" w:hAnsi="Cambria Math"/>
                      <w:i/>
                      <w:sz w:val="28"/>
                      <w:szCs w:val="28"/>
                      <w:lang w:val="en-US"/>
                    </w:rPr>
                  </m:ctrlPr>
                </m:e>
              </m:func>
            </m:e>
          </m:d>
          <m:r>
            <w:rPr>
              <w:rFonts w:ascii="Cambria Math" w:hAnsi="Cambria Math"/>
              <w:sz w:val="28"/>
              <w:szCs w:val="28"/>
            </w:rPr>
            <m:t>+</m:t>
          </m:r>
        </m:oMath>
      </m:oMathPara>
    </w:p>
    <w:p w:rsidR="00901607" w:rsidRPr="00901607" w:rsidRDefault="00901607" w:rsidP="00901607">
      <w:pPr>
        <w:spacing w:line="360" w:lineRule="auto"/>
        <w:ind w:firstLine="709"/>
        <w:jc w:val="both"/>
        <w:rPr>
          <w:i/>
          <w:sz w:val="28"/>
          <w:szCs w:val="28"/>
          <w:lang w:val="en-US"/>
        </w:rPr>
      </w:pPr>
      <m:oMathPara>
        <m:oMathParaPr>
          <m:jc m:val="center"/>
        </m:oMathParaPr>
        <m:oMath>
          <m:r>
            <w:rPr>
              <w:rFonts w:ascii="Cambria Math" w:hAnsi="Cambria Math"/>
              <w:sz w:val="28"/>
              <w:szCs w:val="28"/>
            </w:rPr>
            <m:t>+</m:t>
          </m:r>
          <m:d>
            <m:dPr>
              <m:begChr m:val="["/>
              <m:endChr m:val="]"/>
              <m:ctrlPr>
                <w:rPr>
                  <w:rFonts w:ascii="Cambria Math" w:hAnsi="Cambria Math"/>
                  <w:i/>
                  <w:sz w:val="28"/>
                  <w:szCs w:val="28"/>
                </w:rPr>
              </m:ctrlPr>
            </m:dPr>
            <m:e>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0,6789</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0,2924</m:t>
                  </m:r>
                </m:e>
                <m:sup>
                  <m:r>
                    <w:rPr>
                      <w:rFonts w:ascii="Cambria Math" w:hAnsi="Cambria Math"/>
                      <w:sz w:val="28"/>
                      <w:szCs w:val="28"/>
                    </w:rPr>
                    <m:t>0</m:t>
                  </m:r>
                </m:sup>
              </m:sSup>
              <m:r>
                <w:rPr>
                  <w:rFonts w:ascii="Cambria Math" w:hAnsi="Cambria Math"/>
                  <w:sz w:val="28"/>
                  <w:szCs w:val="28"/>
                </w:rPr>
                <m:t>*</m:t>
              </m:r>
              <m:func>
                <m:funcPr>
                  <m:ctrlPr>
                    <w:rPr>
                      <w:rFonts w:ascii="Cambria Math" w:hAnsi="Cambria Math"/>
                      <w:sz w:val="28"/>
                      <w:szCs w:val="28"/>
                    </w:rPr>
                  </m:ctrlPr>
                </m:funcPr>
                <m:fName>
                  <m:r>
                    <m:rPr>
                      <m:sty m:val="p"/>
                    </m:rPr>
                    <w:rPr>
                      <w:rFonts w:ascii="Cambria Math" w:hAnsi="Cambria Math"/>
                      <w:sz w:val="28"/>
                      <w:szCs w:val="28"/>
                    </w:rPr>
                    <m:t>max</m:t>
                  </m:r>
                </m:fName>
                <m:e>
                  <m:d>
                    <m:dPr>
                      <m:ctrlPr>
                        <w:rPr>
                          <w:rFonts w:ascii="Cambria Math" w:hAnsi="Cambria Math"/>
                          <w:i/>
                          <w:sz w:val="28"/>
                          <w:szCs w:val="28"/>
                        </w:rPr>
                      </m:ctrlPr>
                    </m:dPr>
                    <m:e>
                      <m:r>
                        <w:rPr>
                          <w:rFonts w:ascii="Cambria Math" w:hAnsi="Cambria Math"/>
                          <w:sz w:val="28"/>
                          <w:szCs w:val="28"/>
                        </w:rPr>
                        <m:t>50*</m:t>
                      </m:r>
                      <m:sSup>
                        <m:sSupPr>
                          <m:ctrlPr>
                            <w:rPr>
                              <w:rFonts w:ascii="Cambria Math" w:hAnsi="Cambria Math"/>
                              <w:i/>
                              <w:sz w:val="28"/>
                              <w:szCs w:val="28"/>
                            </w:rPr>
                          </m:ctrlPr>
                        </m:sSupPr>
                        <m:e>
                          <m:r>
                            <w:rPr>
                              <w:rFonts w:ascii="Cambria Math" w:hAnsi="Cambria Math"/>
                              <w:sz w:val="28"/>
                              <w:szCs w:val="28"/>
                            </w:rPr>
                            <m:t>1,0488</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0,9849</m:t>
                          </m:r>
                        </m:e>
                        <m:sup>
                          <m:r>
                            <w:rPr>
                              <w:rFonts w:ascii="Cambria Math" w:hAnsi="Cambria Math"/>
                              <w:sz w:val="28"/>
                              <w:szCs w:val="28"/>
                            </w:rPr>
                            <m:t>0</m:t>
                          </m:r>
                        </m:sup>
                      </m:sSup>
                      <m:r>
                        <w:rPr>
                          <w:rFonts w:ascii="Cambria Math" w:hAnsi="Cambria Math"/>
                          <w:sz w:val="28"/>
                          <w:szCs w:val="28"/>
                        </w:rPr>
                        <m:t>-50 ,0</m:t>
                      </m:r>
                    </m:e>
                  </m:d>
                  <m:ctrlPr>
                    <w:rPr>
                      <w:rFonts w:ascii="Cambria Math" w:hAnsi="Cambria Math"/>
                      <w:i/>
                      <w:sz w:val="28"/>
                      <w:szCs w:val="28"/>
                      <w:lang w:val="en-US"/>
                    </w:rPr>
                  </m:ctrlPr>
                </m:e>
              </m:func>
            </m:e>
          </m:d>
          <m:r>
            <w:rPr>
              <w:rFonts w:ascii="Cambria Math" w:hAnsi="Cambria Math"/>
              <w:sz w:val="28"/>
              <w:szCs w:val="28"/>
            </w:rPr>
            <m:t>=</m:t>
          </m:r>
        </m:oMath>
      </m:oMathPara>
    </w:p>
    <w:p w:rsidR="003578AD" w:rsidRPr="00940727" w:rsidRDefault="003578AD" w:rsidP="003578AD">
      <w:pPr>
        <w:spacing w:line="360" w:lineRule="auto"/>
        <w:ind w:firstLine="709"/>
        <w:jc w:val="both"/>
        <w:rPr>
          <w:i/>
          <w:sz w:val="28"/>
          <w:szCs w:val="28"/>
          <w:lang w:val="en-US"/>
        </w:rPr>
      </w:pPr>
      <m:oMathPara>
        <m:oMathParaPr>
          <m:jc m:val="center"/>
        </m:oMathParaPr>
        <m:oMath>
          <m:r>
            <w:rPr>
              <w:rFonts w:ascii="Cambria Math" w:hAnsi="Cambria Math"/>
              <w:sz w:val="28"/>
              <w:szCs w:val="28"/>
              <w:lang w:val="en-US"/>
            </w:rPr>
            <m:t>=</m:t>
          </m:r>
          <m:d>
            <m:dPr>
              <m:begChr m:val="["/>
              <m:endChr m:val="]"/>
              <m:ctrlPr>
                <w:rPr>
                  <w:rFonts w:ascii="Cambria Math" w:hAnsi="Cambria Math"/>
                  <w:i/>
                  <w:sz w:val="28"/>
                  <w:szCs w:val="28"/>
                  <w:lang w:val="en-US"/>
                </w:rPr>
              </m:ctrlPr>
            </m:dPr>
            <m:e>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0,6789</m:t>
                  </m:r>
                </m:e>
                <m:sup>
                  <m:r>
                    <w:rPr>
                      <w:rFonts w:ascii="Cambria Math" w:hAnsi="Cambria Math"/>
                      <w:sz w:val="28"/>
                      <w:szCs w:val="28"/>
                    </w:rPr>
                    <m:t>0</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0,2924</m:t>
                  </m:r>
                </m:e>
                <m:sup>
                  <m:r>
                    <w:rPr>
                      <w:rFonts w:ascii="Cambria Math" w:hAnsi="Cambria Math"/>
                      <w:sz w:val="28"/>
                      <w:szCs w:val="28"/>
                    </w:rPr>
                    <m:t>2</m:t>
                  </m:r>
                </m:sup>
              </m:sSup>
              <m:r>
                <w:rPr>
                  <w:rFonts w:ascii="Cambria Math" w:hAnsi="Cambria Math"/>
                  <w:sz w:val="28"/>
                  <w:szCs w:val="28"/>
                  <w:lang w:val="en-US"/>
                </w:rPr>
                <m:t>*0</m:t>
              </m:r>
            </m:e>
          </m:d>
          <m:r>
            <w:rPr>
              <w:rFonts w:ascii="Cambria Math" w:hAnsi="Cambria Math"/>
              <w:sz w:val="28"/>
              <w:szCs w:val="28"/>
              <w:lang w:val="en-US"/>
            </w:rPr>
            <m:t>+</m:t>
          </m:r>
          <m:d>
            <m:dPr>
              <m:begChr m:val="["/>
              <m:endChr m:val="]"/>
              <m:ctrlPr>
                <w:rPr>
                  <w:rFonts w:ascii="Cambria Math" w:hAnsi="Cambria Math"/>
                  <w:i/>
                  <w:sz w:val="28"/>
                  <w:szCs w:val="28"/>
                  <w:lang w:val="en-US"/>
                </w:rPr>
              </m:ctrlPr>
            </m:dPr>
            <m:e>
              <m:r>
                <w:rPr>
                  <w:rFonts w:ascii="Cambria Math" w:hAnsi="Cambria Math"/>
                  <w:sz w:val="28"/>
                  <w:szCs w:val="28"/>
                  <w:lang w:val="en-US"/>
                </w:rPr>
                <m:t>2</m:t>
              </m:r>
              <m:r>
                <w:rPr>
                  <w:rFonts w:ascii="Cambria Math" w:hAnsi="Cambria Math"/>
                  <w:sz w:val="28"/>
                  <w:szCs w:val="28"/>
                </w:rPr>
                <m:t>*0,6789*0,2924*1,65</m:t>
              </m:r>
            </m:e>
          </m:d>
          <m:r>
            <w:rPr>
              <w:rFonts w:ascii="Cambria Math" w:hAnsi="Cambria Math"/>
              <w:sz w:val="28"/>
              <w:szCs w:val="28"/>
              <w:lang w:val="en-US"/>
            </w:rPr>
            <m:t>+</m:t>
          </m:r>
        </m:oMath>
      </m:oMathPara>
    </w:p>
    <w:p w:rsidR="00BA1714" w:rsidRDefault="00940727" w:rsidP="00BA43C4">
      <w:pPr>
        <w:spacing w:line="360" w:lineRule="auto"/>
        <w:ind w:firstLine="709"/>
        <w:jc w:val="both"/>
        <w:rPr>
          <w:sz w:val="28"/>
          <w:szCs w:val="28"/>
        </w:rPr>
      </w:pPr>
      <m:oMathPara>
        <m:oMath>
          <m:r>
            <w:rPr>
              <w:rFonts w:ascii="Cambria Math" w:hAnsi="Cambria Math"/>
              <w:sz w:val="28"/>
              <w:szCs w:val="28"/>
              <w:lang w:val="en-US"/>
            </w:rPr>
            <m:t>+</m:t>
          </m:r>
          <m:d>
            <m:dPr>
              <m:begChr m:val="["/>
              <m:endChr m:val="]"/>
              <m:ctrlPr>
                <w:rPr>
                  <w:rFonts w:ascii="Cambria Math" w:hAnsi="Cambria Math"/>
                  <w:i/>
                  <w:sz w:val="28"/>
                  <w:szCs w:val="28"/>
                  <w:lang w:val="en-US"/>
                </w:rPr>
              </m:ctrlPr>
            </m:dPr>
            <m:e>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0,6789</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0,2924</m:t>
                  </m:r>
                </m:e>
                <m:sup>
                  <m:r>
                    <w:rPr>
                      <w:rFonts w:ascii="Cambria Math" w:hAnsi="Cambria Math"/>
                      <w:sz w:val="28"/>
                      <w:szCs w:val="28"/>
                    </w:rPr>
                    <m:t>0</m:t>
                  </m:r>
                </m:sup>
              </m:sSup>
              <m:r>
                <w:rPr>
                  <w:rFonts w:ascii="Cambria Math" w:hAnsi="Cambria Math"/>
                  <w:sz w:val="28"/>
                  <w:szCs w:val="28"/>
                  <w:lang w:val="en-US"/>
                </w:rPr>
                <m:t>*5</m:t>
              </m:r>
            </m:e>
          </m:d>
          <m:r>
            <w:rPr>
              <w:rFonts w:ascii="Cambria Math" w:hAnsi="Cambria Math"/>
              <w:sz w:val="28"/>
              <w:szCs w:val="28"/>
              <w:lang w:val="en-US"/>
            </w:rPr>
            <m:t>=0+0.6544+2,1323=2,7867$</m:t>
          </m:r>
        </m:oMath>
      </m:oMathPara>
    </w:p>
    <w:p w:rsidR="005F03AD" w:rsidRDefault="005F03AD" w:rsidP="00BA43C4">
      <w:pPr>
        <w:spacing w:line="360" w:lineRule="auto"/>
        <w:ind w:firstLine="709"/>
        <w:jc w:val="both"/>
        <w:rPr>
          <w:sz w:val="28"/>
          <w:szCs w:val="28"/>
        </w:rPr>
      </w:pPr>
      <w:r>
        <w:rPr>
          <w:sz w:val="28"/>
          <w:szCs w:val="28"/>
        </w:rPr>
        <w:t>В итоги  имеем, что при подобном изменении цен на акции цена опциона должна составить 2,7567</w:t>
      </w:r>
      <w:r w:rsidRPr="005F03AD">
        <w:rPr>
          <w:sz w:val="28"/>
          <w:szCs w:val="28"/>
        </w:rPr>
        <w:t>$</w:t>
      </w:r>
      <w:r>
        <w:rPr>
          <w:sz w:val="28"/>
          <w:szCs w:val="28"/>
        </w:rPr>
        <w:t>. Эта цифра меньше</w:t>
      </w:r>
      <w:r w:rsidR="00407945">
        <w:rPr>
          <w:sz w:val="28"/>
          <w:szCs w:val="28"/>
        </w:rPr>
        <w:t>,</w:t>
      </w:r>
      <w:r>
        <w:rPr>
          <w:sz w:val="28"/>
          <w:szCs w:val="28"/>
        </w:rPr>
        <w:t xml:space="preserve"> чем полученная </w:t>
      </w:r>
      <w:r w:rsidR="00407945">
        <w:rPr>
          <w:sz w:val="28"/>
          <w:szCs w:val="28"/>
        </w:rPr>
        <w:t>в первом примере. Это объясняется тем, что изменилось количество доходностей по итогам года, если в первом примере было всего два варианта возможной доходности (+5</w:t>
      </w:r>
      <w:r w:rsidR="00407945" w:rsidRPr="00407945">
        <w:rPr>
          <w:sz w:val="28"/>
          <w:szCs w:val="28"/>
        </w:rPr>
        <w:t xml:space="preserve">$ </w:t>
      </w:r>
      <w:r w:rsidR="00407945">
        <w:rPr>
          <w:sz w:val="28"/>
          <w:szCs w:val="28"/>
        </w:rPr>
        <w:t>и -1,5</w:t>
      </w:r>
      <w:r w:rsidR="00407945" w:rsidRPr="00407945">
        <w:rPr>
          <w:sz w:val="28"/>
          <w:szCs w:val="28"/>
        </w:rPr>
        <w:t>$</w:t>
      </w:r>
      <w:r w:rsidR="00407945">
        <w:rPr>
          <w:sz w:val="28"/>
          <w:szCs w:val="28"/>
        </w:rPr>
        <w:t>), то в нашем примере их уже 3 (+5</w:t>
      </w:r>
      <w:r w:rsidR="00407945" w:rsidRPr="00407945">
        <w:rPr>
          <w:sz w:val="28"/>
          <w:szCs w:val="28"/>
        </w:rPr>
        <w:t>$</w:t>
      </w:r>
      <w:r w:rsidR="00407945">
        <w:rPr>
          <w:sz w:val="28"/>
          <w:szCs w:val="28"/>
        </w:rPr>
        <w:t>,</w:t>
      </w:r>
      <w:r w:rsidR="00407945" w:rsidRPr="00407945">
        <w:rPr>
          <w:sz w:val="28"/>
          <w:szCs w:val="28"/>
        </w:rPr>
        <w:t xml:space="preserve"> </w:t>
      </w:r>
      <w:r w:rsidR="00407945">
        <w:rPr>
          <w:sz w:val="28"/>
          <w:szCs w:val="28"/>
        </w:rPr>
        <w:t>+1,65</w:t>
      </w:r>
      <w:r w:rsidR="00407945" w:rsidRPr="00407945">
        <w:rPr>
          <w:sz w:val="28"/>
          <w:szCs w:val="28"/>
        </w:rPr>
        <w:t xml:space="preserve">$ </w:t>
      </w:r>
      <w:r w:rsidR="00407945">
        <w:rPr>
          <w:sz w:val="28"/>
          <w:szCs w:val="28"/>
        </w:rPr>
        <w:t>-1,5</w:t>
      </w:r>
      <w:r w:rsidR="00407945" w:rsidRPr="00407945">
        <w:rPr>
          <w:sz w:val="28"/>
          <w:szCs w:val="28"/>
        </w:rPr>
        <w:t>$</w:t>
      </w:r>
      <w:r w:rsidR="00407945">
        <w:rPr>
          <w:sz w:val="28"/>
          <w:szCs w:val="28"/>
        </w:rPr>
        <w:t>).</w:t>
      </w:r>
      <w:r w:rsidR="0049042F">
        <w:rPr>
          <w:sz w:val="28"/>
          <w:szCs w:val="28"/>
        </w:rPr>
        <w:t xml:space="preserve"> В приложение 2 приведен пример решения для двухпериодной модели (1 период = 1 год) для второго примера, где полученный результат до тысячных (5,749</w:t>
      </w:r>
      <w:r w:rsidR="0049042F" w:rsidRPr="0049042F">
        <w:rPr>
          <w:sz w:val="28"/>
          <w:szCs w:val="28"/>
        </w:rPr>
        <w:t>$</w:t>
      </w:r>
      <w:r w:rsidR="0049042F">
        <w:rPr>
          <w:sz w:val="28"/>
          <w:szCs w:val="28"/>
        </w:rPr>
        <w:t>) совпадает с полученным при решении второго примера данного параграфа</w:t>
      </w:r>
      <w:r w:rsidR="0049042F" w:rsidRPr="0049042F">
        <w:rPr>
          <w:sz w:val="28"/>
          <w:szCs w:val="28"/>
        </w:rPr>
        <w:t>.</w:t>
      </w:r>
    </w:p>
    <w:p w:rsidR="00AC69FE" w:rsidRDefault="00AC69FE" w:rsidP="00BA43C4">
      <w:pPr>
        <w:spacing w:line="360" w:lineRule="auto"/>
        <w:ind w:firstLine="709"/>
        <w:jc w:val="both"/>
        <w:rPr>
          <w:sz w:val="28"/>
          <w:szCs w:val="28"/>
        </w:rPr>
      </w:pPr>
    </w:p>
    <w:p w:rsidR="00AC69FE" w:rsidRDefault="00AC69FE" w:rsidP="00BA43C4">
      <w:pPr>
        <w:spacing w:line="360" w:lineRule="auto"/>
        <w:ind w:firstLine="709"/>
        <w:jc w:val="both"/>
        <w:rPr>
          <w:sz w:val="28"/>
          <w:szCs w:val="28"/>
        </w:rPr>
      </w:pPr>
    </w:p>
    <w:p w:rsidR="00AC69FE" w:rsidRPr="0049042F" w:rsidRDefault="00AC69FE" w:rsidP="00BA43C4">
      <w:pPr>
        <w:spacing w:line="360" w:lineRule="auto"/>
        <w:ind w:firstLine="709"/>
        <w:jc w:val="both"/>
        <w:rPr>
          <w:sz w:val="28"/>
          <w:szCs w:val="28"/>
        </w:rPr>
      </w:pPr>
    </w:p>
    <w:p w:rsidR="00D9001A" w:rsidRPr="00DE7BC0" w:rsidRDefault="00D9001A" w:rsidP="00D9001A">
      <w:pPr>
        <w:autoSpaceDE w:val="0"/>
        <w:autoSpaceDN w:val="0"/>
        <w:adjustRightInd w:val="0"/>
        <w:spacing w:line="360" w:lineRule="auto"/>
        <w:jc w:val="center"/>
        <w:rPr>
          <w:b/>
          <w:sz w:val="28"/>
          <w:szCs w:val="28"/>
        </w:rPr>
      </w:pPr>
      <w:r w:rsidRPr="00DE7BC0">
        <w:rPr>
          <w:b/>
          <w:sz w:val="28"/>
          <w:szCs w:val="28"/>
        </w:rPr>
        <w:lastRenderedPageBreak/>
        <w:t>Заключение</w:t>
      </w:r>
    </w:p>
    <w:p w:rsidR="00D9001A" w:rsidRPr="00790C22" w:rsidRDefault="00D9001A" w:rsidP="00D9001A">
      <w:pPr>
        <w:spacing w:line="360" w:lineRule="auto"/>
        <w:ind w:firstLine="709"/>
        <w:jc w:val="both"/>
        <w:rPr>
          <w:sz w:val="28"/>
          <w:szCs w:val="28"/>
        </w:rPr>
      </w:pPr>
      <w:r>
        <w:rPr>
          <w:sz w:val="28"/>
          <w:szCs w:val="28"/>
        </w:rPr>
        <w:t>Причины популярности</w:t>
      </w:r>
      <w:r w:rsidRPr="00790C22">
        <w:rPr>
          <w:sz w:val="28"/>
          <w:szCs w:val="28"/>
        </w:rPr>
        <w:t xml:space="preserve"> опционов - широкие возможности срочного рынка для инвесторов, преследующих совершенно разные цели на финансовом рынке.</w:t>
      </w:r>
    </w:p>
    <w:p w:rsidR="00D9001A" w:rsidRPr="00152B75" w:rsidRDefault="00D9001A" w:rsidP="00D9001A">
      <w:pPr>
        <w:spacing w:line="360" w:lineRule="auto"/>
        <w:ind w:firstLine="709"/>
        <w:jc w:val="both"/>
        <w:rPr>
          <w:color w:val="000000"/>
          <w:spacing w:val="-4"/>
          <w:sz w:val="28"/>
          <w:szCs w:val="28"/>
        </w:rPr>
      </w:pPr>
      <w:r w:rsidRPr="00790C22">
        <w:rPr>
          <w:color w:val="000000"/>
          <w:spacing w:val="1"/>
          <w:sz w:val="28"/>
          <w:szCs w:val="28"/>
        </w:rPr>
        <w:t>Сравнение опционных контрактов с остальными производными фондо</w:t>
      </w:r>
      <w:r w:rsidRPr="00790C22">
        <w:rPr>
          <w:color w:val="000000"/>
          <w:spacing w:val="-1"/>
          <w:sz w:val="28"/>
          <w:szCs w:val="28"/>
        </w:rPr>
        <w:t>выми ценностями показывает, что опцион является наиболее</w:t>
      </w:r>
      <w:r>
        <w:rPr>
          <w:color w:val="000000"/>
          <w:spacing w:val="-1"/>
          <w:sz w:val="28"/>
          <w:szCs w:val="28"/>
        </w:rPr>
        <w:t xml:space="preserve"> динамично развивающейся ценной бумагой. П</w:t>
      </w:r>
      <w:r w:rsidRPr="00790C22">
        <w:rPr>
          <w:color w:val="000000"/>
          <w:spacing w:val="-1"/>
          <w:sz w:val="28"/>
          <w:szCs w:val="28"/>
        </w:rPr>
        <w:t xml:space="preserve">ривлекательным </w:t>
      </w:r>
      <w:r w:rsidRPr="00790C22">
        <w:rPr>
          <w:color w:val="000000"/>
          <w:spacing w:val="2"/>
          <w:sz w:val="28"/>
          <w:szCs w:val="28"/>
        </w:rPr>
        <w:t>инструментом биржевой торговли</w:t>
      </w:r>
      <w:r>
        <w:rPr>
          <w:color w:val="000000"/>
          <w:spacing w:val="2"/>
          <w:sz w:val="28"/>
          <w:szCs w:val="28"/>
        </w:rPr>
        <w:t xml:space="preserve"> что делает тот процесс, что</w:t>
      </w:r>
      <w:r w:rsidRPr="00790C22">
        <w:rPr>
          <w:color w:val="000000"/>
          <w:spacing w:val="2"/>
          <w:sz w:val="28"/>
          <w:szCs w:val="28"/>
        </w:rPr>
        <w:t xml:space="preserve"> в </w:t>
      </w:r>
      <w:r>
        <w:rPr>
          <w:color w:val="000000"/>
          <w:spacing w:val="2"/>
          <w:sz w:val="28"/>
          <w:szCs w:val="28"/>
        </w:rPr>
        <w:t>результате</w:t>
      </w:r>
      <w:r w:rsidRPr="00790C22">
        <w:rPr>
          <w:color w:val="000000"/>
          <w:spacing w:val="2"/>
          <w:sz w:val="28"/>
          <w:szCs w:val="28"/>
        </w:rPr>
        <w:t xml:space="preserve"> неудачной опера</w:t>
      </w:r>
      <w:r w:rsidRPr="00790C22">
        <w:rPr>
          <w:color w:val="000000"/>
          <w:spacing w:val="2"/>
          <w:sz w:val="28"/>
          <w:szCs w:val="28"/>
        </w:rPr>
        <w:softHyphen/>
      </w:r>
      <w:r w:rsidRPr="00790C22">
        <w:rPr>
          <w:color w:val="000000"/>
          <w:sz w:val="28"/>
          <w:szCs w:val="28"/>
        </w:rPr>
        <w:t xml:space="preserve">ции с опционом неизмеримо ниже, чем прибыль от удачной покупки опциона. </w:t>
      </w:r>
      <w:r w:rsidRPr="00790C22">
        <w:rPr>
          <w:color w:val="000000"/>
          <w:spacing w:val="2"/>
          <w:sz w:val="28"/>
          <w:szCs w:val="28"/>
        </w:rPr>
        <w:t xml:space="preserve">Степень выигрыша или проигрыша во многом определяется типом опциона. </w:t>
      </w:r>
      <w:r w:rsidRPr="00790C22">
        <w:rPr>
          <w:color w:val="000000"/>
          <w:sz w:val="28"/>
          <w:szCs w:val="28"/>
        </w:rPr>
        <w:t xml:space="preserve">Если выписывается опцион на покупку, то потери его держателя ограничены </w:t>
      </w:r>
      <w:r w:rsidRPr="00790C22">
        <w:rPr>
          <w:color w:val="000000"/>
          <w:spacing w:val="-2"/>
          <w:sz w:val="28"/>
          <w:szCs w:val="28"/>
        </w:rPr>
        <w:t xml:space="preserve">суммой уплаченной премии, а выигрыш может быть значителен. Для держателя </w:t>
      </w:r>
      <w:r w:rsidRPr="00790C22">
        <w:rPr>
          <w:color w:val="000000"/>
          <w:spacing w:val="1"/>
          <w:sz w:val="28"/>
          <w:szCs w:val="28"/>
        </w:rPr>
        <w:t xml:space="preserve">опциона на продажу в случае роста биржевых курсов реализация опциона не будет иметь смысла, потери будут также ограничены лишь суммой покупки </w:t>
      </w:r>
      <w:r w:rsidRPr="00790C22">
        <w:rPr>
          <w:color w:val="000000"/>
          <w:spacing w:val="-4"/>
          <w:sz w:val="28"/>
          <w:szCs w:val="28"/>
        </w:rPr>
        <w:t xml:space="preserve">опциона. </w:t>
      </w:r>
    </w:p>
    <w:p w:rsidR="00D9001A" w:rsidRPr="00790C22" w:rsidRDefault="00D9001A" w:rsidP="00D9001A">
      <w:pPr>
        <w:spacing w:line="360" w:lineRule="auto"/>
        <w:ind w:firstLine="709"/>
        <w:jc w:val="both"/>
        <w:rPr>
          <w:sz w:val="28"/>
          <w:szCs w:val="28"/>
        </w:rPr>
      </w:pPr>
      <w:r w:rsidRPr="00790C22">
        <w:rPr>
          <w:sz w:val="28"/>
          <w:szCs w:val="28"/>
        </w:rPr>
        <w:t>На сегодняшний день опционы получили в России должное распространение</w:t>
      </w:r>
      <w:r>
        <w:rPr>
          <w:sz w:val="28"/>
          <w:szCs w:val="28"/>
        </w:rPr>
        <w:t xml:space="preserve"> (опередив по объему торгов акции)</w:t>
      </w:r>
      <w:r w:rsidRPr="00790C22">
        <w:rPr>
          <w:sz w:val="28"/>
          <w:szCs w:val="28"/>
        </w:rPr>
        <w:t xml:space="preserve"> по причине складывающейся определенной рыночной среды, совершенствования  отечественного законодательства и благодаря эффективности сделок с опционами и хеджировании рисков. </w:t>
      </w:r>
    </w:p>
    <w:p w:rsidR="00D9001A" w:rsidRDefault="00D9001A" w:rsidP="00D9001A">
      <w:pPr>
        <w:spacing w:line="360" w:lineRule="auto"/>
        <w:ind w:firstLine="709"/>
        <w:jc w:val="both"/>
        <w:rPr>
          <w:sz w:val="28"/>
          <w:szCs w:val="28"/>
        </w:rPr>
      </w:pPr>
      <w:r w:rsidRPr="00790C22">
        <w:rPr>
          <w:sz w:val="28"/>
          <w:szCs w:val="28"/>
        </w:rPr>
        <w:t>При осуществлении эффективного инвестиционного проекта огромную роль</w:t>
      </w:r>
      <w:r>
        <w:rPr>
          <w:sz w:val="28"/>
          <w:szCs w:val="28"/>
        </w:rPr>
        <w:t xml:space="preserve"> играют модели оценки опциона. В данной работе были рассмотрены две из них.</w:t>
      </w:r>
    </w:p>
    <w:p w:rsidR="00D9001A" w:rsidRDefault="00D9001A" w:rsidP="00D9001A">
      <w:pPr>
        <w:spacing w:line="360" w:lineRule="auto"/>
        <w:ind w:firstLine="709"/>
        <w:jc w:val="both"/>
        <w:rPr>
          <w:sz w:val="28"/>
          <w:szCs w:val="28"/>
        </w:rPr>
      </w:pPr>
      <w:r>
        <w:rPr>
          <w:sz w:val="28"/>
          <w:szCs w:val="28"/>
        </w:rPr>
        <w:t>Для модели Блэка-Шоулза была рассмотрена формула для оценки дей</w:t>
      </w:r>
      <w:r w:rsidRPr="005E7022">
        <w:rPr>
          <w:sz w:val="28"/>
          <w:szCs w:val="28"/>
        </w:rPr>
        <w:t xml:space="preserve">ствительной стоимости опциона </w:t>
      </w:r>
      <w:r>
        <w:rPr>
          <w:sz w:val="28"/>
          <w:szCs w:val="28"/>
        </w:rPr>
        <w:t xml:space="preserve">«колл» и «пут», которая увязывает в себе все важнейшие характеристики опциона (его риск, срок, безрисковую процентную ставку, цену исполнения и цену базового актива). Были рассмотрены допущения, к которым прибегали Блэк и Шоулз для вывода своего дифференциального уравнения. Однако эти допущения делают модель Блэка-Шоулза трудно применимой как для оценки американских опционов, </w:t>
      </w:r>
      <w:r>
        <w:rPr>
          <w:sz w:val="28"/>
          <w:szCs w:val="28"/>
        </w:rPr>
        <w:lastRenderedPageBreak/>
        <w:t>так и для оценки опционов выписанных на облигации (так как размер дохода по облигации ограничен и известен заранее).</w:t>
      </w:r>
    </w:p>
    <w:p w:rsidR="00D9001A" w:rsidRDefault="00D9001A" w:rsidP="00D9001A">
      <w:pPr>
        <w:spacing w:line="360" w:lineRule="auto"/>
        <w:ind w:firstLine="709"/>
        <w:jc w:val="both"/>
        <w:rPr>
          <w:rFonts w:eastAsiaTheme="minorHAnsi"/>
          <w:sz w:val="28"/>
          <w:szCs w:val="28"/>
          <w:lang w:eastAsia="en-US"/>
        </w:rPr>
      </w:pPr>
      <w:r>
        <w:rPr>
          <w:sz w:val="28"/>
          <w:szCs w:val="28"/>
        </w:rPr>
        <w:t xml:space="preserve">В курсовой работе было описано влияние основных характеристик опциона на его цену при неизменном состояние 4 оставшихся. Также в курсовой работе были проанализированы </w:t>
      </w:r>
      <w:r w:rsidRPr="00FF2685">
        <w:rPr>
          <w:rFonts w:eastAsiaTheme="minorHAnsi"/>
          <w:sz w:val="28"/>
          <w:szCs w:val="28"/>
          <w:lang w:eastAsia="en-US"/>
        </w:rPr>
        <w:t>коэффициенты, которые показывают масштабность изменения стоимости опциона и его чувствител</w:t>
      </w:r>
      <w:r>
        <w:rPr>
          <w:rFonts w:eastAsiaTheme="minorHAnsi"/>
          <w:sz w:val="28"/>
          <w:szCs w:val="28"/>
          <w:lang w:eastAsia="en-US"/>
        </w:rPr>
        <w:t>ьность к изменениям цены базиса («греки»). Были описаны наиболее применяемые из них («дельта», «гамма», «вега», «тета» и «ро»). Во второй главе приведены формулы для расчета каждого коэффициента, а также графики, показывающие взаимодействие данных коэффициентов друг с другом и их зависимость от времени исполнения опциона и его типа (</w:t>
      </w:r>
      <w:r>
        <w:rPr>
          <w:rFonts w:eastAsiaTheme="minorHAnsi"/>
          <w:sz w:val="28"/>
          <w:szCs w:val="28"/>
          <w:lang w:val="en-US" w:eastAsia="en-US"/>
        </w:rPr>
        <w:t>OTM</w:t>
      </w:r>
      <w:r>
        <w:rPr>
          <w:rFonts w:eastAsiaTheme="minorHAnsi"/>
          <w:sz w:val="28"/>
          <w:szCs w:val="28"/>
          <w:lang w:eastAsia="en-US"/>
        </w:rPr>
        <w:t xml:space="preserve">, </w:t>
      </w:r>
      <w:r>
        <w:rPr>
          <w:rFonts w:eastAsiaTheme="minorHAnsi"/>
          <w:sz w:val="28"/>
          <w:szCs w:val="28"/>
          <w:lang w:val="en-US" w:eastAsia="en-US"/>
        </w:rPr>
        <w:t>ATM</w:t>
      </w:r>
      <w:r>
        <w:rPr>
          <w:rFonts w:eastAsiaTheme="minorHAnsi"/>
          <w:sz w:val="28"/>
          <w:szCs w:val="28"/>
          <w:lang w:eastAsia="en-US"/>
        </w:rPr>
        <w:t xml:space="preserve">, </w:t>
      </w:r>
      <w:r>
        <w:rPr>
          <w:rFonts w:eastAsiaTheme="minorHAnsi"/>
          <w:sz w:val="28"/>
          <w:szCs w:val="28"/>
          <w:lang w:val="en-US" w:eastAsia="en-US"/>
        </w:rPr>
        <w:t>ITM</w:t>
      </w:r>
      <w:r>
        <w:rPr>
          <w:rFonts w:eastAsiaTheme="minorHAnsi"/>
          <w:sz w:val="28"/>
          <w:szCs w:val="28"/>
          <w:lang w:eastAsia="en-US"/>
        </w:rPr>
        <w:t xml:space="preserve">). Применение модели Блэка-Шоулза было рассмотрено на конкретном примере опциона </w:t>
      </w:r>
      <w:r>
        <w:rPr>
          <w:rFonts w:eastAsiaTheme="minorHAnsi"/>
          <w:sz w:val="28"/>
          <w:szCs w:val="28"/>
          <w:lang w:val="en-US" w:eastAsia="en-US"/>
        </w:rPr>
        <w:t>OTM</w:t>
      </w:r>
      <w:r>
        <w:rPr>
          <w:rFonts w:eastAsiaTheme="minorHAnsi"/>
          <w:sz w:val="28"/>
          <w:szCs w:val="28"/>
          <w:lang w:eastAsia="en-US"/>
        </w:rPr>
        <w:t xml:space="preserve"> и приведены расчеты его стоимости «колл» и «пут» и коэффициентов чувствительности.</w:t>
      </w:r>
    </w:p>
    <w:p w:rsidR="00D9001A" w:rsidRPr="00C12BA3" w:rsidRDefault="00D9001A" w:rsidP="00D9001A">
      <w:pPr>
        <w:spacing w:line="360" w:lineRule="auto"/>
        <w:ind w:firstLine="709"/>
        <w:jc w:val="both"/>
        <w:rPr>
          <w:sz w:val="28"/>
          <w:szCs w:val="28"/>
        </w:rPr>
      </w:pPr>
      <w:r>
        <w:rPr>
          <w:sz w:val="28"/>
          <w:szCs w:val="28"/>
        </w:rPr>
        <w:t xml:space="preserve">В третьей главе курсовой работы была рассмотрена еще одна модель ценообразования опционов </w:t>
      </w:r>
      <w:r w:rsidRPr="00066258">
        <w:rPr>
          <w:sz w:val="28"/>
          <w:szCs w:val="28"/>
        </w:rPr>
        <w:t>—</w:t>
      </w:r>
      <w:r>
        <w:rPr>
          <w:sz w:val="28"/>
          <w:szCs w:val="28"/>
        </w:rPr>
        <w:t xml:space="preserve"> биномиальная модель. Преимуществом и одновременно недостатком данной модели является тот факт, что при её построении рассматривается только два варианта развития событий: либо повышение до заранее установленного показателя, либо снижение также до заранее установленного уровня, в то время как цена может меняться в любом направлении и практически с любым уровнем.  Несмотря на наглядность, при большом числе периодов модель является достаточно громоздкой и не слишком удобной для практического применения.</w:t>
      </w:r>
    </w:p>
    <w:p w:rsidR="00D9001A" w:rsidRDefault="00D9001A" w:rsidP="00D9001A">
      <w:pPr>
        <w:spacing w:line="360" w:lineRule="auto"/>
        <w:ind w:firstLine="709"/>
        <w:jc w:val="both"/>
        <w:rPr>
          <w:sz w:val="28"/>
          <w:szCs w:val="28"/>
        </w:rPr>
      </w:pPr>
      <w:r>
        <w:rPr>
          <w:sz w:val="28"/>
          <w:szCs w:val="28"/>
        </w:rPr>
        <w:t>Тем не менее с</w:t>
      </w:r>
      <w:r w:rsidRPr="00790C22">
        <w:rPr>
          <w:sz w:val="28"/>
          <w:szCs w:val="28"/>
        </w:rPr>
        <w:t xml:space="preserve"> помощью этих моделей можно легко рассчитать стоимость</w:t>
      </w:r>
      <w:r>
        <w:rPr>
          <w:sz w:val="28"/>
          <w:szCs w:val="28"/>
        </w:rPr>
        <w:t xml:space="preserve"> (хоть и приблизительную)</w:t>
      </w:r>
      <w:r w:rsidRPr="00790C22">
        <w:rPr>
          <w:sz w:val="28"/>
          <w:szCs w:val="28"/>
        </w:rPr>
        <w:t xml:space="preserve"> опциона, различны будут только условия и параметры,  при которых будет вестись расчет, а также конкретные цели, которые хочет добиться управленец.</w:t>
      </w:r>
    </w:p>
    <w:p w:rsidR="00D9001A" w:rsidRPr="00125488" w:rsidRDefault="00D9001A" w:rsidP="00D9001A">
      <w:pPr>
        <w:spacing w:line="360" w:lineRule="auto"/>
        <w:ind w:firstLine="709"/>
        <w:jc w:val="both"/>
        <w:rPr>
          <w:sz w:val="28"/>
          <w:szCs w:val="28"/>
        </w:rPr>
      </w:pPr>
      <w:r w:rsidRPr="00790C22">
        <w:rPr>
          <w:sz w:val="28"/>
          <w:szCs w:val="28"/>
        </w:rPr>
        <w:t>Но все же для эффективной оценки опциона необходимо  подготовить почву: ведь без глубоких познаний сущности финансового инструмента невозможно его полноценное применение на практике.</w:t>
      </w:r>
    </w:p>
    <w:p w:rsidR="00A607ED" w:rsidRPr="00E81F39" w:rsidRDefault="00A607ED" w:rsidP="00A607ED">
      <w:pPr>
        <w:autoSpaceDE w:val="0"/>
        <w:autoSpaceDN w:val="0"/>
        <w:adjustRightInd w:val="0"/>
        <w:spacing w:line="360" w:lineRule="auto"/>
        <w:jc w:val="center"/>
        <w:rPr>
          <w:b/>
          <w:sz w:val="28"/>
          <w:szCs w:val="28"/>
        </w:rPr>
      </w:pPr>
      <w:r w:rsidRPr="00E81F39">
        <w:rPr>
          <w:b/>
          <w:sz w:val="28"/>
          <w:szCs w:val="28"/>
          <w:lang w:val="en-US"/>
        </w:rPr>
        <w:lastRenderedPageBreak/>
        <w:t>II</w:t>
      </w:r>
      <w:r w:rsidRPr="00E81F39">
        <w:rPr>
          <w:b/>
          <w:sz w:val="28"/>
          <w:szCs w:val="28"/>
        </w:rPr>
        <w:t xml:space="preserve"> Расчетная (практическая) часть</w:t>
      </w:r>
    </w:p>
    <w:p w:rsidR="00A607ED" w:rsidRPr="00E81F39" w:rsidRDefault="00A607ED" w:rsidP="006F7513">
      <w:pPr>
        <w:pStyle w:val="af4"/>
        <w:spacing w:line="360" w:lineRule="auto"/>
        <w:ind w:firstLine="709"/>
        <w:rPr>
          <w:b/>
          <w:sz w:val="28"/>
          <w:szCs w:val="28"/>
        </w:rPr>
      </w:pPr>
      <w:r w:rsidRPr="00E81F39">
        <w:rPr>
          <w:b/>
          <w:sz w:val="28"/>
          <w:szCs w:val="28"/>
        </w:rPr>
        <w:t>Задача 5</w:t>
      </w:r>
    </w:p>
    <w:p w:rsidR="00A607ED" w:rsidRPr="001B352C" w:rsidRDefault="00A607ED" w:rsidP="006F7513">
      <w:pPr>
        <w:pStyle w:val="af4"/>
        <w:spacing w:line="360" w:lineRule="auto"/>
        <w:ind w:firstLine="709"/>
        <w:rPr>
          <w:sz w:val="28"/>
          <w:szCs w:val="28"/>
        </w:rPr>
      </w:pPr>
      <w:r w:rsidRPr="001B352C">
        <w:rPr>
          <w:sz w:val="28"/>
          <w:szCs w:val="28"/>
        </w:rPr>
        <w:t xml:space="preserve">Коммерческий банк предлагает сберегательные сертификаты номиналом 100 000 со сроком погашения через 5 лет и ставкой доходности 15% годовых. Банк обязуется выплатить через 5 лет сумму в 200 000 руб. </w:t>
      </w:r>
    </w:p>
    <w:p w:rsidR="00A607ED" w:rsidRPr="001B352C" w:rsidRDefault="00A607ED" w:rsidP="006F7513">
      <w:pPr>
        <w:pStyle w:val="af4"/>
        <w:spacing w:line="360" w:lineRule="auto"/>
        <w:ind w:firstLine="709"/>
        <w:rPr>
          <w:i/>
          <w:sz w:val="28"/>
          <w:szCs w:val="28"/>
        </w:rPr>
      </w:pPr>
      <w:r w:rsidRPr="001B352C">
        <w:rPr>
          <w:i/>
          <w:sz w:val="28"/>
          <w:szCs w:val="28"/>
        </w:rPr>
        <w:t>А) Проведите анализ эффективности операции для вкладчика.</w:t>
      </w:r>
    </w:p>
    <w:p w:rsidR="00A607ED" w:rsidRPr="001B352C" w:rsidRDefault="00A607ED" w:rsidP="006F7513">
      <w:pPr>
        <w:pStyle w:val="af4"/>
        <w:spacing w:line="360" w:lineRule="auto"/>
        <w:ind w:firstLine="709"/>
        <w:rPr>
          <w:i/>
          <w:sz w:val="28"/>
          <w:szCs w:val="28"/>
        </w:rPr>
      </w:pPr>
      <w:r w:rsidRPr="001B352C">
        <w:rPr>
          <w:i/>
          <w:sz w:val="28"/>
          <w:szCs w:val="28"/>
        </w:rPr>
        <w:t>В) Определите справедливую цену данного предложения?</w:t>
      </w:r>
    </w:p>
    <w:p w:rsidR="00A607ED" w:rsidRPr="001B352C" w:rsidRDefault="00A607ED" w:rsidP="006F7513">
      <w:pPr>
        <w:pStyle w:val="af4"/>
        <w:spacing w:line="360" w:lineRule="auto"/>
        <w:ind w:firstLine="709"/>
        <w:rPr>
          <w:sz w:val="28"/>
          <w:szCs w:val="28"/>
        </w:rPr>
      </w:pPr>
      <w:r w:rsidRPr="001B352C">
        <w:rPr>
          <w:sz w:val="28"/>
          <w:szCs w:val="28"/>
        </w:rPr>
        <w:t>Решение:</w:t>
      </w:r>
    </w:p>
    <w:p w:rsidR="00274C11" w:rsidRPr="001B352C" w:rsidRDefault="00274C11" w:rsidP="006F7513">
      <w:pPr>
        <w:pStyle w:val="af4"/>
        <w:spacing w:line="360" w:lineRule="auto"/>
        <w:ind w:firstLine="709"/>
        <w:rPr>
          <w:sz w:val="28"/>
          <w:szCs w:val="28"/>
        </w:rPr>
      </w:pPr>
      <w:r w:rsidRPr="001B352C">
        <w:rPr>
          <w:sz w:val="28"/>
          <w:szCs w:val="28"/>
        </w:rPr>
        <w:t>А) Из условия задачи известно следующее:</w:t>
      </w:r>
    </w:p>
    <w:p w:rsidR="00274C11" w:rsidRPr="001B352C" w:rsidRDefault="009B36D9" w:rsidP="006F7513">
      <w:pPr>
        <w:pStyle w:val="af4"/>
        <w:spacing w:line="360" w:lineRule="auto"/>
        <w:ind w:firstLine="709"/>
        <w:rPr>
          <w:sz w:val="28"/>
          <w:szCs w:val="28"/>
        </w:rPr>
      </w:pPr>
      <w:r w:rsidRPr="001B352C">
        <w:rPr>
          <w:sz w:val="28"/>
          <w:szCs w:val="28"/>
        </w:rPr>
        <w:t xml:space="preserve">Текущую стоимость </w:t>
      </w:r>
      <w:r w:rsidR="00274C11" w:rsidRPr="001B352C">
        <w:rPr>
          <w:sz w:val="28"/>
          <w:szCs w:val="28"/>
          <w:lang w:val="en-US"/>
        </w:rPr>
        <w:t>PV</w:t>
      </w:r>
      <w:r w:rsidR="00274C11" w:rsidRPr="001B352C">
        <w:rPr>
          <w:sz w:val="28"/>
          <w:szCs w:val="28"/>
        </w:rPr>
        <w:t xml:space="preserve"> = 100</w:t>
      </w:r>
      <w:r w:rsidRPr="001B352C">
        <w:rPr>
          <w:sz w:val="28"/>
          <w:szCs w:val="28"/>
          <w:lang w:val="en-US"/>
        </w:rPr>
        <w:t> </w:t>
      </w:r>
      <w:r w:rsidR="00274C11" w:rsidRPr="001B352C">
        <w:rPr>
          <w:sz w:val="28"/>
          <w:szCs w:val="28"/>
        </w:rPr>
        <w:t>000</w:t>
      </w:r>
      <w:r w:rsidRPr="001B352C">
        <w:rPr>
          <w:sz w:val="28"/>
          <w:szCs w:val="28"/>
        </w:rPr>
        <w:t>.</w:t>
      </w:r>
    </w:p>
    <w:p w:rsidR="00274C11" w:rsidRPr="001B352C" w:rsidRDefault="009B36D9" w:rsidP="006F7513">
      <w:pPr>
        <w:pStyle w:val="af4"/>
        <w:spacing w:line="360" w:lineRule="auto"/>
        <w:ind w:firstLine="709"/>
        <w:rPr>
          <w:sz w:val="28"/>
          <w:szCs w:val="28"/>
        </w:rPr>
      </w:pPr>
      <w:r w:rsidRPr="001B352C">
        <w:rPr>
          <w:sz w:val="28"/>
          <w:szCs w:val="28"/>
        </w:rPr>
        <w:t xml:space="preserve">Стоимость погашения </w:t>
      </w:r>
      <w:r w:rsidR="00274C11" w:rsidRPr="001B352C">
        <w:rPr>
          <w:sz w:val="28"/>
          <w:szCs w:val="28"/>
          <w:lang w:val="en-US"/>
        </w:rPr>
        <w:t>FV</w:t>
      </w:r>
      <w:r w:rsidR="00274C11" w:rsidRPr="001B352C">
        <w:rPr>
          <w:sz w:val="28"/>
          <w:szCs w:val="28"/>
        </w:rPr>
        <w:t xml:space="preserve"> = 200</w:t>
      </w:r>
      <w:r w:rsidRPr="001B352C">
        <w:rPr>
          <w:sz w:val="28"/>
          <w:szCs w:val="28"/>
          <w:lang w:val="en-US"/>
        </w:rPr>
        <w:t> </w:t>
      </w:r>
      <w:r w:rsidR="00274C11" w:rsidRPr="001B352C">
        <w:rPr>
          <w:sz w:val="28"/>
          <w:szCs w:val="28"/>
        </w:rPr>
        <w:t>000</w:t>
      </w:r>
      <w:r w:rsidRPr="001B352C">
        <w:rPr>
          <w:sz w:val="28"/>
          <w:szCs w:val="28"/>
        </w:rPr>
        <w:t>.</w:t>
      </w:r>
    </w:p>
    <w:p w:rsidR="009B36D9" w:rsidRPr="001B352C" w:rsidRDefault="009B36D9" w:rsidP="006F7513">
      <w:pPr>
        <w:pStyle w:val="af4"/>
        <w:spacing w:line="360" w:lineRule="auto"/>
        <w:ind w:firstLine="709"/>
        <w:rPr>
          <w:sz w:val="28"/>
          <w:szCs w:val="28"/>
        </w:rPr>
      </w:pPr>
      <w:r w:rsidRPr="001B352C">
        <w:rPr>
          <w:sz w:val="28"/>
          <w:szCs w:val="28"/>
        </w:rPr>
        <w:t xml:space="preserve">Продолжительность операции </w:t>
      </w:r>
      <w:r w:rsidRPr="001B352C">
        <w:rPr>
          <w:sz w:val="28"/>
          <w:szCs w:val="28"/>
          <w:lang w:val="en-US"/>
        </w:rPr>
        <w:t>n</w:t>
      </w:r>
      <w:r w:rsidRPr="001B352C">
        <w:rPr>
          <w:sz w:val="28"/>
          <w:szCs w:val="28"/>
        </w:rPr>
        <w:t xml:space="preserve"> = 5</w:t>
      </w:r>
    </w:p>
    <w:p w:rsidR="002D0BF7" w:rsidRPr="001B352C" w:rsidRDefault="009B36D9" w:rsidP="006F7513">
      <w:pPr>
        <w:pStyle w:val="af4"/>
        <w:spacing w:line="360" w:lineRule="auto"/>
        <w:ind w:firstLine="709"/>
        <w:rPr>
          <w:sz w:val="28"/>
          <w:szCs w:val="28"/>
        </w:rPr>
      </w:pPr>
      <w:r w:rsidRPr="001B352C">
        <w:rPr>
          <w:sz w:val="28"/>
          <w:szCs w:val="28"/>
        </w:rPr>
        <w:t>Исходя из этих данных</w:t>
      </w:r>
      <w:r w:rsidR="009A020D" w:rsidRPr="001B352C">
        <w:rPr>
          <w:sz w:val="28"/>
          <w:szCs w:val="28"/>
        </w:rPr>
        <w:t>,</w:t>
      </w:r>
      <w:r w:rsidRPr="001B352C">
        <w:rPr>
          <w:sz w:val="28"/>
          <w:szCs w:val="28"/>
        </w:rPr>
        <w:t xml:space="preserve"> рассчитаем эффективность операции для вкладчика. </w:t>
      </w:r>
      <w:r w:rsidR="002D0BF7" w:rsidRPr="001B352C">
        <w:rPr>
          <w:sz w:val="28"/>
          <w:szCs w:val="28"/>
        </w:rPr>
        <w:t>Предположим, что вкладчик р</w:t>
      </w:r>
      <w:r w:rsidR="009A020D" w:rsidRPr="001B352C">
        <w:rPr>
          <w:sz w:val="28"/>
          <w:szCs w:val="28"/>
        </w:rPr>
        <w:t>ешил положить 100 000 рублей по ставке доходности 15% годовых на 5 лет. Для этого воспользуемся формулой сложных процентов:</w:t>
      </w:r>
    </w:p>
    <w:p w:rsidR="009A020D" w:rsidRPr="001B352C" w:rsidRDefault="00212312" w:rsidP="006F7513">
      <w:pPr>
        <w:pStyle w:val="af4"/>
        <w:spacing w:line="360" w:lineRule="auto"/>
        <w:ind w:firstLine="709"/>
        <w:rPr>
          <w:sz w:val="28"/>
          <w:szCs w:val="28"/>
        </w:rPr>
      </w:pPr>
      <m:oMathPara>
        <m:oMath>
          <m:sSup>
            <m:sSupPr>
              <m:ctrlPr>
                <w:rPr>
                  <w:rFonts w:ascii="Cambria Math" w:hAnsi="Cambria Math"/>
                  <w:i/>
                  <w:sz w:val="28"/>
                  <w:szCs w:val="28"/>
                </w:rPr>
              </m:ctrlPr>
            </m:sSupPr>
            <m:e>
              <m:r>
                <w:rPr>
                  <w:rFonts w:ascii="Cambria Math" w:hAnsi="Cambria Math"/>
                  <w:sz w:val="28"/>
                  <w:szCs w:val="28"/>
                </w:rPr>
                <m:t>FV</m:t>
              </m:r>
              <m:r>
                <w:rPr>
                  <w:rFonts w:ascii="Cambria Math"/>
                  <w:sz w:val="28"/>
                  <w:szCs w:val="28"/>
                </w:rPr>
                <m:t>=</m:t>
              </m:r>
              <m:r>
                <w:rPr>
                  <w:rFonts w:ascii="Cambria Math" w:hAnsi="Cambria Math"/>
                  <w:sz w:val="28"/>
                  <w:szCs w:val="28"/>
                </w:rPr>
                <m:t>PV</m:t>
              </m:r>
              <m:r>
                <w:rPr>
                  <w:rFonts w:ascii="Cambria Math"/>
                  <w:sz w:val="28"/>
                  <w:szCs w:val="28"/>
                </w:rPr>
                <m:t>(1+</m:t>
              </m:r>
              <m:r>
                <w:rPr>
                  <w:rFonts w:ascii="Cambria Math" w:hAnsi="Cambria Math"/>
                  <w:sz w:val="28"/>
                  <w:szCs w:val="28"/>
                </w:rPr>
                <m:t>r</m:t>
              </m:r>
              <m:r>
                <w:rPr>
                  <w:rFonts w:ascii="Cambria Math"/>
                  <w:sz w:val="28"/>
                  <w:szCs w:val="28"/>
                </w:rPr>
                <m:t>)</m:t>
              </m:r>
            </m:e>
            <m:sup>
              <m:r>
                <w:rPr>
                  <w:rFonts w:ascii="Cambria Math" w:hAnsi="Cambria Math"/>
                  <w:sz w:val="28"/>
                  <w:szCs w:val="28"/>
                  <w:lang w:val="en-US"/>
                </w:rPr>
                <m:t>n</m:t>
              </m:r>
            </m:sup>
          </m:sSup>
          <m:r>
            <w:rPr>
              <w:rFonts w:ascii="Cambria Math"/>
              <w:sz w:val="28"/>
              <w:szCs w:val="28"/>
            </w:rPr>
            <m:t>=100</m:t>
          </m:r>
          <m:r>
            <w:rPr>
              <w:rFonts w:ascii="Cambria Math"/>
              <w:sz w:val="28"/>
              <w:szCs w:val="28"/>
            </w:rPr>
            <m:t> </m:t>
          </m:r>
          <m:r>
            <w:rPr>
              <w:rFonts w:ascii="Cambria Math"/>
              <w:sz w:val="28"/>
              <w:szCs w:val="28"/>
            </w:rPr>
            <m:t>000</m:t>
          </m:r>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1+0,15</m:t>
                  </m:r>
                </m:e>
              </m:d>
            </m:e>
            <m:sup>
              <m:r>
                <w:rPr>
                  <w:rFonts w:ascii="Cambria Math"/>
                  <w:sz w:val="28"/>
                  <w:szCs w:val="28"/>
                </w:rPr>
                <m:t>5</m:t>
              </m:r>
            </m:sup>
          </m:sSup>
          <m:r>
            <w:rPr>
              <w:rFonts w:ascii="Cambria Math"/>
              <w:sz w:val="28"/>
              <w:szCs w:val="28"/>
            </w:rPr>
            <m:t>=201</m:t>
          </m:r>
          <m:r>
            <w:rPr>
              <w:rFonts w:ascii="Cambria Math"/>
              <w:sz w:val="28"/>
              <w:szCs w:val="28"/>
            </w:rPr>
            <m:t> </m:t>
          </m:r>
          <m:r>
            <w:rPr>
              <w:rFonts w:ascii="Cambria Math"/>
              <w:sz w:val="28"/>
              <w:szCs w:val="28"/>
            </w:rPr>
            <m:t xml:space="preserve">135,72 </m:t>
          </m:r>
          <m:r>
            <w:rPr>
              <w:rFonts w:ascii="Cambria Math"/>
              <w:sz w:val="28"/>
              <w:szCs w:val="28"/>
            </w:rPr>
            <m:t>тыс</m:t>
          </m:r>
          <m:r>
            <w:rPr>
              <w:rFonts w:ascii="Cambria Math"/>
              <w:sz w:val="28"/>
              <w:szCs w:val="28"/>
            </w:rPr>
            <m:t xml:space="preserve">. </m:t>
          </m:r>
          <m:r>
            <w:rPr>
              <w:rFonts w:ascii="Cambria Math"/>
              <w:sz w:val="28"/>
              <w:szCs w:val="28"/>
            </w:rPr>
            <m:t>руб</m:t>
          </m:r>
          <m:r>
            <w:rPr>
              <w:rFonts w:ascii="Cambria Math"/>
              <w:sz w:val="28"/>
              <w:szCs w:val="28"/>
            </w:rPr>
            <m:t>.</m:t>
          </m:r>
        </m:oMath>
      </m:oMathPara>
    </w:p>
    <w:p w:rsidR="009B36D9" w:rsidRPr="001B352C" w:rsidRDefault="001A6171" w:rsidP="006F7513">
      <w:pPr>
        <w:pStyle w:val="af4"/>
        <w:spacing w:line="360" w:lineRule="auto"/>
        <w:ind w:firstLine="709"/>
        <w:rPr>
          <w:sz w:val="28"/>
          <w:szCs w:val="28"/>
        </w:rPr>
      </w:pPr>
      <w:r w:rsidRPr="001B352C">
        <w:rPr>
          <w:sz w:val="28"/>
          <w:szCs w:val="28"/>
        </w:rPr>
        <w:t>То есть в результате покупки сберегательного сертификата вместо того, чтобы положить под процент вкладчик недополучит 1 135,72 руб. Можно выяснить на сколько ставка доходности в 15% отличается от ставки по сберегательному сертификату. Для этого ф</w:t>
      </w:r>
      <w:r w:rsidR="009A020D" w:rsidRPr="001B352C">
        <w:rPr>
          <w:sz w:val="28"/>
          <w:szCs w:val="28"/>
        </w:rPr>
        <w:t>ормулу сложных процентов</w:t>
      </w:r>
      <w:r w:rsidR="00511990" w:rsidRPr="001B352C">
        <w:rPr>
          <w:sz w:val="28"/>
          <w:szCs w:val="28"/>
        </w:rPr>
        <w:t xml:space="preserve"> преобразуем для нахождения процентной ставки:</w:t>
      </w:r>
    </w:p>
    <w:p w:rsidR="00511990" w:rsidRPr="001B352C" w:rsidRDefault="00511990" w:rsidP="006F7513">
      <w:pPr>
        <w:pStyle w:val="af4"/>
        <w:spacing w:line="360" w:lineRule="auto"/>
        <w:ind w:firstLine="709"/>
        <w:rPr>
          <w:sz w:val="28"/>
          <w:szCs w:val="28"/>
        </w:rPr>
      </w:pPr>
      <m:oMathPara>
        <m:oMathParaPr>
          <m:jc m:val="center"/>
        </m:oMathParaPr>
        <m:oMath>
          <m:r>
            <w:rPr>
              <w:rFonts w:ascii="Cambria Math" w:hAnsi="Cambria Math"/>
              <w:sz w:val="28"/>
              <w:szCs w:val="28"/>
            </w:rPr>
            <m:t>r</m:t>
          </m:r>
          <m:r>
            <w:rPr>
              <w:rFonts w:ascii="Cambria Math"/>
              <w:sz w:val="28"/>
              <w:szCs w:val="28"/>
            </w:rPr>
            <m:t>=</m:t>
          </m:r>
          <m:rad>
            <m:radPr>
              <m:ctrlPr>
                <w:rPr>
                  <w:rFonts w:ascii="Cambria Math" w:hAnsi="Cambria Math"/>
                  <w:i/>
                  <w:sz w:val="28"/>
                  <w:szCs w:val="28"/>
                </w:rPr>
              </m:ctrlPr>
            </m:radPr>
            <m:deg>
              <m:r>
                <w:rPr>
                  <w:rFonts w:ascii="Cambria Math" w:hAnsi="Cambria Math"/>
                  <w:sz w:val="28"/>
                  <w:szCs w:val="28"/>
                </w:rPr>
                <m:t>n</m:t>
              </m:r>
            </m:deg>
            <m:e>
              <m:f>
                <m:fPr>
                  <m:ctrlPr>
                    <w:rPr>
                      <w:rFonts w:ascii="Cambria Math" w:hAnsi="Cambria Math"/>
                      <w:i/>
                      <w:sz w:val="28"/>
                      <w:szCs w:val="28"/>
                    </w:rPr>
                  </m:ctrlPr>
                </m:fPr>
                <m:num>
                  <m:r>
                    <w:rPr>
                      <w:rFonts w:ascii="Cambria Math" w:hAnsi="Cambria Math"/>
                      <w:sz w:val="28"/>
                      <w:szCs w:val="28"/>
                    </w:rPr>
                    <m:t>FV</m:t>
                  </m:r>
                </m:num>
                <m:den>
                  <m:r>
                    <w:rPr>
                      <w:rFonts w:ascii="Cambria Math" w:hAnsi="Cambria Math"/>
                      <w:sz w:val="28"/>
                      <w:szCs w:val="28"/>
                    </w:rPr>
                    <m:t>PV</m:t>
                  </m:r>
                </m:den>
              </m:f>
            </m:e>
          </m:rad>
          <m:r>
            <w:rPr>
              <w:rFonts w:ascii="Cambria Math"/>
              <w:sz w:val="28"/>
              <w:szCs w:val="28"/>
            </w:rPr>
            <m:t>-</m:t>
          </m:r>
          <m:r>
            <w:rPr>
              <w:rFonts w:ascii="Cambria Math"/>
              <w:sz w:val="28"/>
              <w:szCs w:val="28"/>
            </w:rPr>
            <m:t>1=</m:t>
          </m:r>
          <m:rad>
            <m:radPr>
              <m:ctrlPr>
                <w:rPr>
                  <w:rFonts w:ascii="Cambria Math" w:hAnsi="Cambria Math"/>
                  <w:i/>
                  <w:sz w:val="28"/>
                  <w:szCs w:val="28"/>
                </w:rPr>
              </m:ctrlPr>
            </m:radPr>
            <m:deg>
              <m:r>
                <w:rPr>
                  <w:rFonts w:ascii="Cambria Math"/>
                  <w:sz w:val="28"/>
                  <w:szCs w:val="28"/>
                </w:rPr>
                <m:t>5</m:t>
              </m:r>
            </m:deg>
            <m:e>
              <m:f>
                <m:fPr>
                  <m:ctrlPr>
                    <w:rPr>
                      <w:rFonts w:ascii="Cambria Math" w:hAnsi="Cambria Math"/>
                      <w:i/>
                      <w:sz w:val="28"/>
                      <w:szCs w:val="28"/>
                    </w:rPr>
                  </m:ctrlPr>
                </m:fPr>
                <m:num>
                  <m:r>
                    <w:rPr>
                      <w:rFonts w:ascii="Cambria Math"/>
                      <w:sz w:val="28"/>
                      <w:szCs w:val="28"/>
                    </w:rPr>
                    <m:t>200 000</m:t>
                  </m:r>
                </m:num>
                <m:den>
                  <m:r>
                    <w:rPr>
                      <w:rFonts w:ascii="Cambria Math"/>
                      <w:sz w:val="28"/>
                      <w:szCs w:val="28"/>
                    </w:rPr>
                    <m:t>100 000</m:t>
                  </m:r>
                </m:den>
              </m:f>
            </m:e>
          </m:rad>
          <m:r>
            <w:rPr>
              <w:rFonts w:ascii="Cambria Math"/>
              <w:sz w:val="28"/>
              <w:szCs w:val="28"/>
            </w:rPr>
            <m:t>-</m:t>
          </m:r>
          <m:r>
            <w:rPr>
              <w:rFonts w:ascii="Cambria Math"/>
              <w:sz w:val="28"/>
              <w:szCs w:val="28"/>
            </w:rPr>
            <m:t>1=1.1487</m:t>
          </m:r>
          <m:r>
            <w:rPr>
              <w:rFonts w:ascii="Cambria Math"/>
              <w:sz w:val="28"/>
              <w:szCs w:val="28"/>
            </w:rPr>
            <m:t>-</m:t>
          </m:r>
          <m:r>
            <w:rPr>
              <w:rFonts w:ascii="Cambria Math"/>
              <w:sz w:val="28"/>
              <w:szCs w:val="28"/>
            </w:rPr>
            <m:t xml:space="preserve">1=0,1487 </m:t>
          </m:r>
          <m:r>
            <m:rPr>
              <m:sty m:val="p"/>
            </m:rPr>
            <w:rPr>
              <w:rFonts w:ascii="Cambria Math"/>
              <w:sz w:val="28"/>
              <w:szCs w:val="28"/>
            </w:rPr>
            <m:t>или</m:t>
          </m:r>
          <m:r>
            <m:rPr>
              <m:sty m:val="p"/>
            </m:rPr>
            <w:rPr>
              <w:rFonts w:ascii="Cambria Math"/>
              <w:sz w:val="28"/>
              <w:szCs w:val="28"/>
            </w:rPr>
            <m:t xml:space="preserve"> 14,87%</m:t>
          </m:r>
        </m:oMath>
      </m:oMathPara>
    </w:p>
    <w:p w:rsidR="002D0BF7" w:rsidRPr="001B352C" w:rsidRDefault="001A6171" w:rsidP="006F7513">
      <w:pPr>
        <w:pStyle w:val="af4"/>
        <w:spacing w:line="360" w:lineRule="auto"/>
        <w:ind w:firstLine="709"/>
        <w:rPr>
          <w:sz w:val="28"/>
          <w:szCs w:val="28"/>
        </w:rPr>
      </w:pPr>
      <w:r w:rsidRPr="001B352C">
        <w:rPr>
          <w:sz w:val="28"/>
          <w:szCs w:val="28"/>
        </w:rPr>
        <w:t>Из решения видно, что ставка по сберегательному сертификату на 0,13% ниже ставки доходности.</w:t>
      </w:r>
    </w:p>
    <w:p w:rsidR="00EA5E84" w:rsidRPr="001B352C" w:rsidRDefault="00EA5E84" w:rsidP="006F7513">
      <w:pPr>
        <w:pStyle w:val="af4"/>
        <w:spacing w:line="360" w:lineRule="auto"/>
        <w:ind w:firstLine="709"/>
        <w:rPr>
          <w:sz w:val="28"/>
          <w:szCs w:val="28"/>
        </w:rPr>
      </w:pPr>
      <w:r w:rsidRPr="001B352C">
        <w:rPr>
          <w:sz w:val="28"/>
          <w:szCs w:val="28"/>
        </w:rPr>
        <w:t xml:space="preserve">В) </w:t>
      </w:r>
      <w:r w:rsidR="00BE580D" w:rsidRPr="001B352C">
        <w:rPr>
          <w:sz w:val="28"/>
          <w:szCs w:val="28"/>
        </w:rPr>
        <w:t>Для определения справедливой цены данного предложения воспользуемся формулой дисконтирования.</w:t>
      </w:r>
    </w:p>
    <w:p w:rsidR="00BE580D" w:rsidRPr="001B352C" w:rsidRDefault="00BE580D" w:rsidP="006F7513">
      <w:pPr>
        <w:pStyle w:val="af4"/>
        <w:spacing w:line="360" w:lineRule="auto"/>
        <w:ind w:firstLine="709"/>
        <w:rPr>
          <w:sz w:val="28"/>
          <w:szCs w:val="28"/>
        </w:rPr>
      </w:pPr>
      <w:r w:rsidRPr="001B352C">
        <w:rPr>
          <w:sz w:val="28"/>
          <w:szCs w:val="28"/>
        </w:rPr>
        <w:t xml:space="preserve">Ставка доходности </w:t>
      </w:r>
      <w:r w:rsidRPr="001B352C">
        <w:rPr>
          <w:sz w:val="28"/>
          <w:szCs w:val="28"/>
          <w:lang w:val="en-US"/>
        </w:rPr>
        <w:t>r</w:t>
      </w:r>
      <w:r w:rsidRPr="001B352C">
        <w:rPr>
          <w:sz w:val="28"/>
          <w:szCs w:val="28"/>
        </w:rPr>
        <w:t xml:space="preserve"> = 15%.</w:t>
      </w:r>
    </w:p>
    <w:p w:rsidR="00BE580D" w:rsidRPr="001B352C" w:rsidRDefault="00BE580D" w:rsidP="006F7513">
      <w:pPr>
        <w:pStyle w:val="af4"/>
        <w:spacing w:line="360" w:lineRule="auto"/>
        <w:ind w:firstLine="709"/>
        <w:rPr>
          <w:sz w:val="28"/>
          <w:szCs w:val="28"/>
        </w:rPr>
      </w:pPr>
      <w:r w:rsidRPr="001B352C">
        <w:rPr>
          <w:sz w:val="28"/>
          <w:szCs w:val="28"/>
        </w:rPr>
        <w:t xml:space="preserve">Стоимость погашения </w:t>
      </w:r>
      <w:r w:rsidRPr="001B352C">
        <w:rPr>
          <w:sz w:val="28"/>
          <w:szCs w:val="28"/>
          <w:lang w:val="en-US"/>
        </w:rPr>
        <w:t>FV</w:t>
      </w:r>
      <w:r w:rsidRPr="001B352C">
        <w:rPr>
          <w:sz w:val="28"/>
          <w:szCs w:val="28"/>
        </w:rPr>
        <w:t xml:space="preserve"> = 200</w:t>
      </w:r>
      <w:r w:rsidRPr="001B352C">
        <w:rPr>
          <w:sz w:val="28"/>
          <w:szCs w:val="28"/>
          <w:lang w:val="en-US"/>
        </w:rPr>
        <w:t> </w:t>
      </w:r>
      <w:r w:rsidRPr="001B352C">
        <w:rPr>
          <w:sz w:val="28"/>
          <w:szCs w:val="28"/>
        </w:rPr>
        <w:t>000.</w:t>
      </w:r>
    </w:p>
    <w:p w:rsidR="00BE580D" w:rsidRPr="001B352C" w:rsidRDefault="00BE580D" w:rsidP="006F7513">
      <w:pPr>
        <w:pStyle w:val="af4"/>
        <w:spacing w:line="360" w:lineRule="auto"/>
        <w:ind w:firstLine="709"/>
        <w:rPr>
          <w:sz w:val="28"/>
          <w:szCs w:val="28"/>
        </w:rPr>
      </w:pPr>
      <w:r w:rsidRPr="001B352C">
        <w:rPr>
          <w:sz w:val="28"/>
          <w:szCs w:val="28"/>
        </w:rPr>
        <w:lastRenderedPageBreak/>
        <w:t xml:space="preserve">Продолжительность операции </w:t>
      </w:r>
      <w:r w:rsidRPr="001B352C">
        <w:rPr>
          <w:sz w:val="28"/>
          <w:szCs w:val="28"/>
          <w:lang w:val="en-US"/>
        </w:rPr>
        <w:t>n</w:t>
      </w:r>
      <w:r w:rsidRPr="001B352C">
        <w:rPr>
          <w:sz w:val="28"/>
          <w:szCs w:val="28"/>
        </w:rPr>
        <w:t xml:space="preserve"> = 5.</w:t>
      </w:r>
    </w:p>
    <w:p w:rsidR="00A607ED" w:rsidRPr="001B352C" w:rsidRDefault="00A13AA5" w:rsidP="006F7513">
      <w:pPr>
        <w:pStyle w:val="af4"/>
        <w:spacing w:line="360" w:lineRule="auto"/>
        <w:ind w:firstLine="709"/>
        <w:rPr>
          <w:sz w:val="28"/>
          <w:szCs w:val="28"/>
        </w:rPr>
      </w:pPr>
      <m:oMathPara>
        <m:oMath>
          <m:r>
            <w:rPr>
              <w:rFonts w:ascii="Cambria Math" w:hAnsi="Cambria Math"/>
              <w:sz w:val="28"/>
              <w:szCs w:val="28"/>
            </w:rPr>
            <m:t>PV</m:t>
          </m:r>
          <m:r>
            <w:rPr>
              <w:rFonts w:ascii="Cambria Math"/>
              <w:sz w:val="28"/>
              <w:szCs w:val="28"/>
            </w:rPr>
            <m:t xml:space="preserve">= </m:t>
          </m:r>
          <m:f>
            <m:fPr>
              <m:ctrlPr>
                <w:rPr>
                  <w:rFonts w:ascii="Cambria Math" w:hAnsi="Cambria Math"/>
                  <w:i/>
                  <w:sz w:val="28"/>
                  <w:szCs w:val="28"/>
                </w:rPr>
              </m:ctrlPr>
            </m:fPr>
            <m:num>
              <m:r>
                <w:rPr>
                  <w:rFonts w:ascii="Cambria Math" w:hAnsi="Cambria Math"/>
                  <w:sz w:val="28"/>
                  <w:szCs w:val="28"/>
                </w:rPr>
                <m:t>FV</m:t>
              </m:r>
            </m:num>
            <m:den>
              <m:sSup>
                <m:sSupPr>
                  <m:ctrlPr>
                    <w:rPr>
                      <w:rFonts w:ascii="Cambria Math" w:hAnsi="Cambria Math"/>
                      <w:i/>
                      <w:sz w:val="28"/>
                      <w:szCs w:val="28"/>
                    </w:rPr>
                  </m:ctrlPr>
                </m:sSupPr>
                <m:e>
                  <m:r>
                    <w:rPr>
                      <w:rFonts w:ascii="Cambria Math"/>
                      <w:sz w:val="28"/>
                      <w:szCs w:val="28"/>
                    </w:rPr>
                    <m:t>(1+</m:t>
                  </m:r>
                  <m:r>
                    <w:rPr>
                      <w:rFonts w:ascii="Cambria Math" w:hAnsi="Cambria Math"/>
                      <w:sz w:val="28"/>
                      <w:szCs w:val="28"/>
                    </w:rPr>
                    <m:t>r</m:t>
                  </m:r>
                  <m:r>
                    <w:rPr>
                      <w:rFonts w:ascii="Cambria Math"/>
                      <w:sz w:val="28"/>
                      <w:szCs w:val="28"/>
                    </w:rPr>
                    <m:t>)</m:t>
                  </m:r>
                </m:e>
                <m:sup>
                  <m:r>
                    <w:rPr>
                      <w:rFonts w:ascii="Cambria Math" w:hAnsi="Cambria Math"/>
                      <w:sz w:val="28"/>
                      <w:szCs w:val="28"/>
                    </w:rPr>
                    <m:t>n</m:t>
                  </m:r>
                </m:sup>
              </m:sSup>
            </m:den>
          </m:f>
          <m:r>
            <w:rPr>
              <w:rFonts w:ascii="Cambria Math"/>
              <w:sz w:val="28"/>
              <w:szCs w:val="28"/>
            </w:rPr>
            <m:t>=</m:t>
          </m:r>
          <m:f>
            <m:fPr>
              <m:ctrlPr>
                <w:rPr>
                  <w:rFonts w:ascii="Cambria Math" w:hAnsi="Cambria Math"/>
                  <w:i/>
                  <w:sz w:val="28"/>
                  <w:szCs w:val="28"/>
                </w:rPr>
              </m:ctrlPr>
            </m:fPr>
            <m:num>
              <m:r>
                <w:rPr>
                  <w:rFonts w:ascii="Cambria Math"/>
                  <w:sz w:val="28"/>
                  <w:szCs w:val="28"/>
                </w:rPr>
                <m:t>200 000</m:t>
              </m:r>
            </m:num>
            <m:den>
              <m:sSup>
                <m:sSupPr>
                  <m:ctrlPr>
                    <w:rPr>
                      <w:rFonts w:ascii="Cambria Math" w:hAnsi="Cambria Math"/>
                      <w:i/>
                      <w:sz w:val="28"/>
                      <w:szCs w:val="28"/>
                    </w:rPr>
                  </m:ctrlPr>
                </m:sSupPr>
                <m:e>
                  <m:r>
                    <w:rPr>
                      <w:rFonts w:ascii="Cambria Math"/>
                      <w:sz w:val="28"/>
                      <w:szCs w:val="28"/>
                    </w:rPr>
                    <m:t>(1+0,15)</m:t>
                  </m:r>
                </m:e>
                <m:sup>
                  <m:r>
                    <w:rPr>
                      <w:rFonts w:ascii="Cambria Math"/>
                      <w:sz w:val="28"/>
                      <w:szCs w:val="28"/>
                    </w:rPr>
                    <m:t>5</m:t>
                  </m:r>
                </m:sup>
              </m:sSup>
            </m:den>
          </m:f>
          <m:r>
            <w:rPr>
              <w:rFonts w:ascii="Cambria Math"/>
              <w:sz w:val="28"/>
              <w:szCs w:val="28"/>
            </w:rPr>
            <m:t>=</m:t>
          </m:r>
          <m:f>
            <m:fPr>
              <m:ctrlPr>
                <w:rPr>
                  <w:rFonts w:ascii="Cambria Math" w:hAnsi="Cambria Math"/>
                  <w:i/>
                  <w:sz w:val="28"/>
                  <w:szCs w:val="28"/>
                </w:rPr>
              </m:ctrlPr>
            </m:fPr>
            <m:num>
              <m:r>
                <w:rPr>
                  <w:rFonts w:ascii="Cambria Math"/>
                  <w:sz w:val="28"/>
                  <w:szCs w:val="28"/>
                </w:rPr>
                <m:t>200 000</m:t>
              </m:r>
            </m:num>
            <m:den>
              <m:sSup>
                <m:sSupPr>
                  <m:ctrlPr>
                    <w:rPr>
                      <w:rFonts w:ascii="Cambria Math" w:hAnsi="Cambria Math"/>
                      <w:i/>
                      <w:sz w:val="28"/>
                      <w:szCs w:val="28"/>
                    </w:rPr>
                  </m:ctrlPr>
                </m:sSupPr>
                <m:e>
                  <m:r>
                    <w:rPr>
                      <w:rFonts w:ascii="Cambria Math"/>
                      <w:sz w:val="28"/>
                      <w:szCs w:val="28"/>
                    </w:rPr>
                    <m:t>(1+0,15)</m:t>
                  </m:r>
                </m:e>
                <m:sup>
                  <m:r>
                    <w:rPr>
                      <w:rFonts w:ascii="Cambria Math"/>
                      <w:sz w:val="28"/>
                      <w:szCs w:val="28"/>
                    </w:rPr>
                    <m:t>5</m:t>
                  </m:r>
                </m:sup>
              </m:sSup>
            </m:den>
          </m:f>
          <m:r>
            <w:rPr>
              <w:rFonts w:ascii="Cambria Math"/>
              <w:sz w:val="28"/>
              <w:szCs w:val="28"/>
            </w:rPr>
            <m:t xml:space="preserve"> </m:t>
          </m:r>
          <m:r>
            <m:rPr>
              <m:sty m:val="p"/>
            </m:rPr>
            <w:rPr>
              <w:rFonts w:ascii="Cambria Math"/>
              <w:sz w:val="28"/>
              <w:szCs w:val="28"/>
            </w:rPr>
            <m:t>=</m:t>
          </m:r>
          <m:f>
            <m:fPr>
              <m:ctrlPr>
                <w:rPr>
                  <w:rFonts w:ascii="Cambria Math" w:hAnsi="Cambria Math"/>
                  <w:i/>
                  <w:sz w:val="28"/>
                  <w:szCs w:val="28"/>
                </w:rPr>
              </m:ctrlPr>
            </m:fPr>
            <m:num>
              <m:r>
                <w:rPr>
                  <w:rFonts w:ascii="Cambria Math"/>
                  <w:sz w:val="28"/>
                  <w:szCs w:val="28"/>
                </w:rPr>
                <m:t>200 000</m:t>
              </m:r>
            </m:num>
            <m:den>
              <m:r>
                <w:rPr>
                  <w:rFonts w:ascii="Cambria Math"/>
                  <w:sz w:val="28"/>
                  <w:szCs w:val="28"/>
                </w:rPr>
                <m:t>2,0114</m:t>
              </m:r>
            </m:den>
          </m:f>
          <m:r>
            <w:rPr>
              <w:rFonts w:ascii="Cambria Math"/>
              <w:sz w:val="28"/>
              <w:szCs w:val="28"/>
            </w:rPr>
            <m:t xml:space="preserve"> </m:t>
          </m:r>
          <m:r>
            <m:rPr>
              <m:sty m:val="p"/>
            </m:rPr>
            <w:rPr>
              <w:rFonts w:ascii="Cambria Math"/>
              <w:sz w:val="28"/>
              <w:szCs w:val="28"/>
            </w:rPr>
            <m:t xml:space="preserve">= </m:t>
          </m:r>
          <m:r>
            <m:rPr>
              <m:sty m:val="p"/>
            </m:rPr>
            <w:rPr>
              <w:rFonts w:ascii="Cambria Math"/>
              <w:sz w:val="28"/>
              <w:szCs w:val="28"/>
              <w:lang w:val="en-US"/>
            </w:rPr>
            <m:t>99</m:t>
          </m:r>
          <m:r>
            <m:rPr>
              <m:sty m:val="p"/>
            </m:rPr>
            <w:rPr>
              <w:rFonts w:ascii="Cambria Math"/>
              <w:sz w:val="28"/>
              <w:szCs w:val="28"/>
              <w:lang w:val="en-US"/>
            </w:rPr>
            <m:t> </m:t>
          </m:r>
          <m:r>
            <m:rPr>
              <m:sty m:val="p"/>
            </m:rPr>
            <w:rPr>
              <w:rFonts w:ascii="Cambria Math"/>
              <w:sz w:val="28"/>
              <w:szCs w:val="28"/>
              <w:lang w:val="en-US"/>
            </w:rPr>
            <m:t xml:space="preserve">435,35 </m:t>
          </m:r>
          <m:r>
            <m:rPr>
              <m:sty m:val="p"/>
            </m:rPr>
            <w:rPr>
              <w:rFonts w:ascii="Cambria Math"/>
              <w:sz w:val="28"/>
              <w:szCs w:val="28"/>
            </w:rPr>
            <m:t>руб</m:t>
          </m:r>
          <m:r>
            <m:rPr>
              <m:sty m:val="p"/>
            </m:rPr>
            <w:rPr>
              <w:rFonts w:ascii="Cambria Math"/>
              <w:sz w:val="28"/>
              <w:szCs w:val="28"/>
            </w:rPr>
            <m:t>.</m:t>
          </m:r>
        </m:oMath>
      </m:oMathPara>
    </w:p>
    <w:p w:rsidR="00DC37ED" w:rsidRPr="001B352C" w:rsidRDefault="00B23E83" w:rsidP="00062517">
      <w:pPr>
        <w:pStyle w:val="af4"/>
        <w:spacing w:line="360" w:lineRule="auto"/>
        <w:ind w:firstLine="709"/>
        <w:rPr>
          <w:sz w:val="28"/>
          <w:szCs w:val="28"/>
        </w:rPr>
      </w:pPr>
      <w:r w:rsidRPr="001B352C">
        <w:rPr>
          <w:sz w:val="28"/>
          <w:szCs w:val="28"/>
        </w:rPr>
        <w:t xml:space="preserve">Таким образом чтобы через 5 лет начисления 15% ставки получить 200 000 руб. нужно положить на депозит 99 435,35 руб. </w:t>
      </w:r>
      <w:r w:rsidR="00DC37ED" w:rsidRPr="001B352C">
        <w:rPr>
          <w:sz w:val="28"/>
          <w:szCs w:val="28"/>
        </w:rPr>
        <w:t xml:space="preserve">Как видно из решения данного уравнения номинальная стоимость сберегательного сертификата выше, чем справедливая. </w:t>
      </w:r>
      <w:r w:rsidR="00A97713" w:rsidRPr="001B352C">
        <w:rPr>
          <w:sz w:val="28"/>
          <w:szCs w:val="28"/>
        </w:rPr>
        <w:t xml:space="preserve">То есть если приобретатель данного сертификата (при условии, что это сертификат на предъявителя) захочет его сумму продажи ему придется определять не по номинальной стоимости сертификата, а по справедливой. </w:t>
      </w:r>
    </w:p>
    <w:p w:rsidR="00062517" w:rsidRPr="001B352C" w:rsidRDefault="00062517" w:rsidP="00062517">
      <w:pPr>
        <w:pStyle w:val="af4"/>
        <w:spacing w:line="360" w:lineRule="auto"/>
        <w:ind w:firstLine="709"/>
        <w:rPr>
          <w:sz w:val="28"/>
          <w:szCs w:val="28"/>
        </w:rPr>
      </w:pPr>
    </w:p>
    <w:p w:rsidR="00ED2C71" w:rsidRPr="001B352C" w:rsidRDefault="00ED2C71" w:rsidP="006F7513">
      <w:pPr>
        <w:pStyle w:val="af4"/>
        <w:spacing w:line="360" w:lineRule="auto"/>
        <w:ind w:firstLine="709"/>
        <w:rPr>
          <w:b/>
          <w:sz w:val="28"/>
          <w:szCs w:val="28"/>
        </w:rPr>
      </w:pPr>
      <w:r w:rsidRPr="001B352C">
        <w:rPr>
          <w:b/>
          <w:sz w:val="28"/>
          <w:szCs w:val="28"/>
        </w:rPr>
        <w:t>Задача 9</w:t>
      </w:r>
    </w:p>
    <w:p w:rsidR="00874F5E" w:rsidRPr="001B352C" w:rsidRDefault="00874F5E" w:rsidP="006F7513">
      <w:pPr>
        <w:pStyle w:val="af8"/>
      </w:pPr>
      <w:r w:rsidRPr="001B352C">
        <w:t>Имеется следующий прогноз относительно возможной доходности акции ОАО «Золото».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144"/>
        <w:gridCol w:w="1548"/>
        <w:gridCol w:w="1548"/>
        <w:gridCol w:w="1548"/>
        <w:gridCol w:w="1548"/>
      </w:tblGrid>
      <w:tr w:rsidR="00874F5E" w:rsidRPr="006F7513" w:rsidTr="007740B9">
        <w:tc>
          <w:tcPr>
            <w:tcW w:w="1951" w:type="dxa"/>
          </w:tcPr>
          <w:p w:rsidR="00874F5E" w:rsidRPr="006F7513" w:rsidRDefault="00874F5E" w:rsidP="006F7513">
            <w:pPr>
              <w:pStyle w:val="af8"/>
              <w:ind w:firstLine="0"/>
              <w:jc w:val="center"/>
              <w:rPr>
                <w:b/>
                <w:sz w:val="24"/>
              </w:rPr>
            </w:pPr>
            <w:r w:rsidRPr="006F7513">
              <w:rPr>
                <w:b/>
                <w:sz w:val="24"/>
              </w:rPr>
              <w:t>Вероятность</w:t>
            </w:r>
          </w:p>
        </w:tc>
        <w:tc>
          <w:tcPr>
            <w:tcW w:w="1144" w:type="dxa"/>
          </w:tcPr>
          <w:p w:rsidR="00874F5E" w:rsidRPr="006F7513" w:rsidRDefault="00874F5E" w:rsidP="006F7513">
            <w:pPr>
              <w:pStyle w:val="af8"/>
              <w:ind w:firstLine="34"/>
              <w:jc w:val="center"/>
              <w:rPr>
                <w:sz w:val="24"/>
              </w:rPr>
            </w:pPr>
            <w:r w:rsidRPr="006F7513">
              <w:rPr>
                <w:sz w:val="24"/>
              </w:rPr>
              <w:t>0,1</w:t>
            </w:r>
          </w:p>
        </w:tc>
        <w:tc>
          <w:tcPr>
            <w:tcW w:w="1548" w:type="dxa"/>
          </w:tcPr>
          <w:p w:rsidR="00874F5E" w:rsidRPr="006F7513" w:rsidRDefault="00874F5E" w:rsidP="006F7513">
            <w:pPr>
              <w:pStyle w:val="af8"/>
              <w:ind w:firstLine="34"/>
              <w:jc w:val="center"/>
              <w:rPr>
                <w:sz w:val="24"/>
              </w:rPr>
            </w:pPr>
            <w:r w:rsidRPr="006F7513">
              <w:rPr>
                <w:sz w:val="24"/>
              </w:rPr>
              <w:t>0,2</w:t>
            </w:r>
          </w:p>
        </w:tc>
        <w:tc>
          <w:tcPr>
            <w:tcW w:w="1548" w:type="dxa"/>
          </w:tcPr>
          <w:p w:rsidR="00874F5E" w:rsidRPr="006F7513" w:rsidRDefault="00874F5E" w:rsidP="006F7513">
            <w:pPr>
              <w:pStyle w:val="af8"/>
              <w:ind w:firstLine="34"/>
              <w:jc w:val="center"/>
              <w:rPr>
                <w:sz w:val="24"/>
              </w:rPr>
            </w:pPr>
            <w:r w:rsidRPr="006F7513">
              <w:rPr>
                <w:sz w:val="24"/>
              </w:rPr>
              <w:t>0,3</w:t>
            </w:r>
          </w:p>
        </w:tc>
        <w:tc>
          <w:tcPr>
            <w:tcW w:w="1548" w:type="dxa"/>
          </w:tcPr>
          <w:p w:rsidR="00874F5E" w:rsidRPr="006F7513" w:rsidRDefault="00874F5E" w:rsidP="006F7513">
            <w:pPr>
              <w:pStyle w:val="af8"/>
              <w:ind w:firstLine="34"/>
              <w:jc w:val="center"/>
              <w:rPr>
                <w:sz w:val="24"/>
              </w:rPr>
            </w:pPr>
            <w:r w:rsidRPr="006F7513">
              <w:rPr>
                <w:sz w:val="24"/>
              </w:rPr>
              <w:t>0,2</w:t>
            </w:r>
          </w:p>
        </w:tc>
        <w:tc>
          <w:tcPr>
            <w:tcW w:w="1548" w:type="dxa"/>
          </w:tcPr>
          <w:p w:rsidR="00874F5E" w:rsidRPr="006F7513" w:rsidRDefault="00874F5E" w:rsidP="006F7513">
            <w:pPr>
              <w:pStyle w:val="af8"/>
              <w:ind w:firstLine="34"/>
              <w:jc w:val="center"/>
              <w:rPr>
                <w:sz w:val="24"/>
              </w:rPr>
            </w:pPr>
            <w:r w:rsidRPr="006F7513">
              <w:rPr>
                <w:sz w:val="24"/>
              </w:rPr>
              <w:t>0,1</w:t>
            </w:r>
          </w:p>
        </w:tc>
      </w:tr>
      <w:tr w:rsidR="00874F5E" w:rsidRPr="006F7513" w:rsidTr="007740B9">
        <w:tc>
          <w:tcPr>
            <w:tcW w:w="1951" w:type="dxa"/>
          </w:tcPr>
          <w:p w:rsidR="00874F5E" w:rsidRPr="006F7513" w:rsidRDefault="00874F5E" w:rsidP="006F7513">
            <w:pPr>
              <w:pStyle w:val="af8"/>
              <w:ind w:firstLine="0"/>
              <w:jc w:val="center"/>
              <w:rPr>
                <w:b/>
                <w:sz w:val="24"/>
              </w:rPr>
            </w:pPr>
            <w:r w:rsidRPr="006F7513">
              <w:rPr>
                <w:b/>
                <w:sz w:val="24"/>
              </w:rPr>
              <w:t>Доходность</w:t>
            </w:r>
          </w:p>
        </w:tc>
        <w:tc>
          <w:tcPr>
            <w:tcW w:w="1144" w:type="dxa"/>
          </w:tcPr>
          <w:p w:rsidR="00874F5E" w:rsidRPr="006F7513" w:rsidRDefault="00874F5E" w:rsidP="006F7513">
            <w:pPr>
              <w:pStyle w:val="af8"/>
              <w:ind w:firstLine="34"/>
              <w:jc w:val="center"/>
              <w:rPr>
                <w:sz w:val="24"/>
              </w:rPr>
            </w:pPr>
            <w:r w:rsidRPr="006F7513">
              <w:rPr>
                <w:sz w:val="24"/>
              </w:rPr>
              <w:t xml:space="preserve">-10% </w:t>
            </w:r>
          </w:p>
        </w:tc>
        <w:tc>
          <w:tcPr>
            <w:tcW w:w="1548" w:type="dxa"/>
          </w:tcPr>
          <w:p w:rsidR="00874F5E" w:rsidRPr="006F7513" w:rsidRDefault="00874F5E" w:rsidP="006F7513">
            <w:pPr>
              <w:pStyle w:val="af8"/>
              <w:ind w:firstLine="34"/>
              <w:jc w:val="center"/>
              <w:rPr>
                <w:sz w:val="24"/>
              </w:rPr>
            </w:pPr>
            <w:r w:rsidRPr="006F7513">
              <w:rPr>
                <w:sz w:val="24"/>
              </w:rPr>
              <w:t>0%</w:t>
            </w:r>
          </w:p>
        </w:tc>
        <w:tc>
          <w:tcPr>
            <w:tcW w:w="1548" w:type="dxa"/>
          </w:tcPr>
          <w:p w:rsidR="00874F5E" w:rsidRPr="006F7513" w:rsidRDefault="00874F5E" w:rsidP="006F7513">
            <w:pPr>
              <w:pStyle w:val="af8"/>
              <w:ind w:firstLine="34"/>
              <w:jc w:val="center"/>
              <w:rPr>
                <w:sz w:val="24"/>
              </w:rPr>
            </w:pPr>
            <w:r w:rsidRPr="006F7513">
              <w:rPr>
                <w:sz w:val="24"/>
              </w:rPr>
              <w:t>10%</w:t>
            </w:r>
          </w:p>
        </w:tc>
        <w:tc>
          <w:tcPr>
            <w:tcW w:w="1548" w:type="dxa"/>
          </w:tcPr>
          <w:p w:rsidR="00874F5E" w:rsidRPr="006F7513" w:rsidRDefault="00874F5E" w:rsidP="006F7513">
            <w:pPr>
              <w:pStyle w:val="af8"/>
              <w:ind w:firstLine="34"/>
              <w:jc w:val="center"/>
              <w:rPr>
                <w:sz w:val="24"/>
              </w:rPr>
            </w:pPr>
            <w:r w:rsidRPr="006F7513">
              <w:rPr>
                <w:sz w:val="24"/>
              </w:rPr>
              <w:t>20%</w:t>
            </w:r>
          </w:p>
        </w:tc>
        <w:tc>
          <w:tcPr>
            <w:tcW w:w="1548" w:type="dxa"/>
          </w:tcPr>
          <w:p w:rsidR="00874F5E" w:rsidRPr="006F7513" w:rsidRDefault="00874F5E" w:rsidP="006F7513">
            <w:pPr>
              <w:pStyle w:val="af8"/>
              <w:ind w:firstLine="34"/>
              <w:jc w:val="center"/>
              <w:rPr>
                <w:sz w:val="24"/>
              </w:rPr>
            </w:pPr>
            <w:r w:rsidRPr="006F7513">
              <w:rPr>
                <w:sz w:val="24"/>
              </w:rPr>
              <w:t>30%</w:t>
            </w:r>
          </w:p>
        </w:tc>
      </w:tr>
    </w:tbl>
    <w:p w:rsidR="00874F5E" w:rsidRDefault="00874F5E" w:rsidP="006F7513">
      <w:pPr>
        <w:pStyle w:val="af8"/>
        <w:spacing w:line="240" w:lineRule="auto"/>
      </w:pPr>
      <w:r>
        <w:t xml:space="preserve"> </w:t>
      </w:r>
    </w:p>
    <w:p w:rsidR="00874F5E" w:rsidRPr="001B352C" w:rsidRDefault="00874F5E" w:rsidP="006F7513">
      <w:pPr>
        <w:pStyle w:val="af8"/>
        <w:rPr>
          <w:i/>
          <w:szCs w:val="28"/>
        </w:rPr>
      </w:pPr>
      <w:r w:rsidRPr="001B352C">
        <w:rPr>
          <w:i/>
          <w:szCs w:val="28"/>
        </w:rPr>
        <w:t>А) Определите ожидаемую доходность и риск данной акции.</w:t>
      </w:r>
    </w:p>
    <w:p w:rsidR="00874F5E" w:rsidRPr="001B352C" w:rsidRDefault="00874F5E" w:rsidP="006F7513">
      <w:pPr>
        <w:pStyle w:val="af4"/>
        <w:spacing w:line="360" w:lineRule="auto"/>
        <w:ind w:firstLine="709"/>
        <w:rPr>
          <w:i/>
          <w:sz w:val="28"/>
          <w:szCs w:val="28"/>
        </w:rPr>
      </w:pPr>
      <w:r w:rsidRPr="001B352C">
        <w:rPr>
          <w:i/>
          <w:sz w:val="28"/>
          <w:szCs w:val="28"/>
        </w:rPr>
        <w:t>В) Осуществите оценку риска того, что доходность по акции окажется ниже ожидаемой. Приведите соответствующие расчеты</w:t>
      </w:r>
    </w:p>
    <w:p w:rsidR="00874F5E" w:rsidRPr="001B352C" w:rsidRDefault="00874F5E" w:rsidP="006F7513">
      <w:pPr>
        <w:pStyle w:val="af4"/>
        <w:spacing w:line="360" w:lineRule="auto"/>
        <w:ind w:firstLine="709"/>
        <w:rPr>
          <w:sz w:val="28"/>
          <w:szCs w:val="28"/>
        </w:rPr>
      </w:pPr>
      <w:r w:rsidRPr="001B352C">
        <w:rPr>
          <w:sz w:val="28"/>
          <w:szCs w:val="28"/>
        </w:rPr>
        <w:t>Решение:</w:t>
      </w:r>
    </w:p>
    <w:p w:rsidR="00874F5E" w:rsidRPr="001B352C" w:rsidRDefault="00874F5E" w:rsidP="006F7513">
      <w:pPr>
        <w:pStyle w:val="af4"/>
        <w:spacing w:line="360" w:lineRule="auto"/>
        <w:ind w:firstLine="709"/>
        <w:rPr>
          <w:sz w:val="28"/>
          <w:szCs w:val="28"/>
        </w:rPr>
      </w:pPr>
      <w:r w:rsidRPr="001B352C">
        <w:rPr>
          <w:sz w:val="28"/>
          <w:szCs w:val="28"/>
        </w:rPr>
        <w:t>А)</w:t>
      </w:r>
      <w:r w:rsidR="00B67441" w:rsidRPr="001B352C">
        <w:rPr>
          <w:sz w:val="28"/>
          <w:szCs w:val="28"/>
        </w:rPr>
        <w:t xml:space="preserve"> Ожидаемая доходность данных акций будет равна их математическому ожиданию, а риск — среднеквадратическому отклонению.</w:t>
      </w:r>
      <w:r w:rsidR="00515520" w:rsidRPr="001B352C">
        <w:rPr>
          <w:sz w:val="28"/>
          <w:szCs w:val="28"/>
        </w:rPr>
        <w:t xml:space="preserve"> Математическое ожидание (вероятная доходность акций) находится по формуле:</w:t>
      </w:r>
    </w:p>
    <w:p w:rsidR="002D5210" w:rsidRPr="001B352C" w:rsidRDefault="002D5210" w:rsidP="006F7513">
      <w:pPr>
        <w:pStyle w:val="af4"/>
        <w:spacing w:line="360" w:lineRule="auto"/>
        <w:ind w:firstLine="709"/>
        <w:rPr>
          <w:sz w:val="28"/>
          <w:szCs w:val="28"/>
          <w:lang w:val="en-US"/>
        </w:rPr>
      </w:pPr>
      <m:oMathPara>
        <m:oMath>
          <m:r>
            <m:rPr>
              <m:sty m:val="p"/>
            </m:rPr>
            <w:rPr>
              <w:rFonts w:ascii="Cambria Math"/>
              <w:sz w:val="28"/>
              <w:szCs w:val="28"/>
            </w:rPr>
            <m:t>M</m:t>
          </m:r>
          <m:d>
            <m:dPr>
              <m:ctrlPr>
                <w:rPr>
                  <w:rFonts w:ascii="Cambria Math" w:hAnsi="Cambria Math"/>
                  <w:sz w:val="28"/>
                  <w:szCs w:val="28"/>
                </w:rPr>
              </m:ctrlPr>
            </m:dPr>
            <m:e>
              <m:r>
                <m:rPr>
                  <m:sty m:val="p"/>
                </m:rPr>
                <w:rPr>
                  <w:rFonts w:ascii="Cambria Math"/>
                  <w:sz w:val="28"/>
                  <w:szCs w:val="28"/>
                </w:rPr>
                <m:t>X</m:t>
              </m:r>
            </m:e>
          </m:d>
          <m:r>
            <m:rPr>
              <m:sty m:val="p"/>
            </m:rPr>
            <w:rPr>
              <w:rFonts w:ascii="Cambria Math"/>
              <w:sz w:val="28"/>
              <w:szCs w:val="28"/>
            </w:rPr>
            <m:t>=</m:t>
          </m:r>
          <m:nary>
            <m:naryPr>
              <m:chr m:val="∑"/>
              <m:limLoc m:val="undOvr"/>
              <m:ctrlPr>
                <w:rPr>
                  <w:rFonts w:ascii="Cambria Math" w:hAnsi="Cambria Math"/>
                  <w:sz w:val="28"/>
                  <w:szCs w:val="28"/>
                </w:rPr>
              </m:ctrlPr>
            </m:naryPr>
            <m:sub>
              <m:r>
                <m:rPr>
                  <m:sty m:val="p"/>
                </m:rPr>
                <w:rPr>
                  <w:rFonts w:ascii="Cambria Math"/>
                  <w:sz w:val="28"/>
                  <w:szCs w:val="28"/>
                </w:rPr>
                <m:t>i=1</m:t>
              </m:r>
            </m:sub>
            <m:sup>
              <m:r>
                <m:rPr>
                  <m:sty m:val="p"/>
                </m:rPr>
                <w:rPr>
                  <w:rFonts w:ascii="Cambria Math"/>
                  <w:sz w:val="28"/>
                  <w:szCs w:val="28"/>
                </w:rPr>
                <m:t>n</m:t>
              </m:r>
            </m:sup>
            <m:e>
              <m:sSub>
                <m:sSubPr>
                  <m:ctrlPr>
                    <w:rPr>
                      <w:rFonts w:ascii="Cambria Math" w:hAnsi="Cambria Math"/>
                      <w:sz w:val="28"/>
                      <w:szCs w:val="28"/>
                    </w:rPr>
                  </m:ctrlPr>
                </m:sSubPr>
                <m:e>
                  <m:r>
                    <m:rPr>
                      <m:sty m:val="p"/>
                    </m:rPr>
                    <w:rPr>
                      <w:rFonts w:ascii="Cambria Math"/>
                      <w:sz w:val="28"/>
                      <w:szCs w:val="28"/>
                    </w:rPr>
                    <m:t>p</m:t>
                  </m:r>
                </m:e>
                <m:sub>
                  <m:r>
                    <m:rPr>
                      <m:sty m:val="p"/>
                    </m:rPr>
                    <w:rPr>
                      <w:rFonts w:ascii="Cambria Math"/>
                      <w:sz w:val="28"/>
                      <w:szCs w:val="28"/>
                    </w:rPr>
                    <m:t>i</m:t>
                  </m:r>
                </m:sub>
              </m:sSub>
              <m:sSub>
                <m:sSubPr>
                  <m:ctrlPr>
                    <w:rPr>
                      <w:rFonts w:ascii="Cambria Math" w:hAnsi="Cambria Math"/>
                      <w:sz w:val="28"/>
                      <w:szCs w:val="28"/>
                    </w:rPr>
                  </m:ctrlPr>
                </m:sSubPr>
                <m:e>
                  <m:r>
                    <m:rPr>
                      <m:sty m:val="p"/>
                    </m:rPr>
                    <w:rPr>
                      <w:rFonts w:ascii="Cambria Math"/>
                      <w:sz w:val="28"/>
                      <w:szCs w:val="28"/>
                    </w:rPr>
                    <m:t>x</m:t>
                  </m:r>
                </m:e>
                <m:sub>
                  <m:r>
                    <m:rPr>
                      <m:sty m:val="p"/>
                    </m:rPr>
                    <w:rPr>
                      <w:rFonts w:ascii="Cambria Math"/>
                      <w:sz w:val="28"/>
                      <w:szCs w:val="28"/>
                    </w:rPr>
                    <m:t>i</m:t>
                  </m:r>
                </m:sub>
              </m:sSub>
            </m:e>
          </m:nary>
          <m:r>
            <m:rPr>
              <m:sty m:val="p"/>
            </m:rPr>
            <w:rPr>
              <w:rFonts w:ascii="Cambria Math"/>
              <w:sz w:val="28"/>
              <w:szCs w:val="28"/>
            </w:rPr>
            <m:t xml:space="preserve"> /</m:t>
          </m:r>
          <m:nary>
            <m:naryPr>
              <m:chr m:val="∑"/>
              <m:limLoc m:val="undOvr"/>
              <m:ctrlPr>
                <w:rPr>
                  <w:rFonts w:ascii="Cambria Math" w:hAnsi="Cambria Math"/>
                  <w:sz w:val="28"/>
                  <w:szCs w:val="28"/>
                </w:rPr>
              </m:ctrlPr>
            </m:naryPr>
            <m:sub>
              <m:r>
                <m:rPr>
                  <m:sty m:val="p"/>
                </m:rPr>
                <w:rPr>
                  <w:rFonts w:ascii="Cambria Math"/>
                  <w:sz w:val="28"/>
                  <w:szCs w:val="28"/>
                </w:rPr>
                <m:t>i=1</m:t>
              </m:r>
            </m:sub>
            <m:sup>
              <m:r>
                <m:rPr>
                  <m:sty m:val="p"/>
                </m:rPr>
                <w:rPr>
                  <w:rFonts w:ascii="Cambria Math"/>
                  <w:sz w:val="28"/>
                  <w:szCs w:val="28"/>
                </w:rPr>
                <m:t>n</m:t>
              </m:r>
            </m:sup>
            <m:e>
              <m:sSub>
                <m:sSubPr>
                  <m:ctrlPr>
                    <w:rPr>
                      <w:rFonts w:ascii="Cambria Math" w:hAnsi="Cambria Math"/>
                      <w:sz w:val="28"/>
                      <w:szCs w:val="28"/>
                    </w:rPr>
                  </m:ctrlPr>
                </m:sSubPr>
                <m:e>
                  <m:r>
                    <m:rPr>
                      <m:sty m:val="p"/>
                    </m:rPr>
                    <w:rPr>
                      <w:rFonts w:ascii="Cambria Math"/>
                      <w:sz w:val="28"/>
                      <w:szCs w:val="28"/>
                    </w:rPr>
                    <m:t>p</m:t>
                  </m:r>
                </m:e>
                <m:sub>
                  <m:r>
                    <m:rPr>
                      <m:sty m:val="p"/>
                    </m:rPr>
                    <w:rPr>
                      <w:rFonts w:ascii="Cambria Math"/>
                      <w:sz w:val="28"/>
                      <w:szCs w:val="28"/>
                    </w:rPr>
                    <m:t>i</m:t>
                  </m:r>
                </m:sub>
              </m:sSub>
            </m:e>
          </m:nary>
          <m:r>
            <m:rPr>
              <m:sty m:val="p"/>
            </m:rPr>
            <w:rPr>
              <w:rFonts w:ascii="Cambria Math"/>
              <w:sz w:val="28"/>
              <w:szCs w:val="28"/>
            </w:rPr>
            <m:t xml:space="preserve"> </m:t>
          </m:r>
        </m:oMath>
      </m:oMathPara>
    </w:p>
    <w:p w:rsidR="00A607ED" w:rsidRPr="001B352C" w:rsidRDefault="002D5210" w:rsidP="006F7513">
      <w:pPr>
        <w:pStyle w:val="af4"/>
        <w:spacing w:line="360" w:lineRule="auto"/>
        <w:ind w:firstLine="709"/>
        <w:rPr>
          <w:sz w:val="28"/>
          <w:szCs w:val="28"/>
        </w:rPr>
      </w:pPr>
      <w:r w:rsidRPr="001B352C">
        <w:rPr>
          <w:sz w:val="28"/>
          <w:szCs w:val="28"/>
        </w:rPr>
        <w:t xml:space="preserve">где </w:t>
      </w:r>
      <w:r w:rsidRPr="001B352C">
        <w:rPr>
          <w:sz w:val="28"/>
          <w:szCs w:val="28"/>
          <w:lang w:val="en-US"/>
        </w:rPr>
        <w:t>p</w:t>
      </w:r>
      <w:r w:rsidRPr="001B352C">
        <w:rPr>
          <w:sz w:val="28"/>
          <w:szCs w:val="28"/>
          <w:vertAlign w:val="subscript"/>
          <w:lang w:val="en-US"/>
        </w:rPr>
        <w:t>i</w:t>
      </w:r>
      <w:r w:rsidRPr="001B352C">
        <w:rPr>
          <w:sz w:val="28"/>
          <w:szCs w:val="28"/>
        </w:rPr>
        <w:t xml:space="preserve"> — вероятность доходности акции;</w:t>
      </w:r>
    </w:p>
    <w:p w:rsidR="002D5210" w:rsidRPr="001B352C" w:rsidRDefault="002D5210" w:rsidP="006F7513">
      <w:pPr>
        <w:pStyle w:val="af4"/>
        <w:spacing w:line="360" w:lineRule="auto"/>
        <w:ind w:firstLine="709"/>
        <w:rPr>
          <w:sz w:val="28"/>
          <w:szCs w:val="28"/>
        </w:rPr>
      </w:pPr>
      <w:r w:rsidRPr="001B352C">
        <w:rPr>
          <w:sz w:val="28"/>
          <w:szCs w:val="28"/>
          <w:lang w:val="en-US"/>
        </w:rPr>
        <w:t>x</w:t>
      </w:r>
      <w:r w:rsidRPr="001B352C">
        <w:rPr>
          <w:sz w:val="28"/>
          <w:szCs w:val="28"/>
          <w:vertAlign w:val="subscript"/>
          <w:lang w:val="en-US"/>
        </w:rPr>
        <w:t>i</w:t>
      </w:r>
      <w:r w:rsidRPr="001B352C">
        <w:rPr>
          <w:sz w:val="28"/>
          <w:szCs w:val="28"/>
        </w:rPr>
        <w:t xml:space="preserve"> — доходность акции.</w:t>
      </w:r>
    </w:p>
    <w:p w:rsidR="00062517" w:rsidRPr="001B352C" w:rsidRDefault="002D5210" w:rsidP="006F7513">
      <w:pPr>
        <w:pStyle w:val="af4"/>
        <w:spacing w:line="360" w:lineRule="auto"/>
        <w:ind w:left="-142" w:firstLine="709"/>
        <w:rPr>
          <w:sz w:val="28"/>
          <w:szCs w:val="28"/>
        </w:rPr>
      </w:pPr>
      <m:oMathPara>
        <m:oMath>
          <m:r>
            <m:rPr>
              <m:sty m:val="p"/>
            </m:rPr>
            <w:rPr>
              <w:rFonts w:ascii="Cambria Math"/>
              <w:sz w:val="28"/>
              <w:szCs w:val="28"/>
            </w:rPr>
            <m:t>M</m:t>
          </m:r>
          <m:d>
            <m:dPr>
              <m:ctrlPr>
                <w:rPr>
                  <w:rFonts w:ascii="Cambria Math" w:hAnsi="Cambria Math"/>
                  <w:sz w:val="28"/>
                  <w:szCs w:val="28"/>
                </w:rPr>
              </m:ctrlPr>
            </m:dPr>
            <m:e>
              <m:r>
                <m:rPr>
                  <m:sty m:val="p"/>
                </m:rPr>
                <w:rPr>
                  <w:rFonts w:ascii="Cambria Math"/>
                  <w:sz w:val="28"/>
                  <w:szCs w:val="28"/>
                </w:rPr>
                <m:t>X</m:t>
              </m:r>
            </m:e>
          </m:d>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0,1</m:t>
              </m:r>
              <m:r>
                <m:rPr>
                  <m:sty m:val="p"/>
                </m:rPr>
                <w:rPr>
                  <w:rFonts w:ascii="Cambria Math" w:hAnsi="Cambria Math"/>
                  <w:sz w:val="28"/>
                  <w:szCs w:val="28"/>
                </w:rPr>
                <m:t>*</m:t>
              </m:r>
              <m:d>
                <m:dPr>
                  <m:ctrlPr>
                    <w:rPr>
                      <w:rFonts w:ascii="Cambria Math" w:hAnsi="Cambria Math"/>
                      <w:sz w:val="28"/>
                      <w:szCs w:val="28"/>
                    </w:rPr>
                  </m:ctrlPr>
                </m:dPr>
                <m:e>
                  <m:r>
                    <m:rPr>
                      <m:sty m:val="p"/>
                    </m:rPr>
                    <w:rPr>
                      <w:sz w:val="28"/>
                      <w:szCs w:val="28"/>
                    </w:rPr>
                    <m:t>-</m:t>
                  </m:r>
                  <m:r>
                    <m:rPr>
                      <m:sty m:val="p"/>
                    </m:rPr>
                    <w:rPr>
                      <w:rFonts w:ascii="Cambria Math"/>
                      <w:sz w:val="28"/>
                      <w:szCs w:val="28"/>
                    </w:rPr>
                    <m:t>10</m:t>
                  </m:r>
                </m:e>
              </m:d>
              <m:r>
                <m:rPr>
                  <m:sty m:val="p"/>
                </m:rPr>
                <w:rPr>
                  <w:rFonts w:ascii="Cambria Math"/>
                  <w:sz w:val="28"/>
                  <w:szCs w:val="28"/>
                </w:rPr>
                <m:t>+0,2</m:t>
              </m:r>
              <m:r>
                <m:rPr>
                  <m:sty m:val="p"/>
                </m:rPr>
                <w:rPr>
                  <w:rFonts w:ascii="Cambria Math" w:hAnsi="Cambria Math"/>
                  <w:sz w:val="28"/>
                  <w:szCs w:val="28"/>
                </w:rPr>
                <m:t>*</m:t>
              </m:r>
              <m:r>
                <m:rPr>
                  <m:sty m:val="p"/>
                </m:rPr>
                <w:rPr>
                  <w:rFonts w:ascii="Cambria Math"/>
                  <w:sz w:val="28"/>
                  <w:szCs w:val="28"/>
                </w:rPr>
                <m:t>0+0,3</m:t>
              </m:r>
              <m:r>
                <m:rPr>
                  <m:sty m:val="p"/>
                </m:rPr>
                <w:rPr>
                  <w:rFonts w:ascii="Cambria Math" w:hAnsi="Cambria Math"/>
                  <w:sz w:val="28"/>
                  <w:szCs w:val="28"/>
                </w:rPr>
                <m:t>*</m:t>
              </m:r>
              <m:r>
                <m:rPr>
                  <m:sty m:val="p"/>
                </m:rPr>
                <w:rPr>
                  <w:rFonts w:ascii="Cambria Math"/>
                  <w:sz w:val="28"/>
                  <w:szCs w:val="28"/>
                </w:rPr>
                <m:t>10+0,2</m:t>
              </m:r>
              <m:r>
                <m:rPr>
                  <m:sty m:val="p"/>
                </m:rPr>
                <w:rPr>
                  <w:rFonts w:ascii="Cambria Math" w:hAnsi="Cambria Math"/>
                  <w:sz w:val="28"/>
                  <w:szCs w:val="28"/>
                </w:rPr>
                <m:t>*</m:t>
              </m:r>
              <m:r>
                <m:rPr>
                  <m:sty m:val="p"/>
                </m:rPr>
                <w:rPr>
                  <w:rFonts w:ascii="Cambria Math"/>
                  <w:sz w:val="28"/>
                  <w:szCs w:val="28"/>
                </w:rPr>
                <m:t>20+0,1</m:t>
              </m:r>
              <m:r>
                <m:rPr>
                  <m:sty m:val="p"/>
                </m:rPr>
                <w:rPr>
                  <w:rFonts w:ascii="Cambria Math" w:hAnsi="Cambria Math"/>
                  <w:sz w:val="28"/>
                  <w:szCs w:val="28"/>
                </w:rPr>
                <m:t>*</m:t>
              </m:r>
              <m:r>
                <m:rPr>
                  <m:sty m:val="p"/>
                </m:rPr>
                <w:rPr>
                  <w:rFonts w:ascii="Cambria Math"/>
                  <w:sz w:val="28"/>
                  <w:szCs w:val="28"/>
                </w:rPr>
                <m:t>30</m:t>
              </m:r>
            </m:num>
            <m:den>
              <m:r>
                <m:rPr>
                  <m:sty m:val="p"/>
                </m:rPr>
                <w:rPr>
                  <w:rFonts w:ascii="Cambria Math"/>
                  <w:sz w:val="28"/>
                  <w:szCs w:val="28"/>
                </w:rPr>
                <m:t>0</m:t>
              </m:r>
              <m:r>
                <w:rPr>
                  <w:rFonts w:ascii="Cambria Math"/>
                  <w:sz w:val="28"/>
                  <w:szCs w:val="28"/>
                </w:rPr>
                <m:t>,1+0,2+0,3+0,2+0,1</m:t>
              </m:r>
            </m:den>
          </m:f>
          <m:r>
            <w:rPr>
              <w:rFonts w:ascii="Cambria Math"/>
              <w:sz w:val="28"/>
              <w:szCs w:val="28"/>
            </w:rPr>
            <m:t>=</m:t>
          </m:r>
          <m:f>
            <m:fPr>
              <m:ctrlPr>
                <w:rPr>
                  <w:rFonts w:ascii="Cambria Math" w:hAnsi="Cambria Math"/>
                  <w:i/>
                  <w:sz w:val="28"/>
                  <w:szCs w:val="28"/>
                </w:rPr>
              </m:ctrlPr>
            </m:fPr>
            <m:num>
              <m:r>
                <w:rPr>
                  <w:rFonts w:ascii="Cambria Math"/>
                  <w:sz w:val="28"/>
                  <w:szCs w:val="28"/>
                </w:rPr>
                <m:t>9</m:t>
              </m:r>
            </m:num>
            <m:den>
              <m:r>
                <w:rPr>
                  <w:rFonts w:ascii="Cambria Math"/>
                  <w:sz w:val="28"/>
                  <w:szCs w:val="28"/>
                </w:rPr>
                <m:t>0,9</m:t>
              </m:r>
            </m:den>
          </m:f>
          <m:r>
            <w:rPr>
              <w:rFonts w:ascii="Cambria Math"/>
              <w:sz w:val="28"/>
              <w:szCs w:val="28"/>
            </w:rPr>
            <m:t>=10%</m:t>
          </m:r>
        </m:oMath>
      </m:oMathPara>
    </w:p>
    <w:p w:rsidR="001B7636" w:rsidRPr="005D2BB7" w:rsidRDefault="001B7636" w:rsidP="006F7513">
      <w:pPr>
        <w:pStyle w:val="af4"/>
        <w:spacing w:line="360" w:lineRule="auto"/>
        <w:ind w:left="-142" w:firstLine="709"/>
        <w:rPr>
          <w:sz w:val="28"/>
          <w:szCs w:val="28"/>
        </w:rPr>
      </w:pPr>
      <w:r>
        <w:rPr>
          <w:sz w:val="28"/>
          <w:szCs w:val="28"/>
        </w:rPr>
        <w:lastRenderedPageBreak/>
        <w:t>Найдем среднеквадратическое отклонение (риск), воспользовавшись функцией «СТАНДОТКЛОН»:</w:t>
      </w:r>
    </w:p>
    <w:p w:rsidR="00567DBE" w:rsidRDefault="00567DBE" w:rsidP="00567DBE">
      <w:pPr>
        <w:pStyle w:val="af4"/>
        <w:spacing w:line="360" w:lineRule="auto"/>
        <w:ind w:firstLine="0"/>
        <w:rPr>
          <w:sz w:val="28"/>
          <w:szCs w:val="28"/>
          <w:lang w:val="en-US"/>
        </w:rPr>
      </w:pPr>
      <w:bookmarkStart w:id="3" w:name="_GoBack"/>
      <w:r>
        <w:rPr>
          <w:noProof/>
        </w:rPr>
        <w:drawing>
          <wp:inline distT="0" distB="0" distL="0" distR="0">
            <wp:extent cx="5935018" cy="4306186"/>
            <wp:effectExtent l="19050" t="0" r="8582"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940425" cy="4310109"/>
                    </a:xfrm>
                    <a:prstGeom prst="rect">
                      <a:avLst/>
                    </a:prstGeom>
                  </pic:spPr>
                </pic:pic>
              </a:graphicData>
            </a:graphic>
          </wp:inline>
        </w:drawing>
      </w:r>
      <w:bookmarkEnd w:id="3"/>
    </w:p>
    <w:p w:rsidR="00A83A72" w:rsidRPr="00A83A72" w:rsidRDefault="00A83A72" w:rsidP="00A83A72">
      <w:pPr>
        <w:spacing w:line="360" w:lineRule="auto"/>
        <w:jc w:val="center"/>
        <w:rPr>
          <w:b/>
        </w:rPr>
      </w:pPr>
      <w:r w:rsidRPr="00A83A72">
        <w:rPr>
          <w:b/>
        </w:rPr>
        <w:t>Рис. 9 Определение среднеквадратического отклонения</w:t>
      </w:r>
    </w:p>
    <w:p w:rsidR="00910923" w:rsidRDefault="00910923" w:rsidP="006F7513">
      <w:pPr>
        <w:spacing w:line="360" w:lineRule="auto"/>
        <w:ind w:firstLine="709"/>
        <w:rPr>
          <w:sz w:val="28"/>
          <w:szCs w:val="28"/>
        </w:rPr>
      </w:pPr>
      <m:oMathPara>
        <m:oMath>
          <m:r>
            <w:rPr>
              <w:rFonts w:ascii="Cambria Math" w:hAnsi="Cambria Math"/>
              <w:sz w:val="28"/>
              <w:szCs w:val="28"/>
            </w:rPr>
            <m:t>σ=11,74</m:t>
          </m:r>
        </m:oMath>
      </m:oMathPara>
    </w:p>
    <w:p w:rsidR="001B7636" w:rsidRPr="001B352C" w:rsidRDefault="001B7636" w:rsidP="006F7513">
      <w:pPr>
        <w:spacing w:line="360" w:lineRule="auto"/>
        <w:ind w:firstLine="709"/>
        <w:rPr>
          <w:sz w:val="28"/>
          <w:szCs w:val="28"/>
        </w:rPr>
      </w:pPr>
      <w:r w:rsidRPr="001B352C">
        <w:rPr>
          <w:sz w:val="28"/>
          <w:szCs w:val="28"/>
        </w:rPr>
        <w:t>То есть доходность акции, в основном будет колебаться от -1,74 до 21,74.</w:t>
      </w:r>
    </w:p>
    <w:p w:rsidR="0056774F" w:rsidRPr="001B352C" w:rsidRDefault="0056774F" w:rsidP="0056774F">
      <w:pPr>
        <w:spacing w:line="360" w:lineRule="auto"/>
        <w:ind w:firstLine="709"/>
        <w:jc w:val="both"/>
        <w:rPr>
          <w:sz w:val="28"/>
          <w:szCs w:val="28"/>
        </w:rPr>
      </w:pPr>
      <w:r w:rsidRPr="001B352C">
        <w:rPr>
          <w:sz w:val="28"/>
          <w:szCs w:val="28"/>
        </w:rPr>
        <w:t xml:space="preserve">В) Для того, чтобы установить какова вероятность того, что доходность акций окажется ниже ожидаемой прибегнем к формуле Муавра-Лапласа. </w:t>
      </w:r>
      <w:r w:rsidR="00B01C54" w:rsidRPr="001B352C">
        <w:rPr>
          <w:sz w:val="28"/>
          <w:szCs w:val="28"/>
        </w:rPr>
        <w:t>Позволяющей установить вероятность нахождения величины х в заданном интервале.</w:t>
      </w:r>
    </w:p>
    <w:p w:rsidR="0056774F" w:rsidRPr="001B352C" w:rsidRDefault="0056774F" w:rsidP="0056774F">
      <w:pPr>
        <w:spacing w:line="360" w:lineRule="auto"/>
        <w:ind w:firstLine="709"/>
        <w:jc w:val="both"/>
        <w:rPr>
          <w:sz w:val="28"/>
          <w:szCs w:val="28"/>
          <w:lang w:val="en-US"/>
        </w:rPr>
      </w:pPr>
      <m:oMathPara>
        <m:oMath>
          <m:r>
            <w:rPr>
              <w:rFonts w:ascii="Cambria Math" w:hAnsi="Cambria Math"/>
              <w:sz w:val="28"/>
              <w:szCs w:val="28"/>
              <w:lang w:val="en-US"/>
            </w:rPr>
            <m:t>P</m:t>
          </m:r>
          <m:d>
            <m:dPr>
              <m:ctrlPr>
                <w:rPr>
                  <w:rFonts w:ascii="Cambria Math" w:hAnsi="Cambria Math"/>
                  <w:i/>
                  <w:sz w:val="28"/>
                  <w:szCs w:val="28"/>
                  <w:lang w:val="en-US"/>
                </w:rPr>
              </m:ctrlPr>
            </m:dPr>
            <m:e>
              <m:r>
                <w:rPr>
                  <w:rFonts w:ascii="Cambria Math" w:hAnsi="Cambria Math"/>
                  <w:sz w:val="28"/>
                  <w:szCs w:val="28"/>
                  <w:lang w:val="en-US"/>
                </w:rPr>
                <m:t>α</m:t>
              </m:r>
              <m:r>
                <w:rPr>
                  <w:rFonts w:ascii="Cambria Math"/>
                  <w:sz w:val="28"/>
                  <w:szCs w:val="28"/>
                  <w:lang w:val="en-US"/>
                </w:rPr>
                <m:t>&lt;</m:t>
              </m:r>
              <m:r>
                <w:rPr>
                  <w:rFonts w:ascii="Cambria Math" w:hAnsi="Cambria Math"/>
                  <w:sz w:val="28"/>
                  <w:szCs w:val="28"/>
                  <w:lang w:val="en-US"/>
                </w:rPr>
                <m:t>x</m:t>
              </m:r>
              <m:r>
                <w:rPr>
                  <w:rFonts w:ascii="Cambria Math"/>
                  <w:sz w:val="28"/>
                  <w:szCs w:val="28"/>
                  <w:lang w:val="en-US"/>
                </w:rPr>
                <m:t>&lt;</m:t>
              </m:r>
              <m:r>
                <w:rPr>
                  <w:rFonts w:ascii="Cambria Math" w:hAnsi="Cambria Math"/>
                  <w:sz w:val="28"/>
                  <w:szCs w:val="28"/>
                  <w:lang w:val="en-US"/>
                </w:rPr>
                <m:t>β</m:t>
              </m:r>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r>
            <w:rPr>
              <w:rFonts w:ascii="Cambria Math"/>
              <w:sz w:val="28"/>
              <w:szCs w:val="28"/>
              <w:lang w:val="en-US"/>
            </w:rPr>
            <m:t>(</m:t>
          </m:r>
          <m:r>
            <w:rPr>
              <w:rFonts w:ascii="Cambria Math"/>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lang w:val="en-US"/>
                    </w:rPr>
                    <m:t>β</m:t>
                  </m:r>
                  <m:r>
                    <w:rPr>
                      <w:sz w:val="28"/>
                      <w:szCs w:val="28"/>
                      <w:lang w:val="en-US"/>
                    </w:rPr>
                    <m:t>-</m:t>
                  </m:r>
                  <m:r>
                    <w:rPr>
                      <w:rFonts w:ascii="Cambria Math" w:hAnsi="Cambria Math"/>
                      <w:sz w:val="28"/>
                      <w:szCs w:val="28"/>
                      <w:lang w:val="en-US"/>
                    </w:rPr>
                    <m:t>M</m:t>
                  </m:r>
                </m:num>
                <m:den>
                  <m:r>
                    <w:rPr>
                      <w:rFonts w:ascii="Cambria Math" w:hAnsi="Cambria Math"/>
                      <w:sz w:val="28"/>
                      <w:szCs w:val="28"/>
                    </w:rPr>
                    <m:t>σ</m:t>
                  </m:r>
                </m:den>
              </m:f>
            </m:e>
          </m:d>
          <m:r>
            <w:rPr>
              <w:sz w:val="28"/>
              <w:szCs w:val="28"/>
            </w:rPr>
            <m:t>-</m:t>
          </m:r>
          <m:r>
            <w:rPr>
              <w:rFonts w:ascii="Cambria Math"/>
              <w:sz w:val="28"/>
              <w:szCs w:val="28"/>
            </w:rPr>
            <m:t>Ф</m:t>
          </m:r>
          <m:r>
            <w:rPr>
              <w:rFonts w:ascii="Cambria Math"/>
              <w:sz w:val="28"/>
              <w:szCs w:val="28"/>
            </w:rPr>
            <m:t>(</m:t>
          </m:r>
          <m:f>
            <m:fPr>
              <m:ctrlPr>
                <w:rPr>
                  <w:rFonts w:ascii="Cambria Math" w:hAnsi="Cambria Math"/>
                  <w:i/>
                  <w:sz w:val="28"/>
                  <w:szCs w:val="28"/>
                </w:rPr>
              </m:ctrlPr>
            </m:fPr>
            <m:num>
              <m:r>
                <w:rPr>
                  <w:rFonts w:ascii="Cambria Math" w:hAnsi="Cambria Math"/>
                  <w:sz w:val="28"/>
                  <w:szCs w:val="28"/>
                  <w:lang w:val="en-US"/>
                </w:rPr>
                <m:t>α</m:t>
              </m:r>
              <m:r>
                <w:rPr>
                  <w:sz w:val="28"/>
                  <w:szCs w:val="28"/>
                  <w:lang w:val="en-US"/>
                </w:rPr>
                <m:t>-</m:t>
              </m:r>
              <m:r>
                <w:rPr>
                  <w:rFonts w:ascii="Cambria Math" w:hAnsi="Cambria Math"/>
                  <w:sz w:val="28"/>
                  <w:szCs w:val="28"/>
                  <w:lang w:val="en-US"/>
                </w:rPr>
                <m:t>M</m:t>
              </m:r>
            </m:num>
            <m:den>
              <m:r>
                <w:rPr>
                  <w:rFonts w:ascii="Cambria Math" w:hAnsi="Cambria Math"/>
                  <w:sz w:val="28"/>
                  <w:szCs w:val="28"/>
                </w:rPr>
                <m:t>σ</m:t>
              </m:r>
            </m:den>
          </m:f>
          <m:r>
            <w:rPr>
              <w:rFonts w:ascii="Cambria Math"/>
              <w:sz w:val="28"/>
              <w:szCs w:val="28"/>
            </w:rPr>
            <m:t>)</m:t>
          </m:r>
          <m:r>
            <w:rPr>
              <w:rFonts w:ascii="Cambria Math"/>
              <w:sz w:val="28"/>
              <w:szCs w:val="28"/>
              <w:lang w:val="en-US"/>
            </w:rPr>
            <m:t>)</m:t>
          </m:r>
        </m:oMath>
      </m:oMathPara>
    </w:p>
    <w:p w:rsidR="00B01C54" w:rsidRPr="001B352C" w:rsidRDefault="00B01C54" w:rsidP="0056774F">
      <w:pPr>
        <w:spacing w:line="360" w:lineRule="auto"/>
        <w:ind w:firstLine="709"/>
        <w:jc w:val="both"/>
        <w:rPr>
          <w:sz w:val="28"/>
          <w:szCs w:val="28"/>
        </w:rPr>
      </w:pPr>
      <w:r w:rsidRPr="001B352C">
        <w:rPr>
          <w:sz w:val="28"/>
          <w:szCs w:val="28"/>
        </w:rPr>
        <w:t>где α и β границы интервала;</w:t>
      </w:r>
    </w:p>
    <w:p w:rsidR="00B01C54" w:rsidRPr="001B352C" w:rsidRDefault="00B01C54" w:rsidP="0056774F">
      <w:pPr>
        <w:spacing w:line="360" w:lineRule="auto"/>
        <w:ind w:firstLine="709"/>
        <w:jc w:val="both"/>
        <w:rPr>
          <w:sz w:val="28"/>
          <w:szCs w:val="28"/>
        </w:rPr>
      </w:pPr>
      <w:r w:rsidRPr="001B352C">
        <w:rPr>
          <w:sz w:val="28"/>
          <w:szCs w:val="28"/>
          <w:lang w:val="en-US"/>
        </w:rPr>
        <w:t>M</w:t>
      </w:r>
      <w:r w:rsidRPr="001B352C">
        <w:rPr>
          <w:sz w:val="28"/>
          <w:szCs w:val="28"/>
        </w:rPr>
        <w:t xml:space="preserve"> – математическое ожидание величины </w:t>
      </w:r>
      <w:r w:rsidRPr="001B352C">
        <w:rPr>
          <w:sz w:val="28"/>
          <w:szCs w:val="28"/>
          <w:lang w:val="en-US"/>
        </w:rPr>
        <w:t>x</w:t>
      </w:r>
      <w:r w:rsidRPr="001B352C">
        <w:rPr>
          <w:sz w:val="28"/>
          <w:szCs w:val="28"/>
        </w:rPr>
        <w:t>;</w:t>
      </w:r>
    </w:p>
    <w:p w:rsidR="00B01C54" w:rsidRPr="001B352C" w:rsidRDefault="00B01C54" w:rsidP="0056774F">
      <w:pPr>
        <w:spacing w:line="360" w:lineRule="auto"/>
        <w:ind w:firstLine="709"/>
        <w:jc w:val="both"/>
        <w:rPr>
          <w:sz w:val="28"/>
          <w:szCs w:val="28"/>
        </w:rPr>
      </w:pPr>
      <w:r w:rsidRPr="001B352C">
        <w:rPr>
          <w:rFonts w:ascii="Cambria Math" w:hAnsi="Cambria Math"/>
          <w:sz w:val="28"/>
          <w:szCs w:val="28"/>
        </w:rPr>
        <w:t>𝜎</w:t>
      </w:r>
      <w:r w:rsidRPr="001B352C">
        <w:rPr>
          <w:sz w:val="28"/>
          <w:szCs w:val="28"/>
        </w:rPr>
        <w:t xml:space="preserve"> – среднеквадратическое отклонение</w:t>
      </w:r>
    </w:p>
    <w:p w:rsidR="00E5317E" w:rsidRPr="001B352C" w:rsidRDefault="00E5317E" w:rsidP="0056774F">
      <w:pPr>
        <w:spacing w:line="360" w:lineRule="auto"/>
        <w:ind w:firstLine="709"/>
        <w:jc w:val="both"/>
        <w:rPr>
          <w:sz w:val="28"/>
          <w:szCs w:val="28"/>
        </w:rPr>
      </w:pPr>
      <w:r w:rsidRPr="001B352C">
        <w:rPr>
          <w:sz w:val="28"/>
          <w:szCs w:val="28"/>
        </w:rPr>
        <w:lastRenderedPageBreak/>
        <w:t xml:space="preserve"> За минимум примем величину равную -100, подразумевая, что убытки по акции не могут составить больше 100%. Узнаем вероятность нахождения доходности в следующих трех интервалах:</w:t>
      </w:r>
    </w:p>
    <w:p w:rsidR="00E5317E" w:rsidRPr="001B352C" w:rsidRDefault="00F65678" w:rsidP="00E5317E">
      <w:pPr>
        <w:pStyle w:val="ab"/>
        <w:numPr>
          <w:ilvl w:val="0"/>
          <w:numId w:val="16"/>
        </w:numPr>
        <w:spacing w:line="360" w:lineRule="auto"/>
        <w:ind w:left="851" w:firstLine="0"/>
        <w:jc w:val="both"/>
        <w:rPr>
          <w:rFonts w:ascii="Times New Roman" w:hAnsi="Times New Roman" w:cs="Times New Roman"/>
          <w:sz w:val="28"/>
          <w:szCs w:val="28"/>
          <w:lang w:val="ru-RU"/>
        </w:rPr>
      </w:pPr>
      <w:r w:rsidRPr="001B352C">
        <w:rPr>
          <w:rFonts w:ascii="Times New Roman" w:hAnsi="Times New Roman" w:cs="Times New Roman"/>
          <w:sz w:val="28"/>
          <w:szCs w:val="28"/>
        </w:rPr>
        <w:t>R</w:t>
      </w:r>
      <w:r w:rsidRPr="001B352C">
        <w:rPr>
          <w:rFonts w:ascii="Cambria Math" w:hAnsi="Cambria Math" w:cs="Times New Roman"/>
          <w:sz w:val="28"/>
          <w:szCs w:val="28"/>
          <w:lang w:val="ru-RU"/>
        </w:rPr>
        <w:t>∈</w:t>
      </w:r>
      <w:r w:rsidRPr="001B352C">
        <w:rPr>
          <w:rFonts w:ascii="Times New Roman" w:hAnsi="Times New Roman" w:cs="Times New Roman"/>
          <w:sz w:val="28"/>
          <w:szCs w:val="28"/>
          <w:lang w:val="ru-RU"/>
        </w:rPr>
        <w:t>(-100;10</w:t>
      </w:r>
      <w:r w:rsidR="00B61B1D" w:rsidRPr="001B352C">
        <w:rPr>
          <w:rFonts w:ascii="Times New Roman" w:hAnsi="Times New Roman" w:cs="Times New Roman"/>
          <w:sz w:val="28"/>
          <w:szCs w:val="28"/>
          <w:lang w:val="ru-RU"/>
        </w:rPr>
        <w:t>) — доходность от минимальной до ожидаемой</w:t>
      </w:r>
    </w:p>
    <w:p w:rsidR="00F65678" w:rsidRPr="001B352C" w:rsidRDefault="00F65678" w:rsidP="00E5317E">
      <w:pPr>
        <w:pStyle w:val="ab"/>
        <w:numPr>
          <w:ilvl w:val="0"/>
          <w:numId w:val="16"/>
        </w:numPr>
        <w:spacing w:line="360" w:lineRule="auto"/>
        <w:ind w:left="851" w:firstLine="0"/>
        <w:jc w:val="both"/>
        <w:rPr>
          <w:rFonts w:ascii="Times New Roman" w:hAnsi="Times New Roman" w:cs="Times New Roman"/>
          <w:sz w:val="28"/>
          <w:szCs w:val="28"/>
          <w:lang w:val="ru-RU"/>
        </w:rPr>
      </w:pPr>
      <w:r w:rsidRPr="001B352C">
        <w:rPr>
          <w:rFonts w:ascii="Times New Roman" w:hAnsi="Times New Roman" w:cs="Times New Roman"/>
          <w:sz w:val="28"/>
          <w:szCs w:val="28"/>
        </w:rPr>
        <w:t>R</w:t>
      </w:r>
      <w:r w:rsidRPr="001B352C">
        <w:rPr>
          <w:rFonts w:ascii="Cambria Math" w:hAnsi="Cambria Math" w:cs="Times New Roman"/>
          <w:sz w:val="28"/>
          <w:szCs w:val="28"/>
          <w:lang w:val="ru-RU"/>
        </w:rPr>
        <w:t>∈</w:t>
      </w:r>
      <w:r w:rsidRPr="001B352C">
        <w:rPr>
          <w:rFonts w:ascii="Times New Roman" w:hAnsi="Times New Roman" w:cs="Times New Roman"/>
          <w:sz w:val="28"/>
          <w:szCs w:val="28"/>
          <w:lang w:val="ru-RU"/>
        </w:rPr>
        <w:t>(-10;10)</w:t>
      </w:r>
      <w:r w:rsidR="00B61B1D" w:rsidRPr="001B352C">
        <w:rPr>
          <w:rFonts w:ascii="Times New Roman" w:hAnsi="Times New Roman" w:cs="Times New Roman"/>
          <w:sz w:val="28"/>
          <w:szCs w:val="28"/>
          <w:lang w:val="ru-RU"/>
        </w:rPr>
        <w:t xml:space="preserve"> — доходность от минимальной указанной в таблице до ожидаемой</w:t>
      </w:r>
    </w:p>
    <w:p w:rsidR="00F65678" w:rsidRPr="001B352C" w:rsidRDefault="00F907E4" w:rsidP="001F6F4B">
      <w:pPr>
        <w:pStyle w:val="ab"/>
        <w:numPr>
          <w:ilvl w:val="0"/>
          <w:numId w:val="16"/>
        </w:numPr>
        <w:spacing w:line="240" w:lineRule="auto"/>
        <w:ind w:left="851" w:firstLine="0"/>
        <w:jc w:val="both"/>
        <w:rPr>
          <w:rFonts w:ascii="Times New Roman" w:hAnsi="Times New Roman" w:cs="Times New Roman"/>
          <w:sz w:val="28"/>
          <w:szCs w:val="28"/>
          <w:lang w:val="ru-RU"/>
        </w:rPr>
      </w:pPr>
      <w:r w:rsidRPr="001B352C">
        <w:rPr>
          <w:rFonts w:ascii="Times New Roman" w:hAnsi="Times New Roman" w:cs="Times New Roman"/>
          <w:sz w:val="28"/>
          <w:szCs w:val="28"/>
        </w:rPr>
        <w:t>R</w:t>
      </w:r>
      <w:r w:rsidRPr="001B352C">
        <w:rPr>
          <w:rFonts w:ascii="Cambria Math" w:hAnsi="Cambria Math" w:cs="Times New Roman"/>
          <w:sz w:val="28"/>
          <w:szCs w:val="28"/>
          <w:lang w:val="ru-RU"/>
        </w:rPr>
        <w:t>∈</w:t>
      </w:r>
      <w:r w:rsidRPr="001B352C">
        <w:rPr>
          <w:rFonts w:ascii="Times New Roman" w:hAnsi="Times New Roman" w:cs="Times New Roman"/>
          <w:sz w:val="28"/>
          <w:szCs w:val="28"/>
          <w:lang w:val="ru-RU"/>
        </w:rPr>
        <w:t>(-1.74;10)</w:t>
      </w:r>
      <w:r w:rsidR="00B61B1D" w:rsidRPr="001B352C">
        <w:rPr>
          <w:rFonts w:ascii="Times New Roman" w:hAnsi="Times New Roman" w:cs="Times New Roman"/>
          <w:sz w:val="28"/>
          <w:szCs w:val="28"/>
          <w:lang w:val="ru-RU"/>
        </w:rPr>
        <w:t xml:space="preserve"> — доходность от М(Х)-</w:t>
      </w:r>
      <w:r w:rsidR="00B61B1D" w:rsidRPr="001B352C">
        <w:rPr>
          <w:rFonts w:ascii="Cambria Math" w:hAnsi="Cambria Math" w:cs="Times New Roman"/>
          <w:sz w:val="28"/>
          <w:szCs w:val="28"/>
          <w:lang w:val="ru-RU"/>
        </w:rPr>
        <w:t>𝜎</w:t>
      </w:r>
      <w:r w:rsidR="00B61B1D" w:rsidRPr="001B352C">
        <w:rPr>
          <w:rFonts w:ascii="Times New Roman" w:hAnsi="Times New Roman" w:cs="Times New Roman"/>
          <w:sz w:val="28"/>
          <w:szCs w:val="28"/>
          <w:lang w:val="ru-RU"/>
        </w:rPr>
        <w:t xml:space="preserve"> до ожидаемой</w:t>
      </w:r>
    </w:p>
    <w:p w:rsidR="00B01C54" w:rsidRPr="001B352C" w:rsidRDefault="001F6F4B" w:rsidP="0056774F">
      <w:pPr>
        <w:spacing w:line="360" w:lineRule="auto"/>
        <w:ind w:firstLine="709"/>
        <w:jc w:val="both"/>
        <w:rPr>
          <w:sz w:val="28"/>
          <w:szCs w:val="28"/>
        </w:rPr>
      </w:pPr>
      <w:r w:rsidRPr="001B352C">
        <w:rPr>
          <w:sz w:val="28"/>
          <w:szCs w:val="28"/>
        </w:rPr>
        <w:t xml:space="preserve">Для первого варианта </w:t>
      </w:r>
      <w:r w:rsidR="00B01C54" w:rsidRPr="001B352C">
        <w:rPr>
          <w:sz w:val="28"/>
          <w:szCs w:val="28"/>
        </w:rPr>
        <w:t xml:space="preserve">примем α = </w:t>
      </w:r>
      <w:r w:rsidR="003A1500" w:rsidRPr="001B352C">
        <w:rPr>
          <w:sz w:val="28"/>
          <w:szCs w:val="28"/>
        </w:rPr>
        <w:t>–</w:t>
      </w:r>
      <w:r w:rsidRPr="001B352C">
        <w:rPr>
          <w:sz w:val="32"/>
          <w:szCs w:val="32"/>
        </w:rPr>
        <w:t>100</w:t>
      </w:r>
      <w:r w:rsidR="00B01C54" w:rsidRPr="001B352C">
        <w:rPr>
          <w:sz w:val="28"/>
          <w:szCs w:val="28"/>
        </w:rPr>
        <w:t xml:space="preserve"> , а β = </w:t>
      </w:r>
      <w:r w:rsidR="001B7636" w:rsidRPr="001B352C">
        <w:rPr>
          <w:sz w:val="28"/>
          <w:szCs w:val="28"/>
        </w:rPr>
        <w:t>10</w:t>
      </w:r>
      <w:r w:rsidR="00B01C54" w:rsidRPr="001B352C">
        <w:rPr>
          <w:sz w:val="28"/>
          <w:szCs w:val="28"/>
        </w:rPr>
        <w:t>. В результат получим:</w:t>
      </w:r>
    </w:p>
    <w:p w:rsidR="00B01C54" w:rsidRPr="001B352C" w:rsidRDefault="00B01C54" w:rsidP="00B01C54">
      <w:pPr>
        <w:spacing w:line="360" w:lineRule="auto"/>
        <w:ind w:firstLine="709"/>
        <w:jc w:val="both"/>
        <w:rPr>
          <w:sz w:val="28"/>
          <w:szCs w:val="28"/>
          <w:lang w:val="en-US"/>
        </w:rPr>
      </w:pPr>
      <m:oMathPara>
        <m:oMath>
          <m:r>
            <w:rPr>
              <w:rFonts w:ascii="Cambria Math" w:hAnsi="Cambria Math"/>
              <w:sz w:val="28"/>
              <w:szCs w:val="28"/>
              <w:lang w:val="en-US"/>
            </w:rPr>
            <m:t>P</m:t>
          </m:r>
          <m:d>
            <m:dPr>
              <m:ctrlPr>
                <w:rPr>
                  <w:rFonts w:ascii="Cambria Math" w:hAnsi="Cambria Math"/>
                  <w:i/>
                  <w:sz w:val="28"/>
                  <w:szCs w:val="28"/>
                  <w:lang w:val="en-US"/>
                </w:rPr>
              </m:ctrlPr>
            </m:dPr>
            <m:e>
              <m:r>
                <m:rPr>
                  <m:sty m:val="p"/>
                </m:rPr>
                <w:rPr>
                  <w:sz w:val="28"/>
                  <w:szCs w:val="28"/>
                </w:rPr>
                <m:t>-</m:t>
              </m:r>
              <m:r>
                <m:rPr>
                  <m:sty m:val="p"/>
                </m:rPr>
                <w:rPr>
                  <w:rFonts w:ascii="Cambria Math"/>
                  <w:sz w:val="28"/>
                  <w:szCs w:val="28"/>
                </w:rPr>
                <m:t>100</m:t>
              </m:r>
              <m:r>
                <w:rPr>
                  <w:rFonts w:ascii="Cambria Math"/>
                  <w:sz w:val="28"/>
                  <w:szCs w:val="28"/>
                  <w:lang w:val="en-US"/>
                </w:rPr>
                <m:t>&lt;</m:t>
              </m:r>
              <m:r>
                <w:rPr>
                  <w:rFonts w:ascii="Cambria Math" w:hAnsi="Cambria Math"/>
                  <w:sz w:val="28"/>
                  <w:szCs w:val="28"/>
                  <w:lang w:val="en-US"/>
                </w:rPr>
                <m:t>x</m:t>
              </m:r>
              <m:r>
                <w:rPr>
                  <w:rFonts w:ascii="Cambria Math"/>
                  <w:sz w:val="28"/>
                  <w:szCs w:val="28"/>
                  <w:lang w:val="en-US"/>
                </w:rPr>
                <m:t>&lt;10</m:t>
              </m:r>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rFonts w:ascii="Cambria Math"/>
                          <w:sz w:val="28"/>
                          <w:szCs w:val="28"/>
                          <w:lang w:val="en-US"/>
                        </w:rPr>
                        <m:t>10</m:t>
                      </m:r>
                      <m:r>
                        <w:rPr>
                          <w:sz w:val="28"/>
                          <w:szCs w:val="28"/>
                          <w:lang w:val="en-US"/>
                        </w:rPr>
                        <m:t>-</m:t>
                      </m:r>
                      <m:r>
                        <w:rPr>
                          <w:rFonts w:ascii="Cambria Math"/>
                          <w:sz w:val="28"/>
                          <w:szCs w:val="28"/>
                          <w:lang w:val="en-US"/>
                        </w:rPr>
                        <m:t>10</m:t>
                      </m:r>
                    </m:num>
                    <m:den>
                      <m:r>
                        <w:rPr>
                          <w:rFonts w:ascii="Cambria Math"/>
                          <w:sz w:val="28"/>
                          <w:szCs w:val="28"/>
                        </w:rPr>
                        <m:t>11,74</m:t>
                      </m:r>
                    </m:den>
                  </m:f>
                </m:e>
              </m:d>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sz w:val="28"/>
                          <w:szCs w:val="28"/>
                          <w:lang w:val="en-US"/>
                        </w:rPr>
                        <m:t>-</m:t>
                      </m:r>
                      <m:r>
                        <m:rPr>
                          <m:sty m:val="p"/>
                        </m:rPr>
                        <w:rPr>
                          <w:rFonts w:ascii="Cambria Math"/>
                          <w:sz w:val="28"/>
                          <w:szCs w:val="28"/>
                        </w:rPr>
                        <m:t>100</m:t>
                      </m:r>
                      <m:r>
                        <w:rPr>
                          <w:sz w:val="28"/>
                          <w:szCs w:val="28"/>
                          <w:lang w:val="en-US"/>
                        </w:rPr>
                        <m:t>-</m:t>
                      </m:r>
                      <m:r>
                        <w:rPr>
                          <w:rFonts w:ascii="Cambria Math"/>
                          <w:sz w:val="28"/>
                          <w:szCs w:val="28"/>
                          <w:lang w:val="en-US"/>
                        </w:rPr>
                        <m:t>10</m:t>
                      </m:r>
                    </m:num>
                    <m:den>
                      <m:r>
                        <w:rPr>
                          <w:rFonts w:ascii="Cambria Math"/>
                          <w:sz w:val="28"/>
                          <w:szCs w:val="28"/>
                        </w:rPr>
                        <m:t>11,74</m:t>
                      </m:r>
                    </m:den>
                  </m:f>
                </m:e>
              </m:d>
            </m:e>
          </m:d>
          <m:r>
            <w:rPr>
              <w:rFonts w:ascii="Cambria Math"/>
              <w:sz w:val="28"/>
              <w:szCs w:val="28"/>
              <w:lang w:val="en-US"/>
            </w:rPr>
            <m:t>=</m:t>
          </m:r>
        </m:oMath>
      </m:oMathPara>
    </w:p>
    <w:p w:rsidR="00B01C54" w:rsidRPr="001B352C" w:rsidRDefault="00B01C54" w:rsidP="004E2226">
      <w:pPr>
        <w:spacing w:line="360" w:lineRule="auto"/>
        <w:ind w:firstLine="709"/>
        <w:jc w:val="both"/>
        <w:rPr>
          <w:sz w:val="28"/>
          <w:szCs w:val="28"/>
        </w:rPr>
      </w:pPr>
      <m:oMathPara>
        <m:oMath>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r>
                    <w:rPr>
                      <w:rFonts w:ascii="Cambria Math"/>
                      <w:sz w:val="28"/>
                      <w:szCs w:val="28"/>
                    </w:rPr>
                    <m:t>0</m:t>
                  </m:r>
                </m:e>
              </m:d>
              <m:r>
                <w:rPr>
                  <w:sz w:val="28"/>
                  <w:szCs w:val="28"/>
                </w:rPr>
                <m:t>-Ф</m:t>
              </m:r>
              <m:d>
                <m:dPr>
                  <m:ctrlPr>
                    <w:rPr>
                      <w:rFonts w:ascii="Cambria Math" w:hAnsi="Cambria Math"/>
                      <w:i/>
                      <w:sz w:val="28"/>
                      <w:szCs w:val="28"/>
                    </w:rPr>
                  </m:ctrlPr>
                </m:dPr>
                <m:e>
                  <m:r>
                    <m:rPr>
                      <m:sty m:val="p"/>
                    </m:rPr>
                    <w:rPr>
                      <w:sz w:val="28"/>
                      <w:szCs w:val="28"/>
                    </w:rPr>
                    <m:t>-</m:t>
                  </m:r>
                  <m:r>
                    <m:rPr>
                      <m:sty m:val="p"/>
                    </m:rPr>
                    <w:rPr>
                      <w:rFonts w:ascii="Cambria Math"/>
                      <w:sz w:val="28"/>
                      <w:szCs w:val="28"/>
                    </w:rPr>
                    <m:t>9,37</m:t>
                  </m:r>
                </m:e>
              </m:d>
            </m:e>
          </m:d>
          <m:r>
            <w:rPr>
              <w:rFonts w:ascii="Cambria Math"/>
              <w:sz w:val="28"/>
              <w:szCs w:val="28"/>
              <w:lang w:val="en-US"/>
            </w:rPr>
            <m:t>.</m:t>
          </m:r>
        </m:oMath>
      </m:oMathPara>
    </w:p>
    <w:p w:rsidR="00B01C54" w:rsidRPr="001B352C" w:rsidRDefault="003A1500" w:rsidP="004E2226">
      <w:pPr>
        <w:spacing w:line="360" w:lineRule="auto"/>
        <w:ind w:firstLine="709"/>
        <w:jc w:val="both"/>
        <w:rPr>
          <w:color w:val="000000"/>
          <w:sz w:val="28"/>
          <w:szCs w:val="28"/>
          <w:shd w:val="clear" w:color="auto" w:fill="FFFFFF"/>
        </w:rPr>
      </w:pPr>
      <w:r w:rsidRPr="001B352C">
        <w:rPr>
          <w:sz w:val="28"/>
          <w:szCs w:val="28"/>
        </w:rPr>
        <w:t>Функция Ф(х) является нечетной, т.е Ф(–х)= –Ф(х).</w:t>
      </w:r>
      <w:r w:rsidR="004E2226" w:rsidRPr="001B352C">
        <w:rPr>
          <w:sz w:val="28"/>
          <w:szCs w:val="28"/>
        </w:rPr>
        <w:t xml:space="preserve"> </w:t>
      </w:r>
      <w:r w:rsidR="004E2226" w:rsidRPr="001B352C">
        <w:rPr>
          <w:color w:val="000000"/>
          <w:sz w:val="28"/>
          <w:szCs w:val="28"/>
          <w:shd w:val="clear" w:color="auto" w:fill="FFFFFF"/>
        </w:rPr>
        <w:t xml:space="preserve"> Ф(x)  - функция Лапласа, табулирована. произведем преобразование и из таблицы со значениями функции Лапласа узнаем её значение.</w:t>
      </w:r>
    </w:p>
    <w:p w:rsidR="004E2226" w:rsidRPr="001B352C" w:rsidRDefault="00212312" w:rsidP="004E2226">
      <w:pPr>
        <w:spacing w:line="360" w:lineRule="auto"/>
        <w:ind w:firstLine="709"/>
        <w:jc w:val="both"/>
        <w:rPr>
          <w:i/>
          <w:sz w:val="28"/>
          <w:szCs w:val="28"/>
        </w:rPr>
      </w:pPr>
      <m:oMathPara>
        <m:oMath>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r>
                    <w:rPr>
                      <w:rFonts w:ascii="Cambria Math"/>
                      <w:sz w:val="28"/>
                      <w:szCs w:val="28"/>
                    </w:rPr>
                    <m:t>0</m:t>
                  </m:r>
                </m:e>
              </m:d>
              <m:r>
                <w:rPr>
                  <w:sz w:val="28"/>
                  <w:szCs w:val="28"/>
                </w:rPr>
                <m:t>-Ф</m:t>
              </m:r>
              <m:d>
                <m:dPr>
                  <m:ctrlPr>
                    <w:rPr>
                      <w:rFonts w:ascii="Cambria Math" w:hAnsi="Cambria Math"/>
                      <w:i/>
                      <w:sz w:val="28"/>
                      <w:szCs w:val="28"/>
                    </w:rPr>
                  </m:ctrlPr>
                </m:dPr>
                <m:e>
                  <m:r>
                    <m:rPr>
                      <m:sty m:val="p"/>
                    </m:rPr>
                    <w:rPr>
                      <w:sz w:val="28"/>
                      <w:szCs w:val="28"/>
                    </w:rPr>
                    <m:t>-∞</m:t>
                  </m:r>
                </m:e>
              </m:d>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r>
                    <w:rPr>
                      <w:rFonts w:ascii="Cambria Math"/>
                      <w:sz w:val="28"/>
                      <w:szCs w:val="28"/>
                    </w:rPr>
                    <m:t>0</m:t>
                  </m:r>
                </m:e>
              </m:d>
              <m:r>
                <w:rPr>
                  <w:rFonts w:ascii="Cambria Math"/>
                  <w:sz w:val="28"/>
                  <w:szCs w:val="28"/>
                </w:rPr>
                <m:t>+</m:t>
              </m:r>
              <m:r>
                <w:rPr>
                  <w:sz w:val="28"/>
                  <w:szCs w:val="28"/>
                </w:rPr>
                <m:t>Ф</m:t>
              </m:r>
              <m:d>
                <m:dPr>
                  <m:ctrlPr>
                    <w:rPr>
                      <w:rFonts w:ascii="Cambria Math" w:hAnsi="Cambria Math"/>
                      <w:i/>
                      <w:sz w:val="28"/>
                      <w:szCs w:val="28"/>
                    </w:rPr>
                  </m:ctrlPr>
                </m:dPr>
                <m:e>
                  <m:r>
                    <m:rPr>
                      <m:sty m:val="p"/>
                    </m:rPr>
                    <w:rPr>
                      <w:rFonts w:ascii="Cambria Math"/>
                      <w:sz w:val="28"/>
                      <w:szCs w:val="28"/>
                    </w:rPr>
                    <m:t>9,37</m:t>
                  </m:r>
                </m:e>
              </m:d>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rFonts w:ascii="Cambria Math"/>
                  <w:sz w:val="28"/>
                  <w:szCs w:val="28"/>
                </w:rPr>
                <m:t>0+1</m:t>
              </m:r>
            </m:e>
          </m:d>
          <m:r>
            <w:rPr>
              <w:rFonts w:ascii="Cambria Math"/>
              <w:sz w:val="28"/>
              <w:szCs w:val="28"/>
              <w:lang w:val="en-US"/>
            </w:rPr>
            <m:t>=0,5=50%</m:t>
          </m:r>
        </m:oMath>
      </m:oMathPara>
    </w:p>
    <w:p w:rsidR="00EB0E8D" w:rsidRPr="001B352C" w:rsidRDefault="00EB0E8D" w:rsidP="00EB0E8D">
      <w:pPr>
        <w:spacing w:line="360" w:lineRule="auto"/>
        <w:ind w:firstLine="709"/>
        <w:jc w:val="both"/>
        <w:rPr>
          <w:sz w:val="28"/>
          <w:szCs w:val="28"/>
        </w:rPr>
      </w:pPr>
      <w:r w:rsidRPr="001B352C">
        <w:rPr>
          <w:sz w:val="28"/>
          <w:szCs w:val="28"/>
        </w:rPr>
        <w:t>Для первого второго примем α = –</w:t>
      </w:r>
      <w:r w:rsidRPr="001B352C">
        <w:rPr>
          <w:sz w:val="32"/>
          <w:szCs w:val="32"/>
        </w:rPr>
        <w:t>10</w:t>
      </w:r>
      <w:r w:rsidRPr="001B352C">
        <w:rPr>
          <w:sz w:val="28"/>
          <w:szCs w:val="28"/>
        </w:rPr>
        <w:t xml:space="preserve"> , а β = 10. В результат получим:</w:t>
      </w:r>
    </w:p>
    <w:p w:rsidR="00EB0E8D" w:rsidRPr="001B352C" w:rsidRDefault="00EB0E8D" w:rsidP="00EB0E8D">
      <w:pPr>
        <w:spacing w:line="360" w:lineRule="auto"/>
        <w:ind w:firstLine="709"/>
        <w:jc w:val="both"/>
        <w:rPr>
          <w:sz w:val="28"/>
          <w:szCs w:val="28"/>
          <w:lang w:val="en-US"/>
        </w:rPr>
      </w:pPr>
      <m:oMathPara>
        <m:oMath>
          <m:r>
            <w:rPr>
              <w:rFonts w:ascii="Cambria Math" w:hAnsi="Cambria Math"/>
              <w:sz w:val="28"/>
              <w:szCs w:val="28"/>
              <w:lang w:val="en-US"/>
            </w:rPr>
            <m:t>P</m:t>
          </m:r>
          <m:d>
            <m:dPr>
              <m:ctrlPr>
                <w:rPr>
                  <w:rFonts w:ascii="Cambria Math" w:hAnsi="Cambria Math"/>
                  <w:i/>
                  <w:sz w:val="28"/>
                  <w:szCs w:val="28"/>
                  <w:lang w:val="en-US"/>
                </w:rPr>
              </m:ctrlPr>
            </m:dPr>
            <m:e>
              <m:r>
                <m:rPr>
                  <m:sty m:val="p"/>
                </m:rPr>
                <w:rPr>
                  <w:sz w:val="28"/>
                  <w:szCs w:val="28"/>
                </w:rPr>
                <m:t>-</m:t>
              </m:r>
              <m:r>
                <m:rPr>
                  <m:sty m:val="p"/>
                </m:rPr>
                <w:rPr>
                  <w:rFonts w:ascii="Cambria Math"/>
                  <w:sz w:val="28"/>
                  <w:szCs w:val="28"/>
                </w:rPr>
                <m:t>10</m:t>
              </m:r>
              <m:r>
                <w:rPr>
                  <w:rFonts w:ascii="Cambria Math"/>
                  <w:sz w:val="28"/>
                  <w:szCs w:val="28"/>
                  <w:lang w:val="en-US"/>
                </w:rPr>
                <m:t>&lt;</m:t>
              </m:r>
              <m:r>
                <w:rPr>
                  <w:rFonts w:ascii="Cambria Math" w:hAnsi="Cambria Math"/>
                  <w:sz w:val="28"/>
                  <w:szCs w:val="28"/>
                  <w:lang w:val="en-US"/>
                </w:rPr>
                <m:t>x</m:t>
              </m:r>
              <m:r>
                <w:rPr>
                  <w:rFonts w:ascii="Cambria Math"/>
                  <w:sz w:val="28"/>
                  <w:szCs w:val="28"/>
                  <w:lang w:val="en-US"/>
                </w:rPr>
                <m:t>&lt;10</m:t>
              </m:r>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rFonts w:ascii="Cambria Math"/>
                          <w:sz w:val="28"/>
                          <w:szCs w:val="28"/>
                          <w:lang w:val="en-US"/>
                        </w:rPr>
                        <m:t>10</m:t>
                      </m:r>
                      <m:r>
                        <w:rPr>
                          <w:sz w:val="28"/>
                          <w:szCs w:val="28"/>
                          <w:lang w:val="en-US"/>
                        </w:rPr>
                        <m:t>-</m:t>
                      </m:r>
                      <m:r>
                        <w:rPr>
                          <w:rFonts w:ascii="Cambria Math"/>
                          <w:sz w:val="28"/>
                          <w:szCs w:val="28"/>
                          <w:lang w:val="en-US"/>
                        </w:rPr>
                        <m:t>10</m:t>
                      </m:r>
                    </m:num>
                    <m:den>
                      <m:r>
                        <w:rPr>
                          <w:rFonts w:ascii="Cambria Math"/>
                          <w:sz w:val="28"/>
                          <w:szCs w:val="28"/>
                        </w:rPr>
                        <m:t>11,74</m:t>
                      </m:r>
                    </m:den>
                  </m:f>
                </m:e>
              </m:d>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sz w:val="28"/>
                          <w:szCs w:val="28"/>
                          <w:lang w:val="en-US"/>
                        </w:rPr>
                        <m:t>-</m:t>
                      </m:r>
                      <m:r>
                        <m:rPr>
                          <m:sty m:val="p"/>
                        </m:rPr>
                        <w:rPr>
                          <w:rFonts w:ascii="Cambria Math"/>
                          <w:sz w:val="28"/>
                          <w:szCs w:val="28"/>
                        </w:rPr>
                        <m:t>10</m:t>
                      </m:r>
                      <m:r>
                        <w:rPr>
                          <w:sz w:val="28"/>
                          <w:szCs w:val="28"/>
                          <w:lang w:val="en-US"/>
                        </w:rPr>
                        <m:t>-</m:t>
                      </m:r>
                      <m:r>
                        <w:rPr>
                          <w:rFonts w:ascii="Cambria Math"/>
                          <w:sz w:val="28"/>
                          <w:szCs w:val="28"/>
                          <w:lang w:val="en-US"/>
                        </w:rPr>
                        <m:t>10</m:t>
                      </m:r>
                    </m:num>
                    <m:den>
                      <m:r>
                        <w:rPr>
                          <w:rFonts w:ascii="Cambria Math"/>
                          <w:sz w:val="28"/>
                          <w:szCs w:val="28"/>
                        </w:rPr>
                        <m:t>11,74</m:t>
                      </m:r>
                    </m:den>
                  </m:f>
                </m:e>
              </m:d>
            </m:e>
          </m:d>
          <m:r>
            <w:rPr>
              <w:rFonts w:ascii="Cambria Math"/>
              <w:sz w:val="28"/>
              <w:szCs w:val="28"/>
              <w:lang w:val="en-US"/>
            </w:rPr>
            <m:t>=</m:t>
          </m:r>
        </m:oMath>
      </m:oMathPara>
    </w:p>
    <w:p w:rsidR="00EB0E8D" w:rsidRPr="001B352C" w:rsidRDefault="00EB0E8D" w:rsidP="00EB0E8D">
      <w:pPr>
        <w:spacing w:line="360" w:lineRule="auto"/>
        <w:ind w:firstLine="709"/>
        <w:jc w:val="both"/>
        <w:rPr>
          <w:sz w:val="28"/>
          <w:szCs w:val="28"/>
        </w:rPr>
      </w:pPr>
      <m:oMathPara>
        <m:oMath>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r>
                    <w:rPr>
                      <w:rFonts w:ascii="Cambria Math"/>
                      <w:sz w:val="28"/>
                      <w:szCs w:val="28"/>
                    </w:rPr>
                    <m:t>0</m:t>
                  </m:r>
                </m:e>
              </m:d>
              <m:r>
                <w:rPr>
                  <w:sz w:val="28"/>
                  <w:szCs w:val="28"/>
                </w:rPr>
                <m:t>-Ф</m:t>
              </m:r>
              <m:d>
                <m:dPr>
                  <m:ctrlPr>
                    <w:rPr>
                      <w:rFonts w:ascii="Cambria Math" w:hAnsi="Cambria Math"/>
                      <w:i/>
                      <w:sz w:val="28"/>
                      <w:szCs w:val="28"/>
                    </w:rPr>
                  </m:ctrlPr>
                </m:dPr>
                <m:e>
                  <m:r>
                    <m:rPr>
                      <m:sty m:val="p"/>
                    </m:rPr>
                    <w:rPr>
                      <w:sz w:val="28"/>
                      <w:szCs w:val="28"/>
                    </w:rPr>
                    <m:t>-</m:t>
                  </m:r>
                  <m:r>
                    <m:rPr>
                      <m:sty m:val="p"/>
                    </m:rPr>
                    <w:rPr>
                      <w:rFonts w:ascii="Cambria Math"/>
                      <w:sz w:val="28"/>
                      <w:szCs w:val="28"/>
                    </w:rPr>
                    <m:t>1,7</m:t>
                  </m:r>
                </m:e>
              </m:d>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r>
            <w:rPr>
              <w:rFonts w:hAnsi="Cambria Math"/>
              <w:sz w:val="28"/>
              <w:szCs w:val="28"/>
              <w:lang w:val="en-US"/>
            </w:rPr>
            <m:t>*</m:t>
          </m:r>
          <m:r>
            <w:rPr>
              <w:rFonts w:ascii="Cambria Math"/>
              <w:sz w:val="28"/>
              <w:szCs w:val="28"/>
              <w:lang w:val="en-US"/>
            </w:rPr>
            <m:t>0,9109=45,55%.</m:t>
          </m:r>
        </m:oMath>
      </m:oMathPara>
    </w:p>
    <w:p w:rsidR="003B19F2" w:rsidRPr="001B352C" w:rsidRDefault="006F10BB" w:rsidP="0065179F">
      <w:pPr>
        <w:shd w:val="clear" w:color="auto" w:fill="FFFFFF"/>
        <w:spacing w:line="360" w:lineRule="auto"/>
        <w:ind w:firstLine="709"/>
        <w:jc w:val="both"/>
        <w:rPr>
          <w:sz w:val="28"/>
          <w:szCs w:val="28"/>
        </w:rPr>
      </w:pPr>
      <w:r w:rsidRPr="001B352C">
        <w:rPr>
          <w:sz w:val="28"/>
          <w:szCs w:val="28"/>
        </w:rPr>
        <w:t>Для третьего варианта примем α = –1,74 , а β = 10. В результат получим:</w:t>
      </w:r>
    </w:p>
    <w:p w:rsidR="006F10BB" w:rsidRPr="001B352C" w:rsidRDefault="006F10BB" w:rsidP="006F10BB">
      <w:pPr>
        <w:spacing w:line="360" w:lineRule="auto"/>
        <w:ind w:firstLine="709"/>
        <w:jc w:val="both"/>
        <w:rPr>
          <w:sz w:val="28"/>
          <w:szCs w:val="28"/>
          <w:lang w:val="en-US"/>
        </w:rPr>
      </w:pPr>
      <m:oMathPara>
        <m:oMath>
          <m:r>
            <w:rPr>
              <w:rFonts w:ascii="Cambria Math" w:hAnsi="Cambria Math"/>
              <w:sz w:val="28"/>
              <w:szCs w:val="28"/>
              <w:lang w:val="en-US"/>
            </w:rPr>
            <m:t>P</m:t>
          </m:r>
          <m:d>
            <m:dPr>
              <m:ctrlPr>
                <w:rPr>
                  <w:rFonts w:ascii="Cambria Math" w:hAnsi="Cambria Math"/>
                  <w:i/>
                  <w:sz w:val="28"/>
                  <w:szCs w:val="28"/>
                  <w:lang w:val="en-US"/>
                </w:rPr>
              </m:ctrlPr>
            </m:dPr>
            <m:e>
              <m:r>
                <m:rPr>
                  <m:sty m:val="p"/>
                </m:rPr>
                <w:rPr>
                  <w:sz w:val="28"/>
                  <w:szCs w:val="28"/>
                </w:rPr>
                <m:t>-</m:t>
              </m:r>
              <m:r>
                <m:rPr>
                  <m:sty m:val="p"/>
                </m:rPr>
                <w:rPr>
                  <w:rFonts w:ascii="Cambria Math"/>
                  <w:sz w:val="28"/>
                  <w:szCs w:val="28"/>
                </w:rPr>
                <m:t>1,74</m:t>
              </m:r>
              <m:r>
                <w:rPr>
                  <w:rFonts w:ascii="Cambria Math"/>
                  <w:sz w:val="28"/>
                  <w:szCs w:val="28"/>
                  <w:lang w:val="en-US"/>
                </w:rPr>
                <m:t>&lt;</m:t>
              </m:r>
              <m:r>
                <w:rPr>
                  <w:rFonts w:ascii="Cambria Math" w:hAnsi="Cambria Math"/>
                  <w:sz w:val="28"/>
                  <w:szCs w:val="28"/>
                  <w:lang w:val="en-US"/>
                </w:rPr>
                <m:t>x</m:t>
              </m:r>
              <m:r>
                <w:rPr>
                  <w:rFonts w:ascii="Cambria Math"/>
                  <w:sz w:val="28"/>
                  <w:szCs w:val="28"/>
                  <w:lang w:val="en-US"/>
                </w:rPr>
                <m:t>&lt;10</m:t>
              </m:r>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rFonts w:ascii="Cambria Math"/>
                          <w:sz w:val="28"/>
                          <w:szCs w:val="28"/>
                          <w:lang w:val="en-US"/>
                        </w:rPr>
                        <m:t>10</m:t>
                      </m:r>
                      <m:r>
                        <w:rPr>
                          <w:sz w:val="28"/>
                          <w:szCs w:val="28"/>
                          <w:lang w:val="en-US"/>
                        </w:rPr>
                        <m:t>-</m:t>
                      </m:r>
                      <m:r>
                        <w:rPr>
                          <w:rFonts w:ascii="Cambria Math"/>
                          <w:sz w:val="28"/>
                          <w:szCs w:val="28"/>
                          <w:lang w:val="en-US"/>
                        </w:rPr>
                        <m:t>10</m:t>
                      </m:r>
                    </m:num>
                    <m:den>
                      <m:r>
                        <w:rPr>
                          <w:rFonts w:ascii="Cambria Math"/>
                          <w:sz w:val="28"/>
                          <w:szCs w:val="28"/>
                        </w:rPr>
                        <m:t>11,74</m:t>
                      </m:r>
                    </m:den>
                  </m:f>
                </m:e>
              </m:d>
              <m:r>
                <w:rPr>
                  <w:sz w:val="28"/>
                  <w:szCs w:val="28"/>
                </w:rPr>
                <m:t>-Ф</m:t>
              </m:r>
              <m:d>
                <m:dPr>
                  <m:ctrlPr>
                    <w:rPr>
                      <w:rFonts w:ascii="Cambria Math" w:hAnsi="Cambria Math"/>
                      <w:i/>
                      <w:sz w:val="28"/>
                      <w:szCs w:val="28"/>
                    </w:rPr>
                  </m:ctrlPr>
                </m:dPr>
                <m:e>
                  <m:f>
                    <m:fPr>
                      <m:ctrlPr>
                        <w:rPr>
                          <w:rFonts w:ascii="Cambria Math" w:hAnsi="Cambria Math"/>
                          <w:i/>
                          <w:sz w:val="28"/>
                          <w:szCs w:val="28"/>
                        </w:rPr>
                      </m:ctrlPr>
                    </m:fPr>
                    <m:num>
                      <m:r>
                        <w:rPr>
                          <w:sz w:val="28"/>
                          <w:szCs w:val="28"/>
                          <w:lang w:val="en-US"/>
                        </w:rPr>
                        <m:t>-</m:t>
                      </m:r>
                      <m:r>
                        <m:rPr>
                          <m:sty m:val="p"/>
                        </m:rPr>
                        <w:rPr>
                          <w:rFonts w:ascii="Cambria Math"/>
                          <w:sz w:val="28"/>
                          <w:szCs w:val="28"/>
                        </w:rPr>
                        <m:t>1,74</m:t>
                      </m:r>
                      <m:r>
                        <w:rPr>
                          <w:sz w:val="28"/>
                          <w:szCs w:val="28"/>
                          <w:lang w:val="en-US"/>
                        </w:rPr>
                        <m:t>-</m:t>
                      </m:r>
                      <m:r>
                        <w:rPr>
                          <w:rFonts w:ascii="Cambria Math"/>
                          <w:sz w:val="28"/>
                          <w:szCs w:val="28"/>
                          <w:lang w:val="en-US"/>
                        </w:rPr>
                        <m:t>10</m:t>
                      </m:r>
                    </m:num>
                    <m:den>
                      <m:r>
                        <w:rPr>
                          <w:rFonts w:ascii="Cambria Math"/>
                          <w:sz w:val="28"/>
                          <w:szCs w:val="28"/>
                        </w:rPr>
                        <m:t>11,74</m:t>
                      </m:r>
                    </m:den>
                  </m:f>
                </m:e>
              </m:d>
            </m:e>
          </m:d>
          <m:r>
            <w:rPr>
              <w:rFonts w:ascii="Cambria Math"/>
              <w:sz w:val="28"/>
              <w:szCs w:val="28"/>
              <w:lang w:val="en-US"/>
            </w:rPr>
            <m:t>=</m:t>
          </m:r>
        </m:oMath>
      </m:oMathPara>
    </w:p>
    <w:p w:rsidR="006F10BB" w:rsidRPr="001B352C" w:rsidRDefault="006F10BB" w:rsidP="006F10BB">
      <w:pPr>
        <w:spacing w:line="360" w:lineRule="auto"/>
        <w:ind w:firstLine="709"/>
        <w:jc w:val="both"/>
        <w:rPr>
          <w:sz w:val="28"/>
          <w:szCs w:val="28"/>
        </w:rPr>
      </w:pPr>
      <m:oMathPara>
        <m:oMath>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d>
            <m:dPr>
              <m:ctrlPr>
                <w:rPr>
                  <w:rFonts w:ascii="Cambria Math" w:hAnsi="Cambria Math"/>
                  <w:i/>
                  <w:sz w:val="28"/>
                  <w:szCs w:val="28"/>
                  <w:lang w:val="en-US"/>
                </w:rPr>
              </m:ctrlPr>
            </m:dPr>
            <m:e>
              <m:r>
                <w:rPr>
                  <w:sz w:val="28"/>
                  <w:szCs w:val="28"/>
                </w:rPr>
                <m:t>Ф</m:t>
              </m:r>
              <m:d>
                <m:dPr>
                  <m:ctrlPr>
                    <w:rPr>
                      <w:rFonts w:ascii="Cambria Math" w:hAnsi="Cambria Math"/>
                      <w:i/>
                      <w:sz w:val="28"/>
                      <w:szCs w:val="28"/>
                    </w:rPr>
                  </m:ctrlPr>
                </m:dPr>
                <m:e>
                  <m:r>
                    <w:rPr>
                      <w:rFonts w:ascii="Cambria Math"/>
                      <w:sz w:val="28"/>
                      <w:szCs w:val="28"/>
                    </w:rPr>
                    <m:t>0</m:t>
                  </m:r>
                </m:e>
              </m:d>
              <m:r>
                <w:rPr>
                  <w:sz w:val="28"/>
                  <w:szCs w:val="28"/>
                </w:rPr>
                <m:t>-Ф</m:t>
              </m:r>
              <m:d>
                <m:dPr>
                  <m:ctrlPr>
                    <w:rPr>
                      <w:rFonts w:ascii="Cambria Math" w:hAnsi="Cambria Math"/>
                      <w:i/>
                      <w:sz w:val="28"/>
                      <w:szCs w:val="28"/>
                    </w:rPr>
                  </m:ctrlPr>
                </m:dPr>
                <m:e>
                  <m:r>
                    <m:rPr>
                      <m:sty m:val="p"/>
                    </m:rPr>
                    <w:rPr>
                      <w:sz w:val="28"/>
                      <w:szCs w:val="28"/>
                    </w:rPr>
                    <m:t>-</m:t>
                  </m:r>
                  <m:r>
                    <m:rPr>
                      <m:sty m:val="p"/>
                    </m:rPr>
                    <w:rPr>
                      <w:rFonts w:ascii="Cambria Math"/>
                      <w:sz w:val="28"/>
                      <w:szCs w:val="28"/>
                    </w:rPr>
                    <m:t>1</m:t>
                  </m:r>
                </m:e>
              </m:d>
            </m:e>
          </m:d>
          <m:r>
            <w:rPr>
              <w:rFonts w:ascii="Cambria Math"/>
              <w:sz w:val="28"/>
              <w:szCs w:val="28"/>
              <w:lang w:val="en-US"/>
            </w:rPr>
            <m:t>=</m:t>
          </m:r>
          <m:f>
            <m:fPr>
              <m:ctrlPr>
                <w:rPr>
                  <w:rFonts w:ascii="Cambria Math" w:hAnsi="Cambria Math"/>
                  <w:i/>
                  <w:sz w:val="28"/>
                  <w:szCs w:val="28"/>
                  <w:lang w:val="en-US"/>
                </w:rPr>
              </m:ctrlPr>
            </m:fPr>
            <m:num>
              <m:r>
                <w:rPr>
                  <w:rFonts w:ascii="Cambria Math"/>
                  <w:sz w:val="28"/>
                  <w:szCs w:val="28"/>
                  <w:lang w:val="en-US"/>
                </w:rPr>
                <m:t>1</m:t>
              </m:r>
            </m:num>
            <m:den>
              <m:r>
                <w:rPr>
                  <w:rFonts w:ascii="Cambria Math"/>
                  <w:sz w:val="28"/>
                  <w:szCs w:val="28"/>
                  <w:lang w:val="en-US"/>
                </w:rPr>
                <m:t>2</m:t>
              </m:r>
            </m:den>
          </m:f>
          <m:r>
            <w:rPr>
              <w:rFonts w:ascii="Cambria Math" w:hAnsi="Cambria Math"/>
              <w:sz w:val="28"/>
              <w:szCs w:val="28"/>
              <w:lang w:val="en-US"/>
            </w:rPr>
            <m:t>*</m:t>
          </m:r>
          <m:r>
            <w:rPr>
              <w:rFonts w:ascii="Cambria Math"/>
              <w:sz w:val="28"/>
              <w:szCs w:val="28"/>
              <w:lang w:val="en-US"/>
            </w:rPr>
            <m:t>0,6827=34,14%.</m:t>
          </m:r>
        </m:oMath>
      </m:oMathPara>
    </w:p>
    <w:p w:rsidR="006F32A8" w:rsidRPr="001B352C" w:rsidRDefault="006F32A8" w:rsidP="006F10BB">
      <w:pPr>
        <w:spacing w:line="360" w:lineRule="auto"/>
        <w:ind w:firstLine="709"/>
        <w:jc w:val="both"/>
        <w:rPr>
          <w:sz w:val="28"/>
          <w:szCs w:val="28"/>
        </w:rPr>
      </w:pPr>
      <w:r w:rsidRPr="001B352C">
        <w:rPr>
          <w:sz w:val="28"/>
          <w:szCs w:val="28"/>
        </w:rPr>
        <w:t>То есть вероятность того, что доходность будет находиться в промежутке (-100;10) равна 50%,  вероятность того, что доходность будет в промежутке (-10;10) равна 45,55%, а вероятность того, что доходность будет в промежутке (-1.74;10) равна 34,14%</w:t>
      </w:r>
    </w:p>
    <w:p w:rsidR="006F10BB" w:rsidRPr="006F10BB" w:rsidRDefault="006F10BB" w:rsidP="0065179F">
      <w:pPr>
        <w:shd w:val="clear" w:color="auto" w:fill="FFFFFF"/>
        <w:spacing w:line="360" w:lineRule="auto"/>
        <w:ind w:firstLine="709"/>
        <w:jc w:val="both"/>
        <w:rPr>
          <w:spacing w:val="4"/>
          <w:sz w:val="28"/>
          <w:szCs w:val="28"/>
        </w:rPr>
      </w:pPr>
    </w:p>
    <w:p w:rsidR="003B19F2" w:rsidRDefault="003B19F2" w:rsidP="0065179F">
      <w:pPr>
        <w:shd w:val="clear" w:color="auto" w:fill="FFFFFF"/>
        <w:spacing w:line="360" w:lineRule="auto"/>
        <w:ind w:firstLine="709"/>
        <w:jc w:val="both"/>
        <w:rPr>
          <w:b/>
          <w:spacing w:val="4"/>
          <w:sz w:val="28"/>
          <w:szCs w:val="28"/>
        </w:rPr>
      </w:pPr>
      <w:r w:rsidRPr="003B19F2">
        <w:rPr>
          <w:b/>
          <w:spacing w:val="4"/>
          <w:sz w:val="28"/>
          <w:szCs w:val="28"/>
        </w:rPr>
        <w:t>Задача 13</w:t>
      </w:r>
    </w:p>
    <w:p w:rsidR="0011444C" w:rsidRPr="001B352C" w:rsidRDefault="0011444C" w:rsidP="0011444C">
      <w:pPr>
        <w:pStyle w:val="af4"/>
        <w:spacing w:line="360" w:lineRule="auto"/>
        <w:rPr>
          <w:sz w:val="28"/>
          <w:szCs w:val="28"/>
        </w:rPr>
      </w:pPr>
      <w:r w:rsidRPr="001B352C">
        <w:rPr>
          <w:sz w:val="28"/>
          <w:szCs w:val="28"/>
        </w:rPr>
        <w:t>Имеются следующие данные о риске и доходности акций «А», «В» и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345"/>
        <w:gridCol w:w="2288"/>
      </w:tblGrid>
      <w:tr w:rsidR="0011444C" w:rsidRPr="001B352C" w:rsidTr="007740B9">
        <w:trPr>
          <w:jc w:val="center"/>
        </w:trPr>
        <w:tc>
          <w:tcPr>
            <w:tcW w:w="2302" w:type="dxa"/>
          </w:tcPr>
          <w:p w:rsidR="0011444C" w:rsidRPr="001B352C" w:rsidRDefault="0011444C" w:rsidP="007740B9">
            <w:pPr>
              <w:pStyle w:val="af4"/>
              <w:spacing w:line="360" w:lineRule="auto"/>
              <w:ind w:firstLine="0"/>
              <w:jc w:val="center"/>
              <w:rPr>
                <w:b/>
                <w:sz w:val="28"/>
                <w:szCs w:val="28"/>
              </w:rPr>
            </w:pPr>
            <w:r w:rsidRPr="001B352C">
              <w:rPr>
                <w:b/>
                <w:sz w:val="28"/>
                <w:szCs w:val="28"/>
              </w:rPr>
              <w:t>Акция</w:t>
            </w:r>
          </w:p>
        </w:tc>
        <w:tc>
          <w:tcPr>
            <w:tcW w:w="2345" w:type="dxa"/>
          </w:tcPr>
          <w:p w:rsidR="0011444C" w:rsidRPr="001B352C" w:rsidRDefault="0011444C" w:rsidP="007740B9">
            <w:pPr>
              <w:pStyle w:val="af4"/>
              <w:spacing w:line="360" w:lineRule="auto"/>
              <w:ind w:firstLine="0"/>
              <w:jc w:val="center"/>
              <w:rPr>
                <w:b/>
                <w:sz w:val="28"/>
                <w:szCs w:val="28"/>
              </w:rPr>
            </w:pPr>
            <w:r w:rsidRPr="001B352C">
              <w:rPr>
                <w:b/>
                <w:sz w:val="28"/>
                <w:szCs w:val="28"/>
              </w:rPr>
              <w:t>Доходность</w:t>
            </w:r>
          </w:p>
        </w:tc>
        <w:tc>
          <w:tcPr>
            <w:tcW w:w="2288" w:type="dxa"/>
          </w:tcPr>
          <w:p w:rsidR="0011444C" w:rsidRPr="001B352C" w:rsidRDefault="0011444C" w:rsidP="007740B9">
            <w:pPr>
              <w:pStyle w:val="af4"/>
              <w:spacing w:line="360" w:lineRule="auto"/>
              <w:ind w:firstLine="0"/>
              <w:jc w:val="center"/>
              <w:rPr>
                <w:b/>
                <w:sz w:val="28"/>
                <w:szCs w:val="28"/>
                <w:lang w:val="en-US"/>
              </w:rPr>
            </w:pPr>
            <w:r w:rsidRPr="001B352C">
              <w:rPr>
                <w:b/>
                <w:sz w:val="28"/>
                <w:szCs w:val="28"/>
              </w:rPr>
              <w:t>Риск (</w:t>
            </w:r>
            <w:r w:rsidRPr="001B352C">
              <w:rPr>
                <w:b/>
                <w:i/>
                <w:sz w:val="28"/>
                <w:szCs w:val="28"/>
              </w:rPr>
              <w:sym w:font="Symbol" w:char="F073"/>
            </w:r>
            <w:r w:rsidRPr="001B352C">
              <w:rPr>
                <w:b/>
                <w:i/>
                <w:sz w:val="28"/>
                <w:szCs w:val="28"/>
                <w:vertAlign w:val="subscript"/>
                <w:lang w:val="en-US"/>
              </w:rPr>
              <w:t>i</w:t>
            </w:r>
            <w:r w:rsidRPr="001B352C">
              <w:rPr>
                <w:b/>
                <w:sz w:val="28"/>
                <w:szCs w:val="28"/>
                <w:lang w:val="en-US"/>
              </w:rPr>
              <w:t>)</w:t>
            </w:r>
          </w:p>
        </w:tc>
      </w:tr>
      <w:tr w:rsidR="0011444C" w:rsidRPr="001B352C" w:rsidTr="007740B9">
        <w:trPr>
          <w:jc w:val="center"/>
        </w:trPr>
        <w:tc>
          <w:tcPr>
            <w:tcW w:w="2302" w:type="dxa"/>
          </w:tcPr>
          <w:p w:rsidR="0011444C" w:rsidRPr="001B352C" w:rsidRDefault="0011444C" w:rsidP="007740B9">
            <w:pPr>
              <w:pStyle w:val="af4"/>
              <w:spacing w:line="360" w:lineRule="auto"/>
              <w:ind w:firstLine="0"/>
              <w:jc w:val="center"/>
              <w:rPr>
                <w:sz w:val="28"/>
                <w:szCs w:val="28"/>
              </w:rPr>
            </w:pPr>
            <w:r w:rsidRPr="001B352C">
              <w:rPr>
                <w:sz w:val="28"/>
                <w:szCs w:val="28"/>
              </w:rPr>
              <w:t>А</w:t>
            </w:r>
          </w:p>
        </w:tc>
        <w:tc>
          <w:tcPr>
            <w:tcW w:w="2345" w:type="dxa"/>
          </w:tcPr>
          <w:p w:rsidR="0011444C" w:rsidRPr="001B352C" w:rsidRDefault="0011444C" w:rsidP="007740B9">
            <w:pPr>
              <w:pStyle w:val="af4"/>
              <w:spacing w:line="360" w:lineRule="auto"/>
              <w:ind w:firstLine="0"/>
              <w:jc w:val="center"/>
              <w:rPr>
                <w:sz w:val="28"/>
                <w:szCs w:val="28"/>
              </w:rPr>
            </w:pPr>
            <w:r w:rsidRPr="001B352C">
              <w:rPr>
                <w:sz w:val="28"/>
                <w:szCs w:val="28"/>
              </w:rPr>
              <w:t>0,06</w:t>
            </w:r>
          </w:p>
        </w:tc>
        <w:tc>
          <w:tcPr>
            <w:tcW w:w="2288" w:type="dxa"/>
          </w:tcPr>
          <w:p w:rsidR="0011444C" w:rsidRPr="001B352C" w:rsidRDefault="0011444C" w:rsidP="007740B9">
            <w:pPr>
              <w:pStyle w:val="af4"/>
              <w:spacing w:line="360" w:lineRule="auto"/>
              <w:ind w:firstLine="0"/>
              <w:jc w:val="center"/>
              <w:rPr>
                <w:sz w:val="28"/>
                <w:szCs w:val="28"/>
              </w:rPr>
            </w:pPr>
            <w:r w:rsidRPr="001B352C">
              <w:rPr>
                <w:sz w:val="28"/>
                <w:szCs w:val="28"/>
                <w:lang w:val="en-US"/>
              </w:rPr>
              <w:t>0,</w:t>
            </w:r>
            <w:r w:rsidRPr="001B352C">
              <w:rPr>
                <w:sz w:val="28"/>
                <w:szCs w:val="28"/>
              </w:rPr>
              <w:t>2</w:t>
            </w:r>
          </w:p>
        </w:tc>
      </w:tr>
      <w:tr w:rsidR="0011444C" w:rsidRPr="001B352C" w:rsidTr="007740B9">
        <w:trPr>
          <w:jc w:val="center"/>
        </w:trPr>
        <w:tc>
          <w:tcPr>
            <w:tcW w:w="2302" w:type="dxa"/>
          </w:tcPr>
          <w:p w:rsidR="0011444C" w:rsidRPr="001B352C" w:rsidRDefault="0011444C" w:rsidP="007740B9">
            <w:pPr>
              <w:pStyle w:val="af4"/>
              <w:spacing w:line="360" w:lineRule="auto"/>
              <w:ind w:firstLine="0"/>
              <w:jc w:val="center"/>
              <w:rPr>
                <w:sz w:val="28"/>
                <w:szCs w:val="28"/>
              </w:rPr>
            </w:pPr>
            <w:r w:rsidRPr="001B352C">
              <w:rPr>
                <w:sz w:val="28"/>
                <w:szCs w:val="28"/>
              </w:rPr>
              <w:t>В</w:t>
            </w:r>
          </w:p>
        </w:tc>
        <w:tc>
          <w:tcPr>
            <w:tcW w:w="2345" w:type="dxa"/>
          </w:tcPr>
          <w:p w:rsidR="0011444C" w:rsidRPr="001B352C" w:rsidRDefault="0011444C" w:rsidP="007740B9">
            <w:pPr>
              <w:pStyle w:val="af4"/>
              <w:spacing w:line="360" w:lineRule="auto"/>
              <w:ind w:firstLine="0"/>
              <w:jc w:val="center"/>
              <w:rPr>
                <w:sz w:val="28"/>
                <w:szCs w:val="28"/>
              </w:rPr>
            </w:pPr>
            <w:r w:rsidRPr="001B352C">
              <w:rPr>
                <w:sz w:val="28"/>
                <w:szCs w:val="28"/>
              </w:rPr>
              <w:t>0,17</w:t>
            </w:r>
          </w:p>
        </w:tc>
        <w:tc>
          <w:tcPr>
            <w:tcW w:w="2288" w:type="dxa"/>
          </w:tcPr>
          <w:p w:rsidR="0011444C" w:rsidRPr="001B352C" w:rsidRDefault="0011444C" w:rsidP="007740B9">
            <w:pPr>
              <w:pStyle w:val="af4"/>
              <w:spacing w:line="360" w:lineRule="auto"/>
              <w:ind w:firstLine="0"/>
              <w:jc w:val="center"/>
              <w:rPr>
                <w:sz w:val="28"/>
                <w:szCs w:val="28"/>
                <w:lang w:val="en-US"/>
              </w:rPr>
            </w:pPr>
            <w:r w:rsidRPr="001B352C">
              <w:rPr>
                <w:sz w:val="28"/>
                <w:szCs w:val="28"/>
                <w:lang w:val="en-US"/>
              </w:rPr>
              <w:t>0,4</w:t>
            </w:r>
          </w:p>
        </w:tc>
      </w:tr>
      <w:tr w:rsidR="0011444C" w:rsidRPr="001B352C" w:rsidTr="007740B9">
        <w:trPr>
          <w:jc w:val="center"/>
        </w:trPr>
        <w:tc>
          <w:tcPr>
            <w:tcW w:w="2302" w:type="dxa"/>
          </w:tcPr>
          <w:p w:rsidR="0011444C" w:rsidRPr="001B352C" w:rsidRDefault="0011444C" w:rsidP="007740B9">
            <w:pPr>
              <w:pStyle w:val="af4"/>
              <w:spacing w:line="360" w:lineRule="auto"/>
              <w:ind w:firstLine="0"/>
              <w:jc w:val="center"/>
              <w:rPr>
                <w:sz w:val="28"/>
                <w:szCs w:val="28"/>
              </w:rPr>
            </w:pPr>
            <w:r w:rsidRPr="001B352C">
              <w:rPr>
                <w:sz w:val="28"/>
                <w:szCs w:val="28"/>
              </w:rPr>
              <w:t>С</w:t>
            </w:r>
          </w:p>
        </w:tc>
        <w:tc>
          <w:tcPr>
            <w:tcW w:w="2345" w:type="dxa"/>
          </w:tcPr>
          <w:p w:rsidR="0011444C" w:rsidRPr="001B352C" w:rsidRDefault="0011444C" w:rsidP="007740B9">
            <w:pPr>
              <w:pStyle w:val="af4"/>
              <w:spacing w:line="360" w:lineRule="auto"/>
              <w:ind w:firstLine="0"/>
              <w:jc w:val="center"/>
              <w:rPr>
                <w:sz w:val="28"/>
                <w:szCs w:val="28"/>
              </w:rPr>
            </w:pPr>
            <w:r w:rsidRPr="001B352C">
              <w:rPr>
                <w:sz w:val="28"/>
                <w:szCs w:val="28"/>
              </w:rPr>
              <w:t>0,25</w:t>
            </w:r>
          </w:p>
        </w:tc>
        <w:tc>
          <w:tcPr>
            <w:tcW w:w="2288" w:type="dxa"/>
          </w:tcPr>
          <w:p w:rsidR="0011444C" w:rsidRPr="001B352C" w:rsidRDefault="0011444C" w:rsidP="007740B9">
            <w:pPr>
              <w:pStyle w:val="af4"/>
              <w:spacing w:line="360" w:lineRule="auto"/>
              <w:ind w:firstLine="0"/>
              <w:jc w:val="center"/>
              <w:rPr>
                <w:sz w:val="28"/>
                <w:szCs w:val="28"/>
              </w:rPr>
            </w:pPr>
            <w:r w:rsidRPr="001B352C">
              <w:rPr>
                <w:sz w:val="28"/>
                <w:szCs w:val="28"/>
                <w:lang w:val="en-US"/>
              </w:rPr>
              <w:t>0,</w:t>
            </w:r>
            <w:r w:rsidRPr="001B352C">
              <w:rPr>
                <w:sz w:val="28"/>
                <w:szCs w:val="28"/>
              </w:rPr>
              <w:t>5</w:t>
            </w:r>
          </w:p>
        </w:tc>
      </w:tr>
    </w:tbl>
    <w:p w:rsidR="0011444C" w:rsidRPr="001B352C" w:rsidRDefault="0011444C" w:rsidP="0011444C">
      <w:pPr>
        <w:pStyle w:val="af4"/>
        <w:ind w:firstLine="709"/>
        <w:rPr>
          <w:sz w:val="28"/>
          <w:szCs w:val="28"/>
        </w:rPr>
      </w:pPr>
      <w:r w:rsidRPr="001B352C">
        <w:rPr>
          <w:sz w:val="28"/>
          <w:szCs w:val="28"/>
        </w:rPr>
        <w:t xml:space="preserve"> </w:t>
      </w:r>
    </w:p>
    <w:p w:rsidR="0011444C" w:rsidRPr="001B352C" w:rsidRDefault="0011444C" w:rsidP="0011444C">
      <w:pPr>
        <w:pStyle w:val="af4"/>
        <w:spacing w:line="360" w:lineRule="auto"/>
        <w:ind w:firstLine="709"/>
        <w:rPr>
          <w:i/>
          <w:sz w:val="28"/>
          <w:szCs w:val="28"/>
        </w:rPr>
      </w:pPr>
      <w:r w:rsidRPr="001B352C">
        <w:rPr>
          <w:i/>
          <w:sz w:val="28"/>
          <w:szCs w:val="28"/>
        </w:rPr>
        <w:t>А) Определите ковариации для данных акций.</w:t>
      </w:r>
    </w:p>
    <w:p w:rsidR="0011444C" w:rsidRPr="001B352C" w:rsidRDefault="0011444C" w:rsidP="0011444C">
      <w:pPr>
        <w:pStyle w:val="af4"/>
        <w:spacing w:line="360" w:lineRule="auto"/>
        <w:ind w:firstLine="709"/>
        <w:rPr>
          <w:sz w:val="28"/>
          <w:szCs w:val="28"/>
        </w:rPr>
      </w:pPr>
      <w:r w:rsidRPr="001B352C">
        <w:rPr>
          <w:i/>
          <w:sz w:val="28"/>
          <w:szCs w:val="28"/>
        </w:rPr>
        <w:t xml:space="preserve">В) Сформируйте оптимальный портфель при условии, что максимально допустимый риск для инвестора не должен превышать </w:t>
      </w:r>
      <w:r w:rsidRPr="001B352C">
        <w:rPr>
          <w:sz w:val="28"/>
          <w:szCs w:val="28"/>
        </w:rPr>
        <w:t>15%.</w:t>
      </w:r>
    </w:p>
    <w:p w:rsidR="00EE4942" w:rsidRPr="001B352C" w:rsidRDefault="00EE4942" w:rsidP="0065179F">
      <w:pPr>
        <w:shd w:val="clear" w:color="auto" w:fill="FFFFFF"/>
        <w:spacing w:line="360" w:lineRule="auto"/>
        <w:ind w:firstLine="709"/>
        <w:jc w:val="both"/>
        <w:rPr>
          <w:spacing w:val="4"/>
          <w:sz w:val="28"/>
          <w:szCs w:val="28"/>
        </w:rPr>
      </w:pPr>
      <w:r w:rsidRPr="001B352C">
        <w:rPr>
          <w:spacing w:val="4"/>
          <w:sz w:val="28"/>
          <w:szCs w:val="28"/>
        </w:rPr>
        <w:t>Решение:</w:t>
      </w:r>
    </w:p>
    <w:p w:rsidR="0011444C" w:rsidRPr="001B352C" w:rsidRDefault="00EE4942" w:rsidP="0065179F">
      <w:pPr>
        <w:shd w:val="clear" w:color="auto" w:fill="FFFFFF"/>
        <w:spacing w:line="360" w:lineRule="auto"/>
        <w:ind w:firstLine="709"/>
        <w:jc w:val="both"/>
        <w:rPr>
          <w:spacing w:val="4"/>
          <w:sz w:val="28"/>
          <w:szCs w:val="28"/>
        </w:rPr>
      </w:pPr>
      <w:r w:rsidRPr="001B352C">
        <w:rPr>
          <w:spacing w:val="4"/>
          <w:sz w:val="28"/>
          <w:szCs w:val="28"/>
        </w:rPr>
        <w:t>А)</w:t>
      </w:r>
      <w:r w:rsidR="009820BE" w:rsidRPr="001B352C">
        <w:rPr>
          <w:spacing w:val="4"/>
          <w:sz w:val="28"/>
          <w:szCs w:val="28"/>
        </w:rPr>
        <w:t xml:space="preserve"> Для более точного решения данной задачи необходимо знать коэффициенты корреляции, однако, можно установить возможные ковариации данных акций используя неравенство</w:t>
      </w:r>
      <w:r w:rsidR="009820BE" w:rsidRPr="001B352C">
        <w:t xml:space="preserve"> </w:t>
      </w:r>
      <w:r w:rsidR="009820BE" w:rsidRPr="001B352C">
        <w:rPr>
          <w:sz w:val="28"/>
          <w:szCs w:val="28"/>
        </w:rPr>
        <w:t>Коши-Буняковского</w:t>
      </w:r>
      <w:r w:rsidR="009820BE" w:rsidRPr="001B352C">
        <w:rPr>
          <w:color w:val="000000"/>
          <w:sz w:val="28"/>
          <w:szCs w:val="28"/>
          <w:shd w:val="clear" w:color="auto" w:fill="FFFFFF"/>
        </w:rPr>
        <w:t>:</w:t>
      </w:r>
      <w:r w:rsidR="009820BE" w:rsidRPr="001B352C">
        <w:rPr>
          <w:spacing w:val="4"/>
          <w:sz w:val="28"/>
          <w:szCs w:val="28"/>
        </w:rPr>
        <w:t xml:space="preserve"> </w:t>
      </w:r>
    </w:p>
    <w:p w:rsidR="00F42947" w:rsidRPr="001B352C" w:rsidRDefault="00212312" w:rsidP="00964700">
      <w:pPr>
        <w:shd w:val="clear" w:color="auto" w:fill="FFFFFF"/>
        <w:spacing w:line="360" w:lineRule="auto"/>
        <w:jc w:val="both"/>
        <w:rPr>
          <w:spacing w:val="4"/>
          <w:sz w:val="28"/>
          <w:szCs w:val="28"/>
          <w:lang w:val="en-US"/>
        </w:rPr>
      </w:pPr>
      <m:oMathPara>
        <m:oMath>
          <m:sSup>
            <m:sSupPr>
              <m:ctrlPr>
                <w:rPr>
                  <w:rFonts w:ascii="Cambria Math" w:hAnsi="Cambria Math"/>
                  <w:spacing w:val="4"/>
                  <w:sz w:val="28"/>
                  <w:szCs w:val="28"/>
                </w:rPr>
              </m:ctrlPr>
            </m:sSupPr>
            <m:e>
              <m:r>
                <m:rPr>
                  <m:sty m:val="p"/>
                </m:rPr>
                <w:rPr>
                  <w:rFonts w:ascii="Cambria Math"/>
                  <w:spacing w:val="4"/>
                  <w:sz w:val="28"/>
                  <w:szCs w:val="28"/>
                </w:rPr>
                <m:t>D</m:t>
              </m:r>
              <m:d>
                <m:dPr>
                  <m:begChr m:val="["/>
                  <m:endChr m:val="]"/>
                  <m:ctrlPr>
                    <w:rPr>
                      <w:rFonts w:ascii="Cambria Math" w:hAnsi="Cambria Math"/>
                      <w:spacing w:val="4"/>
                      <w:sz w:val="28"/>
                      <w:szCs w:val="28"/>
                    </w:rPr>
                  </m:ctrlPr>
                </m:dPr>
                <m:e>
                  <m:r>
                    <m:rPr>
                      <m:sty m:val="p"/>
                    </m:rPr>
                    <w:rPr>
                      <w:rFonts w:ascii="Cambria Math"/>
                      <w:spacing w:val="4"/>
                      <w:sz w:val="28"/>
                      <w:szCs w:val="28"/>
                    </w:rPr>
                    <m:t>X</m:t>
                  </m:r>
                </m:e>
              </m:d>
              <m:r>
                <m:rPr>
                  <m:sty m:val="p"/>
                </m:rPr>
                <w:rPr>
                  <w:rFonts w:ascii="Cambria Math" w:hAnsi="Cambria Math"/>
                  <w:spacing w:val="4"/>
                  <w:sz w:val="28"/>
                  <w:szCs w:val="28"/>
                </w:rPr>
                <m:t>*</m:t>
              </m:r>
              <m:r>
                <m:rPr>
                  <m:sty m:val="p"/>
                </m:rPr>
                <w:rPr>
                  <w:rFonts w:ascii="Cambria Math"/>
                  <w:spacing w:val="4"/>
                  <w:sz w:val="28"/>
                  <w:szCs w:val="28"/>
                </w:rPr>
                <m:t>D</m:t>
              </m:r>
              <m:d>
                <m:dPr>
                  <m:begChr m:val="["/>
                  <m:endChr m:val="]"/>
                  <m:ctrlPr>
                    <w:rPr>
                      <w:rFonts w:ascii="Cambria Math" w:hAnsi="Cambria Math"/>
                      <w:spacing w:val="4"/>
                      <w:sz w:val="28"/>
                      <w:szCs w:val="28"/>
                    </w:rPr>
                  </m:ctrlPr>
                </m:dPr>
                <m:e>
                  <m:r>
                    <m:rPr>
                      <m:sty m:val="p"/>
                    </m:rPr>
                    <w:rPr>
                      <w:rFonts w:ascii="Cambria Math"/>
                      <w:spacing w:val="4"/>
                      <w:sz w:val="28"/>
                      <w:szCs w:val="28"/>
                    </w:rPr>
                    <m:t>Y</m:t>
                  </m:r>
                </m:e>
              </m:d>
              <m:r>
                <m:rPr>
                  <m:sty m:val="p"/>
                </m:rPr>
                <w:rPr>
                  <w:rFonts w:ascii="Cambria Math"/>
                  <w:spacing w:val="4"/>
                  <w:sz w:val="28"/>
                  <w:szCs w:val="28"/>
                </w:rPr>
                <m:t>≥</m:t>
              </m:r>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rPr>
                <m:t>X,Y</m:t>
              </m:r>
            </m:e>
          </m:d>
          <m:r>
            <m:rPr>
              <m:sty m:val="p"/>
            </m:rPr>
            <w:rPr>
              <w:rFonts w:ascii="Cambria Math"/>
              <w:spacing w:val="4"/>
              <w:sz w:val="28"/>
              <w:szCs w:val="28"/>
            </w:rPr>
            <m:t>.</m:t>
          </m:r>
        </m:oMath>
      </m:oMathPara>
    </w:p>
    <w:p w:rsidR="00F42947" w:rsidRPr="001B352C" w:rsidRDefault="007A1680" w:rsidP="0065179F">
      <w:pPr>
        <w:shd w:val="clear" w:color="auto" w:fill="FFFFFF"/>
        <w:spacing w:line="360" w:lineRule="auto"/>
        <w:ind w:firstLine="709"/>
        <w:jc w:val="both"/>
        <w:rPr>
          <w:spacing w:val="4"/>
          <w:sz w:val="28"/>
          <w:szCs w:val="28"/>
        </w:rPr>
      </w:pPr>
      <w:r w:rsidRPr="001B352C">
        <w:rPr>
          <w:spacing w:val="4"/>
          <w:sz w:val="28"/>
          <w:szCs w:val="28"/>
        </w:rPr>
        <w:t>Определим возможные ковариации для каждого типа сочетаний акций:</w:t>
      </w:r>
    </w:p>
    <w:p w:rsidR="00060023" w:rsidRPr="001B352C" w:rsidRDefault="00212312" w:rsidP="00060023">
      <w:pPr>
        <w:shd w:val="clear" w:color="auto" w:fill="FFFFFF"/>
        <w:spacing w:line="360" w:lineRule="auto"/>
        <w:jc w:val="both"/>
        <w:rPr>
          <w:spacing w:val="4"/>
          <w:sz w:val="28"/>
          <w:szCs w:val="28"/>
          <w:lang w:val="en-US"/>
        </w:rPr>
      </w:pPr>
      <m:oMathPara>
        <m:oMath>
          <m:sSup>
            <m:sSupPr>
              <m:ctrlPr>
                <w:rPr>
                  <w:rFonts w:ascii="Cambria Math" w:hAnsi="Cambria Math"/>
                  <w:spacing w:val="4"/>
                  <w:sz w:val="28"/>
                  <w:szCs w:val="28"/>
                </w:rPr>
              </m:ctrlPr>
            </m:sSupPr>
            <m:e>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spacing w:val="4"/>
                      <w:sz w:val="28"/>
                      <w:szCs w:val="28"/>
                    </w:rPr>
                    <m:t>A</m:t>
                  </m:r>
                </m:e>
              </m:d>
              <m:r>
                <m:rPr>
                  <m:sty m:val="p"/>
                </m:rPr>
                <w:rPr>
                  <w:rFonts w:ascii="Cambria Math" w:hAns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spacing w:val="4"/>
                      <w:sz w:val="28"/>
                      <w:szCs w:val="28"/>
                    </w:rPr>
                    <m:t>B</m:t>
                  </m:r>
                </m:e>
              </m:d>
              <m:r>
                <m:rPr>
                  <m:sty m:val="p"/>
                </m:rPr>
                <w:rPr>
                  <w:rFonts w:ascii="Cambria Math"/>
                  <w:spacing w:val="4"/>
                  <w:sz w:val="28"/>
                  <w:szCs w:val="28"/>
                </w:rPr>
                <m:t>≥</m:t>
              </m:r>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lang w:val="en-US"/>
                </w:rPr>
                <m:t>A</m:t>
              </m:r>
              <m:r>
                <m:rPr>
                  <m:sty m:val="p"/>
                </m:rPr>
                <w:rPr>
                  <w:rFonts w:ascii="Cambria Math"/>
                  <w:spacing w:val="4"/>
                  <w:sz w:val="28"/>
                  <w:szCs w:val="28"/>
                </w:rPr>
                <m:t>,B</m:t>
              </m:r>
            </m:e>
          </m:d>
          <m:r>
            <m:rPr>
              <m:sty m:val="p"/>
            </m:rPr>
            <w:rPr>
              <w:rFonts w:ascii="Cambria Math"/>
              <w:spacing w:val="4"/>
              <w:sz w:val="28"/>
              <w:szCs w:val="28"/>
            </w:rPr>
            <m:t xml:space="preserve">.  </m:t>
          </m:r>
          <m:sSup>
            <m:sSupPr>
              <m:ctrlPr>
                <w:rPr>
                  <w:rFonts w:ascii="Cambria Math" w:hAnsi="Cambria Math"/>
                  <w:spacing w:val="4"/>
                  <w:sz w:val="28"/>
                  <w:szCs w:val="28"/>
                </w:rPr>
              </m:ctrlPr>
            </m:sSupPr>
            <m:e>
              <m:r>
                <m:rPr>
                  <m:sty m:val="p"/>
                </m:rPr>
                <w:rPr>
                  <w:rFonts w:ascii="Cambria Math"/>
                  <w:spacing w:val="4"/>
                  <w:sz w:val="28"/>
                  <w:szCs w:val="28"/>
                </w:rPr>
                <m:t xml:space="preserve"> 0,2</m:t>
              </m:r>
            </m:e>
            <m:sup>
              <m:r>
                <m:rPr>
                  <m:sty m:val="p"/>
                </m:rPr>
                <w:rPr>
                  <w:rFonts w:ascii="Cambria Math"/>
                  <w:spacing w:val="4"/>
                  <w:sz w:val="28"/>
                  <w:szCs w:val="28"/>
                </w:rPr>
                <m:t>2</m:t>
              </m:r>
            </m:sup>
          </m:sSup>
          <m:r>
            <m:rPr>
              <m:sty m:val="p"/>
            </m:rPr>
            <w:rPr>
              <w:rFonts w:ascii="Cambria Math" w:hAnsi="Cambria Math"/>
              <w:spacing w:val="4"/>
              <w:sz w:val="28"/>
              <w:szCs w:val="28"/>
            </w:rPr>
            <m:t>*</m:t>
          </m:r>
          <m:r>
            <m:rPr>
              <m:sty m:val="p"/>
            </m:rPr>
            <w:rPr>
              <w:rFonts w:ascii="Cambria Math"/>
              <w:spacing w:val="4"/>
              <w:sz w:val="28"/>
              <w:szCs w:val="28"/>
            </w:rPr>
            <m:t xml:space="preserve"> </m:t>
          </m:r>
          <m:sSup>
            <m:sSupPr>
              <m:ctrlPr>
                <w:rPr>
                  <w:rFonts w:ascii="Cambria Math" w:hAnsi="Cambria Math"/>
                  <w:spacing w:val="4"/>
                  <w:sz w:val="28"/>
                  <w:szCs w:val="28"/>
                </w:rPr>
              </m:ctrlPr>
            </m:sSupPr>
            <m:e>
              <m:r>
                <m:rPr>
                  <m:sty m:val="p"/>
                </m:rPr>
                <w:rPr>
                  <w:rFonts w:ascii="Cambria Math"/>
                  <w:spacing w:val="4"/>
                  <w:sz w:val="28"/>
                  <w:szCs w:val="28"/>
                </w:rPr>
                <m:t>0,4</m:t>
              </m:r>
            </m:e>
            <m:sup>
              <m:r>
                <m:rPr>
                  <m:sty m:val="p"/>
                </m:rPr>
                <w:rPr>
                  <w:rFonts w:ascii="Cambria Math"/>
                  <w:spacing w:val="4"/>
                  <w:sz w:val="28"/>
                  <w:szCs w:val="28"/>
                </w:rPr>
                <m:t>2</m:t>
              </m:r>
            </m:sup>
          </m:sSup>
          <m:r>
            <m:rPr>
              <m:sty m:val="p"/>
            </m:rPr>
            <w:rPr>
              <w:rFonts w:ascii="Cambria Math"/>
              <w:spacing w:val="4"/>
              <w:sz w:val="28"/>
              <w:szCs w:val="28"/>
            </w:rPr>
            <m:t xml:space="preserve"> </m:t>
          </m:r>
          <m:r>
            <m:rPr>
              <m:sty m:val="p"/>
            </m:rPr>
            <w:rPr>
              <w:rFonts w:asci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lang w:val="en-US"/>
                </w:rPr>
                <m:t>A</m:t>
              </m:r>
              <m:r>
                <m:rPr>
                  <m:sty m:val="p"/>
                </m:rPr>
                <w:rPr>
                  <w:rFonts w:ascii="Cambria Math"/>
                  <w:spacing w:val="4"/>
                  <w:sz w:val="28"/>
                  <w:szCs w:val="28"/>
                </w:rPr>
                <m:t>,B</m:t>
              </m:r>
            </m:e>
          </m:d>
          <m:r>
            <m:rPr>
              <m:sty m:val="p"/>
            </m:rPr>
            <w:rPr>
              <w:rFonts w:ascii="Cambria Math"/>
              <w:spacing w:val="4"/>
              <w:sz w:val="28"/>
              <w:szCs w:val="28"/>
            </w:rPr>
            <m:t xml:space="preserve">. </m:t>
          </m:r>
        </m:oMath>
      </m:oMathPara>
    </w:p>
    <w:p w:rsidR="00AB3F57" w:rsidRPr="001B352C" w:rsidRDefault="00AA11B9" w:rsidP="00060023">
      <w:pPr>
        <w:shd w:val="clear" w:color="auto" w:fill="FFFFFF"/>
        <w:spacing w:line="360" w:lineRule="auto"/>
        <w:jc w:val="both"/>
        <w:rPr>
          <w:spacing w:val="4"/>
          <w:sz w:val="28"/>
          <w:szCs w:val="28"/>
          <w:lang w:val="en-US"/>
        </w:rPr>
      </w:pPr>
      <m:oMathPara>
        <m:oMath>
          <m:r>
            <m:rPr>
              <m:sty m:val="p"/>
            </m:rPr>
            <w:rPr>
              <w:rFonts w:ascii="Cambria Math"/>
              <w:spacing w:val="4"/>
              <w:sz w:val="28"/>
              <w:szCs w:val="28"/>
              <w:lang w:val="en-US"/>
            </w:rPr>
            <m:t>COV</m:t>
          </m:r>
          <m:d>
            <m:dPr>
              <m:ctrlPr>
                <w:rPr>
                  <w:rFonts w:ascii="Cambria Math" w:hAnsi="Cambria Math"/>
                  <w:spacing w:val="4"/>
                  <w:sz w:val="28"/>
                  <w:szCs w:val="28"/>
                  <w:lang w:val="en-US"/>
                </w:rPr>
              </m:ctrlPr>
            </m:dPr>
            <m:e>
              <m:r>
                <m:rPr>
                  <m:sty m:val="p"/>
                </m:rPr>
                <w:rPr>
                  <w:rFonts w:ascii="Cambria Math"/>
                  <w:spacing w:val="4"/>
                  <w:sz w:val="28"/>
                  <w:szCs w:val="28"/>
                  <w:lang w:val="en-US"/>
                </w:rPr>
                <m:t>A,B</m:t>
              </m:r>
            </m:e>
          </m:d>
          <m:r>
            <m:rPr>
              <m:sty m:val="p"/>
            </m:rPr>
            <w:rPr>
              <w:rFonts w:ascii="Cambria Math" w:hAnsi="Cambria Math"/>
              <w:spacing w:val="4"/>
              <w:sz w:val="28"/>
              <w:szCs w:val="28"/>
              <w:lang w:val="en-US"/>
            </w:rPr>
            <m:t>∈</m:t>
          </m:r>
          <m:d>
            <m:dPr>
              <m:begChr m:val="["/>
              <m:endChr m:val="]"/>
              <m:ctrlPr>
                <w:rPr>
                  <w:rFonts w:ascii="Cambria Math" w:hAnsi="Cambria Math"/>
                  <w:spacing w:val="4"/>
                  <w:sz w:val="28"/>
                  <w:szCs w:val="28"/>
                  <w:lang w:val="en-US"/>
                </w:rPr>
              </m:ctrlPr>
            </m:dPr>
            <m:e>
              <m:r>
                <m:rPr>
                  <m:sty m:val="p"/>
                </m:rPr>
                <w:rPr>
                  <w:rFonts w:ascii="Cambria Math"/>
                  <w:spacing w:val="4"/>
                  <w:sz w:val="28"/>
                  <w:szCs w:val="28"/>
                  <w:lang w:val="en-US"/>
                </w:rPr>
                <m:t>-</m:t>
              </m:r>
              <m:r>
                <m:rPr>
                  <m:sty m:val="p"/>
                </m:rPr>
                <w:rPr>
                  <w:rFonts w:ascii="Cambria Math"/>
                  <w:spacing w:val="4"/>
                  <w:sz w:val="28"/>
                  <w:szCs w:val="28"/>
                  <w:lang w:val="en-US"/>
                </w:rPr>
                <m:t>0,08;0,08</m:t>
              </m:r>
            </m:e>
          </m:d>
          <m:r>
            <m:rPr>
              <m:sty m:val="p"/>
            </m:rPr>
            <w:rPr>
              <w:rFonts w:ascii="Cambria Math"/>
              <w:spacing w:val="4"/>
              <w:sz w:val="28"/>
              <w:szCs w:val="28"/>
              <w:lang w:val="en-US"/>
            </w:rPr>
            <m:t>.</m:t>
          </m:r>
        </m:oMath>
      </m:oMathPara>
    </w:p>
    <w:p w:rsidR="00060023" w:rsidRPr="001B352C" w:rsidRDefault="00212312" w:rsidP="00060023">
      <w:pPr>
        <w:shd w:val="clear" w:color="auto" w:fill="FFFFFF"/>
        <w:spacing w:line="360" w:lineRule="auto"/>
        <w:jc w:val="both"/>
        <w:rPr>
          <w:spacing w:val="4"/>
          <w:sz w:val="28"/>
          <w:szCs w:val="28"/>
          <w:lang w:val="en-US"/>
        </w:rPr>
      </w:pPr>
      <m:oMathPara>
        <m:oMath>
          <m:sSup>
            <m:sSupPr>
              <m:ctrlPr>
                <w:rPr>
                  <w:rFonts w:ascii="Cambria Math" w:hAnsi="Cambria Math"/>
                  <w:spacing w:val="4"/>
                  <w:sz w:val="28"/>
                  <w:szCs w:val="28"/>
                </w:rPr>
              </m:ctrlPr>
            </m:sSupPr>
            <m:e>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spacing w:val="4"/>
                      <w:sz w:val="28"/>
                      <w:szCs w:val="28"/>
                    </w:rPr>
                    <m:t>В</m:t>
                  </m:r>
                </m:e>
              </m:d>
              <m:r>
                <m:rPr>
                  <m:sty m:val="p"/>
                </m:rPr>
                <w:rPr>
                  <w:rFonts w:ascii="Cambria Math" w:hAns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spacing w:val="4"/>
                      <w:sz w:val="28"/>
                      <w:szCs w:val="28"/>
                    </w:rPr>
                    <m:t>C</m:t>
                  </m:r>
                </m:e>
              </m:d>
              <m:r>
                <m:rPr>
                  <m:sty m:val="p"/>
                </m:rPr>
                <w:rPr>
                  <w:rFonts w:ascii="Cambria Math"/>
                  <w:spacing w:val="4"/>
                  <w:sz w:val="28"/>
                  <w:szCs w:val="28"/>
                </w:rPr>
                <m:t>≥</m:t>
              </m:r>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hAnsi="Cambria Math"/>
                  <w:spacing w:val="4"/>
                  <w:sz w:val="28"/>
                  <w:szCs w:val="28"/>
                </w:rPr>
                <m:t>В</m:t>
              </m:r>
              <m:r>
                <m:rPr>
                  <m:sty m:val="p"/>
                </m:rPr>
                <w:rPr>
                  <w:rFonts w:ascii="Cambria Math"/>
                  <w:spacing w:val="4"/>
                  <w:sz w:val="28"/>
                  <w:szCs w:val="28"/>
                </w:rPr>
                <m:t>,C</m:t>
              </m:r>
            </m:e>
          </m:d>
          <m:r>
            <m:rPr>
              <m:sty m:val="p"/>
            </m:rPr>
            <w:rPr>
              <w:rFonts w:asci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rPr>
                <m:t xml:space="preserve"> 0,5</m:t>
              </m:r>
            </m:e>
            <m:sup>
              <m:r>
                <m:rPr>
                  <m:sty m:val="p"/>
                </m:rPr>
                <w:rPr>
                  <w:rFonts w:ascii="Cambria Math"/>
                  <w:spacing w:val="4"/>
                  <w:sz w:val="28"/>
                  <w:szCs w:val="28"/>
                </w:rPr>
                <m:t>2</m:t>
              </m:r>
            </m:sup>
          </m:sSup>
          <m:r>
            <m:rPr>
              <m:sty m:val="p"/>
            </m:rPr>
            <w:rPr>
              <w:rFonts w:ascii="Cambria Math" w:hAnsi="Cambria Math"/>
              <w:spacing w:val="4"/>
              <w:sz w:val="28"/>
              <w:szCs w:val="28"/>
            </w:rPr>
            <m:t>*</m:t>
          </m:r>
          <m:r>
            <m:rPr>
              <m:sty m:val="p"/>
            </m:rPr>
            <w:rPr>
              <w:rFonts w:ascii="Cambria Math"/>
              <w:spacing w:val="4"/>
              <w:sz w:val="28"/>
              <w:szCs w:val="28"/>
            </w:rPr>
            <m:t xml:space="preserve"> </m:t>
          </m:r>
          <m:sSup>
            <m:sSupPr>
              <m:ctrlPr>
                <w:rPr>
                  <w:rFonts w:ascii="Cambria Math" w:hAnsi="Cambria Math"/>
                  <w:spacing w:val="4"/>
                  <w:sz w:val="28"/>
                  <w:szCs w:val="28"/>
                </w:rPr>
              </m:ctrlPr>
            </m:sSupPr>
            <m:e>
              <m:r>
                <m:rPr>
                  <m:sty m:val="p"/>
                </m:rPr>
                <w:rPr>
                  <w:rFonts w:ascii="Cambria Math"/>
                  <w:spacing w:val="4"/>
                  <w:sz w:val="28"/>
                  <w:szCs w:val="28"/>
                </w:rPr>
                <m:t>0,4</m:t>
              </m:r>
            </m:e>
            <m:sup>
              <m:r>
                <m:rPr>
                  <m:sty m:val="p"/>
                </m:rPr>
                <w:rPr>
                  <w:rFonts w:ascii="Cambria Math"/>
                  <w:spacing w:val="4"/>
                  <w:sz w:val="28"/>
                  <w:szCs w:val="28"/>
                </w:rPr>
                <m:t>2</m:t>
              </m:r>
            </m:sup>
          </m:sSup>
          <m:r>
            <m:rPr>
              <m:sty m:val="p"/>
            </m:rPr>
            <w:rPr>
              <w:rFonts w:ascii="Cambria Math"/>
              <w:spacing w:val="4"/>
              <w:sz w:val="28"/>
              <w:szCs w:val="28"/>
            </w:rPr>
            <m:t xml:space="preserve"> </m:t>
          </m:r>
          <m:r>
            <m:rPr>
              <m:sty m:val="p"/>
            </m:rPr>
            <w:rPr>
              <w:rFonts w:asci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lang w:val="en-US"/>
                </w:rPr>
                <m:t>В</m:t>
              </m:r>
              <m:r>
                <m:rPr>
                  <m:sty m:val="p"/>
                </m:rPr>
                <w:rPr>
                  <w:rFonts w:ascii="Cambria Math"/>
                  <w:spacing w:val="4"/>
                  <w:sz w:val="28"/>
                  <w:szCs w:val="28"/>
                </w:rPr>
                <m:t>,</m:t>
              </m:r>
              <m:r>
                <m:rPr>
                  <m:sty m:val="p"/>
                </m:rPr>
                <w:rPr>
                  <w:rFonts w:ascii="Cambria Math"/>
                  <w:spacing w:val="4"/>
                  <w:sz w:val="28"/>
                  <w:szCs w:val="28"/>
                </w:rPr>
                <m:t>С</m:t>
              </m:r>
            </m:e>
          </m:d>
          <m:r>
            <m:rPr>
              <m:sty m:val="p"/>
            </m:rPr>
            <w:rPr>
              <w:rFonts w:ascii="Cambria Math"/>
              <w:spacing w:val="4"/>
              <w:sz w:val="28"/>
              <w:szCs w:val="28"/>
            </w:rPr>
            <m:t xml:space="preserve">. </m:t>
          </m:r>
        </m:oMath>
      </m:oMathPara>
    </w:p>
    <w:p w:rsidR="007F5AF9" w:rsidRPr="001B352C" w:rsidRDefault="00AA11B9" w:rsidP="007F5AF9">
      <w:pPr>
        <w:shd w:val="clear" w:color="auto" w:fill="FFFFFF"/>
        <w:spacing w:line="360" w:lineRule="auto"/>
        <w:jc w:val="both"/>
        <w:rPr>
          <w:spacing w:val="4"/>
          <w:sz w:val="28"/>
          <w:szCs w:val="28"/>
          <w:lang w:val="en-US"/>
        </w:rPr>
      </w:pPr>
      <m:oMathPara>
        <m:oMath>
          <m:r>
            <m:rPr>
              <m:sty m:val="p"/>
            </m:rPr>
            <w:rPr>
              <w:rFonts w:ascii="Cambria Math"/>
              <w:spacing w:val="4"/>
              <w:sz w:val="28"/>
              <w:szCs w:val="28"/>
              <w:lang w:val="en-US"/>
            </w:rPr>
            <m:t>COV</m:t>
          </m:r>
          <m:d>
            <m:dPr>
              <m:ctrlPr>
                <w:rPr>
                  <w:rFonts w:ascii="Cambria Math" w:hAnsi="Cambria Math"/>
                  <w:spacing w:val="4"/>
                  <w:sz w:val="28"/>
                  <w:szCs w:val="28"/>
                  <w:lang w:val="en-US"/>
                </w:rPr>
              </m:ctrlPr>
            </m:dPr>
            <m:e>
              <m:r>
                <m:rPr>
                  <m:sty m:val="p"/>
                </m:rPr>
                <w:rPr>
                  <w:rFonts w:ascii="Cambria Math"/>
                  <w:spacing w:val="4"/>
                  <w:sz w:val="28"/>
                  <w:szCs w:val="28"/>
                  <w:lang w:val="en-US"/>
                </w:rPr>
                <m:t>B,C</m:t>
              </m:r>
            </m:e>
          </m:d>
          <m:r>
            <m:rPr>
              <m:sty m:val="p"/>
            </m:rPr>
            <w:rPr>
              <w:rFonts w:ascii="Cambria Math" w:hAnsi="Cambria Math"/>
              <w:spacing w:val="4"/>
              <w:sz w:val="28"/>
              <w:szCs w:val="28"/>
              <w:lang w:val="en-US"/>
            </w:rPr>
            <m:t>∈</m:t>
          </m:r>
          <m:d>
            <m:dPr>
              <m:begChr m:val="["/>
              <m:endChr m:val="]"/>
              <m:ctrlPr>
                <w:rPr>
                  <w:rFonts w:ascii="Cambria Math" w:hAnsi="Cambria Math"/>
                  <w:spacing w:val="4"/>
                  <w:sz w:val="28"/>
                  <w:szCs w:val="28"/>
                  <w:lang w:val="en-US"/>
                </w:rPr>
              </m:ctrlPr>
            </m:dPr>
            <m:e>
              <m:r>
                <m:rPr>
                  <m:sty m:val="p"/>
                </m:rPr>
                <w:rPr>
                  <w:rFonts w:ascii="Cambria Math"/>
                  <w:spacing w:val="4"/>
                  <w:sz w:val="28"/>
                  <w:szCs w:val="28"/>
                  <w:lang w:val="en-US"/>
                </w:rPr>
                <m:t>-</m:t>
              </m:r>
              <m:r>
                <m:rPr>
                  <m:sty m:val="p"/>
                </m:rPr>
                <w:rPr>
                  <w:rFonts w:ascii="Cambria Math"/>
                  <w:spacing w:val="4"/>
                  <w:sz w:val="28"/>
                  <w:szCs w:val="28"/>
                  <w:lang w:val="en-US"/>
                </w:rPr>
                <m:t>0,2;0,2</m:t>
              </m:r>
            </m:e>
          </m:d>
          <m:r>
            <m:rPr>
              <m:sty m:val="p"/>
            </m:rPr>
            <w:rPr>
              <w:rFonts w:ascii="Cambria Math"/>
              <w:spacing w:val="4"/>
              <w:sz w:val="28"/>
              <w:szCs w:val="28"/>
              <w:lang w:val="en-US"/>
            </w:rPr>
            <m:t>.</m:t>
          </m:r>
        </m:oMath>
      </m:oMathPara>
    </w:p>
    <w:p w:rsidR="00060023" w:rsidRPr="001B352C" w:rsidRDefault="00212312" w:rsidP="00060023">
      <w:pPr>
        <w:shd w:val="clear" w:color="auto" w:fill="FFFFFF"/>
        <w:spacing w:line="360" w:lineRule="auto"/>
        <w:jc w:val="both"/>
        <w:rPr>
          <w:spacing w:val="4"/>
          <w:sz w:val="28"/>
          <w:szCs w:val="28"/>
          <w:lang w:val="en-US"/>
        </w:rPr>
      </w:pPr>
      <m:oMathPara>
        <m:oMath>
          <m:sSup>
            <m:sSupPr>
              <m:ctrlPr>
                <w:rPr>
                  <w:rFonts w:ascii="Cambria Math" w:hAnsi="Cambria Math"/>
                  <w:spacing w:val="4"/>
                  <w:sz w:val="28"/>
                  <w:szCs w:val="28"/>
                </w:rPr>
              </m:ctrlPr>
            </m:sSupPr>
            <m:e>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hAnsi="Cambria Math"/>
                      <w:spacing w:val="4"/>
                      <w:sz w:val="28"/>
                      <w:szCs w:val="28"/>
                    </w:rPr>
                    <m:t>А</m:t>
                  </m:r>
                </m:e>
              </m:d>
              <m:r>
                <m:rPr>
                  <m:sty m:val="p"/>
                </m:rPr>
                <w:rPr>
                  <w:rFonts w:ascii="Cambria Math" w:hAns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rPr>
                    <m:t>D</m:t>
                  </m:r>
                </m:e>
                <m:sup>
                  <m:r>
                    <m:rPr>
                      <m:sty m:val="p"/>
                    </m:rPr>
                    <w:rPr>
                      <w:rFonts w:ascii="Cambria Math"/>
                      <w:spacing w:val="4"/>
                      <w:sz w:val="28"/>
                      <w:szCs w:val="28"/>
                    </w:rPr>
                    <m:t>2</m:t>
                  </m:r>
                </m:sup>
              </m:sSup>
              <m:d>
                <m:dPr>
                  <m:begChr m:val="["/>
                  <m:endChr m:val="]"/>
                  <m:ctrlPr>
                    <w:rPr>
                      <w:rFonts w:ascii="Cambria Math" w:hAnsi="Cambria Math"/>
                      <w:spacing w:val="4"/>
                      <w:sz w:val="28"/>
                      <w:szCs w:val="28"/>
                    </w:rPr>
                  </m:ctrlPr>
                </m:dPr>
                <m:e>
                  <m:r>
                    <m:rPr>
                      <m:sty m:val="p"/>
                    </m:rPr>
                    <w:rPr>
                      <w:rFonts w:ascii="Cambria Math"/>
                      <w:spacing w:val="4"/>
                      <w:sz w:val="28"/>
                      <w:szCs w:val="28"/>
                    </w:rPr>
                    <m:t>C</m:t>
                  </m:r>
                </m:e>
              </m:d>
              <m:r>
                <m:rPr>
                  <m:sty m:val="p"/>
                </m:rPr>
                <w:rPr>
                  <w:rFonts w:ascii="Cambria Math"/>
                  <w:spacing w:val="4"/>
                  <w:sz w:val="28"/>
                  <w:szCs w:val="28"/>
                </w:rPr>
                <m:t>≥</m:t>
              </m:r>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rPr>
                <m:t>А</m:t>
              </m:r>
              <m:r>
                <m:rPr>
                  <m:sty m:val="p"/>
                </m:rPr>
                <w:rPr>
                  <w:rFonts w:ascii="Cambria Math"/>
                  <w:spacing w:val="4"/>
                  <w:sz w:val="28"/>
                  <w:szCs w:val="28"/>
                </w:rPr>
                <m:t>,C</m:t>
              </m:r>
            </m:e>
          </m:d>
          <m:r>
            <m:rPr>
              <m:sty m:val="p"/>
            </m:rPr>
            <w:rPr>
              <w:rFonts w:ascii="Cambria Math"/>
              <w:spacing w:val="4"/>
              <w:sz w:val="28"/>
              <w:szCs w:val="28"/>
            </w:rPr>
            <m:t xml:space="preserve">. </m:t>
          </m:r>
          <m:sSup>
            <m:sSupPr>
              <m:ctrlPr>
                <w:rPr>
                  <w:rFonts w:ascii="Cambria Math" w:hAnsi="Cambria Math"/>
                  <w:spacing w:val="4"/>
                  <w:sz w:val="28"/>
                  <w:szCs w:val="28"/>
                </w:rPr>
              </m:ctrlPr>
            </m:sSupPr>
            <m:e>
              <m:r>
                <m:rPr>
                  <m:sty m:val="p"/>
                </m:rPr>
                <w:rPr>
                  <w:rFonts w:ascii="Cambria Math"/>
                  <w:spacing w:val="4"/>
                  <w:sz w:val="28"/>
                  <w:szCs w:val="28"/>
                </w:rPr>
                <m:t xml:space="preserve"> 0,2</m:t>
              </m:r>
            </m:e>
            <m:sup>
              <m:r>
                <m:rPr>
                  <m:sty m:val="p"/>
                </m:rPr>
                <w:rPr>
                  <w:rFonts w:ascii="Cambria Math"/>
                  <w:spacing w:val="4"/>
                  <w:sz w:val="28"/>
                  <w:szCs w:val="28"/>
                </w:rPr>
                <m:t>2</m:t>
              </m:r>
            </m:sup>
          </m:sSup>
          <m:r>
            <m:rPr>
              <m:sty m:val="p"/>
            </m:rPr>
            <w:rPr>
              <w:rFonts w:ascii="Cambria Math" w:hAnsi="Cambria Math"/>
              <w:spacing w:val="4"/>
              <w:sz w:val="28"/>
              <w:szCs w:val="28"/>
            </w:rPr>
            <m:t>*</m:t>
          </m:r>
          <m:r>
            <m:rPr>
              <m:sty m:val="p"/>
            </m:rPr>
            <w:rPr>
              <w:rFonts w:ascii="Cambria Math"/>
              <w:spacing w:val="4"/>
              <w:sz w:val="28"/>
              <w:szCs w:val="28"/>
            </w:rPr>
            <m:t xml:space="preserve"> </m:t>
          </m:r>
          <m:sSup>
            <m:sSupPr>
              <m:ctrlPr>
                <w:rPr>
                  <w:rFonts w:ascii="Cambria Math" w:hAnsi="Cambria Math"/>
                  <w:spacing w:val="4"/>
                  <w:sz w:val="28"/>
                  <w:szCs w:val="28"/>
                </w:rPr>
              </m:ctrlPr>
            </m:sSupPr>
            <m:e>
              <m:r>
                <m:rPr>
                  <m:sty m:val="p"/>
                </m:rPr>
                <w:rPr>
                  <w:rFonts w:ascii="Cambria Math"/>
                  <w:spacing w:val="4"/>
                  <w:sz w:val="28"/>
                  <w:szCs w:val="28"/>
                </w:rPr>
                <m:t>0,5</m:t>
              </m:r>
            </m:e>
            <m:sup>
              <m:r>
                <m:rPr>
                  <m:sty m:val="p"/>
                </m:rPr>
                <w:rPr>
                  <w:rFonts w:ascii="Cambria Math"/>
                  <w:spacing w:val="4"/>
                  <w:sz w:val="28"/>
                  <w:szCs w:val="28"/>
                </w:rPr>
                <m:t>2</m:t>
              </m:r>
            </m:sup>
          </m:sSup>
          <m:r>
            <m:rPr>
              <m:sty m:val="p"/>
            </m:rPr>
            <w:rPr>
              <w:rFonts w:ascii="Cambria Math"/>
              <w:spacing w:val="4"/>
              <w:sz w:val="28"/>
              <w:szCs w:val="28"/>
            </w:rPr>
            <m:t xml:space="preserve"> </m:t>
          </m:r>
          <m:r>
            <m:rPr>
              <m:sty m:val="p"/>
            </m:rPr>
            <w:rPr>
              <w:rFonts w:ascii="Cambria Math"/>
              <w:spacing w:val="4"/>
              <w:sz w:val="28"/>
              <w:szCs w:val="28"/>
            </w:rPr>
            <m:t>≥</m:t>
          </m:r>
          <m:sSup>
            <m:sSupPr>
              <m:ctrlPr>
                <w:rPr>
                  <w:rFonts w:ascii="Cambria Math" w:hAnsi="Cambria Math"/>
                  <w:spacing w:val="4"/>
                  <w:sz w:val="28"/>
                  <w:szCs w:val="28"/>
                </w:rPr>
              </m:ctrlPr>
            </m:sSupPr>
            <m:e>
              <m:r>
                <m:rPr>
                  <m:sty m:val="p"/>
                </m:rPr>
                <w:rPr>
                  <w:rFonts w:ascii="Cambria Math"/>
                  <w:spacing w:val="4"/>
                  <w:sz w:val="28"/>
                  <w:szCs w:val="28"/>
                  <w:lang w:val="en-US"/>
                </w:rPr>
                <m:t>COV</m:t>
              </m:r>
            </m:e>
            <m:sup>
              <m:r>
                <m:rPr>
                  <m:sty m:val="p"/>
                </m:rPr>
                <w:rPr>
                  <w:rFonts w:ascii="Cambria Math"/>
                  <w:spacing w:val="4"/>
                  <w:sz w:val="28"/>
                  <w:szCs w:val="28"/>
                </w:rPr>
                <m:t>2</m:t>
              </m:r>
            </m:sup>
          </m:sSup>
          <m:d>
            <m:dPr>
              <m:ctrlPr>
                <w:rPr>
                  <w:rFonts w:ascii="Cambria Math" w:hAnsi="Cambria Math"/>
                  <w:spacing w:val="4"/>
                  <w:sz w:val="28"/>
                  <w:szCs w:val="28"/>
                </w:rPr>
              </m:ctrlPr>
            </m:dPr>
            <m:e>
              <m:r>
                <m:rPr>
                  <m:sty m:val="p"/>
                </m:rPr>
                <w:rPr>
                  <w:rFonts w:ascii="Cambria Math"/>
                  <w:spacing w:val="4"/>
                  <w:sz w:val="28"/>
                  <w:szCs w:val="28"/>
                </w:rPr>
                <m:t>А</m:t>
              </m:r>
              <m:r>
                <m:rPr>
                  <m:sty m:val="p"/>
                </m:rPr>
                <w:rPr>
                  <w:rFonts w:ascii="Cambria Math"/>
                  <w:spacing w:val="4"/>
                  <w:sz w:val="28"/>
                  <w:szCs w:val="28"/>
                </w:rPr>
                <m:t>,</m:t>
              </m:r>
              <m:r>
                <m:rPr>
                  <m:sty m:val="p"/>
                </m:rPr>
                <w:rPr>
                  <w:rFonts w:ascii="Cambria Math"/>
                  <w:spacing w:val="4"/>
                  <w:sz w:val="28"/>
                  <w:szCs w:val="28"/>
                </w:rPr>
                <m:t>С</m:t>
              </m:r>
            </m:e>
          </m:d>
          <m:r>
            <m:rPr>
              <m:sty m:val="p"/>
            </m:rPr>
            <w:rPr>
              <w:rFonts w:ascii="Cambria Math"/>
              <w:spacing w:val="4"/>
              <w:sz w:val="28"/>
              <w:szCs w:val="28"/>
            </w:rPr>
            <m:t xml:space="preserve">. </m:t>
          </m:r>
        </m:oMath>
      </m:oMathPara>
    </w:p>
    <w:p w:rsidR="007F5AF9" w:rsidRPr="001B352C" w:rsidRDefault="00AA11B9" w:rsidP="007F5AF9">
      <w:pPr>
        <w:shd w:val="clear" w:color="auto" w:fill="FFFFFF"/>
        <w:spacing w:line="360" w:lineRule="auto"/>
        <w:jc w:val="both"/>
        <w:rPr>
          <w:spacing w:val="4"/>
          <w:sz w:val="28"/>
          <w:szCs w:val="28"/>
          <w:lang w:val="en-US"/>
        </w:rPr>
      </w:pPr>
      <m:oMathPara>
        <m:oMath>
          <m:r>
            <m:rPr>
              <m:sty m:val="p"/>
            </m:rPr>
            <w:rPr>
              <w:rFonts w:ascii="Cambria Math"/>
              <w:spacing w:val="4"/>
              <w:sz w:val="28"/>
              <w:szCs w:val="28"/>
              <w:lang w:val="en-US"/>
            </w:rPr>
            <m:t>COV</m:t>
          </m:r>
          <m:d>
            <m:dPr>
              <m:ctrlPr>
                <w:rPr>
                  <w:rFonts w:ascii="Cambria Math" w:hAnsi="Cambria Math"/>
                  <w:spacing w:val="4"/>
                  <w:sz w:val="28"/>
                  <w:szCs w:val="28"/>
                  <w:lang w:val="en-US"/>
                </w:rPr>
              </m:ctrlPr>
            </m:dPr>
            <m:e>
              <m:r>
                <m:rPr>
                  <m:sty m:val="p"/>
                </m:rPr>
                <w:rPr>
                  <w:rFonts w:ascii="Cambria Math"/>
                  <w:spacing w:val="4"/>
                  <w:sz w:val="28"/>
                  <w:szCs w:val="28"/>
                  <w:lang w:val="en-US"/>
                </w:rPr>
                <m:t>A,C</m:t>
              </m:r>
            </m:e>
          </m:d>
          <m:r>
            <m:rPr>
              <m:sty m:val="p"/>
            </m:rPr>
            <w:rPr>
              <w:rFonts w:ascii="Cambria Math" w:hAnsi="Cambria Math"/>
              <w:spacing w:val="4"/>
              <w:sz w:val="28"/>
              <w:szCs w:val="28"/>
              <w:lang w:val="en-US"/>
            </w:rPr>
            <m:t>∈</m:t>
          </m:r>
          <m:d>
            <m:dPr>
              <m:begChr m:val="["/>
              <m:endChr m:val="]"/>
              <m:ctrlPr>
                <w:rPr>
                  <w:rFonts w:ascii="Cambria Math" w:hAnsi="Cambria Math"/>
                  <w:spacing w:val="4"/>
                  <w:sz w:val="28"/>
                  <w:szCs w:val="28"/>
                  <w:lang w:val="en-US"/>
                </w:rPr>
              </m:ctrlPr>
            </m:dPr>
            <m:e>
              <m:r>
                <m:rPr>
                  <m:sty m:val="p"/>
                </m:rPr>
                <w:rPr>
                  <w:rFonts w:ascii="Cambria Math"/>
                  <w:spacing w:val="4"/>
                  <w:sz w:val="28"/>
                  <w:szCs w:val="28"/>
                  <w:lang w:val="en-US"/>
                </w:rPr>
                <m:t>-</m:t>
              </m:r>
              <m:r>
                <m:rPr>
                  <m:sty m:val="p"/>
                </m:rPr>
                <w:rPr>
                  <w:rFonts w:ascii="Cambria Math"/>
                  <w:spacing w:val="4"/>
                  <w:sz w:val="28"/>
                  <w:szCs w:val="28"/>
                  <w:lang w:val="en-US"/>
                </w:rPr>
                <m:t>0,1;0,1</m:t>
              </m:r>
            </m:e>
          </m:d>
          <m:r>
            <m:rPr>
              <m:sty m:val="p"/>
            </m:rPr>
            <w:rPr>
              <w:rFonts w:ascii="Cambria Math"/>
              <w:spacing w:val="4"/>
              <w:sz w:val="28"/>
              <w:szCs w:val="28"/>
              <w:lang w:val="en-US"/>
            </w:rPr>
            <m:t>.</m:t>
          </m:r>
        </m:oMath>
      </m:oMathPara>
    </w:p>
    <w:p w:rsidR="00576281" w:rsidRPr="001B352C" w:rsidRDefault="00170B90" w:rsidP="0065179F">
      <w:pPr>
        <w:shd w:val="clear" w:color="auto" w:fill="FFFFFF"/>
        <w:spacing w:line="360" w:lineRule="auto"/>
        <w:ind w:firstLine="709"/>
        <w:jc w:val="both"/>
        <w:rPr>
          <w:spacing w:val="4"/>
          <w:sz w:val="28"/>
          <w:szCs w:val="28"/>
        </w:rPr>
      </w:pPr>
      <w:r w:rsidRPr="001B352C">
        <w:rPr>
          <w:spacing w:val="4"/>
          <w:sz w:val="28"/>
          <w:szCs w:val="28"/>
        </w:rPr>
        <w:t xml:space="preserve">В) </w:t>
      </w:r>
      <w:r w:rsidR="00D04757" w:rsidRPr="001B352C">
        <w:rPr>
          <w:spacing w:val="4"/>
          <w:sz w:val="28"/>
          <w:szCs w:val="28"/>
        </w:rPr>
        <w:t>Теперь рассчитаем возможные значения коэффициентов корреляции для этого подставим крайние значения ковариации в следующую формулу:</w:t>
      </w:r>
    </w:p>
    <w:p w:rsidR="00D04757" w:rsidRPr="00AA11B9" w:rsidRDefault="00212312" w:rsidP="003F6A45">
      <w:pPr>
        <w:shd w:val="clear" w:color="auto" w:fill="FFFFFF"/>
        <w:spacing w:line="360" w:lineRule="auto"/>
        <w:jc w:val="both"/>
        <w:rPr>
          <w:spacing w:val="4"/>
          <w:sz w:val="28"/>
          <w:szCs w:val="28"/>
          <w:lang w:val="en-US"/>
        </w:rPr>
      </w:pPr>
      <m:oMathPara>
        <m:oMath>
          <m:sSub>
            <m:sSubPr>
              <m:ctrlPr>
                <w:rPr>
                  <w:rFonts w:ascii="Cambria Math" w:hAnsi="Cambria Math"/>
                  <w:spacing w:val="4"/>
                  <w:sz w:val="28"/>
                  <w:szCs w:val="28"/>
                </w:rPr>
              </m:ctrlPr>
            </m:sSubPr>
            <m:e>
              <m:r>
                <m:rPr>
                  <m:sty m:val="p"/>
                </m:rPr>
                <w:rPr>
                  <w:rFonts w:ascii="Cambria Math" w:hAnsi="Cambria Math"/>
                  <w:spacing w:val="4"/>
                  <w:sz w:val="28"/>
                  <w:szCs w:val="28"/>
                </w:rPr>
                <m:t>ρ</m:t>
              </m:r>
            </m:e>
            <m:sub>
              <m:r>
                <m:rPr>
                  <m:sty m:val="p"/>
                </m:rPr>
                <w:rPr>
                  <w:rFonts w:ascii="Cambria Math" w:hAnsi="Cambria Math"/>
                  <w:spacing w:val="4"/>
                  <w:sz w:val="28"/>
                  <w:szCs w:val="28"/>
                </w:rPr>
                <m:t>xy</m:t>
              </m:r>
            </m:sub>
          </m:sSub>
          <m:r>
            <m:rPr>
              <m:sty m:val="p"/>
            </m:rPr>
            <w:rPr>
              <w:rFonts w:ascii="Cambria Math" w:hAnsi="Cambria Math"/>
              <w:spacing w:val="4"/>
              <w:sz w:val="28"/>
              <w:szCs w:val="28"/>
            </w:rPr>
            <m:t>=</m:t>
          </m:r>
          <m:f>
            <m:fPr>
              <m:ctrlPr>
                <w:rPr>
                  <w:rFonts w:ascii="Cambria Math" w:hAnsi="Cambria Math"/>
                  <w:spacing w:val="4"/>
                  <w:sz w:val="28"/>
                  <w:szCs w:val="28"/>
                </w:rPr>
              </m:ctrlPr>
            </m:fPr>
            <m:num>
              <m:r>
                <m:rPr>
                  <m:sty m:val="p"/>
                </m:rPr>
                <w:rPr>
                  <w:rFonts w:ascii="Cambria Math" w:hAnsi="Cambria Math"/>
                  <w:spacing w:val="4"/>
                  <w:sz w:val="28"/>
                  <w:szCs w:val="28"/>
                  <w:lang w:val="en-US"/>
                </w:rPr>
                <m:t>COV</m:t>
              </m:r>
              <m:r>
                <m:rPr>
                  <m:sty m:val="p"/>
                </m:rPr>
                <w:rPr>
                  <w:rFonts w:ascii="Cambria Math" w:hAnsi="Cambria Math"/>
                  <w:spacing w:val="4"/>
                  <w:sz w:val="28"/>
                  <w:szCs w:val="28"/>
                </w:rPr>
                <m:t>(</m:t>
              </m:r>
              <m:r>
                <m:rPr>
                  <m:sty m:val="p"/>
                </m:rPr>
                <w:rPr>
                  <w:rFonts w:ascii="Cambria Math" w:hAnsi="Cambria Math"/>
                  <w:spacing w:val="4"/>
                  <w:sz w:val="28"/>
                  <w:szCs w:val="28"/>
                  <w:lang w:val="en-US"/>
                </w:rPr>
                <m:t>X,Y)</m:t>
              </m:r>
            </m:num>
            <m:den>
              <m:sSub>
                <m:sSubPr>
                  <m:ctrlPr>
                    <w:rPr>
                      <w:rFonts w:ascii="Cambria Math" w:hAnsi="Cambria Math"/>
                      <w:spacing w:val="4"/>
                      <w:sz w:val="28"/>
                      <w:szCs w:val="28"/>
                    </w:rPr>
                  </m:ctrlPr>
                </m:sSubPr>
                <m:e>
                  <m:r>
                    <m:rPr>
                      <m:sty m:val="p"/>
                    </m:rPr>
                    <w:rPr>
                      <w:rFonts w:ascii="Cambria Math" w:hAnsi="Cambria Math"/>
                      <w:spacing w:val="4"/>
                      <w:sz w:val="28"/>
                      <w:szCs w:val="28"/>
                    </w:rPr>
                    <m:t>σ</m:t>
                  </m:r>
                </m:e>
                <m:sub>
                  <m:r>
                    <m:rPr>
                      <m:sty m:val="p"/>
                    </m:rPr>
                    <w:rPr>
                      <w:rFonts w:ascii="Cambria Math" w:hAnsi="Cambria Math"/>
                      <w:spacing w:val="4"/>
                      <w:sz w:val="28"/>
                      <w:szCs w:val="28"/>
                    </w:rPr>
                    <m:t>x</m:t>
                  </m:r>
                </m:sub>
              </m:sSub>
              <m:sSub>
                <m:sSubPr>
                  <m:ctrlPr>
                    <w:rPr>
                      <w:rFonts w:ascii="Cambria Math" w:hAnsi="Cambria Math"/>
                      <w:spacing w:val="4"/>
                      <w:sz w:val="28"/>
                      <w:szCs w:val="28"/>
                    </w:rPr>
                  </m:ctrlPr>
                </m:sSubPr>
                <m:e>
                  <m:r>
                    <m:rPr>
                      <m:sty m:val="p"/>
                    </m:rPr>
                    <w:rPr>
                      <w:rFonts w:ascii="Cambria Math" w:hAnsi="Cambria Math"/>
                      <w:spacing w:val="4"/>
                      <w:sz w:val="28"/>
                      <w:szCs w:val="28"/>
                    </w:rPr>
                    <m:t>σ</m:t>
                  </m:r>
                </m:e>
                <m:sub>
                  <m:r>
                    <m:rPr>
                      <m:sty m:val="p"/>
                    </m:rPr>
                    <w:rPr>
                      <w:rFonts w:ascii="Cambria Math" w:hAnsi="Cambria Math"/>
                      <w:spacing w:val="4"/>
                      <w:sz w:val="28"/>
                      <w:szCs w:val="28"/>
                    </w:rPr>
                    <m:t>y</m:t>
                  </m:r>
                </m:sub>
              </m:sSub>
            </m:den>
          </m:f>
          <m:r>
            <m:rPr>
              <m:sty m:val="p"/>
            </m:rPr>
            <w:rPr>
              <w:rFonts w:ascii="Cambria Math" w:hAnsi="Cambria Math"/>
              <w:spacing w:val="4"/>
              <w:sz w:val="28"/>
              <w:szCs w:val="28"/>
            </w:rPr>
            <m:t>.</m:t>
          </m:r>
        </m:oMath>
      </m:oMathPara>
    </w:p>
    <w:p w:rsidR="00AA11B9" w:rsidRPr="001B352C" w:rsidRDefault="00AA11B9" w:rsidP="00AA11B9">
      <w:pPr>
        <w:shd w:val="clear" w:color="auto" w:fill="FFFFFF"/>
        <w:spacing w:line="360" w:lineRule="auto"/>
        <w:ind w:firstLine="709"/>
        <w:jc w:val="both"/>
        <w:rPr>
          <w:spacing w:val="4"/>
          <w:sz w:val="28"/>
          <w:szCs w:val="28"/>
        </w:rPr>
      </w:pPr>
      <w:r w:rsidRPr="001B352C">
        <w:rPr>
          <w:spacing w:val="4"/>
          <w:sz w:val="28"/>
          <w:szCs w:val="28"/>
        </w:rPr>
        <w:lastRenderedPageBreak/>
        <w:t>В результате получим, что все ρ для каждого портфеля будут находится в пределах от -1</w:t>
      </w:r>
      <w:r w:rsidR="008C2778" w:rsidRPr="001B352C">
        <w:rPr>
          <w:spacing w:val="4"/>
          <w:sz w:val="28"/>
          <w:szCs w:val="28"/>
        </w:rPr>
        <w:t xml:space="preserve"> (при минимально возможном значении ковариации)</w:t>
      </w:r>
      <w:r w:rsidRPr="001B352C">
        <w:rPr>
          <w:spacing w:val="4"/>
          <w:sz w:val="28"/>
          <w:szCs w:val="28"/>
        </w:rPr>
        <w:t xml:space="preserve"> до +1</w:t>
      </w:r>
      <w:r w:rsidR="008C2778" w:rsidRPr="001B352C">
        <w:rPr>
          <w:spacing w:val="4"/>
          <w:sz w:val="28"/>
          <w:szCs w:val="28"/>
        </w:rPr>
        <w:t xml:space="preserve"> (при максимально возможном значении ковариации)</w:t>
      </w:r>
      <w:r w:rsidRPr="001B352C">
        <w:rPr>
          <w:spacing w:val="4"/>
          <w:sz w:val="28"/>
          <w:szCs w:val="28"/>
        </w:rPr>
        <w:t>.</w:t>
      </w:r>
      <w:r w:rsidR="006D32E0" w:rsidRPr="001B352C">
        <w:rPr>
          <w:spacing w:val="4"/>
          <w:sz w:val="28"/>
          <w:szCs w:val="28"/>
        </w:rPr>
        <w:t xml:space="preserve"> Как отмечает Лукасевич в своей книге в случае когда ρ = -1, риски отдельных активов в портфеле уравновешивают друг друга. Более того, при определенной структуре портфеля его риск может быть практически устранен. [</w:t>
      </w:r>
      <w:r w:rsidR="001B352C" w:rsidRPr="00556B0A">
        <w:rPr>
          <w:spacing w:val="4"/>
          <w:sz w:val="28"/>
          <w:szCs w:val="28"/>
        </w:rPr>
        <w:t>10.</w:t>
      </w:r>
      <w:r w:rsidR="006D32E0" w:rsidRPr="001B352C">
        <w:rPr>
          <w:spacing w:val="4"/>
          <w:sz w:val="28"/>
          <w:szCs w:val="28"/>
        </w:rPr>
        <w:t xml:space="preserve"> 108с.</w:t>
      </w:r>
      <w:r w:rsidR="005E6F68" w:rsidRPr="001B352C">
        <w:rPr>
          <w:spacing w:val="4"/>
          <w:sz w:val="28"/>
          <w:szCs w:val="28"/>
        </w:rPr>
        <w:t>]</w:t>
      </w:r>
      <w:r w:rsidR="00AD6FAE" w:rsidRPr="001B352C">
        <w:rPr>
          <w:spacing w:val="4"/>
          <w:sz w:val="28"/>
          <w:szCs w:val="28"/>
        </w:rPr>
        <w:t xml:space="preserve"> </w:t>
      </w:r>
      <w:r w:rsidR="005E6F68" w:rsidRPr="001B352C">
        <w:rPr>
          <w:spacing w:val="4"/>
          <w:sz w:val="28"/>
          <w:szCs w:val="28"/>
        </w:rPr>
        <w:t>То есть в случае выбора наименьшего ρ при том же уровне риска можно увеличить размер возможной доходности. Следовательно, следует для каждого возможного варианта взять отрицательную наименьшую ковариацию.</w:t>
      </w:r>
    </w:p>
    <w:p w:rsidR="005E6F68" w:rsidRPr="001B352C" w:rsidRDefault="004319BC" w:rsidP="00AA11B9">
      <w:pPr>
        <w:shd w:val="clear" w:color="auto" w:fill="FFFFFF"/>
        <w:spacing w:line="360" w:lineRule="auto"/>
        <w:ind w:firstLine="709"/>
        <w:jc w:val="both"/>
        <w:rPr>
          <w:spacing w:val="4"/>
          <w:sz w:val="28"/>
          <w:szCs w:val="28"/>
        </w:rPr>
      </w:pPr>
      <w:r w:rsidRPr="001B352C">
        <w:rPr>
          <w:spacing w:val="4"/>
          <w:sz w:val="28"/>
          <w:szCs w:val="28"/>
        </w:rPr>
        <w:t xml:space="preserve">Для того чтобы найти оптимальный портфель при заданном уровне риска в 15% воспользуемся поиском решений в </w:t>
      </w:r>
      <w:r w:rsidRPr="001B352C">
        <w:rPr>
          <w:spacing w:val="4"/>
          <w:sz w:val="28"/>
          <w:szCs w:val="28"/>
          <w:lang w:val="en-US"/>
        </w:rPr>
        <w:t>EXCEL</w:t>
      </w:r>
      <w:r w:rsidRPr="001B352C">
        <w:rPr>
          <w:spacing w:val="4"/>
          <w:sz w:val="28"/>
          <w:szCs w:val="28"/>
        </w:rPr>
        <w:t>.</w:t>
      </w:r>
      <w:r w:rsidR="000015A4" w:rsidRPr="001B352C">
        <w:rPr>
          <w:spacing w:val="4"/>
          <w:sz w:val="28"/>
          <w:szCs w:val="28"/>
        </w:rPr>
        <w:t xml:space="preserve"> Определим целевую ячейку, которая будет равна произведению возможного веса портфеля на его ожидаемую доходность, и введем несколько ограничений:</w:t>
      </w:r>
    </w:p>
    <w:p w:rsidR="000015A4" w:rsidRPr="001B352C" w:rsidRDefault="000015A4" w:rsidP="000015A4">
      <w:pPr>
        <w:shd w:val="clear" w:color="auto" w:fill="FFFFFF"/>
        <w:spacing w:line="360" w:lineRule="auto"/>
        <w:ind w:firstLine="709"/>
        <w:jc w:val="both"/>
        <w:rPr>
          <w:spacing w:val="4"/>
          <w:sz w:val="28"/>
          <w:szCs w:val="28"/>
          <w:lang w:val="en-US"/>
        </w:rPr>
      </w:pPr>
      <w:r w:rsidRPr="001B352C">
        <w:rPr>
          <w:spacing w:val="4"/>
          <w:sz w:val="28"/>
          <w:szCs w:val="28"/>
          <w:lang w:val="en-US"/>
        </w:rPr>
        <w:t xml:space="preserve">1 </w:t>
      </w:r>
      <m:oMath>
        <m:r>
          <m:rPr>
            <m:sty m:val="p"/>
          </m:rPr>
          <w:rPr>
            <w:rFonts w:ascii="Cambria Math"/>
            <w:spacing w:val="4"/>
            <w:sz w:val="28"/>
            <w:szCs w:val="28"/>
            <w:lang w:val="en-US"/>
          </w:rPr>
          <m:t>≥</m:t>
        </m:r>
      </m:oMath>
      <w:r w:rsidRPr="001B352C">
        <w:rPr>
          <w:spacing w:val="4"/>
          <w:sz w:val="28"/>
          <w:szCs w:val="28"/>
          <w:lang w:val="en-US"/>
        </w:rPr>
        <w:t>X</w:t>
      </w:r>
      <w:r w:rsidR="004D10A3" w:rsidRPr="001B352C">
        <w:rPr>
          <w:spacing w:val="4"/>
          <w:sz w:val="28"/>
          <w:szCs w:val="28"/>
          <w:vertAlign w:val="subscript"/>
          <w:lang w:val="en-US"/>
        </w:rPr>
        <w:t>A</w:t>
      </w:r>
      <w:r w:rsidRPr="001B352C">
        <w:rPr>
          <w:spacing w:val="4"/>
          <w:sz w:val="28"/>
          <w:szCs w:val="28"/>
          <w:lang w:val="en-US"/>
        </w:rPr>
        <w:t xml:space="preserve"> </w:t>
      </w:r>
      <m:oMath>
        <m:r>
          <m:rPr>
            <m:sty m:val="p"/>
          </m:rPr>
          <w:rPr>
            <w:rFonts w:ascii="Cambria Math"/>
            <w:spacing w:val="4"/>
            <w:sz w:val="28"/>
            <w:szCs w:val="28"/>
            <w:lang w:val="en-US"/>
          </w:rPr>
          <m:t>≥</m:t>
        </m:r>
      </m:oMath>
      <w:r w:rsidRPr="001B352C">
        <w:rPr>
          <w:spacing w:val="4"/>
          <w:sz w:val="28"/>
          <w:szCs w:val="28"/>
          <w:lang w:val="en-US"/>
        </w:rPr>
        <w:t xml:space="preserve"> 0; 1 </w:t>
      </w:r>
      <m:oMath>
        <m:r>
          <m:rPr>
            <m:sty m:val="p"/>
          </m:rPr>
          <w:rPr>
            <w:rFonts w:ascii="Cambria Math"/>
            <w:spacing w:val="4"/>
            <w:sz w:val="28"/>
            <w:szCs w:val="28"/>
            <w:lang w:val="en-US"/>
          </w:rPr>
          <m:t>≥</m:t>
        </m:r>
      </m:oMath>
      <w:r w:rsidRPr="001B352C">
        <w:rPr>
          <w:spacing w:val="4"/>
          <w:sz w:val="28"/>
          <w:szCs w:val="28"/>
          <w:lang w:val="en-US"/>
        </w:rPr>
        <w:t>X</w:t>
      </w:r>
      <w:r w:rsidR="004D10A3" w:rsidRPr="001B352C">
        <w:rPr>
          <w:spacing w:val="4"/>
          <w:sz w:val="28"/>
          <w:szCs w:val="28"/>
          <w:vertAlign w:val="subscript"/>
          <w:lang w:val="en-US"/>
        </w:rPr>
        <w:t>B</w:t>
      </w:r>
      <w:r w:rsidRPr="001B352C">
        <w:rPr>
          <w:spacing w:val="4"/>
          <w:sz w:val="28"/>
          <w:szCs w:val="28"/>
          <w:lang w:val="en-US"/>
        </w:rPr>
        <w:t xml:space="preserve"> </w:t>
      </w:r>
      <m:oMath>
        <m:r>
          <m:rPr>
            <m:sty m:val="p"/>
          </m:rPr>
          <w:rPr>
            <w:rFonts w:ascii="Cambria Math"/>
            <w:spacing w:val="4"/>
            <w:sz w:val="28"/>
            <w:szCs w:val="28"/>
            <w:lang w:val="en-US"/>
          </w:rPr>
          <m:t>≥</m:t>
        </m:r>
      </m:oMath>
      <w:r w:rsidRPr="001B352C">
        <w:rPr>
          <w:spacing w:val="4"/>
          <w:sz w:val="28"/>
          <w:szCs w:val="28"/>
          <w:lang w:val="en-US"/>
        </w:rPr>
        <w:t xml:space="preserve"> 0; 1 </w:t>
      </w:r>
      <m:oMath>
        <m:r>
          <m:rPr>
            <m:sty m:val="p"/>
          </m:rPr>
          <w:rPr>
            <w:rFonts w:ascii="Cambria Math"/>
            <w:spacing w:val="4"/>
            <w:sz w:val="28"/>
            <w:szCs w:val="28"/>
            <w:lang w:val="en-US"/>
          </w:rPr>
          <m:t>≥</m:t>
        </m:r>
      </m:oMath>
      <w:r w:rsidRPr="001B352C">
        <w:rPr>
          <w:spacing w:val="4"/>
          <w:sz w:val="28"/>
          <w:szCs w:val="28"/>
          <w:lang w:val="en-US"/>
        </w:rPr>
        <w:t>X</w:t>
      </w:r>
      <w:r w:rsidR="004D10A3" w:rsidRPr="001B352C">
        <w:rPr>
          <w:spacing w:val="4"/>
          <w:sz w:val="28"/>
          <w:szCs w:val="28"/>
          <w:vertAlign w:val="subscript"/>
          <w:lang w:val="en-US"/>
        </w:rPr>
        <w:t>C</w:t>
      </w:r>
      <w:r w:rsidRPr="001B352C">
        <w:rPr>
          <w:spacing w:val="4"/>
          <w:sz w:val="28"/>
          <w:szCs w:val="28"/>
          <w:lang w:val="en-US"/>
        </w:rPr>
        <w:t xml:space="preserve"> </w:t>
      </w:r>
      <m:oMath>
        <m:r>
          <m:rPr>
            <m:sty m:val="p"/>
          </m:rPr>
          <w:rPr>
            <w:rFonts w:ascii="Cambria Math"/>
            <w:spacing w:val="4"/>
            <w:sz w:val="28"/>
            <w:szCs w:val="28"/>
            <w:lang w:val="en-US"/>
          </w:rPr>
          <m:t>≥</m:t>
        </m:r>
      </m:oMath>
      <w:r w:rsidRPr="001B352C">
        <w:rPr>
          <w:spacing w:val="4"/>
          <w:sz w:val="28"/>
          <w:szCs w:val="28"/>
          <w:lang w:val="en-US"/>
        </w:rPr>
        <w:t xml:space="preserve"> 0; X</w:t>
      </w:r>
      <w:r w:rsidR="004D10A3" w:rsidRPr="001B352C">
        <w:rPr>
          <w:spacing w:val="4"/>
          <w:sz w:val="28"/>
          <w:szCs w:val="28"/>
          <w:vertAlign w:val="subscript"/>
          <w:lang w:val="en-US"/>
        </w:rPr>
        <w:t>A</w:t>
      </w:r>
      <w:r w:rsidRPr="001B352C">
        <w:rPr>
          <w:spacing w:val="4"/>
          <w:sz w:val="28"/>
          <w:szCs w:val="28"/>
          <w:lang w:val="en-US"/>
        </w:rPr>
        <w:t xml:space="preserve"> + X</w:t>
      </w:r>
      <w:r w:rsidR="004D10A3" w:rsidRPr="001B352C">
        <w:rPr>
          <w:spacing w:val="4"/>
          <w:sz w:val="28"/>
          <w:szCs w:val="28"/>
          <w:vertAlign w:val="subscript"/>
          <w:lang w:val="en-US"/>
        </w:rPr>
        <w:t>B</w:t>
      </w:r>
      <w:r w:rsidRPr="001B352C">
        <w:rPr>
          <w:spacing w:val="4"/>
          <w:sz w:val="28"/>
          <w:szCs w:val="28"/>
          <w:lang w:val="en-US"/>
        </w:rPr>
        <w:t xml:space="preserve"> + X</w:t>
      </w:r>
      <w:r w:rsidR="004D10A3" w:rsidRPr="001B352C">
        <w:rPr>
          <w:spacing w:val="4"/>
          <w:sz w:val="28"/>
          <w:szCs w:val="28"/>
          <w:vertAlign w:val="subscript"/>
          <w:lang w:val="en-US"/>
        </w:rPr>
        <w:t>C</w:t>
      </w:r>
      <w:r w:rsidRPr="001B352C">
        <w:rPr>
          <w:spacing w:val="4"/>
          <w:sz w:val="28"/>
          <w:szCs w:val="28"/>
          <w:vertAlign w:val="subscript"/>
          <w:lang w:val="en-US"/>
        </w:rPr>
        <w:t xml:space="preserve"> </w:t>
      </w:r>
      <w:r w:rsidRPr="001B352C">
        <w:rPr>
          <w:spacing w:val="4"/>
          <w:sz w:val="28"/>
          <w:szCs w:val="28"/>
          <w:lang w:val="en-US"/>
        </w:rPr>
        <w:t>= 1.</w:t>
      </w:r>
    </w:p>
    <w:p w:rsidR="00D27E38" w:rsidRPr="001B352C" w:rsidRDefault="00D27E38" w:rsidP="00D27E38">
      <w:pPr>
        <w:shd w:val="clear" w:color="auto" w:fill="FFFFFF"/>
        <w:spacing w:line="360" w:lineRule="auto"/>
        <w:ind w:firstLine="709"/>
        <w:jc w:val="both"/>
        <w:rPr>
          <w:spacing w:val="4"/>
          <w:sz w:val="28"/>
          <w:szCs w:val="28"/>
          <w:lang w:val="en-US"/>
        </w:rPr>
      </w:pPr>
      <w:r w:rsidRPr="001B352C">
        <w:rPr>
          <w:spacing w:val="4"/>
          <w:sz w:val="28"/>
          <w:szCs w:val="28"/>
          <w:lang w:val="en-US"/>
        </w:rPr>
        <w:t>X</w:t>
      </w:r>
      <w:r w:rsidR="004D10A3" w:rsidRPr="001B352C">
        <w:rPr>
          <w:spacing w:val="4"/>
          <w:sz w:val="28"/>
          <w:szCs w:val="28"/>
          <w:vertAlign w:val="subscript"/>
          <w:lang w:val="en-US"/>
        </w:rPr>
        <w:t>A</w:t>
      </w:r>
      <w:r w:rsidRPr="001B352C">
        <w:rPr>
          <w:spacing w:val="4"/>
          <w:sz w:val="28"/>
          <w:szCs w:val="28"/>
          <w:lang w:val="en-US"/>
        </w:rPr>
        <w:t>*R</w:t>
      </w:r>
      <w:r w:rsidR="004D10A3" w:rsidRPr="001B352C">
        <w:rPr>
          <w:spacing w:val="4"/>
          <w:sz w:val="28"/>
          <w:szCs w:val="28"/>
          <w:vertAlign w:val="subscript"/>
          <w:lang w:val="en-US"/>
        </w:rPr>
        <w:t>A</w:t>
      </w:r>
      <w:r w:rsidRPr="001B352C">
        <w:rPr>
          <w:spacing w:val="4"/>
          <w:sz w:val="28"/>
          <w:szCs w:val="28"/>
          <w:lang w:val="en-US"/>
        </w:rPr>
        <w:t xml:space="preserve"> + X</w:t>
      </w:r>
      <w:r w:rsidR="004D10A3" w:rsidRPr="001B352C">
        <w:rPr>
          <w:spacing w:val="4"/>
          <w:sz w:val="28"/>
          <w:szCs w:val="28"/>
          <w:vertAlign w:val="subscript"/>
          <w:lang w:val="en-US"/>
        </w:rPr>
        <w:t>B</w:t>
      </w:r>
      <w:r w:rsidRPr="001B352C">
        <w:rPr>
          <w:spacing w:val="4"/>
          <w:sz w:val="28"/>
          <w:szCs w:val="28"/>
          <w:lang w:val="en-US"/>
        </w:rPr>
        <w:t>*R</w:t>
      </w:r>
      <w:r w:rsidR="004D10A3" w:rsidRPr="001B352C">
        <w:rPr>
          <w:spacing w:val="4"/>
          <w:sz w:val="28"/>
          <w:szCs w:val="28"/>
          <w:vertAlign w:val="subscript"/>
          <w:lang w:val="en-US"/>
        </w:rPr>
        <w:t>B</w:t>
      </w:r>
      <w:r w:rsidRPr="001B352C">
        <w:rPr>
          <w:spacing w:val="4"/>
          <w:sz w:val="28"/>
          <w:szCs w:val="28"/>
          <w:lang w:val="en-US"/>
        </w:rPr>
        <w:t xml:space="preserve"> + X</w:t>
      </w:r>
      <w:r w:rsidR="004D10A3" w:rsidRPr="001B352C">
        <w:rPr>
          <w:spacing w:val="4"/>
          <w:sz w:val="28"/>
          <w:szCs w:val="28"/>
          <w:vertAlign w:val="subscript"/>
          <w:lang w:val="en-US"/>
        </w:rPr>
        <w:t>C</w:t>
      </w:r>
      <w:r w:rsidRPr="001B352C">
        <w:rPr>
          <w:spacing w:val="4"/>
          <w:sz w:val="28"/>
          <w:szCs w:val="28"/>
          <w:lang w:val="en-US"/>
        </w:rPr>
        <w:t>*R</w:t>
      </w:r>
      <w:r w:rsidR="004D10A3" w:rsidRPr="001B352C">
        <w:rPr>
          <w:spacing w:val="4"/>
          <w:sz w:val="28"/>
          <w:szCs w:val="28"/>
          <w:vertAlign w:val="subscript"/>
          <w:lang w:val="en-US"/>
        </w:rPr>
        <w:t>C</w:t>
      </w:r>
      <w:r w:rsidRPr="001B352C">
        <w:rPr>
          <w:spacing w:val="4"/>
          <w:sz w:val="28"/>
          <w:szCs w:val="28"/>
          <w:lang w:val="en-US"/>
        </w:rPr>
        <w:t xml:space="preserve"> →max</w:t>
      </w:r>
      <w:r w:rsidR="008D14E9" w:rsidRPr="001B352C">
        <w:rPr>
          <w:spacing w:val="4"/>
          <w:sz w:val="28"/>
          <w:szCs w:val="28"/>
          <w:lang w:val="en-US"/>
        </w:rPr>
        <w:t>.</w:t>
      </w:r>
    </w:p>
    <w:p w:rsidR="000478D2" w:rsidRPr="001B352C" w:rsidRDefault="000478D2" w:rsidP="00D27E38">
      <w:pPr>
        <w:shd w:val="clear" w:color="auto" w:fill="FFFFFF"/>
        <w:spacing w:line="360" w:lineRule="auto"/>
        <w:ind w:firstLine="709"/>
        <w:jc w:val="both"/>
        <w:rPr>
          <w:spacing w:val="4"/>
          <w:sz w:val="28"/>
          <w:szCs w:val="28"/>
          <w:lang w:val="en-US"/>
        </w:rPr>
      </w:pPr>
      <m:oMathPara>
        <m:oMath>
          <m:r>
            <w:rPr>
              <w:rFonts w:ascii="Cambria Math"/>
              <w:spacing w:val="4"/>
              <w:sz w:val="28"/>
              <w:szCs w:val="28"/>
              <w:lang w:val="en-US"/>
            </w:rPr>
            <m:t>0,15</m:t>
          </m:r>
          <m:r>
            <m:rPr>
              <m:sty m:val="p"/>
            </m:rPr>
            <w:rPr>
              <w:rFonts w:ascii="Cambria Math"/>
              <w:spacing w:val="4"/>
              <w:sz w:val="28"/>
              <w:szCs w:val="28"/>
              <w:lang w:val="en-US"/>
            </w:rPr>
            <m:t>≥</m:t>
          </m:r>
          <m:rad>
            <m:radPr>
              <m:degHide m:val="on"/>
              <m:ctrlPr>
                <w:rPr>
                  <w:rFonts w:ascii="Cambria Math" w:hAnsi="Cambria Math"/>
                  <w:spacing w:val="4"/>
                  <w:sz w:val="28"/>
                  <w:szCs w:val="28"/>
                  <w:lang w:val="en-US"/>
                </w:rPr>
              </m:ctrlPr>
            </m:radPr>
            <m:deg/>
            <m:e>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A</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σ</m:t>
                  </m:r>
                </m:e>
                <m:sub>
                  <m:r>
                    <w:rPr>
                      <w:rFonts w:ascii="Cambria Math" w:hAnsi="Cambria Math"/>
                      <w:spacing w:val="4"/>
                      <w:sz w:val="28"/>
                      <w:szCs w:val="28"/>
                      <w:lang w:val="en-US"/>
                    </w:rPr>
                    <m:t>A</m:t>
                  </m:r>
                </m:sub>
              </m:sSub>
              <m:r>
                <w:rPr>
                  <w:rFonts w:ascii="Cambria Math"/>
                  <w:spacing w:val="4"/>
                  <w:sz w:val="28"/>
                  <w:szCs w:val="28"/>
                  <w:lang w:val="en-US"/>
                </w:rPr>
                <m:t>+</m:t>
              </m:r>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B</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σ</m:t>
                  </m:r>
                </m:e>
                <m:sub>
                  <m:r>
                    <w:rPr>
                      <w:rFonts w:ascii="Cambria Math" w:hAnsi="Cambria Math"/>
                      <w:spacing w:val="4"/>
                      <w:sz w:val="28"/>
                      <w:szCs w:val="28"/>
                      <w:lang w:val="en-US"/>
                    </w:rPr>
                    <m:t>B</m:t>
                  </m:r>
                </m:sub>
              </m:sSub>
              <m:r>
                <w:rPr>
                  <w:rFonts w:ascii="Cambria Math"/>
                  <w:spacing w:val="4"/>
                  <w:sz w:val="28"/>
                  <w:szCs w:val="28"/>
                  <w:lang w:val="en-US"/>
                </w:rPr>
                <m:t>+</m:t>
              </m:r>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C</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σ</m:t>
                  </m:r>
                </m:e>
                <m:sub>
                  <m:r>
                    <w:rPr>
                      <w:rFonts w:ascii="Cambria Math" w:hAnsi="Cambria Math"/>
                      <w:spacing w:val="4"/>
                      <w:sz w:val="28"/>
                      <w:szCs w:val="28"/>
                      <w:lang w:val="en-US"/>
                    </w:rPr>
                    <m:t>C</m:t>
                  </m:r>
                </m:sub>
              </m:sSub>
              <m:r>
                <w:rPr>
                  <w:rFonts w:ascii="Cambria Math"/>
                  <w:spacing w:val="4"/>
                  <w:sz w:val="28"/>
                  <w:szCs w:val="28"/>
                  <w:lang w:val="en-US"/>
                </w:rPr>
                <m:t>+2</m:t>
              </m:r>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A</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B</m:t>
                  </m:r>
                </m:sub>
              </m:sSub>
              <m:r>
                <w:rPr>
                  <w:rFonts w:hAnsi="Cambria Math"/>
                  <w:spacing w:val="4"/>
                  <w:sz w:val="28"/>
                  <w:szCs w:val="28"/>
                  <w:lang w:val="en-US"/>
                </w:rPr>
                <m:t>*</m:t>
              </m:r>
              <m:r>
                <w:rPr>
                  <w:rFonts w:ascii="Cambria Math" w:hAnsi="Cambria Math"/>
                  <w:spacing w:val="4"/>
                  <w:sz w:val="28"/>
                  <w:szCs w:val="28"/>
                  <w:lang w:val="en-US"/>
                </w:rPr>
                <m:t>cov</m:t>
              </m:r>
              <m:d>
                <m:dPr>
                  <m:ctrlPr>
                    <w:rPr>
                      <w:rFonts w:ascii="Cambria Math" w:hAnsi="Cambria Math"/>
                      <w:i/>
                      <w:spacing w:val="4"/>
                      <w:sz w:val="28"/>
                      <w:szCs w:val="28"/>
                      <w:lang w:val="en-US"/>
                    </w:rPr>
                  </m:ctrlPr>
                </m:dPr>
                <m:e>
                  <m:r>
                    <w:rPr>
                      <w:rFonts w:ascii="Cambria Math" w:hAnsi="Cambria Math"/>
                      <w:spacing w:val="4"/>
                      <w:sz w:val="28"/>
                      <w:szCs w:val="28"/>
                      <w:lang w:val="en-US"/>
                    </w:rPr>
                    <m:t>A</m:t>
                  </m:r>
                  <m:r>
                    <w:rPr>
                      <w:rFonts w:ascii="Cambria Math"/>
                      <w:spacing w:val="4"/>
                      <w:sz w:val="28"/>
                      <w:szCs w:val="28"/>
                      <w:lang w:val="en-US"/>
                    </w:rPr>
                    <m:t>,</m:t>
                  </m:r>
                  <m:r>
                    <w:rPr>
                      <w:rFonts w:ascii="Cambria Math" w:hAnsi="Cambria Math"/>
                      <w:spacing w:val="4"/>
                      <w:sz w:val="28"/>
                      <w:szCs w:val="28"/>
                      <w:lang w:val="en-US"/>
                    </w:rPr>
                    <m:t>B</m:t>
                  </m:r>
                </m:e>
              </m:d>
              <m:r>
                <w:rPr>
                  <w:rFonts w:ascii="Cambria Math"/>
                  <w:spacing w:val="4"/>
                  <w:sz w:val="28"/>
                  <w:szCs w:val="28"/>
                  <w:lang w:val="en-US"/>
                </w:rPr>
                <m:t>+2</m:t>
              </m:r>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B</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C</m:t>
                  </m:r>
                </m:sub>
              </m:sSub>
              <m:r>
                <w:rPr>
                  <w:rFonts w:hAnsi="Cambria Math"/>
                  <w:spacing w:val="4"/>
                  <w:sz w:val="28"/>
                  <w:szCs w:val="28"/>
                  <w:lang w:val="en-US"/>
                </w:rPr>
                <m:t>*</m:t>
              </m:r>
              <m:r>
                <w:rPr>
                  <w:rFonts w:ascii="Cambria Math" w:hAnsi="Cambria Math"/>
                  <w:spacing w:val="4"/>
                  <w:sz w:val="28"/>
                  <w:szCs w:val="28"/>
                  <w:lang w:val="en-US"/>
                </w:rPr>
                <m:t>cov</m:t>
              </m:r>
              <m:d>
                <m:dPr>
                  <m:ctrlPr>
                    <w:rPr>
                      <w:rFonts w:ascii="Cambria Math" w:hAnsi="Cambria Math"/>
                      <w:i/>
                      <w:spacing w:val="4"/>
                      <w:sz w:val="28"/>
                      <w:szCs w:val="28"/>
                      <w:lang w:val="en-US"/>
                    </w:rPr>
                  </m:ctrlPr>
                </m:dPr>
                <m:e>
                  <m:r>
                    <w:rPr>
                      <w:rFonts w:ascii="Cambria Math" w:hAnsi="Cambria Math"/>
                      <w:spacing w:val="4"/>
                      <w:sz w:val="28"/>
                      <w:szCs w:val="28"/>
                      <w:lang w:val="en-US"/>
                    </w:rPr>
                    <m:t>B</m:t>
                  </m:r>
                  <m:r>
                    <w:rPr>
                      <w:rFonts w:ascii="Cambria Math"/>
                      <w:spacing w:val="4"/>
                      <w:sz w:val="28"/>
                      <w:szCs w:val="28"/>
                      <w:lang w:val="en-US"/>
                    </w:rPr>
                    <m:t>,</m:t>
                  </m:r>
                  <m:r>
                    <w:rPr>
                      <w:rFonts w:ascii="Cambria Math" w:hAnsi="Cambria Math"/>
                      <w:spacing w:val="4"/>
                      <w:sz w:val="28"/>
                      <w:szCs w:val="28"/>
                      <w:lang w:val="en-US"/>
                    </w:rPr>
                    <m:t>C</m:t>
                  </m:r>
                </m:e>
              </m:d>
              <m:r>
                <w:rPr>
                  <w:rFonts w:ascii="Cambria Math"/>
                  <w:spacing w:val="4"/>
                  <w:sz w:val="28"/>
                  <w:szCs w:val="28"/>
                  <w:lang w:val="en-US"/>
                </w:rPr>
                <m:t>+</m:t>
              </m:r>
            </m:e>
          </m:rad>
        </m:oMath>
      </m:oMathPara>
    </w:p>
    <w:p w:rsidR="008D14E9" w:rsidRPr="001B352C" w:rsidRDefault="00212312" w:rsidP="00D27E38">
      <w:pPr>
        <w:shd w:val="clear" w:color="auto" w:fill="FFFFFF"/>
        <w:spacing w:line="360" w:lineRule="auto"/>
        <w:ind w:firstLine="709"/>
        <w:jc w:val="both"/>
        <w:rPr>
          <w:spacing w:val="4"/>
          <w:sz w:val="28"/>
          <w:szCs w:val="28"/>
          <w:lang w:val="en-US"/>
        </w:rPr>
      </w:pPr>
      <m:oMathPara>
        <m:oMath>
          <m:acc>
            <m:accPr>
              <m:chr m:val="̅"/>
              <m:ctrlPr>
                <w:rPr>
                  <w:rFonts w:ascii="Cambria Math" w:hAnsi="Cambria Math"/>
                  <w:i/>
                  <w:spacing w:val="4"/>
                  <w:sz w:val="28"/>
                  <w:szCs w:val="28"/>
                  <w:lang w:val="en-US"/>
                </w:rPr>
              </m:ctrlPr>
            </m:accPr>
            <m:e>
              <m:r>
                <w:rPr>
                  <w:rFonts w:ascii="Cambria Math"/>
                  <w:spacing w:val="4"/>
                  <w:sz w:val="28"/>
                  <w:szCs w:val="28"/>
                  <w:lang w:val="en-US"/>
                </w:rPr>
                <m:t>+2</m:t>
              </m:r>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A</m:t>
                  </m:r>
                </m:sub>
              </m:sSub>
              <m:sSub>
                <m:sSubPr>
                  <m:ctrlPr>
                    <w:rPr>
                      <w:rFonts w:ascii="Cambria Math" w:hAnsi="Cambria Math"/>
                      <w:i/>
                      <w:spacing w:val="4"/>
                      <w:sz w:val="28"/>
                      <w:szCs w:val="28"/>
                      <w:lang w:val="en-US"/>
                    </w:rPr>
                  </m:ctrlPr>
                </m:sSubPr>
                <m:e>
                  <m:r>
                    <w:rPr>
                      <w:rFonts w:ascii="Cambria Math" w:hAnsi="Cambria Math"/>
                      <w:spacing w:val="4"/>
                      <w:sz w:val="28"/>
                      <w:szCs w:val="28"/>
                      <w:lang w:val="en-US"/>
                    </w:rPr>
                    <m:t>X</m:t>
                  </m:r>
                </m:e>
                <m:sub>
                  <m:r>
                    <w:rPr>
                      <w:rFonts w:ascii="Cambria Math" w:hAnsi="Cambria Math"/>
                      <w:spacing w:val="4"/>
                      <w:sz w:val="28"/>
                      <w:szCs w:val="28"/>
                      <w:lang w:val="en-US"/>
                    </w:rPr>
                    <m:t>C</m:t>
                  </m:r>
                </m:sub>
              </m:sSub>
              <m:r>
                <w:rPr>
                  <w:rFonts w:hAnsi="Cambria Math"/>
                  <w:spacing w:val="4"/>
                  <w:sz w:val="28"/>
                  <w:szCs w:val="28"/>
                  <w:lang w:val="en-US"/>
                </w:rPr>
                <m:t>*</m:t>
              </m:r>
              <m:r>
                <w:rPr>
                  <w:rFonts w:ascii="Cambria Math" w:hAnsi="Cambria Math"/>
                  <w:spacing w:val="4"/>
                  <w:sz w:val="28"/>
                  <w:szCs w:val="28"/>
                  <w:lang w:val="en-US"/>
                </w:rPr>
                <m:t>cov</m:t>
              </m:r>
              <m:r>
                <w:rPr>
                  <w:rFonts w:ascii="Cambria Math"/>
                  <w:spacing w:val="4"/>
                  <w:sz w:val="28"/>
                  <w:szCs w:val="28"/>
                  <w:lang w:val="en-US"/>
                </w:rPr>
                <m:t>(</m:t>
              </m:r>
              <m:r>
                <w:rPr>
                  <w:rFonts w:ascii="Cambria Math" w:hAnsi="Cambria Math"/>
                  <w:spacing w:val="4"/>
                  <w:sz w:val="28"/>
                  <w:szCs w:val="28"/>
                  <w:lang w:val="en-US"/>
                </w:rPr>
                <m:t>A</m:t>
              </m:r>
              <m:r>
                <w:rPr>
                  <w:rFonts w:ascii="Cambria Math"/>
                  <w:spacing w:val="4"/>
                  <w:sz w:val="28"/>
                  <w:szCs w:val="28"/>
                  <w:lang w:val="en-US"/>
                </w:rPr>
                <m:t>,</m:t>
              </m:r>
              <m:r>
                <w:rPr>
                  <w:rFonts w:ascii="Cambria Math" w:hAnsi="Cambria Math"/>
                  <w:spacing w:val="4"/>
                  <w:sz w:val="28"/>
                  <w:szCs w:val="28"/>
                  <w:lang w:val="en-US"/>
                </w:rPr>
                <m:t>C</m:t>
              </m:r>
              <m:r>
                <w:rPr>
                  <w:rFonts w:ascii="Cambria Math"/>
                  <w:spacing w:val="4"/>
                  <w:sz w:val="28"/>
                  <w:szCs w:val="28"/>
                  <w:lang w:val="en-US"/>
                </w:rPr>
                <m:t>)</m:t>
              </m:r>
            </m:e>
          </m:acc>
          <m:r>
            <w:rPr>
              <w:rFonts w:ascii="Cambria Math"/>
              <w:spacing w:val="4"/>
              <w:sz w:val="28"/>
              <w:szCs w:val="28"/>
              <w:lang w:val="en-US"/>
            </w:rPr>
            <m:t>.</m:t>
          </m:r>
        </m:oMath>
      </m:oMathPara>
    </w:p>
    <w:p w:rsidR="00D27E38" w:rsidRDefault="006A080B" w:rsidP="00AD6FAE">
      <w:pPr>
        <w:shd w:val="clear" w:color="auto" w:fill="FFFFFF"/>
        <w:spacing w:line="360" w:lineRule="auto"/>
        <w:jc w:val="center"/>
        <w:rPr>
          <w:spacing w:val="4"/>
          <w:sz w:val="28"/>
          <w:szCs w:val="28"/>
        </w:rPr>
      </w:pPr>
      <w:r>
        <w:rPr>
          <w:noProof/>
        </w:rPr>
        <w:drawing>
          <wp:inline distT="0" distB="0" distL="0" distR="0">
            <wp:extent cx="4425360" cy="264726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4431912" cy="2651188"/>
                    </a:xfrm>
                    <a:prstGeom prst="rect">
                      <a:avLst/>
                    </a:prstGeom>
                  </pic:spPr>
                </pic:pic>
              </a:graphicData>
            </a:graphic>
          </wp:inline>
        </w:drawing>
      </w:r>
    </w:p>
    <w:p w:rsidR="00AD6FAE" w:rsidRPr="00AD6FAE" w:rsidRDefault="00AD6FAE" w:rsidP="00AD6FAE">
      <w:pPr>
        <w:shd w:val="clear" w:color="auto" w:fill="FFFFFF"/>
        <w:spacing w:line="360" w:lineRule="auto"/>
        <w:jc w:val="center"/>
        <w:rPr>
          <w:b/>
          <w:spacing w:val="4"/>
        </w:rPr>
      </w:pPr>
      <w:r>
        <w:rPr>
          <w:b/>
          <w:spacing w:val="4"/>
        </w:rPr>
        <w:t>Р</w:t>
      </w:r>
      <w:r w:rsidRPr="00AD6FAE">
        <w:rPr>
          <w:b/>
          <w:spacing w:val="4"/>
        </w:rPr>
        <w:t>ис. 10</w:t>
      </w:r>
      <w:r>
        <w:rPr>
          <w:b/>
          <w:spacing w:val="4"/>
        </w:rPr>
        <w:t xml:space="preserve"> ограничения для целевой функции</w:t>
      </w:r>
    </w:p>
    <w:p w:rsidR="000015A4" w:rsidRPr="000015A4" w:rsidRDefault="006A080B" w:rsidP="00AD6FAE">
      <w:pPr>
        <w:shd w:val="clear" w:color="auto" w:fill="FFFFFF"/>
        <w:spacing w:line="360" w:lineRule="auto"/>
        <w:jc w:val="center"/>
        <w:rPr>
          <w:spacing w:val="4"/>
          <w:sz w:val="28"/>
          <w:szCs w:val="28"/>
          <w:lang w:val="en-US"/>
        </w:rPr>
      </w:pPr>
      <w:r>
        <w:rPr>
          <w:noProof/>
        </w:rPr>
        <w:lastRenderedPageBreak/>
        <w:drawing>
          <wp:inline distT="0" distB="0" distL="0" distR="0">
            <wp:extent cx="5940425" cy="353028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940425" cy="3530289"/>
                    </a:xfrm>
                    <a:prstGeom prst="rect">
                      <a:avLst/>
                    </a:prstGeom>
                  </pic:spPr>
                </pic:pic>
              </a:graphicData>
            </a:graphic>
          </wp:inline>
        </w:drawing>
      </w:r>
    </w:p>
    <w:p w:rsidR="000015A4" w:rsidRDefault="00AD6FAE" w:rsidP="00AD6FAE">
      <w:pPr>
        <w:shd w:val="clear" w:color="auto" w:fill="FFFFFF"/>
        <w:spacing w:line="360" w:lineRule="auto"/>
        <w:jc w:val="center"/>
        <w:rPr>
          <w:b/>
          <w:spacing w:val="4"/>
        </w:rPr>
      </w:pPr>
      <w:r w:rsidRPr="00AD6FAE">
        <w:rPr>
          <w:b/>
          <w:spacing w:val="4"/>
        </w:rPr>
        <w:t>Рис. 11 Итоговый результат поиска решений</w:t>
      </w:r>
    </w:p>
    <w:p w:rsidR="00AD6FAE" w:rsidRDefault="00E45475" w:rsidP="00E45475">
      <w:pPr>
        <w:shd w:val="clear" w:color="auto" w:fill="FFFFFF"/>
        <w:spacing w:line="360" w:lineRule="auto"/>
        <w:ind w:firstLine="709"/>
        <w:jc w:val="both"/>
        <w:rPr>
          <w:spacing w:val="4"/>
          <w:sz w:val="28"/>
          <w:szCs w:val="28"/>
        </w:rPr>
      </w:pPr>
      <w:r>
        <w:rPr>
          <w:spacing w:val="4"/>
          <w:sz w:val="28"/>
          <w:szCs w:val="28"/>
        </w:rPr>
        <w:t>Как видно из Рис. 11 для того, чтобы сформировать оптимальный портфель с максимально допустимым уровнем риска 15%, необходимо в портфель включить 18,56% акций компании А, 40,85% акций компании В и 40,59 акций компании С. Тогда ожидаемая доходность данного портфеля составит 18,2%.</w:t>
      </w:r>
    </w:p>
    <w:p w:rsidR="00E45475" w:rsidRPr="00AD6FAE" w:rsidRDefault="00E45475" w:rsidP="00E45475">
      <w:pPr>
        <w:shd w:val="clear" w:color="auto" w:fill="FFFFFF"/>
        <w:spacing w:line="360" w:lineRule="auto"/>
        <w:ind w:firstLine="709"/>
        <w:jc w:val="both"/>
        <w:rPr>
          <w:spacing w:val="4"/>
          <w:sz w:val="28"/>
          <w:szCs w:val="28"/>
        </w:rPr>
      </w:pPr>
    </w:p>
    <w:p w:rsidR="005040EA" w:rsidRDefault="005040EA" w:rsidP="0065179F">
      <w:pPr>
        <w:shd w:val="clear" w:color="auto" w:fill="FFFFFF"/>
        <w:spacing w:line="360" w:lineRule="auto"/>
        <w:ind w:firstLine="709"/>
        <w:jc w:val="both"/>
        <w:rPr>
          <w:b/>
          <w:spacing w:val="4"/>
          <w:sz w:val="28"/>
          <w:szCs w:val="28"/>
        </w:rPr>
      </w:pPr>
      <w:r>
        <w:rPr>
          <w:b/>
          <w:spacing w:val="4"/>
          <w:sz w:val="28"/>
          <w:szCs w:val="28"/>
        </w:rPr>
        <w:t>Задача 20</w:t>
      </w:r>
    </w:p>
    <w:p w:rsidR="005040EA" w:rsidRPr="001B352C" w:rsidRDefault="005040EA" w:rsidP="005040EA">
      <w:pPr>
        <w:pStyle w:val="af4"/>
        <w:spacing w:line="360" w:lineRule="auto"/>
        <w:rPr>
          <w:sz w:val="28"/>
          <w:szCs w:val="28"/>
        </w:rPr>
      </w:pPr>
      <w:r w:rsidRPr="001B352C">
        <w:rPr>
          <w:sz w:val="28"/>
          <w:szCs w:val="28"/>
        </w:rPr>
        <w:t>Стоимость хранения одной унции золота равна 2,00. Спотовая цена на золото составляет 450,00, а безрисковая ставка – 7% годовых. На рынке имеются также фьючерсные контракты с поставкой золота через год.</w:t>
      </w:r>
    </w:p>
    <w:p w:rsidR="005040EA" w:rsidRPr="001B352C" w:rsidRDefault="005040EA" w:rsidP="005040EA">
      <w:pPr>
        <w:pStyle w:val="af4"/>
        <w:spacing w:line="360" w:lineRule="auto"/>
        <w:rPr>
          <w:i/>
          <w:sz w:val="28"/>
          <w:szCs w:val="28"/>
        </w:rPr>
      </w:pPr>
      <w:r w:rsidRPr="001B352C">
        <w:rPr>
          <w:i/>
          <w:sz w:val="28"/>
          <w:szCs w:val="28"/>
        </w:rPr>
        <w:t>А) Определите справедливую фьючерсную цену золота исходя из заданных условий.</w:t>
      </w:r>
    </w:p>
    <w:p w:rsidR="005040EA" w:rsidRPr="001B352C" w:rsidRDefault="005040EA" w:rsidP="005040EA">
      <w:pPr>
        <w:pStyle w:val="af4"/>
        <w:spacing w:line="360" w:lineRule="auto"/>
        <w:rPr>
          <w:i/>
          <w:sz w:val="28"/>
          <w:szCs w:val="28"/>
        </w:rPr>
      </w:pPr>
      <w:r w:rsidRPr="001B352C">
        <w:rPr>
          <w:i/>
          <w:sz w:val="28"/>
          <w:szCs w:val="28"/>
        </w:rPr>
        <w:t>В) Какие действия предпримет арбитражер, если фьючерсная цена в настоящее время ниже справедливой?</w:t>
      </w:r>
    </w:p>
    <w:p w:rsidR="005040EA" w:rsidRPr="001B352C" w:rsidRDefault="005040EA" w:rsidP="005040EA">
      <w:pPr>
        <w:pStyle w:val="af4"/>
        <w:spacing w:line="360" w:lineRule="auto"/>
        <w:rPr>
          <w:i/>
          <w:sz w:val="28"/>
          <w:szCs w:val="28"/>
        </w:rPr>
      </w:pPr>
      <w:r w:rsidRPr="001B352C">
        <w:rPr>
          <w:i/>
          <w:sz w:val="28"/>
          <w:szCs w:val="28"/>
        </w:rPr>
        <w:t>С) Какие действия предпримет арбитражер, если фьючерсная цена на момент сделки будет выше справедливой?</w:t>
      </w:r>
    </w:p>
    <w:p w:rsidR="005040EA" w:rsidRPr="001B352C" w:rsidRDefault="005040EA" w:rsidP="005040EA">
      <w:pPr>
        <w:shd w:val="clear" w:color="auto" w:fill="FFFFFF"/>
        <w:autoSpaceDE w:val="0"/>
        <w:autoSpaceDN w:val="0"/>
        <w:adjustRightInd w:val="0"/>
        <w:spacing w:line="360" w:lineRule="auto"/>
        <w:ind w:firstLine="709"/>
        <w:rPr>
          <w:i/>
          <w:color w:val="000000"/>
          <w:spacing w:val="3"/>
          <w:sz w:val="28"/>
          <w:szCs w:val="28"/>
        </w:rPr>
      </w:pPr>
      <w:r w:rsidRPr="001B352C">
        <w:rPr>
          <w:i/>
          <w:color w:val="000000"/>
          <w:spacing w:val="3"/>
          <w:sz w:val="28"/>
          <w:szCs w:val="28"/>
        </w:rPr>
        <w:lastRenderedPageBreak/>
        <w:t>Какие сделки должен осуществить инвестор, чтобы осуществить возможность арбитража и какова его максимальная прибыль при разовой сделке?</w:t>
      </w:r>
    </w:p>
    <w:p w:rsidR="00DD0351" w:rsidRPr="001B352C" w:rsidRDefault="00DD0351" w:rsidP="005040EA">
      <w:pPr>
        <w:shd w:val="clear" w:color="auto" w:fill="FFFFFF"/>
        <w:autoSpaceDE w:val="0"/>
        <w:autoSpaceDN w:val="0"/>
        <w:adjustRightInd w:val="0"/>
        <w:spacing w:line="360" w:lineRule="auto"/>
        <w:ind w:firstLine="709"/>
        <w:rPr>
          <w:color w:val="000000"/>
          <w:spacing w:val="3"/>
          <w:sz w:val="28"/>
          <w:szCs w:val="28"/>
        </w:rPr>
      </w:pPr>
      <w:r w:rsidRPr="001B352C">
        <w:rPr>
          <w:color w:val="000000"/>
          <w:spacing w:val="3"/>
          <w:sz w:val="28"/>
          <w:szCs w:val="28"/>
        </w:rPr>
        <w:t xml:space="preserve">Решение: </w:t>
      </w:r>
    </w:p>
    <w:p w:rsidR="00DD0351" w:rsidRPr="001B352C" w:rsidRDefault="00DD0351" w:rsidP="005040EA">
      <w:pPr>
        <w:shd w:val="clear" w:color="auto" w:fill="FFFFFF"/>
        <w:autoSpaceDE w:val="0"/>
        <w:autoSpaceDN w:val="0"/>
        <w:adjustRightInd w:val="0"/>
        <w:spacing w:line="360" w:lineRule="auto"/>
        <w:ind w:firstLine="709"/>
        <w:rPr>
          <w:color w:val="000000"/>
          <w:spacing w:val="3"/>
          <w:sz w:val="28"/>
          <w:szCs w:val="28"/>
        </w:rPr>
      </w:pPr>
      <w:r w:rsidRPr="001B352C">
        <w:rPr>
          <w:color w:val="000000"/>
          <w:spacing w:val="3"/>
          <w:sz w:val="28"/>
          <w:szCs w:val="28"/>
        </w:rPr>
        <w:t>А) Фьючерсная цена определяется по формуле:</w:t>
      </w:r>
    </w:p>
    <w:p w:rsidR="005040EA" w:rsidRPr="001B352C" w:rsidRDefault="00C623CC" w:rsidP="00DD0351">
      <w:pPr>
        <w:shd w:val="clear" w:color="auto" w:fill="FFFFFF"/>
        <w:spacing w:line="360" w:lineRule="auto"/>
        <w:jc w:val="center"/>
        <w:rPr>
          <w:b/>
          <w:spacing w:val="4"/>
          <w:sz w:val="28"/>
          <w:szCs w:val="28"/>
        </w:rPr>
      </w:pPr>
      <w:r w:rsidRPr="001B352C">
        <w:rPr>
          <w:b/>
          <w:spacing w:val="4"/>
          <w:sz w:val="28"/>
          <w:szCs w:val="28"/>
          <w:lang w:val="en-US"/>
        </w:rPr>
        <w:t>F</w:t>
      </w:r>
      <w:r w:rsidRPr="001B352C">
        <w:rPr>
          <w:b/>
          <w:spacing w:val="4"/>
          <w:sz w:val="28"/>
          <w:szCs w:val="28"/>
        </w:rPr>
        <w:t>=</w:t>
      </w:r>
      <w:r w:rsidRPr="001B352C">
        <w:rPr>
          <w:b/>
          <w:spacing w:val="4"/>
          <w:sz w:val="28"/>
          <w:szCs w:val="28"/>
          <w:lang w:val="en-US"/>
        </w:rPr>
        <w:t>S</w:t>
      </w:r>
      <w:r w:rsidRPr="001B352C">
        <w:rPr>
          <w:b/>
          <w:spacing w:val="4"/>
          <w:sz w:val="28"/>
          <w:szCs w:val="28"/>
          <w:vertAlign w:val="subscript"/>
        </w:rPr>
        <w:t xml:space="preserve">0 </w:t>
      </w:r>
      <w:r w:rsidRPr="001B352C">
        <w:rPr>
          <w:b/>
          <w:spacing w:val="4"/>
          <w:sz w:val="28"/>
          <w:szCs w:val="28"/>
        </w:rPr>
        <w:t>+ (</w:t>
      </w:r>
      <w:r w:rsidRPr="001B352C">
        <w:rPr>
          <w:b/>
          <w:spacing w:val="4"/>
          <w:sz w:val="28"/>
          <w:szCs w:val="28"/>
          <w:lang w:val="en-US"/>
        </w:rPr>
        <w:t>I</w:t>
      </w:r>
      <w:r w:rsidRPr="001B352C">
        <w:rPr>
          <w:b/>
          <w:spacing w:val="4"/>
          <w:sz w:val="28"/>
          <w:szCs w:val="28"/>
        </w:rPr>
        <w:t xml:space="preserve"> –</w:t>
      </w:r>
      <w:r w:rsidRPr="001B352C">
        <w:rPr>
          <w:b/>
          <w:spacing w:val="4"/>
          <w:sz w:val="28"/>
          <w:szCs w:val="28"/>
          <w:lang w:val="en-US"/>
        </w:rPr>
        <w:t>B</w:t>
      </w:r>
      <w:r w:rsidRPr="001B352C">
        <w:rPr>
          <w:b/>
          <w:spacing w:val="4"/>
          <w:sz w:val="28"/>
          <w:szCs w:val="28"/>
        </w:rPr>
        <w:t xml:space="preserve"> +</w:t>
      </w:r>
      <w:r w:rsidRPr="001B352C">
        <w:rPr>
          <w:b/>
          <w:spacing w:val="4"/>
          <w:sz w:val="28"/>
          <w:szCs w:val="28"/>
          <w:lang w:val="en-US"/>
        </w:rPr>
        <w:t>C</w:t>
      </w:r>
      <w:r w:rsidRPr="001B352C">
        <w:rPr>
          <w:b/>
          <w:spacing w:val="4"/>
          <w:sz w:val="28"/>
          <w:szCs w:val="28"/>
        </w:rPr>
        <w:t>)</w:t>
      </w:r>
      <w:r w:rsidR="00DD0351" w:rsidRPr="001B352C">
        <w:rPr>
          <w:b/>
          <w:spacing w:val="4"/>
          <w:sz w:val="28"/>
          <w:szCs w:val="28"/>
        </w:rPr>
        <w:t>,</w:t>
      </w:r>
    </w:p>
    <w:p w:rsidR="00DD0351" w:rsidRPr="001B352C" w:rsidRDefault="00DD0351" w:rsidP="00DD0351">
      <w:pPr>
        <w:shd w:val="clear" w:color="auto" w:fill="FFFFFF"/>
        <w:spacing w:line="360" w:lineRule="auto"/>
        <w:ind w:firstLine="709"/>
        <w:jc w:val="both"/>
        <w:rPr>
          <w:spacing w:val="4"/>
          <w:sz w:val="28"/>
          <w:szCs w:val="28"/>
        </w:rPr>
      </w:pPr>
      <w:r w:rsidRPr="001B352C">
        <w:rPr>
          <w:spacing w:val="4"/>
          <w:sz w:val="28"/>
          <w:szCs w:val="28"/>
        </w:rPr>
        <w:t xml:space="preserve">где </w:t>
      </w:r>
      <w:r w:rsidRPr="001B352C">
        <w:rPr>
          <w:spacing w:val="4"/>
          <w:sz w:val="28"/>
          <w:szCs w:val="28"/>
          <w:lang w:val="en-US"/>
        </w:rPr>
        <w:t>S</w:t>
      </w:r>
      <w:r w:rsidRPr="001B352C">
        <w:rPr>
          <w:spacing w:val="4"/>
          <w:sz w:val="28"/>
          <w:szCs w:val="28"/>
          <w:vertAlign w:val="subscript"/>
        </w:rPr>
        <w:t>0</w:t>
      </w:r>
      <w:r w:rsidR="002C518E" w:rsidRPr="001B352C">
        <w:rPr>
          <w:spacing w:val="4"/>
          <w:sz w:val="28"/>
          <w:szCs w:val="28"/>
          <w:vertAlign w:val="subscript"/>
        </w:rPr>
        <w:t xml:space="preserve"> </w:t>
      </w:r>
      <w:r w:rsidR="002C518E" w:rsidRPr="001B352C">
        <w:rPr>
          <w:spacing w:val="4"/>
          <w:sz w:val="28"/>
          <w:szCs w:val="28"/>
        </w:rPr>
        <w:t>–</w:t>
      </w:r>
      <w:r w:rsidR="00D314A2" w:rsidRPr="001B352C">
        <w:rPr>
          <w:spacing w:val="4"/>
          <w:sz w:val="28"/>
          <w:szCs w:val="28"/>
        </w:rPr>
        <w:t xml:space="preserve"> спотовая цена на золото</w:t>
      </w:r>
    </w:p>
    <w:p w:rsidR="00DD0351" w:rsidRPr="001B352C" w:rsidRDefault="00DD0351" w:rsidP="00DD0351">
      <w:pPr>
        <w:shd w:val="clear" w:color="auto" w:fill="FFFFFF"/>
        <w:spacing w:line="360" w:lineRule="auto"/>
        <w:ind w:firstLine="709"/>
        <w:jc w:val="both"/>
        <w:rPr>
          <w:spacing w:val="4"/>
          <w:sz w:val="28"/>
          <w:szCs w:val="28"/>
        </w:rPr>
      </w:pPr>
      <w:r w:rsidRPr="001B352C">
        <w:rPr>
          <w:spacing w:val="4"/>
          <w:sz w:val="28"/>
          <w:szCs w:val="28"/>
          <w:lang w:val="en-US"/>
        </w:rPr>
        <w:t>I</w:t>
      </w:r>
      <w:r w:rsidR="002C518E" w:rsidRPr="001B352C">
        <w:rPr>
          <w:spacing w:val="4"/>
          <w:sz w:val="28"/>
          <w:szCs w:val="28"/>
        </w:rPr>
        <w:t xml:space="preserve"> – сумма процентов, которые можно было бы получить продав актив и поместив вырученные ср</w:t>
      </w:r>
      <w:r w:rsidR="00372B13" w:rsidRPr="001B352C">
        <w:rPr>
          <w:spacing w:val="4"/>
          <w:sz w:val="28"/>
          <w:szCs w:val="28"/>
        </w:rPr>
        <w:t>едства на срок действия фьючерс</w:t>
      </w:r>
      <w:r w:rsidR="002C518E" w:rsidRPr="001B352C">
        <w:rPr>
          <w:spacing w:val="4"/>
          <w:sz w:val="28"/>
          <w:szCs w:val="28"/>
        </w:rPr>
        <w:t>а под определенный процент</w:t>
      </w:r>
    </w:p>
    <w:p w:rsidR="00DD0351" w:rsidRPr="001B352C" w:rsidRDefault="00DD0351" w:rsidP="00DD0351">
      <w:pPr>
        <w:shd w:val="clear" w:color="auto" w:fill="FFFFFF"/>
        <w:spacing w:line="360" w:lineRule="auto"/>
        <w:ind w:firstLine="709"/>
        <w:jc w:val="both"/>
        <w:rPr>
          <w:spacing w:val="4"/>
          <w:sz w:val="28"/>
          <w:szCs w:val="28"/>
        </w:rPr>
      </w:pPr>
      <w:r w:rsidRPr="001B352C">
        <w:rPr>
          <w:spacing w:val="4"/>
          <w:sz w:val="28"/>
          <w:szCs w:val="28"/>
          <w:lang w:val="en-US"/>
        </w:rPr>
        <w:t>B</w:t>
      </w:r>
      <w:r w:rsidR="002C518E" w:rsidRPr="001B352C">
        <w:rPr>
          <w:spacing w:val="4"/>
          <w:sz w:val="28"/>
          <w:szCs w:val="28"/>
        </w:rPr>
        <w:t xml:space="preserve"> –</w:t>
      </w:r>
      <w:r w:rsidR="00372B13" w:rsidRPr="001B352C">
        <w:rPr>
          <w:spacing w:val="4"/>
          <w:sz w:val="28"/>
          <w:szCs w:val="28"/>
        </w:rPr>
        <w:t xml:space="preserve"> выгода от владения актива (например, сдача актива в аренду</w:t>
      </w:r>
    </w:p>
    <w:p w:rsidR="00DD0351" w:rsidRPr="001B352C" w:rsidRDefault="00DD0351" w:rsidP="00DD0351">
      <w:pPr>
        <w:shd w:val="clear" w:color="auto" w:fill="FFFFFF"/>
        <w:spacing w:line="360" w:lineRule="auto"/>
        <w:ind w:firstLine="709"/>
        <w:jc w:val="both"/>
        <w:rPr>
          <w:spacing w:val="4"/>
          <w:sz w:val="28"/>
          <w:szCs w:val="28"/>
        </w:rPr>
      </w:pPr>
      <w:r w:rsidRPr="001B352C">
        <w:rPr>
          <w:spacing w:val="4"/>
          <w:sz w:val="28"/>
          <w:szCs w:val="28"/>
          <w:lang w:val="en-US"/>
        </w:rPr>
        <w:t>C</w:t>
      </w:r>
      <w:r w:rsidRPr="001B352C">
        <w:rPr>
          <w:spacing w:val="4"/>
          <w:sz w:val="28"/>
          <w:szCs w:val="28"/>
        </w:rPr>
        <w:t xml:space="preserve"> – затраты на владение.</w:t>
      </w:r>
    </w:p>
    <w:p w:rsidR="00DD0351" w:rsidRPr="001B352C" w:rsidRDefault="00372B13" w:rsidP="0065179F">
      <w:pPr>
        <w:shd w:val="clear" w:color="auto" w:fill="FFFFFF"/>
        <w:spacing w:line="360" w:lineRule="auto"/>
        <w:ind w:firstLine="709"/>
        <w:jc w:val="both"/>
        <w:rPr>
          <w:spacing w:val="4"/>
          <w:sz w:val="28"/>
          <w:szCs w:val="28"/>
        </w:rPr>
      </w:pPr>
      <w:r w:rsidRPr="001B352C">
        <w:rPr>
          <w:spacing w:val="4"/>
          <w:sz w:val="28"/>
          <w:szCs w:val="28"/>
        </w:rPr>
        <w:t>В нашем примере выгода от владения (</w:t>
      </w:r>
      <w:r w:rsidRPr="001B352C">
        <w:rPr>
          <w:spacing w:val="4"/>
          <w:sz w:val="28"/>
          <w:szCs w:val="28"/>
          <w:lang w:val="en-US"/>
        </w:rPr>
        <w:t>B</w:t>
      </w:r>
      <w:r w:rsidRPr="001B352C">
        <w:rPr>
          <w:spacing w:val="4"/>
          <w:sz w:val="28"/>
          <w:szCs w:val="28"/>
        </w:rPr>
        <w:t>) будет отсутствовать</w:t>
      </w:r>
      <w:r w:rsidR="00AE5151" w:rsidRPr="001B352C">
        <w:rPr>
          <w:spacing w:val="4"/>
          <w:sz w:val="28"/>
          <w:szCs w:val="28"/>
        </w:rPr>
        <w:t>, так как в условии не сказано как может быть использован актив во время хранения. В результате формула примет вид:</w:t>
      </w:r>
    </w:p>
    <w:p w:rsidR="004E2226" w:rsidRPr="001B352C" w:rsidRDefault="00AE5151" w:rsidP="00AE5151">
      <w:pPr>
        <w:spacing w:line="360" w:lineRule="auto"/>
        <w:jc w:val="center"/>
        <w:rPr>
          <w:spacing w:val="4"/>
          <w:sz w:val="28"/>
          <w:szCs w:val="28"/>
        </w:rPr>
      </w:pPr>
      <w:r w:rsidRPr="001B352C">
        <w:rPr>
          <w:spacing w:val="4"/>
          <w:sz w:val="28"/>
          <w:szCs w:val="28"/>
          <w:lang w:val="en-US"/>
        </w:rPr>
        <w:t>F</w:t>
      </w:r>
      <w:r w:rsidRPr="001B352C">
        <w:rPr>
          <w:spacing w:val="4"/>
          <w:sz w:val="28"/>
          <w:szCs w:val="28"/>
        </w:rPr>
        <w:t>=</w:t>
      </w:r>
      <w:r w:rsidRPr="001B352C">
        <w:rPr>
          <w:spacing w:val="4"/>
          <w:sz w:val="28"/>
          <w:szCs w:val="28"/>
          <w:lang w:val="en-US"/>
        </w:rPr>
        <w:t>S</w:t>
      </w:r>
      <w:r w:rsidRPr="001B352C">
        <w:rPr>
          <w:spacing w:val="4"/>
          <w:sz w:val="28"/>
          <w:szCs w:val="28"/>
          <w:vertAlign w:val="subscript"/>
        </w:rPr>
        <w:t xml:space="preserve">0 </w:t>
      </w:r>
      <w:r w:rsidRPr="001B352C">
        <w:rPr>
          <w:spacing w:val="4"/>
          <w:sz w:val="28"/>
          <w:szCs w:val="28"/>
        </w:rPr>
        <w:t>+ (</w:t>
      </w:r>
      <w:r w:rsidRPr="001B352C">
        <w:rPr>
          <w:spacing w:val="4"/>
          <w:sz w:val="28"/>
          <w:szCs w:val="28"/>
          <w:lang w:val="en-US"/>
        </w:rPr>
        <w:t>I</w:t>
      </w:r>
      <w:r w:rsidRPr="001B352C">
        <w:rPr>
          <w:spacing w:val="4"/>
          <w:sz w:val="28"/>
          <w:szCs w:val="28"/>
        </w:rPr>
        <w:t>+</w:t>
      </w:r>
      <w:r w:rsidRPr="001B352C">
        <w:rPr>
          <w:spacing w:val="4"/>
          <w:sz w:val="28"/>
          <w:szCs w:val="28"/>
          <w:lang w:val="en-US"/>
        </w:rPr>
        <w:t>C</w:t>
      </w:r>
      <w:r w:rsidRPr="001B352C">
        <w:rPr>
          <w:spacing w:val="4"/>
          <w:sz w:val="28"/>
          <w:szCs w:val="28"/>
        </w:rPr>
        <w:t>) = 450 + 450*0,07 + 2 = 452 + 31,5 = 483,5 денежные еденицы.</w:t>
      </w:r>
    </w:p>
    <w:p w:rsidR="00BF3B64" w:rsidRPr="001B352C" w:rsidRDefault="00600578" w:rsidP="00BF3B64">
      <w:pPr>
        <w:spacing w:line="360" w:lineRule="auto"/>
        <w:ind w:firstLine="709"/>
        <w:jc w:val="both"/>
        <w:rPr>
          <w:sz w:val="28"/>
          <w:szCs w:val="28"/>
        </w:rPr>
      </w:pPr>
      <w:r w:rsidRPr="001B352C">
        <w:rPr>
          <w:sz w:val="28"/>
          <w:szCs w:val="28"/>
          <w:lang w:val="en-US"/>
        </w:rPr>
        <w:t>B</w:t>
      </w:r>
      <w:r w:rsidRPr="001B352C">
        <w:rPr>
          <w:sz w:val="28"/>
          <w:szCs w:val="28"/>
        </w:rPr>
        <w:t xml:space="preserve">) </w:t>
      </w:r>
      <w:r w:rsidR="00BF3B64" w:rsidRPr="001B352C">
        <w:rPr>
          <w:sz w:val="28"/>
          <w:szCs w:val="28"/>
        </w:rPr>
        <w:t>Если фьючерсная цена ниже справедливой, то арбитражер применит следующую стратегию:</w:t>
      </w:r>
    </w:p>
    <w:p w:rsidR="00BF3B64" w:rsidRPr="001B352C" w:rsidRDefault="00BF3B64" w:rsidP="00BF3B64">
      <w:pPr>
        <w:spacing w:line="360" w:lineRule="auto"/>
        <w:ind w:firstLine="709"/>
        <w:jc w:val="both"/>
        <w:rPr>
          <w:sz w:val="28"/>
          <w:szCs w:val="28"/>
        </w:rPr>
      </w:pPr>
      <w:r w:rsidRPr="001B352C">
        <w:rPr>
          <w:sz w:val="28"/>
          <w:szCs w:val="28"/>
        </w:rPr>
        <w:t>Сегодня:</w:t>
      </w:r>
    </w:p>
    <w:p w:rsidR="00BF3B64" w:rsidRPr="001B352C" w:rsidRDefault="00BF3B64" w:rsidP="00BF3B64">
      <w:pPr>
        <w:pStyle w:val="ab"/>
        <w:numPr>
          <w:ilvl w:val="0"/>
          <w:numId w:val="4"/>
        </w:numPr>
        <w:tabs>
          <w:tab w:val="left" w:pos="1134"/>
        </w:tabs>
        <w:spacing w:line="360" w:lineRule="auto"/>
        <w:ind w:left="1276" w:hanging="567"/>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продаст золото на спотовом рынке;</w:t>
      </w:r>
    </w:p>
    <w:p w:rsidR="00BF3B64" w:rsidRPr="001B352C" w:rsidRDefault="00BF3B64" w:rsidP="00BF3B64">
      <w:pPr>
        <w:pStyle w:val="ab"/>
        <w:numPr>
          <w:ilvl w:val="0"/>
          <w:numId w:val="4"/>
        </w:numPr>
        <w:tabs>
          <w:tab w:val="left" w:pos="1134"/>
        </w:tabs>
        <w:spacing w:line="360" w:lineRule="auto"/>
        <w:ind w:left="1276" w:hanging="567"/>
        <w:jc w:val="both"/>
        <w:rPr>
          <w:rFonts w:ascii="Times New Roman" w:hAnsi="Times New Roman" w:cs="Times New Roman"/>
          <w:sz w:val="28"/>
          <w:szCs w:val="28"/>
        </w:rPr>
      </w:pPr>
      <w:r w:rsidRPr="001B352C">
        <w:rPr>
          <w:rFonts w:ascii="Times New Roman" w:hAnsi="Times New Roman" w:cs="Times New Roman"/>
          <w:sz w:val="28"/>
          <w:szCs w:val="28"/>
          <w:lang w:val="ru-RU"/>
        </w:rPr>
        <w:t>о</w:t>
      </w:r>
      <w:r w:rsidRPr="001B352C">
        <w:rPr>
          <w:rFonts w:ascii="Times New Roman" w:hAnsi="Times New Roman" w:cs="Times New Roman"/>
          <w:sz w:val="28"/>
          <w:szCs w:val="28"/>
        </w:rPr>
        <w:t>тда</w:t>
      </w:r>
      <w:r w:rsidRPr="001B352C">
        <w:rPr>
          <w:rFonts w:ascii="Times New Roman" w:hAnsi="Times New Roman" w:cs="Times New Roman"/>
          <w:sz w:val="28"/>
          <w:szCs w:val="28"/>
          <w:lang w:val="ru-RU"/>
        </w:rPr>
        <w:t>ст</w:t>
      </w:r>
      <w:r w:rsidRPr="001B352C">
        <w:rPr>
          <w:rFonts w:ascii="Times New Roman" w:hAnsi="Times New Roman" w:cs="Times New Roman"/>
          <w:sz w:val="28"/>
          <w:szCs w:val="28"/>
        </w:rPr>
        <w:t xml:space="preserve"> деньги под</w:t>
      </w:r>
      <w:r w:rsidRPr="001B352C">
        <w:rPr>
          <w:rFonts w:ascii="Times New Roman" w:hAnsi="Times New Roman" w:cs="Times New Roman"/>
          <w:sz w:val="28"/>
          <w:szCs w:val="28"/>
          <w:lang w:val="ru-RU"/>
        </w:rPr>
        <w:t xml:space="preserve"> процент;</w:t>
      </w:r>
    </w:p>
    <w:p w:rsidR="00BF3B64" w:rsidRPr="001B352C" w:rsidRDefault="00BF3B64" w:rsidP="00BF3B64">
      <w:pPr>
        <w:pStyle w:val="ab"/>
        <w:numPr>
          <w:ilvl w:val="0"/>
          <w:numId w:val="4"/>
        </w:numPr>
        <w:tabs>
          <w:tab w:val="left" w:pos="1134"/>
        </w:tabs>
        <w:spacing w:after="0" w:line="360" w:lineRule="auto"/>
        <w:ind w:left="1276" w:hanging="567"/>
        <w:jc w:val="both"/>
        <w:rPr>
          <w:rFonts w:ascii="Times New Roman" w:hAnsi="Times New Roman" w:cs="Times New Roman"/>
          <w:sz w:val="28"/>
          <w:szCs w:val="28"/>
        </w:rPr>
      </w:pPr>
      <w:r w:rsidRPr="001B352C">
        <w:rPr>
          <w:rFonts w:ascii="Times New Roman" w:hAnsi="Times New Roman" w:cs="Times New Roman"/>
          <w:sz w:val="28"/>
          <w:szCs w:val="28"/>
          <w:lang w:val="ru-RU"/>
        </w:rPr>
        <w:t>к</w:t>
      </w:r>
      <w:r w:rsidRPr="001B352C">
        <w:rPr>
          <w:rFonts w:ascii="Times New Roman" w:hAnsi="Times New Roman" w:cs="Times New Roman"/>
          <w:sz w:val="28"/>
          <w:szCs w:val="28"/>
        </w:rPr>
        <w:t>уп</w:t>
      </w:r>
      <w:r w:rsidRPr="001B352C">
        <w:rPr>
          <w:rFonts w:ascii="Times New Roman" w:hAnsi="Times New Roman" w:cs="Times New Roman"/>
          <w:sz w:val="28"/>
          <w:szCs w:val="28"/>
          <w:lang w:val="ru-RU"/>
        </w:rPr>
        <w:t>и</w:t>
      </w:r>
      <w:r w:rsidRPr="001B352C">
        <w:rPr>
          <w:rFonts w:ascii="Times New Roman" w:hAnsi="Times New Roman" w:cs="Times New Roman"/>
          <w:sz w:val="28"/>
          <w:szCs w:val="28"/>
        </w:rPr>
        <w:t>т годовой фьючерсный контракт</w:t>
      </w:r>
      <w:r w:rsidRPr="001B352C">
        <w:rPr>
          <w:rFonts w:ascii="Times New Roman" w:hAnsi="Times New Roman" w:cs="Times New Roman"/>
          <w:sz w:val="28"/>
          <w:szCs w:val="28"/>
          <w:lang w:val="ru-RU"/>
        </w:rPr>
        <w:t>.</w:t>
      </w:r>
    </w:p>
    <w:p w:rsidR="00BF3B64" w:rsidRPr="001B352C" w:rsidRDefault="00BF3B64" w:rsidP="00BF3B64">
      <w:pPr>
        <w:spacing w:line="360" w:lineRule="auto"/>
        <w:ind w:firstLine="709"/>
        <w:jc w:val="both"/>
        <w:rPr>
          <w:sz w:val="28"/>
          <w:szCs w:val="28"/>
        </w:rPr>
      </w:pPr>
      <w:r w:rsidRPr="001B352C">
        <w:rPr>
          <w:sz w:val="28"/>
          <w:szCs w:val="28"/>
        </w:rPr>
        <w:t>Год спустя:</w:t>
      </w:r>
    </w:p>
    <w:p w:rsidR="00BF3B64" w:rsidRPr="001B352C" w:rsidRDefault="00BF3B64" w:rsidP="006E31AA">
      <w:pPr>
        <w:pStyle w:val="ab"/>
        <w:numPr>
          <w:ilvl w:val="0"/>
          <w:numId w:val="5"/>
        </w:numPr>
        <w:tabs>
          <w:tab w:val="left" w:pos="1134"/>
        </w:tabs>
        <w:spacing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осуществит поставку проданного на споте зо</w:t>
      </w:r>
      <w:r w:rsidR="006E31AA" w:rsidRPr="001B352C">
        <w:rPr>
          <w:rFonts w:ascii="Times New Roman" w:hAnsi="Times New Roman" w:cs="Times New Roman"/>
          <w:sz w:val="28"/>
          <w:szCs w:val="28"/>
          <w:lang w:val="ru-RU"/>
        </w:rPr>
        <w:t>лота через фьючерсный контракт</w:t>
      </w:r>
      <w:r w:rsidRPr="001B352C">
        <w:rPr>
          <w:rFonts w:ascii="Times New Roman" w:hAnsi="Times New Roman" w:cs="Times New Roman"/>
          <w:sz w:val="28"/>
          <w:szCs w:val="28"/>
          <w:lang w:val="ru-RU"/>
        </w:rPr>
        <w:t xml:space="preserve"> =</w:t>
      </w:r>
      <w:r w:rsidRPr="001B352C">
        <w:rPr>
          <w:rFonts w:ascii="Times New Roman" w:hAnsi="Times New Roman" w:cs="Times New Roman"/>
          <w:sz w:val="28"/>
          <w:szCs w:val="28"/>
        </w:rPr>
        <w:t>X</w:t>
      </w:r>
      <w:r w:rsidRPr="001B352C">
        <w:rPr>
          <w:rFonts w:ascii="Times New Roman" w:hAnsi="Times New Roman" w:cs="Times New Roman"/>
          <w:sz w:val="28"/>
          <w:szCs w:val="28"/>
          <w:lang w:val="ru-RU"/>
        </w:rPr>
        <w:t>.</w:t>
      </w:r>
    </w:p>
    <w:p w:rsidR="00BF3B64" w:rsidRPr="001B352C" w:rsidRDefault="00BF3B64" w:rsidP="00BF3B64">
      <w:pPr>
        <w:pStyle w:val="ab"/>
        <w:numPr>
          <w:ilvl w:val="0"/>
          <w:numId w:val="5"/>
        </w:numPr>
        <w:tabs>
          <w:tab w:val="left" w:pos="1134"/>
        </w:tabs>
        <w:spacing w:line="360" w:lineRule="auto"/>
        <w:ind w:left="709" w:firstLine="0"/>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получит доходы от ссуды =</w:t>
      </w:r>
      <w:r w:rsidRPr="001B352C">
        <w:rPr>
          <w:rFonts w:ascii="Times New Roman" w:hAnsi="Times New Roman" w:cs="Times New Roman"/>
          <w:sz w:val="28"/>
          <w:szCs w:val="28"/>
        </w:rPr>
        <w:t>Y</w:t>
      </w:r>
      <w:r w:rsidRPr="001B352C">
        <w:rPr>
          <w:rFonts w:ascii="Times New Roman" w:hAnsi="Times New Roman" w:cs="Times New Roman"/>
          <w:sz w:val="28"/>
          <w:szCs w:val="28"/>
          <w:lang w:val="ru-RU"/>
        </w:rPr>
        <w:t xml:space="preserve"> (которые будут больше чем </w:t>
      </w:r>
      <w:r w:rsidRPr="001B352C">
        <w:rPr>
          <w:rFonts w:ascii="Times New Roman" w:hAnsi="Times New Roman" w:cs="Times New Roman"/>
          <w:sz w:val="28"/>
          <w:szCs w:val="28"/>
        </w:rPr>
        <w:t>X</w:t>
      </w:r>
      <w:r w:rsidRPr="001B352C">
        <w:rPr>
          <w:rFonts w:ascii="Times New Roman" w:hAnsi="Times New Roman" w:cs="Times New Roman"/>
          <w:sz w:val="28"/>
          <w:szCs w:val="28"/>
          <w:lang w:val="ru-RU"/>
        </w:rPr>
        <w:t>)</w:t>
      </w:r>
    </w:p>
    <w:p w:rsidR="00AE5151" w:rsidRPr="001B352C" w:rsidRDefault="00BF3B64" w:rsidP="00BF3B64">
      <w:pPr>
        <w:pStyle w:val="ab"/>
        <w:numPr>
          <w:ilvl w:val="0"/>
          <w:numId w:val="5"/>
        </w:numPr>
        <w:tabs>
          <w:tab w:val="left" w:pos="1134"/>
        </w:tabs>
        <w:spacing w:after="0" w:line="360" w:lineRule="auto"/>
        <w:ind w:left="709" w:firstLine="0"/>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 xml:space="preserve">получит арбитражную прибыль: </w:t>
      </w:r>
      <w:r w:rsidR="00AB1F4E" w:rsidRPr="001B352C">
        <w:rPr>
          <w:rFonts w:ascii="Times New Roman" w:hAnsi="Times New Roman" w:cs="Times New Roman"/>
          <w:sz w:val="28"/>
          <w:szCs w:val="28"/>
          <w:lang w:val="ru-RU"/>
        </w:rPr>
        <w:t>=</w:t>
      </w:r>
      <w:r w:rsidRPr="001B352C">
        <w:rPr>
          <w:rFonts w:ascii="Times New Roman" w:hAnsi="Times New Roman" w:cs="Times New Roman"/>
          <w:sz w:val="28"/>
          <w:szCs w:val="28"/>
        </w:rPr>
        <w:t>Y</w:t>
      </w:r>
      <w:r w:rsidRPr="001B352C">
        <w:rPr>
          <w:rFonts w:ascii="Times New Roman" w:hAnsi="Times New Roman" w:cs="Times New Roman"/>
          <w:sz w:val="28"/>
          <w:szCs w:val="28"/>
          <w:lang w:val="ru-RU"/>
        </w:rPr>
        <w:t>-</w:t>
      </w:r>
      <w:r w:rsidRPr="001B352C">
        <w:rPr>
          <w:rFonts w:ascii="Times New Roman" w:hAnsi="Times New Roman" w:cs="Times New Roman"/>
          <w:sz w:val="28"/>
          <w:szCs w:val="28"/>
        </w:rPr>
        <w:t>X</w:t>
      </w:r>
    </w:p>
    <w:p w:rsidR="00237543" w:rsidRPr="001B352C" w:rsidRDefault="00237543" w:rsidP="004E2226">
      <w:pPr>
        <w:spacing w:line="360" w:lineRule="auto"/>
        <w:ind w:firstLine="709"/>
        <w:jc w:val="both"/>
        <w:rPr>
          <w:sz w:val="28"/>
          <w:szCs w:val="28"/>
        </w:rPr>
      </w:pPr>
      <w:r w:rsidRPr="001B352C">
        <w:rPr>
          <w:sz w:val="28"/>
          <w:szCs w:val="28"/>
          <w:lang w:val="en-US"/>
        </w:rPr>
        <w:t>C</w:t>
      </w:r>
      <w:r w:rsidRPr="001B352C">
        <w:rPr>
          <w:sz w:val="28"/>
          <w:szCs w:val="28"/>
        </w:rPr>
        <w:t>)</w:t>
      </w:r>
      <w:r w:rsidR="006E31AA" w:rsidRPr="001B352C">
        <w:rPr>
          <w:sz w:val="28"/>
          <w:szCs w:val="28"/>
        </w:rPr>
        <w:t xml:space="preserve"> В случае превышения фьючерсной цены на справедливой арбитражер:</w:t>
      </w:r>
    </w:p>
    <w:p w:rsidR="00C7738D" w:rsidRPr="001B352C" w:rsidRDefault="00C7738D" w:rsidP="004E2226">
      <w:pPr>
        <w:spacing w:line="360" w:lineRule="auto"/>
        <w:ind w:firstLine="709"/>
        <w:jc w:val="both"/>
        <w:rPr>
          <w:sz w:val="28"/>
          <w:szCs w:val="28"/>
        </w:rPr>
      </w:pPr>
      <w:r w:rsidRPr="001B352C">
        <w:rPr>
          <w:sz w:val="28"/>
          <w:szCs w:val="28"/>
        </w:rPr>
        <w:t>Сегодня:</w:t>
      </w:r>
    </w:p>
    <w:p w:rsidR="006E31AA" w:rsidRPr="001B352C" w:rsidRDefault="006E31AA" w:rsidP="006E31AA">
      <w:pPr>
        <w:pStyle w:val="ab"/>
        <w:numPr>
          <w:ilvl w:val="0"/>
          <w:numId w:val="6"/>
        </w:numPr>
        <w:tabs>
          <w:tab w:val="left" w:pos="1134"/>
        </w:tabs>
        <w:spacing w:line="360" w:lineRule="auto"/>
        <w:ind w:left="1134" w:hanging="425"/>
        <w:jc w:val="both"/>
        <w:rPr>
          <w:rFonts w:ascii="Times New Roman" w:hAnsi="Times New Roman" w:cs="Times New Roman"/>
          <w:sz w:val="28"/>
          <w:szCs w:val="28"/>
        </w:rPr>
      </w:pPr>
      <w:r w:rsidRPr="001B352C">
        <w:rPr>
          <w:rFonts w:ascii="Times New Roman" w:hAnsi="Times New Roman" w:cs="Times New Roman"/>
          <w:sz w:val="28"/>
          <w:szCs w:val="28"/>
          <w:lang w:val="ru-RU"/>
        </w:rPr>
        <w:lastRenderedPageBreak/>
        <w:t>возьмет деньги под процент;</w:t>
      </w:r>
    </w:p>
    <w:p w:rsidR="006E31AA" w:rsidRPr="001B352C" w:rsidRDefault="006E31AA" w:rsidP="006E31AA">
      <w:pPr>
        <w:pStyle w:val="ab"/>
        <w:numPr>
          <w:ilvl w:val="0"/>
          <w:numId w:val="6"/>
        </w:numPr>
        <w:tabs>
          <w:tab w:val="left" w:pos="1134"/>
        </w:tabs>
        <w:spacing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купит золото на спотовом рынке;</w:t>
      </w:r>
    </w:p>
    <w:p w:rsidR="006E31AA" w:rsidRPr="001B352C" w:rsidRDefault="006E31AA" w:rsidP="006E31AA">
      <w:pPr>
        <w:pStyle w:val="ab"/>
        <w:numPr>
          <w:ilvl w:val="0"/>
          <w:numId w:val="6"/>
        </w:numPr>
        <w:tabs>
          <w:tab w:val="left" w:pos="1134"/>
        </w:tabs>
        <w:spacing w:after="0"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продаст годовой фьючерсный контракт.</w:t>
      </w:r>
    </w:p>
    <w:p w:rsidR="006E31AA" w:rsidRPr="001B352C" w:rsidRDefault="006E31AA" w:rsidP="006E31AA">
      <w:pPr>
        <w:tabs>
          <w:tab w:val="left" w:pos="1134"/>
        </w:tabs>
        <w:spacing w:line="360" w:lineRule="auto"/>
        <w:ind w:left="709"/>
        <w:jc w:val="both"/>
        <w:rPr>
          <w:sz w:val="28"/>
          <w:szCs w:val="28"/>
        </w:rPr>
      </w:pPr>
      <w:r w:rsidRPr="001B352C">
        <w:rPr>
          <w:sz w:val="28"/>
          <w:szCs w:val="28"/>
        </w:rPr>
        <w:t>Год спустя:</w:t>
      </w:r>
    </w:p>
    <w:p w:rsidR="00AB1F4E" w:rsidRPr="001B352C" w:rsidRDefault="00AB1F4E" w:rsidP="006E31AA">
      <w:pPr>
        <w:pStyle w:val="ab"/>
        <w:numPr>
          <w:ilvl w:val="0"/>
          <w:numId w:val="6"/>
        </w:numPr>
        <w:tabs>
          <w:tab w:val="left" w:pos="1134"/>
        </w:tabs>
        <w:spacing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получит деньги по фьючерсному контракту =</w:t>
      </w:r>
      <w:r w:rsidRPr="001B352C">
        <w:rPr>
          <w:rFonts w:ascii="Times New Roman" w:hAnsi="Times New Roman" w:cs="Times New Roman"/>
          <w:sz w:val="28"/>
          <w:szCs w:val="28"/>
        </w:rPr>
        <w:t>X</w:t>
      </w:r>
      <w:r w:rsidRPr="001B352C">
        <w:rPr>
          <w:rFonts w:ascii="Times New Roman" w:hAnsi="Times New Roman" w:cs="Times New Roman"/>
          <w:sz w:val="28"/>
          <w:szCs w:val="28"/>
          <w:lang w:val="ru-RU"/>
        </w:rPr>
        <w:t>;</w:t>
      </w:r>
    </w:p>
    <w:p w:rsidR="006E31AA" w:rsidRPr="001B352C" w:rsidRDefault="00AB1F4E" w:rsidP="006E31AA">
      <w:pPr>
        <w:pStyle w:val="ab"/>
        <w:numPr>
          <w:ilvl w:val="0"/>
          <w:numId w:val="6"/>
        </w:numPr>
        <w:tabs>
          <w:tab w:val="left" w:pos="1134"/>
        </w:tabs>
        <w:spacing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вернет сумму долга с</w:t>
      </w:r>
      <w:r w:rsidR="006E31AA" w:rsidRPr="001B352C">
        <w:rPr>
          <w:rFonts w:ascii="Times New Roman" w:hAnsi="Times New Roman" w:cs="Times New Roman"/>
          <w:sz w:val="28"/>
          <w:szCs w:val="28"/>
          <w:lang w:val="ru-RU"/>
        </w:rPr>
        <w:t xml:space="preserve"> процент</w:t>
      </w:r>
      <w:r w:rsidRPr="001B352C">
        <w:rPr>
          <w:rFonts w:ascii="Times New Roman" w:hAnsi="Times New Roman" w:cs="Times New Roman"/>
          <w:sz w:val="28"/>
          <w:szCs w:val="28"/>
          <w:lang w:val="ru-RU"/>
        </w:rPr>
        <w:t>ами =</w:t>
      </w:r>
      <w:r w:rsidRPr="001B352C">
        <w:rPr>
          <w:rFonts w:ascii="Times New Roman" w:hAnsi="Times New Roman" w:cs="Times New Roman"/>
          <w:sz w:val="28"/>
          <w:szCs w:val="28"/>
        </w:rPr>
        <w:t>Y</w:t>
      </w:r>
      <w:r w:rsidRPr="001B352C">
        <w:rPr>
          <w:rFonts w:ascii="Times New Roman" w:hAnsi="Times New Roman" w:cs="Times New Roman"/>
          <w:sz w:val="28"/>
          <w:szCs w:val="28"/>
          <w:lang w:val="ru-RU"/>
        </w:rPr>
        <w:t xml:space="preserve"> (которые будут меньше чем </w:t>
      </w:r>
      <w:r w:rsidRPr="001B352C">
        <w:rPr>
          <w:rFonts w:ascii="Times New Roman" w:hAnsi="Times New Roman" w:cs="Times New Roman"/>
          <w:sz w:val="28"/>
          <w:szCs w:val="28"/>
        </w:rPr>
        <w:t>X</w:t>
      </w:r>
      <w:r w:rsidR="006E31AA" w:rsidRPr="001B352C">
        <w:rPr>
          <w:rFonts w:ascii="Times New Roman" w:hAnsi="Times New Roman" w:cs="Times New Roman"/>
          <w:sz w:val="28"/>
          <w:szCs w:val="28"/>
          <w:lang w:val="ru-RU"/>
        </w:rPr>
        <w:t>;</w:t>
      </w:r>
    </w:p>
    <w:p w:rsidR="00AB1F4E" w:rsidRPr="001B352C" w:rsidRDefault="00AB1F4E" w:rsidP="00103881">
      <w:pPr>
        <w:pStyle w:val="ab"/>
        <w:numPr>
          <w:ilvl w:val="0"/>
          <w:numId w:val="6"/>
        </w:numPr>
        <w:tabs>
          <w:tab w:val="left" w:pos="1134"/>
        </w:tabs>
        <w:spacing w:after="0" w:line="360" w:lineRule="auto"/>
        <w:ind w:left="1134" w:hanging="425"/>
        <w:jc w:val="both"/>
        <w:rPr>
          <w:rFonts w:ascii="Times New Roman" w:hAnsi="Times New Roman" w:cs="Times New Roman"/>
          <w:sz w:val="28"/>
          <w:szCs w:val="28"/>
          <w:lang w:val="ru-RU"/>
        </w:rPr>
      </w:pPr>
      <w:r w:rsidRPr="001B352C">
        <w:rPr>
          <w:rFonts w:ascii="Times New Roman" w:hAnsi="Times New Roman" w:cs="Times New Roman"/>
          <w:sz w:val="28"/>
          <w:szCs w:val="28"/>
          <w:lang w:val="ru-RU"/>
        </w:rPr>
        <w:t>получит арбитражную прибыль =</w:t>
      </w:r>
      <w:r w:rsidRPr="001B352C">
        <w:rPr>
          <w:rFonts w:ascii="Times New Roman" w:hAnsi="Times New Roman" w:cs="Times New Roman"/>
          <w:sz w:val="28"/>
          <w:szCs w:val="28"/>
        </w:rPr>
        <w:t>X</w:t>
      </w:r>
      <w:r w:rsidRPr="001B352C">
        <w:rPr>
          <w:rFonts w:ascii="Times New Roman" w:hAnsi="Times New Roman" w:cs="Times New Roman"/>
          <w:sz w:val="28"/>
          <w:szCs w:val="28"/>
          <w:lang w:val="ru-RU"/>
        </w:rPr>
        <w:t>-</w:t>
      </w:r>
      <w:r w:rsidRPr="001B352C">
        <w:rPr>
          <w:rFonts w:ascii="Times New Roman" w:hAnsi="Times New Roman" w:cs="Times New Roman"/>
          <w:sz w:val="28"/>
          <w:szCs w:val="28"/>
        </w:rPr>
        <w:t>Y</w:t>
      </w:r>
      <w:r w:rsidRPr="001B352C">
        <w:rPr>
          <w:rFonts w:ascii="Times New Roman" w:hAnsi="Times New Roman" w:cs="Times New Roman"/>
          <w:sz w:val="28"/>
          <w:szCs w:val="28"/>
          <w:lang w:val="ru-RU"/>
        </w:rPr>
        <w:t>.</w:t>
      </w:r>
    </w:p>
    <w:p w:rsidR="0065179F" w:rsidRPr="001B352C" w:rsidRDefault="00103881" w:rsidP="004E2226">
      <w:pPr>
        <w:spacing w:line="360" w:lineRule="auto"/>
        <w:ind w:firstLine="709"/>
        <w:jc w:val="both"/>
        <w:rPr>
          <w:sz w:val="28"/>
          <w:szCs w:val="28"/>
        </w:rPr>
      </w:pPr>
      <w:r w:rsidRPr="001B352C">
        <w:rPr>
          <w:sz w:val="28"/>
          <w:szCs w:val="28"/>
        </w:rPr>
        <w:t>Для того чтобы осуществить арбитраж инвестору необходимо заключить несколько логически связанных сделок, направленных на извлечение прибыли из разницы в ценах</w:t>
      </w:r>
      <w:r w:rsidR="009F7E17" w:rsidRPr="001B352C">
        <w:rPr>
          <w:sz w:val="28"/>
          <w:szCs w:val="28"/>
        </w:rPr>
        <w:t xml:space="preserve"> на одинаковые или связанные активы в одно и то же время на разных рынках (пространственный арбитраж), либо на одном и том же рынке в разные моменты времени (временной арбитраж, обычная биржевая спекуляция)</w:t>
      </w:r>
      <w:r w:rsidRPr="001B352C">
        <w:rPr>
          <w:sz w:val="28"/>
          <w:szCs w:val="28"/>
        </w:rPr>
        <w:t>.</w:t>
      </w:r>
    </w:p>
    <w:p w:rsidR="004E2226" w:rsidRPr="001B352C" w:rsidRDefault="00183619" w:rsidP="008F192B">
      <w:pPr>
        <w:spacing w:line="360" w:lineRule="auto"/>
        <w:ind w:firstLine="709"/>
        <w:jc w:val="both"/>
        <w:rPr>
          <w:sz w:val="28"/>
          <w:szCs w:val="28"/>
        </w:rPr>
      </w:pPr>
      <w:r w:rsidRPr="001B352C">
        <w:rPr>
          <w:sz w:val="28"/>
          <w:szCs w:val="28"/>
        </w:rPr>
        <w:t>Для нашего примера эти действия выглядели следующим образом. При отклонении фьючерсной цены от справедливой цены арбитражер должен был</w:t>
      </w:r>
      <w:r w:rsidR="008F192B" w:rsidRPr="001B352C">
        <w:rPr>
          <w:sz w:val="28"/>
          <w:szCs w:val="28"/>
        </w:rPr>
        <w:t xml:space="preserve"> продать (купить) актив на споте, отдать (получить) деньги под проценты, купить (продать) фьючерсный контракт.</w:t>
      </w:r>
    </w:p>
    <w:p w:rsidR="006474EF" w:rsidRPr="001B352C" w:rsidRDefault="006474EF" w:rsidP="008F192B">
      <w:pPr>
        <w:spacing w:line="360" w:lineRule="auto"/>
        <w:ind w:firstLine="709"/>
        <w:jc w:val="both"/>
        <w:rPr>
          <w:sz w:val="28"/>
          <w:szCs w:val="28"/>
        </w:rPr>
      </w:pPr>
      <w:r w:rsidRPr="001B352C">
        <w:rPr>
          <w:sz w:val="28"/>
          <w:szCs w:val="28"/>
        </w:rPr>
        <w:t>Максимальная прибыли при разовой сделки будет равняться разнице между</w:t>
      </w:r>
      <w:r w:rsidR="00D5681D" w:rsidRPr="001B352C">
        <w:rPr>
          <w:sz w:val="28"/>
          <w:szCs w:val="28"/>
        </w:rPr>
        <w:t xml:space="preserve"> суммой полученной по фьючерсному контракту и </w:t>
      </w:r>
      <w:r w:rsidR="007E6047" w:rsidRPr="001B352C">
        <w:rPr>
          <w:sz w:val="28"/>
          <w:szCs w:val="28"/>
        </w:rPr>
        <w:t xml:space="preserve">суммой долга( + уплаченные проценты), если фьючерсная цена выше справедливой. И обратной разнице, если </w:t>
      </w:r>
      <w:r w:rsidR="000151B6" w:rsidRPr="001B352C">
        <w:rPr>
          <w:sz w:val="28"/>
          <w:szCs w:val="28"/>
        </w:rPr>
        <w:t xml:space="preserve">фьючерсная </w:t>
      </w:r>
      <w:r w:rsidR="007E6047" w:rsidRPr="001B352C">
        <w:rPr>
          <w:sz w:val="28"/>
          <w:szCs w:val="28"/>
        </w:rPr>
        <w:t>цена</w:t>
      </w:r>
      <w:r w:rsidR="000151B6" w:rsidRPr="001B352C">
        <w:rPr>
          <w:sz w:val="28"/>
          <w:szCs w:val="28"/>
        </w:rPr>
        <w:t xml:space="preserve"> ниже справедливой.</w:t>
      </w:r>
      <w:r w:rsidR="007E6047" w:rsidRPr="001B352C">
        <w:rPr>
          <w:sz w:val="28"/>
          <w:szCs w:val="28"/>
        </w:rPr>
        <w:t xml:space="preserve"> </w:t>
      </w:r>
    </w:p>
    <w:p w:rsidR="00AE7148" w:rsidRDefault="00AE7148" w:rsidP="008F192B">
      <w:pPr>
        <w:spacing w:line="360" w:lineRule="auto"/>
        <w:ind w:firstLine="709"/>
        <w:jc w:val="both"/>
        <w:rPr>
          <w:sz w:val="28"/>
          <w:szCs w:val="28"/>
        </w:rPr>
      </w:pPr>
    </w:p>
    <w:p w:rsidR="00AE7148" w:rsidRDefault="00AE7148" w:rsidP="008F192B">
      <w:pPr>
        <w:spacing w:line="360" w:lineRule="auto"/>
        <w:ind w:firstLine="709"/>
        <w:jc w:val="both"/>
        <w:rPr>
          <w:sz w:val="28"/>
          <w:szCs w:val="28"/>
        </w:rPr>
      </w:pPr>
    </w:p>
    <w:p w:rsidR="00AE7148" w:rsidRDefault="00AE7148" w:rsidP="008F192B">
      <w:pPr>
        <w:spacing w:line="360" w:lineRule="auto"/>
        <w:ind w:firstLine="709"/>
        <w:jc w:val="both"/>
        <w:rPr>
          <w:sz w:val="28"/>
          <w:szCs w:val="28"/>
        </w:rPr>
      </w:pPr>
    </w:p>
    <w:p w:rsidR="00AE7148" w:rsidRDefault="00AE7148" w:rsidP="008F192B">
      <w:pPr>
        <w:spacing w:line="360" w:lineRule="auto"/>
        <w:ind w:firstLine="709"/>
        <w:jc w:val="both"/>
        <w:rPr>
          <w:sz w:val="28"/>
          <w:szCs w:val="28"/>
        </w:rPr>
      </w:pPr>
    </w:p>
    <w:p w:rsidR="00E45475" w:rsidRDefault="00E45475" w:rsidP="008F192B">
      <w:pPr>
        <w:spacing w:line="360" w:lineRule="auto"/>
        <w:ind w:firstLine="709"/>
        <w:jc w:val="both"/>
        <w:rPr>
          <w:sz w:val="28"/>
          <w:szCs w:val="28"/>
        </w:rPr>
      </w:pPr>
    </w:p>
    <w:p w:rsidR="00E45475" w:rsidRDefault="00E45475" w:rsidP="008F192B">
      <w:pPr>
        <w:spacing w:line="360" w:lineRule="auto"/>
        <w:ind w:firstLine="709"/>
        <w:jc w:val="both"/>
        <w:rPr>
          <w:sz w:val="28"/>
          <w:szCs w:val="28"/>
        </w:rPr>
      </w:pPr>
    </w:p>
    <w:p w:rsidR="00E45475" w:rsidRDefault="00E45475" w:rsidP="008F192B">
      <w:pPr>
        <w:spacing w:line="360" w:lineRule="auto"/>
        <w:ind w:firstLine="709"/>
        <w:jc w:val="both"/>
        <w:rPr>
          <w:sz w:val="28"/>
          <w:szCs w:val="28"/>
        </w:rPr>
      </w:pPr>
    </w:p>
    <w:p w:rsidR="00AC69FE" w:rsidRDefault="00AC69FE" w:rsidP="008F192B">
      <w:pPr>
        <w:spacing w:line="360" w:lineRule="auto"/>
        <w:ind w:firstLine="709"/>
        <w:jc w:val="both"/>
        <w:rPr>
          <w:sz w:val="28"/>
          <w:szCs w:val="28"/>
        </w:rPr>
      </w:pPr>
    </w:p>
    <w:p w:rsidR="00AE7148" w:rsidRDefault="00AE7148" w:rsidP="008F192B">
      <w:pPr>
        <w:spacing w:line="360" w:lineRule="auto"/>
        <w:ind w:firstLine="709"/>
        <w:jc w:val="both"/>
        <w:rPr>
          <w:sz w:val="28"/>
          <w:szCs w:val="28"/>
        </w:rPr>
      </w:pPr>
    </w:p>
    <w:p w:rsidR="00AE7148" w:rsidRDefault="00AE7148" w:rsidP="008E7134">
      <w:pPr>
        <w:spacing w:line="360" w:lineRule="auto"/>
        <w:jc w:val="center"/>
        <w:rPr>
          <w:b/>
          <w:sz w:val="28"/>
          <w:szCs w:val="28"/>
        </w:rPr>
      </w:pPr>
      <w:r w:rsidRPr="008E7134">
        <w:rPr>
          <w:b/>
          <w:sz w:val="28"/>
          <w:szCs w:val="28"/>
        </w:rPr>
        <w:lastRenderedPageBreak/>
        <w:t>Список литературы</w:t>
      </w:r>
    </w:p>
    <w:p w:rsidR="00DB71A2" w:rsidRPr="00EA0B07" w:rsidRDefault="0086641D" w:rsidP="00EA0B07">
      <w:pPr>
        <w:numPr>
          <w:ilvl w:val="0"/>
          <w:numId w:val="13"/>
        </w:numPr>
        <w:tabs>
          <w:tab w:val="num" w:pos="426"/>
        </w:tabs>
        <w:spacing w:line="360" w:lineRule="auto"/>
        <w:jc w:val="both"/>
        <w:rPr>
          <w:sz w:val="28"/>
          <w:szCs w:val="28"/>
        </w:rPr>
      </w:pPr>
      <w:r w:rsidRPr="00EA0B07">
        <w:rPr>
          <w:sz w:val="28"/>
          <w:szCs w:val="28"/>
        </w:rPr>
        <w:t>Федеральный закон «О рынке ценных бумаг» от 22.04.1996 № 39-ФЗ (с последующими изменениями и дополнениями).</w:t>
      </w:r>
    </w:p>
    <w:p w:rsidR="00023C62" w:rsidRPr="00EA0B07" w:rsidRDefault="00023C62" w:rsidP="00EA0B07">
      <w:pPr>
        <w:numPr>
          <w:ilvl w:val="0"/>
          <w:numId w:val="13"/>
        </w:numPr>
        <w:tabs>
          <w:tab w:val="num" w:pos="426"/>
        </w:tabs>
        <w:spacing w:line="360" w:lineRule="auto"/>
        <w:jc w:val="both"/>
        <w:rPr>
          <w:sz w:val="28"/>
          <w:szCs w:val="28"/>
        </w:rPr>
      </w:pPr>
      <w:r w:rsidRPr="00EA0B07">
        <w:rPr>
          <w:sz w:val="28"/>
          <w:szCs w:val="28"/>
        </w:rPr>
        <w:t xml:space="preserve">Беннинга Ш. Финансовое моделирование с использованием </w:t>
      </w:r>
      <w:r w:rsidRPr="00EA0B07">
        <w:rPr>
          <w:sz w:val="28"/>
          <w:szCs w:val="28"/>
          <w:lang w:val="en-US"/>
        </w:rPr>
        <w:t>Excel</w:t>
      </w:r>
      <w:r w:rsidRPr="00EA0B07">
        <w:rPr>
          <w:sz w:val="28"/>
          <w:szCs w:val="28"/>
        </w:rPr>
        <w:t>. – М.: Вильямс, 2007.</w:t>
      </w:r>
      <w:r w:rsidR="004D2488" w:rsidRPr="00EA0B07">
        <w:rPr>
          <w:sz w:val="28"/>
          <w:szCs w:val="28"/>
        </w:rPr>
        <w:t xml:space="preserve"> 196</w:t>
      </w:r>
      <w:r w:rsidR="008A6886" w:rsidRPr="00EA0B07">
        <w:rPr>
          <w:sz w:val="28"/>
          <w:szCs w:val="28"/>
        </w:rPr>
        <w:t xml:space="preserve"> с</w:t>
      </w:r>
      <w:r w:rsidR="004D2488" w:rsidRPr="00EA0B07">
        <w:rPr>
          <w:sz w:val="28"/>
          <w:szCs w:val="28"/>
        </w:rPr>
        <w:t>.</w:t>
      </w:r>
    </w:p>
    <w:p w:rsidR="008A6886" w:rsidRPr="004E66D3" w:rsidRDefault="008A6886" w:rsidP="004E66D3">
      <w:pPr>
        <w:pStyle w:val="ab"/>
        <w:numPr>
          <w:ilvl w:val="0"/>
          <w:numId w:val="13"/>
        </w:numPr>
        <w:spacing w:after="0" w:line="360" w:lineRule="auto"/>
        <w:jc w:val="both"/>
        <w:rPr>
          <w:rFonts w:ascii="Times New Roman" w:hAnsi="Times New Roman" w:cs="Times New Roman"/>
          <w:sz w:val="28"/>
          <w:szCs w:val="28"/>
          <w:lang w:val="ru-RU"/>
        </w:rPr>
      </w:pPr>
      <w:r w:rsidRPr="004E66D3">
        <w:rPr>
          <w:rFonts w:ascii="Times New Roman" w:hAnsi="Times New Roman" w:cs="Times New Roman"/>
          <w:sz w:val="28"/>
          <w:szCs w:val="28"/>
          <w:lang w:val="ru-RU"/>
        </w:rPr>
        <w:t>Вайн Саймон Опционы. Полный курс для профессионалов. — М.: Альпина Паблишер, 2007. - 416с.</w:t>
      </w:r>
    </w:p>
    <w:p w:rsidR="004E66D3" w:rsidRPr="004E66D3" w:rsidRDefault="004E66D3" w:rsidP="004E66D3">
      <w:pPr>
        <w:pStyle w:val="ab"/>
        <w:numPr>
          <w:ilvl w:val="0"/>
          <w:numId w:val="13"/>
        </w:numPr>
        <w:spacing w:after="0" w:line="360" w:lineRule="auto"/>
        <w:jc w:val="both"/>
        <w:rPr>
          <w:rFonts w:ascii="Times New Roman" w:hAnsi="Times New Roman" w:cs="Times New Roman"/>
          <w:sz w:val="28"/>
          <w:szCs w:val="28"/>
        </w:rPr>
      </w:pPr>
      <w:r w:rsidRPr="004E66D3">
        <w:rPr>
          <w:rFonts w:ascii="Times New Roman" w:hAnsi="Times New Roman" w:cs="Times New Roman"/>
          <w:sz w:val="28"/>
          <w:szCs w:val="28"/>
          <w:lang w:val="ru-RU"/>
        </w:rPr>
        <w:t>Гусев А.А. Реальные опционы в оценке бизнеса и инвестиций: Монография. Научное издание. — М.: РИОР, 2009. - 118 с. — (Научная мысль).</w:t>
      </w:r>
    </w:p>
    <w:p w:rsidR="00A51C2A" w:rsidRPr="00EA0B07" w:rsidRDefault="00A51C2A" w:rsidP="004E66D3">
      <w:pPr>
        <w:numPr>
          <w:ilvl w:val="0"/>
          <w:numId w:val="13"/>
        </w:numPr>
        <w:tabs>
          <w:tab w:val="left" w:pos="3060"/>
        </w:tabs>
        <w:spacing w:line="360" w:lineRule="auto"/>
        <w:jc w:val="both"/>
        <w:rPr>
          <w:sz w:val="28"/>
          <w:szCs w:val="28"/>
        </w:rPr>
      </w:pPr>
      <w:r w:rsidRPr="00EA0B07">
        <w:rPr>
          <w:sz w:val="28"/>
          <w:szCs w:val="28"/>
        </w:rPr>
        <w:t xml:space="preserve">Деньги. Кредит. Банки. Ценные бумаги. Практикум: учебн. пособие для студентов вузов/под. ред. Е.Ф. Жукова. – 2-е изд., перераб. и доп. – М.: ЮНИТИ-ДАНА, 2008 </w:t>
      </w:r>
    </w:p>
    <w:p w:rsidR="003D39AD" w:rsidRPr="00EA0B07" w:rsidRDefault="003D39AD" w:rsidP="00EA0B07">
      <w:pPr>
        <w:pStyle w:val="ab"/>
        <w:numPr>
          <w:ilvl w:val="0"/>
          <w:numId w:val="13"/>
        </w:numPr>
        <w:spacing w:after="0" w:line="360" w:lineRule="auto"/>
        <w:jc w:val="both"/>
        <w:rPr>
          <w:rFonts w:ascii="Times New Roman" w:hAnsi="Times New Roman" w:cs="Times New Roman"/>
          <w:sz w:val="28"/>
          <w:szCs w:val="28"/>
          <w:lang w:val="ru-RU"/>
        </w:rPr>
      </w:pPr>
      <w:r w:rsidRPr="00EA0B07">
        <w:rPr>
          <w:rFonts w:ascii="Times New Roman" w:hAnsi="Times New Roman" w:cs="Times New Roman"/>
          <w:sz w:val="28"/>
          <w:szCs w:val="28"/>
          <w:lang w:val="ru-RU"/>
        </w:rPr>
        <w:t>Деривативы. Курс для начинающих (Серия «</w:t>
      </w:r>
      <w:r w:rsidRPr="00EA0B07">
        <w:rPr>
          <w:rFonts w:ascii="Times New Roman" w:hAnsi="Times New Roman" w:cs="Times New Roman"/>
          <w:sz w:val="28"/>
          <w:szCs w:val="28"/>
        </w:rPr>
        <w:t>Reuters</w:t>
      </w:r>
      <w:r w:rsidRPr="00EA0B07">
        <w:rPr>
          <w:rFonts w:ascii="Times New Roman" w:hAnsi="Times New Roman" w:cs="Times New Roman"/>
          <w:sz w:val="28"/>
          <w:szCs w:val="28"/>
          <w:lang w:val="ru-RU"/>
        </w:rPr>
        <w:t xml:space="preserve"> для финансистов»)/ Пер. с англ. — М.: Альпина Паблишер, 2007</w:t>
      </w:r>
      <w:r w:rsidR="008A6886" w:rsidRPr="00EA0B07">
        <w:rPr>
          <w:rFonts w:ascii="Times New Roman" w:hAnsi="Times New Roman" w:cs="Times New Roman"/>
          <w:sz w:val="28"/>
          <w:szCs w:val="28"/>
          <w:lang w:val="ru-RU"/>
        </w:rPr>
        <w:t>. — 208</w:t>
      </w:r>
      <w:r w:rsidRPr="00EA0B07">
        <w:rPr>
          <w:rFonts w:ascii="Times New Roman" w:hAnsi="Times New Roman" w:cs="Times New Roman"/>
          <w:sz w:val="28"/>
          <w:szCs w:val="28"/>
          <w:lang w:val="ru-RU"/>
        </w:rPr>
        <w:t>с.</w:t>
      </w:r>
    </w:p>
    <w:p w:rsidR="00DB71A2" w:rsidRPr="00EA0B07" w:rsidRDefault="00023C62" w:rsidP="00EA0B07">
      <w:pPr>
        <w:numPr>
          <w:ilvl w:val="0"/>
          <w:numId w:val="13"/>
        </w:numPr>
        <w:tabs>
          <w:tab w:val="left" w:pos="3060"/>
        </w:tabs>
        <w:spacing w:line="360" w:lineRule="auto"/>
        <w:jc w:val="both"/>
        <w:rPr>
          <w:sz w:val="28"/>
          <w:szCs w:val="28"/>
        </w:rPr>
      </w:pPr>
      <w:r w:rsidRPr="00EA0B07">
        <w:rPr>
          <w:sz w:val="28"/>
          <w:szCs w:val="28"/>
        </w:rPr>
        <w:t xml:space="preserve">Иен Айвори. </w:t>
      </w:r>
      <w:r w:rsidR="00DB71A2" w:rsidRPr="00EA0B07">
        <w:rPr>
          <w:sz w:val="28"/>
          <w:szCs w:val="28"/>
        </w:rPr>
        <w:t>Использование английского права в российских сделках / Иен Айвори, Антон Рогоза. — М. : Альпина Паблишерз, 2011. — 136 с. — (Серия «Библиотека компании Goltsblat BLP»).</w:t>
      </w:r>
    </w:p>
    <w:p w:rsidR="008A6886" w:rsidRPr="00EA0B07" w:rsidRDefault="008A6886" w:rsidP="00EA0B07">
      <w:pPr>
        <w:pStyle w:val="ab"/>
        <w:numPr>
          <w:ilvl w:val="0"/>
          <w:numId w:val="13"/>
        </w:numPr>
        <w:spacing w:after="0" w:line="360" w:lineRule="auto"/>
        <w:jc w:val="both"/>
        <w:rPr>
          <w:rFonts w:ascii="Times New Roman" w:hAnsi="Times New Roman" w:cs="Times New Roman"/>
          <w:sz w:val="28"/>
          <w:szCs w:val="28"/>
          <w:lang w:val="ru-RU"/>
        </w:rPr>
      </w:pPr>
      <w:r w:rsidRPr="00EA0B07">
        <w:rPr>
          <w:rFonts w:ascii="Times New Roman" w:hAnsi="Times New Roman" w:cs="Times New Roman"/>
          <w:sz w:val="28"/>
          <w:szCs w:val="28"/>
          <w:lang w:val="ru-RU"/>
        </w:rPr>
        <w:t>Израйлевич С. Опционы: Системный подход к инвестициям. Критерии оценки и методы анализа торговых возможностей / Сергей Израйлевич, Вадим Цудикман. — М.: Альпина Бизнес Букс, 2008. — 280 с.</w:t>
      </w:r>
    </w:p>
    <w:p w:rsidR="00EA0B07" w:rsidRPr="00EA0B07" w:rsidRDefault="00EA0B07" w:rsidP="00EA0B07">
      <w:pPr>
        <w:pStyle w:val="ab"/>
        <w:numPr>
          <w:ilvl w:val="0"/>
          <w:numId w:val="13"/>
        </w:numPr>
        <w:spacing w:after="0" w:line="360" w:lineRule="auto"/>
        <w:jc w:val="both"/>
        <w:rPr>
          <w:rFonts w:ascii="Times New Roman" w:hAnsi="Times New Roman" w:cs="Times New Roman"/>
          <w:sz w:val="28"/>
          <w:szCs w:val="28"/>
          <w:lang w:val="ru-RU"/>
        </w:rPr>
      </w:pPr>
      <w:r w:rsidRPr="00EA0B07">
        <w:rPr>
          <w:rFonts w:ascii="Times New Roman" w:hAnsi="Times New Roman" w:cs="Times New Roman"/>
          <w:sz w:val="28"/>
          <w:szCs w:val="28"/>
          <w:lang w:val="ru-RU"/>
        </w:rPr>
        <w:t>Кузнецов Б.Т. Инвестиции. – М.: Юнити-Дана, 2010 —624с.</w:t>
      </w:r>
    </w:p>
    <w:p w:rsidR="00AE4772" w:rsidRPr="007A748C" w:rsidRDefault="00AE4772" w:rsidP="00EA0B07">
      <w:pPr>
        <w:numPr>
          <w:ilvl w:val="0"/>
          <w:numId w:val="13"/>
        </w:numPr>
        <w:tabs>
          <w:tab w:val="num" w:pos="426"/>
        </w:tabs>
        <w:spacing w:line="360" w:lineRule="auto"/>
        <w:jc w:val="both"/>
        <w:rPr>
          <w:sz w:val="28"/>
          <w:szCs w:val="28"/>
        </w:rPr>
      </w:pPr>
      <w:r w:rsidRPr="00EA0B07">
        <w:rPr>
          <w:sz w:val="28"/>
          <w:szCs w:val="28"/>
        </w:rPr>
        <w:t>Лукасевич И.Я. Инвестиции. – М.: Вузовский учебник: ИНФРА-М, 2011. – 413с.</w:t>
      </w:r>
    </w:p>
    <w:p w:rsidR="007A748C" w:rsidRPr="007A748C" w:rsidRDefault="007A748C" w:rsidP="00EA0B07">
      <w:pPr>
        <w:numPr>
          <w:ilvl w:val="0"/>
          <w:numId w:val="13"/>
        </w:numPr>
        <w:tabs>
          <w:tab w:val="num" w:pos="426"/>
        </w:tabs>
        <w:spacing w:line="360" w:lineRule="auto"/>
        <w:jc w:val="both"/>
        <w:rPr>
          <w:sz w:val="28"/>
          <w:szCs w:val="28"/>
        </w:rPr>
      </w:pPr>
      <w:r w:rsidRPr="007A748C">
        <w:rPr>
          <w:sz w:val="28"/>
          <w:szCs w:val="28"/>
        </w:rPr>
        <w:t>Фабоцци Ф.Д. Рынок облигаций: анализ и стратегии; Пер.</w:t>
      </w:r>
      <w:r w:rsidRPr="007A748C">
        <w:rPr>
          <w:sz w:val="28"/>
          <w:szCs w:val="28"/>
        </w:rPr>
        <w:br/>
        <w:t>с англ.</w:t>
      </w:r>
      <w:r>
        <w:rPr>
          <w:sz w:val="28"/>
          <w:szCs w:val="28"/>
        </w:rPr>
        <w:t xml:space="preserve"> —М.: Альггина Бизнес Букс, 2007</w:t>
      </w:r>
      <w:r w:rsidRPr="007A748C">
        <w:rPr>
          <w:sz w:val="28"/>
          <w:szCs w:val="28"/>
        </w:rPr>
        <w:t xml:space="preserve"> — 876 с.</w:t>
      </w:r>
    </w:p>
    <w:p w:rsidR="000D3943" w:rsidRPr="00EA0B07" w:rsidRDefault="000D3943" w:rsidP="00EA0B07">
      <w:pPr>
        <w:numPr>
          <w:ilvl w:val="0"/>
          <w:numId w:val="13"/>
        </w:numPr>
        <w:tabs>
          <w:tab w:val="num" w:pos="426"/>
        </w:tabs>
        <w:spacing w:line="360" w:lineRule="auto"/>
        <w:jc w:val="both"/>
        <w:rPr>
          <w:sz w:val="28"/>
          <w:szCs w:val="28"/>
        </w:rPr>
      </w:pPr>
      <w:r w:rsidRPr="00EA0B07">
        <w:rPr>
          <w:sz w:val="28"/>
          <w:szCs w:val="28"/>
        </w:rPr>
        <w:t>Халл Дж. Опционы, фьючерсы и другие производные инструмен</w:t>
      </w:r>
      <w:r w:rsidR="0071222D" w:rsidRPr="00EA0B07">
        <w:rPr>
          <w:sz w:val="28"/>
          <w:szCs w:val="28"/>
        </w:rPr>
        <w:t>ты. – М.: Вильямс, 2008</w:t>
      </w:r>
      <w:r w:rsidRPr="00EA0B07">
        <w:rPr>
          <w:sz w:val="28"/>
          <w:szCs w:val="28"/>
        </w:rPr>
        <w:t>.</w:t>
      </w:r>
      <w:r w:rsidR="0071222D" w:rsidRPr="00EA0B07">
        <w:rPr>
          <w:sz w:val="28"/>
          <w:szCs w:val="28"/>
        </w:rPr>
        <w:t xml:space="preserve"> 1024 с.</w:t>
      </w:r>
    </w:p>
    <w:p w:rsidR="00893AA6" w:rsidRDefault="003D39AD" w:rsidP="00893AA6">
      <w:pPr>
        <w:pStyle w:val="ab"/>
        <w:numPr>
          <w:ilvl w:val="0"/>
          <w:numId w:val="13"/>
        </w:numPr>
        <w:spacing w:after="0" w:line="360" w:lineRule="auto"/>
        <w:jc w:val="both"/>
        <w:rPr>
          <w:rFonts w:ascii="Times New Roman" w:hAnsi="Times New Roman" w:cs="Times New Roman"/>
          <w:sz w:val="28"/>
          <w:szCs w:val="28"/>
          <w:lang w:val="ru-RU"/>
        </w:rPr>
      </w:pPr>
      <w:r w:rsidRPr="00EA0B07">
        <w:rPr>
          <w:rFonts w:ascii="Times New Roman" w:hAnsi="Times New Roman" w:cs="Times New Roman"/>
          <w:sz w:val="28"/>
          <w:szCs w:val="28"/>
          <w:lang w:val="ru-RU"/>
        </w:rPr>
        <w:lastRenderedPageBreak/>
        <w:t xml:space="preserve">ШарпУ., Александер Г., Бэйли Дж. ИНВЕСТИЦИИ: Пер. с англ. - М.: ИНФРА-М, 2001. - </w:t>
      </w:r>
      <w:r w:rsidRPr="00EA0B07">
        <w:rPr>
          <w:rFonts w:ascii="Times New Roman" w:hAnsi="Times New Roman" w:cs="Times New Roman"/>
          <w:sz w:val="28"/>
          <w:szCs w:val="28"/>
        </w:rPr>
        <w:t>XII</w:t>
      </w:r>
      <w:r w:rsidRPr="00EA0B07">
        <w:rPr>
          <w:rFonts w:ascii="Times New Roman" w:hAnsi="Times New Roman" w:cs="Times New Roman"/>
          <w:sz w:val="28"/>
          <w:szCs w:val="28"/>
          <w:lang w:val="ru-RU"/>
        </w:rPr>
        <w:t>, 1028 с.</w:t>
      </w:r>
    </w:p>
    <w:p w:rsidR="00EA0B07" w:rsidRPr="00893AA6" w:rsidRDefault="00893AA6" w:rsidP="00893AA6">
      <w:pPr>
        <w:pStyle w:val="ab"/>
        <w:numPr>
          <w:ilvl w:val="0"/>
          <w:numId w:val="13"/>
        </w:numPr>
        <w:spacing w:after="0" w:line="360" w:lineRule="auto"/>
        <w:jc w:val="both"/>
        <w:rPr>
          <w:rFonts w:ascii="Times New Roman" w:hAnsi="Times New Roman" w:cs="Times New Roman"/>
          <w:sz w:val="28"/>
          <w:szCs w:val="28"/>
          <w:lang w:val="ru-RU"/>
        </w:rPr>
      </w:pPr>
      <w:r w:rsidRPr="00893AA6">
        <w:rPr>
          <w:rFonts w:ascii="Times New Roman" w:hAnsi="Times New Roman" w:cs="Times New Roman"/>
          <w:sz w:val="28"/>
          <w:szCs w:val="28"/>
          <w:lang w:val="ru-RU"/>
        </w:rPr>
        <w:t xml:space="preserve"> </w:t>
      </w:r>
      <w:r>
        <w:rPr>
          <w:rFonts w:ascii="Times New Roman" w:hAnsi="Times New Roman" w:cs="Times New Roman"/>
          <w:sz w:val="28"/>
          <w:szCs w:val="28"/>
          <w:lang w:val="ru-RU"/>
        </w:rPr>
        <w:t>Крупенич</w:t>
      </w:r>
      <w:r w:rsidR="00F22EFF">
        <w:rPr>
          <w:rFonts w:ascii="Times New Roman" w:hAnsi="Times New Roman" w:cs="Times New Roman"/>
          <w:sz w:val="28"/>
          <w:szCs w:val="28"/>
          <w:lang w:val="ru-RU"/>
        </w:rPr>
        <w:t>,</w:t>
      </w:r>
      <w:r w:rsidRPr="00893AA6">
        <w:rPr>
          <w:rFonts w:ascii="Times New Roman" w:hAnsi="Times New Roman" w:cs="Times New Roman"/>
          <w:sz w:val="28"/>
          <w:szCs w:val="28"/>
          <w:lang w:val="ru-RU"/>
        </w:rPr>
        <w:t xml:space="preserve"> В</w:t>
      </w:r>
      <w:r>
        <w:rPr>
          <w:rFonts w:ascii="Times New Roman" w:hAnsi="Times New Roman" w:cs="Times New Roman"/>
          <w:sz w:val="28"/>
          <w:szCs w:val="28"/>
          <w:lang w:val="ru-RU"/>
        </w:rPr>
        <w:t>алитов</w:t>
      </w:r>
      <w:r w:rsidRPr="00893AA6">
        <w:rPr>
          <w:rFonts w:ascii="Times New Roman" w:hAnsi="Times New Roman" w:cs="Times New Roman"/>
          <w:sz w:val="28"/>
          <w:szCs w:val="28"/>
          <w:lang w:val="ru-RU"/>
        </w:rPr>
        <w:t xml:space="preserve"> «Рецепт опциона» / </w:t>
      </w:r>
      <w:r w:rsidRPr="00893AA6">
        <w:rPr>
          <w:rFonts w:ascii="Times New Roman" w:hAnsi="Times New Roman" w:cs="Times New Roman"/>
          <w:sz w:val="28"/>
          <w:szCs w:val="28"/>
        </w:rPr>
        <w:t>D</w:t>
      </w:r>
      <w:r w:rsidRPr="00893AA6">
        <w:rPr>
          <w:rFonts w:ascii="Times New Roman" w:hAnsi="Times New Roman" w:cs="Times New Roman"/>
          <w:sz w:val="28"/>
          <w:szCs w:val="28"/>
          <w:lang w:val="ru-RU"/>
        </w:rPr>
        <w:t>’ №7 (118) 2011</w:t>
      </w:r>
    </w:p>
    <w:p w:rsidR="007A748C" w:rsidRDefault="00F22EFF" w:rsidP="00EA0B07">
      <w:pPr>
        <w:pStyle w:val="ab"/>
        <w:numPr>
          <w:ilvl w:val="0"/>
          <w:numId w:val="13"/>
        </w:num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Маралов «Опционные грабли» /</w:t>
      </w:r>
      <w:r>
        <w:rPr>
          <w:rFonts w:ascii="Times New Roman" w:hAnsi="Times New Roman" w:cs="Times New Roman"/>
          <w:sz w:val="28"/>
          <w:szCs w:val="28"/>
        </w:rPr>
        <w:t xml:space="preserve">D’ </w:t>
      </w:r>
      <w:r>
        <w:rPr>
          <w:rFonts w:ascii="Times New Roman" w:hAnsi="Times New Roman" w:cs="Times New Roman"/>
          <w:sz w:val="28"/>
          <w:szCs w:val="28"/>
          <w:lang w:val="ru-RU"/>
        </w:rPr>
        <w:t>№8 (119) 2011</w:t>
      </w:r>
    </w:p>
    <w:p w:rsidR="00CD001E" w:rsidRPr="00EA0B07" w:rsidRDefault="00CD001E" w:rsidP="00EA0B07">
      <w:pPr>
        <w:pStyle w:val="ab"/>
        <w:numPr>
          <w:ilvl w:val="0"/>
          <w:numId w:val="13"/>
        </w:num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Паршиков, Добрянский «Как заработать на продаже опционов»/ </w:t>
      </w:r>
      <w:r>
        <w:rPr>
          <w:rFonts w:ascii="Times New Roman" w:hAnsi="Times New Roman" w:cs="Times New Roman"/>
          <w:sz w:val="28"/>
          <w:szCs w:val="28"/>
        </w:rPr>
        <w:t>D</w:t>
      </w:r>
      <w:r w:rsidRPr="00CD001E">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sidRPr="00CD001E">
        <w:rPr>
          <w:rFonts w:ascii="Times New Roman" w:hAnsi="Times New Roman" w:cs="Times New Roman"/>
          <w:sz w:val="28"/>
          <w:szCs w:val="28"/>
          <w:lang w:val="ru-RU"/>
        </w:rPr>
        <w:t>15</w:t>
      </w:r>
      <w:r>
        <w:rPr>
          <w:rFonts w:ascii="Times New Roman" w:hAnsi="Times New Roman" w:cs="Times New Roman"/>
          <w:sz w:val="28"/>
          <w:szCs w:val="28"/>
          <w:lang w:val="ru-RU"/>
        </w:rPr>
        <w:t xml:space="preserve"> (102) 2010</w:t>
      </w:r>
    </w:p>
    <w:p w:rsidR="00EA0B07" w:rsidRPr="007A748C" w:rsidRDefault="00EA0B07" w:rsidP="00EA0B07">
      <w:pPr>
        <w:pStyle w:val="ab"/>
        <w:numPr>
          <w:ilvl w:val="0"/>
          <w:numId w:val="13"/>
        </w:numPr>
        <w:spacing w:after="0" w:line="360" w:lineRule="auto"/>
        <w:jc w:val="both"/>
        <w:rPr>
          <w:rFonts w:ascii="Times New Roman" w:hAnsi="Times New Roman" w:cs="Times New Roman"/>
          <w:sz w:val="28"/>
          <w:szCs w:val="28"/>
        </w:rPr>
      </w:pPr>
      <w:r w:rsidRPr="00EA0B07">
        <w:rPr>
          <w:rFonts w:ascii="Times New Roman" w:hAnsi="Times New Roman" w:cs="Times New Roman"/>
          <w:sz w:val="28"/>
          <w:szCs w:val="28"/>
          <w:lang w:val="ru-RU"/>
        </w:rPr>
        <w:t xml:space="preserve">Компьютерная обучающая программа по дисциплине «Теория инвестиций» (КОПР-ТИ). Авторы: Романов А.Н., Торопцов В.С., Григорович Г.Б., Галкина Л.А., Гаврюченков А.В., Лукасевич И.Я. Сертификат на программный продукт учебного назначения № 00021 от 08.02.2007 г. Выдан в отраслевом фонде алгоритмов и программ </w:t>
      </w:r>
      <w:r w:rsidRPr="007A748C">
        <w:rPr>
          <w:rFonts w:ascii="Times New Roman" w:hAnsi="Times New Roman" w:cs="Times New Roman"/>
          <w:sz w:val="28"/>
          <w:szCs w:val="28"/>
          <w:lang w:val="ru-RU"/>
        </w:rPr>
        <w:t xml:space="preserve">Государственного координационного центра информационных технологий Министерства образования и науки РФ. </w:t>
      </w:r>
      <w:r w:rsidRPr="007A748C">
        <w:rPr>
          <w:rFonts w:ascii="Times New Roman" w:hAnsi="Times New Roman" w:cs="Times New Roman"/>
          <w:sz w:val="28"/>
          <w:szCs w:val="28"/>
        </w:rPr>
        <w:t xml:space="preserve">Интернет-ссылка:  </w:t>
      </w:r>
      <w:hyperlink r:id="rId19" w:history="1">
        <w:r w:rsidRPr="007A748C">
          <w:rPr>
            <w:rStyle w:val="af9"/>
            <w:rFonts w:ascii="Times New Roman" w:hAnsi="Times New Roman" w:cs="Times New Roman"/>
            <w:sz w:val="28"/>
            <w:szCs w:val="28"/>
            <w:u w:val="none"/>
          </w:rPr>
          <w:t>http://repository.vzfei.ru/</w:t>
        </w:r>
      </w:hyperlink>
    </w:p>
    <w:p w:rsidR="007A748C" w:rsidRPr="007A748C" w:rsidRDefault="00212312" w:rsidP="007A748C">
      <w:pPr>
        <w:numPr>
          <w:ilvl w:val="0"/>
          <w:numId w:val="13"/>
        </w:numPr>
        <w:tabs>
          <w:tab w:val="left" w:pos="3060"/>
        </w:tabs>
        <w:spacing w:line="360" w:lineRule="auto"/>
        <w:rPr>
          <w:sz w:val="28"/>
          <w:szCs w:val="28"/>
        </w:rPr>
      </w:pPr>
      <w:hyperlink r:id="rId20" w:history="1">
        <w:r w:rsidR="007A748C" w:rsidRPr="007A748C">
          <w:rPr>
            <w:rStyle w:val="af9"/>
            <w:sz w:val="28"/>
            <w:szCs w:val="28"/>
            <w:u w:val="none"/>
            <w:lang w:val="en-US"/>
          </w:rPr>
          <w:t>www</w:t>
        </w:r>
        <w:r w:rsidR="007A748C" w:rsidRPr="00CD001E">
          <w:rPr>
            <w:rStyle w:val="af9"/>
            <w:sz w:val="28"/>
            <w:szCs w:val="28"/>
            <w:u w:val="none"/>
          </w:rPr>
          <w:t>.</w:t>
        </w:r>
        <w:r w:rsidR="007A748C" w:rsidRPr="007A748C">
          <w:rPr>
            <w:rStyle w:val="af9"/>
            <w:sz w:val="28"/>
            <w:szCs w:val="28"/>
            <w:u w:val="none"/>
            <w:lang w:val="en-US"/>
          </w:rPr>
          <w:t>forts</w:t>
        </w:r>
        <w:r w:rsidR="007A748C" w:rsidRPr="00CD001E">
          <w:rPr>
            <w:rStyle w:val="af9"/>
            <w:sz w:val="28"/>
            <w:szCs w:val="28"/>
            <w:u w:val="none"/>
          </w:rPr>
          <w:t>.</w:t>
        </w:r>
        <w:r w:rsidR="007A748C" w:rsidRPr="007A748C">
          <w:rPr>
            <w:rStyle w:val="af9"/>
            <w:sz w:val="28"/>
            <w:szCs w:val="28"/>
            <w:u w:val="none"/>
            <w:lang w:val="en-US"/>
          </w:rPr>
          <w:t>ru</w:t>
        </w:r>
      </w:hyperlink>
      <w:r w:rsidR="00CD001E">
        <w:t xml:space="preserve"> </w:t>
      </w:r>
      <w:r w:rsidR="00CD001E" w:rsidRPr="007A748C">
        <w:rPr>
          <w:sz w:val="28"/>
          <w:szCs w:val="28"/>
        </w:rPr>
        <w:t xml:space="preserve">Интернет-сайт </w:t>
      </w:r>
      <w:r w:rsidR="00CD001E">
        <w:rPr>
          <w:sz w:val="28"/>
          <w:szCs w:val="28"/>
          <w:lang w:val="en-US"/>
        </w:rPr>
        <w:t>FORTS</w:t>
      </w:r>
    </w:p>
    <w:p w:rsidR="00EA0B07" w:rsidRPr="007A748C" w:rsidRDefault="00212312" w:rsidP="00EA0B07">
      <w:pPr>
        <w:pStyle w:val="ab"/>
        <w:numPr>
          <w:ilvl w:val="0"/>
          <w:numId w:val="13"/>
        </w:numPr>
        <w:autoSpaceDE w:val="0"/>
        <w:autoSpaceDN w:val="0"/>
        <w:adjustRightInd w:val="0"/>
        <w:spacing w:after="0" w:line="360" w:lineRule="auto"/>
        <w:jc w:val="both"/>
        <w:rPr>
          <w:rFonts w:ascii="Times New Roman" w:hAnsi="Times New Roman" w:cs="Times New Roman"/>
          <w:sz w:val="28"/>
          <w:szCs w:val="28"/>
          <w:lang w:val="ru-RU"/>
        </w:rPr>
      </w:pPr>
      <w:hyperlink r:id="rId21" w:history="1">
        <w:r w:rsidR="00EA0B07" w:rsidRPr="007A748C">
          <w:rPr>
            <w:rStyle w:val="af9"/>
            <w:rFonts w:ascii="Times New Roman" w:hAnsi="Times New Roman" w:cs="Times New Roman"/>
            <w:sz w:val="28"/>
            <w:szCs w:val="28"/>
            <w:u w:val="none"/>
          </w:rPr>
          <w:t>www</w:t>
        </w:r>
        <w:r w:rsidR="00EA0B07" w:rsidRPr="007A748C">
          <w:rPr>
            <w:rStyle w:val="af9"/>
            <w:rFonts w:ascii="Times New Roman" w:hAnsi="Times New Roman" w:cs="Times New Roman"/>
            <w:sz w:val="28"/>
            <w:szCs w:val="28"/>
            <w:u w:val="none"/>
            <w:lang w:val="ru-RU"/>
          </w:rPr>
          <w:t>.</w:t>
        </w:r>
        <w:r w:rsidR="00EA0B07" w:rsidRPr="007A748C">
          <w:rPr>
            <w:rStyle w:val="af9"/>
            <w:rFonts w:ascii="Times New Roman" w:hAnsi="Times New Roman" w:cs="Times New Roman"/>
            <w:sz w:val="28"/>
            <w:szCs w:val="28"/>
            <w:u w:val="none"/>
          </w:rPr>
          <w:t>option</w:t>
        </w:r>
        <w:r w:rsidR="00EA0B07" w:rsidRPr="007A748C">
          <w:rPr>
            <w:rStyle w:val="af9"/>
            <w:rFonts w:ascii="Times New Roman" w:hAnsi="Times New Roman" w:cs="Times New Roman"/>
            <w:sz w:val="28"/>
            <w:szCs w:val="28"/>
            <w:u w:val="none"/>
            <w:lang w:val="ru-RU"/>
          </w:rPr>
          <w:t>.</w:t>
        </w:r>
        <w:r w:rsidR="00EA0B07" w:rsidRPr="007A748C">
          <w:rPr>
            <w:rStyle w:val="af9"/>
            <w:rFonts w:ascii="Times New Roman" w:hAnsi="Times New Roman" w:cs="Times New Roman"/>
            <w:sz w:val="28"/>
            <w:szCs w:val="28"/>
            <w:u w:val="none"/>
          </w:rPr>
          <w:t>ru</w:t>
        </w:r>
      </w:hyperlink>
      <w:r w:rsidR="00EA0B07" w:rsidRPr="007A748C">
        <w:rPr>
          <w:rFonts w:ascii="Times New Roman" w:hAnsi="Times New Roman" w:cs="Times New Roman"/>
          <w:color w:val="000000"/>
          <w:sz w:val="28"/>
          <w:szCs w:val="28"/>
          <w:lang w:val="ru-RU"/>
        </w:rPr>
        <w:t xml:space="preserve"> - </w:t>
      </w:r>
      <w:r w:rsidR="00EA0B07" w:rsidRPr="007A748C">
        <w:rPr>
          <w:rFonts w:ascii="Times New Roman" w:hAnsi="Times New Roman" w:cs="Times New Roman"/>
          <w:sz w:val="28"/>
          <w:szCs w:val="28"/>
          <w:lang w:val="ru-RU"/>
        </w:rPr>
        <w:t>Интернет-сайт ИФК «Опцион»</w:t>
      </w:r>
    </w:p>
    <w:p w:rsidR="00AE7148" w:rsidRPr="00DB1A4C" w:rsidRDefault="00212312" w:rsidP="00C36EDB">
      <w:pPr>
        <w:pStyle w:val="ab"/>
        <w:numPr>
          <w:ilvl w:val="0"/>
          <w:numId w:val="13"/>
        </w:numPr>
        <w:spacing w:after="0" w:line="360" w:lineRule="auto"/>
        <w:jc w:val="both"/>
        <w:rPr>
          <w:rFonts w:ascii="Times New Roman" w:hAnsi="Times New Roman" w:cs="Times New Roman"/>
          <w:sz w:val="28"/>
          <w:szCs w:val="28"/>
          <w:lang w:val="ru-RU"/>
        </w:rPr>
      </w:pPr>
      <w:hyperlink r:id="rId22" w:history="1">
        <w:r w:rsidR="00F346C5" w:rsidRPr="007A748C">
          <w:rPr>
            <w:rStyle w:val="af9"/>
            <w:rFonts w:ascii="Times New Roman" w:hAnsi="Times New Roman" w:cs="Times New Roman"/>
            <w:sz w:val="28"/>
            <w:szCs w:val="28"/>
            <w:u w:val="none"/>
          </w:rPr>
          <w:t>www</w:t>
        </w:r>
        <w:r w:rsidR="00F346C5" w:rsidRPr="007A748C">
          <w:rPr>
            <w:rStyle w:val="af9"/>
            <w:rFonts w:ascii="Times New Roman" w:hAnsi="Times New Roman" w:cs="Times New Roman"/>
            <w:sz w:val="28"/>
            <w:szCs w:val="28"/>
            <w:u w:val="none"/>
            <w:lang w:val="ru-RU"/>
          </w:rPr>
          <w:t>.</w:t>
        </w:r>
        <w:r w:rsidR="00F346C5" w:rsidRPr="007A748C">
          <w:rPr>
            <w:rStyle w:val="af9"/>
            <w:rFonts w:ascii="Times New Roman" w:hAnsi="Times New Roman" w:cs="Times New Roman"/>
            <w:sz w:val="28"/>
            <w:szCs w:val="28"/>
            <w:u w:val="none"/>
          </w:rPr>
          <w:t>rts</w:t>
        </w:r>
        <w:r w:rsidR="00F346C5" w:rsidRPr="007A748C">
          <w:rPr>
            <w:rStyle w:val="af9"/>
            <w:rFonts w:ascii="Times New Roman" w:hAnsi="Times New Roman" w:cs="Times New Roman"/>
            <w:sz w:val="28"/>
            <w:szCs w:val="28"/>
            <w:u w:val="none"/>
            <w:lang w:val="ru-RU"/>
          </w:rPr>
          <w:t>.</w:t>
        </w:r>
        <w:r w:rsidR="00F346C5" w:rsidRPr="007A748C">
          <w:rPr>
            <w:rStyle w:val="af9"/>
            <w:rFonts w:ascii="Times New Roman" w:hAnsi="Times New Roman" w:cs="Times New Roman"/>
            <w:sz w:val="28"/>
            <w:szCs w:val="28"/>
            <w:u w:val="none"/>
          </w:rPr>
          <w:t>ru</w:t>
        </w:r>
      </w:hyperlink>
      <w:r w:rsidR="00F346C5" w:rsidRPr="007A748C">
        <w:rPr>
          <w:rFonts w:ascii="Times New Roman" w:hAnsi="Times New Roman" w:cs="Times New Roman"/>
          <w:sz w:val="28"/>
          <w:szCs w:val="28"/>
          <w:lang w:val="ru-RU"/>
        </w:rPr>
        <w:t xml:space="preserve"> – Интернет-сайт РТС.</w:t>
      </w: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Pr="00556B0A" w:rsidRDefault="00DB1A4C" w:rsidP="00DB1A4C">
      <w:pPr>
        <w:spacing w:line="360" w:lineRule="auto"/>
        <w:jc w:val="both"/>
        <w:rPr>
          <w:sz w:val="28"/>
          <w:szCs w:val="28"/>
        </w:rPr>
      </w:pPr>
    </w:p>
    <w:p w:rsidR="00DB1A4C" w:rsidRDefault="00DB1A4C" w:rsidP="00DB1A4C">
      <w:pPr>
        <w:spacing w:line="360" w:lineRule="auto"/>
        <w:jc w:val="center"/>
        <w:rPr>
          <w:b/>
          <w:sz w:val="28"/>
          <w:szCs w:val="28"/>
        </w:rPr>
      </w:pPr>
      <w:r w:rsidRPr="00DB1A4C">
        <w:rPr>
          <w:b/>
          <w:sz w:val="28"/>
          <w:szCs w:val="28"/>
        </w:rPr>
        <w:lastRenderedPageBreak/>
        <w:t>Приложение 1</w:t>
      </w:r>
    </w:p>
    <w:p w:rsidR="00C6614F" w:rsidRDefault="00C6614F" w:rsidP="00DB1A4C">
      <w:pPr>
        <w:spacing w:line="360" w:lineRule="auto"/>
        <w:jc w:val="center"/>
        <w:rPr>
          <w:b/>
          <w:sz w:val="28"/>
          <w:szCs w:val="28"/>
        </w:rPr>
      </w:pPr>
      <w:r>
        <w:rPr>
          <w:b/>
          <w:sz w:val="28"/>
          <w:szCs w:val="28"/>
        </w:rPr>
        <w:t>Расчет модели Блэка-Шоулза</w:t>
      </w:r>
    </w:p>
    <w:p w:rsidR="00C6614F" w:rsidRDefault="00C6614F" w:rsidP="00DB1A4C">
      <w:pPr>
        <w:spacing w:line="360" w:lineRule="auto"/>
        <w:jc w:val="center"/>
        <w:rPr>
          <w:b/>
          <w:sz w:val="28"/>
          <w:szCs w:val="28"/>
        </w:rPr>
      </w:pPr>
      <w:r w:rsidRPr="00C6614F">
        <w:rPr>
          <w:b/>
          <w:noProof/>
          <w:sz w:val="28"/>
          <w:szCs w:val="28"/>
        </w:rPr>
        <w:drawing>
          <wp:inline distT="0" distB="0" distL="0" distR="0">
            <wp:extent cx="5539563" cy="4731583"/>
            <wp:effectExtent l="19050" t="0" r="3987"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542305" cy="4733925"/>
                    </a:xfrm>
                    <a:prstGeom prst="rect">
                      <a:avLst/>
                    </a:prstGeom>
                  </pic:spPr>
                </pic:pic>
              </a:graphicData>
            </a:graphic>
          </wp:inline>
        </w:drawing>
      </w:r>
    </w:p>
    <w:p w:rsidR="00C6614F" w:rsidRPr="00C6614F" w:rsidRDefault="00C6614F" w:rsidP="00DB1A4C">
      <w:pPr>
        <w:spacing w:line="360" w:lineRule="auto"/>
        <w:jc w:val="center"/>
        <w:rPr>
          <w:b/>
        </w:rPr>
      </w:pPr>
      <w:r w:rsidRPr="00C6614F">
        <w:rPr>
          <w:b/>
        </w:rPr>
        <w:t xml:space="preserve">Рис.1 </w:t>
      </w:r>
      <w:r>
        <w:rPr>
          <w:b/>
        </w:rPr>
        <w:t xml:space="preserve"> Основные переменные модели Блэка-Шоулза</w:t>
      </w:r>
      <w:r w:rsidRPr="00C6614F">
        <w:rPr>
          <w:b/>
        </w:rPr>
        <w:t xml:space="preserve"> </w:t>
      </w:r>
      <w:r>
        <w:rPr>
          <w:b/>
        </w:rPr>
        <w:t xml:space="preserve">в </w:t>
      </w:r>
      <w:r>
        <w:rPr>
          <w:b/>
          <w:lang w:val="en-US"/>
        </w:rPr>
        <w:t>EXCEL</w:t>
      </w:r>
    </w:p>
    <w:p w:rsidR="00C6614F" w:rsidRPr="00DB1A4C" w:rsidRDefault="00C6614F" w:rsidP="00DB1A4C">
      <w:pPr>
        <w:spacing w:line="360" w:lineRule="auto"/>
        <w:jc w:val="center"/>
        <w:rPr>
          <w:b/>
          <w:sz w:val="28"/>
          <w:szCs w:val="28"/>
        </w:rPr>
      </w:pPr>
      <w:r w:rsidRPr="00C6614F">
        <w:rPr>
          <w:b/>
          <w:noProof/>
          <w:sz w:val="28"/>
          <w:szCs w:val="28"/>
        </w:rPr>
        <w:drawing>
          <wp:inline distT="0" distB="0" distL="0" distR="0">
            <wp:extent cx="5933751" cy="2977116"/>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940425" cy="2980464"/>
                    </a:xfrm>
                    <a:prstGeom prst="rect">
                      <a:avLst/>
                    </a:prstGeom>
                  </pic:spPr>
                </pic:pic>
              </a:graphicData>
            </a:graphic>
          </wp:inline>
        </w:drawing>
      </w:r>
    </w:p>
    <w:p w:rsidR="00C6614F" w:rsidRPr="00C6614F" w:rsidRDefault="00C6614F" w:rsidP="00C6614F">
      <w:pPr>
        <w:spacing w:line="360" w:lineRule="auto"/>
        <w:jc w:val="center"/>
        <w:rPr>
          <w:b/>
        </w:rPr>
      </w:pPr>
      <w:r w:rsidRPr="00C6614F">
        <w:rPr>
          <w:b/>
        </w:rPr>
        <w:t>Рис.</w:t>
      </w:r>
      <w:r>
        <w:rPr>
          <w:b/>
        </w:rPr>
        <w:t>2</w:t>
      </w:r>
      <w:r w:rsidRPr="00C6614F">
        <w:rPr>
          <w:b/>
        </w:rPr>
        <w:t xml:space="preserve"> </w:t>
      </w:r>
      <w:r>
        <w:rPr>
          <w:b/>
        </w:rPr>
        <w:t xml:space="preserve"> Формулы для расчета переменных модели Блэка-Шоулза в </w:t>
      </w:r>
      <w:r>
        <w:rPr>
          <w:b/>
          <w:lang w:val="en-US"/>
        </w:rPr>
        <w:t>EXCEL</w:t>
      </w:r>
    </w:p>
    <w:p w:rsidR="00DB1A4C" w:rsidRDefault="00DB1A4C" w:rsidP="00DB1A4C">
      <w:pPr>
        <w:spacing w:line="360" w:lineRule="auto"/>
        <w:jc w:val="center"/>
        <w:rPr>
          <w:b/>
          <w:sz w:val="28"/>
          <w:szCs w:val="28"/>
        </w:rPr>
      </w:pPr>
      <w:r w:rsidRPr="00DB1A4C">
        <w:rPr>
          <w:b/>
          <w:sz w:val="28"/>
          <w:szCs w:val="28"/>
        </w:rPr>
        <w:lastRenderedPageBreak/>
        <w:t>Приложение 2</w:t>
      </w:r>
    </w:p>
    <w:p w:rsidR="00F26859" w:rsidRPr="00F26859" w:rsidRDefault="00F26859" w:rsidP="00F26859">
      <w:pPr>
        <w:spacing w:line="360" w:lineRule="auto"/>
        <w:jc w:val="center"/>
        <w:rPr>
          <w:b/>
          <w:sz w:val="28"/>
          <w:szCs w:val="28"/>
        </w:rPr>
      </w:pPr>
      <w:r>
        <w:rPr>
          <w:b/>
          <w:sz w:val="28"/>
          <w:szCs w:val="28"/>
        </w:rPr>
        <w:t>Расчет модели биномиальной модели</w:t>
      </w:r>
    </w:p>
    <w:p w:rsidR="00C6614F" w:rsidRDefault="00C6614F" w:rsidP="00DB1A4C">
      <w:pPr>
        <w:spacing w:line="360" w:lineRule="auto"/>
        <w:jc w:val="center"/>
        <w:rPr>
          <w:b/>
          <w:sz w:val="28"/>
          <w:szCs w:val="28"/>
          <w:lang w:val="en-US"/>
        </w:rPr>
      </w:pPr>
      <w:r w:rsidRPr="00C6614F">
        <w:rPr>
          <w:b/>
          <w:noProof/>
          <w:sz w:val="28"/>
          <w:szCs w:val="28"/>
        </w:rPr>
        <w:drawing>
          <wp:inline distT="0" distB="0" distL="0" distR="0">
            <wp:extent cx="5941728" cy="4417621"/>
            <wp:effectExtent l="19050" t="0" r="1872"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5940425" cy="4416652"/>
                    </a:xfrm>
                    <a:prstGeom prst="rect">
                      <a:avLst/>
                    </a:prstGeom>
                  </pic:spPr>
                </pic:pic>
              </a:graphicData>
            </a:graphic>
          </wp:inline>
        </w:drawing>
      </w:r>
    </w:p>
    <w:p w:rsidR="00C6614F" w:rsidRPr="00C6614F" w:rsidRDefault="00C6614F" w:rsidP="00C6614F">
      <w:pPr>
        <w:spacing w:line="360" w:lineRule="auto"/>
        <w:jc w:val="center"/>
        <w:rPr>
          <w:b/>
        </w:rPr>
      </w:pPr>
      <w:r w:rsidRPr="00C6614F">
        <w:rPr>
          <w:b/>
        </w:rPr>
        <w:t xml:space="preserve">Рис.3 </w:t>
      </w:r>
      <w:r>
        <w:rPr>
          <w:b/>
        </w:rPr>
        <w:t xml:space="preserve"> </w:t>
      </w:r>
      <w:r w:rsidR="007D2FAB">
        <w:rPr>
          <w:b/>
        </w:rPr>
        <w:t>Р</w:t>
      </w:r>
      <w:r>
        <w:rPr>
          <w:b/>
        </w:rPr>
        <w:t>асчета переменных</w:t>
      </w:r>
      <w:r w:rsidR="007D2FAB">
        <w:rPr>
          <w:b/>
        </w:rPr>
        <w:t xml:space="preserve"> биномиальной</w:t>
      </w:r>
      <w:r>
        <w:rPr>
          <w:b/>
        </w:rPr>
        <w:t xml:space="preserve"> модели</w:t>
      </w:r>
      <w:r w:rsidR="007D2FAB">
        <w:rPr>
          <w:b/>
        </w:rPr>
        <w:t xml:space="preserve"> для 2 периодов </w:t>
      </w:r>
      <w:r>
        <w:rPr>
          <w:b/>
        </w:rPr>
        <w:t xml:space="preserve"> в </w:t>
      </w:r>
      <w:r>
        <w:rPr>
          <w:b/>
          <w:lang w:val="en-US"/>
        </w:rPr>
        <w:t>EXCEL</w:t>
      </w:r>
    </w:p>
    <w:p w:rsidR="00C6614F" w:rsidRDefault="00C6614F" w:rsidP="00DB1A4C">
      <w:pPr>
        <w:spacing w:line="360" w:lineRule="auto"/>
        <w:jc w:val="center"/>
        <w:rPr>
          <w:b/>
          <w:sz w:val="28"/>
          <w:szCs w:val="28"/>
          <w:lang w:val="en-US"/>
        </w:rPr>
      </w:pPr>
      <w:r w:rsidRPr="00C6614F">
        <w:rPr>
          <w:b/>
          <w:noProof/>
          <w:sz w:val="28"/>
          <w:szCs w:val="28"/>
        </w:rPr>
        <w:drawing>
          <wp:inline distT="0" distB="0" distL="0" distR="0">
            <wp:extent cx="5940425" cy="3171619"/>
            <wp:effectExtent l="0" t="0" r="317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5940425" cy="3171619"/>
                    </a:xfrm>
                    <a:prstGeom prst="rect">
                      <a:avLst/>
                    </a:prstGeom>
                  </pic:spPr>
                </pic:pic>
              </a:graphicData>
            </a:graphic>
          </wp:inline>
        </w:drawing>
      </w:r>
    </w:p>
    <w:p w:rsidR="00C6614F" w:rsidRPr="00F26859" w:rsidRDefault="00C6614F" w:rsidP="00C6614F">
      <w:pPr>
        <w:spacing w:line="360" w:lineRule="auto"/>
        <w:jc w:val="center"/>
        <w:rPr>
          <w:b/>
        </w:rPr>
      </w:pPr>
      <w:r w:rsidRPr="00F26859">
        <w:rPr>
          <w:b/>
        </w:rPr>
        <w:t xml:space="preserve">Рис.4  Формулы для расчета переменных </w:t>
      </w:r>
      <w:r w:rsidR="007D2FAB" w:rsidRPr="00F26859">
        <w:rPr>
          <w:b/>
        </w:rPr>
        <w:t xml:space="preserve">биномиальной модели для 2 периодов </w:t>
      </w:r>
      <w:r w:rsidRPr="00F26859">
        <w:rPr>
          <w:b/>
        </w:rPr>
        <w:t xml:space="preserve">в </w:t>
      </w:r>
      <w:r w:rsidRPr="00F26859">
        <w:rPr>
          <w:b/>
          <w:lang w:val="en-US"/>
        </w:rPr>
        <w:t>EXCEL</w:t>
      </w:r>
    </w:p>
    <w:sectPr w:rsidR="00C6614F" w:rsidRPr="00F26859" w:rsidSect="00AC69FE">
      <w:footerReference w:type="default" r:id="rId27"/>
      <w:pgSz w:w="11906" w:h="16838"/>
      <w:pgMar w:top="1134" w:right="707"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319" w:rsidRDefault="00B10319" w:rsidP="00E7340A">
      <w:r>
        <w:separator/>
      </w:r>
    </w:p>
  </w:endnote>
  <w:endnote w:type="continuationSeparator" w:id="0">
    <w:p w:rsidR="00B10319" w:rsidRDefault="00B10319" w:rsidP="00E734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ZapfElliptical711BT-Bold">
    <w:altName w:val="MS Mincho"/>
    <w:panose1 w:val="00000000000000000000"/>
    <w:charset w:val="80"/>
    <w:family w:val="auto"/>
    <w:notTrueType/>
    <w:pitch w:val="default"/>
    <w:sig w:usb0="00000001" w:usb1="08070000" w:usb2="00000010" w:usb3="00000000" w:csb0="00020000" w:csb1="00000000"/>
  </w:font>
  <w:font w:name="ZapfElliptical711BT-Regula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5516"/>
      <w:docPartObj>
        <w:docPartGallery w:val="Page Numbers (Bottom of Page)"/>
        <w:docPartUnique/>
      </w:docPartObj>
    </w:sdtPr>
    <w:sdtContent>
      <w:p w:rsidR="00B566A8" w:rsidRDefault="00212312">
        <w:pPr>
          <w:pStyle w:val="afc"/>
          <w:jc w:val="center"/>
        </w:pPr>
        <w:fldSimple w:instr=" PAGE   \* MERGEFORMAT ">
          <w:r w:rsidR="00B60560">
            <w:rPr>
              <w:noProof/>
            </w:rPr>
            <w:t>42</w:t>
          </w:r>
        </w:fldSimple>
      </w:p>
    </w:sdtContent>
  </w:sdt>
  <w:p w:rsidR="00B566A8" w:rsidRDefault="00B566A8">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319" w:rsidRDefault="00B10319" w:rsidP="00E7340A">
      <w:r>
        <w:separator/>
      </w:r>
    </w:p>
  </w:footnote>
  <w:footnote w:type="continuationSeparator" w:id="0">
    <w:p w:rsidR="00B10319" w:rsidRDefault="00B10319" w:rsidP="00E73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DECF5B6"/>
    <w:lvl w:ilvl="0">
      <w:start w:val="1"/>
      <w:numFmt w:val="decimal"/>
      <w:pStyle w:val="2"/>
      <w:lvlText w:val="%1."/>
      <w:lvlJc w:val="left"/>
      <w:pPr>
        <w:tabs>
          <w:tab w:val="num" w:pos="926"/>
        </w:tabs>
        <w:ind w:left="926" w:hanging="360"/>
      </w:pPr>
    </w:lvl>
  </w:abstractNum>
  <w:abstractNum w:abstractNumId="1">
    <w:nsid w:val="042E7918"/>
    <w:multiLevelType w:val="multilevel"/>
    <w:tmpl w:val="CE8E92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7C1CD4"/>
    <w:multiLevelType w:val="hybridMultilevel"/>
    <w:tmpl w:val="761218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BC568DD"/>
    <w:multiLevelType w:val="hybridMultilevel"/>
    <w:tmpl w:val="8BB06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306E07"/>
    <w:multiLevelType w:val="hybridMultilevel"/>
    <w:tmpl w:val="8EA86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673832"/>
    <w:multiLevelType w:val="hybridMultilevel"/>
    <w:tmpl w:val="20C0BBB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E2B6DB4"/>
    <w:multiLevelType w:val="hybridMultilevel"/>
    <w:tmpl w:val="B5B2FA7C"/>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
    <w:nsid w:val="301E347C"/>
    <w:multiLevelType w:val="hybridMultilevel"/>
    <w:tmpl w:val="4FEEAED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C3B7528"/>
    <w:multiLevelType w:val="hybridMultilevel"/>
    <w:tmpl w:val="8FBA75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91B5FD9"/>
    <w:multiLevelType w:val="hybridMultilevel"/>
    <w:tmpl w:val="9A58B3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9F165BA"/>
    <w:multiLevelType w:val="hybridMultilevel"/>
    <w:tmpl w:val="B16608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908578D"/>
    <w:multiLevelType w:val="hybridMultilevel"/>
    <w:tmpl w:val="F9944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979379D"/>
    <w:multiLevelType w:val="hybridMultilevel"/>
    <w:tmpl w:val="9D4AB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A260F8F"/>
    <w:multiLevelType w:val="hybridMultilevel"/>
    <w:tmpl w:val="B8FA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A7248AA"/>
    <w:multiLevelType w:val="hybridMultilevel"/>
    <w:tmpl w:val="CE285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B9C5817"/>
    <w:multiLevelType w:val="multilevel"/>
    <w:tmpl w:val="83909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11"/>
  </w:num>
  <w:num w:numId="5">
    <w:abstractNumId w:val="10"/>
  </w:num>
  <w:num w:numId="6">
    <w:abstractNumId w:val="14"/>
  </w:num>
  <w:num w:numId="7">
    <w:abstractNumId w:val="3"/>
  </w:num>
  <w:num w:numId="8">
    <w:abstractNumId w:val="9"/>
  </w:num>
  <w:num w:numId="9">
    <w:abstractNumId w:val="12"/>
  </w:num>
  <w:num w:numId="10">
    <w:abstractNumId w:val="6"/>
  </w:num>
  <w:num w:numId="11">
    <w:abstractNumId w:val="15"/>
  </w:num>
  <w:num w:numId="12">
    <w:abstractNumId w:val="4"/>
  </w:num>
  <w:num w:numId="13">
    <w:abstractNumId w:val="5"/>
  </w:num>
  <w:num w:numId="14">
    <w:abstractNumId w:val="13"/>
  </w:num>
  <w:num w:numId="15">
    <w:abstractNumId w:val="7"/>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rsids>
    <w:rsidRoot w:val="00A607ED"/>
    <w:rsid w:val="000015A4"/>
    <w:rsid w:val="000050CF"/>
    <w:rsid w:val="0000658A"/>
    <w:rsid w:val="000151B6"/>
    <w:rsid w:val="00023C62"/>
    <w:rsid w:val="000255F7"/>
    <w:rsid w:val="000257ED"/>
    <w:rsid w:val="0003713A"/>
    <w:rsid w:val="000478D2"/>
    <w:rsid w:val="00060023"/>
    <w:rsid w:val="00062517"/>
    <w:rsid w:val="00066258"/>
    <w:rsid w:val="00084590"/>
    <w:rsid w:val="000A00A1"/>
    <w:rsid w:val="000A68AD"/>
    <w:rsid w:val="000B21C4"/>
    <w:rsid w:val="000B3A39"/>
    <w:rsid w:val="000B5E96"/>
    <w:rsid w:val="000C13AB"/>
    <w:rsid w:val="000D185D"/>
    <w:rsid w:val="000D3943"/>
    <w:rsid w:val="000D3D5C"/>
    <w:rsid w:val="000D5D31"/>
    <w:rsid w:val="000E1492"/>
    <w:rsid w:val="000E7035"/>
    <w:rsid w:val="000F182E"/>
    <w:rsid w:val="000F4F13"/>
    <w:rsid w:val="000F6E6C"/>
    <w:rsid w:val="00101B62"/>
    <w:rsid w:val="00101E65"/>
    <w:rsid w:val="0010384D"/>
    <w:rsid w:val="00103881"/>
    <w:rsid w:val="00105ECF"/>
    <w:rsid w:val="0010663A"/>
    <w:rsid w:val="0011444C"/>
    <w:rsid w:val="00120F61"/>
    <w:rsid w:val="001249F2"/>
    <w:rsid w:val="00126394"/>
    <w:rsid w:val="00127690"/>
    <w:rsid w:val="00127CF1"/>
    <w:rsid w:val="00137EB6"/>
    <w:rsid w:val="00140AE3"/>
    <w:rsid w:val="00141E77"/>
    <w:rsid w:val="0014651F"/>
    <w:rsid w:val="00152B75"/>
    <w:rsid w:val="00153A81"/>
    <w:rsid w:val="00155D84"/>
    <w:rsid w:val="00161DFF"/>
    <w:rsid w:val="001652F1"/>
    <w:rsid w:val="00170B90"/>
    <w:rsid w:val="0017217A"/>
    <w:rsid w:val="00174A79"/>
    <w:rsid w:val="001768B0"/>
    <w:rsid w:val="0018152F"/>
    <w:rsid w:val="00181728"/>
    <w:rsid w:val="00183619"/>
    <w:rsid w:val="001945FC"/>
    <w:rsid w:val="001A06E8"/>
    <w:rsid w:val="001A26AF"/>
    <w:rsid w:val="001A3019"/>
    <w:rsid w:val="001A4C2C"/>
    <w:rsid w:val="001A6171"/>
    <w:rsid w:val="001B1556"/>
    <w:rsid w:val="001B352C"/>
    <w:rsid w:val="001B7636"/>
    <w:rsid w:val="001C0A04"/>
    <w:rsid w:val="001C36CF"/>
    <w:rsid w:val="001C6021"/>
    <w:rsid w:val="001D1F8D"/>
    <w:rsid w:val="001D2D76"/>
    <w:rsid w:val="001F2E83"/>
    <w:rsid w:val="001F6F4B"/>
    <w:rsid w:val="002002B3"/>
    <w:rsid w:val="00200479"/>
    <w:rsid w:val="00212312"/>
    <w:rsid w:val="00216267"/>
    <w:rsid w:val="00220D17"/>
    <w:rsid w:val="0022104C"/>
    <w:rsid w:val="002234C2"/>
    <w:rsid w:val="002254F5"/>
    <w:rsid w:val="00226B5A"/>
    <w:rsid w:val="002371CD"/>
    <w:rsid w:val="00237543"/>
    <w:rsid w:val="0024033D"/>
    <w:rsid w:val="0024473F"/>
    <w:rsid w:val="0024629E"/>
    <w:rsid w:val="002462C2"/>
    <w:rsid w:val="002468D7"/>
    <w:rsid w:val="00247EBE"/>
    <w:rsid w:val="002518EF"/>
    <w:rsid w:val="00260268"/>
    <w:rsid w:val="00265650"/>
    <w:rsid w:val="00274C11"/>
    <w:rsid w:val="00293CFB"/>
    <w:rsid w:val="00294680"/>
    <w:rsid w:val="002A0737"/>
    <w:rsid w:val="002A3D17"/>
    <w:rsid w:val="002A45E2"/>
    <w:rsid w:val="002A4EB4"/>
    <w:rsid w:val="002B200D"/>
    <w:rsid w:val="002B6B0D"/>
    <w:rsid w:val="002C518E"/>
    <w:rsid w:val="002D0BF7"/>
    <w:rsid w:val="002D4773"/>
    <w:rsid w:val="002D5210"/>
    <w:rsid w:val="002E0698"/>
    <w:rsid w:val="002E6E6F"/>
    <w:rsid w:val="002E7A55"/>
    <w:rsid w:val="002F0BB1"/>
    <w:rsid w:val="002F2294"/>
    <w:rsid w:val="00300D2D"/>
    <w:rsid w:val="00302C38"/>
    <w:rsid w:val="0031023A"/>
    <w:rsid w:val="00311318"/>
    <w:rsid w:val="003164C0"/>
    <w:rsid w:val="00333F70"/>
    <w:rsid w:val="00335D4C"/>
    <w:rsid w:val="00337F90"/>
    <w:rsid w:val="00343862"/>
    <w:rsid w:val="00344DBE"/>
    <w:rsid w:val="00354FAB"/>
    <w:rsid w:val="003578AD"/>
    <w:rsid w:val="003629E4"/>
    <w:rsid w:val="00365B84"/>
    <w:rsid w:val="00372B13"/>
    <w:rsid w:val="00374198"/>
    <w:rsid w:val="00376CD4"/>
    <w:rsid w:val="00377C14"/>
    <w:rsid w:val="00383C1B"/>
    <w:rsid w:val="00384E50"/>
    <w:rsid w:val="00386674"/>
    <w:rsid w:val="00393189"/>
    <w:rsid w:val="00394C37"/>
    <w:rsid w:val="003A1500"/>
    <w:rsid w:val="003A1DAB"/>
    <w:rsid w:val="003A76E0"/>
    <w:rsid w:val="003B19F2"/>
    <w:rsid w:val="003B46B4"/>
    <w:rsid w:val="003C6015"/>
    <w:rsid w:val="003C7546"/>
    <w:rsid w:val="003D0E80"/>
    <w:rsid w:val="003D39AD"/>
    <w:rsid w:val="003D61E4"/>
    <w:rsid w:val="003D72CB"/>
    <w:rsid w:val="003E1A5B"/>
    <w:rsid w:val="003E2DB2"/>
    <w:rsid w:val="003F5E0B"/>
    <w:rsid w:val="003F6A45"/>
    <w:rsid w:val="00407945"/>
    <w:rsid w:val="0041313F"/>
    <w:rsid w:val="00413CC9"/>
    <w:rsid w:val="00415736"/>
    <w:rsid w:val="00420569"/>
    <w:rsid w:val="0042210C"/>
    <w:rsid w:val="004223F2"/>
    <w:rsid w:val="00424D26"/>
    <w:rsid w:val="00426662"/>
    <w:rsid w:val="004319BC"/>
    <w:rsid w:val="004319F8"/>
    <w:rsid w:val="00436CC3"/>
    <w:rsid w:val="00437C4B"/>
    <w:rsid w:val="00443866"/>
    <w:rsid w:val="004470C8"/>
    <w:rsid w:val="00451C86"/>
    <w:rsid w:val="0045488E"/>
    <w:rsid w:val="00462324"/>
    <w:rsid w:val="004654D5"/>
    <w:rsid w:val="004733F6"/>
    <w:rsid w:val="00475047"/>
    <w:rsid w:val="004774A3"/>
    <w:rsid w:val="0049042F"/>
    <w:rsid w:val="00495C0A"/>
    <w:rsid w:val="004A05DA"/>
    <w:rsid w:val="004A5DA2"/>
    <w:rsid w:val="004B3CFC"/>
    <w:rsid w:val="004B4311"/>
    <w:rsid w:val="004B4912"/>
    <w:rsid w:val="004B658B"/>
    <w:rsid w:val="004B7FF7"/>
    <w:rsid w:val="004C3B4E"/>
    <w:rsid w:val="004C6C09"/>
    <w:rsid w:val="004D10A3"/>
    <w:rsid w:val="004D2488"/>
    <w:rsid w:val="004D63F0"/>
    <w:rsid w:val="004D6FDD"/>
    <w:rsid w:val="004E2226"/>
    <w:rsid w:val="004E66D3"/>
    <w:rsid w:val="004E7615"/>
    <w:rsid w:val="005040EA"/>
    <w:rsid w:val="00511990"/>
    <w:rsid w:val="005126D5"/>
    <w:rsid w:val="0051508D"/>
    <w:rsid w:val="00515520"/>
    <w:rsid w:val="00516742"/>
    <w:rsid w:val="0052307B"/>
    <w:rsid w:val="00531787"/>
    <w:rsid w:val="00531A37"/>
    <w:rsid w:val="0053663E"/>
    <w:rsid w:val="00550D0D"/>
    <w:rsid w:val="005515E6"/>
    <w:rsid w:val="0055338A"/>
    <w:rsid w:val="00554969"/>
    <w:rsid w:val="00554F03"/>
    <w:rsid w:val="00556B0A"/>
    <w:rsid w:val="00562B3E"/>
    <w:rsid w:val="00564EF5"/>
    <w:rsid w:val="005657FC"/>
    <w:rsid w:val="0056774F"/>
    <w:rsid w:val="00567DBE"/>
    <w:rsid w:val="00573A44"/>
    <w:rsid w:val="00576281"/>
    <w:rsid w:val="00577034"/>
    <w:rsid w:val="0058196A"/>
    <w:rsid w:val="00584321"/>
    <w:rsid w:val="00584507"/>
    <w:rsid w:val="00591BA1"/>
    <w:rsid w:val="005A59EB"/>
    <w:rsid w:val="005B2164"/>
    <w:rsid w:val="005B5A06"/>
    <w:rsid w:val="005D2BB7"/>
    <w:rsid w:val="005D761E"/>
    <w:rsid w:val="005D7E7D"/>
    <w:rsid w:val="005E1005"/>
    <w:rsid w:val="005E55B6"/>
    <w:rsid w:val="005E6F68"/>
    <w:rsid w:val="005E7022"/>
    <w:rsid w:val="005F03AD"/>
    <w:rsid w:val="00600578"/>
    <w:rsid w:val="00603C6D"/>
    <w:rsid w:val="00610C87"/>
    <w:rsid w:val="00616696"/>
    <w:rsid w:val="00624B1A"/>
    <w:rsid w:val="00631F80"/>
    <w:rsid w:val="0064109F"/>
    <w:rsid w:val="00643430"/>
    <w:rsid w:val="00644840"/>
    <w:rsid w:val="00645C49"/>
    <w:rsid w:val="00646747"/>
    <w:rsid w:val="006474EF"/>
    <w:rsid w:val="00650711"/>
    <w:rsid w:val="0065179F"/>
    <w:rsid w:val="0065371F"/>
    <w:rsid w:val="00666EEB"/>
    <w:rsid w:val="006705F1"/>
    <w:rsid w:val="00672EE3"/>
    <w:rsid w:val="00687A1A"/>
    <w:rsid w:val="006915C6"/>
    <w:rsid w:val="0069518D"/>
    <w:rsid w:val="00697287"/>
    <w:rsid w:val="006A080B"/>
    <w:rsid w:val="006A1194"/>
    <w:rsid w:val="006B3974"/>
    <w:rsid w:val="006C1E3A"/>
    <w:rsid w:val="006C4D9E"/>
    <w:rsid w:val="006D0B80"/>
    <w:rsid w:val="006D32E0"/>
    <w:rsid w:val="006D5E61"/>
    <w:rsid w:val="006D79A3"/>
    <w:rsid w:val="006E31AA"/>
    <w:rsid w:val="006F10BB"/>
    <w:rsid w:val="006F2153"/>
    <w:rsid w:val="006F32A8"/>
    <w:rsid w:val="006F7513"/>
    <w:rsid w:val="00700097"/>
    <w:rsid w:val="00701441"/>
    <w:rsid w:val="0071222D"/>
    <w:rsid w:val="00720AB2"/>
    <w:rsid w:val="00721675"/>
    <w:rsid w:val="00724896"/>
    <w:rsid w:val="0072686C"/>
    <w:rsid w:val="007331FF"/>
    <w:rsid w:val="007371F0"/>
    <w:rsid w:val="007450A3"/>
    <w:rsid w:val="0075753F"/>
    <w:rsid w:val="00760DB3"/>
    <w:rsid w:val="0077166E"/>
    <w:rsid w:val="00772B5B"/>
    <w:rsid w:val="00772CEA"/>
    <w:rsid w:val="007740B9"/>
    <w:rsid w:val="007743A7"/>
    <w:rsid w:val="007776C2"/>
    <w:rsid w:val="00777975"/>
    <w:rsid w:val="00782893"/>
    <w:rsid w:val="00786EB8"/>
    <w:rsid w:val="007953DB"/>
    <w:rsid w:val="00797540"/>
    <w:rsid w:val="007A1386"/>
    <w:rsid w:val="007A1680"/>
    <w:rsid w:val="007A670A"/>
    <w:rsid w:val="007A748C"/>
    <w:rsid w:val="007B2B9D"/>
    <w:rsid w:val="007C0F7E"/>
    <w:rsid w:val="007C1364"/>
    <w:rsid w:val="007C3050"/>
    <w:rsid w:val="007D1E0E"/>
    <w:rsid w:val="007D2FAB"/>
    <w:rsid w:val="007D7269"/>
    <w:rsid w:val="007E0042"/>
    <w:rsid w:val="007E4A43"/>
    <w:rsid w:val="007E6047"/>
    <w:rsid w:val="007E61CD"/>
    <w:rsid w:val="007F05F5"/>
    <w:rsid w:val="007F1307"/>
    <w:rsid w:val="007F3D18"/>
    <w:rsid w:val="007F3E61"/>
    <w:rsid w:val="007F5AF9"/>
    <w:rsid w:val="007F7B4A"/>
    <w:rsid w:val="007F7F58"/>
    <w:rsid w:val="0080205C"/>
    <w:rsid w:val="00803B49"/>
    <w:rsid w:val="00805FF8"/>
    <w:rsid w:val="0081727E"/>
    <w:rsid w:val="00817F5D"/>
    <w:rsid w:val="0083790F"/>
    <w:rsid w:val="008434E4"/>
    <w:rsid w:val="0084757B"/>
    <w:rsid w:val="008511F8"/>
    <w:rsid w:val="0086641D"/>
    <w:rsid w:val="00870870"/>
    <w:rsid w:val="0087482F"/>
    <w:rsid w:val="00874F5E"/>
    <w:rsid w:val="0089009D"/>
    <w:rsid w:val="008927DE"/>
    <w:rsid w:val="00893AA6"/>
    <w:rsid w:val="008A6886"/>
    <w:rsid w:val="008B1373"/>
    <w:rsid w:val="008C2778"/>
    <w:rsid w:val="008C6335"/>
    <w:rsid w:val="008C6BDB"/>
    <w:rsid w:val="008D14E9"/>
    <w:rsid w:val="008D5401"/>
    <w:rsid w:val="008D7734"/>
    <w:rsid w:val="008E5910"/>
    <w:rsid w:val="008E7134"/>
    <w:rsid w:val="008F192B"/>
    <w:rsid w:val="008F22BE"/>
    <w:rsid w:val="008F6BB7"/>
    <w:rsid w:val="008F7F31"/>
    <w:rsid w:val="00901607"/>
    <w:rsid w:val="00904B9A"/>
    <w:rsid w:val="009056C1"/>
    <w:rsid w:val="00905EE6"/>
    <w:rsid w:val="00910923"/>
    <w:rsid w:val="00913B00"/>
    <w:rsid w:val="0091576C"/>
    <w:rsid w:val="00921AAA"/>
    <w:rsid w:val="00926B57"/>
    <w:rsid w:val="00927339"/>
    <w:rsid w:val="00940727"/>
    <w:rsid w:val="00950C65"/>
    <w:rsid w:val="00952B21"/>
    <w:rsid w:val="00957F83"/>
    <w:rsid w:val="00964467"/>
    <w:rsid w:val="00964700"/>
    <w:rsid w:val="009725B7"/>
    <w:rsid w:val="0097374E"/>
    <w:rsid w:val="009745D3"/>
    <w:rsid w:val="00974DD5"/>
    <w:rsid w:val="00977561"/>
    <w:rsid w:val="009820BE"/>
    <w:rsid w:val="009924D7"/>
    <w:rsid w:val="009A020D"/>
    <w:rsid w:val="009A1F74"/>
    <w:rsid w:val="009B1AAF"/>
    <w:rsid w:val="009B36D9"/>
    <w:rsid w:val="009B4BF1"/>
    <w:rsid w:val="009B65D7"/>
    <w:rsid w:val="009B75BA"/>
    <w:rsid w:val="009C2433"/>
    <w:rsid w:val="009C27EC"/>
    <w:rsid w:val="009C6098"/>
    <w:rsid w:val="009C7061"/>
    <w:rsid w:val="009D3271"/>
    <w:rsid w:val="009D3319"/>
    <w:rsid w:val="009D438A"/>
    <w:rsid w:val="009E7239"/>
    <w:rsid w:val="009F2F27"/>
    <w:rsid w:val="009F3C63"/>
    <w:rsid w:val="009F46A7"/>
    <w:rsid w:val="009F49E7"/>
    <w:rsid w:val="009F5B95"/>
    <w:rsid w:val="009F7E17"/>
    <w:rsid w:val="00A0343A"/>
    <w:rsid w:val="00A13AA5"/>
    <w:rsid w:val="00A24B1F"/>
    <w:rsid w:val="00A272C3"/>
    <w:rsid w:val="00A3181B"/>
    <w:rsid w:val="00A40009"/>
    <w:rsid w:val="00A46BFF"/>
    <w:rsid w:val="00A50131"/>
    <w:rsid w:val="00A51C2A"/>
    <w:rsid w:val="00A53A58"/>
    <w:rsid w:val="00A607ED"/>
    <w:rsid w:val="00A74AC9"/>
    <w:rsid w:val="00A83A72"/>
    <w:rsid w:val="00A97713"/>
    <w:rsid w:val="00AA11B9"/>
    <w:rsid w:val="00AA2742"/>
    <w:rsid w:val="00AA53DE"/>
    <w:rsid w:val="00AB0412"/>
    <w:rsid w:val="00AB1F4E"/>
    <w:rsid w:val="00AB3F57"/>
    <w:rsid w:val="00AC30FF"/>
    <w:rsid w:val="00AC5CD9"/>
    <w:rsid w:val="00AC69FE"/>
    <w:rsid w:val="00AD5D6D"/>
    <w:rsid w:val="00AD6FAE"/>
    <w:rsid w:val="00AE0EF8"/>
    <w:rsid w:val="00AE1702"/>
    <w:rsid w:val="00AE3F4D"/>
    <w:rsid w:val="00AE4216"/>
    <w:rsid w:val="00AE4772"/>
    <w:rsid w:val="00AE5151"/>
    <w:rsid w:val="00AE65D2"/>
    <w:rsid w:val="00AE7148"/>
    <w:rsid w:val="00AF5B23"/>
    <w:rsid w:val="00B01C54"/>
    <w:rsid w:val="00B01DEB"/>
    <w:rsid w:val="00B10319"/>
    <w:rsid w:val="00B1093B"/>
    <w:rsid w:val="00B11297"/>
    <w:rsid w:val="00B151AA"/>
    <w:rsid w:val="00B225DF"/>
    <w:rsid w:val="00B23E83"/>
    <w:rsid w:val="00B26980"/>
    <w:rsid w:val="00B27053"/>
    <w:rsid w:val="00B30BC0"/>
    <w:rsid w:val="00B31ADE"/>
    <w:rsid w:val="00B42195"/>
    <w:rsid w:val="00B42FB2"/>
    <w:rsid w:val="00B50C37"/>
    <w:rsid w:val="00B510BF"/>
    <w:rsid w:val="00B52CBC"/>
    <w:rsid w:val="00B55173"/>
    <w:rsid w:val="00B56232"/>
    <w:rsid w:val="00B566A8"/>
    <w:rsid w:val="00B5712B"/>
    <w:rsid w:val="00B60560"/>
    <w:rsid w:val="00B6156D"/>
    <w:rsid w:val="00B61B1D"/>
    <w:rsid w:val="00B66FBE"/>
    <w:rsid w:val="00B67441"/>
    <w:rsid w:val="00B72844"/>
    <w:rsid w:val="00B75FF4"/>
    <w:rsid w:val="00B92DE6"/>
    <w:rsid w:val="00B9454B"/>
    <w:rsid w:val="00BA1714"/>
    <w:rsid w:val="00BA43C4"/>
    <w:rsid w:val="00BB4BEA"/>
    <w:rsid w:val="00BC0DB0"/>
    <w:rsid w:val="00BC1FE0"/>
    <w:rsid w:val="00BC6569"/>
    <w:rsid w:val="00BD01BC"/>
    <w:rsid w:val="00BD4AC7"/>
    <w:rsid w:val="00BD4BE2"/>
    <w:rsid w:val="00BE007F"/>
    <w:rsid w:val="00BE21DA"/>
    <w:rsid w:val="00BE337E"/>
    <w:rsid w:val="00BE580D"/>
    <w:rsid w:val="00BE5939"/>
    <w:rsid w:val="00BF3B64"/>
    <w:rsid w:val="00C01B75"/>
    <w:rsid w:val="00C06167"/>
    <w:rsid w:val="00C20B9C"/>
    <w:rsid w:val="00C20FDE"/>
    <w:rsid w:val="00C21985"/>
    <w:rsid w:val="00C248AD"/>
    <w:rsid w:val="00C319A1"/>
    <w:rsid w:val="00C35C90"/>
    <w:rsid w:val="00C3628C"/>
    <w:rsid w:val="00C36337"/>
    <w:rsid w:val="00C36EDB"/>
    <w:rsid w:val="00C40142"/>
    <w:rsid w:val="00C47F68"/>
    <w:rsid w:val="00C567FE"/>
    <w:rsid w:val="00C623CC"/>
    <w:rsid w:val="00C62CCF"/>
    <w:rsid w:val="00C6614F"/>
    <w:rsid w:val="00C75D54"/>
    <w:rsid w:val="00C7738D"/>
    <w:rsid w:val="00C81204"/>
    <w:rsid w:val="00C91E51"/>
    <w:rsid w:val="00C9311C"/>
    <w:rsid w:val="00C93FF6"/>
    <w:rsid w:val="00C9515B"/>
    <w:rsid w:val="00C96530"/>
    <w:rsid w:val="00C9788B"/>
    <w:rsid w:val="00CA5F7A"/>
    <w:rsid w:val="00CB193E"/>
    <w:rsid w:val="00CB45F0"/>
    <w:rsid w:val="00CB69EF"/>
    <w:rsid w:val="00CC052F"/>
    <w:rsid w:val="00CC51DA"/>
    <w:rsid w:val="00CC6352"/>
    <w:rsid w:val="00CD001E"/>
    <w:rsid w:val="00CD5708"/>
    <w:rsid w:val="00CE15A7"/>
    <w:rsid w:val="00D0454C"/>
    <w:rsid w:val="00D04757"/>
    <w:rsid w:val="00D130F0"/>
    <w:rsid w:val="00D27992"/>
    <w:rsid w:val="00D27E38"/>
    <w:rsid w:val="00D306A2"/>
    <w:rsid w:val="00D314A2"/>
    <w:rsid w:val="00D41E7C"/>
    <w:rsid w:val="00D42152"/>
    <w:rsid w:val="00D43C89"/>
    <w:rsid w:val="00D45993"/>
    <w:rsid w:val="00D5681D"/>
    <w:rsid w:val="00D571AF"/>
    <w:rsid w:val="00D73A85"/>
    <w:rsid w:val="00D749E1"/>
    <w:rsid w:val="00D77F1B"/>
    <w:rsid w:val="00D8132F"/>
    <w:rsid w:val="00D822DB"/>
    <w:rsid w:val="00D9001A"/>
    <w:rsid w:val="00D97A0C"/>
    <w:rsid w:val="00DA001C"/>
    <w:rsid w:val="00DA35C8"/>
    <w:rsid w:val="00DB1A4C"/>
    <w:rsid w:val="00DB71A2"/>
    <w:rsid w:val="00DC22ED"/>
    <w:rsid w:val="00DC37ED"/>
    <w:rsid w:val="00DC4C20"/>
    <w:rsid w:val="00DC5D43"/>
    <w:rsid w:val="00DD0351"/>
    <w:rsid w:val="00DD09A3"/>
    <w:rsid w:val="00DD28B0"/>
    <w:rsid w:val="00DE2440"/>
    <w:rsid w:val="00DE7BC0"/>
    <w:rsid w:val="00E003B1"/>
    <w:rsid w:val="00E00994"/>
    <w:rsid w:val="00E0262D"/>
    <w:rsid w:val="00E02DDB"/>
    <w:rsid w:val="00E04B27"/>
    <w:rsid w:val="00E16594"/>
    <w:rsid w:val="00E31F7E"/>
    <w:rsid w:val="00E42426"/>
    <w:rsid w:val="00E44226"/>
    <w:rsid w:val="00E44FF6"/>
    <w:rsid w:val="00E45475"/>
    <w:rsid w:val="00E5317E"/>
    <w:rsid w:val="00E53B9B"/>
    <w:rsid w:val="00E56C5A"/>
    <w:rsid w:val="00E641FC"/>
    <w:rsid w:val="00E7340A"/>
    <w:rsid w:val="00E74D63"/>
    <w:rsid w:val="00E81F39"/>
    <w:rsid w:val="00E8663E"/>
    <w:rsid w:val="00E953EC"/>
    <w:rsid w:val="00E96C48"/>
    <w:rsid w:val="00EA0B07"/>
    <w:rsid w:val="00EA128C"/>
    <w:rsid w:val="00EA189A"/>
    <w:rsid w:val="00EA268A"/>
    <w:rsid w:val="00EA5E84"/>
    <w:rsid w:val="00EA6A21"/>
    <w:rsid w:val="00EB0E8D"/>
    <w:rsid w:val="00EB1527"/>
    <w:rsid w:val="00EB52C0"/>
    <w:rsid w:val="00EC0498"/>
    <w:rsid w:val="00EC10FA"/>
    <w:rsid w:val="00EC3592"/>
    <w:rsid w:val="00EC4D17"/>
    <w:rsid w:val="00ED0B07"/>
    <w:rsid w:val="00ED2C71"/>
    <w:rsid w:val="00EE0BD8"/>
    <w:rsid w:val="00EE137A"/>
    <w:rsid w:val="00EE28B5"/>
    <w:rsid w:val="00EE3422"/>
    <w:rsid w:val="00EE4942"/>
    <w:rsid w:val="00EE7E02"/>
    <w:rsid w:val="00EF0F44"/>
    <w:rsid w:val="00EF1E47"/>
    <w:rsid w:val="00F0120A"/>
    <w:rsid w:val="00F22EFF"/>
    <w:rsid w:val="00F23723"/>
    <w:rsid w:val="00F26859"/>
    <w:rsid w:val="00F30A9F"/>
    <w:rsid w:val="00F31589"/>
    <w:rsid w:val="00F346C5"/>
    <w:rsid w:val="00F42947"/>
    <w:rsid w:val="00F449E9"/>
    <w:rsid w:val="00F50F0F"/>
    <w:rsid w:val="00F52E3E"/>
    <w:rsid w:val="00F52E5D"/>
    <w:rsid w:val="00F52EBF"/>
    <w:rsid w:val="00F65678"/>
    <w:rsid w:val="00F67A08"/>
    <w:rsid w:val="00F75476"/>
    <w:rsid w:val="00F76AE1"/>
    <w:rsid w:val="00F80B6A"/>
    <w:rsid w:val="00F840BD"/>
    <w:rsid w:val="00F907E4"/>
    <w:rsid w:val="00F90FFB"/>
    <w:rsid w:val="00FA57CA"/>
    <w:rsid w:val="00FA5FFF"/>
    <w:rsid w:val="00FB12A4"/>
    <w:rsid w:val="00FC6364"/>
    <w:rsid w:val="00FC7967"/>
    <w:rsid w:val="00FD4B4B"/>
    <w:rsid w:val="00FD63BB"/>
    <w:rsid w:val="00FD7C74"/>
    <w:rsid w:val="00FE15E1"/>
    <w:rsid w:val="00FF2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35" type="connector" idref="#_x0000_s1081"/>
        <o:r id="V:Rule36" type="connector" idref="#_x0000_s1071"/>
        <o:r id="V:Rule37" type="connector" idref="#_x0000_s1066"/>
        <o:r id="V:Rule38" type="connector" idref="#_x0000_s1034"/>
        <o:r id="V:Rule39" type="connector" idref="#_x0000_s1083"/>
        <o:r id="V:Rule40" type="connector" idref="#_x0000_s1079"/>
        <o:r id="V:Rule41" type="connector" idref="#_x0000_s1075"/>
        <o:r id="V:Rule42" type="connector" idref="#_x0000_s1078"/>
        <o:r id="V:Rule43" type="connector" idref="#_x0000_s1027"/>
        <o:r id="V:Rule44" type="connector" idref="#_x0000_s1063"/>
        <o:r id="V:Rule45" type="connector" idref="#_x0000_s1087"/>
        <o:r id="V:Rule46" type="connector" idref="#_x0000_s1072"/>
        <o:r id="V:Rule47" type="connector" idref="#_x0000_s1088"/>
        <o:r id="V:Rule48" type="connector" idref="#_x0000_s1035"/>
        <o:r id="V:Rule49" type="connector" idref="#_x0000_s1070"/>
        <o:r id="V:Rule50" type="connector" idref="#_x0000_s1086"/>
        <o:r id="V:Rule51" type="connector" idref="#_x0000_s1074"/>
        <o:r id="V:Rule52" type="connector" idref="#_x0000_s1084"/>
        <o:r id="V:Rule53" type="connector" idref="#_x0000_s1065"/>
        <o:r id="V:Rule54" type="connector" idref="#_x0000_s1040"/>
        <o:r id="V:Rule55" type="connector" idref="#_x0000_s1085"/>
        <o:r id="V:Rule56" type="connector" idref="#_x0000_s1062"/>
        <o:r id="V:Rule57" type="connector" idref="#_x0000_s1061"/>
        <o:r id="V:Rule58" type="connector" idref="#_x0000_s1044"/>
        <o:r id="V:Rule59" type="connector" idref="#_x0000_s1043"/>
        <o:r id="V:Rule60" type="connector" idref="#_x0000_s1080"/>
        <o:r id="V:Rule61" type="connector" idref="#_x0000_s1042"/>
        <o:r id="V:Rule62" type="connector" idref="#_x0000_s1077"/>
        <o:r id="V:Rule63" type="connector" idref="#_x0000_s1064"/>
        <o:r id="V:Rule64" type="connector" idref="#_x0000_s1026"/>
        <o:r id="V:Rule65" type="connector" idref="#_x0000_s1073"/>
        <o:r id="V:Rule66" type="connector" idref="#_x0000_s1076"/>
        <o:r id="V:Rule67" type="connector" idref="#_x0000_s1041"/>
        <o:r id="V:Rule6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List Number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7ED"/>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C01B7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bidi="en-US"/>
    </w:rPr>
  </w:style>
  <w:style w:type="paragraph" w:styleId="20">
    <w:name w:val="heading 2"/>
    <w:basedOn w:val="a"/>
    <w:next w:val="a"/>
    <w:link w:val="21"/>
    <w:uiPriority w:val="9"/>
    <w:semiHidden/>
    <w:unhideWhenUsed/>
    <w:qFormat/>
    <w:rsid w:val="00C01B75"/>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eastAsia="en-US" w:bidi="en-US"/>
    </w:rPr>
  </w:style>
  <w:style w:type="paragraph" w:styleId="3">
    <w:name w:val="heading 3"/>
    <w:basedOn w:val="a"/>
    <w:next w:val="a"/>
    <w:link w:val="30"/>
    <w:uiPriority w:val="9"/>
    <w:semiHidden/>
    <w:unhideWhenUsed/>
    <w:qFormat/>
    <w:rsid w:val="00C01B75"/>
    <w:pPr>
      <w:keepNext/>
      <w:keepLines/>
      <w:spacing w:before="200" w:line="276" w:lineRule="auto"/>
      <w:outlineLvl w:val="2"/>
    </w:pPr>
    <w:rPr>
      <w:rFonts w:asciiTheme="majorHAnsi" w:eastAsiaTheme="majorEastAsia" w:hAnsiTheme="majorHAnsi" w:cstheme="majorBidi"/>
      <w:b/>
      <w:bCs/>
      <w:color w:val="4F81BD" w:themeColor="accent1"/>
      <w:sz w:val="22"/>
      <w:szCs w:val="22"/>
      <w:lang w:val="en-US" w:eastAsia="en-US" w:bidi="en-US"/>
    </w:rPr>
  </w:style>
  <w:style w:type="paragraph" w:styleId="4">
    <w:name w:val="heading 4"/>
    <w:basedOn w:val="a"/>
    <w:next w:val="a"/>
    <w:link w:val="40"/>
    <w:uiPriority w:val="9"/>
    <w:semiHidden/>
    <w:unhideWhenUsed/>
    <w:qFormat/>
    <w:rsid w:val="00C01B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n-US" w:eastAsia="en-US" w:bidi="en-US"/>
    </w:rPr>
  </w:style>
  <w:style w:type="paragraph" w:styleId="5">
    <w:name w:val="heading 5"/>
    <w:basedOn w:val="a"/>
    <w:next w:val="a"/>
    <w:link w:val="50"/>
    <w:uiPriority w:val="9"/>
    <w:semiHidden/>
    <w:unhideWhenUsed/>
    <w:qFormat/>
    <w:rsid w:val="00C01B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n-US" w:eastAsia="en-US" w:bidi="en-US"/>
    </w:rPr>
  </w:style>
  <w:style w:type="paragraph" w:styleId="6">
    <w:name w:val="heading 6"/>
    <w:basedOn w:val="a"/>
    <w:next w:val="a"/>
    <w:link w:val="60"/>
    <w:uiPriority w:val="9"/>
    <w:semiHidden/>
    <w:unhideWhenUsed/>
    <w:qFormat/>
    <w:rsid w:val="00C01B75"/>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en-US" w:eastAsia="en-US" w:bidi="en-US"/>
    </w:rPr>
  </w:style>
  <w:style w:type="paragraph" w:styleId="7">
    <w:name w:val="heading 7"/>
    <w:basedOn w:val="a"/>
    <w:next w:val="a"/>
    <w:link w:val="70"/>
    <w:uiPriority w:val="9"/>
    <w:semiHidden/>
    <w:unhideWhenUsed/>
    <w:qFormat/>
    <w:rsid w:val="00C01B75"/>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eastAsia="en-US" w:bidi="en-US"/>
    </w:rPr>
  </w:style>
  <w:style w:type="paragraph" w:styleId="8">
    <w:name w:val="heading 8"/>
    <w:basedOn w:val="a"/>
    <w:next w:val="a"/>
    <w:link w:val="80"/>
    <w:uiPriority w:val="9"/>
    <w:semiHidden/>
    <w:unhideWhenUsed/>
    <w:qFormat/>
    <w:rsid w:val="00C01B75"/>
    <w:pPr>
      <w:keepNext/>
      <w:keepLines/>
      <w:spacing w:before="200" w:line="276" w:lineRule="auto"/>
      <w:outlineLvl w:val="7"/>
    </w:pPr>
    <w:rPr>
      <w:rFonts w:asciiTheme="majorHAnsi" w:eastAsiaTheme="majorEastAsia" w:hAnsiTheme="majorHAnsi" w:cstheme="majorBidi"/>
      <w:color w:val="4F81BD" w:themeColor="accent1"/>
      <w:sz w:val="20"/>
      <w:szCs w:val="20"/>
      <w:lang w:val="en-US" w:eastAsia="en-US" w:bidi="en-US"/>
    </w:rPr>
  </w:style>
  <w:style w:type="paragraph" w:styleId="9">
    <w:name w:val="heading 9"/>
    <w:basedOn w:val="a"/>
    <w:next w:val="a"/>
    <w:link w:val="90"/>
    <w:uiPriority w:val="9"/>
    <w:semiHidden/>
    <w:unhideWhenUsed/>
    <w:qFormat/>
    <w:rsid w:val="00C01B75"/>
    <w:pPr>
      <w:keepNext/>
      <w:keepLines/>
      <w:spacing w:before="200" w:line="276" w:lineRule="auto"/>
      <w:outlineLvl w:val="8"/>
    </w:pPr>
    <w:rPr>
      <w:rFonts w:asciiTheme="majorHAnsi" w:eastAsiaTheme="majorEastAsia" w:hAnsiTheme="majorHAnsi" w:cstheme="majorBidi"/>
      <w:i/>
      <w:iCs/>
      <w:color w:val="404040" w:themeColor="text1" w:themeTint="BF"/>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1B7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semiHidden/>
    <w:rsid w:val="00C01B7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01B7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01B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01B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C01B7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C01B7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C01B75"/>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C01B7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C01B75"/>
    <w:pPr>
      <w:spacing w:after="200"/>
    </w:pPr>
    <w:rPr>
      <w:rFonts w:asciiTheme="minorHAnsi" w:eastAsiaTheme="minorHAnsi" w:hAnsiTheme="minorHAnsi" w:cstheme="minorBidi"/>
      <w:b/>
      <w:bCs/>
      <w:color w:val="4F81BD" w:themeColor="accent1"/>
      <w:sz w:val="18"/>
      <w:szCs w:val="18"/>
      <w:lang w:val="en-US" w:eastAsia="en-US" w:bidi="en-US"/>
    </w:rPr>
  </w:style>
  <w:style w:type="paragraph" w:styleId="a4">
    <w:name w:val="Title"/>
    <w:basedOn w:val="a"/>
    <w:next w:val="a"/>
    <w:link w:val="a5"/>
    <w:uiPriority w:val="10"/>
    <w:qFormat/>
    <w:rsid w:val="00C01B7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bidi="en-US"/>
    </w:rPr>
  </w:style>
  <w:style w:type="character" w:customStyle="1" w:styleId="a5">
    <w:name w:val="Название Знак"/>
    <w:basedOn w:val="a0"/>
    <w:link w:val="a4"/>
    <w:uiPriority w:val="10"/>
    <w:rsid w:val="00C01B75"/>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C01B75"/>
    <w:pPr>
      <w:numPr>
        <w:ilvl w:val="1"/>
      </w:numPr>
      <w:spacing w:after="200" w:line="276" w:lineRule="auto"/>
    </w:pPr>
    <w:rPr>
      <w:rFonts w:asciiTheme="majorHAnsi" w:eastAsiaTheme="majorEastAsia" w:hAnsiTheme="majorHAnsi" w:cstheme="majorBidi"/>
      <w:i/>
      <w:iCs/>
      <w:color w:val="4F81BD" w:themeColor="accent1"/>
      <w:spacing w:val="15"/>
      <w:lang w:val="en-US" w:eastAsia="en-US" w:bidi="en-US"/>
    </w:rPr>
  </w:style>
  <w:style w:type="character" w:customStyle="1" w:styleId="a7">
    <w:name w:val="Подзаголовок Знак"/>
    <w:basedOn w:val="a0"/>
    <w:link w:val="a6"/>
    <w:uiPriority w:val="11"/>
    <w:rsid w:val="00C01B75"/>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C01B75"/>
    <w:rPr>
      <w:b/>
      <w:bCs/>
    </w:rPr>
  </w:style>
  <w:style w:type="character" w:styleId="a9">
    <w:name w:val="Emphasis"/>
    <w:basedOn w:val="a0"/>
    <w:uiPriority w:val="20"/>
    <w:qFormat/>
    <w:rsid w:val="00C01B75"/>
    <w:rPr>
      <w:i/>
      <w:iCs/>
    </w:rPr>
  </w:style>
  <w:style w:type="paragraph" w:styleId="aa">
    <w:name w:val="No Spacing"/>
    <w:uiPriority w:val="1"/>
    <w:qFormat/>
    <w:rsid w:val="00C01B75"/>
    <w:pPr>
      <w:spacing w:after="0" w:line="240" w:lineRule="auto"/>
    </w:pPr>
  </w:style>
  <w:style w:type="paragraph" w:styleId="ab">
    <w:name w:val="List Paragraph"/>
    <w:basedOn w:val="a"/>
    <w:uiPriority w:val="34"/>
    <w:qFormat/>
    <w:rsid w:val="00C01B75"/>
    <w:pPr>
      <w:spacing w:after="200" w:line="276" w:lineRule="auto"/>
      <w:ind w:left="720"/>
      <w:contextualSpacing/>
    </w:pPr>
    <w:rPr>
      <w:rFonts w:asciiTheme="minorHAnsi" w:eastAsiaTheme="minorHAnsi" w:hAnsiTheme="minorHAnsi" w:cstheme="minorBidi"/>
      <w:sz w:val="22"/>
      <w:szCs w:val="22"/>
      <w:lang w:val="en-US" w:eastAsia="en-US" w:bidi="en-US"/>
    </w:rPr>
  </w:style>
  <w:style w:type="paragraph" w:styleId="22">
    <w:name w:val="Quote"/>
    <w:basedOn w:val="a"/>
    <w:next w:val="a"/>
    <w:link w:val="23"/>
    <w:uiPriority w:val="29"/>
    <w:qFormat/>
    <w:rsid w:val="00C01B75"/>
    <w:pPr>
      <w:spacing w:after="200" w:line="276" w:lineRule="auto"/>
    </w:pPr>
    <w:rPr>
      <w:rFonts w:asciiTheme="minorHAnsi" w:eastAsiaTheme="minorHAnsi" w:hAnsiTheme="minorHAnsi" w:cstheme="minorBidi"/>
      <w:i/>
      <w:iCs/>
      <w:color w:val="000000" w:themeColor="text1"/>
      <w:sz w:val="22"/>
      <w:szCs w:val="22"/>
      <w:lang w:val="en-US" w:eastAsia="en-US" w:bidi="en-US"/>
    </w:rPr>
  </w:style>
  <w:style w:type="character" w:customStyle="1" w:styleId="23">
    <w:name w:val="Цитата 2 Знак"/>
    <w:basedOn w:val="a0"/>
    <w:link w:val="22"/>
    <w:uiPriority w:val="29"/>
    <w:rsid w:val="00C01B75"/>
    <w:rPr>
      <w:i/>
      <w:iCs/>
      <w:color w:val="000000" w:themeColor="text1"/>
    </w:rPr>
  </w:style>
  <w:style w:type="paragraph" w:styleId="ac">
    <w:name w:val="Intense Quote"/>
    <w:basedOn w:val="a"/>
    <w:next w:val="a"/>
    <w:link w:val="ad"/>
    <w:uiPriority w:val="30"/>
    <w:qFormat/>
    <w:rsid w:val="00C01B75"/>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lang w:val="en-US" w:eastAsia="en-US" w:bidi="en-US"/>
    </w:rPr>
  </w:style>
  <w:style w:type="character" w:customStyle="1" w:styleId="ad">
    <w:name w:val="Выделенная цитата Знак"/>
    <w:basedOn w:val="a0"/>
    <w:link w:val="ac"/>
    <w:uiPriority w:val="30"/>
    <w:rsid w:val="00C01B75"/>
    <w:rPr>
      <w:b/>
      <w:bCs/>
      <w:i/>
      <w:iCs/>
      <w:color w:val="4F81BD" w:themeColor="accent1"/>
    </w:rPr>
  </w:style>
  <w:style w:type="character" w:styleId="ae">
    <w:name w:val="Subtle Emphasis"/>
    <w:basedOn w:val="a0"/>
    <w:uiPriority w:val="19"/>
    <w:qFormat/>
    <w:rsid w:val="00C01B75"/>
    <w:rPr>
      <w:i/>
      <w:iCs/>
      <w:color w:val="808080" w:themeColor="text1" w:themeTint="7F"/>
    </w:rPr>
  </w:style>
  <w:style w:type="character" w:styleId="af">
    <w:name w:val="Intense Emphasis"/>
    <w:basedOn w:val="a0"/>
    <w:uiPriority w:val="21"/>
    <w:qFormat/>
    <w:rsid w:val="00C01B75"/>
    <w:rPr>
      <w:b/>
      <w:bCs/>
      <w:i/>
      <w:iCs/>
      <w:color w:val="4F81BD" w:themeColor="accent1"/>
    </w:rPr>
  </w:style>
  <w:style w:type="character" w:styleId="af0">
    <w:name w:val="Subtle Reference"/>
    <w:basedOn w:val="a0"/>
    <w:uiPriority w:val="31"/>
    <w:qFormat/>
    <w:rsid w:val="00C01B75"/>
    <w:rPr>
      <w:smallCaps/>
      <w:color w:val="C0504D" w:themeColor="accent2"/>
      <w:u w:val="single"/>
    </w:rPr>
  </w:style>
  <w:style w:type="character" w:styleId="af1">
    <w:name w:val="Intense Reference"/>
    <w:basedOn w:val="a0"/>
    <w:uiPriority w:val="32"/>
    <w:qFormat/>
    <w:rsid w:val="00C01B75"/>
    <w:rPr>
      <w:b/>
      <w:bCs/>
      <w:smallCaps/>
      <w:color w:val="C0504D" w:themeColor="accent2"/>
      <w:spacing w:val="5"/>
      <w:u w:val="single"/>
    </w:rPr>
  </w:style>
  <w:style w:type="character" w:styleId="af2">
    <w:name w:val="Book Title"/>
    <w:basedOn w:val="a0"/>
    <w:uiPriority w:val="33"/>
    <w:qFormat/>
    <w:rsid w:val="00C01B75"/>
    <w:rPr>
      <w:b/>
      <w:bCs/>
      <w:smallCaps/>
      <w:spacing w:val="5"/>
    </w:rPr>
  </w:style>
  <w:style w:type="paragraph" w:styleId="af3">
    <w:name w:val="TOC Heading"/>
    <w:basedOn w:val="1"/>
    <w:next w:val="a"/>
    <w:uiPriority w:val="39"/>
    <w:semiHidden/>
    <w:unhideWhenUsed/>
    <w:qFormat/>
    <w:rsid w:val="00C01B75"/>
    <w:pPr>
      <w:outlineLvl w:val="9"/>
    </w:pPr>
  </w:style>
  <w:style w:type="paragraph" w:customStyle="1" w:styleId="af4">
    <w:name w:val="Основной текст РЭА"/>
    <w:basedOn w:val="24"/>
    <w:rsid w:val="00A607ED"/>
    <w:pPr>
      <w:widowControl w:val="0"/>
      <w:spacing w:after="0" w:line="240" w:lineRule="auto"/>
      <w:ind w:firstLine="720"/>
      <w:jc w:val="both"/>
    </w:pPr>
    <w:rPr>
      <w:rFonts w:ascii="Times New Roman" w:eastAsia="Times New Roman" w:hAnsi="Times New Roman" w:cs="Times New Roman"/>
      <w:snapToGrid w:val="0"/>
      <w:sz w:val="24"/>
      <w:szCs w:val="20"/>
      <w:lang w:val="ru-RU" w:eastAsia="ru-RU" w:bidi="ar-SA"/>
    </w:rPr>
  </w:style>
  <w:style w:type="paragraph" w:styleId="24">
    <w:name w:val="Body Text 2"/>
    <w:basedOn w:val="a"/>
    <w:link w:val="25"/>
    <w:uiPriority w:val="99"/>
    <w:semiHidden/>
    <w:unhideWhenUsed/>
    <w:rsid w:val="00A607ED"/>
    <w:pPr>
      <w:spacing w:after="120" w:line="480" w:lineRule="auto"/>
    </w:pPr>
    <w:rPr>
      <w:rFonts w:asciiTheme="minorHAnsi" w:eastAsiaTheme="minorHAnsi" w:hAnsiTheme="minorHAnsi" w:cstheme="minorBidi"/>
      <w:sz w:val="22"/>
      <w:szCs w:val="22"/>
      <w:lang w:val="en-US" w:eastAsia="en-US" w:bidi="en-US"/>
    </w:rPr>
  </w:style>
  <w:style w:type="character" w:customStyle="1" w:styleId="25">
    <w:name w:val="Основной текст 2 Знак"/>
    <w:basedOn w:val="a0"/>
    <w:link w:val="24"/>
    <w:uiPriority w:val="99"/>
    <w:semiHidden/>
    <w:rsid w:val="00A607ED"/>
  </w:style>
  <w:style w:type="character" w:styleId="af5">
    <w:name w:val="Placeholder Text"/>
    <w:basedOn w:val="a0"/>
    <w:uiPriority w:val="99"/>
    <w:semiHidden/>
    <w:rsid w:val="00511990"/>
    <w:rPr>
      <w:color w:val="808080"/>
    </w:rPr>
  </w:style>
  <w:style w:type="paragraph" w:styleId="af6">
    <w:name w:val="Balloon Text"/>
    <w:basedOn w:val="a"/>
    <w:link w:val="af7"/>
    <w:uiPriority w:val="99"/>
    <w:semiHidden/>
    <w:unhideWhenUsed/>
    <w:rsid w:val="00511990"/>
    <w:rPr>
      <w:rFonts w:ascii="Tahoma" w:hAnsi="Tahoma" w:cs="Tahoma"/>
      <w:sz w:val="16"/>
      <w:szCs w:val="16"/>
    </w:rPr>
  </w:style>
  <w:style w:type="character" w:customStyle="1" w:styleId="af7">
    <w:name w:val="Текст выноски Знак"/>
    <w:basedOn w:val="a0"/>
    <w:link w:val="af6"/>
    <w:uiPriority w:val="99"/>
    <w:semiHidden/>
    <w:rsid w:val="00511990"/>
    <w:rPr>
      <w:rFonts w:ascii="Tahoma" w:eastAsia="Times New Roman" w:hAnsi="Tahoma" w:cs="Tahoma"/>
      <w:sz w:val="16"/>
      <w:szCs w:val="16"/>
      <w:lang w:val="ru-RU" w:eastAsia="ru-RU" w:bidi="ar-SA"/>
    </w:rPr>
  </w:style>
  <w:style w:type="paragraph" w:styleId="31">
    <w:name w:val="List Number 3"/>
    <w:basedOn w:val="a"/>
    <w:rsid w:val="00874F5E"/>
    <w:pPr>
      <w:tabs>
        <w:tab w:val="num" w:pos="720"/>
      </w:tabs>
      <w:spacing w:line="360" w:lineRule="auto"/>
      <w:ind w:left="720" w:hanging="720"/>
      <w:jc w:val="both"/>
    </w:pPr>
    <w:rPr>
      <w:sz w:val="28"/>
      <w:szCs w:val="20"/>
    </w:rPr>
  </w:style>
  <w:style w:type="paragraph" w:styleId="2">
    <w:name w:val="envelope return"/>
    <w:basedOn w:val="a"/>
    <w:rsid w:val="00874F5E"/>
    <w:pPr>
      <w:numPr>
        <w:numId w:val="1"/>
      </w:numPr>
      <w:tabs>
        <w:tab w:val="clear" w:pos="926"/>
      </w:tabs>
      <w:spacing w:line="360" w:lineRule="auto"/>
      <w:ind w:left="0" w:firstLine="720"/>
      <w:jc w:val="both"/>
    </w:pPr>
    <w:rPr>
      <w:rFonts w:ascii="Arial" w:hAnsi="Arial"/>
      <w:sz w:val="20"/>
      <w:szCs w:val="20"/>
    </w:rPr>
  </w:style>
  <w:style w:type="paragraph" w:customStyle="1" w:styleId="af8">
    <w:name w:val="обычный_мой"/>
    <w:basedOn w:val="a"/>
    <w:rsid w:val="00874F5E"/>
    <w:pPr>
      <w:spacing w:line="360" w:lineRule="auto"/>
      <w:ind w:firstLine="709"/>
      <w:jc w:val="both"/>
    </w:pPr>
    <w:rPr>
      <w:sz w:val="28"/>
    </w:rPr>
  </w:style>
  <w:style w:type="character" w:styleId="af9">
    <w:name w:val="Hyperlink"/>
    <w:basedOn w:val="a0"/>
    <w:uiPriority w:val="99"/>
    <w:unhideWhenUsed/>
    <w:rsid w:val="00952B21"/>
    <w:rPr>
      <w:color w:val="0000FF"/>
      <w:u w:val="single"/>
    </w:rPr>
  </w:style>
  <w:style w:type="paragraph" w:customStyle="1" w:styleId="u">
    <w:name w:val="u"/>
    <w:basedOn w:val="a"/>
    <w:rsid w:val="004B658B"/>
    <w:pPr>
      <w:spacing w:before="100" w:beforeAutospacing="1" w:after="100" w:afterAutospacing="1"/>
    </w:pPr>
  </w:style>
  <w:style w:type="paragraph" w:styleId="afa">
    <w:name w:val="header"/>
    <w:basedOn w:val="a"/>
    <w:link w:val="afb"/>
    <w:uiPriority w:val="99"/>
    <w:unhideWhenUsed/>
    <w:rsid w:val="00E7340A"/>
    <w:pPr>
      <w:tabs>
        <w:tab w:val="center" w:pos="4677"/>
        <w:tab w:val="right" w:pos="9355"/>
      </w:tabs>
    </w:pPr>
  </w:style>
  <w:style w:type="character" w:customStyle="1" w:styleId="afb">
    <w:name w:val="Верхний колонтитул Знак"/>
    <w:basedOn w:val="a0"/>
    <w:link w:val="afa"/>
    <w:uiPriority w:val="99"/>
    <w:rsid w:val="00E7340A"/>
    <w:rPr>
      <w:rFonts w:ascii="Times New Roman" w:eastAsia="Times New Roman" w:hAnsi="Times New Roman" w:cs="Times New Roman"/>
      <w:sz w:val="24"/>
      <w:szCs w:val="24"/>
      <w:lang w:val="ru-RU" w:eastAsia="ru-RU" w:bidi="ar-SA"/>
    </w:rPr>
  </w:style>
  <w:style w:type="paragraph" w:styleId="afc">
    <w:name w:val="footer"/>
    <w:basedOn w:val="a"/>
    <w:link w:val="afd"/>
    <w:uiPriority w:val="99"/>
    <w:unhideWhenUsed/>
    <w:rsid w:val="00E7340A"/>
    <w:pPr>
      <w:tabs>
        <w:tab w:val="center" w:pos="4677"/>
        <w:tab w:val="right" w:pos="9355"/>
      </w:tabs>
    </w:pPr>
  </w:style>
  <w:style w:type="character" w:customStyle="1" w:styleId="afd">
    <w:name w:val="Нижний колонтитул Знак"/>
    <w:basedOn w:val="a0"/>
    <w:link w:val="afc"/>
    <w:uiPriority w:val="99"/>
    <w:rsid w:val="00E7340A"/>
    <w:rPr>
      <w:rFonts w:ascii="Times New Roman" w:eastAsia="Times New Roman" w:hAnsi="Times New Roman" w:cs="Times New Roman"/>
      <w:sz w:val="24"/>
      <w:szCs w:val="24"/>
      <w:lang w:val="ru-RU" w:eastAsia="ru-RU" w:bidi="ar-SA"/>
    </w:rPr>
  </w:style>
  <w:style w:type="character" w:customStyle="1" w:styleId="apple-converted-space">
    <w:name w:val="apple-converted-space"/>
    <w:basedOn w:val="a0"/>
    <w:rsid w:val="00AA2742"/>
  </w:style>
  <w:style w:type="table" w:styleId="afe">
    <w:name w:val="Table Grid"/>
    <w:basedOn w:val="a1"/>
    <w:uiPriority w:val="59"/>
    <w:rsid w:val="00687A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66258"/>
    <w:pPr>
      <w:autoSpaceDE w:val="0"/>
      <w:autoSpaceDN w:val="0"/>
      <w:adjustRightInd w:val="0"/>
      <w:spacing w:after="0" w:line="240" w:lineRule="auto"/>
    </w:pPr>
    <w:rPr>
      <w:rFonts w:ascii="Times New Roman" w:hAnsi="Times New Roman" w:cs="Times New Roman"/>
      <w:color w:val="000000"/>
      <w:sz w:val="24"/>
      <w:szCs w:val="24"/>
      <w:lang w:val="ru-RU" w:bidi="ar-SA"/>
    </w:rPr>
  </w:style>
  <w:style w:type="paragraph" w:styleId="aff">
    <w:name w:val="Normal (Web)"/>
    <w:basedOn w:val="a"/>
    <w:rsid w:val="0026565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742700">
      <w:bodyDiv w:val="1"/>
      <w:marLeft w:val="0"/>
      <w:marRight w:val="0"/>
      <w:marTop w:val="0"/>
      <w:marBottom w:val="0"/>
      <w:divBdr>
        <w:top w:val="none" w:sz="0" w:space="0" w:color="auto"/>
        <w:left w:val="none" w:sz="0" w:space="0" w:color="auto"/>
        <w:bottom w:val="none" w:sz="0" w:space="0" w:color="auto"/>
        <w:right w:val="none" w:sz="0" w:space="0" w:color="auto"/>
      </w:divBdr>
    </w:div>
    <w:div w:id="264504091">
      <w:bodyDiv w:val="1"/>
      <w:marLeft w:val="0"/>
      <w:marRight w:val="0"/>
      <w:marTop w:val="0"/>
      <w:marBottom w:val="0"/>
      <w:divBdr>
        <w:top w:val="none" w:sz="0" w:space="0" w:color="auto"/>
        <w:left w:val="none" w:sz="0" w:space="0" w:color="auto"/>
        <w:bottom w:val="none" w:sz="0" w:space="0" w:color="auto"/>
        <w:right w:val="none" w:sz="0" w:space="0" w:color="auto"/>
      </w:divBdr>
    </w:div>
    <w:div w:id="329991469">
      <w:bodyDiv w:val="1"/>
      <w:marLeft w:val="0"/>
      <w:marRight w:val="0"/>
      <w:marTop w:val="0"/>
      <w:marBottom w:val="0"/>
      <w:divBdr>
        <w:top w:val="none" w:sz="0" w:space="0" w:color="auto"/>
        <w:left w:val="none" w:sz="0" w:space="0" w:color="auto"/>
        <w:bottom w:val="none" w:sz="0" w:space="0" w:color="auto"/>
        <w:right w:val="none" w:sz="0" w:space="0" w:color="auto"/>
      </w:divBdr>
    </w:div>
    <w:div w:id="340662152">
      <w:bodyDiv w:val="1"/>
      <w:marLeft w:val="0"/>
      <w:marRight w:val="0"/>
      <w:marTop w:val="0"/>
      <w:marBottom w:val="0"/>
      <w:divBdr>
        <w:top w:val="none" w:sz="0" w:space="0" w:color="auto"/>
        <w:left w:val="none" w:sz="0" w:space="0" w:color="auto"/>
        <w:bottom w:val="none" w:sz="0" w:space="0" w:color="auto"/>
        <w:right w:val="none" w:sz="0" w:space="0" w:color="auto"/>
      </w:divBdr>
    </w:div>
    <w:div w:id="436683924">
      <w:bodyDiv w:val="1"/>
      <w:marLeft w:val="0"/>
      <w:marRight w:val="0"/>
      <w:marTop w:val="0"/>
      <w:marBottom w:val="0"/>
      <w:divBdr>
        <w:top w:val="none" w:sz="0" w:space="0" w:color="auto"/>
        <w:left w:val="none" w:sz="0" w:space="0" w:color="auto"/>
        <w:bottom w:val="none" w:sz="0" w:space="0" w:color="auto"/>
        <w:right w:val="none" w:sz="0" w:space="0" w:color="auto"/>
      </w:divBdr>
    </w:div>
    <w:div w:id="521473721">
      <w:bodyDiv w:val="1"/>
      <w:marLeft w:val="0"/>
      <w:marRight w:val="0"/>
      <w:marTop w:val="0"/>
      <w:marBottom w:val="0"/>
      <w:divBdr>
        <w:top w:val="none" w:sz="0" w:space="0" w:color="auto"/>
        <w:left w:val="none" w:sz="0" w:space="0" w:color="auto"/>
        <w:bottom w:val="none" w:sz="0" w:space="0" w:color="auto"/>
        <w:right w:val="none" w:sz="0" w:space="0" w:color="auto"/>
      </w:divBdr>
      <w:divsChild>
        <w:div w:id="1887327936">
          <w:marLeft w:val="0"/>
          <w:marRight w:val="0"/>
          <w:marTop w:val="0"/>
          <w:marBottom w:val="107"/>
          <w:divBdr>
            <w:top w:val="none" w:sz="0" w:space="0" w:color="auto"/>
            <w:left w:val="none" w:sz="0" w:space="0" w:color="auto"/>
            <w:bottom w:val="none" w:sz="0" w:space="0" w:color="auto"/>
            <w:right w:val="none" w:sz="0" w:space="0" w:color="auto"/>
          </w:divBdr>
        </w:div>
      </w:divsChild>
    </w:div>
    <w:div w:id="662507422">
      <w:bodyDiv w:val="1"/>
      <w:marLeft w:val="0"/>
      <w:marRight w:val="0"/>
      <w:marTop w:val="0"/>
      <w:marBottom w:val="0"/>
      <w:divBdr>
        <w:top w:val="none" w:sz="0" w:space="0" w:color="auto"/>
        <w:left w:val="none" w:sz="0" w:space="0" w:color="auto"/>
        <w:bottom w:val="none" w:sz="0" w:space="0" w:color="auto"/>
        <w:right w:val="none" w:sz="0" w:space="0" w:color="auto"/>
      </w:divBdr>
      <w:divsChild>
        <w:div w:id="271210540">
          <w:marLeft w:val="0"/>
          <w:marRight w:val="0"/>
          <w:marTop w:val="0"/>
          <w:marBottom w:val="107"/>
          <w:divBdr>
            <w:top w:val="none" w:sz="0" w:space="0" w:color="auto"/>
            <w:left w:val="none" w:sz="0" w:space="0" w:color="auto"/>
            <w:bottom w:val="none" w:sz="0" w:space="0" w:color="auto"/>
            <w:right w:val="none" w:sz="0" w:space="0" w:color="auto"/>
          </w:divBdr>
        </w:div>
      </w:divsChild>
    </w:div>
    <w:div w:id="769735801">
      <w:bodyDiv w:val="1"/>
      <w:marLeft w:val="0"/>
      <w:marRight w:val="0"/>
      <w:marTop w:val="0"/>
      <w:marBottom w:val="0"/>
      <w:divBdr>
        <w:top w:val="none" w:sz="0" w:space="0" w:color="auto"/>
        <w:left w:val="none" w:sz="0" w:space="0" w:color="auto"/>
        <w:bottom w:val="none" w:sz="0" w:space="0" w:color="auto"/>
        <w:right w:val="none" w:sz="0" w:space="0" w:color="auto"/>
      </w:divBdr>
    </w:div>
    <w:div w:id="777456835">
      <w:bodyDiv w:val="1"/>
      <w:marLeft w:val="0"/>
      <w:marRight w:val="0"/>
      <w:marTop w:val="0"/>
      <w:marBottom w:val="0"/>
      <w:divBdr>
        <w:top w:val="none" w:sz="0" w:space="0" w:color="auto"/>
        <w:left w:val="none" w:sz="0" w:space="0" w:color="auto"/>
        <w:bottom w:val="none" w:sz="0" w:space="0" w:color="auto"/>
        <w:right w:val="none" w:sz="0" w:space="0" w:color="auto"/>
      </w:divBdr>
    </w:div>
    <w:div w:id="875509435">
      <w:bodyDiv w:val="1"/>
      <w:marLeft w:val="0"/>
      <w:marRight w:val="0"/>
      <w:marTop w:val="0"/>
      <w:marBottom w:val="0"/>
      <w:divBdr>
        <w:top w:val="none" w:sz="0" w:space="0" w:color="auto"/>
        <w:left w:val="none" w:sz="0" w:space="0" w:color="auto"/>
        <w:bottom w:val="none" w:sz="0" w:space="0" w:color="auto"/>
        <w:right w:val="none" w:sz="0" w:space="0" w:color="auto"/>
      </w:divBdr>
      <w:divsChild>
        <w:div w:id="578171815">
          <w:marLeft w:val="0"/>
          <w:marRight w:val="0"/>
          <w:marTop w:val="0"/>
          <w:marBottom w:val="150"/>
          <w:divBdr>
            <w:top w:val="none" w:sz="0" w:space="0" w:color="auto"/>
            <w:left w:val="none" w:sz="0" w:space="0" w:color="auto"/>
            <w:bottom w:val="none" w:sz="0" w:space="0" w:color="auto"/>
            <w:right w:val="none" w:sz="0" w:space="0" w:color="auto"/>
          </w:divBdr>
        </w:div>
      </w:divsChild>
    </w:div>
    <w:div w:id="944193628">
      <w:bodyDiv w:val="1"/>
      <w:marLeft w:val="0"/>
      <w:marRight w:val="0"/>
      <w:marTop w:val="0"/>
      <w:marBottom w:val="0"/>
      <w:divBdr>
        <w:top w:val="none" w:sz="0" w:space="0" w:color="auto"/>
        <w:left w:val="none" w:sz="0" w:space="0" w:color="auto"/>
        <w:bottom w:val="none" w:sz="0" w:space="0" w:color="auto"/>
        <w:right w:val="none" w:sz="0" w:space="0" w:color="auto"/>
      </w:divBdr>
    </w:div>
    <w:div w:id="1009411261">
      <w:bodyDiv w:val="1"/>
      <w:marLeft w:val="0"/>
      <w:marRight w:val="0"/>
      <w:marTop w:val="0"/>
      <w:marBottom w:val="0"/>
      <w:divBdr>
        <w:top w:val="none" w:sz="0" w:space="0" w:color="auto"/>
        <w:left w:val="none" w:sz="0" w:space="0" w:color="auto"/>
        <w:bottom w:val="none" w:sz="0" w:space="0" w:color="auto"/>
        <w:right w:val="none" w:sz="0" w:space="0" w:color="auto"/>
      </w:divBdr>
      <w:divsChild>
        <w:div w:id="1692804424">
          <w:marLeft w:val="0"/>
          <w:marRight w:val="0"/>
          <w:marTop w:val="0"/>
          <w:marBottom w:val="107"/>
          <w:divBdr>
            <w:top w:val="none" w:sz="0" w:space="0" w:color="auto"/>
            <w:left w:val="none" w:sz="0" w:space="0" w:color="auto"/>
            <w:bottom w:val="none" w:sz="0" w:space="0" w:color="auto"/>
            <w:right w:val="none" w:sz="0" w:space="0" w:color="auto"/>
          </w:divBdr>
        </w:div>
      </w:divsChild>
    </w:div>
    <w:div w:id="1133208140">
      <w:bodyDiv w:val="1"/>
      <w:marLeft w:val="0"/>
      <w:marRight w:val="0"/>
      <w:marTop w:val="0"/>
      <w:marBottom w:val="0"/>
      <w:divBdr>
        <w:top w:val="none" w:sz="0" w:space="0" w:color="auto"/>
        <w:left w:val="none" w:sz="0" w:space="0" w:color="auto"/>
        <w:bottom w:val="none" w:sz="0" w:space="0" w:color="auto"/>
        <w:right w:val="none" w:sz="0" w:space="0" w:color="auto"/>
      </w:divBdr>
    </w:div>
    <w:div w:id="1415737169">
      <w:bodyDiv w:val="1"/>
      <w:marLeft w:val="0"/>
      <w:marRight w:val="0"/>
      <w:marTop w:val="0"/>
      <w:marBottom w:val="0"/>
      <w:divBdr>
        <w:top w:val="none" w:sz="0" w:space="0" w:color="auto"/>
        <w:left w:val="none" w:sz="0" w:space="0" w:color="auto"/>
        <w:bottom w:val="none" w:sz="0" w:space="0" w:color="auto"/>
        <w:right w:val="none" w:sz="0" w:space="0" w:color="auto"/>
      </w:divBdr>
    </w:div>
    <w:div w:id="1818843550">
      <w:bodyDiv w:val="1"/>
      <w:marLeft w:val="0"/>
      <w:marRight w:val="0"/>
      <w:marTop w:val="0"/>
      <w:marBottom w:val="0"/>
      <w:divBdr>
        <w:top w:val="none" w:sz="0" w:space="0" w:color="auto"/>
        <w:left w:val="none" w:sz="0" w:space="0" w:color="auto"/>
        <w:bottom w:val="none" w:sz="0" w:space="0" w:color="auto"/>
        <w:right w:val="none" w:sz="0" w:space="0" w:color="auto"/>
      </w:divBdr>
    </w:div>
    <w:div w:id="1938636354">
      <w:bodyDiv w:val="1"/>
      <w:marLeft w:val="0"/>
      <w:marRight w:val="0"/>
      <w:marTop w:val="0"/>
      <w:marBottom w:val="0"/>
      <w:divBdr>
        <w:top w:val="none" w:sz="0" w:space="0" w:color="auto"/>
        <w:left w:val="none" w:sz="0" w:space="0" w:color="auto"/>
        <w:bottom w:val="none" w:sz="0" w:space="0" w:color="auto"/>
        <w:right w:val="none" w:sz="0" w:space="0" w:color="auto"/>
      </w:divBdr>
    </w:div>
    <w:div w:id="2037384976">
      <w:bodyDiv w:val="1"/>
      <w:marLeft w:val="0"/>
      <w:marRight w:val="0"/>
      <w:marTop w:val="0"/>
      <w:marBottom w:val="0"/>
      <w:divBdr>
        <w:top w:val="none" w:sz="0" w:space="0" w:color="auto"/>
        <w:left w:val="none" w:sz="0" w:space="0" w:color="auto"/>
        <w:bottom w:val="none" w:sz="0" w:space="0" w:color="auto"/>
        <w:right w:val="none" w:sz="0" w:space="0" w:color="auto"/>
      </w:divBdr>
    </w:div>
    <w:div w:id="20951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4%D1%8C%D1%8E%D1%87%D0%B5%D1%80%D1%81" TargetMode="External"/><Relationship Id="rId13" Type="http://schemas.openxmlformats.org/officeDocument/2006/relationships/hyperlink" Target="http://ru.wikipedia.org/wiki/2001" TargetMode="External"/><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option.ru" TargetMode="External"/><Relationship Id="rId7" Type="http://schemas.openxmlformats.org/officeDocument/2006/relationships/endnotes" Target="endnotes.xml"/><Relationship Id="rId12" Type="http://schemas.openxmlformats.org/officeDocument/2006/relationships/hyperlink" Target="http://ru.wikipedia.org/wiki/%D0%A4%D0%BE%D0%BD%D0%B4%D0%BE%D0%B2%D0%B0%D1%8F_%D0%B1%D0%B8%D1%80%D0%B6%D0%B0_%D0%A1%D0%B0%D0%BD%D0%BA%D1%82-%D0%9F%D0%B5%D1%82%D0%B5%D1%80%D0%B1%D1%83%D1%80%D0%B3"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forts.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4%D0%BE%D0%BD%D0%B4%D0%BE%D0%B2%D0%B0%D1%8F_%D0%B1%D0%B8%D1%80%D0%B6%D0%B0_%D0%A0%D0%A2%D0%A1"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ru.wikipedia.org/wiki/%D0%A4%D0%BE%D0%BD%D0%B4%D0%BE%D0%B2%D1%8B%D0%B9_%D0%B8%D0%BD%D0%B4%D0%B5%D0%BA%D1%81" TargetMode="External"/><Relationship Id="rId19" Type="http://schemas.openxmlformats.org/officeDocument/2006/relationships/hyperlink" Target="http://repository.vzfei.ru/" TargetMode="External"/><Relationship Id="rId4" Type="http://schemas.openxmlformats.org/officeDocument/2006/relationships/settings" Target="settings.xml"/><Relationship Id="rId9" Type="http://schemas.openxmlformats.org/officeDocument/2006/relationships/hyperlink" Target="http://ru.wikipedia.org/wiki/%D0%9E%D0%BF%D1%86%D0%B8%D0%BE%D0%BD" TargetMode="External"/><Relationship Id="rId14" Type="http://schemas.openxmlformats.org/officeDocument/2006/relationships/image" Target="media/image1.jpeg"/><Relationship Id="rId22" Type="http://schemas.openxmlformats.org/officeDocument/2006/relationships/hyperlink" Target="http://www.rts.ru"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5FFAC22-919E-4449-8AC3-961536DB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1403767</TotalTime>
  <Pages>1</Pages>
  <Words>9691</Words>
  <Characters>55244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64806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524</cp:revision>
  <cp:lastPrinted>2012-10-30T09:56:00Z</cp:lastPrinted>
  <dcterms:created xsi:type="dcterms:W3CDTF">2012-10-10T05:23:00Z</dcterms:created>
  <dcterms:modified xsi:type="dcterms:W3CDTF">2013-01-14T07:41:00Z</dcterms:modified>
</cp:coreProperties>
</file>