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CC6" w:rsidRPr="00646D61" w:rsidRDefault="006E5CC6" w:rsidP="006E5CC6">
      <w:pPr>
        <w:spacing w:before="24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6D61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                                                                                                                         ВЫСШЕГО ПРОФЕССИОНАЛЬНОГО ОБРАЗОВАНИЯ                                                                                </w:t>
      </w:r>
      <w:r w:rsidRPr="00646D61">
        <w:rPr>
          <w:rFonts w:ascii="Times New Roman" w:hAnsi="Times New Roman" w:cs="Times New Roman"/>
          <w:b/>
          <w:sz w:val="28"/>
          <w:szCs w:val="28"/>
        </w:rPr>
        <w:t xml:space="preserve">ФИНАНСОВЫЙ УНИВЕРСИТЕТ                                                                                  ПРИ ПРАВИТЕЛЬСТВЕ РОССИЙСКОЙ ФЕДЕРАЦИИ                                                                                              </w:t>
      </w:r>
    </w:p>
    <w:p w:rsidR="006E5CC6" w:rsidRPr="00646D61" w:rsidRDefault="006E5CC6" w:rsidP="006E5CC6">
      <w:pPr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6D61">
        <w:rPr>
          <w:rFonts w:ascii="Times New Roman" w:hAnsi="Times New Roman" w:cs="Times New Roman"/>
          <w:sz w:val="28"/>
          <w:szCs w:val="28"/>
        </w:rPr>
        <w:t>Факультет: финансово-кредитный</w:t>
      </w:r>
    </w:p>
    <w:p w:rsidR="006E5CC6" w:rsidRPr="00646D61" w:rsidRDefault="006E5CC6" w:rsidP="006E5CC6">
      <w:pPr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6D61">
        <w:rPr>
          <w:rFonts w:ascii="Times New Roman" w:hAnsi="Times New Roman" w:cs="Times New Roman"/>
          <w:sz w:val="28"/>
          <w:szCs w:val="28"/>
        </w:rPr>
        <w:t>Кафедра финансов и кредита</w:t>
      </w:r>
    </w:p>
    <w:p w:rsidR="006E5CC6" w:rsidRPr="00646D61" w:rsidRDefault="006E5CC6" w:rsidP="006E5CC6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CC6" w:rsidRPr="00646D61" w:rsidRDefault="006E5CC6" w:rsidP="006E5CC6">
      <w:pPr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6D61">
        <w:rPr>
          <w:rFonts w:ascii="Times New Roman" w:hAnsi="Times New Roman" w:cs="Times New Roman"/>
          <w:sz w:val="28"/>
          <w:szCs w:val="28"/>
        </w:rPr>
        <w:t>Специальность: финансы и кредит</w:t>
      </w:r>
    </w:p>
    <w:p w:rsidR="006E5CC6" w:rsidRDefault="006E5CC6" w:rsidP="006E5CC6">
      <w:pPr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6D61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6E5CC6" w:rsidRPr="00646D61" w:rsidRDefault="006E5CC6" w:rsidP="006E5CC6">
      <w:pPr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6D61">
        <w:rPr>
          <w:rFonts w:ascii="Times New Roman" w:hAnsi="Times New Roman" w:cs="Times New Roman"/>
          <w:sz w:val="28"/>
          <w:szCs w:val="28"/>
        </w:rPr>
        <w:t>По дисциплине «</w:t>
      </w:r>
      <w:r>
        <w:rPr>
          <w:rFonts w:ascii="Times New Roman" w:hAnsi="Times New Roman" w:cs="Times New Roman"/>
          <w:sz w:val="28"/>
          <w:szCs w:val="28"/>
        </w:rPr>
        <w:t>Страхование</w:t>
      </w:r>
      <w:r w:rsidRPr="00646D61">
        <w:rPr>
          <w:rFonts w:ascii="Times New Roman" w:hAnsi="Times New Roman" w:cs="Times New Roman"/>
          <w:sz w:val="28"/>
          <w:szCs w:val="28"/>
        </w:rPr>
        <w:t>»</w:t>
      </w:r>
    </w:p>
    <w:p w:rsidR="006E5CC6" w:rsidRPr="00646D61" w:rsidRDefault="006E5CC6" w:rsidP="006E5CC6">
      <w:pPr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- 19</w:t>
      </w:r>
    </w:p>
    <w:p w:rsidR="006E5CC6" w:rsidRDefault="006E5CC6" w:rsidP="006E5CC6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CC6" w:rsidRPr="00646D61" w:rsidRDefault="006E5CC6" w:rsidP="006E5CC6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CC6" w:rsidRPr="00646D61" w:rsidRDefault="006E5CC6" w:rsidP="006E5CC6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D61">
        <w:rPr>
          <w:rFonts w:ascii="Times New Roman" w:hAnsi="Times New Roman" w:cs="Times New Roman"/>
          <w:sz w:val="28"/>
          <w:szCs w:val="28"/>
        </w:rPr>
        <w:t>Студент ________________</w:t>
      </w:r>
      <w:r w:rsidR="00745C31">
        <w:rPr>
          <w:rFonts w:ascii="Times New Roman" w:hAnsi="Times New Roman" w:cs="Times New Roman"/>
          <w:sz w:val="28"/>
          <w:szCs w:val="28"/>
        </w:rPr>
        <w:t xml:space="preserve">__                           </w:t>
      </w:r>
    </w:p>
    <w:p w:rsidR="006E5CC6" w:rsidRPr="00646D61" w:rsidRDefault="006E5CC6" w:rsidP="006E5CC6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D61">
        <w:rPr>
          <w:rFonts w:ascii="Times New Roman" w:hAnsi="Times New Roman" w:cs="Times New Roman"/>
          <w:sz w:val="28"/>
          <w:szCs w:val="28"/>
        </w:rPr>
        <w:t xml:space="preserve">                     (подпись) </w:t>
      </w:r>
    </w:p>
    <w:p w:rsidR="006E5CC6" w:rsidRPr="00646D61" w:rsidRDefault="00745C31" w:rsidP="006E5CC6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Группа:                                                                   </w:t>
      </w:r>
      <w:r w:rsidR="006E5CC6" w:rsidRPr="00646D61">
        <w:rPr>
          <w:rFonts w:ascii="Times New Roman" w:hAnsi="Times New Roman" w:cs="Times New Roman"/>
          <w:sz w:val="28"/>
          <w:szCs w:val="28"/>
        </w:rPr>
        <w:t xml:space="preserve">Номер личного дела: </w:t>
      </w:r>
    </w:p>
    <w:p w:rsidR="006E5CC6" w:rsidRPr="00646D61" w:rsidRDefault="006E5CC6" w:rsidP="006E5CC6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6D61">
        <w:rPr>
          <w:rFonts w:ascii="Times New Roman" w:hAnsi="Times New Roman" w:cs="Times New Roman"/>
          <w:sz w:val="28"/>
          <w:szCs w:val="28"/>
        </w:rPr>
        <w:t xml:space="preserve">Преподаватель: </w:t>
      </w:r>
    </w:p>
    <w:p w:rsidR="006E5CC6" w:rsidRDefault="006E5CC6" w:rsidP="006E5CC6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CC6" w:rsidRPr="00646D61" w:rsidRDefault="006E5CC6" w:rsidP="006E5CC6">
      <w:pPr>
        <w:spacing w:before="24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CC6" w:rsidRPr="00646D61" w:rsidRDefault="006E5CC6" w:rsidP="006E5CC6">
      <w:pPr>
        <w:spacing w:before="24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6D61">
        <w:rPr>
          <w:rFonts w:ascii="Times New Roman" w:hAnsi="Times New Roman" w:cs="Times New Roman"/>
          <w:sz w:val="28"/>
          <w:szCs w:val="28"/>
        </w:rPr>
        <w:t>Барнаул 2012 г.</w:t>
      </w:r>
    </w:p>
    <w:p w:rsidR="006E5CC6" w:rsidRPr="006E5CC6" w:rsidRDefault="006E5CC6" w:rsidP="006E5CC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</w:t>
      </w:r>
      <w:r w:rsidRPr="006E5CC6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6E5CC6" w:rsidRPr="00EE199A" w:rsidRDefault="006E5CC6" w:rsidP="006E5CC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E5CC6" w:rsidRPr="006E5CC6" w:rsidRDefault="006E5CC6" w:rsidP="006E5CC6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E5CC6">
        <w:rPr>
          <w:rFonts w:ascii="Times New Roman" w:hAnsi="Times New Roman" w:cs="Times New Roman"/>
          <w:sz w:val="28"/>
          <w:szCs w:val="28"/>
        </w:rPr>
        <w:t>Сущность франшизы. Ее экономическая роль……………………...с.3</w:t>
      </w:r>
    </w:p>
    <w:p w:rsidR="006E5CC6" w:rsidRPr="00220E8F" w:rsidRDefault="006E5CC6" w:rsidP="006E5CC6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7419">
        <w:rPr>
          <w:rFonts w:ascii="Times New Roman" w:hAnsi="Times New Roman" w:cs="Times New Roman"/>
          <w:sz w:val="28"/>
          <w:szCs w:val="28"/>
        </w:rPr>
        <w:t>Порядок определения ущерба и страхового возмещения при страховании жилых  и других строений граждан</w:t>
      </w:r>
      <w:proofErr w:type="gramStart"/>
      <w:r>
        <w:rPr>
          <w:rFonts w:ascii="Times New Roman" w:hAnsi="Times New Roman" w:cs="Times New Roman"/>
          <w:sz w:val="28"/>
          <w:szCs w:val="28"/>
        </w:rPr>
        <w:t>……………</w:t>
      </w:r>
      <w:r w:rsidR="004C5B2D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…..</w:t>
      </w:r>
      <w:proofErr w:type="gramEnd"/>
      <w:r>
        <w:rPr>
          <w:rFonts w:ascii="Times New Roman" w:hAnsi="Times New Roman" w:cs="Times New Roman"/>
          <w:sz w:val="28"/>
          <w:szCs w:val="28"/>
        </w:rPr>
        <w:t>с.5</w:t>
      </w:r>
    </w:p>
    <w:p w:rsidR="006E5CC6" w:rsidRPr="00127419" w:rsidRDefault="006E5CC6" w:rsidP="006E5CC6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7419"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…………………………………………………………………с.9</w:t>
      </w:r>
    </w:p>
    <w:p w:rsidR="006E5CC6" w:rsidRPr="00127419" w:rsidRDefault="006E5CC6" w:rsidP="006E5CC6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7419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>
        <w:rPr>
          <w:rFonts w:ascii="Times New Roman" w:hAnsi="Times New Roman" w:cs="Times New Roman"/>
          <w:sz w:val="28"/>
          <w:szCs w:val="28"/>
        </w:rPr>
        <w:t>………………………………с.10</w:t>
      </w:r>
    </w:p>
    <w:p w:rsidR="006E5CC6" w:rsidRPr="00127419" w:rsidRDefault="006E5CC6" w:rsidP="006E5CC6">
      <w:pPr>
        <w:pStyle w:val="a3"/>
        <w:spacing w:line="48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6F4104" w:rsidRDefault="006F4104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Default="00A71661"/>
    <w:p w:rsidR="00A71661" w:rsidRPr="00A71661" w:rsidRDefault="00A71661" w:rsidP="00A7166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6961">
        <w:rPr>
          <w:rFonts w:ascii="Times New Roman" w:hAnsi="Times New Roman" w:cs="Times New Roman"/>
          <w:b/>
          <w:sz w:val="28"/>
          <w:szCs w:val="28"/>
        </w:rPr>
        <w:lastRenderedPageBreak/>
        <w:t>Сущность франшизы. Ее экономическая роль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C22F6" w:rsidRDefault="00A71661" w:rsidP="00A716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2E7">
        <w:rPr>
          <w:rFonts w:ascii="Times New Roman" w:hAnsi="Times New Roman" w:cs="Times New Roman"/>
          <w:sz w:val="28"/>
          <w:szCs w:val="28"/>
        </w:rPr>
        <w:t>При страховании имущества страховая компания может предложить страхователю страхование с франшизой.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71661" w:rsidRPr="00A92A7F" w:rsidRDefault="00A71661" w:rsidP="00A7166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Франшиза (англ. </w:t>
      </w:r>
      <w:proofErr w:type="spellStart"/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>deductible</w:t>
      </w:r>
      <w:proofErr w:type="spellEnd"/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англ. </w:t>
      </w:r>
      <w:proofErr w:type="spellStart"/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>excess</w:t>
      </w:r>
      <w:proofErr w:type="spellEnd"/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>) — предусмотренное условиями страхования (перестрахования) освобождение страховщика (перестраховщика) от возмещения убытков страхователя (перестрахователя), не превышающих заданной величины. Франшиза бывает условной и безусловной. Также выделяют временн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>ю и совокупную франшизы.</w:t>
      </w:r>
      <w:r w:rsidRPr="004A378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>Франшиза может быть выражена как пропорциональная доля (в процентах от страховой суммы либо убытка) либо как абсолютная величина (в денежном выражении).</w:t>
      </w:r>
      <w:r w:rsidRPr="004A3789">
        <w:rPr>
          <w:rFonts w:ascii="Times New Roman" w:hAnsi="Times New Roman" w:cs="Times New Roman"/>
          <w:sz w:val="28"/>
          <w:szCs w:val="28"/>
        </w:rPr>
        <w:t xml:space="preserve"> 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Размер франшизы и ее тип устанавливаются договором страхования</w:t>
      </w:r>
      <w:r w:rsidRPr="00A92A7F">
        <w:rPr>
          <w:rFonts w:ascii="Times New Roman" w:hAnsi="Times New Roman" w:cs="Times New Roman"/>
          <w:sz w:val="28"/>
          <w:szCs w:val="28"/>
          <w:shd w:val="clear" w:color="auto" w:fill="FFFFFF"/>
        </w:rPr>
        <w:t>[</w:t>
      </w:r>
      <w:r w:rsidRPr="000612C7">
        <w:rPr>
          <w:rFonts w:ascii="Times New Roman" w:hAnsi="Times New Roman" w:cs="Times New Roman"/>
          <w:sz w:val="28"/>
          <w:szCs w:val="28"/>
          <w:shd w:val="clear" w:color="auto" w:fill="FFFFFF"/>
        </w:rPr>
        <w:t>4,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0612C7">
        <w:rPr>
          <w:rFonts w:ascii="Times New Roman" w:hAnsi="Times New Roman" w:cs="Times New Roman"/>
          <w:sz w:val="28"/>
          <w:szCs w:val="28"/>
          <w:shd w:val="clear" w:color="auto" w:fill="FFFFFF"/>
        </w:rPr>
        <w:t>.142].</w:t>
      </w:r>
      <w:r w:rsidRPr="004A3789">
        <w:rPr>
          <w:rFonts w:ascii="Times New Roman" w:hAnsi="Times New Roman" w:cs="Times New Roman"/>
          <w:sz w:val="28"/>
          <w:szCs w:val="28"/>
        </w:rPr>
        <w:br/>
      </w:r>
      <w:r w:rsidRPr="004A378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Условная франшиза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подразумевает, что если убыток по страховому случаю не превысил размера оговоренной франшизы, то страховщик по такому убытку ничего не выплачивает. В том случае если убыток превысил размер франшизы, то такой убыток возмещается полностью.</w:t>
      </w:r>
      <w:r w:rsidRPr="004A3789">
        <w:rPr>
          <w:rFonts w:ascii="Times New Roman" w:hAnsi="Times New Roman" w:cs="Times New Roman"/>
          <w:sz w:val="28"/>
          <w:szCs w:val="28"/>
        </w:rPr>
        <w:br/>
      </w:r>
      <w:r w:rsidRPr="004A3789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Безусловная франшиза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это часть убытка, не подлежащая возмещению страховщиком и вычитаемая при расчете страхового возмещения, подлежащего выплате страхователю, из общей суммы возмещения.</w:t>
      </w:r>
      <w:r w:rsidRPr="004A3789">
        <w:rPr>
          <w:rFonts w:ascii="Times New Roman" w:hAnsi="Times New Roman" w:cs="Times New Roman"/>
          <w:sz w:val="28"/>
          <w:szCs w:val="28"/>
        </w:rPr>
        <w:br/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Например, при страховой сумме 100 р. установлена безусловная франшиза 15 р. В случае, если размер убытка составляет 10 р., то такой убыток не подлежит возмещению (так как сумма убытка меньше безусловной франшизы).</w:t>
      </w:r>
      <w:r w:rsidRPr="004A3789">
        <w:rPr>
          <w:rFonts w:ascii="Times New Roman" w:hAnsi="Times New Roman" w:cs="Times New Roman"/>
          <w:sz w:val="28"/>
          <w:szCs w:val="28"/>
        </w:rPr>
        <w:t xml:space="preserve"> 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Однако если при тех же исходных условиях размер убытка составит 20 р., возмещению страховщиком будет подлежать сумма 5 рублей. Если размер безусловной франшизы определяется как пропорциональная доля убытка, то установленный размер безусловной франшизы в любом случае вычитается из суммы страхового возмещения.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378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Например, при страховой сумме 100 р. установлена безусловная франшиза 15 % от страхового убытка. В таком случае, если размер убытка 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составляет 10 р., то размер страхового возмещения составит 8 р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ублей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50 к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опеек.</w:t>
      </w:r>
      <w:r w:rsidRPr="004A3789">
        <w:rPr>
          <w:rFonts w:ascii="Times New Roman" w:hAnsi="Times New Roman" w:cs="Times New Roman"/>
          <w:sz w:val="28"/>
          <w:szCs w:val="28"/>
        </w:rPr>
        <w:br/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</w:t>
      </w:r>
      <w:r w:rsidRPr="00361E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временн</w:t>
      </w:r>
      <w:r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о</w:t>
      </w:r>
      <w:r w:rsidRPr="00361E88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й франшизе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страховое возмещение не выплачивается, если срок действия оговоренного обстоятельства,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которое может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привести к наступлению страхового случая, был менее установленного. Временная франшиза обозначается в единицах исчисления времени. Если в договоре не определен тип временной франшизы (условная или безусловная), то она считается условной, то есть убытки, возникшие вследствие действия оговоренного обстоятельства дольше установленного срока, подлежат возмещению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4A378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если бы временная франшиза отсутствовала</w:t>
      </w:r>
      <w:r w:rsidRPr="00A92A7F">
        <w:rPr>
          <w:rFonts w:ascii="Times New Roman" w:hAnsi="Times New Roman" w:cs="Times New Roman"/>
          <w:sz w:val="28"/>
          <w:szCs w:val="28"/>
          <w:shd w:val="clear" w:color="auto" w:fill="FFFFFF"/>
        </w:rPr>
        <w:t>[3,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c</w:t>
      </w:r>
      <w:r w:rsidRPr="00A92A7F">
        <w:rPr>
          <w:rFonts w:ascii="Times New Roman" w:hAnsi="Times New Roman" w:cs="Times New Roman"/>
          <w:sz w:val="28"/>
          <w:szCs w:val="28"/>
          <w:shd w:val="clear" w:color="auto" w:fill="FFFFFF"/>
        </w:rPr>
        <w:t>.271].</w:t>
      </w:r>
    </w:p>
    <w:p w:rsidR="00A71661" w:rsidRDefault="00A71661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/>
    <w:p w:rsidR="00744A42" w:rsidRDefault="00744A42" w:rsidP="00744A42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6DD0">
        <w:rPr>
          <w:rFonts w:ascii="Times New Roman" w:hAnsi="Times New Roman" w:cs="Times New Roman"/>
          <w:b/>
          <w:sz w:val="28"/>
          <w:szCs w:val="28"/>
        </w:rPr>
        <w:lastRenderedPageBreak/>
        <w:t>Порядок определения ущерба и страхового возмещения при страховании жилы</w:t>
      </w:r>
      <w:r>
        <w:rPr>
          <w:rFonts w:ascii="Times New Roman" w:hAnsi="Times New Roman" w:cs="Times New Roman"/>
          <w:b/>
          <w:sz w:val="28"/>
          <w:szCs w:val="28"/>
        </w:rPr>
        <w:t>х  и других строений граждан.</w:t>
      </w:r>
    </w:p>
    <w:p w:rsidR="000B3499" w:rsidRDefault="000B3499" w:rsidP="006F2F96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Последовательность определения ущерба </w:t>
      </w:r>
      <w:r w:rsidRPr="0017016A">
        <w:rPr>
          <w:color w:val="000000"/>
          <w:sz w:val="28"/>
          <w:szCs w:val="28"/>
        </w:rPr>
        <w:t>и страхового возмещения</w:t>
      </w:r>
      <w:r>
        <w:rPr>
          <w:color w:val="000000"/>
          <w:sz w:val="28"/>
          <w:szCs w:val="28"/>
        </w:rPr>
        <w:t xml:space="preserve"> состоит из следующих этапов:</w:t>
      </w:r>
    </w:p>
    <w:p w:rsidR="000B3499" w:rsidRDefault="000B3499" w:rsidP="000B34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16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установление факта гибели или повреждения имущества;</w:t>
      </w:r>
    </w:p>
    <w:p w:rsidR="000B3499" w:rsidRDefault="000B3499" w:rsidP="000B34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определение причины нанесения ущерба и решение вопроса о наличии страхового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случая</w:t>
      </w:r>
      <w:r w:rsidRPr="0017016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B3499" w:rsidRDefault="000B3499" w:rsidP="000B34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установление пострадавших объектов и принадлежности застрахованного имущества;</w:t>
      </w:r>
    </w:p>
    <w:p w:rsidR="000B3499" w:rsidRPr="000B3499" w:rsidRDefault="000B3499" w:rsidP="000B3499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01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расчет суммы ущерба и страхового возмещения.</w:t>
      </w:r>
    </w:p>
    <w:p w:rsidR="001B0925" w:rsidRDefault="006F2F96" w:rsidP="006F2F96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6F2F96">
        <w:rPr>
          <w:color w:val="000000" w:themeColor="text1"/>
          <w:sz w:val="28"/>
          <w:szCs w:val="28"/>
        </w:rPr>
        <w:t>Условия</w:t>
      </w:r>
      <w:r w:rsidR="001B0925">
        <w:rPr>
          <w:color w:val="000000" w:themeColor="text1"/>
          <w:sz w:val="28"/>
          <w:szCs w:val="28"/>
        </w:rPr>
        <w:t xml:space="preserve"> страхования</w:t>
      </w:r>
      <w:r w:rsidRPr="006F2F96">
        <w:rPr>
          <w:color w:val="000000" w:themeColor="text1"/>
          <w:sz w:val="28"/>
          <w:szCs w:val="28"/>
        </w:rPr>
        <w:t>:</w:t>
      </w:r>
    </w:p>
    <w:p w:rsidR="001B0925" w:rsidRDefault="006F2F96" w:rsidP="006F2F96">
      <w:pPr>
        <w:pStyle w:val="a4"/>
        <w:spacing w:before="0" w:beforeAutospacing="0" w:after="0" w:afterAutospacing="0" w:line="360" w:lineRule="auto"/>
        <w:jc w:val="both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 w:rsidRPr="006F2F96">
        <w:rPr>
          <w:rStyle w:val="apple-converted-space"/>
          <w:color w:val="000000" w:themeColor="text1"/>
          <w:sz w:val="28"/>
          <w:szCs w:val="28"/>
        </w:rPr>
        <w:t> </w:t>
      </w:r>
      <w:r w:rsidR="001B0925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- </w:t>
      </w:r>
      <w:r w:rsidRPr="006F2F96">
        <w:rPr>
          <w:color w:val="000000" w:themeColor="text1"/>
          <w:sz w:val="28"/>
          <w:szCs w:val="28"/>
        </w:rPr>
        <w:t xml:space="preserve">строения, должны быть </w:t>
      </w:r>
      <w:r w:rsidR="00BB3D73" w:rsidRPr="006F2F96">
        <w:rPr>
          <w:color w:val="000000" w:themeColor="text1"/>
          <w:sz w:val="28"/>
          <w:szCs w:val="28"/>
        </w:rPr>
        <w:t>расположены</w:t>
      </w:r>
      <w:r w:rsidR="002A49F0">
        <w:rPr>
          <w:color w:val="000000" w:themeColor="text1"/>
          <w:sz w:val="28"/>
          <w:szCs w:val="28"/>
        </w:rPr>
        <w:t>3</w:t>
      </w:r>
      <w:r w:rsidRPr="006F2F96">
        <w:rPr>
          <w:color w:val="000000" w:themeColor="text1"/>
          <w:sz w:val="28"/>
          <w:szCs w:val="28"/>
        </w:rPr>
        <w:t xml:space="preserve"> на территории Российской Федерац</w:t>
      </w:r>
      <w:r w:rsidR="001B0925">
        <w:rPr>
          <w:color w:val="000000" w:themeColor="text1"/>
          <w:sz w:val="28"/>
          <w:szCs w:val="28"/>
        </w:rPr>
        <w:t xml:space="preserve">ии, договора страхования заключаются </w:t>
      </w:r>
      <w:r w:rsidRPr="006F2F96">
        <w:rPr>
          <w:color w:val="000000" w:themeColor="text1"/>
          <w:sz w:val="28"/>
          <w:szCs w:val="28"/>
        </w:rPr>
        <w:t>с гражданами Российской Федерации, постоянно проживающими в РФ иностранными гражданами и лицами без гражданства</w:t>
      </w:r>
      <w:r w:rsidR="001B0925">
        <w:rPr>
          <w:color w:val="000000" w:themeColor="text1"/>
          <w:sz w:val="28"/>
          <w:szCs w:val="28"/>
        </w:rPr>
        <w:t>;</w:t>
      </w:r>
      <w:r w:rsidRPr="006F2F96">
        <w:rPr>
          <w:rStyle w:val="apple-converted-space"/>
          <w:color w:val="000000" w:themeColor="text1"/>
          <w:sz w:val="28"/>
          <w:szCs w:val="28"/>
        </w:rPr>
        <w:t> </w:t>
      </w:r>
    </w:p>
    <w:p w:rsidR="001B0925" w:rsidRDefault="001B0925" w:rsidP="006F2F96">
      <w:pPr>
        <w:pStyle w:val="a4"/>
        <w:spacing w:before="0" w:beforeAutospacing="0" w:after="0" w:afterAutospacing="0" w:line="360" w:lineRule="auto"/>
        <w:jc w:val="both"/>
        <w:textAlignment w:val="baseline"/>
        <w:rPr>
          <w:rStyle w:val="apple-converted-space"/>
          <w:color w:val="000000" w:themeColor="text1"/>
          <w:sz w:val="28"/>
          <w:szCs w:val="28"/>
        </w:rPr>
      </w:pPr>
      <w:proofErr w:type="gramStart"/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- </w:t>
      </w:r>
      <w:r>
        <w:rPr>
          <w:color w:val="000000" w:themeColor="text1"/>
          <w:sz w:val="28"/>
          <w:szCs w:val="28"/>
        </w:rPr>
        <w:t>п</w:t>
      </w:r>
      <w:r w:rsidR="006F2F96" w:rsidRPr="006F2F96">
        <w:rPr>
          <w:color w:val="000000" w:themeColor="text1"/>
          <w:sz w:val="28"/>
          <w:szCs w:val="28"/>
        </w:rPr>
        <w:t>о добровольному страхованию могут быть застрахованы находящиеся в личной собственности страхователя строения (жилые дома, садовые домики, мансарды, веранды, террасы, балконы, беседки, летние кухни, бани, сараи, гаражи и др. строения), поставленные на постоянное место и имеющие стены и крышу</w:t>
      </w:r>
      <w:r>
        <w:rPr>
          <w:color w:val="000000" w:themeColor="text1"/>
          <w:sz w:val="28"/>
          <w:szCs w:val="28"/>
        </w:rPr>
        <w:t>;</w:t>
      </w:r>
      <w:proofErr w:type="gramEnd"/>
    </w:p>
    <w:p w:rsidR="001B0925" w:rsidRDefault="001B0925" w:rsidP="006F2F96">
      <w:pPr>
        <w:pStyle w:val="a4"/>
        <w:spacing w:before="0" w:beforeAutospacing="0" w:after="0" w:afterAutospacing="0" w:line="360" w:lineRule="auto"/>
        <w:jc w:val="both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- </w:t>
      </w:r>
      <w:r>
        <w:rPr>
          <w:color w:val="000000" w:themeColor="text1"/>
          <w:sz w:val="28"/>
          <w:szCs w:val="28"/>
        </w:rPr>
        <w:t>н</w:t>
      </w:r>
      <w:r w:rsidR="006F2F96" w:rsidRPr="006F2F96">
        <w:rPr>
          <w:color w:val="000000" w:themeColor="text1"/>
          <w:sz w:val="28"/>
          <w:szCs w:val="28"/>
        </w:rPr>
        <w:t>а страхование принимаются строения по договорной цене вне зависимости наличия у страхователя договора по обязательному страхованию строения.</w:t>
      </w:r>
      <w:r w:rsidR="006F2F96" w:rsidRPr="006F2F96">
        <w:rPr>
          <w:rStyle w:val="apple-converted-space"/>
          <w:color w:val="000000" w:themeColor="text1"/>
          <w:sz w:val="28"/>
          <w:szCs w:val="28"/>
        </w:rPr>
        <w:t> </w:t>
      </w:r>
    </w:p>
    <w:p w:rsidR="001B0925" w:rsidRDefault="006F2F96" w:rsidP="006F2F96">
      <w:pPr>
        <w:pStyle w:val="a4"/>
        <w:spacing w:before="0" w:beforeAutospacing="0" w:after="0" w:afterAutospacing="0" w:line="360" w:lineRule="auto"/>
        <w:jc w:val="both"/>
        <w:textAlignment w:val="baseline"/>
        <w:rPr>
          <w:rStyle w:val="apple-converted-space"/>
          <w:color w:val="000000" w:themeColor="text1"/>
          <w:sz w:val="28"/>
          <w:szCs w:val="28"/>
        </w:rPr>
      </w:pPr>
      <w:r w:rsidRPr="006F2F96">
        <w:rPr>
          <w:color w:val="000000" w:themeColor="text1"/>
          <w:sz w:val="28"/>
          <w:szCs w:val="28"/>
        </w:rPr>
        <w:t xml:space="preserve">Не могут быть </w:t>
      </w:r>
      <w:proofErr w:type="gramStart"/>
      <w:r w:rsidRPr="006F2F96">
        <w:rPr>
          <w:color w:val="000000" w:themeColor="text1"/>
          <w:sz w:val="28"/>
          <w:szCs w:val="28"/>
        </w:rPr>
        <w:t>застрахованы</w:t>
      </w:r>
      <w:proofErr w:type="gramEnd"/>
      <w:r w:rsidRPr="006F2F96">
        <w:rPr>
          <w:color w:val="000000" w:themeColor="text1"/>
          <w:sz w:val="28"/>
          <w:szCs w:val="28"/>
        </w:rPr>
        <w:t xml:space="preserve"> по добровольному страхованию:</w:t>
      </w:r>
      <w:r w:rsidRPr="006F2F96">
        <w:rPr>
          <w:rStyle w:val="apple-converted-space"/>
          <w:color w:val="000000" w:themeColor="text1"/>
          <w:sz w:val="28"/>
          <w:szCs w:val="28"/>
        </w:rPr>
        <w:t> </w:t>
      </w:r>
    </w:p>
    <w:p w:rsidR="001B0925" w:rsidRDefault="001B0925" w:rsidP="006F2F96">
      <w:pPr>
        <w:pStyle w:val="a4"/>
        <w:spacing w:before="0" w:beforeAutospacing="0" w:after="0" w:afterAutospacing="0" w:line="360" w:lineRule="auto"/>
        <w:jc w:val="both"/>
        <w:textAlignment w:val="baseline"/>
        <w:rPr>
          <w:b/>
          <w:bCs/>
          <w:color w:val="000000" w:themeColor="text1"/>
          <w:sz w:val="28"/>
          <w:szCs w:val="28"/>
          <w:bdr w:val="none" w:sz="0" w:space="0" w:color="auto" w:frame="1"/>
        </w:rPr>
      </w:pPr>
      <w:r>
        <w:rPr>
          <w:bCs/>
          <w:color w:val="000000" w:themeColor="text1"/>
          <w:sz w:val="28"/>
          <w:szCs w:val="28"/>
          <w:bdr w:val="none" w:sz="0" w:space="0" w:color="auto" w:frame="1"/>
        </w:rPr>
        <w:t xml:space="preserve">- </w:t>
      </w:r>
      <w:r w:rsidR="006F2F96" w:rsidRPr="006F2F96">
        <w:rPr>
          <w:color w:val="000000" w:themeColor="text1"/>
          <w:sz w:val="28"/>
          <w:szCs w:val="28"/>
        </w:rPr>
        <w:t>аварийные строения, проживание в которых запрещено (а также строения подлежащие сносу);</w:t>
      </w:r>
    </w:p>
    <w:p w:rsidR="001B0925" w:rsidRDefault="001B0925" w:rsidP="006F2F96">
      <w:pPr>
        <w:pStyle w:val="a4"/>
        <w:spacing w:before="0" w:beforeAutospacing="0" w:after="0" w:afterAutospacing="0" w:line="360" w:lineRule="auto"/>
        <w:jc w:val="both"/>
        <w:textAlignment w:val="baseline"/>
        <w:rPr>
          <w:rStyle w:val="apple-converted-space"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- </w:t>
      </w:r>
      <w:r w:rsidR="006F2F96" w:rsidRPr="006F2F96">
        <w:rPr>
          <w:color w:val="000000" w:themeColor="text1"/>
          <w:sz w:val="28"/>
          <w:szCs w:val="28"/>
        </w:rPr>
        <w:t xml:space="preserve">строения, находящиеся в зоне, которой угрожают обвалы, оползни, наводнения или другие стихийные бедствия, с момента объявления в установленном порядке о такой угрозе или составления компетентными </w:t>
      </w:r>
      <w:r w:rsidR="006F2F96" w:rsidRPr="006F2F96">
        <w:rPr>
          <w:color w:val="000000" w:themeColor="text1"/>
          <w:sz w:val="28"/>
          <w:szCs w:val="28"/>
        </w:rPr>
        <w:lastRenderedPageBreak/>
        <w:t>органами (органами гидрометеослужбы и др.) соответствующего документа (акт заключения и т.п.), подтверждающего факт угрозы.</w:t>
      </w:r>
      <w:r w:rsidR="006F2F96" w:rsidRPr="006F2F96">
        <w:rPr>
          <w:rStyle w:val="apple-converted-space"/>
          <w:color w:val="000000" w:themeColor="text1"/>
          <w:sz w:val="28"/>
          <w:szCs w:val="28"/>
        </w:rPr>
        <w:t> </w:t>
      </w:r>
    </w:p>
    <w:p w:rsidR="006F2F96" w:rsidRPr="006F2F96" w:rsidRDefault="001B0925" w:rsidP="006F2F96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 п</w:t>
      </w:r>
      <w:r w:rsidR="006F2F96" w:rsidRPr="006F2F96">
        <w:rPr>
          <w:color w:val="000000" w:themeColor="text1"/>
          <w:sz w:val="28"/>
          <w:szCs w:val="28"/>
        </w:rPr>
        <w:t>ри заключении договора страхования строения страхователь имеет право выбрать наиболее вероятные страховые события.</w:t>
      </w:r>
    </w:p>
    <w:p w:rsidR="001B0925" w:rsidRDefault="006F2F96" w:rsidP="006F2F96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6F2F96">
        <w:rPr>
          <w:color w:val="000000" w:themeColor="text1"/>
          <w:sz w:val="28"/>
          <w:szCs w:val="28"/>
        </w:rPr>
        <w:t>На территории РФ страхование строений проводится на случай:</w:t>
      </w:r>
    </w:p>
    <w:p w:rsidR="001B0925" w:rsidRDefault="006F2F96" w:rsidP="001B092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rStyle w:val="apple-converted-space"/>
          <w:color w:val="000000" w:themeColor="text1"/>
          <w:sz w:val="28"/>
          <w:szCs w:val="28"/>
        </w:rPr>
      </w:pPr>
      <w:r w:rsidRPr="006F2F96">
        <w:rPr>
          <w:color w:val="000000" w:themeColor="text1"/>
          <w:sz w:val="28"/>
          <w:szCs w:val="28"/>
        </w:rPr>
        <w:t>пожар (от любой причины), взрыв, а также, когда для прекращения распространения пожара было необходимо разобрать строения или перенести их на другое место;</w:t>
      </w:r>
      <w:r w:rsidRPr="006F2F96">
        <w:rPr>
          <w:rStyle w:val="apple-converted-space"/>
          <w:color w:val="000000" w:themeColor="text1"/>
          <w:sz w:val="28"/>
          <w:szCs w:val="28"/>
        </w:rPr>
        <w:t> </w:t>
      </w:r>
    </w:p>
    <w:p w:rsidR="009E498B" w:rsidRDefault="006F2F96" w:rsidP="001B092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6F2F96">
        <w:rPr>
          <w:color w:val="000000" w:themeColor="text1"/>
          <w:sz w:val="28"/>
          <w:szCs w:val="28"/>
        </w:rPr>
        <w:t xml:space="preserve">авария отопительной системы, водопроводной и канализационной сетей; </w:t>
      </w:r>
    </w:p>
    <w:p w:rsidR="009E498B" w:rsidRDefault="006F2F96" w:rsidP="001B092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6F2F96">
        <w:rPr>
          <w:color w:val="000000" w:themeColor="text1"/>
          <w:sz w:val="28"/>
          <w:szCs w:val="28"/>
        </w:rPr>
        <w:t xml:space="preserve">стихийные бедствия (удар молнии, наводнение, землетрясение, буря, ураган, ливень, град, обвал, оползень, необычайные для данной местности продолжительные дожди и обильные снегопады), падение деревьев, а также когда в связи с внезапной угрозой какого-либо стихийного бедствия, указанного в настоящем пункте, было необходимо разобрать строения или перенести их на другое место; </w:t>
      </w:r>
    </w:p>
    <w:p w:rsidR="006F2F96" w:rsidRPr="006F2F96" w:rsidRDefault="006F2F96" w:rsidP="001B0925">
      <w:pPr>
        <w:pStyle w:val="a4"/>
        <w:numPr>
          <w:ilvl w:val="0"/>
          <w:numId w:val="2"/>
        </w:numPr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6F2F96">
        <w:rPr>
          <w:color w:val="000000" w:themeColor="text1"/>
          <w:sz w:val="28"/>
          <w:szCs w:val="28"/>
        </w:rPr>
        <w:t>преднамеренные неправомерные действия третьих лиц; падение летательных аппаратов, наезд транспортных средств. Не относятся к страховым событиям паводок и выход подпочвенных вод.</w:t>
      </w:r>
    </w:p>
    <w:p w:rsidR="006F2F96" w:rsidRDefault="006F2F96" w:rsidP="006F2F96">
      <w:pPr>
        <w:pStyle w:val="a4"/>
        <w:spacing w:before="0" w:beforeAutospacing="0" w:after="27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6F2F96">
        <w:rPr>
          <w:color w:val="000000" w:themeColor="text1"/>
          <w:sz w:val="28"/>
          <w:szCs w:val="28"/>
        </w:rPr>
        <w:t>Договоры страхования строений заключаются сроком от 3-х месяцев до 1 года. По договорам, заключенным на срок менее 1 года, страховые платежи уплачиваются в раз</w:t>
      </w:r>
      <w:r w:rsidR="009E498B">
        <w:rPr>
          <w:color w:val="000000" w:themeColor="text1"/>
          <w:sz w:val="28"/>
          <w:szCs w:val="28"/>
        </w:rPr>
        <w:t>мерах от суммы годового платежа.</w:t>
      </w:r>
      <w:r w:rsidR="001B0925">
        <w:rPr>
          <w:color w:val="000000" w:themeColor="text1"/>
          <w:sz w:val="28"/>
          <w:szCs w:val="28"/>
        </w:rPr>
        <w:t xml:space="preserve">                        </w:t>
      </w:r>
      <w:r w:rsidR="009E498B">
        <w:rPr>
          <w:color w:val="000000" w:themeColor="text1"/>
          <w:sz w:val="28"/>
          <w:szCs w:val="28"/>
        </w:rPr>
        <w:t xml:space="preserve">                   </w:t>
      </w:r>
      <w:r w:rsidR="001B0925">
        <w:rPr>
          <w:color w:val="000000" w:themeColor="text1"/>
          <w:sz w:val="28"/>
          <w:szCs w:val="28"/>
        </w:rPr>
        <w:t xml:space="preserve"> </w:t>
      </w:r>
      <w:r w:rsidRPr="006F2F96">
        <w:rPr>
          <w:color w:val="000000" w:themeColor="text1"/>
          <w:sz w:val="28"/>
          <w:szCs w:val="28"/>
        </w:rPr>
        <w:t>Договор может быть заключен как на страхование всех строений, находящихся на отведенном страхователю земельном участке, так и отдельных из них, а также на страхование доли этих строени</w:t>
      </w:r>
      <w:r w:rsidR="00105346">
        <w:rPr>
          <w:color w:val="000000" w:themeColor="text1"/>
          <w:sz w:val="28"/>
          <w:szCs w:val="28"/>
        </w:rPr>
        <w:t xml:space="preserve">й, принадлежащих страхователю. </w:t>
      </w:r>
      <w:r w:rsidRPr="006F2F96">
        <w:rPr>
          <w:color w:val="000000" w:themeColor="text1"/>
          <w:sz w:val="28"/>
          <w:szCs w:val="28"/>
        </w:rPr>
        <w:t xml:space="preserve"> При утрате страхователем права собственности на строения</w:t>
      </w:r>
      <w:r w:rsidR="00842E0D">
        <w:rPr>
          <w:color w:val="000000" w:themeColor="text1"/>
          <w:sz w:val="28"/>
          <w:szCs w:val="28"/>
        </w:rPr>
        <w:t>,</w:t>
      </w:r>
      <w:r w:rsidRPr="006F2F96">
        <w:rPr>
          <w:color w:val="000000" w:themeColor="text1"/>
          <w:sz w:val="28"/>
          <w:szCs w:val="28"/>
        </w:rPr>
        <w:t xml:space="preserve"> действие договора прекращается без возврата страховых платежей, за исключением случаев, когда строения переходят в установленном порядке в собственность другого лица. В таких случаях эти </w:t>
      </w:r>
      <w:r w:rsidRPr="006F2F96">
        <w:rPr>
          <w:color w:val="000000" w:themeColor="text1"/>
          <w:sz w:val="28"/>
          <w:szCs w:val="28"/>
        </w:rPr>
        <w:lastRenderedPageBreak/>
        <w:t>строения считаются застрахованными до конца срока, обусловленного договором.</w:t>
      </w:r>
    </w:p>
    <w:p w:rsidR="00105346" w:rsidRPr="00105346" w:rsidRDefault="00105346" w:rsidP="00105346">
      <w:pPr>
        <w:pStyle w:val="a4"/>
        <w:spacing w:before="0" w:beforeAutospacing="0" w:after="27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105346">
        <w:rPr>
          <w:color w:val="000000" w:themeColor="text1"/>
          <w:sz w:val="28"/>
          <w:szCs w:val="28"/>
        </w:rPr>
        <w:t>При страховании дом</w:t>
      </w:r>
      <w:r>
        <w:rPr>
          <w:color w:val="000000" w:themeColor="text1"/>
          <w:sz w:val="28"/>
          <w:szCs w:val="28"/>
        </w:rPr>
        <w:t>ашнего имущества</w:t>
      </w:r>
      <w:r w:rsidRPr="00105346">
        <w:rPr>
          <w:color w:val="000000" w:themeColor="text1"/>
          <w:sz w:val="28"/>
          <w:szCs w:val="28"/>
        </w:rPr>
        <w:t xml:space="preserve"> в страх</w:t>
      </w:r>
      <w:r>
        <w:rPr>
          <w:color w:val="000000" w:themeColor="text1"/>
          <w:sz w:val="28"/>
          <w:szCs w:val="28"/>
        </w:rPr>
        <w:t>овой</w:t>
      </w:r>
      <w:r w:rsidRPr="00105346">
        <w:rPr>
          <w:color w:val="000000" w:themeColor="text1"/>
          <w:sz w:val="28"/>
          <w:szCs w:val="28"/>
        </w:rPr>
        <w:t xml:space="preserve"> случай входят затопление помещения вследствие проникновения воды из соседних помещений, похищение имущества и его уничтожение или повреждение, связанное с похищением или попыткой похищения.</w:t>
      </w:r>
    </w:p>
    <w:p w:rsidR="00105346" w:rsidRPr="00105346" w:rsidRDefault="00105346" w:rsidP="00105346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294916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Страховое возмещение</w:t>
      </w:r>
      <w:r w:rsidRPr="00105346">
        <w:rPr>
          <w:rStyle w:val="apple-converted-space"/>
          <w:color w:val="000000" w:themeColor="text1"/>
          <w:sz w:val="28"/>
          <w:szCs w:val="28"/>
        </w:rPr>
        <w:t> </w:t>
      </w:r>
      <w:r w:rsidRPr="00105346">
        <w:rPr>
          <w:color w:val="000000" w:themeColor="text1"/>
          <w:sz w:val="28"/>
          <w:szCs w:val="28"/>
        </w:rPr>
        <w:t>здесь составляет сумму факт</w:t>
      </w:r>
      <w:r w:rsidR="00A93DA2">
        <w:rPr>
          <w:color w:val="000000" w:themeColor="text1"/>
          <w:sz w:val="28"/>
          <w:szCs w:val="28"/>
        </w:rPr>
        <w:t>ическо</w:t>
      </w:r>
      <w:r w:rsidRPr="00105346">
        <w:rPr>
          <w:color w:val="000000" w:themeColor="text1"/>
          <w:sz w:val="28"/>
          <w:szCs w:val="28"/>
        </w:rPr>
        <w:t>го ущерба, причиненного страх</w:t>
      </w:r>
      <w:r w:rsidR="00A93DA2">
        <w:rPr>
          <w:color w:val="000000" w:themeColor="text1"/>
          <w:sz w:val="28"/>
          <w:szCs w:val="28"/>
        </w:rPr>
        <w:t>овате</w:t>
      </w:r>
      <w:r w:rsidRPr="00105346">
        <w:rPr>
          <w:color w:val="000000" w:themeColor="text1"/>
          <w:sz w:val="28"/>
          <w:szCs w:val="28"/>
        </w:rPr>
        <w:t>лю страх</w:t>
      </w:r>
      <w:r w:rsidR="00A93DA2">
        <w:rPr>
          <w:color w:val="000000" w:themeColor="text1"/>
          <w:sz w:val="28"/>
          <w:szCs w:val="28"/>
        </w:rPr>
        <w:t>овым</w:t>
      </w:r>
      <w:r w:rsidRPr="00105346">
        <w:rPr>
          <w:color w:val="000000" w:themeColor="text1"/>
          <w:sz w:val="28"/>
          <w:szCs w:val="28"/>
        </w:rPr>
        <w:t xml:space="preserve"> случаем, но не м</w:t>
      </w:r>
      <w:r w:rsidR="00A93DA2">
        <w:rPr>
          <w:color w:val="000000" w:themeColor="text1"/>
          <w:sz w:val="28"/>
          <w:szCs w:val="28"/>
        </w:rPr>
        <w:t>ожет быть</w:t>
      </w:r>
      <w:r w:rsidRPr="00105346">
        <w:rPr>
          <w:color w:val="000000" w:themeColor="text1"/>
          <w:sz w:val="28"/>
          <w:szCs w:val="28"/>
        </w:rPr>
        <w:t xml:space="preserve"> выше страх</w:t>
      </w:r>
      <w:r w:rsidR="00A93DA2">
        <w:rPr>
          <w:color w:val="000000" w:themeColor="text1"/>
          <w:sz w:val="28"/>
          <w:szCs w:val="28"/>
        </w:rPr>
        <w:t>овой</w:t>
      </w:r>
      <w:r w:rsidRPr="00105346">
        <w:rPr>
          <w:color w:val="000000" w:themeColor="text1"/>
          <w:sz w:val="28"/>
          <w:szCs w:val="28"/>
        </w:rPr>
        <w:t xml:space="preserve"> суммы, указанной в дог</w:t>
      </w:r>
      <w:r w:rsidR="00A93DA2">
        <w:rPr>
          <w:color w:val="000000" w:themeColor="text1"/>
          <w:sz w:val="28"/>
          <w:szCs w:val="28"/>
        </w:rPr>
        <w:t>ово</w:t>
      </w:r>
      <w:r w:rsidRPr="00105346">
        <w:rPr>
          <w:color w:val="000000" w:themeColor="text1"/>
          <w:sz w:val="28"/>
          <w:szCs w:val="28"/>
        </w:rPr>
        <w:t>ре. Ущерб опр</w:t>
      </w:r>
      <w:r w:rsidR="00A93DA2">
        <w:rPr>
          <w:color w:val="000000" w:themeColor="text1"/>
          <w:sz w:val="28"/>
          <w:szCs w:val="28"/>
        </w:rPr>
        <w:t>еделяет</w:t>
      </w:r>
      <w:r w:rsidRPr="00105346">
        <w:rPr>
          <w:color w:val="000000" w:themeColor="text1"/>
          <w:sz w:val="28"/>
          <w:szCs w:val="28"/>
        </w:rPr>
        <w:t>ся на основании акта и прил</w:t>
      </w:r>
      <w:r w:rsidR="00A93DA2">
        <w:rPr>
          <w:color w:val="000000" w:themeColor="text1"/>
          <w:sz w:val="28"/>
          <w:szCs w:val="28"/>
        </w:rPr>
        <w:t>агаемы</w:t>
      </w:r>
      <w:r w:rsidRPr="00105346">
        <w:rPr>
          <w:color w:val="000000" w:themeColor="text1"/>
          <w:sz w:val="28"/>
          <w:szCs w:val="28"/>
        </w:rPr>
        <w:t>х к нему док</w:t>
      </w:r>
      <w:r w:rsidR="00A93DA2">
        <w:rPr>
          <w:color w:val="000000" w:themeColor="text1"/>
          <w:sz w:val="28"/>
          <w:szCs w:val="28"/>
        </w:rPr>
        <w:t>азательст</w:t>
      </w:r>
      <w:r w:rsidR="00294916">
        <w:rPr>
          <w:color w:val="000000" w:themeColor="text1"/>
          <w:sz w:val="28"/>
          <w:szCs w:val="28"/>
        </w:rPr>
        <w:t>в, подтверждаю</w:t>
      </w:r>
      <w:r w:rsidRPr="00105346">
        <w:rPr>
          <w:color w:val="000000" w:themeColor="text1"/>
          <w:sz w:val="28"/>
          <w:szCs w:val="28"/>
        </w:rPr>
        <w:t>щих факт и обс</w:t>
      </w:r>
      <w:r w:rsidR="00294916">
        <w:rPr>
          <w:color w:val="000000" w:themeColor="text1"/>
          <w:sz w:val="28"/>
          <w:szCs w:val="28"/>
        </w:rPr>
        <w:t>тоятельст</w:t>
      </w:r>
      <w:r w:rsidRPr="00105346">
        <w:rPr>
          <w:color w:val="000000" w:themeColor="text1"/>
          <w:sz w:val="28"/>
          <w:szCs w:val="28"/>
        </w:rPr>
        <w:t>ва наступления страх</w:t>
      </w:r>
      <w:r w:rsidR="00294916">
        <w:rPr>
          <w:color w:val="000000" w:themeColor="text1"/>
          <w:sz w:val="28"/>
          <w:szCs w:val="28"/>
        </w:rPr>
        <w:t>ового случая</w:t>
      </w:r>
      <w:r w:rsidRPr="00105346">
        <w:rPr>
          <w:color w:val="000000" w:themeColor="text1"/>
          <w:sz w:val="28"/>
          <w:szCs w:val="28"/>
        </w:rPr>
        <w:t>. Указанные док</w:t>
      </w:r>
      <w:r w:rsidR="00294916">
        <w:rPr>
          <w:color w:val="000000" w:themeColor="text1"/>
          <w:sz w:val="28"/>
          <w:szCs w:val="28"/>
        </w:rPr>
        <w:t>умен</w:t>
      </w:r>
      <w:r w:rsidRPr="00105346">
        <w:rPr>
          <w:color w:val="000000" w:themeColor="text1"/>
          <w:sz w:val="28"/>
          <w:szCs w:val="28"/>
        </w:rPr>
        <w:t>ты местное отделение страх</w:t>
      </w:r>
      <w:r w:rsidR="00294916">
        <w:rPr>
          <w:color w:val="000000" w:themeColor="text1"/>
          <w:sz w:val="28"/>
          <w:szCs w:val="28"/>
        </w:rPr>
        <w:t>овани</w:t>
      </w:r>
      <w:r w:rsidRPr="00105346">
        <w:rPr>
          <w:color w:val="000000" w:themeColor="text1"/>
          <w:sz w:val="28"/>
          <w:szCs w:val="28"/>
        </w:rPr>
        <w:t>я получает в органах пожарного надзора, гидрометеослужбы, милиции, судебно-следственных органах и др</w:t>
      </w:r>
      <w:r w:rsidR="00294916">
        <w:rPr>
          <w:color w:val="000000" w:themeColor="text1"/>
          <w:sz w:val="28"/>
          <w:szCs w:val="28"/>
        </w:rPr>
        <w:t>угих</w:t>
      </w:r>
      <w:r w:rsidRPr="00105346">
        <w:rPr>
          <w:color w:val="000000" w:themeColor="text1"/>
          <w:sz w:val="28"/>
          <w:szCs w:val="28"/>
        </w:rPr>
        <w:t xml:space="preserve"> гос</w:t>
      </w:r>
      <w:r w:rsidR="00294916">
        <w:rPr>
          <w:color w:val="000000" w:themeColor="text1"/>
          <w:sz w:val="28"/>
          <w:szCs w:val="28"/>
        </w:rPr>
        <w:t>ударственных</w:t>
      </w:r>
      <w:r w:rsidRPr="00105346">
        <w:rPr>
          <w:color w:val="000000" w:themeColor="text1"/>
          <w:sz w:val="28"/>
          <w:szCs w:val="28"/>
        </w:rPr>
        <w:t xml:space="preserve"> учреждениях. Страх</w:t>
      </w:r>
      <w:r w:rsidR="00294916">
        <w:rPr>
          <w:color w:val="000000" w:themeColor="text1"/>
          <w:sz w:val="28"/>
          <w:szCs w:val="28"/>
        </w:rPr>
        <w:t>овате</w:t>
      </w:r>
      <w:r w:rsidRPr="00105346">
        <w:rPr>
          <w:color w:val="000000" w:themeColor="text1"/>
          <w:sz w:val="28"/>
          <w:szCs w:val="28"/>
        </w:rPr>
        <w:t>ль составл</w:t>
      </w:r>
      <w:r w:rsidR="00294916">
        <w:rPr>
          <w:color w:val="000000" w:themeColor="text1"/>
          <w:sz w:val="28"/>
          <w:szCs w:val="28"/>
        </w:rPr>
        <w:t>я</w:t>
      </w:r>
      <w:r w:rsidRPr="00105346">
        <w:rPr>
          <w:color w:val="000000" w:themeColor="text1"/>
          <w:sz w:val="28"/>
          <w:szCs w:val="28"/>
        </w:rPr>
        <w:t>ет перечень уничтоженных, поврежденных или похищенных предметов дом</w:t>
      </w:r>
      <w:r w:rsidR="00294916">
        <w:rPr>
          <w:color w:val="000000" w:themeColor="text1"/>
          <w:sz w:val="28"/>
          <w:szCs w:val="28"/>
        </w:rPr>
        <w:t>ашнего</w:t>
      </w:r>
      <w:r w:rsidRPr="00105346">
        <w:rPr>
          <w:color w:val="000000" w:themeColor="text1"/>
          <w:sz w:val="28"/>
          <w:szCs w:val="28"/>
        </w:rPr>
        <w:t xml:space="preserve"> им</w:t>
      </w:r>
      <w:r w:rsidR="00294916">
        <w:rPr>
          <w:color w:val="000000" w:themeColor="text1"/>
          <w:sz w:val="28"/>
          <w:szCs w:val="28"/>
        </w:rPr>
        <w:t>ущест</w:t>
      </w:r>
      <w:r w:rsidRPr="00105346">
        <w:rPr>
          <w:color w:val="000000" w:themeColor="text1"/>
          <w:sz w:val="28"/>
          <w:szCs w:val="28"/>
        </w:rPr>
        <w:t>ва.</w:t>
      </w:r>
    </w:p>
    <w:p w:rsidR="00105346" w:rsidRPr="00105346" w:rsidRDefault="00105346" w:rsidP="00105346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105346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В размер ущерба</w:t>
      </w:r>
      <w:r w:rsidRPr="00105346">
        <w:rPr>
          <w:rStyle w:val="apple-converted-space"/>
          <w:color w:val="000000" w:themeColor="text1"/>
          <w:sz w:val="28"/>
          <w:szCs w:val="28"/>
        </w:rPr>
        <w:t> </w:t>
      </w:r>
      <w:r w:rsidRPr="00105346">
        <w:rPr>
          <w:color w:val="000000" w:themeColor="text1"/>
          <w:sz w:val="28"/>
          <w:szCs w:val="28"/>
        </w:rPr>
        <w:t>вкл</w:t>
      </w:r>
      <w:r w:rsidR="00294916">
        <w:rPr>
          <w:color w:val="000000" w:themeColor="text1"/>
          <w:sz w:val="28"/>
          <w:szCs w:val="28"/>
        </w:rPr>
        <w:t>ючается</w:t>
      </w:r>
      <w:r w:rsidRPr="00105346">
        <w:rPr>
          <w:color w:val="000000" w:themeColor="text1"/>
          <w:sz w:val="28"/>
          <w:szCs w:val="28"/>
        </w:rPr>
        <w:t xml:space="preserve"> ст</w:t>
      </w:r>
      <w:r w:rsidR="00294916">
        <w:rPr>
          <w:color w:val="000000" w:themeColor="text1"/>
          <w:sz w:val="28"/>
          <w:szCs w:val="28"/>
        </w:rPr>
        <w:t>оимос</w:t>
      </w:r>
      <w:r w:rsidRPr="00105346">
        <w:rPr>
          <w:color w:val="000000" w:themeColor="text1"/>
          <w:sz w:val="28"/>
          <w:szCs w:val="28"/>
        </w:rPr>
        <w:t>ть уничт</w:t>
      </w:r>
      <w:r w:rsidR="00294916">
        <w:rPr>
          <w:color w:val="000000" w:themeColor="text1"/>
          <w:sz w:val="28"/>
          <w:szCs w:val="28"/>
        </w:rPr>
        <w:t>оженн</w:t>
      </w:r>
      <w:r w:rsidRPr="00105346">
        <w:rPr>
          <w:color w:val="000000" w:themeColor="text1"/>
          <w:sz w:val="28"/>
          <w:szCs w:val="28"/>
        </w:rPr>
        <w:t>ых или похищенных предметов, исчисленная по гос</w:t>
      </w:r>
      <w:r w:rsidR="00294916">
        <w:rPr>
          <w:color w:val="000000" w:themeColor="text1"/>
          <w:sz w:val="28"/>
          <w:szCs w:val="28"/>
        </w:rPr>
        <w:t>ударственным</w:t>
      </w:r>
      <w:r w:rsidRPr="00105346">
        <w:rPr>
          <w:color w:val="000000" w:themeColor="text1"/>
          <w:sz w:val="28"/>
          <w:szCs w:val="28"/>
        </w:rPr>
        <w:t xml:space="preserve"> розничным ценам (с учетом износа), а при повреждении — разница м</w:t>
      </w:r>
      <w:r w:rsidR="00294916">
        <w:rPr>
          <w:color w:val="000000" w:themeColor="text1"/>
          <w:sz w:val="28"/>
          <w:szCs w:val="28"/>
        </w:rPr>
        <w:t>ежд</w:t>
      </w:r>
      <w:r w:rsidRPr="00105346">
        <w:rPr>
          <w:color w:val="000000" w:themeColor="text1"/>
          <w:sz w:val="28"/>
          <w:szCs w:val="28"/>
        </w:rPr>
        <w:t>у этой ст</w:t>
      </w:r>
      <w:r w:rsidR="00294916">
        <w:rPr>
          <w:color w:val="000000" w:themeColor="text1"/>
          <w:sz w:val="28"/>
          <w:szCs w:val="28"/>
        </w:rPr>
        <w:t>оимостью</w:t>
      </w:r>
      <w:r w:rsidRPr="00105346">
        <w:rPr>
          <w:color w:val="000000" w:themeColor="text1"/>
          <w:sz w:val="28"/>
          <w:szCs w:val="28"/>
        </w:rPr>
        <w:t xml:space="preserve"> им</w:t>
      </w:r>
      <w:r w:rsidR="00294916">
        <w:rPr>
          <w:color w:val="000000" w:themeColor="text1"/>
          <w:sz w:val="28"/>
          <w:szCs w:val="28"/>
        </w:rPr>
        <w:t>ущест</w:t>
      </w:r>
      <w:r w:rsidRPr="00105346">
        <w:rPr>
          <w:color w:val="000000" w:themeColor="text1"/>
          <w:sz w:val="28"/>
          <w:szCs w:val="28"/>
        </w:rPr>
        <w:t>ва и его ст</w:t>
      </w:r>
      <w:r w:rsidR="00294916">
        <w:rPr>
          <w:color w:val="000000" w:themeColor="text1"/>
          <w:sz w:val="28"/>
          <w:szCs w:val="28"/>
        </w:rPr>
        <w:t>оимос</w:t>
      </w:r>
      <w:r w:rsidRPr="00105346">
        <w:rPr>
          <w:color w:val="000000" w:themeColor="text1"/>
          <w:sz w:val="28"/>
          <w:szCs w:val="28"/>
        </w:rPr>
        <w:t>тью после страх</w:t>
      </w:r>
      <w:r w:rsidR="002A49F0">
        <w:rPr>
          <w:color w:val="000000" w:themeColor="text1"/>
          <w:sz w:val="28"/>
          <w:szCs w:val="28"/>
        </w:rPr>
        <w:t>ового</w:t>
      </w:r>
      <w:r w:rsidRPr="00105346">
        <w:rPr>
          <w:color w:val="000000" w:themeColor="text1"/>
          <w:sz w:val="28"/>
          <w:szCs w:val="28"/>
        </w:rPr>
        <w:t xml:space="preserve"> случая, т.е. с учетом обесценения. Ущербом, также признается ст</w:t>
      </w:r>
      <w:r w:rsidR="00294916">
        <w:rPr>
          <w:color w:val="000000" w:themeColor="text1"/>
          <w:sz w:val="28"/>
          <w:szCs w:val="28"/>
        </w:rPr>
        <w:t>оимос</w:t>
      </w:r>
      <w:r w:rsidRPr="00105346">
        <w:rPr>
          <w:color w:val="000000" w:themeColor="text1"/>
          <w:sz w:val="28"/>
          <w:szCs w:val="28"/>
        </w:rPr>
        <w:t>ть ремонта квартиры страх</w:t>
      </w:r>
      <w:r w:rsidR="00294916">
        <w:rPr>
          <w:color w:val="000000" w:themeColor="text1"/>
          <w:sz w:val="28"/>
          <w:szCs w:val="28"/>
        </w:rPr>
        <w:t>овате</w:t>
      </w:r>
      <w:r w:rsidRPr="00105346">
        <w:rPr>
          <w:color w:val="000000" w:themeColor="text1"/>
          <w:sz w:val="28"/>
          <w:szCs w:val="28"/>
        </w:rPr>
        <w:t>ля в домах гос</w:t>
      </w:r>
      <w:r w:rsidR="00294916">
        <w:rPr>
          <w:color w:val="000000" w:themeColor="text1"/>
          <w:sz w:val="28"/>
          <w:szCs w:val="28"/>
        </w:rPr>
        <w:t>ударственно</w:t>
      </w:r>
      <w:r w:rsidRPr="00105346">
        <w:rPr>
          <w:color w:val="000000" w:themeColor="text1"/>
          <w:sz w:val="28"/>
          <w:szCs w:val="28"/>
        </w:rPr>
        <w:t>го и общественного фонда.</w:t>
      </w:r>
    </w:p>
    <w:p w:rsidR="00105346" w:rsidRPr="00105346" w:rsidRDefault="00105346" w:rsidP="00105346">
      <w:pPr>
        <w:pStyle w:val="a4"/>
        <w:spacing w:before="0" w:beforeAutospacing="0" w:after="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105346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При наступ</w:t>
      </w:r>
      <w:r w:rsidR="00294916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лении страхового </w:t>
      </w:r>
      <w:r w:rsidRPr="00105346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случ</w:t>
      </w:r>
      <w:r w:rsidR="00294916"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>ая</w:t>
      </w:r>
      <w:r w:rsidRPr="00105346">
        <w:rPr>
          <w:rStyle w:val="apple-converted-space"/>
          <w:color w:val="000000" w:themeColor="text1"/>
          <w:sz w:val="28"/>
          <w:szCs w:val="28"/>
        </w:rPr>
        <w:t> </w:t>
      </w:r>
      <w:r w:rsidRPr="00105346">
        <w:rPr>
          <w:color w:val="000000" w:themeColor="text1"/>
          <w:sz w:val="28"/>
          <w:szCs w:val="28"/>
        </w:rPr>
        <w:t>страх</w:t>
      </w:r>
      <w:r w:rsidR="00294916">
        <w:rPr>
          <w:color w:val="000000" w:themeColor="text1"/>
          <w:sz w:val="28"/>
          <w:szCs w:val="28"/>
        </w:rPr>
        <w:t>овате</w:t>
      </w:r>
      <w:r w:rsidRPr="00105346">
        <w:rPr>
          <w:color w:val="000000" w:themeColor="text1"/>
          <w:sz w:val="28"/>
          <w:szCs w:val="28"/>
        </w:rPr>
        <w:t>ль долж</w:t>
      </w:r>
      <w:r w:rsidR="00294916">
        <w:rPr>
          <w:color w:val="000000" w:themeColor="text1"/>
          <w:sz w:val="28"/>
          <w:szCs w:val="28"/>
        </w:rPr>
        <w:t>ен</w:t>
      </w:r>
      <w:r w:rsidRPr="00105346">
        <w:rPr>
          <w:color w:val="000000" w:themeColor="text1"/>
          <w:sz w:val="28"/>
          <w:szCs w:val="28"/>
        </w:rPr>
        <w:t xml:space="preserve"> в суточн</w:t>
      </w:r>
      <w:r w:rsidR="00294916">
        <w:rPr>
          <w:color w:val="000000" w:themeColor="text1"/>
          <w:sz w:val="28"/>
          <w:szCs w:val="28"/>
        </w:rPr>
        <w:t>ый</w:t>
      </w:r>
      <w:r w:rsidRPr="00105346">
        <w:rPr>
          <w:color w:val="000000" w:themeColor="text1"/>
          <w:sz w:val="28"/>
          <w:szCs w:val="28"/>
        </w:rPr>
        <w:t xml:space="preserve"> срок заявить об этом страховщ</w:t>
      </w:r>
      <w:r w:rsidR="00294916">
        <w:rPr>
          <w:color w:val="000000" w:themeColor="text1"/>
          <w:sz w:val="28"/>
          <w:szCs w:val="28"/>
        </w:rPr>
        <w:t>ику</w:t>
      </w:r>
      <w:r w:rsidRPr="00105346">
        <w:rPr>
          <w:color w:val="000000" w:themeColor="text1"/>
          <w:sz w:val="28"/>
          <w:szCs w:val="28"/>
        </w:rPr>
        <w:t>. Страх</w:t>
      </w:r>
      <w:r w:rsidR="006130D4">
        <w:rPr>
          <w:color w:val="000000" w:themeColor="text1"/>
          <w:sz w:val="28"/>
          <w:szCs w:val="28"/>
        </w:rPr>
        <w:t>овате</w:t>
      </w:r>
      <w:r w:rsidRPr="00105346">
        <w:rPr>
          <w:color w:val="000000" w:themeColor="text1"/>
          <w:sz w:val="28"/>
          <w:szCs w:val="28"/>
        </w:rPr>
        <w:t>ль составл</w:t>
      </w:r>
      <w:r w:rsidR="006130D4">
        <w:rPr>
          <w:color w:val="000000" w:themeColor="text1"/>
          <w:sz w:val="28"/>
          <w:szCs w:val="28"/>
        </w:rPr>
        <w:t>яет</w:t>
      </w:r>
      <w:r w:rsidRPr="00105346">
        <w:rPr>
          <w:color w:val="000000" w:themeColor="text1"/>
          <w:sz w:val="28"/>
          <w:szCs w:val="28"/>
        </w:rPr>
        <w:t xml:space="preserve"> перечень поврежд</w:t>
      </w:r>
      <w:r w:rsidR="006130D4">
        <w:rPr>
          <w:color w:val="000000" w:themeColor="text1"/>
          <w:sz w:val="28"/>
          <w:szCs w:val="28"/>
        </w:rPr>
        <w:t>енного</w:t>
      </w:r>
      <w:r w:rsidRPr="00105346">
        <w:rPr>
          <w:color w:val="000000" w:themeColor="text1"/>
          <w:sz w:val="28"/>
          <w:szCs w:val="28"/>
        </w:rPr>
        <w:t xml:space="preserve"> имущ</w:t>
      </w:r>
      <w:r w:rsidR="006130D4">
        <w:rPr>
          <w:color w:val="000000" w:themeColor="text1"/>
          <w:sz w:val="28"/>
          <w:szCs w:val="28"/>
        </w:rPr>
        <w:t>ества</w:t>
      </w:r>
      <w:r w:rsidRPr="00105346">
        <w:rPr>
          <w:color w:val="000000" w:themeColor="text1"/>
          <w:sz w:val="28"/>
          <w:szCs w:val="28"/>
        </w:rPr>
        <w:t xml:space="preserve"> и </w:t>
      </w:r>
      <w:r w:rsidR="006130D4">
        <w:rPr>
          <w:color w:val="000000" w:themeColor="text1"/>
          <w:sz w:val="28"/>
          <w:szCs w:val="28"/>
        </w:rPr>
        <w:t>предъявляет</w:t>
      </w:r>
      <w:r w:rsidRPr="00105346">
        <w:rPr>
          <w:color w:val="000000" w:themeColor="text1"/>
          <w:sz w:val="28"/>
          <w:szCs w:val="28"/>
        </w:rPr>
        <w:t xml:space="preserve"> его страховщику, котор</w:t>
      </w:r>
      <w:r w:rsidR="006130D4">
        <w:rPr>
          <w:color w:val="000000" w:themeColor="text1"/>
          <w:sz w:val="28"/>
          <w:szCs w:val="28"/>
        </w:rPr>
        <w:t>ый</w:t>
      </w:r>
      <w:r w:rsidRPr="00105346">
        <w:rPr>
          <w:color w:val="000000" w:themeColor="text1"/>
          <w:sz w:val="28"/>
          <w:szCs w:val="28"/>
        </w:rPr>
        <w:t xml:space="preserve"> составл</w:t>
      </w:r>
      <w:r w:rsidR="006130D4">
        <w:rPr>
          <w:color w:val="000000" w:themeColor="text1"/>
          <w:sz w:val="28"/>
          <w:szCs w:val="28"/>
        </w:rPr>
        <w:t>яет</w:t>
      </w:r>
      <w:r w:rsidRPr="00105346">
        <w:rPr>
          <w:color w:val="000000" w:themeColor="text1"/>
          <w:sz w:val="28"/>
          <w:szCs w:val="28"/>
        </w:rPr>
        <w:t xml:space="preserve"> акт. Размер ущерба опред</w:t>
      </w:r>
      <w:r w:rsidR="006130D4">
        <w:rPr>
          <w:color w:val="000000" w:themeColor="text1"/>
          <w:sz w:val="28"/>
          <w:szCs w:val="28"/>
        </w:rPr>
        <w:t>еляется</w:t>
      </w:r>
      <w:r w:rsidRPr="00105346">
        <w:rPr>
          <w:color w:val="000000" w:themeColor="text1"/>
          <w:sz w:val="28"/>
          <w:szCs w:val="28"/>
        </w:rPr>
        <w:t xml:space="preserve"> на основан</w:t>
      </w:r>
      <w:r w:rsidR="006130D4">
        <w:rPr>
          <w:color w:val="000000" w:themeColor="text1"/>
          <w:sz w:val="28"/>
          <w:szCs w:val="28"/>
        </w:rPr>
        <w:t>ии</w:t>
      </w:r>
      <w:r w:rsidRPr="00105346">
        <w:rPr>
          <w:color w:val="000000" w:themeColor="text1"/>
          <w:sz w:val="28"/>
          <w:szCs w:val="28"/>
        </w:rPr>
        <w:t xml:space="preserve"> акта.</w:t>
      </w:r>
    </w:p>
    <w:p w:rsidR="00105346" w:rsidRPr="00105346" w:rsidRDefault="00105346" w:rsidP="00105346">
      <w:pPr>
        <w:pStyle w:val="a4"/>
        <w:spacing w:before="0" w:beforeAutospacing="0" w:after="27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105346">
        <w:rPr>
          <w:color w:val="000000" w:themeColor="text1"/>
          <w:sz w:val="28"/>
          <w:szCs w:val="28"/>
        </w:rPr>
        <w:t>Опред</w:t>
      </w:r>
      <w:r w:rsidR="006130D4">
        <w:rPr>
          <w:color w:val="000000" w:themeColor="text1"/>
          <w:sz w:val="28"/>
          <w:szCs w:val="28"/>
        </w:rPr>
        <w:t>еление</w:t>
      </w:r>
      <w:r w:rsidRPr="00105346">
        <w:rPr>
          <w:color w:val="000000" w:themeColor="text1"/>
          <w:sz w:val="28"/>
          <w:szCs w:val="28"/>
        </w:rPr>
        <w:t xml:space="preserve"> ущерба производ</w:t>
      </w:r>
      <w:r w:rsidR="006130D4">
        <w:rPr>
          <w:color w:val="000000" w:themeColor="text1"/>
          <w:sz w:val="28"/>
          <w:szCs w:val="28"/>
        </w:rPr>
        <w:t>ится</w:t>
      </w:r>
      <w:r w:rsidRPr="00105346">
        <w:rPr>
          <w:color w:val="000000" w:themeColor="text1"/>
          <w:sz w:val="28"/>
          <w:szCs w:val="28"/>
        </w:rPr>
        <w:t xml:space="preserve"> по кажд</w:t>
      </w:r>
      <w:r w:rsidR="006130D4">
        <w:rPr>
          <w:color w:val="000000" w:themeColor="text1"/>
          <w:sz w:val="28"/>
          <w:szCs w:val="28"/>
        </w:rPr>
        <w:t>ому</w:t>
      </w:r>
      <w:r w:rsidRPr="00105346">
        <w:rPr>
          <w:color w:val="000000" w:themeColor="text1"/>
          <w:sz w:val="28"/>
          <w:szCs w:val="28"/>
        </w:rPr>
        <w:t xml:space="preserve"> предм</w:t>
      </w:r>
      <w:r w:rsidR="006130D4">
        <w:rPr>
          <w:color w:val="000000" w:themeColor="text1"/>
          <w:sz w:val="28"/>
          <w:szCs w:val="28"/>
        </w:rPr>
        <w:t>ету</w:t>
      </w:r>
      <w:r w:rsidRPr="00105346">
        <w:rPr>
          <w:color w:val="000000" w:themeColor="text1"/>
          <w:sz w:val="28"/>
          <w:szCs w:val="28"/>
        </w:rPr>
        <w:t xml:space="preserve"> отдель</w:t>
      </w:r>
      <w:r w:rsidR="006130D4">
        <w:rPr>
          <w:color w:val="000000" w:themeColor="text1"/>
          <w:sz w:val="28"/>
          <w:szCs w:val="28"/>
        </w:rPr>
        <w:t>но</w:t>
      </w:r>
      <w:r w:rsidRPr="00105346">
        <w:rPr>
          <w:color w:val="000000" w:themeColor="text1"/>
          <w:sz w:val="28"/>
          <w:szCs w:val="28"/>
        </w:rPr>
        <w:t>, за исключ</w:t>
      </w:r>
      <w:r w:rsidR="006130D4">
        <w:rPr>
          <w:color w:val="000000" w:themeColor="text1"/>
          <w:sz w:val="28"/>
          <w:szCs w:val="28"/>
        </w:rPr>
        <w:t>ением</w:t>
      </w:r>
      <w:r w:rsidRPr="00105346">
        <w:rPr>
          <w:color w:val="000000" w:themeColor="text1"/>
          <w:sz w:val="28"/>
          <w:szCs w:val="28"/>
        </w:rPr>
        <w:t xml:space="preserve"> полн</w:t>
      </w:r>
      <w:r w:rsidR="006130D4">
        <w:rPr>
          <w:color w:val="000000" w:themeColor="text1"/>
          <w:sz w:val="28"/>
          <w:szCs w:val="28"/>
        </w:rPr>
        <w:t>ого</w:t>
      </w:r>
      <w:r w:rsidRPr="00105346">
        <w:rPr>
          <w:color w:val="000000" w:themeColor="text1"/>
          <w:sz w:val="28"/>
          <w:szCs w:val="28"/>
        </w:rPr>
        <w:t xml:space="preserve"> уничтожен</w:t>
      </w:r>
      <w:r w:rsidR="006130D4">
        <w:rPr>
          <w:color w:val="000000" w:themeColor="text1"/>
          <w:sz w:val="28"/>
          <w:szCs w:val="28"/>
        </w:rPr>
        <w:t>ия</w:t>
      </w:r>
      <w:r w:rsidRPr="00105346">
        <w:rPr>
          <w:color w:val="000000" w:themeColor="text1"/>
          <w:sz w:val="28"/>
          <w:szCs w:val="28"/>
        </w:rPr>
        <w:t>.</w:t>
      </w:r>
    </w:p>
    <w:p w:rsidR="006130D4" w:rsidRDefault="00105346" w:rsidP="00105346">
      <w:pPr>
        <w:pStyle w:val="a4"/>
        <w:spacing w:before="0" w:beforeAutospacing="0" w:after="27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105346">
        <w:rPr>
          <w:color w:val="000000" w:themeColor="text1"/>
          <w:sz w:val="28"/>
          <w:szCs w:val="28"/>
        </w:rPr>
        <w:lastRenderedPageBreak/>
        <w:t>При этом предм</w:t>
      </w:r>
      <w:r w:rsidR="006130D4">
        <w:rPr>
          <w:color w:val="000000" w:themeColor="text1"/>
          <w:sz w:val="28"/>
          <w:szCs w:val="28"/>
        </w:rPr>
        <w:t>ет</w:t>
      </w:r>
      <w:r w:rsidRPr="00105346">
        <w:rPr>
          <w:color w:val="000000" w:themeColor="text1"/>
          <w:sz w:val="28"/>
          <w:szCs w:val="28"/>
        </w:rPr>
        <w:t xml:space="preserve"> признает</w:t>
      </w:r>
      <w:r w:rsidR="006130D4">
        <w:rPr>
          <w:color w:val="000000" w:themeColor="text1"/>
          <w:sz w:val="28"/>
          <w:szCs w:val="28"/>
        </w:rPr>
        <w:t>ся</w:t>
      </w:r>
      <w:r w:rsidRPr="00105346">
        <w:rPr>
          <w:color w:val="000000" w:themeColor="text1"/>
          <w:sz w:val="28"/>
          <w:szCs w:val="28"/>
        </w:rPr>
        <w:t xml:space="preserve">: </w:t>
      </w:r>
    </w:p>
    <w:p w:rsidR="006130D4" w:rsidRDefault="00105346" w:rsidP="006130D4">
      <w:pPr>
        <w:pStyle w:val="a4"/>
        <w:spacing w:before="0" w:beforeAutospacing="0" w:after="27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105346">
        <w:rPr>
          <w:color w:val="000000" w:themeColor="text1"/>
          <w:sz w:val="28"/>
          <w:szCs w:val="28"/>
        </w:rPr>
        <w:t>1)</w:t>
      </w:r>
      <w:r w:rsidR="007C22F6">
        <w:rPr>
          <w:color w:val="000000" w:themeColor="text1"/>
          <w:sz w:val="28"/>
          <w:szCs w:val="28"/>
        </w:rPr>
        <w:t xml:space="preserve"> </w:t>
      </w:r>
      <w:r w:rsidRPr="00105346">
        <w:rPr>
          <w:color w:val="000000" w:themeColor="text1"/>
          <w:sz w:val="28"/>
          <w:szCs w:val="28"/>
        </w:rPr>
        <w:t>уничтожен</w:t>
      </w:r>
      <w:r w:rsidR="00E26C97">
        <w:rPr>
          <w:color w:val="000000" w:themeColor="text1"/>
          <w:sz w:val="28"/>
          <w:szCs w:val="28"/>
        </w:rPr>
        <w:t>ным</w:t>
      </w:r>
      <w:r w:rsidRPr="00105346">
        <w:rPr>
          <w:color w:val="000000" w:themeColor="text1"/>
          <w:sz w:val="28"/>
          <w:szCs w:val="28"/>
        </w:rPr>
        <w:t xml:space="preserve"> – полност</w:t>
      </w:r>
      <w:r w:rsidR="006130D4">
        <w:rPr>
          <w:color w:val="000000" w:themeColor="text1"/>
          <w:sz w:val="28"/>
          <w:szCs w:val="28"/>
        </w:rPr>
        <w:t>ью</w:t>
      </w:r>
      <w:r w:rsidRPr="00105346">
        <w:rPr>
          <w:color w:val="000000" w:themeColor="text1"/>
          <w:sz w:val="28"/>
          <w:szCs w:val="28"/>
        </w:rPr>
        <w:t xml:space="preserve"> утрат</w:t>
      </w:r>
      <w:r w:rsidR="006130D4">
        <w:rPr>
          <w:color w:val="000000" w:themeColor="text1"/>
          <w:sz w:val="28"/>
          <w:szCs w:val="28"/>
        </w:rPr>
        <w:t>ил</w:t>
      </w:r>
      <w:r w:rsidRPr="00105346">
        <w:rPr>
          <w:color w:val="000000" w:themeColor="text1"/>
          <w:sz w:val="28"/>
          <w:szCs w:val="28"/>
        </w:rPr>
        <w:t xml:space="preserve"> свои кач</w:t>
      </w:r>
      <w:r w:rsidR="006130D4">
        <w:rPr>
          <w:color w:val="000000" w:themeColor="text1"/>
          <w:sz w:val="28"/>
          <w:szCs w:val="28"/>
        </w:rPr>
        <w:t>ест</w:t>
      </w:r>
      <w:r w:rsidRPr="00105346">
        <w:rPr>
          <w:color w:val="000000" w:themeColor="text1"/>
          <w:sz w:val="28"/>
          <w:szCs w:val="28"/>
        </w:rPr>
        <w:t>ва и цен</w:t>
      </w:r>
      <w:r w:rsidR="006130D4">
        <w:rPr>
          <w:color w:val="000000" w:themeColor="text1"/>
          <w:sz w:val="28"/>
          <w:szCs w:val="28"/>
        </w:rPr>
        <w:t>нос</w:t>
      </w:r>
      <w:r w:rsidRPr="00105346">
        <w:rPr>
          <w:color w:val="000000" w:themeColor="text1"/>
          <w:sz w:val="28"/>
          <w:szCs w:val="28"/>
        </w:rPr>
        <w:t>ть и не мож</w:t>
      </w:r>
      <w:r w:rsidR="006130D4">
        <w:rPr>
          <w:color w:val="000000" w:themeColor="text1"/>
          <w:sz w:val="28"/>
          <w:szCs w:val="28"/>
        </w:rPr>
        <w:t>ет</w:t>
      </w:r>
      <w:r w:rsidRPr="00105346">
        <w:rPr>
          <w:color w:val="000000" w:themeColor="text1"/>
          <w:sz w:val="28"/>
          <w:szCs w:val="28"/>
        </w:rPr>
        <w:t xml:space="preserve"> быть </w:t>
      </w:r>
      <w:proofErr w:type="gramStart"/>
      <w:r w:rsidRPr="00105346">
        <w:rPr>
          <w:color w:val="000000" w:themeColor="text1"/>
          <w:sz w:val="28"/>
          <w:szCs w:val="28"/>
        </w:rPr>
        <w:t>привед</w:t>
      </w:r>
      <w:r w:rsidR="006130D4">
        <w:rPr>
          <w:color w:val="000000" w:themeColor="text1"/>
          <w:sz w:val="28"/>
          <w:szCs w:val="28"/>
        </w:rPr>
        <w:t>ен</w:t>
      </w:r>
      <w:proofErr w:type="gramEnd"/>
      <w:r w:rsidRPr="00105346">
        <w:rPr>
          <w:color w:val="000000" w:themeColor="text1"/>
          <w:sz w:val="28"/>
          <w:szCs w:val="28"/>
        </w:rPr>
        <w:t xml:space="preserve"> в годное состоян</w:t>
      </w:r>
      <w:r w:rsidR="006130D4">
        <w:rPr>
          <w:color w:val="000000" w:themeColor="text1"/>
          <w:sz w:val="28"/>
          <w:szCs w:val="28"/>
        </w:rPr>
        <w:t xml:space="preserve">ие;                                                                                                   </w:t>
      </w:r>
    </w:p>
    <w:p w:rsidR="00105346" w:rsidRPr="00105346" w:rsidRDefault="00105346" w:rsidP="006130D4">
      <w:pPr>
        <w:pStyle w:val="a4"/>
        <w:spacing w:before="0" w:beforeAutospacing="0" w:after="27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  <w:r w:rsidRPr="00105346">
        <w:rPr>
          <w:color w:val="000000" w:themeColor="text1"/>
          <w:sz w:val="28"/>
          <w:szCs w:val="28"/>
        </w:rPr>
        <w:t>2)</w:t>
      </w:r>
      <w:r w:rsidR="007C22F6">
        <w:rPr>
          <w:color w:val="000000" w:themeColor="text1"/>
          <w:sz w:val="28"/>
          <w:szCs w:val="28"/>
        </w:rPr>
        <w:t xml:space="preserve"> </w:t>
      </w:r>
      <w:r w:rsidRPr="00105346">
        <w:rPr>
          <w:color w:val="000000" w:themeColor="text1"/>
          <w:sz w:val="28"/>
          <w:szCs w:val="28"/>
        </w:rPr>
        <w:t>поврежден</w:t>
      </w:r>
      <w:r w:rsidR="00E26C97">
        <w:rPr>
          <w:color w:val="000000" w:themeColor="text1"/>
          <w:sz w:val="28"/>
          <w:szCs w:val="28"/>
        </w:rPr>
        <w:t>ным</w:t>
      </w:r>
      <w:r w:rsidRPr="00105346">
        <w:rPr>
          <w:color w:val="000000" w:themeColor="text1"/>
          <w:sz w:val="28"/>
          <w:szCs w:val="28"/>
        </w:rPr>
        <w:t xml:space="preserve"> – если кач</w:t>
      </w:r>
      <w:r w:rsidR="00E26C97">
        <w:rPr>
          <w:color w:val="000000" w:themeColor="text1"/>
          <w:sz w:val="28"/>
          <w:szCs w:val="28"/>
        </w:rPr>
        <w:t>ест</w:t>
      </w:r>
      <w:r w:rsidRPr="00105346">
        <w:rPr>
          <w:color w:val="000000" w:themeColor="text1"/>
          <w:sz w:val="28"/>
          <w:szCs w:val="28"/>
        </w:rPr>
        <w:t>ва ухудш</w:t>
      </w:r>
      <w:r w:rsidR="00E26C97">
        <w:rPr>
          <w:color w:val="000000" w:themeColor="text1"/>
          <w:sz w:val="28"/>
          <w:szCs w:val="28"/>
        </w:rPr>
        <w:t>ены</w:t>
      </w:r>
      <w:r w:rsidRPr="00105346">
        <w:rPr>
          <w:color w:val="000000" w:themeColor="text1"/>
          <w:sz w:val="28"/>
          <w:szCs w:val="28"/>
        </w:rPr>
        <w:t>, но он мож</w:t>
      </w:r>
      <w:r w:rsidR="00E26C97">
        <w:rPr>
          <w:color w:val="000000" w:themeColor="text1"/>
          <w:sz w:val="28"/>
          <w:szCs w:val="28"/>
        </w:rPr>
        <w:t>ет</w:t>
      </w:r>
      <w:r w:rsidRPr="00105346">
        <w:rPr>
          <w:color w:val="000000" w:themeColor="text1"/>
          <w:sz w:val="28"/>
          <w:szCs w:val="28"/>
        </w:rPr>
        <w:t xml:space="preserve"> быть использ</w:t>
      </w:r>
      <w:r w:rsidR="00E26C97">
        <w:rPr>
          <w:color w:val="000000" w:themeColor="text1"/>
          <w:sz w:val="28"/>
          <w:szCs w:val="28"/>
        </w:rPr>
        <w:t>ован</w:t>
      </w:r>
      <w:r w:rsidRPr="00105346">
        <w:rPr>
          <w:color w:val="000000" w:themeColor="text1"/>
          <w:sz w:val="28"/>
          <w:szCs w:val="28"/>
        </w:rPr>
        <w:t xml:space="preserve"> по назнач</w:t>
      </w:r>
      <w:r w:rsidR="00E26C97">
        <w:rPr>
          <w:color w:val="000000" w:themeColor="text1"/>
          <w:sz w:val="28"/>
          <w:szCs w:val="28"/>
        </w:rPr>
        <w:t>ению</w:t>
      </w:r>
      <w:r w:rsidRPr="00105346">
        <w:rPr>
          <w:color w:val="000000" w:themeColor="text1"/>
          <w:sz w:val="28"/>
          <w:szCs w:val="28"/>
        </w:rPr>
        <w:t>. Степ</w:t>
      </w:r>
      <w:r w:rsidR="00E26C97">
        <w:rPr>
          <w:color w:val="000000" w:themeColor="text1"/>
          <w:sz w:val="28"/>
          <w:szCs w:val="28"/>
        </w:rPr>
        <w:t>е</w:t>
      </w:r>
      <w:r w:rsidRPr="00105346">
        <w:rPr>
          <w:color w:val="000000" w:themeColor="text1"/>
          <w:sz w:val="28"/>
          <w:szCs w:val="28"/>
        </w:rPr>
        <w:t>нь потери кач</w:t>
      </w:r>
      <w:r w:rsidR="00E26C97">
        <w:rPr>
          <w:color w:val="000000" w:themeColor="text1"/>
          <w:sz w:val="28"/>
          <w:szCs w:val="28"/>
        </w:rPr>
        <w:t>ест</w:t>
      </w:r>
      <w:r w:rsidRPr="00105346">
        <w:rPr>
          <w:color w:val="000000" w:themeColor="text1"/>
          <w:sz w:val="28"/>
          <w:szCs w:val="28"/>
        </w:rPr>
        <w:t>в и ценности показ</w:t>
      </w:r>
      <w:r w:rsidR="00445E5F">
        <w:rPr>
          <w:color w:val="000000" w:themeColor="text1"/>
          <w:sz w:val="28"/>
          <w:szCs w:val="28"/>
        </w:rPr>
        <w:t>ывает</w:t>
      </w:r>
      <w:r w:rsidRPr="00105346">
        <w:rPr>
          <w:color w:val="000000" w:themeColor="text1"/>
          <w:sz w:val="28"/>
          <w:szCs w:val="28"/>
        </w:rPr>
        <w:t xml:space="preserve"> в </w:t>
      </w:r>
      <w:r w:rsidR="00E26C97">
        <w:rPr>
          <w:color w:val="000000" w:themeColor="text1"/>
          <w:sz w:val="28"/>
          <w:szCs w:val="28"/>
        </w:rPr>
        <w:t>процентах</w:t>
      </w:r>
      <w:r w:rsidRPr="00105346">
        <w:rPr>
          <w:color w:val="000000" w:themeColor="text1"/>
          <w:sz w:val="28"/>
          <w:szCs w:val="28"/>
        </w:rPr>
        <w:t xml:space="preserve"> к его ст</w:t>
      </w:r>
      <w:r w:rsidR="00E26C97">
        <w:rPr>
          <w:color w:val="000000" w:themeColor="text1"/>
          <w:sz w:val="28"/>
          <w:szCs w:val="28"/>
        </w:rPr>
        <w:t>оимост</w:t>
      </w:r>
      <w:r w:rsidRPr="00105346">
        <w:rPr>
          <w:color w:val="000000" w:themeColor="text1"/>
          <w:sz w:val="28"/>
          <w:szCs w:val="28"/>
        </w:rPr>
        <w:t>и. При уничтож</w:t>
      </w:r>
      <w:r w:rsidR="00E26C97">
        <w:rPr>
          <w:color w:val="000000" w:themeColor="text1"/>
          <w:sz w:val="28"/>
          <w:szCs w:val="28"/>
        </w:rPr>
        <w:t>ении</w:t>
      </w:r>
      <w:r w:rsidRPr="00105346">
        <w:rPr>
          <w:color w:val="000000" w:themeColor="text1"/>
          <w:sz w:val="28"/>
          <w:szCs w:val="28"/>
        </w:rPr>
        <w:t xml:space="preserve"> или краже имущ</w:t>
      </w:r>
      <w:r w:rsidR="00E26C97">
        <w:rPr>
          <w:color w:val="000000" w:themeColor="text1"/>
          <w:sz w:val="28"/>
          <w:szCs w:val="28"/>
        </w:rPr>
        <w:t>ества</w:t>
      </w:r>
      <w:r w:rsidR="00445E5F">
        <w:rPr>
          <w:color w:val="000000" w:themeColor="text1"/>
          <w:sz w:val="28"/>
          <w:szCs w:val="28"/>
        </w:rPr>
        <w:t>,</w:t>
      </w:r>
      <w:r w:rsidRPr="00105346">
        <w:rPr>
          <w:color w:val="000000" w:themeColor="text1"/>
          <w:sz w:val="28"/>
          <w:szCs w:val="28"/>
        </w:rPr>
        <w:t xml:space="preserve"> ущерб опред</w:t>
      </w:r>
      <w:r w:rsidR="00E26C97">
        <w:rPr>
          <w:color w:val="000000" w:themeColor="text1"/>
          <w:sz w:val="28"/>
          <w:szCs w:val="28"/>
        </w:rPr>
        <w:t>еляется</w:t>
      </w:r>
      <w:r w:rsidRPr="00105346">
        <w:rPr>
          <w:color w:val="000000" w:themeColor="text1"/>
          <w:sz w:val="28"/>
          <w:szCs w:val="28"/>
        </w:rPr>
        <w:t xml:space="preserve"> </w:t>
      </w:r>
      <w:r w:rsidR="00E26C97">
        <w:rPr>
          <w:color w:val="000000" w:themeColor="text1"/>
          <w:sz w:val="28"/>
          <w:szCs w:val="28"/>
        </w:rPr>
        <w:t>исходя из стоимос</w:t>
      </w:r>
      <w:r w:rsidRPr="00105346">
        <w:rPr>
          <w:color w:val="000000" w:themeColor="text1"/>
          <w:sz w:val="28"/>
          <w:szCs w:val="28"/>
        </w:rPr>
        <w:t>ти предм</w:t>
      </w:r>
      <w:r w:rsidR="00E26C97">
        <w:rPr>
          <w:color w:val="000000" w:themeColor="text1"/>
          <w:sz w:val="28"/>
          <w:szCs w:val="28"/>
        </w:rPr>
        <w:t>ета</w:t>
      </w:r>
      <w:r w:rsidRPr="00105346">
        <w:rPr>
          <w:color w:val="000000" w:themeColor="text1"/>
          <w:sz w:val="28"/>
          <w:szCs w:val="28"/>
        </w:rPr>
        <w:t xml:space="preserve"> в новом состоян</w:t>
      </w:r>
      <w:r w:rsidR="00E26C97">
        <w:rPr>
          <w:color w:val="000000" w:themeColor="text1"/>
          <w:sz w:val="28"/>
          <w:szCs w:val="28"/>
        </w:rPr>
        <w:t>ии</w:t>
      </w:r>
      <w:r w:rsidRPr="00105346">
        <w:rPr>
          <w:color w:val="000000" w:themeColor="text1"/>
          <w:sz w:val="28"/>
          <w:szCs w:val="28"/>
        </w:rPr>
        <w:t xml:space="preserve"> на мом</w:t>
      </w:r>
      <w:r w:rsidR="00E26C97">
        <w:rPr>
          <w:color w:val="000000" w:themeColor="text1"/>
          <w:sz w:val="28"/>
          <w:szCs w:val="28"/>
        </w:rPr>
        <w:t xml:space="preserve">ент страхового </w:t>
      </w:r>
      <w:r w:rsidRPr="00105346">
        <w:rPr>
          <w:color w:val="000000" w:themeColor="text1"/>
          <w:sz w:val="28"/>
          <w:szCs w:val="28"/>
        </w:rPr>
        <w:t>случ</w:t>
      </w:r>
      <w:r w:rsidR="00E26C97">
        <w:rPr>
          <w:color w:val="000000" w:themeColor="text1"/>
          <w:sz w:val="28"/>
          <w:szCs w:val="28"/>
        </w:rPr>
        <w:t>ая</w:t>
      </w:r>
      <w:r w:rsidRPr="00105346">
        <w:rPr>
          <w:color w:val="000000" w:themeColor="text1"/>
          <w:sz w:val="28"/>
          <w:szCs w:val="28"/>
        </w:rPr>
        <w:t xml:space="preserve">, </w:t>
      </w:r>
      <w:r w:rsidR="00445E5F">
        <w:rPr>
          <w:color w:val="000000" w:themeColor="text1"/>
          <w:sz w:val="28"/>
          <w:szCs w:val="28"/>
        </w:rPr>
        <w:t>уменьшенном</w:t>
      </w:r>
      <w:r w:rsidRPr="00105346">
        <w:rPr>
          <w:color w:val="000000" w:themeColor="text1"/>
          <w:sz w:val="28"/>
          <w:szCs w:val="28"/>
        </w:rPr>
        <w:t xml:space="preserve"> на износ. При опред</w:t>
      </w:r>
      <w:r w:rsidR="000B3499">
        <w:rPr>
          <w:color w:val="000000" w:themeColor="text1"/>
          <w:sz w:val="28"/>
          <w:szCs w:val="28"/>
        </w:rPr>
        <w:t>елении</w:t>
      </w:r>
      <w:r w:rsidRPr="00105346">
        <w:rPr>
          <w:color w:val="000000" w:themeColor="text1"/>
          <w:sz w:val="28"/>
          <w:szCs w:val="28"/>
        </w:rPr>
        <w:t xml:space="preserve"> ущерба учит</w:t>
      </w:r>
      <w:r w:rsidR="000B3499">
        <w:rPr>
          <w:color w:val="000000" w:themeColor="text1"/>
          <w:sz w:val="28"/>
          <w:szCs w:val="28"/>
        </w:rPr>
        <w:t>ываются</w:t>
      </w:r>
      <w:r w:rsidRPr="00105346">
        <w:rPr>
          <w:color w:val="000000" w:themeColor="text1"/>
          <w:sz w:val="28"/>
          <w:szCs w:val="28"/>
        </w:rPr>
        <w:t xml:space="preserve"> расх</w:t>
      </w:r>
      <w:r w:rsidR="000B3499">
        <w:rPr>
          <w:color w:val="000000" w:themeColor="text1"/>
          <w:sz w:val="28"/>
          <w:szCs w:val="28"/>
        </w:rPr>
        <w:t>оды</w:t>
      </w:r>
      <w:r w:rsidRPr="00105346">
        <w:rPr>
          <w:color w:val="000000" w:themeColor="text1"/>
          <w:sz w:val="28"/>
          <w:szCs w:val="28"/>
        </w:rPr>
        <w:t xml:space="preserve"> по спасан</w:t>
      </w:r>
      <w:r w:rsidR="000B3499">
        <w:rPr>
          <w:color w:val="000000" w:themeColor="text1"/>
          <w:sz w:val="28"/>
          <w:szCs w:val="28"/>
        </w:rPr>
        <w:t>ию</w:t>
      </w:r>
      <w:r w:rsidRPr="00105346">
        <w:rPr>
          <w:color w:val="000000" w:themeColor="text1"/>
          <w:sz w:val="28"/>
          <w:szCs w:val="28"/>
        </w:rPr>
        <w:t xml:space="preserve"> и приведен</w:t>
      </w:r>
      <w:r w:rsidR="000B3499">
        <w:rPr>
          <w:color w:val="000000" w:themeColor="text1"/>
          <w:sz w:val="28"/>
          <w:szCs w:val="28"/>
        </w:rPr>
        <w:t>ию</w:t>
      </w:r>
      <w:r w:rsidRPr="00105346">
        <w:rPr>
          <w:color w:val="000000" w:themeColor="text1"/>
          <w:sz w:val="28"/>
          <w:szCs w:val="28"/>
        </w:rPr>
        <w:t xml:space="preserve"> в пор</w:t>
      </w:r>
      <w:r w:rsidR="000B3499">
        <w:rPr>
          <w:color w:val="000000" w:themeColor="text1"/>
          <w:sz w:val="28"/>
          <w:szCs w:val="28"/>
        </w:rPr>
        <w:t>ядо</w:t>
      </w:r>
      <w:r w:rsidRPr="00105346">
        <w:rPr>
          <w:color w:val="000000" w:themeColor="text1"/>
          <w:sz w:val="28"/>
          <w:szCs w:val="28"/>
        </w:rPr>
        <w:t>к предм</w:t>
      </w:r>
      <w:r w:rsidR="000B3499">
        <w:rPr>
          <w:color w:val="000000" w:themeColor="text1"/>
          <w:sz w:val="28"/>
          <w:szCs w:val="28"/>
        </w:rPr>
        <w:t>етов</w:t>
      </w:r>
      <w:r w:rsidRPr="00105346">
        <w:rPr>
          <w:color w:val="000000" w:themeColor="text1"/>
          <w:sz w:val="28"/>
          <w:szCs w:val="28"/>
        </w:rPr>
        <w:t xml:space="preserve"> имущ</w:t>
      </w:r>
      <w:r w:rsidR="000B3499">
        <w:rPr>
          <w:color w:val="000000" w:themeColor="text1"/>
          <w:sz w:val="28"/>
          <w:szCs w:val="28"/>
        </w:rPr>
        <w:t xml:space="preserve">ества. Страховое </w:t>
      </w:r>
      <w:r w:rsidRPr="00105346">
        <w:rPr>
          <w:color w:val="000000" w:themeColor="text1"/>
          <w:sz w:val="28"/>
          <w:szCs w:val="28"/>
        </w:rPr>
        <w:t>возмещ</w:t>
      </w:r>
      <w:r w:rsidR="000B3499">
        <w:rPr>
          <w:color w:val="000000" w:themeColor="text1"/>
          <w:sz w:val="28"/>
          <w:szCs w:val="28"/>
        </w:rPr>
        <w:t>ение</w:t>
      </w:r>
      <w:r w:rsidRPr="00105346">
        <w:rPr>
          <w:color w:val="000000" w:themeColor="text1"/>
          <w:sz w:val="28"/>
          <w:szCs w:val="28"/>
        </w:rPr>
        <w:t xml:space="preserve"> выплачив</w:t>
      </w:r>
      <w:r w:rsidR="000B3499">
        <w:rPr>
          <w:color w:val="000000" w:themeColor="text1"/>
          <w:sz w:val="28"/>
          <w:szCs w:val="28"/>
        </w:rPr>
        <w:t>ается</w:t>
      </w:r>
      <w:r w:rsidRPr="00105346">
        <w:rPr>
          <w:color w:val="000000" w:themeColor="text1"/>
          <w:sz w:val="28"/>
          <w:szCs w:val="28"/>
        </w:rPr>
        <w:t xml:space="preserve"> в 3 дня.</w:t>
      </w:r>
    </w:p>
    <w:p w:rsidR="00105346" w:rsidRPr="00105346" w:rsidRDefault="00105346" w:rsidP="00105346">
      <w:pPr>
        <w:pStyle w:val="a4"/>
        <w:spacing w:before="0" w:beforeAutospacing="0" w:after="270" w:afterAutospacing="0" w:line="360" w:lineRule="auto"/>
        <w:jc w:val="both"/>
        <w:textAlignment w:val="baseline"/>
        <w:rPr>
          <w:color w:val="000000" w:themeColor="text1"/>
          <w:sz w:val="28"/>
          <w:szCs w:val="28"/>
        </w:rPr>
      </w:pPr>
    </w:p>
    <w:p w:rsidR="00744A42" w:rsidRPr="00105346" w:rsidRDefault="00744A42" w:rsidP="00105346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744A42" w:rsidRDefault="00744A42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5F6" w:rsidRDefault="009745F6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5F6" w:rsidRDefault="009745F6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5F6" w:rsidRDefault="009745F6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5F6" w:rsidRDefault="009745F6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5F6" w:rsidRDefault="009745F6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5F6" w:rsidRDefault="009745F6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5F6" w:rsidRDefault="009745F6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5F6" w:rsidRDefault="009745F6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5F6" w:rsidRDefault="009745F6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5F6" w:rsidRDefault="009745F6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45F6" w:rsidRDefault="009745F6" w:rsidP="009745F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</w:t>
      </w:r>
    </w:p>
    <w:p w:rsidR="009745F6" w:rsidRDefault="009745F6" w:rsidP="009745F6">
      <w:pPr>
        <w:pStyle w:val="a5"/>
        <w:spacing w:line="360" w:lineRule="auto"/>
        <w:ind w:firstLine="0"/>
        <w:jc w:val="both"/>
      </w:pPr>
      <w:r>
        <w:t>Промышленный объект застрахован на 9 млн. руб. при действительной стоимости его в 27 млн. руб. Ущерб, причиненный имуществу в результате страхового случая – террористический акт – составил 3 млн. руб. Определите сумму страхового возмещения.</w:t>
      </w:r>
    </w:p>
    <w:p w:rsidR="009745F6" w:rsidRDefault="009745F6" w:rsidP="009745F6">
      <w:pPr>
        <w:pStyle w:val="a5"/>
        <w:spacing w:line="360" w:lineRule="auto"/>
        <w:jc w:val="both"/>
      </w:pPr>
    </w:p>
    <w:p w:rsidR="009745F6" w:rsidRPr="00A44CD9" w:rsidRDefault="009745F6" w:rsidP="009745F6">
      <w:pPr>
        <w:pStyle w:val="a5"/>
        <w:spacing w:line="360" w:lineRule="auto"/>
        <w:ind w:firstLine="0"/>
        <w:jc w:val="both"/>
        <w:rPr>
          <w:b/>
        </w:rPr>
      </w:pPr>
      <w:r w:rsidRPr="00A44CD9">
        <w:rPr>
          <w:b/>
        </w:rPr>
        <w:t>Решение:</w:t>
      </w:r>
    </w:p>
    <w:p w:rsidR="009745F6" w:rsidRDefault="003A59A7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Сумму страхового возмещения можно определить по системе пропорциональной ответственности:</w:t>
      </w:r>
    </w:p>
    <w:p w:rsidR="003A59A7" w:rsidRDefault="003A59A7" w:rsidP="00105346">
      <w:pPr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</w:pPr>
      <w:r w:rsidRPr="003A59A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</w:t>
      </w:r>
      <w:r w:rsidRPr="003A59A7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= </w:t>
      </w:r>
      <m:oMath>
        <m:f>
          <m:fPr>
            <m:ctrlPr>
              <w:rPr>
                <w:rFonts w:ascii="Cambria Math" w:hAnsi="Times New Roman" w:cs="Times New Roman"/>
                <w:b/>
                <w:color w:val="000000" w:themeColor="text1"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Times New Roman" w:cs="Times New Roman"/>
                <w:color w:val="000000" w:themeColor="text1"/>
                <w:sz w:val="32"/>
                <w:szCs w:val="32"/>
              </w:rPr>
              <m:t>С</m:t>
            </m:r>
          </m:num>
          <m:den>
            <m:r>
              <m:rPr>
                <m:sty m:val="b"/>
              </m:rPr>
              <w:rPr>
                <w:rFonts w:ascii="Cambria Math" w:hAnsi="Times New Roman" w:cs="Times New Roman"/>
                <w:color w:val="000000" w:themeColor="text1"/>
                <w:sz w:val="32"/>
                <w:szCs w:val="32"/>
              </w:rPr>
              <m:t>О</m:t>
            </m:r>
          </m:den>
        </m:f>
      </m:oMath>
      <w:r w:rsidRPr="003A59A7">
        <w:rPr>
          <w:rFonts w:ascii="Times New Roman" w:eastAsiaTheme="minorEastAsia" w:hAnsi="Times New Roman" w:cs="Times New Roman"/>
          <w:b/>
          <w:color w:val="000000" w:themeColor="text1"/>
          <w:sz w:val="32"/>
          <w:szCs w:val="32"/>
        </w:rPr>
        <w:t xml:space="preserve"> * </w:t>
      </w:r>
      <w:r w:rsidRPr="003A59A7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У</w:t>
      </w:r>
      <w:r>
        <w:rPr>
          <w:rFonts w:ascii="Times New Roman" w:eastAsiaTheme="minorEastAsia" w:hAnsi="Times New Roman" w:cs="Times New Roman"/>
          <w:color w:val="000000" w:themeColor="text1"/>
          <w:sz w:val="32"/>
          <w:szCs w:val="32"/>
        </w:rPr>
        <w:t xml:space="preserve">, </w:t>
      </w:r>
      <w:r w:rsidRPr="003A59A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где</w:t>
      </w:r>
    </w:p>
    <w:p w:rsidR="003A59A7" w:rsidRPr="003A59A7" w:rsidRDefault="003A59A7" w:rsidP="00105346">
      <w:pPr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proofErr w:type="gramStart"/>
      <w:r w:rsidRPr="003A59A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В – сумма </w:t>
      </w:r>
      <w:r w:rsidR="00FC0C39" w:rsidRPr="003A59A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страхо</w:t>
      </w:r>
      <w:r w:rsidR="00FC0C39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в</w:t>
      </w:r>
      <w:r w:rsidR="00FC0C39" w:rsidRPr="003A59A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ого</w:t>
      </w:r>
      <w:r w:rsidRPr="003A59A7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возмещения</w:t>
      </w:r>
      <w:proofErr w:type="gramEnd"/>
    </w:p>
    <w:p w:rsidR="003A59A7" w:rsidRPr="003A59A7" w:rsidRDefault="003A59A7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A59A7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 w:rsidRPr="003A59A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страховая сумма</w:t>
      </w:r>
    </w:p>
    <w:p w:rsidR="003A59A7" w:rsidRPr="003A59A7" w:rsidRDefault="003A59A7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9A7">
        <w:rPr>
          <w:rFonts w:ascii="Times New Roman" w:hAnsi="Times New Roman" w:cs="Times New Roman"/>
          <w:color w:val="000000" w:themeColor="text1"/>
          <w:sz w:val="28"/>
          <w:szCs w:val="28"/>
        </w:rPr>
        <w:t>0 – стоимостная оценка объекта (действительная стоимость)</w:t>
      </w:r>
    </w:p>
    <w:p w:rsidR="003A59A7" w:rsidRPr="003A59A7" w:rsidRDefault="003A59A7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A59A7">
        <w:rPr>
          <w:rFonts w:ascii="Times New Roman" w:hAnsi="Times New Roman" w:cs="Times New Roman"/>
          <w:color w:val="000000" w:themeColor="text1"/>
          <w:sz w:val="28"/>
          <w:szCs w:val="28"/>
        </w:rPr>
        <w:t>У – сумма ущерба</w:t>
      </w:r>
    </w:p>
    <w:p w:rsidR="003A59A7" w:rsidRDefault="003A59A7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 = 9 млн. руб.</w:t>
      </w:r>
    </w:p>
    <w:p w:rsidR="003A59A7" w:rsidRDefault="003A59A7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 = 27  млн. руб.</w:t>
      </w:r>
    </w:p>
    <w:p w:rsidR="003A59A7" w:rsidRDefault="003A59A7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 = 3 млн. руб.</w:t>
      </w:r>
    </w:p>
    <w:p w:rsidR="003A59A7" w:rsidRDefault="003A59A7" w:rsidP="00105346">
      <w:pPr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=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9 000 000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27 000 000</m:t>
            </m:r>
          </m:den>
        </m:f>
      </m:oMath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* 3 000 000 = </w:t>
      </w:r>
      <w:r w:rsidR="005A7C16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1 000 000 руб.</w:t>
      </w:r>
    </w:p>
    <w:p w:rsidR="005A7C16" w:rsidRDefault="005A7C16" w:rsidP="00105346">
      <w:pPr>
        <w:spacing w:line="36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Ответ: в результате террористического акта сумма страхового возмещения составит 1 млн. рублей.</w:t>
      </w:r>
    </w:p>
    <w:p w:rsidR="005A7C16" w:rsidRDefault="005A7C16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07347F" w:rsidRDefault="0007347F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07347F" w:rsidRDefault="0007347F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07347F" w:rsidRPr="0007347F" w:rsidRDefault="0007347F" w:rsidP="00105346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734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Список использованной литературы</w:t>
      </w:r>
    </w:p>
    <w:p w:rsidR="0007347F" w:rsidRPr="0007347F" w:rsidRDefault="0007347F" w:rsidP="0007347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347F">
        <w:rPr>
          <w:rFonts w:ascii="Times New Roman" w:hAnsi="Times New Roman" w:cs="Times New Roman"/>
          <w:sz w:val="28"/>
          <w:szCs w:val="28"/>
        </w:rPr>
        <w:t xml:space="preserve">Страхование: учебник под ред. Л.А.Орланюк - Малицкой, С.Ю.Яновой. – М.: Издательство Юрайт, 2011. – 828 </w:t>
      </w:r>
      <w:proofErr w:type="gramStart"/>
      <w:r w:rsidRPr="0007347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7347F">
        <w:rPr>
          <w:rFonts w:ascii="Times New Roman" w:hAnsi="Times New Roman" w:cs="Times New Roman"/>
          <w:sz w:val="28"/>
          <w:szCs w:val="28"/>
        </w:rPr>
        <w:t>. – Серия: Основы наук.</w:t>
      </w:r>
    </w:p>
    <w:p w:rsidR="0007347F" w:rsidRPr="0007347F" w:rsidRDefault="0007347F" w:rsidP="0007347F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07347F">
        <w:rPr>
          <w:rFonts w:ascii="Times New Roman" w:hAnsi="Times New Roman" w:cs="Times New Roman"/>
          <w:sz w:val="28"/>
          <w:szCs w:val="28"/>
        </w:rPr>
        <w:t xml:space="preserve">Страхование. </w:t>
      </w:r>
      <w:proofErr w:type="spellStart"/>
      <w:r w:rsidRPr="0007347F">
        <w:rPr>
          <w:rFonts w:ascii="Times New Roman" w:hAnsi="Times New Roman" w:cs="Times New Roman"/>
          <w:sz w:val="28"/>
          <w:szCs w:val="28"/>
        </w:rPr>
        <w:t>Юрмасова</w:t>
      </w:r>
      <w:proofErr w:type="spellEnd"/>
      <w:r w:rsidRPr="0007347F">
        <w:rPr>
          <w:rFonts w:ascii="Times New Roman" w:hAnsi="Times New Roman" w:cs="Times New Roman"/>
          <w:sz w:val="28"/>
          <w:szCs w:val="28"/>
        </w:rPr>
        <w:t xml:space="preserve"> Н.Б., </w:t>
      </w:r>
      <w:proofErr w:type="spellStart"/>
      <w:r w:rsidRPr="0007347F">
        <w:rPr>
          <w:rFonts w:ascii="Times New Roman" w:hAnsi="Times New Roman" w:cs="Times New Roman"/>
          <w:sz w:val="28"/>
          <w:szCs w:val="28"/>
        </w:rPr>
        <w:t>Юрмасов</w:t>
      </w:r>
      <w:proofErr w:type="spellEnd"/>
      <w:r w:rsidRPr="0007347F">
        <w:rPr>
          <w:rFonts w:ascii="Times New Roman" w:hAnsi="Times New Roman" w:cs="Times New Roman"/>
          <w:sz w:val="28"/>
          <w:szCs w:val="28"/>
        </w:rPr>
        <w:t xml:space="preserve"> С.В, учебник под ред. Гришиной Л.В. – Издательство Юрайт, 2011. – 703 </w:t>
      </w:r>
      <w:proofErr w:type="gramStart"/>
      <w:r w:rsidRPr="0007347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7347F">
        <w:rPr>
          <w:rFonts w:ascii="Times New Roman" w:hAnsi="Times New Roman" w:cs="Times New Roman"/>
          <w:sz w:val="28"/>
          <w:szCs w:val="28"/>
        </w:rPr>
        <w:t>.</w:t>
      </w:r>
    </w:p>
    <w:p w:rsidR="0007347F" w:rsidRPr="0007347F" w:rsidRDefault="0007347F" w:rsidP="0007347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47F">
        <w:rPr>
          <w:rFonts w:ascii="Times New Roman" w:hAnsi="Times New Roman" w:cs="Times New Roman"/>
          <w:sz w:val="28"/>
          <w:szCs w:val="28"/>
        </w:rPr>
        <w:t xml:space="preserve">Шахов В.В. Введение в страхование. Учебное пособие. - М.: Финансы и статистика, 2008. - 288 </w:t>
      </w:r>
      <w:proofErr w:type="gramStart"/>
      <w:r w:rsidRPr="0007347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7347F">
        <w:rPr>
          <w:rFonts w:ascii="Times New Roman" w:hAnsi="Times New Roman" w:cs="Times New Roman"/>
          <w:sz w:val="28"/>
          <w:szCs w:val="28"/>
        </w:rPr>
        <w:t>.</w:t>
      </w:r>
    </w:p>
    <w:p w:rsidR="0007347F" w:rsidRPr="0007347F" w:rsidRDefault="0007347F" w:rsidP="0007347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47F">
        <w:rPr>
          <w:rFonts w:ascii="Times New Roman" w:hAnsi="Times New Roman" w:cs="Times New Roman"/>
          <w:sz w:val="28"/>
          <w:szCs w:val="28"/>
        </w:rPr>
        <w:t xml:space="preserve">Страховое дело. Т.1. Основы страхования/пер. </w:t>
      </w:r>
      <w:proofErr w:type="gramStart"/>
      <w:r w:rsidRPr="0007347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7347F">
        <w:rPr>
          <w:rFonts w:ascii="Times New Roman" w:hAnsi="Times New Roman" w:cs="Times New Roman"/>
          <w:sz w:val="28"/>
          <w:szCs w:val="28"/>
        </w:rPr>
        <w:t xml:space="preserve"> нем. и </w:t>
      </w:r>
      <w:proofErr w:type="spellStart"/>
      <w:r w:rsidRPr="0007347F">
        <w:rPr>
          <w:rFonts w:ascii="Times New Roman" w:hAnsi="Times New Roman" w:cs="Times New Roman"/>
          <w:sz w:val="28"/>
          <w:szCs w:val="28"/>
        </w:rPr>
        <w:t>науч</w:t>
      </w:r>
      <w:proofErr w:type="spellEnd"/>
      <w:r w:rsidRPr="0007347F">
        <w:rPr>
          <w:rFonts w:ascii="Times New Roman" w:hAnsi="Times New Roman" w:cs="Times New Roman"/>
          <w:sz w:val="28"/>
          <w:szCs w:val="28"/>
        </w:rPr>
        <w:t xml:space="preserve">. ред. </w:t>
      </w:r>
      <w:proofErr w:type="spellStart"/>
      <w:r w:rsidRPr="0007347F">
        <w:rPr>
          <w:rFonts w:ascii="Times New Roman" w:hAnsi="Times New Roman" w:cs="Times New Roman"/>
          <w:sz w:val="28"/>
          <w:szCs w:val="28"/>
        </w:rPr>
        <w:t>О.И.Крюгер</w:t>
      </w:r>
      <w:proofErr w:type="spellEnd"/>
      <w:r w:rsidRPr="0007347F">
        <w:rPr>
          <w:rFonts w:ascii="Times New Roman" w:hAnsi="Times New Roman" w:cs="Times New Roman"/>
          <w:sz w:val="28"/>
          <w:szCs w:val="28"/>
        </w:rPr>
        <w:t xml:space="preserve">. – М.: Экономист, 2004. – 447 </w:t>
      </w:r>
      <w:proofErr w:type="gramStart"/>
      <w:r w:rsidRPr="0007347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7347F">
        <w:rPr>
          <w:rFonts w:ascii="Times New Roman" w:hAnsi="Times New Roman" w:cs="Times New Roman"/>
          <w:sz w:val="28"/>
          <w:szCs w:val="28"/>
        </w:rPr>
        <w:t>.</w:t>
      </w:r>
    </w:p>
    <w:p w:rsidR="0007347F" w:rsidRPr="0007347F" w:rsidRDefault="0007347F" w:rsidP="0007347F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47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Информационно-правовая система «Консультант – плюс».</w:t>
      </w:r>
    </w:p>
    <w:p w:rsidR="0007347F" w:rsidRPr="0007347F" w:rsidRDefault="0007347F" w:rsidP="0007347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347F" w:rsidRPr="0007347F" w:rsidRDefault="0007347F" w:rsidP="00105346">
      <w:pPr>
        <w:spacing w:line="36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07347F" w:rsidRDefault="0007347F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07347F" w:rsidRPr="003A59A7" w:rsidRDefault="0007347F" w:rsidP="00105346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sectPr w:rsidR="0007347F" w:rsidRPr="003A59A7" w:rsidSect="003D55D7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62E9" w:rsidRDefault="000D62E9" w:rsidP="003D55D7">
      <w:pPr>
        <w:spacing w:after="0" w:line="240" w:lineRule="auto"/>
      </w:pPr>
      <w:r>
        <w:separator/>
      </w:r>
    </w:p>
  </w:endnote>
  <w:endnote w:type="continuationSeparator" w:id="0">
    <w:p w:rsidR="000D62E9" w:rsidRDefault="000D62E9" w:rsidP="003D5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1147"/>
      <w:docPartObj>
        <w:docPartGallery w:val="Page Numbers (Bottom of Page)"/>
        <w:docPartUnique/>
      </w:docPartObj>
    </w:sdtPr>
    <w:sdtContent>
      <w:p w:rsidR="003D55D7" w:rsidRDefault="00D024BC">
        <w:pPr>
          <w:pStyle w:val="ac"/>
          <w:jc w:val="center"/>
        </w:pPr>
        <w:fldSimple w:instr=" PAGE   \* MERGEFORMAT ">
          <w:r w:rsidR="00745C31">
            <w:rPr>
              <w:noProof/>
            </w:rPr>
            <w:t>10</w:t>
          </w:r>
        </w:fldSimple>
      </w:p>
    </w:sdtContent>
  </w:sdt>
  <w:p w:rsidR="003D55D7" w:rsidRDefault="003D55D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62E9" w:rsidRDefault="000D62E9" w:rsidP="003D55D7">
      <w:pPr>
        <w:spacing w:after="0" w:line="240" w:lineRule="auto"/>
      </w:pPr>
      <w:r>
        <w:separator/>
      </w:r>
    </w:p>
  </w:footnote>
  <w:footnote w:type="continuationSeparator" w:id="0">
    <w:p w:rsidR="000D62E9" w:rsidRDefault="000D62E9" w:rsidP="003D55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9223C"/>
    <w:multiLevelType w:val="hybridMultilevel"/>
    <w:tmpl w:val="FAECC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133BDE"/>
    <w:multiLevelType w:val="hybridMultilevel"/>
    <w:tmpl w:val="ED1495F8"/>
    <w:lvl w:ilvl="0" w:tplc="F96E9A32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DE25815"/>
    <w:multiLevelType w:val="hybridMultilevel"/>
    <w:tmpl w:val="CAEA058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7C367D10"/>
    <w:multiLevelType w:val="hybridMultilevel"/>
    <w:tmpl w:val="702A8B0A"/>
    <w:lvl w:ilvl="0" w:tplc="8230E8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CC6"/>
    <w:rsid w:val="0007347F"/>
    <w:rsid w:val="000B3499"/>
    <w:rsid w:val="000D62E9"/>
    <w:rsid w:val="00105346"/>
    <w:rsid w:val="001B0925"/>
    <w:rsid w:val="00294916"/>
    <w:rsid w:val="002A49F0"/>
    <w:rsid w:val="003A59A7"/>
    <w:rsid w:val="003D55D7"/>
    <w:rsid w:val="00445E5F"/>
    <w:rsid w:val="004A12A1"/>
    <w:rsid w:val="004C5B2D"/>
    <w:rsid w:val="005A7C16"/>
    <w:rsid w:val="005C35FA"/>
    <w:rsid w:val="006130D4"/>
    <w:rsid w:val="006411A6"/>
    <w:rsid w:val="006E5CC6"/>
    <w:rsid w:val="006F2F96"/>
    <w:rsid w:val="006F4104"/>
    <w:rsid w:val="00744A42"/>
    <w:rsid w:val="00745C31"/>
    <w:rsid w:val="007C22F6"/>
    <w:rsid w:val="00842E0D"/>
    <w:rsid w:val="00893F86"/>
    <w:rsid w:val="009745F6"/>
    <w:rsid w:val="009E498B"/>
    <w:rsid w:val="009F24F4"/>
    <w:rsid w:val="00A71661"/>
    <w:rsid w:val="00A93DA2"/>
    <w:rsid w:val="00BB3D73"/>
    <w:rsid w:val="00D024BC"/>
    <w:rsid w:val="00D50651"/>
    <w:rsid w:val="00E26C97"/>
    <w:rsid w:val="00E86F7F"/>
    <w:rsid w:val="00EF42C2"/>
    <w:rsid w:val="00F21A8D"/>
    <w:rsid w:val="00FC0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CC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F2F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F2F96"/>
  </w:style>
  <w:style w:type="paragraph" w:styleId="a5">
    <w:name w:val="Body Text Indent"/>
    <w:basedOn w:val="a"/>
    <w:link w:val="a6"/>
    <w:rsid w:val="009745F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color w:val="000000"/>
      <w:spacing w:val="-4"/>
      <w:sz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9745F6"/>
    <w:rPr>
      <w:rFonts w:ascii="Times New Roman" w:eastAsia="Times New Roman" w:hAnsi="Times New Roman" w:cs="Times New Roman"/>
      <w:color w:val="000000"/>
      <w:spacing w:val="-4"/>
      <w:sz w:val="28"/>
      <w:shd w:val="clear" w:color="auto" w:fill="FFFFFF"/>
      <w:lang w:eastAsia="ru-RU"/>
    </w:rPr>
  </w:style>
  <w:style w:type="character" w:styleId="a7">
    <w:name w:val="Placeholder Text"/>
    <w:basedOn w:val="a0"/>
    <w:uiPriority w:val="99"/>
    <w:semiHidden/>
    <w:rsid w:val="003A59A7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3A5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59A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3D5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D55D7"/>
  </w:style>
  <w:style w:type="paragraph" w:styleId="ac">
    <w:name w:val="footer"/>
    <w:basedOn w:val="a"/>
    <w:link w:val="ad"/>
    <w:uiPriority w:val="99"/>
    <w:unhideWhenUsed/>
    <w:rsid w:val="003D55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D55D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0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10</Pages>
  <Words>1580</Words>
  <Characters>9006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2013-01-09T17:33:00Z</dcterms:created>
  <dcterms:modified xsi:type="dcterms:W3CDTF">2013-04-01T06:56:00Z</dcterms:modified>
</cp:coreProperties>
</file>